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08F" w:rsidRPr="000A4E85" w:rsidRDefault="00BB208F" w:rsidP="00BB208F">
      <w:pPr>
        <w:spacing w:line="360" w:lineRule="auto"/>
        <w:rPr>
          <w:sz w:val="24"/>
          <w:szCs w:val="24"/>
        </w:rPr>
      </w:pPr>
    </w:p>
    <w:p w:rsidR="00BB208F" w:rsidRPr="000A4E85" w:rsidRDefault="00BB208F" w:rsidP="00BB208F">
      <w:pPr>
        <w:spacing w:line="360" w:lineRule="auto"/>
        <w:rPr>
          <w:sz w:val="24"/>
          <w:szCs w:val="24"/>
        </w:rPr>
      </w:pPr>
    </w:p>
    <w:p w:rsidR="00BB208F" w:rsidRPr="000A4E85" w:rsidRDefault="00B273AE" w:rsidP="00BB208F">
      <w:pPr>
        <w:spacing w:line="360" w:lineRule="auto"/>
        <w:rPr>
          <w:sz w:val="32"/>
          <w:szCs w:val="32"/>
        </w:rPr>
      </w:pPr>
      <w:r w:rsidRPr="000A4E85">
        <w:rPr>
          <w:sz w:val="32"/>
          <w:szCs w:val="32"/>
        </w:rPr>
        <w:t>B</w:t>
      </w:r>
      <w:r w:rsidRPr="000A4E85">
        <w:rPr>
          <w:rFonts w:hint="eastAsia"/>
          <w:sz w:val="32"/>
          <w:szCs w:val="32"/>
        </w:rPr>
        <w:t>achelor thesis:</w:t>
      </w:r>
    </w:p>
    <w:p w:rsidR="00C646D0" w:rsidRPr="000A4E85" w:rsidRDefault="00C646D0" w:rsidP="00BB208F">
      <w:pPr>
        <w:spacing w:line="360" w:lineRule="auto"/>
        <w:rPr>
          <w:sz w:val="30"/>
          <w:szCs w:val="30"/>
        </w:rPr>
      </w:pPr>
    </w:p>
    <w:p w:rsidR="00C646D0" w:rsidRPr="000A4E85" w:rsidRDefault="0092501A" w:rsidP="00B273AE">
      <w:pPr>
        <w:spacing w:line="360" w:lineRule="auto"/>
        <w:jc w:val="center"/>
        <w:rPr>
          <w:rFonts w:ascii="Times New Roman" w:hAnsi="Times New Roman" w:cs="Times New Roman"/>
          <w:sz w:val="36"/>
          <w:szCs w:val="36"/>
        </w:rPr>
      </w:pPr>
      <w:bookmarkStart w:id="0" w:name="OLE_LINK1"/>
      <w:bookmarkStart w:id="1" w:name="OLE_LINK2"/>
      <w:r w:rsidRPr="000A4E85">
        <w:rPr>
          <w:rFonts w:ascii="Times New Roman" w:hAnsi="Times New Roman" w:cs="Times New Roman"/>
          <w:sz w:val="36"/>
          <w:szCs w:val="36"/>
        </w:rPr>
        <w:t>T</w:t>
      </w:r>
      <w:r w:rsidR="00B273AE" w:rsidRPr="000A4E85">
        <w:rPr>
          <w:rFonts w:ascii="Times New Roman" w:hAnsi="Times New Roman" w:cs="Times New Roman"/>
          <w:sz w:val="36"/>
          <w:szCs w:val="36"/>
        </w:rPr>
        <w:t>he positive effects of Merger and Acquisition on Chinese iron and steel stocks</w:t>
      </w:r>
    </w:p>
    <w:bookmarkEnd w:id="0"/>
    <w:bookmarkEnd w:id="1"/>
    <w:p w:rsidR="00BB208F" w:rsidRPr="000A4E85" w:rsidRDefault="00BB208F" w:rsidP="00BB208F">
      <w:pPr>
        <w:spacing w:line="360" w:lineRule="auto"/>
        <w:rPr>
          <w:sz w:val="24"/>
          <w:szCs w:val="24"/>
        </w:rPr>
      </w:pPr>
    </w:p>
    <w:p w:rsidR="00BB208F" w:rsidRPr="000A4E85" w:rsidRDefault="00BB208F" w:rsidP="00BB208F">
      <w:pPr>
        <w:spacing w:line="360" w:lineRule="auto"/>
        <w:rPr>
          <w:sz w:val="24"/>
          <w:szCs w:val="24"/>
        </w:rPr>
      </w:pPr>
    </w:p>
    <w:p w:rsidR="00BB208F" w:rsidRPr="000A4E85" w:rsidRDefault="00BB208F" w:rsidP="00BB208F">
      <w:pPr>
        <w:spacing w:line="360" w:lineRule="auto"/>
        <w:rPr>
          <w:sz w:val="24"/>
          <w:szCs w:val="24"/>
        </w:rPr>
      </w:pPr>
    </w:p>
    <w:p w:rsidR="00BB208F" w:rsidRPr="000A4E85" w:rsidRDefault="00BB208F" w:rsidP="00BB208F">
      <w:pPr>
        <w:spacing w:line="360" w:lineRule="auto"/>
        <w:rPr>
          <w:sz w:val="24"/>
          <w:szCs w:val="24"/>
        </w:rPr>
      </w:pPr>
    </w:p>
    <w:p w:rsidR="00C646D0" w:rsidRPr="000A4E85" w:rsidRDefault="00C646D0" w:rsidP="00BB208F">
      <w:pPr>
        <w:spacing w:line="360" w:lineRule="auto"/>
        <w:rPr>
          <w:sz w:val="24"/>
          <w:szCs w:val="24"/>
        </w:rPr>
      </w:pPr>
    </w:p>
    <w:p w:rsidR="00BB208F" w:rsidRPr="000A4E85" w:rsidRDefault="00BB208F" w:rsidP="00BB208F">
      <w:pPr>
        <w:tabs>
          <w:tab w:val="left" w:pos="2342"/>
        </w:tabs>
        <w:spacing w:line="360" w:lineRule="auto"/>
        <w:rPr>
          <w:sz w:val="24"/>
          <w:szCs w:val="24"/>
        </w:rPr>
      </w:pPr>
      <w:r w:rsidRPr="000A4E85">
        <w:rPr>
          <w:sz w:val="24"/>
          <w:szCs w:val="24"/>
        </w:rPr>
        <w:tab/>
      </w:r>
    </w:p>
    <w:p w:rsidR="00BB208F" w:rsidRPr="000A4E85" w:rsidRDefault="00BB208F" w:rsidP="00BB208F">
      <w:pPr>
        <w:spacing w:line="360" w:lineRule="auto"/>
        <w:rPr>
          <w:sz w:val="24"/>
          <w:szCs w:val="24"/>
        </w:rPr>
      </w:pPr>
      <w:r w:rsidRPr="000A4E85">
        <w:rPr>
          <w:rFonts w:hint="eastAsia"/>
          <w:sz w:val="24"/>
          <w:szCs w:val="24"/>
        </w:rPr>
        <w:t>ERASMUS UNIVERSITY ROTTERDAM</w:t>
      </w:r>
    </w:p>
    <w:p w:rsidR="00BB208F" w:rsidRPr="000A4E85" w:rsidRDefault="00BB208F" w:rsidP="00BB208F">
      <w:pPr>
        <w:spacing w:line="360" w:lineRule="auto"/>
        <w:rPr>
          <w:sz w:val="24"/>
          <w:szCs w:val="24"/>
        </w:rPr>
      </w:pPr>
      <w:r w:rsidRPr="000A4E85">
        <w:rPr>
          <w:rFonts w:hint="eastAsia"/>
          <w:sz w:val="24"/>
          <w:szCs w:val="24"/>
        </w:rPr>
        <w:t>Faculty of Economics of Business</w:t>
      </w:r>
    </w:p>
    <w:p w:rsidR="00BB208F" w:rsidRPr="000A4E85" w:rsidRDefault="00BB208F" w:rsidP="00BB208F">
      <w:pPr>
        <w:spacing w:line="360" w:lineRule="auto"/>
        <w:rPr>
          <w:sz w:val="24"/>
          <w:szCs w:val="24"/>
        </w:rPr>
      </w:pPr>
    </w:p>
    <w:p w:rsidR="00B273AE" w:rsidRPr="000A4E85" w:rsidRDefault="00B273AE" w:rsidP="00BB208F">
      <w:pPr>
        <w:spacing w:line="360" w:lineRule="auto"/>
        <w:rPr>
          <w:sz w:val="24"/>
          <w:szCs w:val="24"/>
        </w:rPr>
      </w:pPr>
    </w:p>
    <w:p w:rsidR="00BB208F" w:rsidRPr="000A4E85" w:rsidRDefault="00B273AE" w:rsidP="00BB208F">
      <w:pPr>
        <w:spacing w:line="360" w:lineRule="auto"/>
        <w:rPr>
          <w:rFonts w:ascii="Times New Roman" w:hAnsi="Times New Roman" w:cs="Times New Roman"/>
          <w:sz w:val="24"/>
          <w:szCs w:val="24"/>
        </w:rPr>
      </w:pPr>
      <w:r w:rsidRPr="000A4E85">
        <w:rPr>
          <w:rFonts w:ascii="Times New Roman" w:hAnsi="Times New Roman" w:cs="Times New Roman"/>
          <w:sz w:val="24"/>
          <w:szCs w:val="24"/>
        </w:rPr>
        <w:t xml:space="preserve">Supervisor: </w:t>
      </w:r>
      <w:proofErr w:type="spellStart"/>
      <w:r w:rsidR="00AA7030" w:rsidRPr="000A4E85">
        <w:rPr>
          <w:rStyle w:val="apple-style-span"/>
          <w:rFonts w:ascii="Times New Roman" w:hAnsi="Times New Roman" w:cs="Times New Roman"/>
          <w:sz w:val="24"/>
          <w:szCs w:val="24"/>
        </w:rPr>
        <w:t>V.Volosovych</w:t>
      </w:r>
      <w:proofErr w:type="spellEnd"/>
    </w:p>
    <w:p w:rsidR="00BB208F" w:rsidRPr="000A4E85" w:rsidRDefault="00BB208F" w:rsidP="00BB208F">
      <w:pPr>
        <w:spacing w:line="360" w:lineRule="auto"/>
        <w:rPr>
          <w:sz w:val="28"/>
          <w:szCs w:val="28"/>
        </w:rPr>
      </w:pPr>
    </w:p>
    <w:p w:rsidR="00BB208F" w:rsidRPr="000A4E85" w:rsidRDefault="00BB208F" w:rsidP="00BB208F">
      <w:pPr>
        <w:spacing w:line="360" w:lineRule="auto"/>
        <w:rPr>
          <w:sz w:val="24"/>
          <w:szCs w:val="24"/>
        </w:rPr>
      </w:pPr>
      <w:r w:rsidRPr="000A4E85">
        <w:rPr>
          <w:rFonts w:hint="eastAsia"/>
          <w:sz w:val="24"/>
          <w:szCs w:val="24"/>
        </w:rPr>
        <w:t xml:space="preserve">Name: </w:t>
      </w:r>
      <w:proofErr w:type="spellStart"/>
      <w:r w:rsidRPr="000A4E85">
        <w:rPr>
          <w:rFonts w:hint="eastAsia"/>
          <w:sz w:val="24"/>
          <w:szCs w:val="24"/>
        </w:rPr>
        <w:t>Hongshan</w:t>
      </w:r>
      <w:proofErr w:type="spellEnd"/>
      <w:r w:rsidRPr="000A4E85">
        <w:rPr>
          <w:rFonts w:hint="eastAsia"/>
          <w:sz w:val="24"/>
          <w:szCs w:val="24"/>
        </w:rPr>
        <w:t xml:space="preserve"> </w:t>
      </w:r>
      <w:proofErr w:type="spellStart"/>
      <w:r w:rsidRPr="000A4E85">
        <w:rPr>
          <w:rFonts w:hint="eastAsia"/>
          <w:sz w:val="24"/>
          <w:szCs w:val="24"/>
        </w:rPr>
        <w:t>Xu</w:t>
      </w:r>
      <w:proofErr w:type="spellEnd"/>
    </w:p>
    <w:p w:rsidR="00BB208F" w:rsidRPr="000A4E85" w:rsidRDefault="00BB208F" w:rsidP="00BB208F">
      <w:pPr>
        <w:spacing w:line="360" w:lineRule="auto"/>
        <w:rPr>
          <w:sz w:val="24"/>
          <w:szCs w:val="24"/>
        </w:rPr>
      </w:pPr>
      <w:r w:rsidRPr="000A4E85">
        <w:rPr>
          <w:rFonts w:hint="eastAsia"/>
          <w:sz w:val="24"/>
          <w:szCs w:val="24"/>
        </w:rPr>
        <w:t>Student number: 325239</w:t>
      </w:r>
    </w:p>
    <w:p w:rsidR="00BB208F" w:rsidRPr="000A4E85" w:rsidRDefault="00BB208F" w:rsidP="00BB208F">
      <w:pPr>
        <w:spacing w:line="360" w:lineRule="auto"/>
        <w:rPr>
          <w:sz w:val="24"/>
          <w:szCs w:val="24"/>
        </w:rPr>
      </w:pPr>
      <w:r w:rsidRPr="000A4E85">
        <w:rPr>
          <w:rFonts w:hint="eastAsia"/>
          <w:sz w:val="24"/>
          <w:szCs w:val="24"/>
        </w:rPr>
        <w:t xml:space="preserve">E-mail </w:t>
      </w:r>
      <w:r w:rsidRPr="000A4E85">
        <w:rPr>
          <w:sz w:val="24"/>
          <w:szCs w:val="24"/>
        </w:rPr>
        <w:t>address</w:t>
      </w:r>
      <w:r w:rsidRPr="000A4E85">
        <w:rPr>
          <w:rFonts w:hint="eastAsia"/>
          <w:sz w:val="24"/>
          <w:szCs w:val="24"/>
        </w:rPr>
        <w:t xml:space="preserve">: </w:t>
      </w:r>
      <w:hyperlink r:id="rId8" w:history="1">
        <w:r w:rsidRPr="000A4E85">
          <w:rPr>
            <w:rStyle w:val="Hyperlink"/>
            <w:rFonts w:hint="eastAsia"/>
            <w:sz w:val="24"/>
            <w:szCs w:val="24"/>
          </w:rPr>
          <w:t>zhoumengfeijiajia@hotmail.com</w:t>
        </w:r>
      </w:hyperlink>
    </w:p>
    <w:p w:rsidR="00BB208F" w:rsidRPr="000A4E85" w:rsidRDefault="00BB208F" w:rsidP="00BB208F">
      <w:pPr>
        <w:spacing w:line="360" w:lineRule="auto"/>
        <w:rPr>
          <w:sz w:val="24"/>
          <w:szCs w:val="24"/>
        </w:rPr>
      </w:pPr>
      <w:r w:rsidRPr="000A4E85">
        <w:rPr>
          <w:rFonts w:hint="eastAsia"/>
          <w:sz w:val="24"/>
          <w:szCs w:val="24"/>
        </w:rPr>
        <w:t>Study: International Business &amp; International Economics</w:t>
      </w:r>
    </w:p>
    <w:p w:rsidR="00BB208F" w:rsidRPr="000A4E85" w:rsidRDefault="00B273AE" w:rsidP="00BB208F">
      <w:pPr>
        <w:spacing w:line="360" w:lineRule="auto"/>
        <w:rPr>
          <w:sz w:val="24"/>
          <w:szCs w:val="24"/>
        </w:rPr>
      </w:pPr>
      <w:r w:rsidRPr="000A4E85">
        <w:rPr>
          <w:rFonts w:hint="eastAsia"/>
          <w:sz w:val="24"/>
          <w:szCs w:val="24"/>
        </w:rPr>
        <w:t>Thesis: corporate finance</w:t>
      </w:r>
      <w:r w:rsidR="00BB208F" w:rsidRPr="000A4E85">
        <w:rPr>
          <w:rFonts w:hint="eastAsia"/>
          <w:sz w:val="24"/>
          <w:szCs w:val="24"/>
        </w:rPr>
        <w:t xml:space="preserve"> </w:t>
      </w:r>
    </w:p>
    <w:p w:rsidR="00BB208F" w:rsidRPr="000A4E85" w:rsidRDefault="00BB208F" w:rsidP="00BB208F">
      <w:pPr>
        <w:spacing w:line="360" w:lineRule="auto"/>
        <w:jc w:val="right"/>
        <w:rPr>
          <w:sz w:val="28"/>
          <w:szCs w:val="28"/>
        </w:rPr>
      </w:pPr>
      <w:r w:rsidRPr="000A4E85">
        <w:rPr>
          <w:sz w:val="28"/>
          <w:szCs w:val="28"/>
        </w:rPr>
        <w:t>Bachelor</w:t>
      </w:r>
      <w:r w:rsidRPr="000A4E85">
        <w:rPr>
          <w:rFonts w:hint="eastAsia"/>
          <w:sz w:val="28"/>
          <w:szCs w:val="28"/>
        </w:rPr>
        <w:t xml:space="preserve"> (FEB13100</w:t>
      </w:r>
      <w:r w:rsidR="00906943" w:rsidRPr="000A4E85">
        <w:rPr>
          <w:rFonts w:hint="eastAsia"/>
          <w:sz w:val="28"/>
          <w:szCs w:val="28"/>
        </w:rPr>
        <w:t>X</w:t>
      </w:r>
      <w:r w:rsidRPr="000A4E85">
        <w:rPr>
          <w:rFonts w:hint="eastAsia"/>
          <w:sz w:val="28"/>
          <w:szCs w:val="28"/>
        </w:rPr>
        <w:t>)</w:t>
      </w:r>
    </w:p>
    <w:p w:rsidR="00BB208F" w:rsidRPr="000A4E85" w:rsidRDefault="00BB208F" w:rsidP="003B5761">
      <w:pPr>
        <w:spacing w:beforeLines="50" w:afterLines="50" w:line="360" w:lineRule="auto"/>
        <w:rPr>
          <w:sz w:val="24"/>
          <w:szCs w:val="24"/>
        </w:rPr>
      </w:pPr>
    </w:p>
    <w:p w:rsidR="00AA7030" w:rsidRPr="000A4E85" w:rsidRDefault="00AA7030" w:rsidP="003B5761">
      <w:pPr>
        <w:spacing w:beforeLines="50" w:afterLines="50" w:line="360" w:lineRule="auto"/>
        <w:rPr>
          <w:sz w:val="24"/>
          <w:szCs w:val="24"/>
        </w:rPr>
      </w:pPr>
    </w:p>
    <w:p w:rsidR="00AA7030" w:rsidRPr="000A4E85" w:rsidRDefault="00AA7030" w:rsidP="003B5761">
      <w:pPr>
        <w:spacing w:beforeLines="50" w:afterLines="50" w:line="360" w:lineRule="auto"/>
        <w:rPr>
          <w:sz w:val="24"/>
          <w:szCs w:val="24"/>
        </w:rPr>
      </w:pPr>
    </w:p>
    <w:p w:rsidR="006902C5" w:rsidRPr="006902C5" w:rsidRDefault="00A845A7">
      <w:pPr>
        <w:pStyle w:val="TOC1"/>
        <w:tabs>
          <w:tab w:val="right" w:leader="dot" w:pos="8296"/>
        </w:tabs>
        <w:rPr>
          <w:rFonts w:cstheme="minorBidi"/>
          <w:b w:val="0"/>
          <w:bCs w:val="0"/>
          <w:i w:val="0"/>
          <w:iCs w:val="0"/>
          <w:noProof/>
          <w:sz w:val="21"/>
          <w:szCs w:val="22"/>
        </w:rPr>
      </w:pPr>
      <w:r w:rsidRPr="00A845A7">
        <w:rPr>
          <w:rFonts w:ascii="Times New Roman" w:hAnsi="Times New Roman" w:cs="Times New Roman"/>
          <w:b w:val="0"/>
          <w:i w:val="0"/>
          <w:sz w:val="28"/>
          <w:szCs w:val="28"/>
        </w:rPr>
        <w:lastRenderedPageBreak/>
        <w:fldChar w:fldCharType="begin"/>
      </w:r>
      <w:r w:rsidR="000A4E85" w:rsidRPr="006902C5">
        <w:rPr>
          <w:rFonts w:ascii="Times New Roman" w:hAnsi="Times New Roman" w:cs="Times New Roman"/>
          <w:b w:val="0"/>
          <w:i w:val="0"/>
          <w:sz w:val="28"/>
          <w:szCs w:val="28"/>
        </w:rPr>
        <w:instrText xml:space="preserve"> TOC \o "1-4" \h \z \u </w:instrText>
      </w:r>
      <w:r w:rsidRPr="00A845A7">
        <w:rPr>
          <w:rFonts w:ascii="Times New Roman" w:hAnsi="Times New Roman" w:cs="Times New Roman"/>
          <w:b w:val="0"/>
          <w:i w:val="0"/>
          <w:sz w:val="28"/>
          <w:szCs w:val="28"/>
        </w:rPr>
        <w:fldChar w:fldCharType="separate"/>
      </w:r>
      <w:hyperlink w:anchor="_Toc302141989" w:history="1">
        <w:r w:rsidR="006902C5" w:rsidRPr="006902C5">
          <w:rPr>
            <w:rStyle w:val="Hyperlink"/>
            <w:rFonts w:ascii="Times New Roman" w:hAnsi="Times New Roman" w:cs="Times New Roman"/>
            <w:b w:val="0"/>
            <w:i w:val="0"/>
            <w:noProof/>
          </w:rPr>
          <w:t>Abstract:</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_Toc302141989 \h </w:instrText>
        </w:r>
        <w:r w:rsidRPr="006902C5">
          <w:rPr>
            <w:b w:val="0"/>
            <w:i w:val="0"/>
            <w:noProof/>
            <w:webHidden/>
          </w:rPr>
        </w:r>
        <w:r w:rsidRPr="006902C5">
          <w:rPr>
            <w:b w:val="0"/>
            <w:i w:val="0"/>
            <w:noProof/>
            <w:webHidden/>
          </w:rPr>
          <w:fldChar w:fldCharType="separate"/>
        </w:r>
        <w:r w:rsidR="00BE5BB9">
          <w:rPr>
            <w:b w:val="0"/>
            <w:i w:val="0"/>
            <w:noProof/>
            <w:webHidden/>
          </w:rPr>
          <w:t>3</w:t>
        </w:r>
        <w:r w:rsidRPr="006902C5">
          <w:rPr>
            <w:b w:val="0"/>
            <w:i w:val="0"/>
            <w:noProof/>
            <w:webHidden/>
          </w:rPr>
          <w:fldChar w:fldCharType="end"/>
        </w:r>
      </w:hyperlink>
    </w:p>
    <w:p w:rsidR="006902C5" w:rsidRPr="006902C5" w:rsidRDefault="00A845A7">
      <w:pPr>
        <w:pStyle w:val="TOC1"/>
        <w:tabs>
          <w:tab w:val="right" w:leader="dot" w:pos="8296"/>
        </w:tabs>
        <w:rPr>
          <w:rFonts w:cstheme="minorBidi"/>
          <w:b w:val="0"/>
          <w:bCs w:val="0"/>
          <w:i w:val="0"/>
          <w:iCs w:val="0"/>
          <w:noProof/>
          <w:sz w:val="21"/>
          <w:szCs w:val="22"/>
        </w:rPr>
      </w:pPr>
      <w:hyperlink w:anchor="_Toc302141990" w:history="1">
        <w:r w:rsidR="006902C5" w:rsidRPr="006902C5">
          <w:rPr>
            <w:rStyle w:val="Hyperlink"/>
            <w:rFonts w:ascii="Times New Roman" w:hAnsi="Times New Roman" w:cs="Times New Roman"/>
            <w:b w:val="0"/>
            <w:i w:val="0"/>
            <w:noProof/>
          </w:rPr>
          <w:t>Keywords: stock price, Chinese iron and steel market, event study, abnormal return</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_Toc302141990 \h </w:instrText>
        </w:r>
        <w:r w:rsidRPr="006902C5">
          <w:rPr>
            <w:b w:val="0"/>
            <w:i w:val="0"/>
            <w:noProof/>
            <w:webHidden/>
          </w:rPr>
        </w:r>
        <w:r w:rsidRPr="006902C5">
          <w:rPr>
            <w:b w:val="0"/>
            <w:i w:val="0"/>
            <w:noProof/>
            <w:webHidden/>
          </w:rPr>
          <w:fldChar w:fldCharType="separate"/>
        </w:r>
        <w:r w:rsidR="00BE5BB9">
          <w:rPr>
            <w:b w:val="0"/>
            <w:i w:val="0"/>
            <w:noProof/>
            <w:webHidden/>
          </w:rPr>
          <w:t>3</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1991" w:history="1">
        <w:r w:rsidR="006902C5" w:rsidRPr="006902C5">
          <w:rPr>
            <w:rStyle w:val="Hyperlink"/>
            <w:rFonts w:ascii="Times New Roman" w:hAnsi="Times New Roman" w:cs="Times New Roman"/>
            <w:b w:val="0"/>
            <w:i w:val="0"/>
            <w:noProof/>
          </w:rPr>
          <w:t>1.</w:t>
        </w:r>
        <w:r w:rsidR="006902C5" w:rsidRPr="006902C5">
          <w:rPr>
            <w:rFonts w:cstheme="minorBidi"/>
            <w:b w:val="0"/>
            <w:bCs w:val="0"/>
            <w:i w:val="0"/>
            <w:iCs w:val="0"/>
            <w:noProof/>
            <w:sz w:val="21"/>
            <w:szCs w:val="22"/>
          </w:rPr>
          <w:tab/>
        </w:r>
        <w:r w:rsidR="006902C5" w:rsidRPr="006902C5">
          <w:rPr>
            <w:rStyle w:val="Hyperlink"/>
            <w:rFonts w:ascii="Times New Roman" w:hAnsi="Times New Roman" w:cs="Times New Roman"/>
            <w:b w:val="0"/>
            <w:i w:val="0"/>
            <w:noProof/>
          </w:rPr>
          <w:t>Introduction:</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_Toc302141991 \h </w:instrText>
        </w:r>
        <w:r w:rsidRPr="006902C5">
          <w:rPr>
            <w:b w:val="0"/>
            <w:i w:val="0"/>
            <w:noProof/>
            <w:webHidden/>
          </w:rPr>
        </w:r>
        <w:r w:rsidRPr="006902C5">
          <w:rPr>
            <w:b w:val="0"/>
            <w:i w:val="0"/>
            <w:noProof/>
            <w:webHidden/>
          </w:rPr>
          <w:fldChar w:fldCharType="separate"/>
        </w:r>
        <w:r w:rsidR="00BE5BB9">
          <w:rPr>
            <w:b w:val="0"/>
            <w:i w:val="0"/>
            <w:noProof/>
            <w:webHidden/>
          </w:rPr>
          <w:t>3</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1992" w:history="1">
        <w:r w:rsidR="006902C5" w:rsidRPr="006902C5">
          <w:rPr>
            <w:rStyle w:val="Hyperlink"/>
            <w:rFonts w:ascii="Times New Roman" w:eastAsia="SimSun" w:hAnsi="Times New Roman" w:cs="Times New Roman"/>
            <w:b w:val="0"/>
            <w:i w:val="0"/>
            <w:noProof/>
            <w:kern w:val="0"/>
          </w:rPr>
          <w:t>2.</w:t>
        </w:r>
        <w:r w:rsidR="006902C5" w:rsidRPr="006902C5">
          <w:rPr>
            <w:rFonts w:cstheme="minorBidi"/>
            <w:b w:val="0"/>
            <w:bCs w:val="0"/>
            <w:i w:val="0"/>
            <w:iCs w:val="0"/>
            <w:noProof/>
            <w:sz w:val="21"/>
            <w:szCs w:val="22"/>
          </w:rPr>
          <w:tab/>
        </w:r>
        <w:r w:rsidR="006902C5" w:rsidRPr="006902C5">
          <w:rPr>
            <w:rStyle w:val="Hyperlink"/>
            <w:rFonts w:ascii="Times New Roman" w:eastAsia="SimSun" w:hAnsi="Times New Roman" w:cs="Times New Roman"/>
            <w:b w:val="0"/>
            <w:i w:val="0"/>
            <w:noProof/>
            <w:kern w:val="0"/>
          </w:rPr>
          <w:t>Literature review:</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_Toc302141992 \h </w:instrText>
        </w:r>
        <w:r w:rsidRPr="006902C5">
          <w:rPr>
            <w:b w:val="0"/>
            <w:i w:val="0"/>
            <w:noProof/>
            <w:webHidden/>
          </w:rPr>
        </w:r>
        <w:r w:rsidRPr="006902C5">
          <w:rPr>
            <w:b w:val="0"/>
            <w:i w:val="0"/>
            <w:noProof/>
            <w:webHidden/>
          </w:rPr>
          <w:fldChar w:fldCharType="separate"/>
        </w:r>
        <w:r w:rsidR="00BE5BB9">
          <w:rPr>
            <w:b w:val="0"/>
            <w:i w:val="0"/>
            <w:noProof/>
            <w:webHidden/>
          </w:rPr>
          <w:t>5</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1993" w:history="1">
        <w:r w:rsidR="006902C5" w:rsidRPr="006902C5">
          <w:rPr>
            <w:rStyle w:val="Hyperlink"/>
            <w:rFonts w:ascii="Times New Roman" w:eastAsia="SimSun" w:hAnsi="Times New Roman" w:cs="Times New Roman"/>
            <w:b w:val="0"/>
            <w:i w:val="0"/>
            <w:noProof/>
            <w:kern w:val="0"/>
          </w:rPr>
          <w:t>a)</w:t>
        </w:r>
        <w:r w:rsidR="006902C5" w:rsidRPr="006902C5">
          <w:rPr>
            <w:rFonts w:cstheme="minorBidi"/>
            <w:b w:val="0"/>
            <w:bCs w:val="0"/>
            <w:i w:val="0"/>
            <w:iCs w:val="0"/>
            <w:noProof/>
            <w:sz w:val="21"/>
            <w:szCs w:val="22"/>
          </w:rPr>
          <w:tab/>
        </w:r>
        <w:r w:rsidR="006902C5" w:rsidRPr="006902C5">
          <w:rPr>
            <w:rStyle w:val="Hyperlink"/>
            <w:rFonts w:ascii="Times New Roman" w:eastAsia="SimSun" w:hAnsi="Times New Roman" w:cs="Times New Roman"/>
            <w:b w:val="0"/>
            <w:i w:val="0"/>
            <w:noProof/>
            <w:kern w:val="0"/>
          </w:rPr>
          <w:t>Empirical study:</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_Toc302141993 \h </w:instrText>
        </w:r>
        <w:r w:rsidRPr="006902C5">
          <w:rPr>
            <w:b w:val="0"/>
            <w:i w:val="0"/>
            <w:noProof/>
            <w:webHidden/>
          </w:rPr>
        </w:r>
        <w:r w:rsidRPr="006902C5">
          <w:rPr>
            <w:b w:val="0"/>
            <w:i w:val="0"/>
            <w:noProof/>
            <w:webHidden/>
          </w:rPr>
          <w:fldChar w:fldCharType="separate"/>
        </w:r>
        <w:r w:rsidR="00BE5BB9">
          <w:rPr>
            <w:b w:val="0"/>
            <w:i w:val="0"/>
            <w:noProof/>
            <w:webHidden/>
          </w:rPr>
          <w:t>5</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1994" w:history="1">
        <w:r w:rsidR="006902C5" w:rsidRPr="006902C5">
          <w:rPr>
            <w:rStyle w:val="Hyperlink"/>
            <w:rFonts w:ascii="Times New Roman" w:eastAsia="SimSun" w:hAnsi="Times New Roman" w:cs="Times New Roman"/>
            <w:b w:val="0"/>
            <w:i w:val="0"/>
            <w:noProof/>
            <w:kern w:val="0"/>
          </w:rPr>
          <w:t>c)</w:t>
        </w:r>
        <w:r w:rsidR="006902C5" w:rsidRPr="006902C5">
          <w:rPr>
            <w:rFonts w:cstheme="minorBidi"/>
            <w:b w:val="0"/>
            <w:bCs w:val="0"/>
            <w:i w:val="0"/>
            <w:iCs w:val="0"/>
            <w:noProof/>
            <w:sz w:val="21"/>
            <w:szCs w:val="22"/>
          </w:rPr>
          <w:tab/>
        </w:r>
        <w:r w:rsidR="006902C5" w:rsidRPr="006902C5">
          <w:rPr>
            <w:rStyle w:val="Hyperlink"/>
            <w:rFonts w:ascii="Times New Roman" w:eastAsia="SimSun" w:hAnsi="Times New Roman" w:cs="Times New Roman"/>
            <w:b w:val="0"/>
            <w:i w:val="0"/>
            <w:noProof/>
            <w:kern w:val="0"/>
          </w:rPr>
          <w:t>The argument of negative abnormal returns:</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_Toc302141994 \h </w:instrText>
        </w:r>
        <w:r w:rsidRPr="006902C5">
          <w:rPr>
            <w:b w:val="0"/>
            <w:i w:val="0"/>
            <w:noProof/>
            <w:webHidden/>
          </w:rPr>
        </w:r>
        <w:r w:rsidRPr="006902C5">
          <w:rPr>
            <w:b w:val="0"/>
            <w:i w:val="0"/>
            <w:noProof/>
            <w:webHidden/>
          </w:rPr>
          <w:fldChar w:fldCharType="separate"/>
        </w:r>
        <w:r w:rsidR="00BE5BB9">
          <w:rPr>
            <w:b w:val="0"/>
            <w:i w:val="0"/>
            <w:noProof/>
            <w:webHidden/>
          </w:rPr>
          <w:t>8</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1995" w:history="1">
        <w:r w:rsidR="006902C5" w:rsidRPr="006902C5">
          <w:rPr>
            <w:rStyle w:val="Hyperlink"/>
            <w:rFonts w:ascii="Times New Roman" w:eastAsia="SimSun" w:hAnsi="Times New Roman" w:cs="Times New Roman"/>
            <w:b w:val="0"/>
            <w:i w:val="0"/>
            <w:noProof/>
            <w:kern w:val="0"/>
          </w:rPr>
          <w:t>d)</w:t>
        </w:r>
        <w:r w:rsidR="006902C5" w:rsidRPr="006902C5">
          <w:rPr>
            <w:rFonts w:cstheme="minorBidi"/>
            <w:b w:val="0"/>
            <w:bCs w:val="0"/>
            <w:i w:val="0"/>
            <w:iCs w:val="0"/>
            <w:noProof/>
            <w:sz w:val="21"/>
            <w:szCs w:val="22"/>
          </w:rPr>
          <w:tab/>
        </w:r>
        <w:r w:rsidR="006902C5" w:rsidRPr="006902C5">
          <w:rPr>
            <w:rStyle w:val="Hyperlink"/>
            <w:rFonts w:ascii="Times New Roman" w:eastAsia="SimSun" w:hAnsi="Times New Roman" w:cs="Times New Roman"/>
            <w:b w:val="0"/>
            <w:i w:val="0"/>
            <w:noProof/>
            <w:kern w:val="0"/>
          </w:rPr>
          <w:t>The characteristics of Chinese iron and steel industry</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_Toc302141995 \h </w:instrText>
        </w:r>
        <w:r w:rsidRPr="006902C5">
          <w:rPr>
            <w:b w:val="0"/>
            <w:i w:val="0"/>
            <w:noProof/>
            <w:webHidden/>
          </w:rPr>
        </w:r>
        <w:r w:rsidRPr="006902C5">
          <w:rPr>
            <w:b w:val="0"/>
            <w:i w:val="0"/>
            <w:noProof/>
            <w:webHidden/>
          </w:rPr>
          <w:fldChar w:fldCharType="separate"/>
        </w:r>
        <w:r w:rsidR="00BE5BB9">
          <w:rPr>
            <w:b w:val="0"/>
            <w:i w:val="0"/>
            <w:noProof/>
            <w:webHidden/>
          </w:rPr>
          <w:t>11</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1996" w:history="1">
        <w:r w:rsidR="006902C5" w:rsidRPr="006902C5">
          <w:rPr>
            <w:rStyle w:val="Hyperlink"/>
            <w:rFonts w:ascii="Times New Roman" w:eastAsia="SimSun" w:hAnsi="Times New Roman" w:cs="Times New Roman"/>
            <w:b w:val="0"/>
            <w:i w:val="0"/>
            <w:noProof/>
            <w:kern w:val="0"/>
          </w:rPr>
          <w:t>i.</w:t>
        </w:r>
        <w:r w:rsidR="006902C5" w:rsidRPr="006902C5">
          <w:rPr>
            <w:rFonts w:cstheme="minorBidi"/>
            <w:b w:val="0"/>
            <w:bCs w:val="0"/>
            <w:i w:val="0"/>
            <w:iCs w:val="0"/>
            <w:noProof/>
            <w:sz w:val="21"/>
            <w:szCs w:val="22"/>
          </w:rPr>
          <w:tab/>
        </w:r>
        <w:r w:rsidR="006902C5" w:rsidRPr="006902C5">
          <w:rPr>
            <w:rStyle w:val="Hyperlink"/>
            <w:rFonts w:ascii="Times New Roman" w:eastAsia="SimSun" w:hAnsi="Times New Roman" w:cs="Times New Roman"/>
            <w:b w:val="0"/>
            <w:i w:val="0"/>
            <w:noProof/>
            <w:kern w:val="0"/>
          </w:rPr>
          <w:t>Possible reasons for positive AR:</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_Toc302141996 \h </w:instrText>
        </w:r>
        <w:r w:rsidRPr="006902C5">
          <w:rPr>
            <w:b w:val="0"/>
            <w:i w:val="0"/>
            <w:noProof/>
            <w:webHidden/>
          </w:rPr>
        </w:r>
        <w:r w:rsidRPr="006902C5">
          <w:rPr>
            <w:b w:val="0"/>
            <w:i w:val="0"/>
            <w:noProof/>
            <w:webHidden/>
          </w:rPr>
          <w:fldChar w:fldCharType="separate"/>
        </w:r>
        <w:r w:rsidR="00BE5BB9">
          <w:rPr>
            <w:b w:val="0"/>
            <w:i w:val="0"/>
            <w:noProof/>
            <w:webHidden/>
          </w:rPr>
          <w:t>11</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1997" w:history="1">
        <w:r w:rsidR="006902C5" w:rsidRPr="006902C5">
          <w:rPr>
            <w:rStyle w:val="Hyperlink"/>
            <w:rFonts w:ascii="Times New Roman" w:hAnsi="Times New Roman" w:cs="Times New Roman"/>
            <w:b w:val="0"/>
            <w:i w:val="0"/>
            <w:noProof/>
          </w:rPr>
          <w:t>ii.</w:t>
        </w:r>
        <w:r w:rsidR="006902C5" w:rsidRPr="006902C5">
          <w:rPr>
            <w:rFonts w:cstheme="minorBidi"/>
            <w:b w:val="0"/>
            <w:bCs w:val="0"/>
            <w:i w:val="0"/>
            <w:iCs w:val="0"/>
            <w:noProof/>
            <w:sz w:val="21"/>
            <w:szCs w:val="22"/>
          </w:rPr>
          <w:tab/>
        </w:r>
        <w:r w:rsidR="006902C5" w:rsidRPr="006902C5">
          <w:rPr>
            <w:rStyle w:val="Hyperlink"/>
            <w:rFonts w:ascii="Times New Roman" w:hAnsi="Times New Roman" w:cs="Times New Roman"/>
            <w:b w:val="0"/>
            <w:i w:val="0"/>
            <w:noProof/>
          </w:rPr>
          <w:t>Possible reasons for negative AR:</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_Toc302141997 \h </w:instrText>
        </w:r>
        <w:r w:rsidRPr="006902C5">
          <w:rPr>
            <w:b w:val="0"/>
            <w:i w:val="0"/>
            <w:noProof/>
            <w:webHidden/>
          </w:rPr>
        </w:r>
        <w:r w:rsidRPr="006902C5">
          <w:rPr>
            <w:b w:val="0"/>
            <w:i w:val="0"/>
            <w:noProof/>
            <w:webHidden/>
          </w:rPr>
          <w:fldChar w:fldCharType="separate"/>
        </w:r>
        <w:r w:rsidR="00BE5BB9">
          <w:rPr>
            <w:b w:val="0"/>
            <w:i w:val="0"/>
            <w:noProof/>
            <w:webHidden/>
          </w:rPr>
          <w:t>13</w:t>
        </w:r>
        <w:r w:rsidRPr="006902C5">
          <w:rPr>
            <w:b w:val="0"/>
            <w:i w:val="0"/>
            <w:noProof/>
            <w:webHidden/>
          </w:rPr>
          <w:fldChar w:fldCharType="end"/>
        </w:r>
      </w:hyperlink>
    </w:p>
    <w:p w:rsidR="006902C5" w:rsidRPr="006902C5" w:rsidRDefault="00A845A7">
      <w:pPr>
        <w:pStyle w:val="TOC1"/>
        <w:tabs>
          <w:tab w:val="right" w:leader="dot" w:pos="8296"/>
        </w:tabs>
        <w:rPr>
          <w:rFonts w:cstheme="minorBidi"/>
          <w:b w:val="0"/>
          <w:bCs w:val="0"/>
          <w:i w:val="0"/>
          <w:iCs w:val="0"/>
          <w:noProof/>
          <w:sz w:val="21"/>
          <w:szCs w:val="22"/>
        </w:rPr>
      </w:pPr>
      <w:hyperlink w:anchor="_Toc302141998" w:history="1">
        <w:r w:rsidR="006902C5" w:rsidRPr="006902C5">
          <w:rPr>
            <w:rStyle w:val="Hyperlink"/>
            <w:rFonts w:ascii="Times New Roman" w:eastAsia="SimSun" w:hAnsi="Times New Roman" w:cs="Times New Roman"/>
            <w:b w:val="0"/>
            <w:i w:val="0"/>
            <w:noProof/>
            <w:kern w:val="0"/>
          </w:rPr>
          <w:t>Table 2.3.1:</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_Toc302141998 \h </w:instrText>
        </w:r>
        <w:r w:rsidRPr="006902C5">
          <w:rPr>
            <w:b w:val="0"/>
            <w:i w:val="0"/>
            <w:noProof/>
            <w:webHidden/>
          </w:rPr>
        </w:r>
        <w:r w:rsidRPr="006902C5">
          <w:rPr>
            <w:b w:val="0"/>
            <w:i w:val="0"/>
            <w:noProof/>
            <w:webHidden/>
          </w:rPr>
          <w:fldChar w:fldCharType="separate"/>
        </w:r>
        <w:r w:rsidR="00BE5BB9">
          <w:rPr>
            <w:b w:val="0"/>
            <w:i w:val="0"/>
            <w:noProof/>
            <w:webHidden/>
          </w:rPr>
          <w:t>14</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1999" w:history="1">
        <w:r w:rsidR="006902C5" w:rsidRPr="006902C5">
          <w:rPr>
            <w:rStyle w:val="Hyperlink"/>
            <w:rFonts w:ascii="Times New Roman" w:eastAsia="SimSun" w:hAnsi="Times New Roman" w:cs="Times New Roman"/>
            <w:b w:val="0"/>
            <w:i w:val="0"/>
            <w:noProof/>
            <w:kern w:val="0"/>
          </w:rPr>
          <w:t>e)</w:t>
        </w:r>
        <w:r w:rsidR="006902C5" w:rsidRPr="006902C5">
          <w:rPr>
            <w:rFonts w:cstheme="minorBidi"/>
            <w:b w:val="0"/>
            <w:bCs w:val="0"/>
            <w:i w:val="0"/>
            <w:iCs w:val="0"/>
            <w:noProof/>
            <w:sz w:val="21"/>
            <w:szCs w:val="22"/>
          </w:rPr>
          <w:tab/>
        </w:r>
        <w:r w:rsidR="006902C5" w:rsidRPr="006902C5">
          <w:rPr>
            <w:rStyle w:val="Hyperlink"/>
            <w:rFonts w:ascii="Times New Roman" w:hAnsi="Times New Roman" w:cs="Times New Roman"/>
            <w:b w:val="0"/>
            <w:i w:val="0"/>
            <w:noProof/>
          </w:rPr>
          <w:t>The M&amp;A characteristics of iron and steel enterprises:</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_Toc302141999 \h </w:instrText>
        </w:r>
        <w:r w:rsidRPr="006902C5">
          <w:rPr>
            <w:b w:val="0"/>
            <w:i w:val="0"/>
            <w:noProof/>
            <w:webHidden/>
          </w:rPr>
        </w:r>
        <w:r w:rsidRPr="006902C5">
          <w:rPr>
            <w:b w:val="0"/>
            <w:i w:val="0"/>
            <w:noProof/>
            <w:webHidden/>
          </w:rPr>
          <w:fldChar w:fldCharType="separate"/>
        </w:r>
        <w:r w:rsidR="00BE5BB9">
          <w:rPr>
            <w:b w:val="0"/>
            <w:i w:val="0"/>
            <w:noProof/>
            <w:webHidden/>
          </w:rPr>
          <w:t>15</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2000" w:history="1">
        <w:r w:rsidR="006902C5" w:rsidRPr="006902C5">
          <w:rPr>
            <w:rStyle w:val="Hyperlink"/>
            <w:rFonts w:ascii="Times New Roman" w:eastAsia="SimSun" w:hAnsi="Times New Roman" w:cs="Times New Roman"/>
            <w:b w:val="0"/>
            <w:i w:val="0"/>
            <w:noProof/>
            <w:kern w:val="0"/>
          </w:rPr>
          <w:t>f)</w:t>
        </w:r>
        <w:r w:rsidR="006902C5" w:rsidRPr="006902C5">
          <w:rPr>
            <w:rFonts w:cstheme="minorBidi"/>
            <w:b w:val="0"/>
            <w:bCs w:val="0"/>
            <w:i w:val="0"/>
            <w:iCs w:val="0"/>
            <w:noProof/>
            <w:sz w:val="21"/>
            <w:szCs w:val="22"/>
          </w:rPr>
          <w:tab/>
        </w:r>
        <w:r w:rsidR="006902C5" w:rsidRPr="006902C5">
          <w:rPr>
            <w:rStyle w:val="Hyperlink"/>
            <w:rFonts w:ascii="Times New Roman" w:hAnsi="Times New Roman" w:cs="Times New Roman"/>
            <w:b w:val="0"/>
            <w:i w:val="0"/>
            <w:noProof/>
          </w:rPr>
          <w:t>The impact of reform of non-tradable shares:</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_Toc302142000 \h </w:instrText>
        </w:r>
        <w:r w:rsidRPr="006902C5">
          <w:rPr>
            <w:b w:val="0"/>
            <w:i w:val="0"/>
            <w:noProof/>
            <w:webHidden/>
          </w:rPr>
        </w:r>
        <w:r w:rsidRPr="006902C5">
          <w:rPr>
            <w:b w:val="0"/>
            <w:i w:val="0"/>
            <w:noProof/>
            <w:webHidden/>
          </w:rPr>
          <w:fldChar w:fldCharType="separate"/>
        </w:r>
        <w:r w:rsidR="00BE5BB9">
          <w:rPr>
            <w:b w:val="0"/>
            <w:i w:val="0"/>
            <w:noProof/>
            <w:webHidden/>
          </w:rPr>
          <w:t>16</w:t>
        </w:r>
        <w:r w:rsidRPr="006902C5">
          <w:rPr>
            <w:b w:val="0"/>
            <w:i w:val="0"/>
            <w:noProof/>
            <w:webHidden/>
          </w:rPr>
          <w:fldChar w:fldCharType="end"/>
        </w:r>
      </w:hyperlink>
    </w:p>
    <w:p w:rsidR="006902C5" w:rsidRPr="006902C5" w:rsidRDefault="00A845A7" w:rsidP="006902C5">
      <w:pPr>
        <w:pStyle w:val="TOC1"/>
        <w:tabs>
          <w:tab w:val="left" w:pos="420"/>
          <w:tab w:val="right" w:leader="dot" w:pos="8296"/>
        </w:tabs>
        <w:rPr>
          <w:rFonts w:cstheme="minorBidi"/>
          <w:b w:val="0"/>
          <w:bCs w:val="0"/>
          <w:i w:val="0"/>
          <w:iCs w:val="0"/>
          <w:noProof/>
          <w:sz w:val="21"/>
          <w:szCs w:val="22"/>
        </w:rPr>
      </w:pPr>
      <w:hyperlink w:anchor="_Toc302142001" w:history="1">
        <w:r w:rsidR="006902C5" w:rsidRPr="006902C5">
          <w:rPr>
            <w:rStyle w:val="Hyperlink"/>
            <w:rFonts w:ascii="Times New Roman" w:hAnsi="Times New Roman" w:cs="Times New Roman"/>
            <w:b w:val="0"/>
            <w:i w:val="0"/>
            <w:noProof/>
          </w:rPr>
          <w:t>3.</w:t>
        </w:r>
        <w:r w:rsidR="006902C5" w:rsidRPr="006902C5">
          <w:rPr>
            <w:rFonts w:cstheme="minorBidi"/>
            <w:b w:val="0"/>
            <w:bCs w:val="0"/>
            <w:i w:val="0"/>
            <w:iCs w:val="0"/>
            <w:noProof/>
            <w:sz w:val="21"/>
            <w:szCs w:val="22"/>
          </w:rPr>
          <w:tab/>
        </w:r>
        <w:r w:rsidR="006902C5" w:rsidRPr="006902C5">
          <w:rPr>
            <w:rStyle w:val="Hyperlink"/>
            <w:rFonts w:ascii="Times New Roman" w:hAnsi="Times New Roman" w:cs="Times New Roman"/>
            <w:b w:val="0"/>
            <w:i w:val="0"/>
            <w:noProof/>
          </w:rPr>
          <w:t>Methodology:</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_Toc302142001 \h </w:instrText>
        </w:r>
        <w:r w:rsidRPr="006902C5">
          <w:rPr>
            <w:b w:val="0"/>
            <w:i w:val="0"/>
            <w:noProof/>
            <w:webHidden/>
          </w:rPr>
        </w:r>
        <w:r w:rsidRPr="006902C5">
          <w:rPr>
            <w:b w:val="0"/>
            <w:i w:val="0"/>
            <w:noProof/>
            <w:webHidden/>
          </w:rPr>
          <w:fldChar w:fldCharType="separate"/>
        </w:r>
        <w:r w:rsidR="00BE5BB9">
          <w:rPr>
            <w:b w:val="0"/>
            <w:i w:val="0"/>
            <w:noProof/>
            <w:webHidden/>
          </w:rPr>
          <w:t>17</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2007" w:history="1">
        <w:r w:rsidR="006902C5" w:rsidRPr="006902C5">
          <w:rPr>
            <w:rStyle w:val="Hyperlink"/>
            <w:rFonts w:ascii="Times New Roman" w:hAnsi="Times New Roman" w:cs="Times New Roman"/>
            <w:b w:val="0"/>
            <w:i w:val="0"/>
            <w:noProof/>
          </w:rPr>
          <w:t>4.</w:t>
        </w:r>
        <w:r w:rsidR="006902C5" w:rsidRPr="006902C5">
          <w:rPr>
            <w:rFonts w:cstheme="minorBidi"/>
            <w:b w:val="0"/>
            <w:bCs w:val="0"/>
            <w:i w:val="0"/>
            <w:iCs w:val="0"/>
            <w:noProof/>
            <w:sz w:val="21"/>
            <w:szCs w:val="22"/>
          </w:rPr>
          <w:tab/>
        </w:r>
        <w:r w:rsidR="006902C5" w:rsidRPr="006902C5">
          <w:rPr>
            <w:rStyle w:val="Hyperlink"/>
            <w:rFonts w:ascii="Times New Roman" w:hAnsi="Times New Roman" w:cs="Times New Roman"/>
            <w:b w:val="0"/>
            <w:i w:val="0"/>
            <w:noProof/>
          </w:rPr>
          <w:t>Data:</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_Toc302142007 \h </w:instrText>
        </w:r>
        <w:r w:rsidRPr="006902C5">
          <w:rPr>
            <w:b w:val="0"/>
            <w:i w:val="0"/>
            <w:noProof/>
            <w:webHidden/>
          </w:rPr>
        </w:r>
        <w:r w:rsidRPr="006902C5">
          <w:rPr>
            <w:b w:val="0"/>
            <w:i w:val="0"/>
            <w:noProof/>
            <w:webHidden/>
          </w:rPr>
          <w:fldChar w:fldCharType="separate"/>
        </w:r>
        <w:r w:rsidR="00BE5BB9">
          <w:rPr>
            <w:b w:val="0"/>
            <w:i w:val="0"/>
            <w:noProof/>
            <w:webHidden/>
          </w:rPr>
          <w:t>19</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2008" w:history="1">
        <w:r w:rsidR="006902C5" w:rsidRPr="006902C5">
          <w:rPr>
            <w:rStyle w:val="Hyperlink"/>
            <w:rFonts w:ascii="Times New Roman" w:hAnsi="Times New Roman" w:cs="Times New Roman"/>
            <w:b w:val="0"/>
            <w:i w:val="0"/>
            <w:noProof/>
          </w:rPr>
          <w:t>5.</w:t>
        </w:r>
        <w:r w:rsidR="006902C5" w:rsidRPr="006902C5">
          <w:rPr>
            <w:rFonts w:cstheme="minorBidi"/>
            <w:b w:val="0"/>
            <w:bCs w:val="0"/>
            <w:i w:val="0"/>
            <w:iCs w:val="0"/>
            <w:noProof/>
            <w:sz w:val="21"/>
            <w:szCs w:val="22"/>
          </w:rPr>
          <w:tab/>
        </w:r>
        <w:r w:rsidR="006902C5" w:rsidRPr="006902C5">
          <w:rPr>
            <w:rStyle w:val="Hyperlink"/>
            <w:rFonts w:ascii="Times New Roman" w:hAnsi="Times New Roman" w:cs="Times New Roman"/>
            <w:b w:val="0"/>
            <w:i w:val="0"/>
            <w:noProof/>
          </w:rPr>
          <w:t>Results:</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_Toc302142008 \h </w:instrText>
        </w:r>
        <w:r w:rsidRPr="006902C5">
          <w:rPr>
            <w:b w:val="0"/>
            <w:i w:val="0"/>
            <w:noProof/>
            <w:webHidden/>
          </w:rPr>
        </w:r>
        <w:r w:rsidRPr="006902C5">
          <w:rPr>
            <w:b w:val="0"/>
            <w:i w:val="0"/>
            <w:noProof/>
            <w:webHidden/>
          </w:rPr>
          <w:fldChar w:fldCharType="separate"/>
        </w:r>
        <w:r w:rsidR="00BE5BB9">
          <w:rPr>
            <w:b w:val="0"/>
            <w:i w:val="0"/>
            <w:noProof/>
            <w:webHidden/>
          </w:rPr>
          <w:t>22</w:t>
        </w:r>
        <w:r w:rsidRPr="006902C5">
          <w:rPr>
            <w:b w:val="0"/>
            <w:i w:val="0"/>
            <w:noProof/>
            <w:webHidden/>
          </w:rPr>
          <w:fldChar w:fldCharType="end"/>
        </w:r>
      </w:hyperlink>
    </w:p>
    <w:p w:rsidR="006902C5" w:rsidRPr="006902C5" w:rsidRDefault="00A845A7">
      <w:pPr>
        <w:pStyle w:val="TOC1"/>
        <w:tabs>
          <w:tab w:val="right" w:leader="dot" w:pos="8296"/>
        </w:tabs>
        <w:rPr>
          <w:rFonts w:cstheme="minorBidi"/>
          <w:b w:val="0"/>
          <w:bCs w:val="0"/>
          <w:i w:val="0"/>
          <w:iCs w:val="0"/>
          <w:noProof/>
          <w:sz w:val="21"/>
          <w:szCs w:val="22"/>
        </w:rPr>
      </w:pPr>
      <w:hyperlink w:anchor="_Toc302142009" w:history="1">
        <w:r w:rsidR="006902C5" w:rsidRPr="006902C5">
          <w:rPr>
            <w:rStyle w:val="Hyperlink"/>
            <w:rFonts w:ascii="Times New Roman" w:eastAsia="SimSun" w:hAnsi="Times New Roman" w:cs="Times New Roman"/>
            <w:b w:val="0"/>
            <w:i w:val="0"/>
            <w:noProof/>
            <w:kern w:val="0"/>
          </w:rPr>
          <w:t>Table 5.1:</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_Toc302142009 \h </w:instrText>
        </w:r>
        <w:r w:rsidRPr="006902C5">
          <w:rPr>
            <w:b w:val="0"/>
            <w:i w:val="0"/>
            <w:noProof/>
            <w:webHidden/>
          </w:rPr>
        </w:r>
        <w:r w:rsidRPr="006902C5">
          <w:rPr>
            <w:b w:val="0"/>
            <w:i w:val="0"/>
            <w:noProof/>
            <w:webHidden/>
          </w:rPr>
          <w:fldChar w:fldCharType="separate"/>
        </w:r>
        <w:r w:rsidR="00BE5BB9">
          <w:rPr>
            <w:b w:val="0"/>
            <w:i w:val="0"/>
            <w:noProof/>
            <w:webHidden/>
          </w:rPr>
          <w:t>22</w:t>
        </w:r>
        <w:r w:rsidRPr="006902C5">
          <w:rPr>
            <w:b w:val="0"/>
            <w:i w:val="0"/>
            <w:noProof/>
            <w:webHidden/>
          </w:rPr>
          <w:fldChar w:fldCharType="end"/>
        </w:r>
      </w:hyperlink>
    </w:p>
    <w:p w:rsidR="006902C5" w:rsidRPr="006902C5" w:rsidRDefault="00A845A7">
      <w:pPr>
        <w:pStyle w:val="TOC1"/>
        <w:tabs>
          <w:tab w:val="right" w:leader="dot" w:pos="8296"/>
        </w:tabs>
        <w:rPr>
          <w:rFonts w:cstheme="minorBidi"/>
          <w:b w:val="0"/>
          <w:bCs w:val="0"/>
          <w:i w:val="0"/>
          <w:iCs w:val="0"/>
          <w:noProof/>
          <w:sz w:val="21"/>
          <w:szCs w:val="22"/>
        </w:rPr>
      </w:pPr>
      <w:hyperlink w:anchor="_Toc302142010" w:history="1">
        <w:r w:rsidR="006902C5" w:rsidRPr="006902C5">
          <w:rPr>
            <w:rStyle w:val="Hyperlink"/>
            <w:rFonts w:ascii="Times New Roman" w:hAnsi="Times New Roman" w:cs="Times New Roman"/>
            <w:b w:val="0"/>
            <w:i w:val="0"/>
            <w:noProof/>
          </w:rPr>
          <w:t>Table 5.3:</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_Toc302142010 \h </w:instrText>
        </w:r>
        <w:r w:rsidRPr="006902C5">
          <w:rPr>
            <w:b w:val="0"/>
            <w:i w:val="0"/>
            <w:noProof/>
            <w:webHidden/>
          </w:rPr>
        </w:r>
        <w:r w:rsidRPr="006902C5">
          <w:rPr>
            <w:b w:val="0"/>
            <w:i w:val="0"/>
            <w:noProof/>
            <w:webHidden/>
          </w:rPr>
          <w:fldChar w:fldCharType="separate"/>
        </w:r>
        <w:r w:rsidR="00BE5BB9">
          <w:rPr>
            <w:b w:val="0"/>
            <w:i w:val="0"/>
            <w:noProof/>
            <w:webHidden/>
          </w:rPr>
          <w:t>24</w:t>
        </w:r>
        <w:r w:rsidRPr="006902C5">
          <w:rPr>
            <w:b w:val="0"/>
            <w:i w:val="0"/>
            <w:noProof/>
            <w:webHidden/>
          </w:rPr>
          <w:fldChar w:fldCharType="end"/>
        </w:r>
      </w:hyperlink>
    </w:p>
    <w:p w:rsidR="006902C5" w:rsidRPr="006902C5" w:rsidRDefault="00A845A7">
      <w:pPr>
        <w:pStyle w:val="TOC1"/>
        <w:tabs>
          <w:tab w:val="right" w:leader="dot" w:pos="8296"/>
        </w:tabs>
        <w:rPr>
          <w:rFonts w:cstheme="minorBidi"/>
          <w:b w:val="0"/>
          <w:bCs w:val="0"/>
          <w:i w:val="0"/>
          <w:iCs w:val="0"/>
          <w:noProof/>
          <w:sz w:val="21"/>
          <w:szCs w:val="22"/>
        </w:rPr>
      </w:pPr>
      <w:hyperlink w:anchor="_Toc302142011" w:history="1">
        <w:r w:rsidR="006902C5" w:rsidRPr="006902C5">
          <w:rPr>
            <w:rStyle w:val="Hyperlink"/>
            <w:rFonts w:ascii="Times New Roman" w:hAnsi="Times New Roman" w:cs="Times New Roman"/>
            <w:b w:val="0"/>
            <w:i w:val="0"/>
            <w:noProof/>
          </w:rPr>
          <w:t>Table 5.4:</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_Toc302142011 \h </w:instrText>
        </w:r>
        <w:r w:rsidRPr="006902C5">
          <w:rPr>
            <w:b w:val="0"/>
            <w:i w:val="0"/>
            <w:noProof/>
            <w:webHidden/>
          </w:rPr>
        </w:r>
        <w:r w:rsidRPr="006902C5">
          <w:rPr>
            <w:b w:val="0"/>
            <w:i w:val="0"/>
            <w:noProof/>
            <w:webHidden/>
          </w:rPr>
          <w:fldChar w:fldCharType="separate"/>
        </w:r>
        <w:r w:rsidR="00BE5BB9">
          <w:rPr>
            <w:b w:val="0"/>
            <w:i w:val="0"/>
            <w:noProof/>
            <w:webHidden/>
          </w:rPr>
          <w:t>24</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2012" w:history="1">
        <w:r w:rsidR="006902C5" w:rsidRPr="006902C5">
          <w:rPr>
            <w:rStyle w:val="Hyperlink"/>
            <w:rFonts w:ascii="Times New Roman" w:hAnsi="Times New Roman" w:cs="Times New Roman"/>
            <w:b w:val="0"/>
            <w:i w:val="0"/>
            <w:noProof/>
          </w:rPr>
          <w:t>6.</w:t>
        </w:r>
        <w:r w:rsidR="006902C5" w:rsidRPr="006902C5">
          <w:rPr>
            <w:rFonts w:cstheme="minorBidi"/>
            <w:b w:val="0"/>
            <w:bCs w:val="0"/>
            <w:i w:val="0"/>
            <w:iCs w:val="0"/>
            <w:noProof/>
            <w:sz w:val="21"/>
            <w:szCs w:val="22"/>
          </w:rPr>
          <w:tab/>
        </w:r>
        <w:r w:rsidR="006902C5" w:rsidRPr="006902C5">
          <w:rPr>
            <w:rStyle w:val="Hyperlink"/>
            <w:rFonts w:ascii="Times New Roman" w:hAnsi="Times New Roman" w:cs="Times New Roman"/>
            <w:b w:val="0"/>
            <w:i w:val="0"/>
            <w:noProof/>
          </w:rPr>
          <w:t>Discussion:</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_Toc302142012 \h </w:instrText>
        </w:r>
        <w:r w:rsidRPr="006902C5">
          <w:rPr>
            <w:b w:val="0"/>
            <w:i w:val="0"/>
            <w:noProof/>
            <w:webHidden/>
          </w:rPr>
        </w:r>
        <w:r w:rsidRPr="006902C5">
          <w:rPr>
            <w:b w:val="0"/>
            <w:i w:val="0"/>
            <w:noProof/>
            <w:webHidden/>
          </w:rPr>
          <w:fldChar w:fldCharType="separate"/>
        </w:r>
        <w:r w:rsidR="00BE5BB9">
          <w:rPr>
            <w:b w:val="0"/>
            <w:i w:val="0"/>
            <w:noProof/>
            <w:webHidden/>
          </w:rPr>
          <w:t>25</w:t>
        </w:r>
        <w:r w:rsidRPr="006902C5">
          <w:rPr>
            <w:b w:val="0"/>
            <w:i w:val="0"/>
            <w:noProof/>
            <w:webHidden/>
          </w:rPr>
          <w:fldChar w:fldCharType="end"/>
        </w:r>
      </w:hyperlink>
    </w:p>
    <w:p w:rsidR="006902C5" w:rsidRPr="006902C5" w:rsidRDefault="00A845A7">
      <w:pPr>
        <w:pStyle w:val="TOC1"/>
        <w:tabs>
          <w:tab w:val="left" w:pos="420"/>
          <w:tab w:val="right" w:leader="dot" w:pos="8296"/>
        </w:tabs>
        <w:rPr>
          <w:rFonts w:cstheme="minorBidi"/>
          <w:b w:val="0"/>
          <w:bCs w:val="0"/>
          <w:i w:val="0"/>
          <w:iCs w:val="0"/>
          <w:noProof/>
          <w:sz w:val="21"/>
          <w:szCs w:val="22"/>
        </w:rPr>
      </w:pPr>
      <w:hyperlink w:anchor="_Toc302142013" w:history="1">
        <w:r w:rsidR="006902C5" w:rsidRPr="006902C5">
          <w:rPr>
            <w:rStyle w:val="Hyperlink"/>
            <w:rFonts w:ascii="Times New Roman" w:hAnsi="Times New Roman" w:cs="Times New Roman"/>
            <w:b w:val="0"/>
            <w:i w:val="0"/>
            <w:noProof/>
          </w:rPr>
          <w:t>7.</w:t>
        </w:r>
        <w:r w:rsidR="006902C5" w:rsidRPr="006902C5">
          <w:rPr>
            <w:rFonts w:cstheme="minorBidi"/>
            <w:b w:val="0"/>
            <w:bCs w:val="0"/>
            <w:i w:val="0"/>
            <w:iCs w:val="0"/>
            <w:noProof/>
            <w:sz w:val="21"/>
            <w:szCs w:val="22"/>
          </w:rPr>
          <w:tab/>
        </w:r>
        <w:r w:rsidR="006902C5" w:rsidRPr="006902C5">
          <w:rPr>
            <w:rStyle w:val="Hyperlink"/>
            <w:rFonts w:ascii="Times New Roman" w:hAnsi="Times New Roman" w:cs="Times New Roman"/>
            <w:b w:val="0"/>
            <w:i w:val="0"/>
            <w:noProof/>
          </w:rPr>
          <w:t>Conclusion:</w:t>
        </w:r>
        <w:r w:rsidR="006902C5" w:rsidRPr="006902C5">
          <w:rPr>
            <w:b w:val="0"/>
            <w:i w:val="0"/>
            <w:noProof/>
            <w:webHidden/>
          </w:rPr>
          <w:tab/>
        </w:r>
        <w:r w:rsidRPr="006902C5">
          <w:rPr>
            <w:b w:val="0"/>
            <w:i w:val="0"/>
            <w:noProof/>
            <w:webHidden/>
          </w:rPr>
          <w:fldChar w:fldCharType="begin"/>
        </w:r>
        <w:r w:rsidR="006902C5" w:rsidRPr="006902C5">
          <w:rPr>
            <w:b w:val="0"/>
            <w:i w:val="0"/>
            <w:noProof/>
            <w:webHidden/>
          </w:rPr>
          <w:instrText xml:space="preserve"> PAGEREF _Toc302142013 \h </w:instrText>
        </w:r>
        <w:r w:rsidRPr="006902C5">
          <w:rPr>
            <w:b w:val="0"/>
            <w:i w:val="0"/>
            <w:noProof/>
            <w:webHidden/>
          </w:rPr>
        </w:r>
        <w:r w:rsidRPr="006902C5">
          <w:rPr>
            <w:b w:val="0"/>
            <w:i w:val="0"/>
            <w:noProof/>
            <w:webHidden/>
          </w:rPr>
          <w:fldChar w:fldCharType="separate"/>
        </w:r>
        <w:r w:rsidR="00BE5BB9">
          <w:rPr>
            <w:b w:val="0"/>
            <w:i w:val="0"/>
            <w:noProof/>
            <w:webHidden/>
          </w:rPr>
          <w:t>31</w:t>
        </w:r>
        <w:r w:rsidRPr="006902C5">
          <w:rPr>
            <w:b w:val="0"/>
            <w:i w:val="0"/>
            <w:noProof/>
            <w:webHidden/>
          </w:rPr>
          <w:fldChar w:fldCharType="end"/>
        </w:r>
      </w:hyperlink>
    </w:p>
    <w:p w:rsidR="00AA7030" w:rsidRPr="000A4E85" w:rsidRDefault="00A845A7" w:rsidP="00AA7030">
      <w:pPr>
        <w:widowControl/>
        <w:jc w:val="left"/>
        <w:rPr>
          <w:rFonts w:ascii="Times New Roman" w:hAnsi="Times New Roman" w:cs="Times New Roman"/>
          <w:sz w:val="28"/>
          <w:szCs w:val="28"/>
        </w:rPr>
      </w:pPr>
      <w:r w:rsidRPr="006902C5">
        <w:rPr>
          <w:rFonts w:ascii="Times New Roman" w:hAnsi="Times New Roman" w:cs="Times New Roman"/>
          <w:sz w:val="28"/>
          <w:szCs w:val="28"/>
        </w:rPr>
        <w:fldChar w:fldCharType="end"/>
      </w:r>
      <w:r w:rsidR="00AA7030" w:rsidRPr="000A4E85">
        <w:rPr>
          <w:rFonts w:ascii="Times New Roman" w:hAnsi="Times New Roman" w:cs="Times New Roman"/>
          <w:sz w:val="28"/>
          <w:szCs w:val="28"/>
        </w:rPr>
        <w:br w:type="page"/>
      </w:r>
    </w:p>
    <w:p w:rsidR="00AA7030" w:rsidRPr="004C71ED" w:rsidRDefault="00AA7030" w:rsidP="00AA7030">
      <w:pPr>
        <w:spacing w:line="360" w:lineRule="auto"/>
        <w:outlineLvl w:val="0"/>
        <w:rPr>
          <w:rFonts w:ascii="Times New Roman" w:hAnsi="Times New Roman" w:cs="Times New Roman"/>
          <w:b/>
          <w:sz w:val="28"/>
          <w:szCs w:val="28"/>
        </w:rPr>
      </w:pPr>
      <w:bookmarkStart w:id="2" w:name="_Toc302141989"/>
      <w:r w:rsidRPr="004C71ED">
        <w:rPr>
          <w:rFonts w:ascii="Times New Roman" w:hAnsi="Times New Roman" w:cs="Times New Roman"/>
          <w:b/>
          <w:sz w:val="28"/>
          <w:szCs w:val="28"/>
        </w:rPr>
        <w:lastRenderedPageBreak/>
        <w:t>A</w:t>
      </w:r>
      <w:r w:rsidRPr="004C71ED">
        <w:rPr>
          <w:rFonts w:ascii="Times New Roman" w:hAnsi="Times New Roman" w:cs="Times New Roman" w:hint="eastAsia"/>
          <w:b/>
          <w:sz w:val="28"/>
          <w:szCs w:val="28"/>
        </w:rPr>
        <w:t>bstract:</w:t>
      </w:r>
      <w:bookmarkEnd w:id="2"/>
      <w:r w:rsidRPr="004C71ED">
        <w:rPr>
          <w:rFonts w:ascii="Times New Roman" w:hAnsi="Times New Roman" w:cs="Times New Roman" w:hint="eastAsia"/>
          <w:b/>
          <w:sz w:val="28"/>
          <w:szCs w:val="28"/>
        </w:rPr>
        <w:t xml:space="preserve"> </w:t>
      </w:r>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his research </w:t>
      </w:r>
      <w:r w:rsidRPr="000A4E85">
        <w:rPr>
          <w:rFonts w:ascii="Times New Roman" w:hAnsi="Times New Roman" w:cs="Times New Roman"/>
          <w:sz w:val="24"/>
          <w:szCs w:val="24"/>
        </w:rPr>
        <w:t>paper</w:t>
      </w:r>
      <w:r w:rsidRPr="000A4E85">
        <w:rPr>
          <w:rFonts w:ascii="Times New Roman" w:hAnsi="Times New Roman" w:cs="Times New Roman" w:hint="eastAsia"/>
          <w:sz w:val="24"/>
          <w:szCs w:val="24"/>
        </w:rPr>
        <w:t xml:space="preserve"> will </w:t>
      </w:r>
      <w:r w:rsidR="00CE5468">
        <w:rPr>
          <w:rFonts w:ascii="Times New Roman" w:hAnsi="Times New Roman" w:cs="Times New Roman" w:hint="eastAsia"/>
          <w:sz w:val="24"/>
          <w:szCs w:val="24"/>
        </w:rPr>
        <w:t>take close look at</w:t>
      </w:r>
      <w:r w:rsidRPr="000A4E85">
        <w:rPr>
          <w:rFonts w:ascii="Times New Roman" w:hAnsi="Times New Roman" w:cs="Times New Roman" w:hint="eastAsia"/>
          <w:sz w:val="24"/>
          <w:szCs w:val="24"/>
        </w:rPr>
        <w:t xml:space="preserve"> the Chinese iron and steel market</w:t>
      </w:r>
      <w:r w:rsidR="00CE5468">
        <w:rPr>
          <w:rFonts w:ascii="Times New Roman" w:hAnsi="Times New Roman" w:cs="Times New Roman" w:hint="eastAsia"/>
          <w:sz w:val="24"/>
          <w:szCs w:val="24"/>
        </w:rPr>
        <w:t xml:space="preserve"> and </w:t>
      </w:r>
      <w:r w:rsidRPr="000A4E85">
        <w:rPr>
          <w:rFonts w:ascii="Times New Roman" w:hAnsi="Times New Roman" w:cs="Times New Roman" w:hint="eastAsia"/>
          <w:sz w:val="24"/>
          <w:szCs w:val="24"/>
        </w:rPr>
        <w:t xml:space="preserve">the abnormal return caused by merger and </w:t>
      </w:r>
      <w:r w:rsidRPr="000A4E85">
        <w:rPr>
          <w:rFonts w:ascii="Times New Roman" w:hAnsi="Times New Roman" w:cs="Times New Roman"/>
          <w:sz w:val="24"/>
          <w:szCs w:val="24"/>
        </w:rPr>
        <w:t>acquisition</w:t>
      </w:r>
      <w:r w:rsidRPr="000A4E85">
        <w:rPr>
          <w:rFonts w:ascii="Times New Roman" w:hAnsi="Times New Roman" w:cs="Times New Roman" w:hint="eastAsia"/>
          <w:sz w:val="24"/>
          <w:szCs w:val="24"/>
        </w:rPr>
        <w:t xml:space="preserve"> announcement. </w:t>
      </w:r>
      <w:r w:rsidRPr="000A4E85">
        <w:rPr>
          <w:rFonts w:ascii="Times New Roman" w:hAnsi="Times New Roman" w:cs="Times New Roman"/>
          <w:sz w:val="24"/>
          <w:szCs w:val="24"/>
        </w:rPr>
        <w:t>A</w:t>
      </w:r>
      <w:r w:rsidRPr="000A4E85">
        <w:rPr>
          <w:rFonts w:ascii="Times New Roman" w:hAnsi="Times New Roman" w:cs="Times New Roman" w:hint="eastAsia"/>
          <w:sz w:val="24"/>
          <w:szCs w:val="24"/>
        </w:rPr>
        <w:t xml:space="preserve">t first, we will analysis the reason which </w:t>
      </w:r>
      <w:r w:rsidRPr="000A4E85">
        <w:rPr>
          <w:rFonts w:ascii="Times New Roman" w:hAnsi="Times New Roman" w:cs="Times New Roman"/>
          <w:sz w:val="24"/>
          <w:szCs w:val="24"/>
        </w:rPr>
        <w:t>cause</w:t>
      </w:r>
      <w:r w:rsidRPr="000A4E85">
        <w:rPr>
          <w:rFonts w:ascii="Times New Roman" w:hAnsi="Times New Roman" w:cs="Times New Roman" w:hint="eastAsia"/>
          <w:sz w:val="24"/>
          <w:szCs w:val="24"/>
        </w:rPr>
        <w:t xml:space="preserve"> the positive and negative abnormal return based on the previously </w:t>
      </w:r>
      <w:r w:rsidRPr="000A4E85">
        <w:rPr>
          <w:rFonts w:ascii="Times New Roman" w:hAnsi="Times New Roman" w:cs="Times New Roman"/>
          <w:sz w:val="24"/>
          <w:szCs w:val="24"/>
        </w:rPr>
        <w:t>research</w:t>
      </w:r>
      <w:r w:rsidRPr="000A4E85">
        <w:rPr>
          <w:rFonts w:ascii="Times New Roman" w:hAnsi="Times New Roman" w:cs="Times New Roman" w:hint="eastAsia"/>
          <w:sz w:val="24"/>
          <w:szCs w:val="24"/>
        </w:rPr>
        <w:t xml:space="preserve"> and then combine these with the real Chinese iron and steel market situation to find some </w:t>
      </w:r>
      <w:r w:rsidR="00CE5468">
        <w:rPr>
          <w:rFonts w:ascii="Times New Roman" w:hAnsi="Times New Roman" w:cs="Times New Roman" w:hint="eastAsia"/>
          <w:sz w:val="24"/>
          <w:szCs w:val="24"/>
        </w:rPr>
        <w:t>unique characteristics that may yield different result</w:t>
      </w:r>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F</w:t>
      </w:r>
      <w:r w:rsidRPr="000A4E85">
        <w:rPr>
          <w:rFonts w:ascii="Times New Roman" w:hAnsi="Times New Roman" w:cs="Times New Roman" w:hint="eastAsia"/>
          <w:sz w:val="24"/>
          <w:szCs w:val="24"/>
        </w:rPr>
        <w:t xml:space="preserve">urthermore, the paper will give more background knowledge about Chinese iron and steel markets.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main methodology will use the event study, and invest the real data through cross-sectional test.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final result of positive abnormal return in China market will bring a new hot issue in the further study. </w:t>
      </w:r>
    </w:p>
    <w:p w:rsidR="00AA7030" w:rsidRPr="000A4E85" w:rsidRDefault="00AA7030" w:rsidP="00AA7030">
      <w:pPr>
        <w:spacing w:line="360" w:lineRule="auto"/>
        <w:rPr>
          <w:rFonts w:ascii="Times New Roman" w:hAnsi="Times New Roman" w:cs="Times New Roman"/>
          <w:sz w:val="24"/>
          <w:szCs w:val="24"/>
        </w:rPr>
      </w:pPr>
    </w:p>
    <w:p w:rsidR="00AA7030" w:rsidRPr="000A4E85" w:rsidRDefault="00AA7030" w:rsidP="00AA7030">
      <w:pPr>
        <w:spacing w:line="360" w:lineRule="auto"/>
        <w:outlineLvl w:val="0"/>
        <w:rPr>
          <w:rFonts w:ascii="Times New Roman" w:hAnsi="Times New Roman" w:cs="Times New Roman"/>
          <w:sz w:val="24"/>
          <w:szCs w:val="24"/>
        </w:rPr>
      </w:pPr>
      <w:bookmarkStart w:id="3" w:name="_Toc302141990"/>
      <w:r w:rsidRPr="000A4E85">
        <w:rPr>
          <w:rFonts w:ascii="Times New Roman" w:hAnsi="Times New Roman" w:cs="Times New Roman"/>
          <w:sz w:val="24"/>
          <w:szCs w:val="24"/>
        </w:rPr>
        <w:t>K</w:t>
      </w:r>
      <w:r w:rsidRPr="000A4E85">
        <w:rPr>
          <w:rFonts w:ascii="Times New Roman" w:hAnsi="Times New Roman" w:cs="Times New Roman" w:hint="eastAsia"/>
          <w:sz w:val="24"/>
          <w:szCs w:val="24"/>
        </w:rPr>
        <w:t>eywords: stock price, Chinese iron and steel market, event study, abnormal return</w:t>
      </w:r>
      <w:bookmarkEnd w:id="3"/>
    </w:p>
    <w:p w:rsidR="00AA7030" w:rsidRPr="000A4E85" w:rsidRDefault="00AA7030" w:rsidP="00AA7030">
      <w:pPr>
        <w:spacing w:line="360" w:lineRule="auto"/>
        <w:rPr>
          <w:rFonts w:ascii="Times New Roman" w:hAnsi="Times New Roman" w:cs="Times New Roman"/>
          <w:sz w:val="24"/>
          <w:szCs w:val="24"/>
        </w:rPr>
      </w:pPr>
    </w:p>
    <w:p w:rsidR="00AA7030" w:rsidRPr="004C71ED" w:rsidRDefault="00AA7030" w:rsidP="00AA7030">
      <w:pPr>
        <w:pStyle w:val="ListParagraph"/>
        <w:numPr>
          <w:ilvl w:val="0"/>
          <w:numId w:val="1"/>
        </w:numPr>
        <w:spacing w:line="360" w:lineRule="auto"/>
        <w:ind w:firstLineChars="0"/>
        <w:outlineLvl w:val="0"/>
        <w:rPr>
          <w:rFonts w:ascii="Times New Roman" w:hAnsi="Times New Roman" w:cs="Times New Roman"/>
          <w:b/>
          <w:sz w:val="28"/>
          <w:szCs w:val="28"/>
        </w:rPr>
      </w:pPr>
      <w:bookmarkStart w:id="4" w:name="_Toc302141991"/>
      <w:r w:rsidRPr="004C71ED">
        <w:rPr>
          <w:rFonts w:ascii="Times New Roman" w:hAnsi="Times New Roman" w:cs="Times New Roman"/>
          <w:b/>
          <w:sz w:val="28"/>
          <w:szCs w:val="28"/>
        </w:rPr>
        <w:t>Introduction:</w:t>
      </w:r>
      <w:bookmarkEnd w:id="4"/>
      <w:r w:rsidRPr="004C71ED">
        <w:rPr>
          <w:rFonts w:ascii="Times New Roman" w:hAnsi="Times New Roman" w:cs="Times New Roman" w:hint="eastAsia"/>
          <w:b/>
          <w:sz w:val="28"/>
          <w:szCs w:val="28"/>
        </w:rPr>
        <w:t xml:space="preserve"> </w:t>
      </w:r>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t xml:space="preserve">In 1978, China began to reform of the planned economic system. Through the past </w:t>
      </w:r>
      <w:r w:rsidR="00CE5468">
        <w:rPr>
          <w:rFonts w:ascii="Times New Roman" w:hAnsi="Times New Roman" w:cs="Times New Roman" w:hint="eastAsia"/>
          <w:sz w:val="24"/>
          <w:szCs w:val="24"/>
        </w:rPr>
        <w:t>3</w:t>
      </w:r>
      <w:r w:rsidRPr="000A4E85">
        <w:rPr>
          <w:rFonts w:ascii="Times New Roman" w:hAnsi="Times New Roman" w:cs="Times New Roman"/>
          <w:sz w:val="24"/>
          <w:szCs w:val="24"/>
        </w:rPr>
        <w:t xml:space="preserve">0 years till now, the process of China's market economy has made remarkable achievements. Firstly, </w:t>
      </w:r>
      <w:r w:rsidR="00CE5468">
        <w:rPr>
          <w:rFonts w:ascii="Times New Roman" w:hAnsi="Times New Roman" w:cs="Times New Roman" w:hint="eastAsia"/>
          <w:sz w:val="24"/>
          <w:szCs w:val="24"/>
        </w:rPr>
        <w:t xml:space="preserve">as </w:t>
      </w:r>
      <w:r w:rsidRPr="000A4E85">
        <w:rPr>
          <w:rFonts w:ascii="Times New Roman" w:hAnsi="Times New Roman" w:cs="Times New Roman"/>
          <w:sz w:val="24"/>
          <w:szCs w:val="24"/>
        </w:rPr>
        <w:t xml:space="preserve">the </w:t>
      </w:r>
      <w:r w:rsidR="007B2150" w:rsidRPr="000A4E85">
        <w:rPr>
          <w:rFonts w:ascii="Times New Roman" w:hAnsi="Times New Roman" w:cs="Times New Roman"/>
          <w:sz w:val="24"/>
          <w:szCs w:val="24"/>
        </w:rPr>
        <w:t>governments change</w:t>
      </w:r>
      <w:r w:rsidRPr="000A4E85">
        <w:rPr>
          <w:rFonts w:ascii="Times New Roman" w:hAnsi="Times New Roman" w:cs="Times New Roman"/>
          <w:sz w:val="24"/>
          <w:szCs w:val="24"/>
        </w:rPr>
        <w:t xml:space="preserve"> the </w:t>
      </w:r>
      <w:r w:rsidR="00CE5468">
        <w:rPr>
          <w:rFonts w:ascii="Times New Roman" w:hAnsi="Times New Roman" w:cs="Times New Roman" w:hint="eastAsia"/>
          <w:sz w:val="24"/>
          <w:szCs w:val="24"/>
        </w:rPr>
        <w:t>economic system</w:t>
      </w:r>
      <w:r w:rsidR="00CE5468" w:rsidRPr="000A4E85">
        <w:rPr>
          <w:rFonts w:ascii="Times New Roman" w:hAnsi="Times New Roman" w:cs="Times New Roman"/>
          <w:sz w:val="24"/>
          <w:szCs w:val="24"/>
        </w:rPr>
        <w:t xml:space="preserve"> </w:t>
      </w:r>
      <w:r w:rsidRPr="000A4E85">
        <w:rPr>
          <w:rFonts w:ascii="Times New Roman" w:hAnsi="Times New Roman" w:cs="Times New Roman"/>
          <w:sz w:val="24"/>
          <w:szCs w:val="24"/>
        </w:rPr>
        <w:t>direction from the planned economy to a market economy</w:t>
      </w:r>
      <w:r w:rsidR="00F7039F">
        <w:rPr>
          <w:rFonts w:ascii="Times New Roman" w:hAnsi="Times New Roman" w:cs="Times New Roman"/>
          <w:sz w:val="24"/>
          <w:szCs w:val="24"/>
        </w:rPr>
        <w:t>,</w:t>
      </w:r>
      <w:r w:rsidR="00F7039F" w:rsidRPr="00F7039F">
        <w:rPr>
          <w:rFonts w:ascii="Times New Roman" w:hAnsi="Times New Roman" w:cs="Times New Roman"/>
          <w:sz w:val="24"/>
          <w:szCs w:val="24"/>
        </w:rPr>
        <w:t xml:space="preserve"> </w:t>
      </w:r>
      <w:r w:rsidR="00F7039F" w:rsidRPr="000A4E85">
        <w:rPr>
          <w:rFonts w:ascii="Times New Roman" w:hAnsi="Times New Roman" w:cs="Times New Roman"/>
          <w:sz w:val="24"/>
          <w:szCs w:val="24"/>
        </w:rPr>
        <w:t>the allocation of resources</w:t>
      </w:r>
      <w:r w:rsidR="00F7039F">
        <w:rPr>
          <w:rFonts w:ascii="Times New Roman" w:hAnsi="Times New Roman" w:cs="Times New Roman"/>
          <w:sz w:val="24"/>
          <w:szCs w:val="24"/>
        </w:rPr>
        <w:t xml:space="preserve"> </w:t>
      </w:r>
      <w:r w:rsidR="00CE5468">
        <w:rPr>
          <w:rFonts w:ascii="Times New Roman" w:hAnsi="Times New Roman" w:cs="Times New Roman" w:hint="eastAsia"/>
          <w:sz w:val="24"/>
          <w:szCs w:val="24"/>
        </w:rPr>
        <w:t>is</w:t>
      </w:r>
      <w:r w:rsidR="00CE5468">
        <w:rPr>
          <w:rFonts w:ascii="Times New Roman" w:hAnsi="Times New Roman" w:cs="Times New Roman"/>
          <w:sz w:val="24"/>
          <w:szCs w:val="24"/>
        </w:rPr>
        <w:t xml:space="preserve"> </w:t>
      </w:r>
      <w:r w:rsidR="00F7039F">
        <w:rPr>
          <w:rFonts w:ascii="Times New Roman" w:hAnsi="Times New Roman" w:cs="Times New Roman"/>
          <w:sz w:val="24"/>
          <w:szCs w:val="24"/>
        </w:rPr>
        <w:t xml:space="preserve">no </w:t>
      </w:r>
      <w:r w:rsidR="00CE5468">
        <w:rPr>
          <w:rFonts w:ascii="Times New Roman" w:hAnsi="Times New Roman" w:cs="Times New Roman" w:hint="eastAsia"/>
          <w:sz w:val="24"/>
          <w:szCs w:val="24"/>
        </w:rPr>
        <w:t>longer</w:t>
      </w:r>
      <w:r w:rsidR="00CE5468">
        <w:rPr>
          <w:rFonts w:ascii="Times New Roman" w:hAnsi="Times New Roman" w:cs="Times New Roman"/>
          <w:sz w:val="24"/>
          <w:szCs w:val="24"/>
        </w:rPr>
        <w:t xml:space="preserve"> </w:t>
      </w:r>
      <w:r w:rsidR="00F7039F">
        <w:rPr>
          <w:rFonts w:ascii="Times New Roman" w:hAnsi="Times New Roman" w:cs="Times New Roman"/>
          <w:sz w:val="24"/>
          <w:szCs w:val="24"/>
        </w:rPr>
        <w:t xml:space="preserve">planed beforehand, but </w:t>
      </w:r>
      <w:r w:rsidR="00CE5468">
        <w:rPr>
          <w:rFonts w:ascii="Times New Roman" w:hAnsi="Times New Roman" w:cs="Times New Roman" w:hint="eastAsia"/>
          <w:sz w:val="24"/>
          <w:szCs w:val="24"/>
        </w:rPr>
        <w:t>distributed</w:t>
      </w:r>
      <w:r w:rsidR="00CE5468">
        <w:rPr>
          <w:rFonts w:ascii="Times New Roman" w:hAnsi="Times New Roman" w:cs="Times New Roman"/>
          <w:sz w:val="24"/>
          <w:szCs w:val="24"/>
        </w:rPr>
        <w:t xml:space="preserve"> </w:t>
      </w:r>
      <w:r w:rsidR="00F7039F">
        <w:rPr>
          <w:rFonts w:ascii="Times New Roman" w:hAnsi="Times New Roman" w:cs="Times New Roman"/>
          <w:sz w:val="24"/>
          <w:szCs w:val="24"/>
        </w:rPr>
        <w:t>according to the market needs</w:t>
      </w:r>
      <w:r w:rsidR="006548DD">
        <w:rPr>
          <w:rFonts w:ascii="Times New Roman" w:hAnsi="Times New Roman" w:cs="Times New Roman" w:hint="eastAsia"/>
          <w:sz w:val="24"/>
          <w:szCs w:val="24"/>
        </w:rPr>
        <w:t>.</w:t>
      </w:r>
      <w:r w:rsidR="00F7039F" w:rsidRPr="000A4E85" w:rsidDel="00F7039F">
        <w:rPr>
          <w:rFonts w:ascii="Times New Roman" w:hAnsi="Times New Roman" w:cs="Times New Roman"/>
          <w:sz w:val="24"/>
          <w:szCs w:val="24"/>
        </w:rPr>
        <w:t xml:space="preserve"> </w:t>
      </w:r>
      <w:r w:rsidR="006548DD">
        <w:rPr>
          <w:rFonts w:ascii="Times New Roman" w:hAnsi="Times New Roman" w:cs="Times New Roman"/>
          <w:sz w:val="24"/>
          <w:szCs w:val="24"/>
        </w:rPr>
        <w:t>Secondly</w:t>
      </w:r>
      <w:r w:rsidR="00CE5468">
        <w:rPr>
          <w:rFonts w:ascii="Times New Roman" w:hAnsi="Times New Roman" w:cs="Times New Roman" w:hint="eastAsia"/>
          <w:sz w:val="24"/>
          <w:szCs w:val="24"/>
        </w:rPr>
        <w:t>,</w:t>
      </w:r>
      <w:r w:rsidRPr="000A4E85">
        <w:rPr>
          <w:rFonts w:ascii="Times New Roman" w:hAnsi="Times New Roman" w:cs="Times New Roman"/>
          <w:sz w:val="24"/>
          <w:szCs w:val="24"/>
        </w:rPr>
        <w:t xml:space="preserve"> </w:t>
      </w:r>
      <w:r w:rsidR="00F7039F">
        <w:rPr>
          <w:rFonts w:ascii="Times New Roman" w:hAnsi="Times New Roman" w:cs="Times New Roman"/>
          <w:sz w:val="24"/>
          <w:szCs w:val="24"/>
        </w:rPr>
        <w:t>the development of different forms of ownerships (not just the state-owned) has become the basic pattern</w:t>
      </w:r>
      <w:r w:rsidRPr="000A4E85">
        <w:rPr>
          <w:rFonts w:ascii="Times New Roman" w:hAnsi="Times New Roman" w:cs="Times New Roman"/>
          <w:sz w:val="24"/>
          <w:szCs w:val="24"/>
        </w:rPr>
        <w:t xml:space="preserve">. Finally, the marketing system is gradually improved. </w:t>
      </w:r>
      <w:r w:rsidR="007B2150">
        <w:rPr>
          <w:rFonts w:ascii="Times New Roman" w:hAnsi="Times New Roman" w:cs="Times New Roman"/>
          <w:sz w:val="24"/>
          <w:szCs w:val="24"/>
        </w:rPr>
        <w:t>After</w:t>
      </w:r>
      <w:r w:rsidR="00C7593C">
        <w:rPr>
          <w:rFonts w:ascii="Times New Roman" w:hAnsi="Times New Roman" w:cs="Times New Roman"/>
          <w:sz w:val="24"/>
          <w:szCs w:val="24"/>
        </w:rPr>
        <w:t xml:space="preserve"> those policy changes, China has become to be the </w:t>
      </w:r>
      <w:r w:rsidR="00CE5468">
        <w:rPr>
          <w:rFonts w:ascii="Times New Roman" w:hAnsi="Times New Roman" w:cs="Times New Roman" w:hint="eastAsia"/>
          <w:sz w:val="24"/>
          <w:szCs w:val="24"/>
        </w:rPr>
        <w:t>fastest</w:t>
      </w:r>
      <w:r w:rsidR="00CE5468">
        <w:rPr>
          <w:rFonts w:ascii="Times New Roman" w:hAnsi="Times New Roman" w:cs="Times New Roman"/>
          <w:sz w:val="24"/>
          <w:szCs w:val="24"/>
        </w:rPr>
        <w:t xml:space="preserve"> </w:t>
      </w:r>
      <w:r w:rsidR="00C7593C">
        <w:rPr>
          <w:rFonts w:ascii="Times New Roman" w:hAnsi="Times New Roman" w:cs="Times New Roman"/>
          <w:sz w:val="24"/>
          <w:szCs w:val="24"/>
        </w:rPr>
        <w:t xml:space="preserve">developing country in the world. </w:t>
      </w:r>
      <w:r w:rsidR="00CE5468">
        <w:rPr>
          <w:rFonts w:ascii="Times New Roman" w:hAnsi="Times New Roman" w:cs="Times New Roman" w:hint="eastAsia"/>
          <w:sz w:val="24"/>
          <w:szCs w:val="24"/>
        </w:rPr>
        <w:t>Merger and Acquisitions which are popular</w:t>
      </w:r>
      <w:r w:rsidR="008A597A">
        <w:rPr>
          <w:rFonts w:ascii="Times New Roman" w:hAnsi="Times New Roman" w:cs="Times New Roman" w:hint="eastAsia"/>
          <w:sz w:val="24"/>
          <w:szCs w:val="24"/>
        </w:rPr>
        <w:t xml:space="preserve"> </w:t>
      </w:r>
      <w:r w:rsidR="00CE5468">
        <w:rPr>
          <w:rFonts w:ascii="Times New Roman" w:hAnsi="Times New Roman" w:cs="Times New Roman" w:hint="eastAsia"/>
          <w:sz w:val="24"/>
          <w:szCs w:val="24"/>
        </w:rPr>
        <w:t>in developed countries, have a short history in China. Thus</w:t>
      </w:r>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according</w:t>
      </w:r>
      <w:r w:rsidRPr="000A4E85">
        <w:rPr>
          <w:rFonts w:ascii="Times New Roman" w:hAnsi="Times New Roman" w:cs="Times New Roman" w:hint="eastAsia"/>
          <w:sz w:val="24"/>
          <w:szCs w:val="24"/>
        </w:rPr>
        <w:t xml:space="preserve"> to the previous paper, there is not much information </w:t>
      </w:r>
      <w:r w:rsidR="00C7593C">
        <w:rPr>
          <w:rFonts w:ascii="Times New Roman" w:hAnsi="Times New Roman" w:cs="Times New Roman"/>
          <w:sz w:val="24"/>
          <w:szCs w:val="24"/>
        </w:rPr>
        <w:t>about</w:t>
      </w:r>
      <w:r w:rsidR="00C7593C" w:rsidRPr="000A4E85">
        <w:rPr>
          <w:rFonts w:ascii="Times New Roman" w:hAnsi="Times New Roman" w:cs="Times New Roman" w:hint="eastAsia"/>
          <w:sz w:val="24"/>
          <w:szCs w:val="24"/>
        </w:rPr>
        <w:t xml:space="preserve"> </w:t>
      </w:r>
      <w:r w:rsidRPr="000A4E85">
        <w:rPr>
          <w:rFonts w:ascii="Times New Roman" w:hAnsi="Times New Roman" w:cs="Times New Roman" w:hint="eastAsia"/>
          <w:sz w:val="24"/>
          <w:szCs w:val="24"/>
        </w:rPr>
        <w:t xml:space="preserve">the recent </w:t>
      </w:r>
      <w:r w:rsidR="00C7593C" w:rsidRPr="000A4E85">
        <w:rPr>
          <w:rFonts w:ascii="Times New Roman" w:hAnsi="Times New Roman" w:cs="Times New Roman" w:hint="eastAsia"/>
          <w:sz w:val="24"/>
          <w:szCs w:val="24"/>
        </w:rPr>
        <w:t>Chin</w:t>
      </w:r>
      <w:r w:rsidR="00C7593C">
        <w:rPr>
          <w:rFonts w:ascii="Times New Roman" w:hAnsi="Times New Roman" w:cs="Times New Roman"/>
          <w:sz w:val="24"/>
          <w:szCs w:val="24"/>
        </w:rPr>
        <w:t>ese</w:t>
      </w:r>
      <w:r w:rsidR="00C7593C" w:rsidRPr="000A4E85">
        <w:rPr>
          <w:rFonts w:ascii="Times New Roman" w:hAnsi="Times New Roman" w:cs="Times New Roman" w:hint="eastAsia"/>
          <w:sz w:val="24"/>
          <w:szCs w:val="24"/>
        </w:rPr>
        <w:t xml:space="preserve"> </w:t>
      </w:r>
      <w:r w:rsidRPr="000A4E85">
        <w:rPr>
          <w:rFonts w:ascii="Times New Roman" w:hAnsi="Times New Roman" w:cs="Times New Roman" w:hint="eastAsia"/>
          <w:sz w:val="24"/>
          <w:szCs w:val="24"/>
        </w:rPr>
        <w:t xml:space="preserve">market with </w:t>
      </w:r>
      <w:r w:rsidR="00C7593C">
        <w:rPr>
          <w:rFonts w:ascii="Times New Roman" w:hAnsi="Times New Roman" w:cs="Times New Roman"/>
          <w:sz w:val="24"/>
          <w:szCs w:val="24"/>
        </w:rPr>
        <w:t>enough</w:t>
      </w:r>
      <w:r w:rsidRPr="000A4E85">
        <w:rPr>
          <w:rFonts w:ascii="Times New Roman" w:hAnsi="Times New Roman" w:cs="Times New Roman" w:hint="eastAsia"/>
          <w:sz w:val="24"/>
          <w:szCs w:val="24"/>
        </w:rPr>
        <w:t xml:space="preserve"> data support. </w:t>
      </w:r>
      <w:r w:rsidR="00C7593C">
        <w:rPr>
          <w:rFonts w:ascii="Times New Roman" w:hAnsi="Times New Roman" w:cs="Times New Roman"/>
          <w:sz w:val="24"/>
          <w:szCs w:val="24"/>
        </w:rPr>
        <w:t xml:space="preserve">In this research </w:t>
      </w:r>
      <w:r w:rsidR="00C7593C" w:rsidRPr="000A4E85">
        <w:rPr>
          <w:rFonts w:ascii="Times New Roman" w:hAnsi="Times New Roman" w:cs="Times New Roman" w:hint="eastAsia"/>
          <w:sz w:val="24"/>
          <w:szCs w:val="24"/>
        </w:rPr>
        <w:t>the case</w:t>
      </w:r>
      <w:r w:rsidR="00C7593C">
        <w:rPr>
          <w:rFonts w:ascii="Times New Roman" w:hAnsi="Times New Roman" w:cs="Times New Roman"/>
          <w:sz w:val="24"/>
          <w:szCs w:val="24"/>
        </w:rPr>
        <w:t xml:space="preserve"> study</w:t>
      </w:r>
      <w:r w:rsidR="00C7593C" w:rsidRPr="000A4E85">
        <w:rPr>
          <w:rFonts w:ascii="Times New Roman" w:hAnsi="Times New Roman" w:cs="Times New Roman" w:hint="eastAsia"/>
          <w:sz w:val="24"/>
          <w:szCs w:val="24"/>
        </w:rPr>
        <w:t xml:space="preserve"> of Chinese iron and steel stock market </w:t>
      </w:r>
      <w:r w:rsidR="00C7593C">
        <w:rPr>
          <w:rFonts w:ascii="Times New Roman" w:hAnsi="Times New Roman" w:cs="Times New Roman"/>
          <w:sz w:val="24"/>
          <w:szCs w:val="24"/>
        </w:rPr>
        <w:t>will be used</w:t>
      </w:r>
      <w:r w:rsidRPr="000A4E85">
        <w:rPr>
          <w:rFonts w:ascii="Times New Roman" w:hAnsi="Times New Roman" w:cs="Times New Roman" w:hint="eastAsia"/>
          <w:sz w:val="24"/>
          <w:szCs w:val="24"/>
        </w:rPr>
        <w:t xml:space="preserve"> to find the special condition in China and</w:t>
      </w:r>
      <w:r w:rsidR="00C7593C" w:rsidRPr="000A4E85">
        <w:rPr>
          <w:rFonts w:ascii="Times New Roman" w:hAnsi="Times New Roman" w:cs="Times New Roman" w:hint="eastAsia"/>
          <w:sz w:val="24"/>
          <w:szCs w:val="24"/>
        </w:rPr>
        <w:t xml:space="preserve"> the possible problems about the abnormal return after M&amp;A announcement</w:t>
      </w:r>
      <w:r w:rsidR="00C7593C">
        <w:rPr>
          <w:rFonts w:ascii="Times New Roman" w:hAnsi="Times New Roman" w:cs="Times New Roman"/>
          <w:sz w:val="24"/>
          <w:szCs w:val="24"/>
        </w:rPr>
        <w:t xml:space="preserve"> will be discussed</w:t>
      </w:r>
      <w:r w:rsidR="00C7593C" w:rsidRPr="000A4E85">
        <w:rPr>
          <w:rFonts w:ascii="Times New Roman" w:hAnsi="Times New Roman" w:cs="Times New Roman" w:hint="eastAsia"/>
          <w:sz w:val="24"/>
          <w:szCs w:val="24"/>
        </w:rPr>
        <w:t>.</w:t>
      </w:r>
      <w:r w:rsidRPr="000A4E85">
        <w:rPr>
          <w:rFonts w:ascii="Times New Roman" w:hAnsi="Times New Roman" w:cs="Times New Roman" w:hint="eastAsia"/>
          <w:sz w:val="24"/>
          <w:szCs w:val="24"/>
        </w:rPr>
        <w:t xml:space="preserve"> </w:t>
      </w:r>
    </w:p>
    <w:p w:rsidR="00AA7030" w:rsidRPr="000A4E85" w:rsidRDefault="00AA7030" w:rsidP="00AA7030">
      <w:pPr>
        <w:spacing w:line="360" w:lineRule="auto"/>
        <w:rPr>
          <w:rFonts w:ascii="Times New Roman" w:hAnsi="Times New Roman" w:cs="Times New Roman"/>
          <w:sz w:val="24"/>
          <w:szCs w:val="24"/>
        </w:rPr>
      </w:pPr>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lastRenderedPageBreak/>
        <w:t>According to the research paper from western countries</w:t>
      </w:r>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in previous years</w:t>
      </w:r>
      <w:r w:rsidR="00F83968" w:rsidRPr="00F83968">
        <w:rPr>
          <w:rFonts w:ascii="Times New Roman" w:hAnsi="Times New Roman" w:cs="Times New Roman"/>
          <w:sz w:val="24"/>
          <w:szCs w:val="24"/>
        </w:rPr>
        <w:t xml:space="preserve"> </w:t>
      </w:r>
      <w:r w:rsidR="00F83968">
        <w:rPr>
          <w:rFonts w:ascii="Times New Roman" w:hAnsi="Times New Roman" w:cs="Times New Roman"/>
          <w:sz w:val="24"/>
          <w:szCs w:val="24"/>
        </w:rPr>
        <w:t>most merger cases within</w:t>
      </w:r>
      <w:r w:rsidR="00F83968" w:rsidRPr="000A4E85">
        <w:rPr>
          <w:rFonts w:ascii="Times New Roman" w:hAnsi="Times New Roman" w:cs="Times New Roman"/>
          <w:sz w:val="24"/>
          <w:szCs w:val="24"/>
        </w:rPr>
        <w:t xml:space="preserve"> the </w:t>
      </w:r>
      <w:r w:rsidR="00F83968">
        <w:rPr>
          <w:rFonts w:ascii="Times New Roman" w:hAnsi="Times New Roman" w:cs="Times New Roman"/>
          <w:sz w:val="24"/>
          <w:szCs w:val="24"/>
        </w:rPr>
        <w:t>iron and steel industries will cause a lot of negative impact,</w:t>
      </w:r>
      <w:r w:rsidRPr="000A4E85">
        <w:rPr>
          <w:rFonts w:ascii="Times New Roman" w:hAnsi="Times New Roman" w:cs="Times New Roman"/>
          <w:sz w:val="24"/>
          <w:szCs w:val="24"/>
        </w:rPr>
        <w:t xml:space="preserve"> </w:t>
      </w:r>
      <w:r w:rsidR="00F83968">
        <w:rPr>
          <w:rFonts w:ascii="Times New Roman" w:hAnsi="Times New Roman" w:cs="Times New Roman"/>
          <w:sz w:val="24"/>
          <w:szCs w:val="24"/>
        </w:rPr>
        <w:t xml:space="preserve">but in </w:t>
      </w:r>
      <w:r w:rsidR="00F83968" w:rsidRPr="000A4E85">
        <w:rPr>
          <w:rFonts w:ascii="Times New Roman" w:hAnsi="Times New Roman" w:cs="Times New Roman"/>
          <w:sz w:val="24"/>
          <w:szCs w:val="24"/>
        </w:rPr>
        <w:t>China</w:t>
      </w:r>
      <w:r w:rsidR="00F83968">
        <w:rPr>
          <w:rFonts w:ascii="Times New Roman" w:hAnsi="Times New Roman" w:cs="Times New Roman"/>
          <w:sz w:val="24"/>
          <w:szCs w:val="24"/>
        </w:rPr>
        <w:t>, it is usually the opposite</w:t>
      </w:r>
      <w:r w:rsidRPr="000A4E85">
        <w:rPr>
          <w:rFonts w:ascii="Times New Roman" w:hAnsi="Times New Roman" w:cs="Times New Roman"/>
          <w:sz w:val="24"/>
          <w:szCs w:val="24"/>
        </w:rPr>
        <w:t xml:space="preserve">. </w:t>
      </w:r>
      <w:r w:rsidR="00F83968">
        <w:rPr>
          <w:rFonts w:ascii="Times New Roman" w:hAnsi="Times New Roman" w:cs="Times New Roman"/>
          <w:sz w:val="24"/>
          <w:szCs w:val="24"/>
        </w:rPr>
        <w:t>T</w:t>
      </w:r>
      <w:r w:rsidR="00F83968" w:rsidRPr="0092780B">
        <w:rPr>
          <w:rFonts w:ascii="Times New Roman" w:hAnsi="Times New Roman" w:cs="Times New Roman"/>
          <w:sz w:val="24"/>
          <w:szCs w:val="24"/>
        </w:rPr>
        <w:t>here ar</w:t>
      </w:r>
      <w:r w:rsidR="00F83968">
        <w:rPr>
          <w:rFonts w:ascii="Times New Roman" w:hAnsi="Times New Roman" w:cs="Times New Roman"/>
          <w:sz w:val="24"/>
          <w:szCs w:val="24"/>
        </w:rPr>
        <w:t xml:space="preserve">e several reasons why a company </w:t>
      </w:r>
      <w:r w:rsidR="00F83968" w:rsidRPr="0092780B">
        <w:rPr>
          <w:rFonts w:ascii="Times New Roman" w:hAnsi="Times New Roman" w:cs="Times New Roman"/>
          <w:sz w:val="24"/>
          <w:szCs w:val="24"/>
        </w:rPr>
        <w:t>chooses for M&amp;A</w:t>
      </w:r>
      <w:r w:rsidR="00F83968">
        <w:rPr>
          <w:rFonts w:ascii="Times New Roman" w:hAnsi="Times New Roman" w:cs="Times New Roman"/>
          <w:sz w:val="24"/>
          <w:szCs w:val="24"/>
        </w:rPr>
        <w:t xml:space="preserve">. </w:t>
      </w:r>
      <w:r w:rsidRPr="000A4E85">
        <w:rPr>
          <w:rFonts w:ascii="Times New Roman" w:hAnsi="Times New Roman" w:cs="Times New Roman"/>
          <w:sz w:val="24"/>
          <w:szCs w:val="24"/>
        </w:rPr>
        <w:t>F</w:t>
      </w:r>
      <w:r w:rsidRPr="000A4E85">
        <w:rPr>
          <w:rFonts w:ascii="Times New Roman" w:hAnsi="Times New Roman" w:cs="Times New Roman" w:hint="eastAsia"/>
          <w:sz w:val="24"/>
          <w:szCs w:val="24"/>
        </w:rPr>
        <w:t xml:space="preserve">irstly, they want to get more time and assets to deduct the </w:t>
      </w:r>
      <w:r w:rsidRPr="000A4E85">
        <w:rPr>
          <w:rFonts w:ascii="Times New Roman" w:hAnsi="Times New Roman" w:cs="Times New Roman"/>
          <w:sz w:val="24"/>
          <w:szCs w:val="24"/>
        </w:rPr>
        <w:t>transaction</w:t>
      </w:r>
      <w:r w:rsidRPr="000A4E85">
        <w:rPr>
          <w:rFonts w:ascii="Times New Roman" w:hAnsi="Times New Roman" w:cs="Times New Roman" w:hint="eastAsia"/>
          <w:sz w:val="24"/>
          <w:szCs w:val="24"/>
        </w:rPr>
        <w:t xml:space="preserve"> cost of the market in a limited time.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hen through the M&amp;A, it </w:t>
      </w:r>
      <w:r w:rsidRPr="000A4E85">
        <w:rPr>
          <w:rFonts w:ascii="Times New Roman" w:hAnsi="Times New Roman" w:cs="Times New Roman"/>
          <w:sz w:val="24"/>
          <w:szCs w:val="24"/>
        </w:rPr>
        <w:t>develops</w:t>
      </w:r>
      <w:r w:rsidRPr="000A4E85">
        <w:rPr>
          <w:rFonts w:ascii="Times New Roman" w:hAnsi="Times New Roman" w:cs="Times New Roman" w:hint="eastAsia"/>
          <w:sz w:val="24"/>
          <w:szCs w:val="24"/>
        </w:rPr>
        <w:t xml:space="preserve"> company</w:t>
      </w:r>
      <w:r w:rsidRPr="000A4E85">
        <w:rPr>
          <w:rFonts w:ascii="Times New Roman" w:hAnsi="Times New Roman" w:cs="Times New Roman"/>
          <w:sz w:val="24"/>
          <w:szCs w:val="24"/>
        </w:rPr>
        <w:t>’</w:t>
      </w:r>
      <w:r w:rsidRPr="000A4E85">
        <w:rPr>
          <w:rFonts w:ascii="Times New Roman" w:hAnsi="Times New Roman" w:cs="Times New Roman" w:hint="eastAsia"/>
          <w:sz w:val="24"/>
          <w:szCs w:val="24"/>
        </w:rPr>
        <w:t xml:space="preserve">s degree of </w:t>
      </w:r>
      <w:r w:rsidRPr="000A4E85">
        <w:rPr>
          <w:rFonts w:ascii="Times New Roman" w:hAnsi="Times New Roman" w:cs="Times New Roman"/>
          <w:sz w:val="24"/>
          <w:szCs w:val="24"/>
        </w:rPr>
        <w:t>centralized</w:t>
      </w:r>
      <w:r w:rsidRPr="000A4E85">
        <w:rPr>
          <w:rFonts w:ascii="Times New Roman" w:hAnsi="Times New Roman" w:cs="Times New Roman" w:hint="eastAsia"/>
          <w:sz w:val="24"/>
          <w:szCs w:val="24"/>
        </w:rPr>
        <w:t xml:space="preserve"> organization, a</w:t>
      </w:r>
      <w:r w:rsidRPr="000A4E85">
        <w:rPr>
          <w:rFonts w:ascii="Times New Roman" w:hAnsi="Times New Roman" w:cs="Times New Roman"/>
          <w:sz w:val="24"/>
          <w:szCs w:val="24"/>
        </w:rPr>
        <w:t>nd strengthens the enterprise group level management decision-making functions. Last but not least,</w:t>
      </w:r>
      <w:r w:rsidR="007B2150">
        <w:rPr>
          <w:rFonts w:ascii="Times New Roman" w:hAnsi="Times New Roman" w:cs="Times New Roman" w:hint="eastAsia"/>
          <w:sz w:val="24"/>
          <w:szCs w:val="24"/>
        </w:rPr>
        <w:t xml:space="preserve"> </w:t>
      </w:r>
      <w:r w:rsidR="007B2150" w:rsidRPr="000A4E85">
        <w:rPr>
          <w:rFonts w:ascii="Times New Roman" w:hAnsi="Times New Roman" w:cs="Times New Roman"/>
          <w:sz w:val="24"/>
          <w:szCs w:val="24"/>
        </w:rPr>
        <w:t>in</w:t>
      </w:r>
      <w:r w:rsidRPr="000A4E85">
        <w:rPr>
          <w:rFonts w:ascii="Times New Roman" w:hAnsi="Times New Roman" w:cs="Times New Roman"/>
          <w:sz w:val="24"/>
          <w:szCs w:val="24"/>
        </w:rPr>
        <w:t xml:space="preserve"> western countries, the </w:t>
      </w:r>
      <w:r w:rsidRPr="000A4E85">
        <w:rPr>
          <w:rFonts w:ascii="Times New Roman" w:hAnsi="Times New Roman" w:cs="Times New Roman" w:hint="eastAsia"/>
          <w:sz w:val="24"/>
          <w:szCs w:val="24"/>
        </w:rPr>
        <w:t>following</w:t>
      </w:r>
      <w:r w:rsidRPr="000A4E85">
        <w:rPr>
          <w:rFonts w:ascii="Times New Roman" w:hAnsi="Times New Roman" w:cs="Times New Roman"/>
          <w:sz w:val="24"/>
          <w:szCs w:val="24"/>
        </w:rPr>
        <w:t xml:space="preserve"> reasons</w:t>
      </w:r>
      <w:r w:rsidRPr="000A4E85">
        <w:rPr>
          <w:rFonts w:ascii="Times New Roman" w:hAnsi="Times New Roman" w:cs="Times New Roman" w:hint="eastAsia"/>
          <w:sz w:val="24"/>
          <w:szCs w:val="24"/>
        </w:rPr>
        <w:t xml:space="preserve"> like</w:t>
      </w:r>
      <w:r w:rsidRPr="000A4E85">
        <w:rPr>
          <w:rFonts w:ascii="Times New Roman" w:hAnsi="Times New Roman" w:cs="Times New Roman"/>
          <w:sz w:val="24"/>
          <w:szCs w:val="24"/>
        </w:rPr>
        <w:t xml:space="preserve"> estimates of the target company, an incentive to get higher</w:t>
      </w:r>
      <w:r w:rsidRPr="000A4E85">
        <w:rPr>
          <w:rFonts w:ascii="Times New Roman" w:hAnsi="Times New Roman" w:cs="Times New Roman" w:hint="eastAsia"/>
          <w:sz w:val="24"/>
          <w:szCs w:val="24"/>
        </w:rPr>
        <w:t xml:space="preserve"> salaries by building </w:t>
      </w:r>
      <w:r w:rsidRPr="000A4E85">
        <w:rPr>
          <w:rFonts w:ascii="Times New Roman" w:hAnsi="Times New Roman" w:cs="Times New Roman"/>
          <w:sz w:val="24"/>
          <w:szCs w:val="24"/>
        </w:rPr>
        <w:t>empire and hubris of the management will bring</w:t>
      </w:r>
      <w:r w:rsidRPr="000A4E85">
        <w:rPr>
          <w:rFonts w:ascii="Times New Roman" w:hAnsi="Times New Roman" w:cs="Times New Roman" w:hint="eastAsia"/>
          <w:sz w:val="24"/>
          <w:szCs w:val="24"/>
        </w:rPr>
        <w:t xml:space="preserve"> a </w:t>
      </w:r>
      <w:r w:rsidRPr="000A4E85">
        <w:rPr>
          <w:rFonts w:ascii="Times New Roman" w:hAnsi="Times New Roman" w:cs="Times New Roman"/>
          <w:sz w:val="24"/>
          <w:szCs w:val="24"/>
        </w:rPr>
        <w:t xml:space="preserve">large amount of </w:t>
      </w:r>
      <w:r w:rsidRPr="000A4E85">
        <w:rPr>
          <w:rFonts w:ascii="Times New Roman" w:hAnsi="Times New Roman" w:cs="Times New Roman" w:hint="eastAsia"/>
          <w:sz w:val="24"/>
          <w:szCs w:val="24"/>
        </w:rPr>
        <w:t xml:space="preserve">negative </w:t>
      </w:r>
      <w:r w:rsidRPr="000A4E85">
        <w:rPr>
          <w:rFonts w:ascii="Times New Roman" w:hAnsi="Times New Roman" w:cs="Times New Roman"/>
          <w:sz w:val="24"/>
          <w:szCs w:val="24"/>
        </w:rPr>
        <w:t xml:space="preserve">abnormal cost after </w:t>
      </w:r>
      <w:r w:rsidRPr="000A4E85">
        <w:rPr>
          <w:rFonts w:ascii="Times New Roman" w:hAnsi="Times New Roman" w:cs="Times New Roman" w:hint="eastAsia"/>
          <w:sz w:val="24"/>
          <w:szCs w:val="24"/>
        </w:rPr>
        <w:t>the public announcement</w:t>
      </w:r>
      <w:r w:rsidRPr="000A4E85">
        <w:rPr>
          <w:rFonts w:ascii="Times New Roman" w:hAnsi="Times New Roman" w:cs="Times New Roman"/>
          <w:sz w:val="24"/>
          <w:szCs w:val="24"/>
        </w:rPr>
        <w:t xml:space="preserve"> events. </w:t>
      </w:r>
    </w:p>
    <w:p w:rsidR="00AA7030" w:rsidRPr="000A4E85" w:rsidRDefault="00AA7030" w:rsidP="00AA7030">
      <w:pPr>
        <w:spacing w:line="360" w:lineRule="auto"/>
        <w:rPr>
          <w:rFonts w:ascii="Times New Roman" w:hAnsi="Times New Roman" w:cs="Times New Roman"/>
          <w:sz w:val="24"/>
          <w:szCs w:val="24"/>
        </w:rPr>
      </w:pPr>
    </w:p>
    <w:p w:rsidR="00AA7030"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t>H</w:t>
      </w:r>
      <w:r w:rsidRPr="000A4E85">
        <w:rPr>
          <w:rFonts w:ascii="Times New Roman" w:hAnsi="Times New Roman" w:cs="Times New Roman" w:hint="eastAsia"/>
          <w:sz w:val="24"/>
          <w:szCs w:val="24"/>
        </w:rPr>
        <w:t>owever, i</w:t>
      </w:r>
      <w:r w:rsidRPr="000A4E85">
        <w:rPr>
          <w:rFonts w:ascii="Times New Roman" w:hAnsi="Times New Roman" w:cs="Times New Roman"/>
          <w:sz w:val="24"/>
          <w:szCs w:val="24"/>
        </w:rPr>
        <w:t>n China the</w:t>
      </w:r>
      <w:r w:rsidRPr="000A4E85">
        <w:rPr>
          <w:rFonts w:ascii="Times New Roman" w:hAnsi="Times New Roman" w:cs="Times New Roman" w:hint="eastAsia"/>
          <w:sz w:val="24"/>
          <w:szCs w:val="24"/>
        </w:rPr>
        <w:t xml:space="preserve"> situation is different. </w:t>
      </w:r>
      <w:r w:rsidR="007446B3">
        <w:rPr>
          <w:rFonts w:ascii="Times New Roman" w:hAnsi="Times New Roman" w:cs="Times New Roman"/>
          <w:sz w:val="24"/>
          <w:szCs w:val="24"/>
        </w:rPr>
        <w:t>T</w:t>
      </w:r>
      <w:r w:rsidR="007446B3">
        <w:rPr>
          <w:rFonts w:ascii="Times New Roman" w:hAnsi="Times New Roman" w:cs="Times New Roman" w:hint="eastAsia"/>
          <w:sz w:val="24"/>
          <w:szCs w:val="24"/>
        </w:rPr>
        <w:t xml:space="preserve">here are several reasons that may cause the iron and steel industry to distinguish its performance after M&amp;A.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he major reason caus</w:t>
      </w:r>
      <w:r w:rsidR="007446B3">
        <w:rPr>
          <w:rFonts w:ascii="Times New Roman" w:hAnsi="Times New Roman" w:cs="Times New Roman" w:hint="eastAsia"/>
          <w:sz w:val="24"/>
          <w:szCs w:val="24"/>
        </w:rPr>
        <w:t>ing</w:t>
      </w:r>
      <w:r w:rsidRPr="000A4E85">
        <w:rPr>
          <w:rFonts w:ascii="Times New Roman" w:hAnsi="Times New Roman" w:cs="Times New Roman" w:hint="eastAsia"/>
          <w:sz w:val="24"/>
          <w:szCs w:val="24"/>
        </w:rPr>
        <w:t xml:space="preserve"> these differ is th</w:t>
      </w:r>
      <w:r w:rsidR="007446B3">
        <w:rPr>
          <w:rFonts w:ascii="Times New Roman" w:hAnsi="Times New Roman" w:cs="Times New Roman" w:hint="eastAsia"/>
          <w:sz w:val="24"/>
          <w:szCs w:val="24"/>
        </w:rPr>
        <w:t>at</w:t>
      </w:r>
      <w:r w:rsidRPr="000A4E85">
        <w:rPr>
          <w:rFonts w:ascii="Times New Roman" w:hAnsi="Times New Roman" w:cs="Times New Roman"/>
          <w:sz w:val="24"/>
          <w:szCs w:val="24"/>
        </w:rPr>
        <w:t xml:space="preserve"> government </w:t>
      </w:r>
      <w:r w:rsidR="0056664E" w:rsidRPr="000A4E85">
        <w:rPr>
          <w:rFonts w:ascii="Times New Roman" w:hAnsi="Times New Roman" w:cs="Times New Roman"/>
          <w:sz w:val="24"/>
          <w:szCs w:val="24"/>
        </w:rPr>
        <w:t>policies encourage</w:t>
      </w:r>
      <w:r w:rsidRPr="000A4E85">
        <w:rPr>
          <w:rFonts w:ascii="Times New Roman" w:hAnsi="Times New Roman" w:cs="Times New Roman" w:hint="eastAsia"/>
          <w:sz w:val="24"/>
          <w:szCs w:val="24"/>
        </w:rPr>
        <w:t xml:space="preserve"> M&amp;</w:t>
      </w:r>
      <w:proofErr w:type="gramStart"/>
      <w:r w:rsidRPr="000A4E85">
        <w:rPr>
          <w:rFonts w:ascii="Times New Roman" w:hAnsi="Times New Roman" w:cs="Times New Roman" w:hint="eastAsia"/>
          <w:sz w:val="24"/>
          <w:szCs w:val="24"/>
        </w:rPr>
        <w:t>A</w:t>
      </w:r>
      <w:proofErr w:type="gramEnd"/>
      <w:r w:rsidRPr="000A4E85">
        <w:rPr>
          <w:rFonts w:ascii="Times New Roman" w:hAnsi="Times New Roman" w:cs="Times New Roman" w:hint="eastAsia"/>
          <w:sz w:val="24"/>
          <w:szCs w:val="24"/>
        </w:rPr>
        <w:t xml:space="preserve"> in </w:t>
      </w:r>
      <w:r w:rsidR="007446B3">
        <w:rPr>
          <w:rFonts w:ascii="Times New Roman" w:hAnsi="Times New Roman" w:cs="Times New Roman" w:hint="eastAsia"/>
          <w:sz w:val="24"/>
          <w:szCs w:val="24"/>
        </w:rPr>
        <w:t>iron and steel</w:t>
      </w:r>
      <w:r w:rsidR="007446B3" w:rsidRPr="000A4E85">
        <w:rPr>
          <w:rFonts w:ascii="Times New Roman" w:hAnsi="Times New Roman" w:cs="Times New Roman" w:hint="eastAsia"/>
          <w:sz w:val="24"/>
          <w:szCs w:val="24"/>
        </w:rPr>
        <w:t xml:space="preserve"> </w:t>
      </w:r>
      <w:r w:rsidRPr="000A4E85">
        <w:rPr>
          <w:rFonts w:ascii="Times New Roman" w:hAnsi="Times New Roman" w:cs="Times New Roman" w:hint="eastAsia"/>
          <w:sz w:val="24"/>
          <w:szCs w:val="24"/>
        </w:rPr>
        <w:t xml:space="preserve">industry and </w:t>
      </w:r>
      <w:r w:rsidRPr="000A4E85">
        <w:rPr>
          <w:rFonts w:ascii="Times New Roman" w:hAnsi="Times New Roman" w:cs="Times New Roman"/>
          <w:sz w:val="24"/>
          <w:szCs w:val="24"/>
        </w:rPr>
        <w:t>favorable</w:t>
      </w:r>
      <w:r w:rsidRPr="000A4E85">
        <w:rPr>
          <w:rFonts w:ascii="Times New Roman" w:hAnsi="Times New Roman" w:cs="Times New Roman" w:hint="eastAsia"/>
          <w:sz w:val="24"/>
          <w:szCs w:val="24"/>
        </w:rPr>
        <w:t xml:space="preserve"> policies </w:t>
      </w:r>
      <w:r w:rsidR="0056664E">
        <w:rPr>
          <w:rFonts w:ascii="Times New Roman" w:hAnsi="Times New Roman" w:cs="Times New Roman" w:hint="eastAsia"/>
          <w:sz w:val="24"/>
          <w:szCs w:val="24"/>
        </w:rPr>
        <w:t>are</w:t>
      </w:r>
      <w:r w:rsidR="0056664E" w:rsidRPr="000A4E85">
        <w:rPr>
          <w:rFonts w:ascii="Times New Roman" w:hAnsi="Times New Roman" w:cs="Times New Roman" w:hint="eastAsia"/>
          <w:sz w:val="24"/>
          <w:szCs w:val="24"/>
        </w:rPr>
        <w:t xml:space="preserve"> </w:t>
      </w:r>
      <w:r w:rsidRPr="000A4E85">
        <w:rPr>
          <w:rFonts w:ascii="Times New Roman" w:hAnsi="Times New Roman" w:cs="Times New Roman" w:hint="eastAsia"/>
          <w:sz w:val="24"/>
          <w:szCs w:val="24"/>
        </w:rPr>
        <w:t>given to companies merged.</w:t>
      </w:r>
      <w:r w:rsidR="007446B3">
        <w:rPr>
          <w:rFonts w:ascii="Times New Roman" w:hAnsi="Times New Roman" w:cs="Times New Roman" w:hint="eastAsia"/>
          <w:sz w:val="24"/>
          <w:szCs w:val="24"/>
        </w:rPr>
        <w:t xml:space="preserve"> </w:t>
      </w:r>
      <w:r w:rsidR="00C037BF">
        <w:rPr>
          <w:rFonts w:ascii="Times New Roman" w:hAnsi="Times New Roman" w:cs="Times New Roman"/>
          <w:sz w:val="24"/>
          <w:szCs w:val="24"/>
        </w:rPr>
        <w:t>A</w:t>
      </w:r>
      <w:r w:rsidR="00C037BF">
        <w:rPr>
          <w:rFonts w:ascii="Times New Roman" w:hAnsi="Times New Roman" w:cs="Times New Roman" w:hint="eastAsia"/>
          <w:sz w:val="24"/>
          <w:szCs w:val="24"/>
        </w:rPr>
        <w:t>s the worlds</w:t>
      </w:r>
      <w:r w:rsidR="00C037BF">
        <w:rPr>
          <w:rFonts w:ascii="Times New Roman" w:hAnsi="Times New Roman" w:cs="Times New Roman"/>
          <w:sz w:val="24"/>
          <w:szCs w:val="24"/>
        </w:rPr>
        <w:t>’</w:t>
      </w:r>
      <w:r w:rsidR="00C037BF">
        <w:rPr>
          <w:rFonts w:ascii="Times New Roman" w:hAnsi="Times New Roman" w:cs="Times New Roman" w:hint="eastAsia"/>
          <w:sz w:val="24"/>
          <w:szCs w:val="24"/>
        </w:rPr>
        <w:t xml:space="preserve"> first iron and steel production, consuming and exporting country, China suffered from loss of pricing power of iron ore,</w:t>
      </w:r>
      <w:r w:rsidR="00CE5468">
        <w:rPr>
          <w:rFonts w:ascii="Times New Roman" w:hAnsi="Times New Roman" w:cs="Times New Roman" w:hint="eastAsia"/>
          <w:sz w:val="24"/>
          <w:szCs w:val="24"/>
        </w:rPr>
        <w:t xml:space="preserve"> and</w:t>
      </w:r>
      <w:r w:rsidR="00C037BF">
        <w:rPr>
          <w:rFonts w:ascii="Times New Roman" w:hAnsi="Times New Roman" w:cs="Times New Roman" w:hint="eastAsia"/>
          <w:sz w:val="24"/>
          <w:szCs w:val="24"/>
        </w:rPr>
        <w:t xml:space="preserve"> from the lower industrial concentration</w:t>
      </w:r>
      <w:r w:rsidR="00CE5468">
        <w:rPr>
          <w:rFonts w:ascii="Times New Roman" w:hAnsi="Times New Roman" w:cs="Times New Roman" w:hint="eastAsia"/>
          <w:sz w:val="24"/>
          <w:szCs w:val="24"/>
        </w:rPr>
        <w:t>, which causes</w:t>
      </w:r>
      <w:r w:rsidR="00C037BF">
        <w:rPr>
          <w:rFonts w:ascii="Times New Roman" w:hAnsi="Times New Roman" w:cs="Times New Roman" w:hint="eastAsia"/>
          <w:sz w:val="24"/>
          <w:szCs w:val="24"/>
        </w:rPr>
        <w:t xml:space="preserve"> the loss of control and low technology development. </w:t>
      </w:r>
      <w:r w:rsidR="00C037BF">
        <w:rPr>
          <w:rFonts w:ascii="Times New Roman" w:hAnsi="Times New Roman" w:cs="Times New Roman"/>
          <w:sz w:val="24"/>
          <w:szCs w:val="24"/>
        </w:rPr>
        <w:t>O</w:t>
      </w:r>
      <w:r w:rsidR="00C037BF">
        <w:rPr>
          <w:rFonts w:ascii="Times New Roman" w:hAnsi="Times New Roman" w:cs="Times New Roman" w:hint="eastAsia"/>
          <w:sz w:val="24"/>
          <w:szCs w:val="24"/>
        </w:rPr>
        <w:t xml:space="preserve">ne of the major </w:t>
      </w:r>
      <w:r w:rsidR="00C037BF">
        <w:rPr>
          <w:rFonts w:ascii="Times New Roman" w:hAnsi="Times New Roman" w:cs="Times New Roman"/>
          <w:sz w:val="24"/>
          <w:szCs w:val="24"/>
        </w:rPr>
        <w:t>resolutions</w:t>
      </w:r>
      <w:r w:rsidR="00C037BF">
        <w:rPr>
          <w:rFonts w:ascii="Times New Roman" w:hAnsi="Times New Roman" w:cs="Times New Roman" w:hint="eastAsia"/>
          <w:sz w:val="24"/>
          <w:szCs w:val="24"/>
        </w:rPr>
        <w:t xml:space="preserve"> proposed by government is to increase the industrial concentration by M&amp;A. </w:t>
      </w:r>
      <w:r w:rsidR="007446B3">
        <w:rPr>
          <w:rFonts w:ascii="Times New Roman" w:hAnsi="Times New Roman" w:cs="Times New Roman"/>
          <w:sz w:val="24"/>
          <w:szCs w:val="24"/>
        </w:rPr>
        <w:t>T</w:t>
      </w:r>
      <w:r w:rsidR="007446B3">
        <w:rPr>
          <w:rFonts w:ascii="Times New Roman" w:hAnsi="Times New Roman" w:cs="Times New Roman" w:hint="eastAsia"/>
          <w:sz w:val="24"/>
          <w:szCs w:val="24"/>
        </w:rPr>
        <w:t xml:space="preserve">he state </w:t>
      </w:r>
      <w:r w:rsidR="007446B3">
        <w:rPr>
          <w:rFonts w:ascii="Times New Roman" w:hAnsi="Times New Roman" w:cs="Times New Roman"/>
          <w:sz w:val="24"/>
          <w:szCs w:val="24"/>
        </w:rPr>
        <w:t>council</w:t>
      </w:r>
      <w:r w:rsidR="007446B3">
        <w:rPr>
          <w:rFonts w:ascii="Times New Roman" w:hAnsi="Times New Roman" w:cs="Times New Roman" w:hint="eastAsia"/>
          <w:sz w:val="24"/>
          <w:szCs w:val="24"/>
        </w:rPr>
        <w:t xml:space="preserve"> has issued constantly </w:t>
      </w:r>
      <w:r w:rsidR="007E698A">
        <w:rPr>
          <w:rFonts w:ascii="Times New Roman" w:hAnsi="Times New Roman" w:cs="Times New Roman" w:hint="eastAsia"/>
          <w:sz w:val="24"/>
          <w:szCs w:val="24"/>
        </w:rPr>
        <w:t xml:space="preserve">policies facilitating the M&amp;A in iron and steel industries, especially after 2003, including policies in terms of equity financing, </w:t>
      </w:r>
      <w:r w:rsidR="00C037BF">
        <w:rPr>
          <w:rFonts w:ascii="Times New Roman" w:hAnsi="Times New Roman" w:cs="Times New Roman"/>
          <w:sz w:val="24"/>
          <w:szCs w:val="24"/>
        </w:rPr>
        <w:t>loaning</w:t>
      </w:r>
      <w:r w:rsidR="007E698A">
        <w:rPr>
          <w:rFonts w:ascii="Times New Roman" w:hAnsi="Times New Roman" w:cs="Times New Roman" w:hint="eastAsia"/>
          <w:sz w:val="24"/>
          <w:szCs w:val="24"/>
        </w:rPr>
        <w:t>, land supplying,</w:t>
      </w:r>
      <w:r w:rsidR="007E698A">
        <w:rPr>
          <w:rFonts w:ascii="Times New Roman" w:hAnsi="Times New Roman" w:cs="Times New Roman"/>
          <w:sz w:val="24"/>
          <w:szCs w:val="24"/>
        </w:rPr>
        <w:t xml:space="preserve"> project</w:t>
      </w:r>
      <w:r w:rsidR="007E698A">
        <w:rPr>
          <w:rFonts w:ascii="Times New Roman" w:hAnsi="Times New Roman" w:cs="Times New Roman" w:hint="eastAsia"/>
          <w:sz w:val="24"/>
          <w:szCs w:val="24"/>
        </w:rPr>
        <w:t xml:space="preserve"> approve, investing, technology </w:t>
      </w:r>
      <w:r w:rsidR="007E698A">
        <w:rPr>
          <w:rFonts w:ascii="Times New Roman" w:hAnsi="Times New Roman" w:cs="Times New Roman"/>
          <w:sz w:val="24"/>
          <w:szCs w:val="24"/>
        </w:rPr>
        <w:t>development</w:t>
      </w:r>
      <w:r w:rsidR="007E698A">
        <w:rPr>
          <w:rFonts w:ascii="Times New Roman" w:hAnsi="Times New Roman" w:cs="Times New Roman" w:hint="eastAsia"/>
          <w:sz w:val="24"/>
          <w:szCs w:val="24"/>
        </w:rPr>
        <w:t xml:space="preserve"> and other supports. </w:t>
      </w:r>
      <w:r w:rsidR="0056664E">
        <w:rPr>
          <w:rFonts w:ascii="Times New Roman" w:hAnsi="Times New Roman" w:cs="Times New Roman"/>
          <w:sz w:val="24"/>
          <w:szCs w:val="24"/>
        </w:rPr>
        <w:t>P</w:t>
      </w:r>
      <w:r w:rsidR="0056664E">
        <w:rPr>
          <w:rFonts w:ascii="Times New Roman" w:hAnsi="Times New Roman" w:cs="Times New Roman" w:hint="eastAsia"/>
          <w:sz w:val="24"/>
          <w:szCs w:val="24"/>
        </w:rPr>
        <w:t xml:space="preserve">olicies include </w:t>
      </w:r>
      <w:r w:rsidR="0056664E">
        <w:rPr>
          <w:rFonts w:ascii="Times New Roman" w:hAnsi="Times New Roman" w:cs="Times New Roman"/>
          <w:sz w:val="24"/>
          <w:szCs w:val="24"/>
        </w:rPr>
        <w:t>‘Guidelines</w:t>
      </w:r>
      <w:r w:rsidR="0056664E">
        <w:rPr>
          <w:rFonts w:ascii="Times New Roman" w:hAnsi="Times New Roman" w:cs="Times New Roman" w:hint="eastAsia"/>
          <w:sz w:val="24"/>
          <w:szCs w:val="24"/>
        </w:rPr>
        <w:t xml:space="preserve"> for further </w:t>
      </w:r>
      <w:r w:rsidR="0056664E">
        <w:rPr>
          <w:rFonts w:ascii="Times New Roman" w:hAnsi="Times New Roman" w:cs="Times New Roman"/>
          <w:sz w:val="24"/>
          <w:szCs w:val="24"/>
        </w:rPr>
        <w:t>accelerat</w:t>
      </w:r>
      <w:r w:rsidR="0056664E">
        <w:rPr>
          <w:rFonts w:ascii="Times New Roman" w:hAnsi="Times New Roman" w:cs="Times New Roman" w:hint="eastAsia"/>
          <w:sz w:val="24"/>
          <w:szCs w:val="24"/>
        </w:rPr>
        <w:t xml:space="preserve">ing industrial structure </w:t>
      </w:r>
      <w:r w:rsidR="0056664E">
        <w:rPr>
          <w:rFonts w:ascii="Times New Roman" w:hAnsi="Times New Roman" w:cs="Times New Roman"/>
          <w:sz w:val="24"/>
          <w:szCs w:val="24"/>
        </w:rPr>
        <w:t>adjustment</w:t>
      </w:r>
      <w:r w:rsidR="0056664E">
        <w:rPr>
          <w:rFonts w:ascii="Times New Roman" w:hAnsi="Times New Roman" w:cs="Times New Roman" w:hint="eastAsia"/>
          <w:sz w:val="24"/>
          <w:szCs w:val="24"/>
        </w:rPr>
        <w:t xml:space="preserve"> of Iron and Steel industries (State council, 2010)</w:t>
      </w:r>
      <w:r w:rsidR="0056664E">
        <w:rPr>
          <w:rFonts w:ascii="Times New Roman" w:hAnsi="Times New Roman" w:cs="Times New Roman"/>
          <w:sz w:val="24"/>
          <w:szCs w:val="24"/>
        </w:rPr>
        <w:t>’</w:t>
      </w:r>
      <w:r w:rsidR="0056664E">
        <w:rPr>
          <w:rFonts w:ascii="Times New Roman" w:hAnsi="Times New Roman" w:cs="Times New Roman" w:hint="eastAsia"/>
          <w:sz w:val="24"/>
          <w:szCs w:val="24"/>
        </w:rPr>
        <w:t>,</w:t>
      </w:r>
      <w:r w:rsidR="0056664E">
        <w:rPr>
          <w:rFonts w:ascii="Times New Roman" w:hAnsi="Times New Roman" w:cs="Times New Roman"/>
          <w:sz w:val="24"/>
          <w:szCs w:val="24"/>
        </w:rPr>
        <w:t>’</w:t>
      </w:r>
      <w:r w:rsidR="0056664E">
        <w:rPr>
          <w:rFonts w:ascii="Times New Roman" w:hAnsi="Times New Roman" w:cs="Times New Roman" w:hint="eastAsia"/>
          <w:sz w:val="24"/>
          <w:szCs w:val="24"/>
        </w:rPr>
        <w:t>Guidelines for further eliminating old production technology and encouraging new ones (state council, 2009)</w:t>
      </w:r>
      <w:r w:rsidR="0056664E">
        <w:rPr>
          <w:rFonts w:ascii="Times New Roman" w:hAnsi="Times New Roman" w:cs="Times New Roman"/>
          <w:sz w:val="24"/>
          <w:szCs w:val="24"/>
        </w:rPr>
        <w:t>’</w:t>
      </w:r>
      <w:r w:rsidR="0056664E">
        <w:rPr>
          <w:rFonts w:ascii="Times New Roman" w:hAnsi="Times New Roman" w:cs="Times New Roman" w:hint="eastAsia"/>
          <w:sz w:val="24"/>
          <w:szCs w:val="24"/>
        </w:rPr>
        <w:t>,</w:t>
      </w:r>
      <w:r w:rsidR="0056664E">
        <w:rPr>
          <w:rFonts w:ascii="Times New Roman" w:hAnsi="Times New Roman" w:cs="Times New Roman"/>
          <w:sz w:val="24"/>
          <w:szCs w:val="24"/>
        </w:rPr>
        <w:t>’Guidelines</w:t>
      </w:r>
      <w:r w:rsidR="0056664E">
        <w:rPr>
          <w:rFonts w:ascii="Times New Roman" w:hAnsi="Times New Roman" w:cs="Times New Roman" w:hint="eastAsia"/>
          <w:sz w:val="24"/>
          <w:szCs w:val="24"/>
        </w:rPr>
        <w:t xml:space="preserve"> for facilitating iron and steel industry</w:t>
      </w:r>
      <w:r w:rsidR="0056664E">
        <w:rPr>
          <w:rFonts w:ascii="Times New Roman" w:hAnsi="Times New Roman" w:cs="Times New Roman"/>
          <w:sz w:val="24"/>
          <w:szCs w:val="24"/>
        </w:rPr>
        <w:t>’</w:t>
      </w:r>
      <w:r w:rsidR="0056664E">
        <w:rPr>
          <w:rFonts w:ascii="Times New Roman" w:hAnsi="Times New Roman" w:cs="Times New Roman" w:hint="eastAsia"/>
          <w:sz w:val="24"/>
          <w:szCs w:val="24"/>
        </w:rPr>
        <w:t xml:space="preserve">s </w:t>
      </w:r>
      <w:r w:rsidR="0056664E">
        <w:rPr>
          <w:rFonts w:ascii="Times New Roman" w:hAnsi="Times New Roman" w:cs="Times New Roman"/>
          <w:sz w:val="24"/>
          <w:szCs w:val="24"/>
        </w:rPr>
        <w:t>structure</w:t>
      </w:r>
      <w:r w:rsidR="0056664E">
        <w:rPr>
          <w:rFonts w:ascii="Times New Roman" w:hAnsi="Times New Roman" w:cs="Times New Roman" w:hint="eastAsia"/>
          <w:sz w:val="24"/>
          <w:szCs w:val="24"/>
        </w:rPr>
        <w:t xml:space="preserve"> adjustment (state council, 2005)</w:t>
      </w:r>
      <w:r w:rsidR="0056664E">
        <w:rPr>
          <w:rFonts w:ascii="Times New Roman" w:hAnsi="Times New Roman" w:cs="Times New Roman"/>
          <w:sz w:val="24"/>
          <w:szCs w:val="24"/>
        </w:rPr>
        <w:t>’</w:t>
      </w:r>
      <w:r w:rsidR="0056664E">
        <w:rPr>
          <w:rFonts w:ascii="Times New Roman" w:hAnsi="Times New Roman" w:cs="Times New Roman" w:hint="eastAsia"/>
          <w:sz w:val="24"/>
          <w:szCs w:val="24"/>
        </w:rPr>
        <w:t xml:space="preserve"> and </w:t>
      </w:r>
      <w:r w:rsidR="0056664E">
        <w:rPr>
          <w:rFonts w:ascii="Times New Roman" w:hAnsi="Times New Roman" w:cs="Times New Roman"/>
          <w:sz w:val="24"/>
          <w:szCs w:val="24"/>
        </w:rPr>
        <w:t>‘</w:t>
      </w:r>
      <w:r w:rsidR="0056664E">
        <w:rPr>
          <w:rFonts w:ascii="Times New Roman" w:hAnsi="Times New Roman" w:cs="Times New Roman" w:hint="eastAsia"/>
          <w:sz w:val="24"/>
          <w:szCs w:val="24"/>
        </w:rPr>
        <w:t>G</w:t>
      </w:r>
      <w:r w:rsidR="0056664E">
        <w:rPr>
          <w:rFonts w:ascii="Times New Roman" w:hAnsi="Times New Roman" w:cs="Times New Roman"/>
          <w:sz w:val="24"/>
          <w:szCs w:val="24"/>
        </w:rPr>
        <w:t>uidelines</w:t>
      </w:r>
      <w:r w:rsidR="0056664E">
        <w:rPr>
          <w:rFonts w:ascii="Times New Roman" w:hAnsi="Times New Roman" w:cs="Times New Roman" w:hint="eastAsia"/>
          <w:sz w:val="24"/>
          <w:szCs w:val="24"/>
        </w:rPr>
        <w:t xml:space="preserve"> for avoiding iron and steel industries overproduction (state council, 2003)</w:t>
      </w:r>
      <w:r w:rsidR="0056664E">
        <w:rPr>
          <w:rFonts w:ascii="Times New Roman" w:hAnsi="Times New Roman" w:cs="Times New Roman"/>
          <w:sz w:val="24"/>
          <w:szCs w:val="24"/>
        </w:rPr>
        <w:t>’</w:t>
      </w:r>
      <w:r w:rsidR="0056664E">
        <w:rPr>
          <w:rFonts w:ascii="Times New Roman" w:hAnsi="Times New Roman" w:cs="Times New Roman" w:hint="eastAsia"/>
          <w:sz w:val="24"/>
          <w:szCs w:val="24"/>
        </w:rPr>
        <w:t xml:space="preserve">. </w:t>
      </w:r>
      <w:r w:rsidR="007E698A">
        <w:rPr>
          <w:rFonts w:ascii="Times New Roman" w:hAnsi="Times New Roman" w:cs="Times New Roman"/>
          <w:sz w:val="24"/>
          <w:szCs w:val="24"/>
        </w:rPr>
        <w:t>T</w:t>
      </w:r>
      <w:r w:rsidR="007E698A">
        <w:rPr>
          <w:rFonts w:ascii="Times New Roman" w:hAnsi="Times New Roman" w:cs="Times New Roman" w:hint="eastAsia"/>
          <w:sz w:val="24"/>
          <w:szCs w:val="24"/>
        </w:rPr>
        <w:t xml:space="preserve">he aim is to increasing industrial concentration, develop several leading companies and control the total production volume. </w:t>
      </w:r>
      <w:r w:rsidR="007E698A">
        <w:rPr>
          <w:rFonts w:ascii="Times New Roman" w:hAnsi="Times New Roman" w:cs="Times New Roman"/>
          <w:sz w:val="24"/>
          <w:szCs w:val="24"/>
        </w:rPr>
        <w:t>T</w:t>
      </w:r>
      <w:r w:rsidR="007E698A">
        <w:rPr>
          <w:rFonts w:ascii="Times New Roman" w:hAnsi="Times New Roman" w:cs="Times New Roman" w:hint="eastAsia"/>
          <w:sz w:val="24"/>
          <w:szCs w:val="24"/>
        </w:rPr>
        <w:t xml:space="preserve">hese policies should have different effects on the performance after M&amp;A </w:t>
      </w:r>
      <w:r w:rsidR="007E698A">
        <w:rPr>
          <w:rFonts w:ascii="Times New Roman" w:hAnsi="Times New Roman" w:cs="Times New Roman" w:hint="eastAsia"/>
          <w:sz w:val="24"/>
          <w:szCs w:val="24"/>
        </w:rPr>
        <w:lastRenderedPageBreak/>
        <w:t xml:space="preserve">so it is </w:t>
      </w:r>
      <w:r w:rsidR="00CE5468">
        <w:rPr>
          <w:rFonts w:ascii="Times New Roman" w:hAnsi="Times New Roman" w:cs="Times New Roman" w:hint="eastAsia"/>
          <w:sz w:val="24"/>
          <w:szCs w:val="24"/>
        </w:rPr>
        <w:t>worth testing</w:t>
      </w:r>
      <w:r w:rsidR="007E698A">
        <w:rPr>
          <w:rFonts w:ascii="Times New Roman" w:hAnsi="Times New Roman" w:cs="Times New Roman" w:hint="eastAsia"/>
          <w:sz w:val="24"/>
          <w:szCs w:val="24"/>
        </w:rPr>
        <w:t>.</w:t>
      </w:r>
      <w:r w:rsidRPr="000A4E85">
        <w:rPr>
          <w:rFonts w:ascii="Times New Roman" w:hAnsi="Times New Roman" w:cs="Times New Roman"/>
          <w:sz w:val="24"/>
          <w:szCs w:val="24"/>
        </w:rPr>
        <w:t xml:space="preserve"> </w:t>
      </w:r>
      <w:r w:rsidR="00CE5468">
        <w:rPr>
          <w:rFonts w:ascii="Times New Roman" w:hAnsi="Times New Roman" w:cs="Times New Roman" w:hint="eastAsia"/>
          <w:sz w:val="24"/>
          <w:szCs w:val="24"/>
        </w:rPr>
        <w:t>Secondly, t</w:t>
      </w:r>
      <w:r w:rsidRPr="000A4E85">
        <w:rPr>
          <w:rFonts w:ascii="Times New Roman" w:hAnsi="Times New Roman" w:cs="Times New Roman" w:hint="eastAsia"/>
          <w:sz w:val="24"/>
          <w:szCs w:val="24"/>
        </w:rPr>
        <w:t>he i</w:t>
      </w:r>
      <w:r w:rsidRPr="000A4E85">
        <w:rPr>
          <w:rFonts w:ascii="Times New Roman" w:hAnsi="Times New Roman" w:cs="Times New Roman"/>
          <w:sz w:val="24"/>
          <w:szCs w:val="24"/>
        </w:rPr>
        <w:t>nfrastructure</w:t>
      </w:r>
      <w:r w:rsidRPr="000A4E85">
        <w:rPr>
          <w:rFonts w:ascii="Times New Roman" w:hAnsi="Times New Roman" w:cs="Times New Roman" w:hint="eastAsia"/>
          <w:sz w:val="24"/>
          <w:szCs w:val="24"/>
        </w:rPr>
        <w:t xml:space="preserve"> construction helps them</w:t>
      </w:r>
      <w:r w:rsidRPr="000A4E85">
        <w:rPr>
          <w:rFonts w:ascii="Times New Roman" w:hAnsi="Times New Roman" w:cs="Times New Roman"/>
          <w:sz w:val="24"/>
          <w:szCs w:val="24"/>
        </w:rPr>
        <w:t xml:space="preserve"> </w:t>
      </w:r>
      <w:r w:rsidRPr="000A4E85">
        <w:rPr>
          <w:rFonts w:ascii="Times New Roman" w:hAnsi="Times New Roman" w:cs="Times New Roman" w:hint="eastAsia"/>
          <w:sz w:val="24"/>
          <w:szCs w:val="24"/>
        </w:rPr>
        <w:t xml:space="preserve">to perform better </w:t>
      </w:r>
      <w:r w:rsidR="00CE5468">
        <w:rPr>
          <w:rFonts w:ascii="Times New Roman" w:hAnsi="Times New Roman" w:cs="Times New Roman" w:hint="eastAsia"/>
          <w:sz w:val="24"/>
          <w:szCs w:val="24"/>
        </w:rPr>
        <w:t>which should have</w:t>
      </w:r>
      <w:r w:rsidRPr="000A4E85">
        <w:rPr>
          <w:rFonts w:ascii="Times New Roman" w:hAnsi="Times New Roman" w:cs="Times New Roman"/>
          <w:sz w:val="24"/>
          <w:szCs w:val="24"/>
        </w:rPr>
        <w:t xml:space="preserve"> positive </w:t>
      </w:r>
      <w:r w:rsidR="00CE5468">
        <w:rPr>
          <w:rFonts w:ascii="Times New Roman" w:hAnsi="Times New Roman" w:cs="Times New Roman" w:hint="eastAsia"/>
          <w:sz w:val="24"/>
          <w:szCs w:val="24"/>
        </w:rPr>
        <w:t xml:space="preserve">effects on </w:t>
      </w:r>
      <w:r w:rsidRPr="000A4E85">
        <w:rPr>
          <w:rFonts w:ascii="Times New Roman" w:hAnsi="Times New Roman" w:cs="Times New Roman"/>
          <w:sz w:val="24"/>
          <w:szCs w:val="24"/>
        </w:rPr>
        <w:t>abnormal returns after</w:t>
      </w:r>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M&amp;</w:t>
      </w:r>
      <w:r w:rsidRPr="000A4E85">
        <w:rPr>
          <w:rFonts w:ascii="Times New Roman" w:hAnsi="Times New Roman" w:cs="Times New Roman" w:hint="eastAsia"/>
          <w:sz w:val="24"/>
          <w:szCs w:val="24"/>
        </w:rPr>
        <w:t>A</w:t>
      </w:r>
      <w:r w:rsidRPr="000A4E85">
        <w:rPr>
          <w:rFonts w:ascii="Times New Roman" w:hAnsi="Times New Roman" w:cs="Times New Roman"/>
          <w:sz w:val="24"/>
          <w:szCs w:val="24"/>
        </w:rPr>
        <w:t>.</w:t>
      </w:r>
      <w:r w:rsidRPr="000A4E85">
        <w:rPr>
          <w:rFonts w:ascii="Times New Roman" w:hAnsi="Times New Roman" w:cs="Times New Roman" w:hint="eastAsia"/>
          <w:sz w:val="24"/>
          <w:szCs w:val="24"/>
        </w:rPr>
        <w:t xml:space="preserve"> Besides,</w:t>
      </w:r>
      <w:r w:rsidR="007446B3">
        <w:rPr>
          <w:rFonts w:ascii="Times New Roman" w:hAnsi="Times New Roman" w:cs="Times New Roman" w:hint="eastAsia"/>
          <w:sz w:val="24"/>
          <w:szCs w:val="24"/>
        </w:rPr>
        <w:t xml:space="preserve"> as all the iron and steel companies are state owned companies,</w:t>
      </w:r>
      <w:r w:rsidRPr="000A4E85">
        <w:rPr>
          <w:rFonts w:ascii="Times New Roman" w:hAnsi="Times New Roman" w:cs="Times New Roman" w:hint="eastAsia"/>
          <w:sz w:val="24"/>
          <w:szCs w:val="24"/>
        </w:rPr>
        <w:t xml:space="preserve"> the M&amp;A is under the </w:t>
      </w:r>
      <w:r w:rsidRPr="000A4E85">
        <w:rPr>
          <w:rFonts w:ascii="Times New Roman" w:hAnsi="Times New Roman" w:cs="Times New Roman"/>
          <w:sz w:val="24"/>
          <w:szCs w:val="24"/>
        </w:rPr>
        <w:t xml:space="preserve">government’s command, so that the management has no incentive to build empire as western manager, and the hubris play </w:t>
      </w:r>
      <w:r w:rsidRPr="000A4E85">
        <w:rPr>
          <w:rFonts w:ascii="Times New Roman" w:hAnsi="Times New Roman" w:cs="Times New Roman" w:hint="eastAsia"/>
          <w:sz w:val="24"/>
          <w:szCs w:val="24"/>
        </w:rPr>
        <w:t xml:space="preserve">minimum role in M&amp;A. During the event, the company is also possible to get more different </w:t>
      </w:r>
      <w:r w:rsidRPr="000A4E85">
        <w:rPr>
          <w:rFonts w:ascii="Times New Roman" w:hAnsi="Times New Roman" w:cs="Times New Roman"/>
          <w:sz w:val="24"/>
          <w:szCs w:val="24"/>
        </w:rPr>
        <w:t>preference</w:t>
      </w:r>
      <w:r w:rsidRPr="000A4E85">
        <w:rPr>
          <w:rFonts w:ascii="Times New Roman" w:hAnsi="Times New Roman" w:cs="Times New Roman" w:hint="eastAsia"/>
          <w:sz w:val="24"/>
          <w:szCs w:val="24"/>
        </w:rPr>
        <w:t xml:space="preserve"> from bank and other institutions, which would be </w:t>
      </w:r>
      <w:r w:rsidRPr="000A4E85">
        <w:rPr>
          <w:rFonts w:ascii="Times New Roman" w:hAnsi="Times New Roman" w:cs="Times New Roman"/>
          <w:sz w:val="24"/>
          <w:szCs w:val="24"/>
        </w:rPr>
        <w:t>a significant factor that leads</w:t>
      </w:r>
      <w:r w:rsidRPr="000A4E85">
        <w:rPr>
          <w:rFonts w:ascii="Times New Roman" w:hAnsi="Times New Roman" w:cs="Times New Roman" w:hint="eastAsia"/>
          <w:sz w:val="24"/>
          <w:szCs w:val="24"/>
        </w:rPr>
        <w:t xml:space="preserve"> to </w:t>
      </w:r>
      <w:r w:rsidRPr="000A4E85">
        <w:rPr>
          <w:rFonts w:ascii="Times New Roman" w:hAnsi="Times New Roman" w:cs="Times New Roman"/>
          <w:sz w:val="24"/>
          <w:szCs w:val="24"/>
        </w:rPr>
        <w:t>prospect</w:t>
      </w:r>
      <w:r w:rsidRPr="000A4E85">
        <w:rPr>
          <w:rFonts w:ascii="Times New Roman" w:hAnsi="Times New Roman" w:cs="Times New Roman" w:hint="eastAsia"/>
          <w:sz w:val="24"/>
          <w:szCs w:val="24"/>
        </w:rPr>
        <w:t xml:space="preserve"> positive abnormal return. Not only these, some more detailed analysis will be presented in the following literature part. </w:t>
      </w:r>
    </w:p>
    <w:p w:rsidR="00CE5468" w:rsidRPr="000A4E85" w:rsidRDefault="00CE5468" w:rsidP="00AA7030">
      <w:pPr>
        <w:spacing w:line="360" w:lineRule="auto"/>
        <w:rPr>
          <w:rFonts w:ascii="Times New Roman" w:hAnsi="Times New Roman" w:cs="Times New Roman"/>
          <w:sz w:val="24"/>
          <w:szCs w:val="24"/>
        </w:rPr>
      </w:pPr>
    </w:p>
    <w:p w:rsidR="00AA7030" w:rsidRDefault="00CE5468" w:rsidP="00AA7030">
      <w:pPr>
        <w:spacing w:line="360" w:lineRule="auto"/>
        <w:rPr>
          <w:rFonts w:ascii="Times New Roman" w:hAnsi="Times New Roman" w:cs="Times New Roman"/>
          <w:sz w:val="24"/>
          <w:szCs w:val="24"/>
        </w:rPr>
      </w:pPr>
      <w:r>
        <w:rPr>
          <w:rFonts w:ascii="Times New Roman" w:hAnsi="Times New Roman" w:cs="Times New Roman"/>
          <w:sz w:val="24"/>
          <w:szCs w:val="24"/>
        </w:rPr>
        <w:t>O</w:t>
      </w:r>
      <w:r>
        <w:rPr>
          <w:rFonts w:ascii="Times New Roman" w:hAnsi="Times New Roman" w:cs="Times New Roman" w:hint="eastAsia"/>
          <w:sz w:val="24"/>
          <w:szCs w:val="24"/>
        </w:rPr>
        <w:t xml:space="preserve">ther than the unique industrial traits described before, in 2006, there is a major reform in capital market, the non-tradable stocks reform, which have significant influences on agency problem. </w:t>
      </w:r>
      <w:r>
        <w:rPr>
          <w:rFonts w:ascii="Times New Roman" w:hAnsi="Times New Roman" w:cs="Times New Roman"/>
          <w:sz w:val="24"/>
          <w:szCs w:val="24"/>
        </w:rPr>
        <w:t>T</w:t>
      </w:r>
      <w:r>
        <w:rPr>
          <w:rFonts w:ascii="Times New Roman" w:hAnsi="Times New Roman" w:cs="Times New Roman" w:hint="eastAsia"/>
          <w:sz w:val="24"/>
          <w:szCs w:val="24"/>
        </w:rPr>
        <w:t xml:space="preserve">his is expected to influence abnormal returns of MA. </w:t>
      </w:r>
      <w:r>
        <w:rPr>
          <w:rFonts w:ascii="Times New Roman" w:hAnsi="Times New Roman" w:cs="Times New Roman"/>
          <w:sz w:val="24"/>
          <w:szCs w:val="24"/>
        </w:rPr>
        <w:t>T</w:t>
      </w:r>
      <w:r>
        <w:rPr>
          <w:rFonts w:ascii="Times New Roman" w:hAnsi="Times New Roman" w:cs="Times New Roman" w:hint="eastAsia"/>
          <w:sz w:val="24"/>
          <w:szCs w:val="24"/>
        </w:rPr>
        <w:t xml:space="preserve">his reform will be discussed later in detail. </w:t>
      </w:r>
    </w:p>
    <w:p w:rsidR="00CE5468" w:rsidRPr="000A4E85" w:rsidRDefault="00CE5468" w:rsidP="00AA7030">
      <w:pPr>
        <w:spacing w:line="360" w:lineRule="auto"/>
        <w:rPr>
          <w:rFonts w:ascii="Times New Roman" w:hAnsi="Times New Roman" w:cs="Times New Roman"/>
          <w:sz w:val="24"/>
          <w:szCs w:val="24"/>
        </w:rPr>
      </w:pPr>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t>A</w:t>
      </w:r>
      <w:r w:rsidRPr="000A4E85">
        <w:rPr>
          <w:rFonts w:ascii="Times New Roman" w:hAnsi="Times New Roman" w:cs="Times New Roman" w:hint="eastAsia"/>
          <w:sz w:val="24"/>
          <w:szCs w:val="24"/>
        </w:rPr>
        <w:t>ccording to</w:t>
      </w:r>
      <w:r w:rsidR="003A5DDC">
        <w:rPr>
          <w:rFonts w:ascii="Times New Roman" w:hAnsi="Times New Roman" w:cs="Times New Roman"/>
          <w:sz w:val="24"/>
          <w:szCs w:val="24"/>
        </w:rPr>
        <w:t xml:space="preserve"> those</w:t>
      </w:r>
      <w:r w:rsidRPr="000A4E85">
        <w:rPr>
          <w:rFonts w:ascii="Times New Roman" w:hAnsi="Times New Roman" w:cs="Times New Roman"/>
          <w:sz w:val="24"/>
          <w:szCs w:val="24"/>
        </w:rPr>
        <w:t xml:space="preserve"> reasons</w:t>
      </w:r>
      <w:r w:rsidRPr="000A4E85">
        <w:rPr>
          <w:rFonts w:ascii="Times New Roman" w:hAnsi="Times New Roman" w:cs="Times New Roman" w:hint="eastAsia"/>
          <w:sz w:val="24"/>
          <w:szCs w:val="24"/>
        </w:rPr>
        <w:t xml:space="preserve">, </w:t>
      </w:r>
      <w:r w:rsidR="006548DD">
        <w:rPr>
          <w:rFonts w:ascii="Times New Roman" w:hAnsi="Times New Roman" w:cs="Times New Roman" w:hint="eastAsia"/>
          <w:sz w:val="24"/>
          <w:szCs w:val="24"/>
        </w:rPr>
        <w:t xml:space="preserve">the research question </w:t>
      </w:r>
      <w:r w:rsidR="00CE5468">
        <w:rPr>
          <w:rFonts w:ascii="Times New Roman" w:hAnsi="Times New Roman" w:cs="Times New Roman" w:hint="eastAsia"/>
          <w:sz w:val="24"/>
          <w:szCs w:val="24"/>
        </w:rPr>
        <w:t xml:space="preserve">is proposed: whether the MA in iron and steel industry has positive abnormal return around the announcement days? Does the reform of non tradable stocks </w:t>
      </w:r>
      <w:r w:rsidR="00BE5BB9">
        <w:rPr>
          <w:rFonts w:ascii="Times New Roman" w:hAnsi="Times New Roman" w:cs="Times New Roman"/>
          <w:sz w:val="24"/>
          <w:szCs w:val="24"/>
        </w:rPr>
        <w:t>have</w:t>
      </w:r>
      <w:r w:rsidR="00CE5468">
        <w:rPr>
          <w:rFonts w:ascii="Times New Roman" w:hAnsi="Times New Roman" w:cs="Times New Roman" w:hint="eastAsia"/>
          <w:sz w:val="24"/>
          <w:szCs w:val="24"/>
        </w:rPr>
        <w:t xml:space="preserve"> influence on abnormal returns after MA? </w:t>
      </w:r>
      <w:r w:rsidRPr="000A4E85">
        <w:rPr>
          <w:rFonts w:ascii="Times New Roman" w:hAnsi="Times New Roman" w:cs="Times New Roman"/>
          <w:sz w:val="24"/>
          <w:szCs w:val="24"/>
        </w:rPr>
        <w:t>I</w:t>
      </w:r>
      <w:r w:rsidRPr="000A4E85">
        <w:rPr>
          <w:rFonts w:ascii="Times New Roman" w:hAnsi="Times New Roman" w:cs="Times New Roman" w:hint="eastAsia"/>
          <w:sz w:val="24"/>
          <w:szCs w:val="24"/>
        </w:rPr>
        <w:t xml:space="preserve">n order to </w:t>
      </w:r>
      <w:r w:rsidR="00CE5468">
        <w:rPr>
          <w:rFonts w:ascii="Times New Roman" w:hAnsi="Times New Roman" w:cs="Times New Roman" w:hint="eastAsia"/>
          <w:sz w:val="24"/>
          <w:szCs w:val="24"/>
        </w:rPr>
        <w:t>test</w:t>
      </w:r>
      <w:r w:rsidR="00CE5468" w:rsidRPr="000A4E85">
        <w:rPr>
          <w:rFonts w:ascii="Times New Roman" w:hAnsi="Times New Roman" w:cs="Times New Roman" w:hint="eastAsia"/>
          <w:sz w:val="24"/>
          <w:szCs w:val="24"/>
        </w:rPr>
        <w:t xml:space="preserve"> </w:t>
      </w:r>
      <w:r w:rsidRPr="000A4E85">
        <w:rPr>
          <w:rFonts w:ascii="Times New Roman" w:hAnsi="Times New Roman" w:cs="Times New Roman" w:hint="eastAsia"/>
          <w:sz w:val="24"/>
          <w:szCs w:val="24"/>
        </w:rPr>
        <w:t>the hypothesis above, th</w:t>
      </w:r>
      <w:r w:rsidR="003A5DDC">
        <w:rPr>
          <w:rFonts w:ascii="Times New Roman" w:hAnsi="Times New Roman" w:cs="Times New Roman"/>
          <w:sz w:val="24"/>
          <w:szCs w:val="24"/>
        </w:rPr>
        <w:t>is</w:t>
      </w:r>
      <w:r w:rsidRPr="000A4E85">
        <w:rPr>
          <w:rFonts w:ascii="Times New Roman" w:hAnsi="Times New Roman" w:cs="Times New Roman" w:hint="eastAsia"/>
          <w:sz w:val="24"/>
          <w:szCs w:val="24"/>
        </w:rPr>
        <w:t xml:space="preserve"> paper will use the actual datasets to find the abnormal return after the M&amp;</w:t>
      </w:r>
      <w:proofErr w:type="gramStart"/>
      <w:r w:rsidRPr="000A4E85">
        <w:rPr>
          <w:rFonts w:ascii="Times New Roman" w:hAnsi="Times New Roman" w:cs="Times New Roman" w:hint="eastAsia"/>
          <w:sz w:val="24"/>
          <w:szCs w:val="24"/>
        </w:rPr>
        <w:t>A</w:t>
      </w:r>
      <w:proofErr w:type="gramEnd"/>
      <w:r w:rsidRPr="000A4E85">
        <w:rPr>
          <w:rFonts w:ascii="Times New Roman" w:hAnsi="Times New Roman" w:cs="Times New Roman" w:hint="eastAsia"/>
          <w:sz w:val="24"/>
          <w:szCs w:val="24"/>
        </w:rPr>
        <w:t xml:space="preserve"> event. </w:t>
      </w:r>
      <w:r w:rsidR="007B2150">
        <w:rPr>
          <w:rFonts w:ascii="Times New Roman" w:hAnsi="Times New Roman" w:cs="Times New Roman"/>
          <w:sz w:val="24"/>
          <w:szCs w:val="24"/>
        </w:rPr>
        <w:t>After</w:t>
      </w:r>
      <w:r w:rsidR="003A5DDC">
        <w:rPr>
          <w:rFonts w:ascii="Times New Roman" w:hAnsi="Times New Roman" w:cs="Times New Roman"/>
          <w:sz w:val="24"/>
          <w:szCs w:val="24"/>
        </w:rPr>
        <w:t xml:space="preserve"> that</w:t>
      </w:r>
      <w:r w:rsidRPr="000A4E85">
        <w:rPr>
          <w:rFonts w:ascii="Times New Roman" w:hAnsi="Times New Roman" w:cs="Times New Roman" w:hint="eastAsia"/>
          <w:sz w:val="24"/>
          <w:szCs w:val="24"/>
        </w:rPr>
        <w:t xml:space="preserve"> the possible causes of the </w:t>
      </w:r>
      <w:r w:rsidRPr="000A4E85">
        <w:rPr>
          <w:rFonts w:ascii="Times New Roman" w:hAnsi="Times New Roman" w:cs="Times New Roman"/>
          <w:sz w:val="24"/>
          <w:szCs w:val="24"/>
        </w:rPr>
        <w:t>empirical</w:t>
      </w:r>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results</w:t>
      </w:r>
      <w:r w:rsidRPr="000A4E85">
        <w:rPr>
          <w:rFonts w:ascii="Times New Roman" w:hAnsi="Times New Roman" w:cs="Times New Roman" w:hint="eastAsia"/>
          <w:sz w:val="24"/>
          <w:szCs w:val="24"/>
        </w:rPr>
        <w:t xml:space="preserve"> </w:t>
      </w:r>
      <w:r w:rsidR="003A5DDC">
        <w:rPr>
          <w:rFonts w:ascii="Times New Roman" w:hAnsi="Times New Roman" w:cs="Times New Roman"/>
          <w:sz w:val="24"/>
          <w:szCs w:val="24"/>
        </w:rPr>
        <w:t xml:space="preserve">will be analyzed </w:t>
      </w:r>
      <w:r w:rsidRPr="000A4E85">
        <w:rPr>
          <w:rFonts w:ascii="Times New Roman" w:hAnsi="Times New Roman" w:cs="Times New Roman" w:hint="eastAsia"/>
          <w:sz w:val="24"/>
          <w:szCs w:val="24"/>
        </w:rPr>
        <w:t>and the discussion combine the data findings with the recent Chinese market condition</w:t>
      </w:r>
      <w:r w:rsidR="003A5DDC">
        <w:rPr>
          <w:rFonts w:ascii="Times New Roman" w:hAnsi="Times New Roman" w:cs="Times New Roman"/>
          <w:sz w:val="24"/>
          <w:szCs w:val="24"/>
        </w:rPr>
        <w:t xml:space="preserve"> will be given</w:t>
      </w:r>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final </w:t>
      </w:r>
      <w:r w:rsidRPr="000A4E85">
        <w:rPr>
          <w:rFonts w:ascii="Times New Roman" w:hAnsi="Times New Roman" w:cs="Times New Roman"/>
          <w:sz w:val="24"/>
          <w:szCs w:val="24"/>
        </w:rPr>
        <w:t>conclusion</w:t>
      </w:r>
      <w:r w:rsidRPr="000A4E85">
        <w:rPr>
          <w:rFonts w:ascii="Times New Roman" w:hAnsi="Times New Roman" w:cs="Times New Roman" w:hint="eastAsia"/>
          <w:sz w:val="24"/>
          <w:szCs w:val="24"/>
        </w:rPr>
        <w:t xml:space="preserve"> will present a clear opinion and further </w:t>
      </w:r>
      <w:r w:rsidRPr="000A4E85">
        <w:rPr>
          <w:rFonts w:ascii="Times New Roman" w:hAnsi="Times New Roman" w:cs="Times New Roman"/>
          <w:sz w:val="24"/>
          <w:szCs w:val="24"/>
        </w:rPr>
        <w:t>suggestions</w:t>
      </w:r>
      <w:r w:rsidRPr="000A4E85">
        <w:rPr>
          <w:rFonts w:ascii="Times New Roman" w:hAnsi="Times New Roman" w:cs="Times New Roman" w:hint="eastAsia"/>
          <w:sz w:val="24"/>
          <w:szCs w:val="24"/>
        </w:rPr>
        <w:t xml:space="preserve"> about C</w:t>
      </w:r>
      <w:r w:rsidRPr="000A4E85">
        <w:rPr>
          <w:rFonts w:ascii="Times New Roman" w:hAnsi="Times New Roman" w:cs="Times New Roman"/>
          <w:sz w:val="24"/>
          <w:szCs w:val="24"/>
        </w:rPr>
        <w:t>h</w:t>
      </w:r>
      <w:r w:rsidRPr="000A4E85">
        <w:rPr>
          <w:rFonts w:ascii="Times New Roman" w:hAnsi="Times New Roman" w:cs="Times New Roman" w:hint="eastAsia"/>
          <w:sz w:val="24"/>
          <w:szCs w:val="24"/>
        </w:rPr>
        <w:t>in</w:t>
      </w:r>
      <w:r w:rsidR="003A5DDC">
        <w:rPr>
          <w:rFonts w:ascii="Times New Roman" w:hAnsi="Times New Roman" w:cs="Times New Roman"/>
          <w:sz w:val="24"/>
          <w:szCs w:val="24"/>
        </w:rPr>
        <w:t>ese</w:t>
      </w:r>
      <w:r w:rsidRPr="000A4E85">
        <w:rPr>
          <w:rFonts w:ascii="Times New Roman" w:hAnsi="Times New Roman" w:cs="Times New Roman" w:hint="eastAsia"/>
          <w:sz w:val="24"/>
          <w:szCs w:val="24"/>
        </w:rPr>
        <w:t xml:space="preserve"> iron and steel stock market.</w:t>
      </w:r>
    </w:p>
    <w:p w:rsidR="00AA7030" w:rsidRPr="000A4E85" w:rsidRDefault="00AA7030" w:rsidP="00AA7030">
      <w:pPr>
        <w:spacing w:line="360" w:lineRule="auto"/>
        <w:rPr>
          <w:rFonts w:ascii="Times New Roman" w:hAnsi="Times New Roman" w:cs="Times New Roman"/>
          <w:sz w:val="24"/>
          <w:szCs w:val="24"/>
        </w:rPr>
      </w:pPr>
    </w:p>
    <w:p w:rsidR="00AA7030" w:rsidRPr="004C71ED" w:rsidRDefault="00AA7030" w:rsidP="00AA7030">
      <w:pPr>
        <w:pStyle w:val="ListParagraph"/>
        <w:widowControl/>
        <w:numPr>
          <w:ilvl w:val="0"/>
          <w:numId w:val="1"/>
        </w:numPr>
        <w:spacing w:line="360" w:lineRule="auto"/>
        <w:ind w:firstLineChars="0"/>
        <w:outlineLvl w:val="0"/>
        <w:rPr>
          <w:rFonts w:ascii="Times New Roman" w:eastAsia="SimSun" w:hAnsi="Times New Roman" w:cs="Times New Roman"/>
          <w:b/>
          <w:kern w:val="0"/>
          <w:sz w:val="28"/>
          <w:szCs w:val="28"/>
        </w:rPr>
      </w:pPr>
      <w:bookmarkStart w:id="5" w:name="_Toc302141992"/>
      <w:r w:rsidRPr="004C71ED">
        <w:rPr>
          <w:rFonts w:ascii="Times New Roman" w:eastAsia="SimSun" w:hAnsi="Times New Roman" w:cs="Times New Roman"/>
          <w:b/>
          <w:kern w:val="0"/>
          <w:sz w:val="28"/>
          <w:szCs w:val="28"/>
        </w:rPr>
        <w:t>Literature review:</w:t>
      </w:r>
      <w:bookmarkEnd w:id="5"/>
    </w:p>
    <w:p w:rsidR="00AA7030" w:rsidRPr="004C71ED" w:rsidRDefault="00AA7030" w:rsidP="00AA7030">
      <w:pPr>
        <w:pStyle w:val="ListParagraph"/>
        <w:widowControl/>
        <w:numPr>
          <w:ilvl w:val="1"/>
          <w:numId w:val="1"/>
        </w:numPr>
        <w:spacing w:line="360" w:lineRule="auto"/>
        <w:ind w:firstLineChars="0"/>
        <w:outlineLvl w:val="0"/>
        <w:rPr>
          <w:rFonts w:ascii="Times New Roman" w:eastAsia="SimSun" w:hAnsi="Times New Roman" w:cs="Times New Roman"/>
          <w:b/>
          <w:kern w:val="0"/>
          <w:sz w:val="28"/>
          <w:szCs w:val="28"/>
        </w:rPr>
      </w:pPr>
      <w:bookmarkStart w:id="6" w:name="_Toc302141993"/>
      <w:r w:rsidRPr="004C71ED">
        <w:rPr>
          <w:rFonts w:ascii="Times New Roman" w:eastAsia="SimSun" w:hAnsi="Times New Roman" w:cs="Times New Roman"/>
          <w:b/>
          <w:kern w:val="0"/>
          <w:sz w:val="24"/>
          <w:szCs w:val="24"/>
        </w:rPr>
        <w:t>Empirical study:</w:t>
      </w:r>
      <w:bookmarkEnd w:id="6"/>
    </w:p>
    <w:p w:rsidR="00AA7030"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Through the past papers related to the M&amp;A in western countries, the market generally </w:t>
      </w:r>
      <w:r w:rsidRPr="000A4E85">
        <w:rPr>
          <w:rFonts w:ascii="Times New Roman" w:eastAsia="SimSun" w:hAnsi="Times New Roman" w:cs="Times New Roman" w:hint="eastAsia"/>
          <w:kern w:val="0"/>
          <w:sz w:val="24"/>
          <w:szCs w:val="24"/>
        </w:rPr>
        <w:t>is found to generate</w:t>
      </w:r>
      <w:r w:rsidRPr="000A4E85">
        <w:rPr>
          <w:rFonts w:ascii="Times New Roman" w:eastAsia="SimSun" w:hAnsi="Times New Roman" w:cs="Times New Roman"/>
          <w:kern w:val="0"/>
          <w:sz w:val="24"/>
          <w:szCs w:val="24"/>
        </w:rPr>
        <w:t xml:space="preserve"> negative abnormal return after the M&amp;</w:t>
      </w:r>
      <w:proofErr w:type="gramStart"/>
      <w:r w:rsidRPr="000A4E85">
        <w:rPr>
          <w:rFonts w:ascii="Times New Roman" w:eastAsia="SimSun" w:hAnsi="Times New Roman" w:cs="Times New Roman"/>
          <w:kern w:val="0"/>
          <w:sz w:val="24"/>
          <w:szCs w:val="24"/>
        </w:rPr>
        <w:t>A</w:t>
      </w:r>
      <w:proofErr w:type="gramEnd"/>
      <w:r w:rsidRPr="000A4E85">
        <w:rPr>
          <w:rFonts w:ascii="Times New Roman" w:eastAsia="SimSun" w:hAnsi="Times New Roman" w:cs="Times New Roman"/>
          <w:kern w:val="0"/>
          <w:sz w:val="24"/>
          <w:szCs w:val="24"/>
        </w:rPr>
        <w:t xml:space="preserve"> announcements to buyers. Like in paper of Andrade, Mitchell and Stafford (2001), </w:t>
      </w:r>
      <w:r w:rsidRPr="000A4E85">
        <w:rPr>
          <w:rFonts w:ascii="Times New Roman" w:eastAsia="SimSun" w:hAnsi="Times New Roman" w:cs="Times New Roman"/>
          <w:kern w:val="0"/>
          <w:sz w:val="24"/>
          <w:szCs w:val="24"/>
        </w:rPr>
        <w:lastRenderedPageBreak/>
        <w:t xml:space="preserve">they found there is -1.5% significantly negative abnormal returns from 1973-1998. In the following parts, </w:t>
      </w:r>
      <w:r w:rsidRPr="000A4E85">
        <w:rPr>
          <w:rFonts w:ascii="Times New Roman" w:eastAsia="SimSun" w:hAnsi="Times New Roman" w:cs="Times New Roman" w:hint="eastAsia"/>
          <w:kern w:val="0"/>
          <w:sz w:val="24"/>
          <w:szCs w:val="24"/>
        </w:rPr>
        <w:t xml:space="preserve">different </w:t>
      </w:r>
      <w:r w:rsidRPr="000A4E85">
        <w:rPr>
          <w:rFonts w:ascii="Times New Roman" w:eastAsia="SimSun" w:hAnsi="Times New Roman" w:cs="Times New Roman"/>
          <w:kern w:val="0"/>
          <w:sz w:val="24"/>
          <w:szCs w:val="24"/>
        </w:rPr>
        <w:t>arguments</w:t>
      </w:r>
      <w:r w:rsidRPr="000A4E85">
        <w:rPr>
          <w:rFonts w:ascii="Times New Roman" w:eastAsia="SimSun" w:hAnsi="Times New Roman" w:cs="Times New Roman" w:hint="eastAsia"/>
          <w:kern w:val="0"/>
          <w:sz w:val="24"/>
          <w:szCs w:val="24"/>
        </w:rPr>
        <w:t xml:space="preserve"> about the hypothesis that causes positive and negative abnormal returns will be discussed first</w:t>
      </w:r>
      <w:r w:rsidRPr="000A4E85">
        <w:rPr>
          <w:rFonts w:ascii="Times New Roman" w:eastAsia="SimSun" w:hAnsi="Times New Roman" w:cs="Times New Roman"/>
          <w:kern w:val="0"/>
          <w:sz w:val="24"/>
          <w:szCs w:val="24"/>
        </w:rPr>
        <w:t>, and then</w:t>
      </w:r>
      <w:r w:rsidRPr="000A4E85">
        <w:rPr>
          <w:rFonts w:ascii="Times New Roman" w:eastAsia="SimSun" w:hAnsi="Times New Roman" w:cs="Times New Roman" w:hint="eastAsia"/>
          <w:kern w:val="0"/>
          <w:sz w:val="24"/>
          <w:szCs w:val="24"/>
        </w:rPr>
        <w:t xml:space="preserve"> the</w:t>
      </w:r>
      <w:r w:rsidRPr="000A4E85">
        <w:rPr>
          <w:rFonts w:ascii="Times New Roman" w:eastAsia="SimSun" w:hAnsi="Times New Roman" w:cs="Times New Roman"/>
          <w:kern w:val="0"/>
          <w:sz w:val="24"/>
          <w:szCs w:val="24"/>
        </w:rPr>
        <w:t xml:space="preserve"> main focus </w:t>
      </w:r>
      <w:r w:rsidRPr="000A4E85">
        <w:rPr>
          <w:rFonts w:ascii="Times New Roman" w:eastAsia="SimSun" w:hAnsi="Times New Roman" w:cs="Times New Roman" w:hint="eastAsia"/>
          <w:kern w:val="0"/>
          <w:sz w:val="24"/>
          <w:szCs w:val="24"/>
        </w:rPr>
        <w:t xml:space="preserve">will be </w:t>
      </w:r>
      <w:r w:rsidRPr="000A4E85">
        <w:rPr>
          <w:rFonts w:ascii="Times New Roman" w:eastAsia="SimSun" w:hAnsi="Times New Roman" w:cs="Times New Roman"/>
          <w:kern w:val="0"/>
          <w:sz w:val="24"/>
          <w:szCs w:val="24"/>
        </w:rPr>
        <w:t xml:space="preserve">on the special conditions in Chinese market which </w:t>
      </w:r>
      <w:r w:rsidRPr="000A4E85">
        <w:rPr>
          <w:rFonts w:ascii="Times New Roman" w:eastAsia="SimSun" w:hAnsi="Times New Roman" w:cs="Times New Roman" w:hint="eastAsia"/>
          <w:kern w:val="0"/>
          <w:sz w:val="24"/>
          <w:szCs w:val="24"/>
        </w:rPr>
        <w:t>is expected to yield different result</w:t>
      </w:r>
      <w:r w:rsidRPr="000A4E85">
        <w:rPr>
          <w:rFonts w:ascii="Times New Roman" w:eastAsia="SimSun" w:hAnsi="Times New Roman" w:cs="Times New Roman"/>
          <w:kern w:val="0"/>
          <w:sz w:val="24"/>
          <w:szCs w:val="24"/>
        </w:rPr>
        <w:t xml:space="preserve"> during the M&amp;A activities. These studies will not only help to make the final conclusion, </w:t>
      </w:r>
      <w:r w:rsidR="006548DD">
        <w:rPr>
          <w:rFonts w:ascii="Times New Roman" w:eastAsia="SimSun" w:hAnsi="Times New Roman" w:cs="Times New Roman" w:hint="eastAsia"/>
          <w:kern w:val="0"/>
          <w:sz w:val="24"/>
          <w:szCs w:val="24"/>
        </w:rPr>
        <w:t>but</w:t>
      </w:r>
      <w:r w:rsidRPr="000A4E85">
        <w:rPr>
          <w:rFonts w:ascii="Times New Roman" w:eastAsia="SimSun" w:hAnsi="Times New Roman" w:cs="Times New Roman"/>
          <w:kern w:val="0"/>
          <w:sz w:val="24"/>
          <w:szCs w:val="24"/>
        </w:rPr>
        <w:t xml:space="preserve"> also would be useful to find solution for further researchers.</w:t>
      </w:r>
    </w:p>
    <w:p w:rsidR="00BE5BB9" w:rsidRPr="000A4E85" w:rsidRDefault="00BE5BB9"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1"/>
          <w:numId w:val="1"/>
        </w:numPr>
        <w:spacing w:line="360" w:lineRule="auto"/>
        <w:ind w:firstLineChars="0"/>
        <w:rPr>
          <w:rFonts w:ascii="Times New Roman" w:eastAsia="SimSun" w:hAnsi="Times New Roman" w:cs="Times New Roman"/>
          <w:b/>
          <w:kern w:val="0"/>
          <w:sz w:val="24"/>
          <w:szCs w:val="24"/>
        </w:rPr>
      </w:pPr>
      <w:r w:rsidRPr="004C71ED">
        <w:rPr>
          <w:rFonts w:ascii="Times New Roman" w:eastAsia="SimSun" w:hAnsi="Times New Roman" w:cs="Times New Roman"/>
          <w:b/>
          <w:kern w:val="0"/>
          <w:sz w:val="24"/>
          <w:szCs w:val="24"/>
        </w:rPr>
        <w:t>The</w:t>
      </w:r>
      <w:r w:rsidRPr="004C71ED">
        <w:rPr>
          <w:rFonts w:ascii="Times New Roman" w:eastAsia="SimSun" w:hAnsi="Times New Roman" w:cs="Times New Roman" w:hint="eastAsia"/>
          <w:b/>
          <w:kern w:val="0"/>
          <w:sz w:val="24"/>
          <w:szCs w:val="24"/>
        </w:rPr>
        <w:t xml:space="preserve"> argument of</w:t>
      </w:r>
      <w:r w:rsidRPr="004C71ED">
        <w:rPr>
          <w:rFonts w:ascii="Times New Roman" w:eastAsia="SimSun" w:hAnsi="Times New Roman" w:cs="Times New Roman"/>
          <w:b/>
          <w:kern w:val="0"/>
          <w:sz w:val="24"/>
          <w:szCs w:val="24"/>
        </w:rPr>
        <w:t xml:space="preserve"> positive abnormal returns:</w:t>
      </w:r>
    </w:p>
    <w:p w:rsidR="00AA7030"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The abnormal return is a term which </w:t>
      </w:r>
      <w:r w:rsidRPr="000A4E85">
        <w:rPr>
          <w:rFonts w:ascii="Times New Roman" w:eastAsia="SimSun" w:hAnsi="Times New Roman" w:cs="Times New Roman" w:hint="eastAsia"/>
          <w:kern w:val="0"/>
          <w:sz w:val="24"/>
          <w:szCs w:val="24"/>
        </w:rPr>
        <w:t xml:space="preserve">is </w:t>
      </w:r>
      <w:r w:rsidRPr="000A4E85">
        <w:rPr>
          <w:rFonts w:ascii="Times New Roman" w:eastAsia="SimSun" w:hAnsi="Times New Roman" w:cs="Times New Roman"/>
          <w:kern w:val="0"/>
          <w:sz w:val="24"/>
          <w:szCs w:val="24"/>
        </w:rPr>
        <w:t>use</w:t>
      </w:r>
      <w:r w:rsidRPr="000A4E85">
        <w:rPr>
          <w:rFonts w:ascii="Times New Roman" w:eastAsia="SimSun" w:hAnsi="Times New Roman" w:cs="Times New Roman" w:hint="eastAsia"/>
          <w:kern w:val="0"/>
          <w:sz w:val="24"/>
          <w:szCs w:val="24"/>
        </w:rPr>
        <w:t>d</w:t>
      </w:r>
      <w:r w:rsidRPr="000A4E85">
        <w:rPr>
          <w:rFonts w:ascii="Times New Roman" w:eastAsia="SimSun" w:hAnsi="Times New Roman" w:cs="Times New Roman"/>
          <w:kern w:val="0"/>
          <w:sz w:val="24"/>
          <w:szCs w:val="24"/>
        </w:rPr>
        <w:t xml:space="preserve"> to describe the returns different </w:t>
      </w:r>
      <w:r w:rsidRPr="000A4E85">
        <w:rPr>
          <w:rFonts w:ascii="Times New Roman" w:eastAsia="SimSun" w:hAnsi="Times New Roman" w:cs="Times New Roman" w:hint="eastAsia"/>
          <w:kern w:val="0"/>
          <w:sz w:val="24"/>
          <w:szCs w:val="24"/>
        </w:rPr>
        <w:t>from</w:t>
      </w:r>
      <w:r w:rsidRPr="000A4E85">
        <w:rPr>
          <w:rFonts w:ascii="Times New Roman" w:eastAsia="SimSun" w:hAnsi="Times New Roman" w:cs="Times New Roman"/>
          <w:kern w:val="0"/>
          <w:sz w:val="24"/>
          <w:szCs w:val="24"/>
        </w:rPr>
        <w:t xml:space="preserve"> the expect rate of return of a security or portfolio in a period of time. If the abnormal return value is positive</w:t>
      </w:r>
      <w:r w:rsidRPr="000A4E85">
        <w:rPr>
          <w:rFonts w:ascii="Times New Roman" w:eastAsia="SimSun" w:hAnsi="Times New Roman" w:cs="Times New Roman" w:hint="eastAsia"/>
          <w:kern w:val="0"/>
          <w:sz w:val="24"/>
          <w:szCs w:val="24"/>
        </w:rPr>
        <w:t>, then it</w:t>
      </w:r>
      <w:r w:rsidRPr="000A4E85">
        <w:rPr>
          <w:rFonts w:ascii="Times New Roman" w:eastAsia="SimSun" w:hAnsi="Times New Roman" w:cs="Times New Roman"/>
          <w:kern w:val="0"/>
          <w:sz w:val="24"/>
          <w:szCs w:val="24"/>
        </w:rPr>
        <w:t xml:space="preserve"> means </w:t>
      </w:r>
      <w:r w:rsidRPr="000A4E85">
        <w:rPr>
          <w:rFonts w:ascii="Times New Roman" w:eastAsia="SimSun" w:hAnsi="Times New Roman" w:cs="Times New Roman" w:hint="eastAsia"/>
          <w:kern w:val="0"/>
          <w:sz w:val="24"/>
          <w:szCs w:val="24"/>
        </w:rPr>
        <w:t>this MA is</w:t>
      </w:r>
      <w:r w:rsidRPr="000A4E85">
        <w:rPr>
          <w:rFonts w:ascii="Times New Roman" w:eastAsia="SimSun" w:hAnsi="Times New Roman" w:cs="Times New Roman"/>
          <w:kern w:val="0"/>
          <w:sz w:val="24"/>
          <w:szCs w:val="24"/>
        </w:rPr>
        <w:t xml:space="preserve"> good </w:t>
      </w:r>
      <w:r w:rsidR="00CE5468">
        <w:rPr>
          <w:rFonts w:ascii="Times New Roman" w:eastAsia="SimSun" w:hAnsi="Times New Roman" w:cs="Times New Roman" w:hint="eastAsia"/>
          <w:kern w:val="0"/>
          <w:sz w:val="24"/>
          <w:szCs w:val="24"/>
        </w:rPr>
        <w:t>news</w:t>
      </w:r>
      <w:r w:rsidR="00CE5468" w:rsidRPr="000A4E85">
        <w:rPr>
          <w:rFonts w:ascii="Times New Roman" w:eastAsia="SimSun" w:hAnsi="Times New Roman" w:cs="Times New Roman"/>
          <w:kern w:val="0"/>
          <w:sz w:val="24"/>
          <w:szCs w:val="24"/>
        </w:rPr>
        <w:t xml:space="preserve"> </w:t>
      </w:r>
      <w:r w:rsidRPr="000A4E85">
        <w:rPr>
          <w:rFonts w:ascii="Times New Roman" w:eastAsia="SimSun" w:hAnsi="Times New Roman" w:cs="Times New Roman"/>
          <w:kern w:val="0"/>
          <w:sz w:val="24"/>
          <w:szCs w:val="24"/>
        </w:rPr>
        <w:t xml:space="preserve">as the actual return is high than expect return based on the historical represent. It also can be explained </w:t>
      </w:r>
      <w:r w:rsidR="00CE5468">
        <w:rPr>
          <w:rFonts w:ascii="Times New Roman" w:eastAsia="SimSun" w:hAnsi="Times New Roman" w:cs="Times New Roman" w:hint="eastAsia"/>
          <w:kern w:val="0"/>
          <w:sz w:val="24"/>
          <w:szCs w:val="24"/>
        </w:rPr>
        <w:t xml:space="preserve">as </w:t>
      </w:r>
      <w:r w:rsidRPr="000A4E85">
        <w:rPr>
          <w:rFonts w:ascii="Times New Roman" w:eastAsia="SimSun" w:hAnsi="Times New Roman" w:cs="Times New Roman"/>
          <w:kern w:val="0"/>
          <w:sz w:val="24"/>
          <w:szCs w:val="24"/>
        </w:rPr>
        <w:t>the individual stock</w:t>
      </w:r>
      <w:r w:rsidR="00816361">
        <w:rPr>
          <w:rFonts w:ascii="Times New Roman" w:eastAsia="SimSun" w:hAnsi="Times New Roman" w:cs="Times New Roman"/>
          <w:kern w:val="0"/>
          <w:sz w:val="24"/>
          <w:szCs w:val="24"/>
        </w:rPr>
        <w:t xml:space="preserve"> performs better</w:t>
      </w:r>
      <w:r w:rsidRPr="000A4E85">
        <w:rPr>
          <w:rFonts w:ascii="Times New Roman" w:eastAsia="SimSun" w:hAnsi="Times New Roman" w:cs="Times New Roman"/>
          <w:kern w:val="0"/>
          <w:sz w:val="24"/>
          <w:szCs w:val="24"/>
        </w:rPr>
        <w:t xml:space="preserve"> than the market average during that time. There are several reasons can lead to positive AR after M&amp;A, such as the growth of company itself, synergy (economy of scale and scope), geographic diversification, vertical integration benefits, horizontal acquisitions, taxation, etc. In the following, we will detail analysis each motives on</w:t>
      </w:r>
      <w:r w:rsidR="00816361">
        <w:rPr>
          <w:rFonts w:ascii="Times New Roman" w:eastAsia="SimSun" w:hAnsi="Times New Roman" w:cs="Times New Roman"/>
          <w:kern w:val="0"/>
          <w:sz w:val="24"/>
          <w:szCs w:val="24"/>
        </w:rPr>
        <w:t>e</w:t>
      </w:r>
      <w:r w:rsidRPr="000A4E85">
        <w:rPr>
          <w:rFonts w:ascii="Times New Roman" w:eastAsia="SimSun" w:hAnsi="Times New Roman" w:cs="Times New Roman"/>
          <w:kern w:val="0"/>
          <w:sz w:val="24"/>
          <w:szCs w:val="24"/>
        </w:rPr>
        <w:t xml:space="preserve"> by one. </w:t>
      </w:r>
    </w:p>
    <w:p w:rsidR="002C19EC" w:rsidRPr="000A4E85" w:rsidRDefault="002C19EC" w:rsidP="002C19EC">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 </w:t>
      </w:r>
    </w:p>
    <w:p w:rsidR="00AA7030" w:rsidRPr="00053672" w:rsidRDefault="00AA7030" w:rsidP="00AA7030">
      <w:pPr>
        <w:pStyle w:val="ListParagraph"/>
        <w:widowControl/>
        <w:numPr>
          <w:ilvl w:val="2"/>
          <w:numId w:val="1"/>
        </w:numPr>
        <w:spacing w:line="360" w:lineRule="auto"/>
        <w:ind w:firstLineChars="0"/>
        <w:rPr>
          <w:rFonts w:ascii="Times New Roman" w:eastAsia="SimSun" w:hAnsi="Times New Roman" w:cs="Times New Roman"/>
          <w:b/>
          <w:kern w:val="0"/>
          <w:sz w:val="24"/>
          <w:szCs w:val="24"/>
        </w:rPr>
      </w:pPr>
      <w:r w:rsidRPr="00053672">
        <w:rPr>
          <w:rFonts w:ascii="Times New Roman" w:eastAsia="SimSun" w:hAnsi="Times New Roman" w:cs="Times New Roman"/>
          <w:b/>
          <w:kern w:val="0"/>
          <w:sz w:val="24"/>
          <w:szCs w:val="24"/>
        </w:rPr>
        <w:t xml:space="preserve">Growth: </w:t>
      </w: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The companies want to do the M&amp;A because it may not be able to grow fast enough by internal expansion, and they also have to make sure </w:t>
      </w:r>
      <w:r w:rsidRPr="000A4E85">
        <w:rPr>
          <w:rFonts w:ascii="Times New Roman" w:eastAsia="SimSun" w:hAnsi="Times New Roman" w:cs="Times New Roman" w:hint="eastAsia"/>
          <w:kern w:val="0"/>
          <w:sz w:val="24"/>
          <w:szCs w:val="24"/>
        </w:rPr>
        <w:t>that they</w:t>
      </w:r>
      <w:r w:rsidRPr="000A4E85">
        <w:rPr>
          <w:rFonts w:ascii="Times New Roman" w:eastAsia="SimSun" w:hAnsi="Times New Roman" w:cs="Times New Roman"/>
          <w:kern w:val="0"/>
          <w:sz w:val="24"/>
          <w:szCs w:val="24"/>
        </w:rPr>
        <w:t xml:space="preserve"> gain greater than </w:t>
      </w:r>
      <w:r w:rsidR="00AA2BF8">
        <w:rPr>
          <w:rFonts w:ascii="Times New Roman" w:eastAsia="SimSun" w:hAnsi="Times New Roman" w:cs="Times New Roman"/>
          <w:kern w:val="0"/>
          <w:sz w:val="24"/>
          <w:szCs w:val="24"/>
        </w:rPr>
        <w:t xml:space="preserve">the </w:t>
      </w:r>
      <w:r w:rsidRPr="000A4E85">
        <w:rPr>
          <w:rFonts w:ascii="Times New Roman" w:eastAsia="SimSun" w:hAnsi="Times New Roman" w:cs="Times New Roman"/>
          <w:kern w:val="0"/>
          <w:sz w:val="24"/>
          <w:szCs w:val="24"/>
        </w:rPr>
        <w:t>cost of merger</w:t>
      </w:r>
      <w:r w:rsidRPr="000A4E85">
        <w:rPr>
          <w:rFonts w:ascii="Times New Roman" w:eastAsia="SimSun" w:hAnsi="Times New Roman" w:cs="Times New Roman" w:hint="eastAsia"/>
          <w:kern w:val="0"/>
          <w:sz w:val="24"/>
          <w:szCs w:val="24"/>
        </w:rPr>
        <w:t>. This</w:t>
      </w:r>
      <w:r w:rsidRPr="000A4E85">
        <w:rPr>
          <w:rFonts w:ascii="Times New Roman" w:eastAsia="SimSun" w:hAnsi="Times New Roman" w:cs="Times New Roman"/>
          <w:kern w:val="0"/>
          <w:sz w:val="24"/>
          <w:szCs w:val="24"/>
        </w:rPr>
        <w:t xml:space="preserve"> is</w:t>
      </w:r>
      <w:r w:rsidRPr="000A4E85">
        <w:rPr>
          <w:rFonts w:ascii="Times New Roman" w:eastAsia="SimSun" w:hAnsi="Times New Roman" w:cs="Times New Roman" w:hint="eastAsia"/>
          <w:kern w:val="0"/>
          <w:sz w:val="24"/>
          <w:szCs w:val="24"/>
        </w:rPr>
        <w:t xml:space="preserve"> the</w:t>
      </w:r>
      <w:r w:rsidRPr="000A4E85">
        <w:rPr>
          <w:rFonts w:ascii="Times New Roman" w:eastAsia="SimSun" w:hAnsi="Times New Roman" w:cs="Times New Roman"/>
          <w:kern w:val="0"/>
          <w:sz w:val="24"/>
          <w:szCs w:val="24"/>
        </w:rPr>
        <w:t xml:space="preserve"> economic basis for mergers. According to this reason, M&amp;A is a key part of growth strategy for many companies. So the acquisition </w:t>
      </w:r>
      <w:r w:rsidRPr="000A4E85">
        <w:rPr>
          <w:rFonts w:ascii="Times New Roman" w:eastAsia="SimSun" w:hAnsi="Times New Roman" w:cs="Times New Roman" w:hint="eastAsia"/>
          <w:kern w:val="0"/>
          <w:sz w:val="24"/>
          <w:szCs w:val="24"/>
        </w:rPr>
        <w:t>is</w:t>
      </w:r>
      <w:r w:rsidRPr="000A4E85">
        <w:rPr>
          <w:rFonts w:ascii="Times New Roman" w:eastAsia="SimSun" w:hAnsi="Times New Roman" w:cs="Times New Roman"/>
          <w:kern w:val="0"/>
          <w:sz w:val="24"/>
          <w:szCs w:val="24"/>
        </w:rPr>
        <w:t xml:space="preserve"> good news for the stock markets as it usually takes less time than internal expansion for the company growth. It helps the company raise their market cap, and should be the possible reason </w:t>
      </w:r>
      <w:r w:rsidRPr="000A4E85">
        <w:rPr>
          <w:rFonts w:ascii="Times New Roman" w:eastAsia="SimSun" w:hAnsi="Times New Roman" w:cs="Times New Roman" w:hint="eastAsia"/>
          <w:kern w:val="0"/>
          <w:sz w:val="24"/>
          <w:szCs w:val="24"/>
        </w:rPr>
        <w:t>behind</w:t>
      </w:r>
      <w:r w:rsidRPr="000A4E85">
        <w:rPr>
          <w:rFonts w:ascii="Times New Roman" w:eastAsia="SimSun" w:hAnsi="Times New Roman" w:cs="Times New Roman"/>
          <w:kern w:val="0"/>
          <w:sz w:val="24"/>
          <w:szCs w:val="24"/>
        </w:rPr>
        <w:t xml:space="preserve"> to the positive AR. For instant, Johnson &amp;Johnson</w:t>
      </w:r>
      <w:r w:rsidRPr="000A4E85">
        <w:rPr>
          <w:rFonts w:ascii="Times New Roman" w:eastAsia="SimSun" w:hAnsi="Times New Roman" w:cs="Times New Roman" w:hint="eastAsia"/>
          <w:kern w:val="0"/>
          <w:sz w:val="24"/>
          <w:szCs w:val="24"/>
        </w:rPr>
        <w:t>,</w:t>
      </w:r>
      <w:r w:rsidRPr="000A4E85">
        <w:rPr>
          <w:rFonts w:ascii="Times New Roman" w:eastAsia="SimSun" w:hAnsi="Times New Roman" w:cs="Times New Roman"/>
          <w:kern w:val="0"/>
          <w:sz w:val="24"/>
          <w:szCs w:val="24"/>
        </w:rPr>
        <w:t xml:space="preserve"> a medical device maker and pharmaceutical company, gr</w:t>
      </w:r>
      <w:r w:rsidRPr="000A4E85">
        <w:rPr>
          <w:rFonts w:ascii="Times New Roman" w:eastAsia="SimSun" w:hAnsi="Times New Roman" w:cs="Times New Roman" w:hint="eastAsia"/>
          <w:kern w:val="0"/>
          <w:sz w:val="24"/>
          <w:szCs w:val="24"/>
        </w:rPr>
        <w:t>e</w:t>
      </w:r>
      <w:r w:rsidRPr="000A4E85">
        <w:rPr>
          <w:rFonts w:ascii="Times New Roman" w:eastAsia="SimSun" w:hAnsi="Times New Roman" w:cs="Times New Roman"/>
          <w:kern w:val="0"/>
          <w:sz w:val="24"/>
          <w:szCs w:val="24"/>
        </w:rPr>
        <w:t xml:space="preserve">w up through </w:t>
      </w:r>
      <w:r w:rsidR="006F7531">
        <w:rPr>
          <w:rFonts w:ascii="Times New Roman" w:eastAsia="SimSun" w:hAnsi="Times New Roman" w:cs="Times New Roman" w:hint="eastAsia"/>
          <w:kern w:val="0"/>
          <w:sz w:val="24"/>
          <w:szCs w:val="24"/>
        </w:rPr>
        <w:t xml:space="preserve">doing the more than 20 deals of </w:t>
      </w:r>
      <w:r w:rsidRPr="000A4E85">
        <w:rPr>
          <w:rFonts w:ascii="Times New Roman" w:eastAsia="SimSun" w:hAnsi="Times New Roman" w:cs="Times New Roman"/>
          <w:kern w:val="0"/>
          <w:sz w:val="24"/>
          <w:szCs w:val="24"/>
        </w:rPr>
        <w:t xml:space="preserve">M&amp;A </w:t>
      </w:r>
      <w:r w:rsidR="006F7531">
        <w:rPr>
          <w:rFonts w:ascii="Times New Roman" w:eastAsia="SimSun" w:hAnsi="Times New Roman" w:cs="Times New Roman" w:hint="eastAsia"/>
          <w:kern w:val="0"/>
          <w:sz w:val="24"/>
          <w:szCs w:val="24"/>
        </w:rPr>
        <w:t>in past t</w:t>
      </w:r>
      <w:r w:rsidR="006F7531" w:rsidRPr="006F7531">
        <w:rPr>
          <w:rFonts w:ascii="Times New Roman" w:eastAsia="SimSun" w:hAnsi="Times New Roman" w:cs="Times New Roman"/>
          <w:kern w:val="0"/>
          <w:sz w:val="24"/>
          <w:szCs w:val="24"/>
        </w:rPr>
        <w:t>en years. (</w:t>
      </w:r>
      <w:r w:rsidR="006F7531" w:rsidRPr="006F7531">
        <w:rPr>
          <w:rStyle w:val="apple-style-span"/>
          <w:rFonts w:ascii="Times New Roman" w:hAnsi="Times New Roman" w:cs="Times New Roman"/>
          <w:color w:val="000000"/>
          <w:sz w:val="24"/>
          <w:szCs w:val="24"/>
          <w:shd w:val="clear" w:color="auto" w:fill="FFFFFF"/>
        </w:rPr>
        <w:t>Stephen Simpson, April 2011).</w:t>
      </w:r>
    </w:p>
    <w:p w:rsidR="00AA7030" w:rsidRPr="006F7531"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2"/>
          <w:numId w:val="1"/>
        </w:numPr>
        <w:spacing w:line="360" w:lineRule="auto"/>
        <w:ind w:firstLineChars="0"/>
        <w:rPr>
          <w:rFonts w:ascii="Times New Roman" w:eastAsia="SimSun" w:hAnsi="Times New Roman" w:cs="Times New Roman"/>
          <w:b/>
          <w:kern w:val="0"/>
          <w:sz w:val="24"/>
          <w:szCs w:val="24"/>
        </w:rPr>
      </w:pPr>
      <w:r w:rsidRPr="004C71ED">
        <w:rPr>
          <w:rFonts w:ascii="Times New Roman" w:eastAsia="SimSun" w:hAnsi="Times New Roman" w:cs="Times New Roman"/>
          <w:b/>
          <w:kern w:val="0"/>
          <w:sz w:val="24"/>
          <w:szCs w:val="24"/>
        </w:rPr>
        <w:t xml:space="preserve">Synergy: </w:t>
      </w: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lastRenderedPageBreak/>
        <w:t xml:space="preserve">The operating synergy is </w:t>
      </w:r>
      <w:r w:rsidRPr="000A4E85">
        <w:rPr>
          <w:rFonts w:ascii="Times New Roman" w:eastAsia="SimSun" w:hAnsi="Times New Roman" w:cs="Times New Roman" w:hint="eastAsia"/>
          <w:kern w:val="0"/>
          <w:sz w:val="24"/>
          <w:szCs w:val="24"/>
        </w:rPr>
        <w:t>an</w:t>
      </w:r>
      <w:r w:rsidRPr="000A4E85">
        <w:rPr>
          <w:rFonts w:ascii="Times New Roman" w:eastAsia="SimSun" w:hAnsi="Times New Roman" w:cs="Times New Roman"/>
          <w:kern w:val="0"/>
          <w:sz w:val="24"/>
          <w:szCs w:val="24"/>
        </w:rPr>
        <w:t xml:space="preserve">other main positive effect of the M&amp;A, and it contains the </w:t>
      </w:r>
      <w:r w:rsidR="00CE5468">
        <w:rPr>
          <w:rFonts w:ascii="Times New Roman" w:eastAsia="SimSun" w:hAnsi="Times New Roman" w:cs="Times New Roman" w:hint="eastAsia"/>
          <w:kern w:val="0"/>
          <w:sz w:val="24"/>
          <w:szCs w:val="24"/>
        </w:rPr>
        <w:t xml:space="preserve">economy of </w:t>
      </w:r>
      <w:r w:rsidRPr="000A4E85">
        <w:rPr>
          <w:rFonts w:ascii="Times New Roman" w:eastAsia="SimSun" w:hAnsi="Times New Roman" w:cs="Times New Roman"/>
          <w:kern w:val="0"/>
          <w:sz w:val="24"/>
          <w:szCs w:val="24"/>
        </w:rPr>
        <w:t>scale and scope. The component of economies of scale is declining per unit costs as output rises, but the limitation of this is it may only last within certain range of output. The economies of scope mean the company being able to offer wider range of services or products to same customers. In November 20 of 2006, Bank of America (BOA) acquired U.S. Trust from Charles Schwab for $3.3 billion, which is the typical commercial bank with major retail network acquiring a bank with strong trust department</w:t>
      </w:r>
      <w:r w:rsidRPr="000A4E85">
        <w:rPr>
          <w:rFonts w:ascii="Times New Roman" w:eastAsia="SimSun" w:hAnsi="Times New Roman" w:cs="Times New Roman" w:hint="eastAsia"/>
          <w:kern w:val="0"/>
          <w:sz w:val="24"/>
          <w:szCs w:val="24"/>
        </w:rPr>
        <w:t xml:space="preserve"> (</w:t>
      </w:r>
      <w:r w:rsidRPr="000A4E85">
        <w:rPr>
          <w:rFonts w:ascii="Times New Roman" w:eastAsia="SimSun" w:hAnsi="Times New Roman" w:cs="Times New Roman"/>
          <w:kern w:val="0"/>
          <w:sz w:val="24"/>
          <w:szCs w:val="24"/>
        </w:rPr>
        <w:t xml:space="preserve">Anthony Saunders and Michael </w:t>
      </w:r>
      <w:proofErr w:type="spellStart"/>
      <w:r w:rsidRPr="000A4E85">
        <w:rPr>
          <w:rFonts w:ascii="Times New Roman" w:eastAsia="SimSun" w:hAnsi="Times New Roman" w:cs="Times New Roman"/>
          <w:kern w:val="0"/>
          <w:sz w:val="24"/>
          <w:szCs w:val="24"/>
        </w:rPr>
        <w:t>Smirloc</w:t>
      </w:r>
      <w:proofErr w:type="spellEnd"/>
      <w:r w:rsidRPr="000A4E85">
        <w:rPr>
          <w:rFonts w:ascii="Times New Roman" w:eastAsia="SimSun" w:hAnsi="Times New Roman" w:cs="Times New Roman" w:hint="eastAsia"/>
          <w:kern w:val="0"/>
          <w:sz w:val="24"/>
          <w:szCs w:val="24"/>
        </w:rPr>
        <w:t xml:space="preserve">, </w:t>
      </w:r>
      <w:r w:rsidRPr="000A4E85">
        <w:rPr>
          <w:rFonts w:ascii="Times New Roman" w:eastAsia="SimSun" w:hAnsi="Times New Roman" w:cs="Times New Roman"/>
          <w:kern w:val="0"/>
          <w:sz w:val="24"/>
          <w:szCs w:val="24"/>
        </w:rPr>
        <w:t>December</w:t>
      </w:r>
      <w:r w:rsidRPr="000A4E85">
        <w:rPr>
          <w:rFonts w:ascii="Times New Roman" w:eastAsia="SimSun" w:hAnsi="Times New Roman" w:cs="Times New Roman" w:hint="eastAsia"/>
          <w:kern w:val="0"/>
          <w:sz w:val="24"/>
          <w:szCs w:val="24"/>
        </w:rPr>
        <w:t xml:space="preserve"> 1987)</w:t>
      </w:r>
      <w:r w:rsidRPr="000A4E85">
        <w:rPr>
          <w:rFonts w:ascii="Times New Roman" w:eastAsia="SimSun" w:hAnsi="Times New Roman" w:cs="Times New Roman"/>
          <w:kern w:val="0"/>
          <w:sz w:val="24"/>
          <w:szCs w:val="24"/>
        </w:rPr>
        <w:t xml:space="preserve">. The M&amp;A event to companies are like the equation 2+2=5 shows, the combined firm is more valuable than the value of the separate firms. Furthermore, the combined technology leads to reduction in operating costs through elimination of duplicate facilities and reduction in various departments.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2"/>
          <w:numId w:val="1"/>
        </w:numPr>
        <w:spacing w:line="360" w:lineRule="auto"/>
        <w:ind w:firstLineChars="0"/>
        <w:rPr>
          <w:rFonts w:ascii="Times New Roman" w:eastAsia="SimSun" w:hAnsi="Times New Roman" w:cs="Times New Roman"/>
          <w:b/>
          <w:kern w:val="0"/>
          <w:sz w:val="24"/>
          <w:szCs w:val="24"/>
        </w:rPr>
      </w:pPr>
      <w:r w:rsidRPr="004C71ED">
        <w:rPr>
          <w:rFonts w:ascii="Times New Roman" w:eastAsia="SimSun" w:hAnsi="Times New Roman" w:cs="Times New Roman"/>
          <w:b/>
          <w:kern w:val="0"/>
          <w:sz w:val="24"/>
          <w:szCs w:val="24"/>
        </w:rPr>
        <w:t xml:space="preserve">Diversification: </w:t>
      </w: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After the M&amp;A, the company becomes more </w:t>
      </w:r>
      <w:r w:rsidR="00CE5468" w:rsidRPr="000A4E85">
        <w:rPr>
          <w:rFonts w:ascii="Times New Roman" w:eastAsia="SimSun" w:hAnsi="Times New Roman" w:cs="Times New Roman"/>
          <w:kern w:val="0"/>
          <w:sz w:val="24"/>
          <w:szCs w:val="24"/>
        </w:rPr>
        <w:t>diversifi</w:t>
      </w:r>
      <w:r w:rsidR="00CE5468">
        <w:rPr>
          <w:rFonts w:ascii="Times New Roman" w:eastAsia="SimSun" w:hAnsi="Times New Roman" w:cs="Times New Roman" w:hint="eastAsia"/>
          <w:kern w:val="0"/>
          <w:sz w:val="24"/>
          <w:szCs w:val="24"/>
        </w:rPr>
        <w:t>ed</w:t>
      </w:r>
      <w:r w:rsidRPr="000A4E85">
        <w:rPr>
          <w:rFonts w:ascii="Times New Roman" w:eastAsia="SimSun" w:hAnsi="Times New Roman" w:cs="Times New Roman"/>
          <w:kern w:val="0"/>
          <w:sz w:val="24"/>
          <w:szCs w:val="24"/>
        </w:rPr>
        <w:t xml:space="preserve">. </w:t>
      </w:r>
      <w:r w:rsidRPr="000A4E85">
        <w:rPr>
          <w:rFonts w:ascii="Times New Roman" w:eastAsia="SimSun" w:hAnsi="Times New Roman" w:cs="Times New Roman" w:hint="eastAsia"/>
          <w:kern w:val="0"/>
          <w:sz w:val="24"/>
          <w:szCs w:val="24"/>
        </w:rPr>
        <w:t>T</w:t>
      </w:r>
      <w:r w:rsidRPr="000A4E85">
        <w:rPr>
          <w:rFonts w:ascii="Times New Roman" w:eastAsia="SimSun" w:hAnsi="Times New Roman" w:cs="Times New Roman"/>
          <w:kern w:val="0"/>
          <w:sz w:val="24"/>
          <w:szCs w:val="24"/>
        </w:rPr>
        <w:t>he company will be diversifi</w:t>
      </w:r>
      <w:r w:rsidRPr="000A4E85">
        <w:rPr>
          <w:rFonts w:ascii="Times New Roman" w:eastAsia="SimSun" w:hAnsi="Times New Roman" w:cs="Times New Roman" w:hint="eastAsia"/>
          <w:kern w:val="0"/>
          <w:sz w:val="24"/>
          <w:szCs w:val="24"/>
        </w:rPr>
        <w:t>ed</w:t>
      </w:r>
      <w:r w:rsidRPr="000A4E85">
        <w:rPr>
          <w:rFonts w:ascii="Times New Roman" w:eastAsia="SimSun" w:hAnsi="Times New Roman" w:cs="Times New Roman"/>
          <w:kern w:val="0"/>
          <w:sz w:val="24"/>
          <w:szCs w:val="24"/>
        </w:rPr>
        <w:t xml:space="preserve"> to obtain the optimal capital structure. </w:t>
      </w:r>
      <w:r w:rsidR="00CE5468">
        <w:rPr>
          <w:rFonts w:ascii="Times New Roman" w:eastAsia="SimSun" w:hAnsi="Times New Roman" w:cs="Times New Roman" w:hint="eastAsia"/>
          <w:kern w:val="0"/>
          <w:sz w:val="24"/>
          <w:szCs w:val="24"/>
        </w:rPr>
        <w:t>In</w:t>
      </w:r>
      <w:r w:rsidR="00CE5468" w:rsidRPr="000A4E85">
        <w:rPr>
          <w:rFonts w:ascii="Times New Roman" w:eastAsia="SimSun" w:hAnsi="Times New Roman" w:cs="Times New Roman"/>
          <w:kern w:val="0"/>
          <w:sz w:val="24"/>
          <w:szCs w:val="24"/>
        </w:rPr>
        <w:t xml:space="preserve"> </w:t>
      </w:r>
      <w:r w:rsidRPr="000A4E85">
        <w:rPr>
          <w:rFonts w:ascii="Times New Roman" w:eastAsia="SimSun" w:hAnsi="Times New Roman" w:cs="Times New Roman"/>
          <w:kern w:val="0"/>
          <w:sz w:val="24"/>
          <w:szCs w:val="24"/>
        </w:rPr>
        <w:t>the paper of Morck, Shliefer, and Vishny (1990), th</w:t>
      </w:r>
      <w:r w:rsidRPr="000A4E85">
        <w:rPr>
          <w:rFonts w:ascii="Times New Roman" w:eastAsia="SimSun" w:hAnsi="Times New Roman" w:cs="Times New Roman" w:hint="eastAsia"/>
          <w:kern w:val="0"/>
          <w:sz w:val="24"/>
          <w:szCs w:val="24"/>
        </w:rPr>
        <w:t>ey</w:t>
      </w:r>
      <w:r w:rsidRPr="000A4E85">
        <w:rPr>
          <w:rFonts w:ascii="Times New Roman" w:eastAsia="SimSun" w:hAnsi="Times New Roman" w:cs="Times New Roman"/>
          <w:kern w:val="0"/>
          <w:sz w:val="24"/>
          <w:szCs w:val="24"/>
        </w:rPr>
        <w:t xml:space="preserve"> analyze 327 M&amp;A cases during 1975-1987. The research found that related diversification showed positive returns but unrelated diversification showed negative returns to acquiring firm shareholders. And till Fan and Lang (2000), they use the input-output data rather than SIC code definitions to measure relatedness over period 1979-1997, and looked at firm value for diversified firms relative to pure plays in the same industry. Finally, the paper define relatedness in 2 ways, one is vertically related which means two businesses or diversions are vertically related if one buys inputs from the other, and the other one is complementary if two businesses jointly procure inputs or share distribution channels or marketing. T</w:t>
      </w:r>
      <w:r w:rsidRPr="000A4E85">
        <w:rPr>
          <w:rFonts w:ascii="Times New Roman" w:eastAsia="SimSun" w:hAnsi="Times New Roman" w:cs="Times New Roman" w:hint="eastAsia"/>
          <w:kern w:val="0"/>
          <w:sz w:val="24"/>
          <w:szCs w:val="24"/>
        </w:rPr>
        <w:t>here are some counter argument</w:t>
      </w:r>
      <w:r w:rsidR="00CE5468">
        <w:rPr>
          <w:rFonts w:ascii="Times New Roman" w:eastAsia="SimSun" w:hAnsi="Times New Roman" w:cs="Times New Roman" w:hint="eastAsia"/>
          <w:kern w:val="0"/>
          <w:sz w:val="24"/>
          <w:szCs w:val="24"/>
        </w:rPr>
        <w:t>s</w:t>
      </w:r>
      <w:r w:rsidRPr="000A4E85">
        <w:rPr>
          <w:rFonts w:ascii="Times New Roman" w:eastAsia="SimSun" w:hAnsi="Times New Roman" w:cs="Times New Roman" w:hint="eastAsia"/>
          <w:kern w:val="0"/>
          <w:sz w:val="24"/>
          <w:szCs w:val="24"/>
        </w:rPr>
        <w:t xml:space="preserve"> </w:t>
      </w:r>
      <w:r w:rsidR="00CE5468">
        <w:rPr>
          <w:rFonts w:ascii="Times New Roman" w:eastAsia="SimSun" w:hAnsi="Times New Roman" w:cs="Times New Roman" w:hint="eastAsia"/>
          <w:kern w:val="0"/>
          <w:sz w:val="24"/>
          <w:szCs w:val="24"/>
        </w:rPr>
        <w:t>that</w:t>
      </w:r>
      <w:r w:rsidR="00CE5468" w:rsidRPr="000A4E85">
        <w:rPr>
          <w:rFonts w:ascii="Times New Roman" w:eastAsia="SimSun" w:hAnsi="Times New Roman" w:cs="Times New Roman" w:hint="eastAsia"/>
          <w:kern w:val="0"/>
          <w:sz w:val="24"/>
          <w:szCs w:val="24"/>
        </w:rPr>
        <w:t xml:space="preserve"> </w:t>
      </w:r>
      <w:r w:rsidRPr="000A4E85">
        <w:rPr>
          <w:rFonts w:ascii="Times New Roman" w:eastAsia="SimSun" w:hAnsi="Times New Roman" w:cs="Times New Roman" w:hint="eastAsia"/>
          <w:kern w:val="0"/>
          <w:sz w:val="24"/>
          <w:szCs w:val="24"/>
        </w:rPr>
        <w:t>t</w:t>
      </w:r>
      <w:r w:rsidRPr="000A4E85">
        <w:rPr>
          <w:rFonts w:ascii="Times New Roman" w:eastAsia="SimSun" w:hAnsi="Times New Roman" w:cs="Times New Roman"/>
          <w:kern w:val="0"/>
          <w:sz w:val="24"/>
          <w:szCs w:val="24"/>
        </w:rPr>
        <w:t>he shareholders can diversify their portfolios much less costly than companies can do for shareholders</w:t>
      </w:r>
      <w:r w:rsidR="00CE5468">
        <w:rPr>
          <w:rFonts w:ascii="Times New Roman" w:eastAsia="SimSun" w:hAnsi="Times New Roman" w:cs="Times New Roman" w:hint="eastAsia"/>
          <w:kern w:val="0"/>
          <w:sz w:val="24"/>
          <w:szCs w:val="24"/>
        </w:rPr>
        <w:t>. S</w:t>
      </w:r>
      <w:r w:rsidRPr="000A4E85">
        <w:rPr>
          <w:rFonts w:ascii="Times New Roman" w:eastAsia="SimSun" w:hAnsi="Times New Roman" w:cs="Times New Roman"/>
          <w:kern w:val="0"/>
          <w:sz w:val="24"/>
          <w:szCs w:val="24"/>
        </w:rPr>
        <w:t>hareholders do not incur the sizeable transaction costs when the company do</w:t>
      </w:r>
      <w:r w:rsidR="00CE5468">
        <w:rPr>
          <w:rFonts w:ascii="Times New Roman" w:eastAsia="SimSun" w:hAnsi="Times New Roman" w:cs="Times New Roman" w:hint="eastAsia"/>
          <w:kern w:val="0"/>
          <w:sz w:val="24"/>
          <w:szCs w:val="24"/>
        </w:rPr>
        <w:t>es</w:t>
      </w:r>
      <w:r w:rsidRPr="000A4E85">
        <w:rPr>
          <w:rFonts w:ascii="Times New Roman" w:eastAsia="SimSun" w:hAnsi="Times New Roman" w:cs="Times New Roman"/>
          <w:kern w:val="0"/>
          <w:sz w:val="24"/>
          <w:szCs w:val="24"/>
        </w:rPr>
        <w:t xml:space="preserve"> M&amp;A and they do not have to pay a premium.</w:t>
      </w:r>
      <w:r w:rsidRPr="000A4E85">
        <w:rPr>
          <w:rFonts w:ascii="Times New Roman" w:eastAsia="SimSun" w:hAnsi="Times New Roman" w:cs="Times New Roman" w:hint="eastAsia"/>
          <w:kern w:val="0"/>
          <w:sz w:val="24"/>
          <w:szCs w:val="24"/>
        </w:rPr>
        <w:t xml:space="preserve"> </w:t>
      </w:r>
      <w:r w:rsidRPr="000A4E85">
        <w:rPr>
          <w:rFonts w:ascii="Times New Roman" w:eastAsia="SimSun" w:hAnsi="Times New Roman" w:cs="Times New Roman"/>
          <w:kern w:val="0"/>
          <w:sz w:val="24"/>
          <w:szCs w:val="24"/>
        </w:rPr>
        <w:t>Then diversification also form</w:t>
      </w:r>
      <w:r w:rsidRPr="000A4E85">
        <w:rPr>
          <w:rFonts w:ascii="Times New Roman" w:eastAsia="SimSun" w:hAnsi="Times New Roman" w:cs="Times New Roman" w:hint="eastAsia"/>
          <w:kern w:val="0"/>
          <w:sz w:val="24"/>
          <w:szCs w:val="24"/>
        </w:rPr>
        <w:t>s</w:t>
      </w:r>
      <w:r w:rsidRPr="000A4E85">
        <w:rPr>
          <w:rFonts w:ascii="Times New Roman" w:eastAsia="SimSun" w:hAnsi="Times New Roman" w:cs="Times New Roman"/>
          <w:kern w:val="0"/>
          <w:sz w:val="24"/>
          <w:szCs w:val="24"/>
        </w:rPr>
        <w:t xml:space="preserve"> a lower risk which </w:t>
      </w:r>
      <w:r w:rsidRPr="000A4E85">
        <w:rPr>
          <w:rFonts w:ascii="Times New Roman" w:eastAsia="SimSun" w:hAnsi="Times New Roman" w:cs="Times New Roman" w:hint="eastAsia"/>
          <w:kern w:val="0"/>
          <w:sz w:val="24"/>
          <w:szCs w:val="24"/>
        </w:rPr>
        <w:t xml:space="preserve">is </w:t>
      </w:r>
      <w:r w:rsidRPr="000A4E85">
        <w:rPr>
          <w:rFonts w:ascii="Times New Roman" w:eastAsia="SimSun" w:hAnsi="Times New Roman" w:cs="Times New Roman"/>
          <w:kern w:val="0"/>
          <w:sz w:val="24"/>
          <w:szCs w:val="24"/>
        </w:rPr>
        <w:t>easier for shareholders to do on their own or at a lower cost.</w:t>
      </w:r>
      <w:r w:rsidRPr="000A4E85">
        <w:rPr>
          <w:rFonts w:ascii="Times New Roman" w:eastAsia="SimSun" w:hAnsi="Times New Roman" w:cs="Times New Roman" w:hint="eastAsia"/>
          <w:kern w:val="0"/>
          <w:sz w:val="24"/>
          <w:szCs w:val="24"/>
        </w:rPr>
        <w:t xml:space="preserve"> </w:t>
      </w:r>
      <w:r w:rsidRPr="000A4E85">
        <w:rPr>
          <w:rFonts w:ascii="Times New Roman" w:eastAsia="SimSun" w:hAnsi="Times New Roman" w:cs="Times New Roman"/>
          <w:kern w:val="0"/>
          <w:sz w:val="24"/>
          <w:szCs w:val="24"/>
        </w:rPr>
        <w:t xml:space="preserve">In conclusion, </w:t>
      </w:r>
      <w:r w:rsidRPr="000A4E85">
        <w:rPr>
          <w:rFonts w:ascii="Times New Roman" w:eastAsia="SimSun" w:hAnsi="Times New Roman" w:cs="Times New Roman" w:hint="eastAsia"/>
          <w:kern w:val="0"/>
          <w:sz w:val="24"/>
          <w:szCs w:val="24"/>
        </w:rPr>
        <w:t xml:space="preserve">the values of </w:t>
      </w:r>
      <w:r w:rsidRPr="000A4E85">
        <w:rPr>
          <w:rFonts w:ascii="Times New Roman" w:eastAsia="SimSun" w:hAnsi="Times New Roman" w:cs="Times New Roman"/>
          <w:kern w:val="0"/>
          <w:sz w:val="24"/>
          <w:szCs w:val="24"/>
        </w:rPr>
        <w:t xml:space="preserve">both vertically and </w:t>
      </w:r>
      <w:r w:rsidRPr="000A4E85">
        <w:rPr>
          <w:rFonts w:ascii="Times New Roman" w:eastAsia="SimSun" w:hAnsi="Times New Roman" w:cs="Times New Roman"/>
          <w:kern w:val="0"/>
          <w:sz w:val="24"/>
          <w:szCs w:val="24"/>
        </w:rPr>
        <w:lastRenderedPageBreak/>
        <w:t>complementary are increased over time, vertically related firms do poorly compared to more focused firms, and complementary firms show higher values.</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2"/>
          <w:numId w:val="1"/>
        </w:numPr>
        <w:spacing w:line="360" w:lineRule="auto"/>
        <w:ind w:firstLineChars="0"/>
        <w:rPr>
          <w:rFonts w:ascii="Times New Roman" w:eastAsia="SimSun" w:hAnsi="Times New Roman" w:cs="Times New Roman"/>
          <w:b/>
          <w:kern w:val="0"/>
          <w:sz w:val="24"/>
          <w:szCs w:val="24"/>
        </w:rPr>
      </w:pPr>
      <w:r w:rsidRPr="004C71ED">
        <w:rPr>
          <w:rFonts w:ascii="Times New Roman" w:eastAsia="SimSun" w:hAnsi="Times New Roman" w:cs="Times New Roman"/>
          <w:b/>
          <w:kern w:val="0"/>
          <w:sz w:val="24"/>
          <w:szCs w:val="24"/>
        </w:rPr>
        <w:t xml:space="preserve">Horizontal acquisitions: </w:t>
      </w: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The horizontal mergers are specialized </w:t>
      </w:r>
      <w:r w:rsidRPr="000A4E85">
        <w:rPr>
          <w:rFonts w:ascii="Times New Roman" w:eastAsia="SimSun" w:hAnsi="Times New Roman" w:cs="Times New Roman" w:hint="eastAsia"/>
          <w:kern w:val="0"/>
          <w:sz w:val="24"/>
          <w:szCs w:val="24"/>
        </w:rPr>
        <w:t xml:space="preserve">in </w:t>
      </w:r>
      <w:r w:rsidRPr="000A4E85">
        <w:rPr>
          <w:rFonts w:ascii="Times New Roman" w:eastAsia="SimSun" w:hAnsi="Times New Roman" w:cs="Times New Roman"/>
          <w:kern w:val="0"/>
          <w:sz w:val="24"/>
          <w:szCs w:val="24"/>
        </w:rPr>
        <w:t xml:space="preserve">the combination of two firms </w:t>
      </w:r>
      <w:r w:rsidR="00AA2BF8" w:rsidRPr="000A4E85">
        <w:rPr>
          <w:rFonts w:ascii="Times New Roman" w:eastAsia="SimSun" w:hAnsi="Times New Roman" w:cs="Times New Roman"/>
          <w:kern w:val="0"/>
          <w:sz w:val="24"/>
          <w:szCs w:val="24"/>
        </w:rPr>
        <w:t>wh</w:t>
      </w:r>
      <w:r w:rsidR="00AA2BF8">
        <w:rPr>
          <w:rFonts w:ascii="Times New Roman" w:eastAsia="SimSun" w:hAnsi="Times New Roman" w:cs="Times New Roman"/>
          <w:kern w:val="0"/>
          <w:sz w:val="24"/>
          <w:szCs w:val="24"/>
        </w:rPr>
        <w:t>ich</w:t>
      </w:r>
      <w:r w:rsidR="00AA2BF8" w:rsidRPr="000A4E85">
        <w:rPr>
          <w:rFonts w:ascii="Times New Roman" w:eastAsia="SimSun" w:hAnsi="Times New Roman" w:cs="Times New Roman"/>
          <w:kern w:val="0"/>
          <w:sz w:val="24"/>
          <w:szCs w:val="24"/>
        </w:rPr>
        <w:t xml:space="preserve"> </w:t>
      </w:r>
      <w:r w:rsidRPr="000A4E85">
        <w:rPr>
          <w:rFonts w:ascii="Times New Roman" w:eastAsia="SimSun" w:hAnsi="Times New Roman" w:cs="Times New Roman"/>
          <w:kern w:val="0"/>
          <w:sz w:val="24"/>
          <w:szCs w:val="24"/>
        </w:rPr>
        <w:t>are at the same level in the production to market process. The benefits of these kinds of M&amp;A are duplicate facilities</w:t>
      </w:r>
      <w:r w:rsidR="00AA2BF8">
        <w:rPr>
          <w:rFonts w:ascii="Times New Roman" w:eastAsia="SimSun" w:hAnsi="Times New Roman" w:cs="Times New Roman"/>
          <w:kern w:val="0"/>
          <w:sz w:val="24"/>
          <w:szCs w:val="24"/>
        </w:rPr>
        <w:t xml:space="preserve"> </w:t>
      </w:r>
      <w:r w:rsidR="00AA2BF8" w:rsidRPr="000A4E85">
        <w:rPr>
          <w:rFonts w:ascii="Times New Roman" w:eastAsia="SimSun" w:hAnsi="Times New Roman" w:cs="Times New Roman"/>
          <w:kern w:val="0"/>
          <w:sz w:val="24"/>
          <w:szCs w:val="24"/>
        </w:rPr>
        <w:t>elimination</w:t>
      </w:r>
      <w:r w:rsidRPr="000A4E85">
        <w:rPr>
          <w:rFonts w:ascii="Times New Roman" w:eastAsia="SimSun" w:hAnsi="Times New Roman" w:cs="Times New Roman"/>
          <w:kern w:val="0"/>
          <w:sz w:val="24"/>
          <w:szCs w:val="24"/>
        </w:rPr>
        <w:t xml:space="preserve"> and offer broader product</w:t>
      </w:r>
      <w:r w:rsidR="00AA2BF8">
        <w:rPr>
          <w:rFonts w:ascii="Times New Roman" w:eastAsia="SimSun" w:hAnsi="Times New Roman" w:cs="Times New Roman"/>
          <w:kern w:val="0"/>
          <w:sz w:val="24"/>
          <w:szCs w:val="24"/>
        </w:rPr>
        <w:t>ion</w:t>
      </w:r>
      <w:r w:rsidRPr="000A4E85">
        <w:rPr>
          <w:rFonts w:ascii="Times New Roman" w:eastAsia="SimSun" w:hAnsi="Times New Roman" w:cs="Times New Roman"/>
          <w:kern w:val="0"/>
          <w:sz w:val="24"/>
          <w:szCs w:val="24"/>
        </w:rPr>
        <w:t xml:space="preserve"> line after. The earlier research have hypothesis that the firm</w:t>
      </w:r>
      <w:r w:rsidR="00CE5468">
        <w:rPr>
          <w:rFonts w:ascii="Times New Roman" w:eastAsia="SimSun" w:hAnsi="Times New Roman" w:cs="Times New Roman" w:hint="eastAsia"/>
          <w:kern w:val="0"/>
          <w:sz w:val="24"/>
          <w:szCs w:val="24"/>
        </w:rPr>
        <w:t>s</w:t>
      </w:r>
      <w:r w:rsidRPr="000A4E85">
        <w:rPr>
          <w:rFonts w:ascii="Times New Roman" w:eastAsia="SimSun" w:hAnsi="Times New Roman" w:cs="Times New Roman"/>
          <w:kern w:val="0"/>
          <w:sz w:val="24"/>
          <w:szCs w:val="24"/>
        </w:rPr>
        <w:t xml:space="preserve"> do horizontal merger to achieve monopoly power, and if so you would accept the stock prices of competitors to fall. However, in the previous studies of </w:t>
      </w:r>
      <w:proofErr w:type="spellStart"/>
      <w:r w:rsidRPr="000A4E85">
        <w:rPr>
          <w:rFonts w:ascii="Times New Roman" w:eastAsia="SimSun" w:hAnsi="Times New Roman" w:cs="Times New Roman"/>
          <w:kern w:val="0"/>
          <w:sz w:val="24"/>
          <w:szCs w:val="24"/>
        </w:rPr>
        <w:t>Stillman</w:t>
      </w:r>
      <w:proofErr w:type="spellEnd"/>
      <w:r w:rsidRPr="000A4E85">
        <w:rPr>
          <w:rFonts w:ascii="Times New Roman" w:eastAsia="SimSun" w:hAnsi="Times New Roman" w:cs="Times New Roman"/>
          <w:kern w:val="0"/>
          <w:sz w:val="24"/>
          <w:szCs w:val="24"/>
        </w:rPr>
        <w:t xml:space="preserve"> (1983) and </w:t>
      </w:r>
      <w:proofErr w:type="spellStart"/>
      <w:r w:rsidRPr="000A4E85">
        <w:rPr>
          <w:rFonts w:ascii="Times New Roman" w:eastAsia="SimSun" w:hAnsi="Times New Roman" w:cs="Times New Roman"/>
          <w:kern w:val="0"/>
          <w:sz w:val="24"/>
          <w:szCs w:val="24"/>
        </w:rPr>
        <w:t>Eckbo</w:t>
      </w:r>
      <w:proofErr w:type="spellEnd"/>
      <w:r w:rsidRPr="000A4E85">
        <w:rPr>
          <w:rFonts w:ascii="Times New Roman" w:eastAsia="SimSun" w:hAnsi="Times New Roman" w:cs="Times New Roman"/>
          <w:kern w:val="0"/>
          <w:sz w:val="24"/>
          <w:szCs w:val="24"/>
        </w:rPr>
        <w:t xml:space="preserve"> (1983) found no statistically significant effects.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2"/>
          <w:numId w:val="1"/>
        </w:numPr>
        <w:spacing w:line="360" w:lineRule="auto"/>
        <w:ind w:firstLineChars="0"/>
        <w:rPr>
          <w:rFonts w:ascii="Times New Roman" w:eastAsia="SimSun" w:hAnsi="Times New Roman" w:cs="Times New Roman"/>
          <w:b/>
          <w:kern w:val="0"/>
          <w:sz w:val="24"/>
          <w:szCs w:val="24"/>
        </w:rPr>
      </w:pPr>
      <w:r w:rsidRPr="004C71ED">
        <w:rPr>
          <w:rFonts w:ascii="Times New Roman" w:eastAsia="SimSun" w:hAnsi="Times New Roman" w:cs="Times New Roman"/>
          <w:b/>
          <w:kern w:val="0"/>
          <w:sz w:val="24"/>
          <w:szCs w:val="24"/>
        </w:rPr>
        <w:t xml:space="preserve">Vertical mergers: </w:t>
      </w:r>
    </w:p>
    <w:p w:rsidR="00AA7030"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Vertical mergers are separate</w:t>
      </w:r>
      <w:r w:rsidRPr="000A4E85">
        <w:rPr>
          <w:rFonts w:ascii="Times New Roman" w:eastAsia="SimSun" w:hAnsi="Times New Roman" w:cs="Times New Roman" w:hint="eastAsia"/>
          <w:kern w:val="0"/>
          <w:sz w:val="24"/>
          <w:szCs w:val="24"/>
        </w:rPr>
        <w:t>d</w:t>
      </w:r>
      <w:r w:rsidRPr="000A4E85">
        <w:rPr>
          <w:rFonts w:ascii="Times New Roman" w:eastAsia="SimSun" w:hAnsi="Times New Roman" w:cs="Times New Roman"/>
          <w:kern w:val="0"/>
          <w:sz w:val="24"/>
          <w:szCs w:val="24"/>
        </w:rPr>
        <w:t xml:space="preserve"> into backward expansion and forward expansion. The backward expansion is towards the source of supply, for example, the oil company buying another oil company with abundant reserves. In 1984, Mobil Oil acquisition of Superior Oil which has large reserves and Mobil has strong marketing and refining operations.</w:t>
      </w:r>
      <w:r w:rsidRPr="000A4E85">
        <w:rPr>
          <w:rFonts w:ascii="Times New Roman" w:eastAsia="SimSun" w:hAnsi="Times New Roman" w:cs="Times New Roman" w:hint="eastAsia"/>
          <w:kern w:val="0"/>
          <w:sz w:val="24"/>
          <w:szCs w:val="24"/>
        </w:rPr>
        <w:t xml:space="preserve"> </w:t>
      </w:r>
      <w:proofErr w:type="gramStart"/>
      <w:r w:rsidRPr="000A4E85">
        <w:rPr>
          <w:rFonts w:ascii="Times New Roman" w:eastAsia="SimSun" w:hAnsi="Times New Roman" w:cs="Times New Roman" w:hint="eastAsia"/>
          <w:kern w:val="0"/>
          <w:sz w:val="24"/>
          <w:szCs w:val="24"/>
        </w:rPr>
        <w:t>(</w:t>
      </w:r>
      <w:proofErr w:type="spellStart"/>
      <w:r w:rsidRPr="000A4E85">
        <w:rPr>
          <w:rFonts w:ascii="Times New Roman" w:eastAsia="SimSun" w:hAnsi="Times New Roman" w:cs="Times New Roman" w:hint="eastAsia"/>
          <w:kern w:val="0"/>
          <w:sz w:val="24"/>
          <w:szCs w:val="24"/>
        </w:rPr>
        <w:t>Cibin&amp;Renato</w:t>
      </w:r>
      <w:proofErr w:type="spellEnd"/>
      <w:r w:rsidRPr="000A4E85">
        <w:rPr>
          <w:rFonts w:ascii="Times New Roman" w:eastAsia="SimSun" w:hAnsi="Times New Roman" w:cs="Times New Roman" w:hint="eastAsia"/>
          <w:kern w:val="0"/>
          <w:sz w:val="24"/>
          <w:szCs w:val="24"/>
        </w:rPr>
        <w:t xml:space="preserve">, </w:t>
      </w:r>
      <w:r w:rsidRPr="000A4E85">
        <w:rPr>
          <w:rFonts w:ascii="Times New Roman" w:eastAsia="SimSun" w:hAnsi="Times New Roman" w:cs="Times New Roman"/>
          <w:kern w:val="0"/>
          <w:sz w:val="24"/>
          <w:szCs w:val="24"/>
        </w:rPr>
        <w:t>December</w:t>
      </w:r>
      <w:r w:rsidRPr="000A4E85">
        <w:rPr>
          <w:rFonts w:ascii="Times New Roman" w:eastAsia="SimSun" w:hAnsi="Times New Roman" w:cs="Times New Roman" w:hint="eastAsia"/>
          <w:kern w:val="0"/>
          <w:sz w:val="24"/>
          <w:szCs w:val="24"/>
        </w:rPr>
        <w:t xml:space="preserve"> 1996).</w:t>
      </w:r>
      <w:proofErr w:type="gramEnd"/>
      <w:r w:rsidRPr="000A4E85">
        <w:rPr>
          <w:rFonts w:ascii="Times New Roman" w:eastAsia="SimSun" w:hAnsi="Times New Roman" w:cs="Times New Roman"/>
          <w:kern w:val="0"/>
          <w:sz w:val="24"/>
          <w:szCs w:val="24"/>
        </w:rPr>
        <w:t xml:space="preserve"> The forward expansion is towards the ultimate consumer</w:t>
      </w:r>
      <w:r w:rsidRPr="000A4E85">
        <w:rPr>
          <w:rFonts w:ascii="Times New Roman" w:eastAsia="SimSun" w:hAnsi="Times New Roman" w:cs="Times New Roman" w:hint="eastAsia"/>
          <w:kern w:val="0"/>
          <w:sz w:val="24"/>
          <w:szCs w:val="24"/>
        </w:rPr>
        <w:t>, such as</w:t>
      </w:r>
      <w:r w:rsidRPr="000A4E85">
        <w:rPr>
          <w:rFonts w:ascii="Times New Roman" w:eastAsia="SimSun" w:hAnsi="Times New Roman" w:cs="Times New Roman"/>
          <w:kern w:val="0"/>
          <w:sz w:val="24"/>
          <w:szCs w:val="24"/>
        </w:rPr>
        <w:t xml:space="preserve"> the acquired firm with a large retail network, which is opposite with the backward expansion. </w:t>
      </w:r>
    </w:p>
    <w:p w:rsidR="002C19EC" w:rsidRDefault="002C19EC"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1"/>
          <w:numId w:val="1"/>
        </w:numPr>
        <w:spacing w:line="360" w:lineRule="auto"/>
        <w:ind w:firstLineChars="0"/>
        <w:outlineLvl w:val="0"/>
        <w:rPr>
          <w:rFonts w:ascii="Times New Roman" w:eastAsia="SimSun" w:hAnsi="Times New Roman" w:cs="Times New Roman"/>
          <w:b/>
          <w:kern w:val="0"/>
          <w:sz w:val="24"/>
          <w:szCs w:val="24"/>
        </w:rPr>
      </w:pPr>
      <w:bookmarkStart w:id="7" w:name="_Toc302141994"/>
      <w:r w:rsidRPr="004C71ED">
        <w:rPr>
          <w:rFonts w:ascii="Times New Roman" w:eastAsia="SimSun" w:hAnsi="Times New Roman" w:cs="Times New Roman"/>
          <w:b/>
          <w:kern w:val="0"/>
          <w:sz w:val="24"/>
          <w:szCs w:val="24"/>
        </w:rPr>
        <w:t xml:space="preserve">The </w:t>
      </w:r>
      <w:r w:rsidRPr="004C71ED">
        <w:rPr>
          <w:rFonts w:ascii="Times New Roman" w:eastAsia="SimSun" w:hAnsi="Times New Roman" w:cs="Times New Roman" w:hint="eastAsia"/>
          <w:b/>
          <w:kern w:val="0"/>
          <w:sz w:val="24"/>
          <w:szCs w:val="24"/>
        </w:rPr>
        <w:t xml:space="preserve">argument of </w:t>
      </w:r>
      <w:r w:rsidRPr="004C71ED">
        <w:rPr>
          <w:rFonts w:ascii="Times New Roman" w:eastAsia="SimSun" w:hAnsi="Times New Roman" w:cs="Times New Roman"/>
          <w:b/>
          <w:kern w:val="0"/>
          <w:sz w:val="24"/>
          <w:szCs w:val="24"/>
        </w:rPr>
        <w:t>negative abnormal returns:</w:t>
      </w:r>
      <w:bookmarkEnd w:id="7"/>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As we have introduced in </w:t>
      </w:r>
      <w:r w:rsidRPr="000A4E85">
        <w:rPr>
          <w:rFonts w:ascii="Times New Roman" w:eastAsia="SimSun" w:hAnsi="Times New Roman" w:cs="Times New Roman" w:hint="eastAsia"/>
          <w:kern w:val="0"/>
          <w:sz w:val="24"/>
          <w:szCs w:val="24"/>
        </w:rPr>
        <w:t>former</w:t>
      </w:r>
      <w:r w:rsidRPr="000A4E85">
        <w:rPr>
          <w:rFonts w:ascii="Times New Roman" w:eastAsia="SimSun" w:hAnsi="Times New Roman" w:cs="Times New Roman"/>
          <w:kern w:val="0"/>
          <w:sz w:val="24"/>
          <w:szCs w:val="24"/>
        </w:rPr>
        <w:t xml:space="preserve"> paragraphs, the companies</w:t>
      </w:r>
      <w:r w:rsidRPr="000A4E85">
        <w:rPr>
          <w:rFonts w:ascii="Times New Roman" w:eastAsia="SimSun" w:hAnsi="Times New Roman" w:cs="Times New Roman" w:hint="eastAsia"/>
          <w:kern w:val="0"/>
          <w:sz w:val="24"/>
          <w:szCs w:val="24"/>
        </w:rPr>
        <w:t xml:space="preserve"> are</w:t>
      </w:r>
      <w:r w:rsidRPr="000A4E85">
        <w:rPr>
          <w:rFonts w:ascii="Times New Roman" w:eastAsia="SimSun" w:hAnsi="Times New Roman" w:cs="Times New Roman"/>
          <w:kern w:val="0"/>
          <w:sz w:val="24"/>
          <w:szCs w:val="24"/>
        </w:rPr>
        <w:t xml:space="preserve"> willing to do the M&amp;A because of advantage </w:t>
      </w:r>
      <w:r w:rsidRPr="000A4E85">
        <w:rPr>
          <w:rFonts w:ascii="Times New Roman" w:eastAsia="SimSun" w:hAnsi="Times New Roman" w:cs="Times New Roman" w:hint="eastAsia"/>
          <w:kern w:val="0"/>
          <w:sz w:val="24"/>
          <w:szCs w:val="24"/>
        </w:rPr>
        <w:t>introduced</w:t>
      </w:r>
      <w:r w:rsidRPr="000A4E85">
        <w:rPr>
          <w:rFonts w:ascii="Times New Roman" w:eastAsia="SimSun" w:hAnsi="Times New Roman" w:cs="Times New Roman"/>
          <w:kern w:val="0"/>
          <w:sz w:val="24"/>
          <w:szCs w:val="24"/>
        </w:rPr>
        <w:t>. On</w:t>
      </w:r>
      <w:r w:rsidRPr="000A4E85">
        <w:rPr>
          <w:rFonts w:ascii="Times New Roman" w:eastAsia="SimSun" w:hAnsi="Times New Roman" w:cs="Times New Roman" w:hint="eastAsia"/>
          <w:kern w:val="0"/>
          <w:sz w:val="24"/>
          <w:szCs w:val="24"/>
        </w:rPr>
        <w:t xml:space="preserve"> the other hand, it is strongly argued by scholars that</w:t>
      </w:r>
      <w:r w:rsidRPr="000A4E85">
        <w:rPr>
          <w:rFonts w:ascii="Times New Roman" w:eastAsia="SimSun" w:hAnsi="Times New Roman" w:cs="Times New Roman"/>
          <w:kern w:val="0"/>
          <w:sz w:val="24"/>
          <w:szCs w:val="24"/>
        </w:rPr>
        <w:t xml:space="preserve"> due to the separation of ownership and control, the company would have negative ARs in the end. The main reason </w:t>
      </w:r>
      <w:r w:rsidR="007C0F30" w:rsidRPr="000A4E85">
        <w:rPr>
          <w:rFonts w:ascii="Times New Roman" w:eastAsia="SimSun" w:hAnsi="Times New Roman" w:cs="Times New Roman"/>
          <w:kern w:val="0"/>
          <w:sz w:val="24"/>
          <w:szCs w:val="24"/>
        </w:rPr>
        <w:t>causing</w:t>
      </w:r>
      <w:r w:rsidR="002C19EC">
        <w:rPr>
          <w:rFonts w:ascii="Times New Roman" w:eastAsia="SimSun" w:hAnsi="Times New Roman" w:cs="Times New Roman"/>
          <w:kern w:val="0"/>
          <w:sz w:val="24"/>
          <w:szCs w:val="24"/>
        </w:rPr>
        <w:t xml:space="preserve"> the negative ARs are</w:t>
      </w:r>
      <w:r w:rsidR="002C19EC">
        <w:rPr>
          <w:rFonts w:ascii="Times New Roman" w:eastAsia="SimSun" w:hAnsi="Times New Roman" w:cs="Times New Roman" w:hint="eastAsia"/>
          <w:kern w:val="0"/>
          <w:sz w:val="24"/>
          <w:szCs w:val="24"/>
        </w:rPr>
        <w:t>,</w:t>
      </w:r>
      <w:r w:rsidRPr="000A4E85">
        <w:rPr>
          <w:rFonts w:ascii="Times New Roman" w:eastAsia="SimSun" w:hAnsi="Times New Roman" w:cs="Times New Roman"/>
          <w:kern w:val="0"/>
          <w:sz w:val="24"/>
          <w:szCs w:val="24"/>
        </w:rPr>
        <w:t xml:space="preserve"> empire building, management hubris, overpayment, etc.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2"/>
          <w:numId w:val="1"/>
        </w:numPr>
        <w:spacing w:line="360" w:lineRule="auto"/>
        <w:ind w:firstLineChars="0"/>
        <w:rPr>
          <w:rFonts w:ascii="Times New Roman" w:eastAsia="SimSun" w:hAnsi="Times New Roman" w:cs="Times New Roman"/>
          <w:b/>
          <w:kern w:val="0"/>
          <w:sz w:val="24"/>
          <w:szCs w:val="24"/>
        </w:rPr>
      </w:pPr>
      <w:r w:rsidRPr="004C71ED">
        <w:rPr>
          <w:rFonts w:ascii="Times New Roman" w:eastAsia="SimSun" w:hAnsi="Times New Roman" w:cs="Times New Roman"/>
          <w:b/>
          <w:kern w:val="0"/>
          <w:sz w:val="24"/>
          <w:szCs w:val="24"/>
        </w:rPr>
        <w:t xml:space="preserve">Management hubris: </w:t>
      </w: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lastRenderedPageBreak/>
        <w:t>The hubris hypothesis is put forward by Richard Roll (1986), it describe</w:t>
      </w:r>
      <w:r w:rsidRPr="000A4E85">
        <w:rPr>
          <w:rFonts w:ascii="Times New Roman" w:eastAsia="SimSun" w:hAnsi="Times New Roman" w:cs="Times New Roman" w:hint="eastAsia"/>
          <w:kern w:val="0"/>
          <w:sz w:val="24"/>
          <w:szCs w:val="24"/>
        </w:rPr>
        <w:t>s</w:t>
      </w:r>
      <w:r w:rsidRPr="000A4E85">
        <w:rPr>
          <w:rFonts w:ascii="Times New Roman" w:eastAsia="SimSun" w:hAnsi="Times New Roman" w:cs="Times New Roman"/>
          <w:kern w:val="0"/>
          <w:sz w:val="24"/>
          <w:szCs w:val="24"/>
        </w:rPr>
        <w:t xml:space="preserve"> that the manager is overconfiden</w:t>
      </w:r>
      <w:r w:rsidRPr="000A4E85">
        <w:rPr>
          <w:rFonts w:ascii="Times New Roman" w:eastAsia="SimSun" w:hAnsi="Times New Roman" w:cs="Times New Roman" w:hint="eastAsia"/>
          <w:kern w:val="0"/>
          <w:sz w:val="24"/>
          <w:szCs w:val="24"/>
        </w:rPr>
        <w:t>t,</w:t>
      </w:r>
      <w:r w:rsidRPr="000A4E85">
        <w:rPr>
          <w:rFonts w:ascii="Times New Roman" w:eastAsia="SimSun" w:hAnsi="Times New Roman" w:cs="Times New Roman"/>
          <w:kern w:val="0"/>
          <w:sz w:val="24"/>
          <w:szCs w:val="24"/>
        </w:rPr>
        <w:t xml:space="preserve"> </w:t>
      </w:r>
      <w:r w:rsidRPr="000A4E85">
        <w:rPr>
          <w:rFonts w:ascii="Times New Roman" w:eastAsia="SimSun" w:hAnsi="Times New Roman" w:cs="Times New Roman" w:hint="eastAsia"/>
          <w:kern w:val="0"/>
          <w:sz w:val="24"/>
          <w:szCs w:val="24"/>
        </w:rPr>
        <w:t>value the target irrationally upwards</w:t>
      </w:r>
      <w:r w:rsidRPr="000A4E85">
        <w:rPr>
          <w:rFonts w:ascii="Times New Roman" w:eastAsia="SimSun" w:hAnsi="Times New Roman" w:cs="Times New Roman"/>
          <w:kern w:val="0"/>
          <w:sz w:val="24"/>
          <w:szCs w:val="24"/>
        </w:rPr>
        <w:t xml:space="preserve"> and believe their valuations are superior to the market</w:t>
      </w:r>
      <w:r w:rsidRPr="000A4E85">
        <w:rPr>
          <w:rFonts w:ascii="Times New Roman" w:eastAsia="SimSun" w:hAnsi="Times New Roman" w:cs="Times New Roman" w:hint="eastAsia"/>
          <w:kern w:val="0"/>
          <w:sz w:val="24"/>
          <w:szCs w:val="24"/>
        </w:rPr>
        <w:t xml:space="preserve">. These </w:t>
      </w:r>
      <w:r w:rsidRPr="000A4E85">
        <w:rPr>
          <w:rFonts w:ascii="Times New Roman" w:eastAsia="SimSun" w:hAnsi="Times New Roman" w:cs="Times New Roman"/>
          <w:kern w:val="0"/>
          <w:sz w:val="24"/>
          <w:szCs w:val="24"/>
        </w:rPr>
        <w:t>cause them</w:t>
      </w:r>
      <w:r w:rsidRPr="000A4E85">
        <w:rPr>
          <w:rFonts w:ascii="Times New Roman" w:eastAsia="SimSun" w:hAnsi="Times New Roman" w:cs="Times New Roman" w:hint="eastAsia"/>
          <w:kern w:val="0"/>
          <w:sz w:val="24"/>
          <w:szCs w:val="24"/>
        </w:rPr>
        <w:t xml:space="preserve"> to</w:t>
      </w:r>
      <w:r w:rsidRPr="000A4E85">
        <w:rPr>
          <w:rFonts w:ascii="Times New Roman" w:eastAsia="SimSun" w:hAnsi="Times New Roman" w:cs="Times New Roman"/>
          <w:kern w:val="0"/>
          <w:sz w:val="24"/>
          <w:szCs w:val="24"/>
        </w:rPr>
        <w:t xml:space="preserve"> overpay during the M&amp;A.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Dodd (1980) </w:t>
      </w:r>
      <w:r w:rsidRPr="000A4E85">
        <w:rPr>
          <w:rFonts w:ascii="Times New Roman" w:eastAsia="SimSun" w:hAnsi="Times New Roman" w:cs="Times New Roman" w:hint="eastAsia"/>
          <w:kern w:val="0"/>
          <w:sz w:val="24"/>
          <w:szCs w:val="24"/>
        </w:rPr>
        <w:t>believes</w:t>
      </w:r>
      <w:r w:rsidRPr="000A4E85">
        <w:rPr>
          <w:rFonts w:ascii="Times New Roman" w:eastAsia="SimSun" w:hAnsi="Times New Roman" w:cs="Times New Roman"/>
          <w:kern w:val="0"/>
          <w:sz w:val="24"/>
          <w:szCs w:val="24"/>
        </w:rPr>
        <w:t xml:space="preserve"> Hubris Hypothesis is true and he suppose</w:t>
      </w:r>
      <w:r w:rsidRPr="000A4E85">
        <w:rPr>
          <w:rFonts w:ascii="Times New Roman" w:eastAsia="SimSun" w:hAnsi="Times New Roman" w:cs="Times New Roman" w:hint="eastAsia"/>
          <w:kern w:val="0"/>
          <w:sz w:val="24"/>
          <w:szCs w:val="24"/>
        </w:rPr>
        <w:t>s</w:t>
      </w:r>
      <w:r w:rsidRPr="000A4E85">
        <w:rPr>
          <w:rFonts w:ascii="Times New Roman" w:eastAsia="SimSun" w:hAnsi="Times New Roman" w:cs="Times New Roman"/>
          <w:kern w:val="0"/>
          <w:sz w:val="24"/>
          <w:szCs w:val="24"/>
        </w:rPr>
        <w:t xml:space="preserve"> the stock price of the acquirer to fall after the announcement of the M&amp;A. The final found statistically significant negative ARs following the announcement of M&amp;A prove his idea. In order to make it more persuasive, Hayward and </w:t>
      </w:r>
      <w:proofErr w:type="spellStart"/>
      <w:r w:rsidRPr="000A4E85">
        <w:rPr>
          <w:rFonts w:ascii="Times New Roman" w:eastAsia="SimSun" w:hAnsi="Times New Roman" w:cs="Times New Roman"/>
          <w:kern w:val="0"/>
          <w:sz w:val="24"/>
          <w:szCs w:val="24"/>
        </w:rPr>
        <w:t>Hambrick</w:t>
      </w:r>
      <w:proofErr w:type="spellEnd"/>
      <w:r w:rsidRPr="000A4E85">
        <w:rPr>
          <w:rFonts w:ascii="Times New Roman" w:eastAsia="SimSun" w:hAnsi="Times New Roman" w:cs="Times New Roman"/>
          <w:kern w:val="0"/>
          <w:sz w:val="24"/>
          <w:szCs w:val="24"/>
        </w:rPr>
        <w:t xml:space="preserve"> (1997) use the 106 samples which all are larger than $100 million events during 1989-1992. The result shows significant relationship between Hubris indicators and size of acquisition premiums. The indicators they defined are recent organization performance (shareholder returns), recent media praise (scale rating of content of articles), CEO self importance (CEO pay relative to other executive pay in same company since CEOs have great influence on this) and CEO inexperience (tenure of CEO with firm). The Malmendier and Tate (2008) find that overconfident managers who voluntarily retain in-the-money stock options in their own firms are more likely to make diversifying and value-destroying takeovers, which is support the Hubris Hypothesis as well.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2"/>
          <w:numId w:val="1"/>
        </w:numPr>
        <w:spacing w:line="360" w:lineRule="auto"/>
        <w:ind w:firstLineChars="0"/>
        <w:rPr>
          <w:rFonts w:ascii="Times New Roman" w:eastAsia="SimSun" w:hAnsi="Times New Roman" w:cs="Times New Roman"/>
          <w:b/>
          <w:kern w:val="0"/>
          <w:sz w:val="24"/>
          <w:szCs w:val="24"/>
        </w:rPr>
      </w:pPr>
      <w:r w:rsidRPr="004C71ED">
        <w:rPr>
          <w:rFonts w:ascii="Times New Roman" w:eastAsia="SimSun" w:hAnsi="Times New Roman" w:cs="Times New Roman"/>
          <w:b/>
          <w:kern w:val="0"/>
          <w:sz w:val="24"/>
          <w:szCs w:val="24"/>
        </w:rPr>
        <w:t xml:space="preserve">Empire building: </w:t>
      </w: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The explanation of Stulz (1990) of empire building said, if compensation (or private benefits) is tied to company size, managers have incentives to acquire other firms to increase their size which in return, allow them to enjoy higher compensation and benefits. Also in the paper of Harford and Li (2007), they use the completed M&amp;A transactions as the sample from 1993 to 2000 and found acquiring firm CEOs are generally better off even when shareholders are worse off during the transactions. Moreover, the payment and total wealth are insensitive to negative performance and vice versa (except in the case of strong corporate governance).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2"/>
          <w:numId w:val="1"/>
        </w:numPr>
        <w:spacing w:line="360" w:lineRule="auto"/>
        <w:ind w:firstLineChars="0"/>
        <w:rPr>
          <w:rFonts w:ascii="Times New Roman" w:eastAsia="SimSun" w:hAnsi="Times New Roman" w:cs="Times New Roman"/>
          <w:b/>
          <w:kern w:val="0"/>
          <w:sz w:val="24"/>
          <w:szCs w:val="24"/>
        </w:rPr>
      </w:pPr>
      <w:r w:rsidRPr="004C71ED">
        <w:rPr>
          <w:rFonts w:ascii="Times New Roman" w:eastAsia="SimSun" w:hAnsi="Times New Roman" w:cs="Times New Roman"/>
          <w:b/>
          <w:kern w:val="0"/>
          <w:sz w:val="24"/>
          <w:szCs w:val="24"/>
        </w:rPr>
        <w:t xml:space="preserve">Free cash flow Hypothesis: </w:t>
      </w: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lastRenderedPageBreak/>
        <w:t>Jensen (1986) found that managers are reluctant to pay out cash to minimize external capital market monitoring. Furthermore, the managers also engage in negative NPV merger transactions when running out of good ones for the purpose of reduc</w:t>
      </w:r>
      <w:r w:rsidRPr="000A4E85">
        <w:rPr>
          <w:rFonts w:ascii="Times New Roman" w:eastAsia="SimSun" w:hAnsi="Times New Roman" w:cs="Times New Roman" w:hint="eastAsia"/>
          <w:kern w:val="0"/>
          <w:sz w:val="24"/>
          <w:szCs w:val="24"/>
        </w:rPr>
        <w:t>ing</w:t>
      </w:r>
      <w:r w:rsidRPr="000A4E85">
        <w:rPr>
          <w:rFonts w:ascii="Times New Roman" w:eastAsia="SimSun" w:hAnsi="Times New Roman" w:cs="Times New Roman"/>
          <w:kern w:val="0"/>
          <w:sz w:val="24"/>
          <w:szCs w:val="24"/>
        </w:rPr>
        <w:t xml:space="preserve"> personal undiversified risk and increas</w:t>
      </w:r>
      <w:r w:rsidRPr="000A4E85">
        <w:rPr>
          <w:rFonts w:ascii="Times New Roman" w:eastAsia="SimSun" w:hAnsi="Times New Roman" w:cs="Times New Roman" w:hint="eastAsia"/>
          <w:kern w:val="0"/>
          <w:sz w:val="24"/>
          <w:szCs w:val="24"/>
        </w:rPr>
        <w:t>ing</w:t>
      </w:r>
      <w:r w:rsidRPr="000A4E85">
        <w:rPr>
          <w:rFonts w:ascii="Times New Roman" w:eastAsia="SimSun" w:hAnsi="Times New Roman" w:cs="Times New Roman"/>
          <w:kern w:val="0"/>
          <w:sz w:val="24"/>
          <w:szCs w:val="24"/>
        </w:rPr>
        <w:t xml:space="preserve"> the scope of their authority. And in the later study by Harford (1999) </w:t>
      </w:r>
      <w:r w:rsidR="00CE5468">
        <w:rPr>
          <w:rFonts w:ascii="Times New Roman" w:eastAsia="SimSun" w:hAnsi="Times New Roman" w:cs="Times New Roman" w:hint="eastAsia"/>
          <w:kern w:val="0"/>
          <w:sz w:val="24"/>
          <w:szCs w:val="24"/>
        </w:rPr>
        <w:t xml:space="preserve">he </w:t>
      </w:r>
      <w:r w:rsidRPr="000A4E85">
        <w:rPr>
          <w:rFonts w:ascii="Times New Roman" w:eastAsia="SimSun" w:hAnsi="Times New Roman" w:cs="Times New Roman"/>
          <w:kern w:val="0"/>
          <w:sz w:val="24"/>
          <w:szCs w:val="24"/>
        </w:rPr>
        <w:t xml:space="preserve">found there is a negative mount of the abnormal stock return to takeover announcements by cash-rich bidders, and it will decrease the amount of free cash flow held by the bidder.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2"/>
          <w:numId w:val="1"/>
        </w:numPr>
        <w:spacing w:line="360" w:lineRule="auto"/>
        <w:ind w:firstLineChars="0"/>
        <w:rPr>
          <w:rFonts w:ascii="Times New Roman" w:eastAsia="SimSun" w:hAnsi="Times New Roman" w:cs="Times New Roman"/>
          <w:b/>
          <w:kern w:val="0"/>
          <w:sz w:val="24"/>
          <w:szCs w:val="24"/>
        </w:rPr>
      </w:pPr>
      <w:r w:rsidRPr="004C71ED">
        <w:rPr>
          <w:rFonts w:ascii="Times New Roman" w:eastAsia="SimSun" w:hAnsi="Times New Roman" w:cs="Times New Roman"/>
          <w:b/>
          <w:kern w:val="0"/>
          <w:sz w:val="24"/>
          <w:szCs w:val="24"/>
        </w:rPr>
        <w:t xml:space="preserve">Winner’s Curse: </w:t>
      </w:r>
    </w:p>
    <w:p w:rsidR="008A597A" w:rsidRDefault="007C0F30">
      <w:pPr>
        <w:widowControl/>
        <w:spacing w:line="360" w:lineRule="auto"/>
        <w:rPr>
          <w:rFonts w:ascii="Times New Roman" w:eastAsia="SimSun" w:hAnsi="Times New Roman" w:cs="Times New Roman"/>
          <w:kern w:val="0"/>
          <w:sz w:val="24"/>
          <w:szCs w:val="24"/>
        </w:rPr>
      </w:pPr>
      <w:r>
        <w:rPr>
          <w:rFonts w:ascii="Times New Roman" w:eastAsia="SimSun" w:hAnsi="Times New Roman" w:cs="Times New Roman"/>
          <w:kern w:val="0"/>
          <w:sz w:val="24"/>
          <w:szCs w:val="24"/>
        </w:rPr>
        <w:t>T</w:t>
      </w:r>
      <w:r w:rsidRPr="000A4E85">
        <w:rPr>
          <w:rFonts w:ascii="Times New Roman" w:eastAsia="SimSun" w:hAnsi="Times New Roman" w:cs="Times New Roman"/>
          <w:kern w:val="0"/>
          <w:sz w:val="24"/>
          <w:szCs w:val="24"/>
        </w:rPr>
        <w:t xml:space="preserve">he </w:t>
      </w:r>
      <w:r w:rsidR="00AA7030" w:rsidRPr="000A4E85">
        <w:rPr>
          <w:rFonts w:ascii="Times New Roman" w:eastAsia="SimSun" w:hAnsi="Times New Roman" w:cs="Times New Roman"/>
          <w:kern w:val="0"/>
          <w:sz w:val="24"/>
          <w:szCs w:val="24"/>
        </w:rPr>
        <w:t xml:space="preserve">concept of winner’s curse is associated with many auction contents; those that overestimate the value of the auction item will overbid and will win the auctions. This concept support the Hubris hypothesis and helps explain the reason of overpay by bidders. </w:t>
      </w:r>
    </w:p>
    <w:p w:rsidR="008A597A" w:rsidRDefault="008A597A">
      <w:pPr>
        <w:widowControl/>
        <w:spacing w:line="360" w:lineRule="auto"/>
        <w:rPr>
          <w:rFonts w:ascii="Times New Roman" w:eastAsia="SimSun" w:hAnsi="Times New Roman" w:cs="Times New Roman"/>
          <w:kern w:val="0"/>
          <w:sz w:val="24"/>
          <w:szCs w:val="24"/>
        </w:rPr>
      </w:pPr>
    </w:p>
    <w:p w:rsidR="008A597A" w:rsidRDefault="00A7222F">
      <w:pPr>
        <w:pStyle w:val="ListParagraph"/>
        <w:widowControl/>
        <w:numPr>
          <w:ilvl w:val="2"/>
          <w:numId w:val="1"/>
        </w:numPr>
        <w:spacing w:line="360" w:lineRule="auto"/>
        <w:ind w:firstLineChars="0"/>
        <w:rPr>
          <w:rFonts w:ascii="Times New Roman" w:eastAsia="SimSun" w:hAnsi="Times New Roman" w:cs="Times New Roman"/>
          <w:kern w:val="0"/>
          <w:sz w:val="24"/>
          <w:szCs w:val="24"/>
        </w:rPr>
      </w:pPr>
      <w:r w:rsidRPr="00A7222F">
        <w:rPr>
          <w:rFonts w:ascii="Times New Roman" w:eastAsia="SimSun" w:hAnsi="Times New Roman" w:cs="Times New Roman"/>
          <w:b/>
          <w:kern w:val="0"/>
          <w:sz w:val="24"/>
          <w:szCs w:val="24"/>
        </w:rPr>
        <w:t xml:space="preserve">Agency cost: </w:t>
      </w:r>
    </w:p>
    <w:p w:rsidR="00CE5468" w:rsidRPr="000A4E85" w:rsidRDefault="00CE5468" w:rsidP="00CE5468">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 xml:space="preserve">An agency cost is </w:t>
      </w:r>
      <w:r>
        <w:rPr>
          <w:rFonts w:ascii="Times New Roman" w:eastAsia="SimSun" w:hAnsi="Times New Roman" w:cs="Times New Roman" w:hint="eastAsia"/>
          <w:kern w:val="0"/>
          <w:sz w:val="24"/>
          <w:szCs w:val="24"/>
        </w:rPr>
        <w:t>the</w:t>
      </w:r>
      <w:r w:rsidRPr="000A4E85">
        <w:rPr>
          <w:rFonts w:ascii="Times New Roman" w:eastAsia="SimSun" w:hAnsi="Times New Roman" w:cs="Times New Roman"/>
          <w:kern w:val="0"/>
          <w:sz w:val="24"/>
          <w:szCs w:val="24"/>
        </w:rPr>
        <w:t xml:space="preserve"> </w:t>
      </w:r>
      <w:r>
        <w:rPr>
          <w:rFonts w:ascii="Times New Roman" w:eastAsia="SimSun" w:hAnsi="Times New Roman" w:cs="Times New Roman" w:hint="eastAsia"/>
          <w:kern w:val="0"/>
          <w:sz w:val="24"/>
          <w:szCs w:val="24"/>
        </w:rPr>
        <w:t xml:space="preserve">cost used to solve the </w:t>
      </w:r>
      <w:r w:rsidRPr="000A4E85">
        <w:rPr>
          <w:rFonts w:ascii="Times New Roman" w:eastAsia="SimSun" w:hAnsi="Times New Roman" w:cs="Times New Roman"/>
          <w:kern w:val="0"/>
          <w:sz w:val="24"/>
          <w:szCs w:val="24"/>
        </w:rPr>
        <w:t xml:space="preserve">organization problem which will lead to divergent management-shareholder objectives and information asymmetry. </w:t>
      </w:r>
      <w:r>
        <w:rPr>
          <w:rFonts w:ascii="Times New Roman" w:eastAsia="SimSun" w:hAnsi="Times New Roman" w:cs="Times New Roman"/>
          <w:kern w:val="0"/>
          <w:sz w:val="24"/>
          <w:szCs w:val="24"/>
        </w:rPr>
        <w:t>T</w:t>
      </w:r>
      <w:r>
        <w:rPr>
          <w:rFonts w:ascii="Times New Roman" w:eastAsia="SimSun" w:hAnsi="Times New Roman" w:cs="Times New Roman" w:hint="eastAsia"/>
          <w:kern w:val="0"/>
          <w:sz w:val="24"/>
          <w:szCs w:val="24"/>
        </w:rPr>
        <w:t xml:space="preserve">here are different interests among managers, bondholders and shareholders. </w:t>
      </w:r>
      <w:r w:rsidRPr="000A4E85">
        <w:rPr>
          <w:rFonts w:ascii="Times New Roman" w:eastAsia="SimSun" w:hAnsi="Times New Roman" w:cs="Times New Roman"/>
          <w:kern w:val="0"/>
          <w:sz w:val="24"/>
          <w:szCs w:val="24"/>
        </w:rPr>
        <w:t>To the managers, they have their own objectives</w:t>
      </w:r>
      <w:r w:rsidRPr="000A4E85">
        <w:rPr>
          <w:rFonts w:ascii="Times New Roman" w:eastAsia="SimSun" w:hAnsi="Times New Roman" w:cs="Times New Roman" w:hint="eastAsia"/>
          <w:kern w:val="0"/>
          <w:sz w:val="24"/>
          <w:szCs w:val="24"/>
        </w:rPr>
        <w:t xml:space="preserve"> and</w:t>
      </w:r>
      <w:r w:rsidRPr="000A4E85">
        <w:rPr>
          <w:rFonts w:ascii="Times New Roman" w:eastAsia="SimSun" w:hAnsi="Times New Roman" w:cs="Times New Roman"/>
          <w:kern w:val="0"/>
          <w:sz w:val="24"/>
          <w:szCs w:val="24"/>
        </w:rPr>
        <w:t xml:space="preserve"> they want more cash in their hand to control and higher wages. As </w:t>
      </w:r>
      <w:r w:rsidRPr="000A4E85">
        <w:rPr>
          <w:rFonts w:ascii="Times New Roman" w:eastAsia="SimSun" w:hAnsi="Times New Roman" w:cs="Times New Roman" w:hint="eastAsia"/>
          <w:kern w:val="0"/>
          <w:sz w:val="24"/>
          <w:szCs w:val="24"/>
        </w:rPr>
        <w:t>a</w:t>
      </w:r>
      <w:r w:rsidRPr="000A4E85">
        <w:rPr>
          <w:rFonts w:ascii="Times New Roman" w:eastAsia="SimSun" w:hAnsi="Times New Roman" w:cs="Times New Roman"/>
          <w:kern w:val="0"/>
          <w:sz w:val="24"/>
          <w:szCs w:val="24"/>
        </w:rPr>
        <w:t xml:space="preserve"> general idea, they will optimize their own benefits which are contradiction with the interest of the company. To bondholders, they are th</w:t>
      </w:r>
      <w:r>
        <w:rPr>
          <w:rFonts w:ascii="Times New Roman" w:eastAsia="SimSun" w:hAnsi="Times New Roman" w:cs="Times New Roman"/>
          <w:kern w:val="0"/>
          <w:sz w:val="24"/>
          <w:szCs w:val="24"/>
        </w:rPr>
        <w:t>e typically rise-reverse person</w:t>
      </w:r>
      <w:r>
        <w:rPr>
          <w:rFonts w:ascii="Times New Roman" w:eastAsia="SimSun" w:hAnsi="Times New Roman" w:cs="Times New Roman" w:hint="eastAsia"/>
          <w:kern w:val="0"/>
          <w:sz w:val="24"/>
          <w:szCs w:val="24"/>
        </w:rPr>
        <w:t xml:space="preserve"> because if the company deficit, the bondholders cannot get money back then</w:t>
      </w:r>
      <w:r w:rsidRPr="000A4E85">
        <w:rPr>
          <w:rFonts w:ascii="Times New Roman" w:eastAsia="SimSun" w:hAnsi="Times New Roman" w:cs="Times New Roman"/>
          <w:kern w:val="0"/>
          <w:sz w:val="24"/>
          <w:szCs w:val="24"/>
        </w:rPr>
        <w:t xml:space="preserve">. </w:t>
      </w:r>
      <w:r>
        <w:rPr>
          <w:rFonts w:ascii="Times New Roman" w:eastAsia="SimSun" w:hAnsi="Times New Roman" w:cs="Times New Roman"/>
          <w:kern w:val="0"/>
          <w:sz w:val="24"/>
          <w:szCs w:val="24"/>
        </w:rPr>
        <w:t>T</w:t>
      </w:r>
      <w:r>
        <w:rPr>
          <w:rFonts w:ascii="Times New Roman" w:eastAsia="SimSun" w:hAnsi="Times New Roman" w:cs="Times New Roman" w:hint="eastAsia"/>
          <w:kern w:val="0"/>
          <w:sz w:val="24"/>
          <w:szCs w:val="24"/>
        </w:rPr>
        <w:t xml:space="preserve">o </w:t>
      </w:r>
      <w:r w:rsidRPr="000A4E85">
        <w:rPr>
          <w:rFonts w:ascii="Times New Roman" w:eastAsia="SimSun" w:hAnsi="Times New Roman" w:cs="Times New Roman"/>
          <w:kern w:val="0"/>
          <w:sz w:val="24"/>
          <w:szCs w:val="24"/>
        </w:rPr>
        <w:t>shareholders prefer the risk</w:t>
      </w:r>
      <w:r w:rsidRPr="000A4E85">
        <w:rPr>
          <w:rFonts w:ascii="Times New Roman" w:eastAsia="SimSun" w:hAnsi="Times New Roman" w:cs="Times New Roman" w:hint="eastAsia"/>
          <w:kern w:val="0"/>
          <w:sz w:val="24"/>
          <w:szCs w:val="24"/>
        </w:rPr>
        <w:t>ier</w:t>
      </w:r>
      <w:r w:rsidRPr="000A4E85">
        <w:rPr>
          <w:rFonts w:ascii="Times New Roman" w:eastAsia="SimSun" w:hAnsi="Times New Roman" w:cs="Times New Roman"/>
          <w:kern w:val="0"/>
          <w:sz w:val="24"/>
          <w:szCs w:val="24"/>
        </w:rPr>
        <w:t xml:space="preserve"> subject, as the higher except return with the higher risk. </w:t>
      </w:r>
      <w:r>
        <w:rPr>
          <w:rFonts w:ascii="Times New Roman" w:eastAsia="SimSun" w:hAnsi="Times New Roman" w:cs="Times New Roman" w:hint="eastAsia"/>
          <w:kern w:val="0"/>
          <w:sz w:val="24"/>
          <w:szCs w:val="24"/>
        </w:rPr>
        <w:t xml:space="preserve">If the </w:t>
      </w:r>
      <w:r>
        <w:rPr>
          <w:rFonts w:ascii="Times New Roman" w:eastAsia="SimSun" w:hAnsi="Times New Roman" w:cs="Times New Roman"/>
          <w:kern w:val="0"/>
          <w:sz w:val="24"/>
          <w:szCs w:val="24"/>
        </w:rPr>
        <w:t>company loses</w:t>
      </w:r>
      <w:r>
        <w:rPr>
          <w:rFonts w:ascii="Times New Roman" w:eastAsia="SimSun" w:hAnsi="Times New Roman" w:cs="Times New Roman" w:hint="eastAsia"/>
          <w:kern w:val="0"/>
          <w:sz w:val="24"/>
          <w:szCs w:val="24"/>
        </w:rPr>
        <w:t xml:space="preserve">, they can </w:t>
      </w:r>
      <w:r w:rsidRPr="000A4E85">
        <w:rPr>
          <w:rFonts w:ascii="Times New Roman" w:eastAsia="SimSun" w:hAnsi="Times New Roman" w:cs="Times New Roman"/>
          <w:kern w:val="0"/>
          <w:sz w:val="24"/>
          <w:szCs w:val="24"/>
        </w:rPr>
        <w:t>share the losses with bondholders</w:t>
      </w:r>
      <w:r>
        <w:rPr>
          <w:rFonts w:ascii="Times New Roman" w:eastAsia="SimSun" w:hAnsi="Times New Roman" w:cs="Times New Roman" w:hint="eastAsia"/>
          <w:kern w:val="0"/>
          <w:sz w:val="24"/>
          <w:szCs w:val="24"/>
        </w:rPr>
        <w:t xml:space="preserve"> because bondholders only bear the risks if the projects fail</w:t>
      </w:r>
      <w:r w:rsidRPr="000A4E85">
        <w:rPr>
          <w:rFonts w:ascii="Times New Roman" w:eastAsia="SimSun" w:hAnsi="Times New Roman" w:cs="Times New Roman"/>
          <w:kern w:val="0"/>
          <w:sz w:val="24"/>
          <w:szCs w:val="24"/>
        </w:rPr>
        <w:t>.</w:t>
      </w:r>
      <w:r>
        <w:rPr>
          <w:rFonts w:ascii="Times New Roman" w:eastAsia="SimSun" w:hAnsi="Times New Roman" w:cs="Times New Roman" w:hint="eastAsia"/>
          <w:kern w:val="0"/>
          <w:sz w:val="24"/>
          <w:szCs w:val="24"/>
        </w:rPr>
        <w:t xml:space="preserve"> And if the </w:t>
      </w:r>
      <w:r>
        <w:rPr>
          <w:rFonts w:ascii="Times New Roman" w:eastAsia="SimSun" w:hAnsi="Times New Roman" w:cs="Times New Roman"/>
          <w:kern w:val="0"/>
          <w:sz w:val="24"/>
          <w:szCs w:val="24"/>
        </w:rPr>
        <w:t>company wins</w:t>
      </w:r>
      <w:r>
        <w:rPr>
          <w:rFonts w:ascii="Times New Roman" w:eastAsia="SimSun" w:hAnsi="Times New Roman" w:cs="Times New Roman" w:hint="eastAsia"/>
          <w:kern w:val="0"/>
          <w:sz w:val="24"/>
          <w:szCs w:val="24"/>
        </w:rPr>
        <w:t xml:space="preserve">, they </w:t>
      </w:r>
      <w:r w:rsidRPr="000A4E85">
        <w:rPr>
          <w:rFonts w:ascii="Times New Roman" w:eastAsia="SimSun" w:hAnsi="Times New Roman" w:cs="Times New Roman"/>
          <w:kern w:val="0"/>
          <w:sz w:val="24"/>
          <w:szCs w:val="24"/>
        </w:rPr>
        <w:t>can get the profits back from the investment</w:t>
      </w:r>
      <w:r>
        <w:rPr>
          <w:rFonts w:ascii="Times New Roman" w:eastAsia="SimSun" w:hAnsi="Times New Roman" w:cs="Times New Roman" w:hint="eastAsia"/>
          <w:kern w:val="0"/>
          <w:sz w:val="24"/>
          <w:szCs w:val="24"/>
        </w:rPr>
        <w:t xml:space="preserve">. </w:t>
      </w:r>
      <w:r>
        <w:rPr>
          <w:rFonts w:ascii="Times New Roman" w:eastAsia="SimSun" w:hAnsi="Times New Roman" w:cs="Times New Roman"/>
          <w:kern w:val="0"/>
          <w:sz w:val="24"/>
          <w:szCs w:val="24"/>
        </w:rPr>
        <w:t>A</w:t>
      </w:r>
      <w:r>
        <w:rPr>
          <w:rFonts w:ascii="Times New Roman" w:eastAsia="SimSun" w:hAnsi="Times New Roman" w:cs="Times New Roman" w:hint="eastAsia"/>
          <w:kern w:val="0"/>
          <w:sz w:val="24"/>
          <w:szCs w:val="24"/>
        </w:rPr>
        <w:t xml:space="preserve">ccording to the article from </w:t>
      </w:r>
      <w:r w:rsidRPr="000A4E85">
        <w:rPr>
          <w:rFonts w:ascii="Times New Roman" w:eastAsia="SimSun" w:hAnsi="Times New Roman" w:cs="Times New Roman"/>
          <w:kern w:val="0"/>
          <w:sz w:val="24"/>
          <w:szCs w:val="24"/>
        </w:rPr>
        <w:t>Frank H. Easterbrook</w:t>
      </w:r>
      <w:r>
        <w:rPr>
          <w:rFonts w:ascii="Times New Roman" w:eastAsia="SimSun" w:hAnsi="Times New Roman" w:cs="Times New Roman" w:hint="eastAsia"/>
          <w:kern w:val="0"/>
          <w:sz w:val="24"/>
          <w:szCs w:val="24"/>
        </w:rPr>
        <w:t xml:space="preserve"> </w:t>
      </w:r>
      <w:r w:rsidRPr="000A4E85">
        <w:rPr>
          <w:rFonts w:ascii="Times New Roman" w:eastAsia="SimSun" w:hAnsi="Times New Roman" w:cs="Times New Roman" w:hint="eastAsia"/>
          <w:kern w:val="0"/>
          <w:sz w:val="24"/>
          <w:szCs w:val="24"/>
        </w:rPr>
        <w:t>(</w:t>
      </w:r>
      <w:r w:rsidRPr="000A4E85">
        <w:rPr>
          <w:rFonts w:ascii="Times New Roman" w:eastAsia="SimSun" w:hAnsi="Times New Roman" w:cs="Times New Roman"/>
          <w:kern w:val="0"/>
          <w:sz w:val="24"/>
          <w:szCs w:val="24"/>
        </w:rPr>
        <w:t>September</w:t>
      </w:r>
      <w:r w:rsidRPr="000A4E85">
        <w:rPr>
          <w:rFonts w:ascii="Times New Roman" w:eastAsia="SimSun" w:hAnsi="Times New Roman" w:cs="Times New Roman" w:hint="eastAsia"/>
          <w:kern w:val="0"/>
          <w:sz w:val="24"/>
          <w:szCs w:val="24"/>
        </w:rPr>
        <w:t xml:space="preserve"> 1984),</w:t>
      </w:r>
      <w:r>
        <w:rPr>
          <w:rFonts w:ascii="Times New Roman" w:eastAsia="SimSun" w:hAnsi="Times New Roman" w:cs="Times New Roman" w:hint="eastAsia"/>
          <w:kern w:val="0"/>
          <w:sz w:val="24"/>
          <w:szCs w:val="24"/>
        </w:rPr>
        <w:t xml:space="preserve"> he found that t</w:t>
      </w:r>
      <w:r w:rsidRPr="000A4E85">
        <w:rPr>
          <w:rFonts w:ascii="Times New Roman" w:eastAsia="SimSun" w:hAnsi="Times New Roman" w:cs="Times New Roman"/>
          <w:kern w:val="0"/>
          <w:sz w:val="24"/>
          <w:szCs w:val="24"/>
        </w:rPr>
        <w:t>he cost of company’s capital is raised up due to</w:t>
      </w:r>
      <w:r>
        <w:rPr>
          <w:rFonts w:ascii="Times New Roman" w:eastAsia="SimSun" w:hAnsi="Times New Roman" w:cs="Times New Roman" w:hint="eastAsia"/>
          <w:kern w:val="0"/>
          <w:sz w:val="24"/>
          <w:szCs w:val="24"/>
        </w:rPr>
        <w:t xml:space="preserve"> keep the balance among these relationships</w:t>
      </w:r>
      <w:r w:rsidRPr="000A4E85">
        <w:rPr>
          <w:rFonts w:ascii="Times New Roman" w:eastAsia="SimSun" w:hAnsi="Times New Roman" w:cs="Times New Roman"/>
          <w:kern w:val="0"/>
          <w:sz w:val="24"/>
          <w:szCs w:val="24"/>
        </w:rPr>
        <w:t>. And these agency costs always out of the expectations before the M&amp;A, which lead to the negative effect of the events.</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1"/>
          <w:numId w:val="1"/>
        </w:numPr>
        <w:spacing w:line="360" w:lineRule="auto"/>
        <w:ind w:firstLineChars="0"/>
        <w:outlineLvl w:val="0"/>
        <w:rPr>
          <w:rFonts w:ascii="Times New Roman" w:eastAsia="SimSun" w:hAnsi="Times New Roman" w:cs="Times New Roman"/>
          <w:b/>
          <w:kern w:val="0"/>
          <w:sz w:val="24"/>
          <w:szCs w:val="24"/>
        </w:rPr>
      </w:pPr>
      <w:bookmarkStart w:id="8" w:name="_Toc302141995"/>
      <w:r w:rsidRPr="004C71ED">
        <w:rPr>
          <w:rFonts w:ascii="Times New Roman" w:eastAsia="SimSun" w:hAnsi="Times New Roman" w:cs="Times New Roman"/>
          <w:b/>
          <w:kern w:val="0"/>
          <w:sz w:val="24"/>
          <w:szCs w:val="24"/>
        </w:rPr>
        <w:t>The characteristics of Chinese iron and steel industry</w:t>
      </w:r>
      <w:bookmarkEnd w:id="8"/>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After the analysis of above reasons which cause the different effects of AR, we will talk about the characteristics of Chinese iron and steel industry. The main points we should cover is the characteristics of state-owned enterprise and the status of the i</w:t>
      </w:r>
      <w:r w:rsidR="007B2150">
        <w:rPr>
          <w:rFonts w:ascii="Times New Roman" w:eastAsia="SimSun" w:hAnsi="Times New Roman" w:cs="Times New Roman"/>
          <w:kern w:val="0"/>
          <w:sz w:val="24"/>
          <w:szCs w:val="24"/>
        </w:rPr>
        <w:t>ron and steel industry in Chin</w:t>
      </w:r>
      <w:r w:rsidR="007B2150">
        <w:rPr>
          <w:rFonts w:ascii="Times New Roman" w:eastAsia="SimSun" w:hAnsi="Times New Roman" w:cs="Times New Roman" w:hint="eastAsia"/>
          <w:kern w:val="0"/>
          <w:sz w:val="24"/>
          <w:szCs w:val="24"/>
        </w:rPr>
        <w:t>ese</w:t>
      </w:r>
      <w:r w:rsidRPr="000A4E85">
        <w:rPr>
          <w:rFonts w:ascii="Times New Roman" w:eastAsia="SimSun" w:hAnsi="Times New Roman" w:cs="Times New Roman"/>
          <w:kern w:val="0"/>
          <w:sz w:val="24"/>
          <w:szCs w:val="24"/>
        </w:rPr>
        <w:t xml:space="preserve"> current conditions. Due to </w:t>
      </w:r>
      <w:r w:rsidRPr="000A4E85">
        <w:rPr>
          <w:rFonts w:ascii="Times New Roman" w:eastAsia="SimSun" w:hAnsi="Times New Roman" w:cs="Times New Roman" w:hint="eastAsia"/>
          <w:kern w:val="0"/>
          <w:sz w:val="24"/>
          <w:szCs w:val="24"/>
        </w:rPr>
        <w:t xml:space="preserve">the fact that </w:t>
      </w:r>
      <w:r w:rsidRPr="000A4E85">
        <w:rPr>
          <w:rFonts w:ascii="Times New Roman" w:eastAsia="SimSun" w:hAnsi="Times New Roman" w:cs="Times New Roman"/>
          <w:kern w:val="0"/>
          <w:sz w:val="24"/>
          <w:szCs w:val="24"/>
        </w:rPr>
        <w:t xml:space="preserve">China is </w:t>
      </w:r>
      <w:r w:rsidRPr="000A4E85">
        <w:rPr>
          <w:rFonts w:ascii="Times New Roman" w:eastAsia="SimSun" w:hAnsi="Times New Roman" w:cs="Times New Roman" w:hint="eastAsia"/>
          <w:kern w:val="0"/>
          <w:sz w:val="24"/>
          <w:szCs w:val="24"/>
        </w:rPr>
        <w:t xml:space="preserve">a </w:t>
      </w:r>
      <w:r w:rsidRPr="000A4E85">
        <w:rPr>
          <w:rFonts w:ascii="Times New Roman" w:eastAsia="SimSun" w:hAnsi="Times New Roman" w:cs="Times New Roman"/>
          <w:kern w:val="0"/>
          <w:sz w:val="24"/>
          <w:szCs w:val="24"/>
        </w:rPr>
        <w:t xml:space="preserve">socialism developing </w:t>
      </w:r>
      <w:r w:rsidR="007B2150">
        <w:rPr>
          <w:rFonts w:ascii="Times New Roman" w:eastAsia="SimSun" w:hAnsi="Times New Roman" w:cs="Times New Roman"/>
          <w:kern w:val="0"/>
          <w:sz w:val="24"/>
          <w:szCs w:val="24"/>
        </w:rPr>
        <w:t>country</w:t>
      </w:r>
      <w:r w:rsidR="007B2150" w:rsidRPr="000A4E85">
        <w:rPr>
          <w:rFonts w:ascii="Times New Roman" w:eastAsia="SimSun" w:hAnsi="Times New Roman" w:cs="Times New Roman"/>
          <w:kern w:val="0"/>
          <w:sz w:val="24"/>
          <w:szCs w:val="24"/>
        </w:rPr>
        <w:t>, the</w:t>
      </w:r>
      <w:r w:rsidRPr="000A4E85">
        <w:rPr>
          <w:rFonts w:ascii="Times New Roman" w:eastAsia="SimSun" w:hAnsi="Times New Roman" w:cs="Times New Roman"/>
          <w:kern w:val="0"/>
          <w:sz w:val="24"/>
          <w:szCs w:val="24"/>
        </w:rPr>
        <w:t xml:space="preserve"> stock market is not </w:t>
      </w:r>
      <w:r w:rsidRPr="000A4E85">
        <w:rPr>
          <w:rFonts w:ascii="Times New Roman" w:eastAsia="SimSun" w:hAnsi="Times New Roman" w:cs="Times New Roman" w:hint="eastAsia"/>
          <w:kern w:val="0"/>
          <w:sz w:val="24"/>
          <w:szCs w:val="24"/>
        </w:rPr>
        <w:t>as mature</w:t>
      </w:r>
      <w:r w:rsidRPr="000A4E85">
        <w:rPr>
          <w:rFonts w:ascii="Times New Roman" w:eastAsia="SimSun" w:hAnsi="Times New Roman" w:cs="Times New Roman"/>
          <w:kern w:val="0"/>
          <w:sz w:val="24"/>
          <w:szCs w:val="24"/>
        </w:rPr>
        <w:t xml:space="preserve"> as western countries. (</w:t>
      </w:r>
      <w:r w:rsidRPr="000A4E85">
        <w:rPr>
          <w:rStyle w:val="Strong"/>
          <w:rFonts w:ascii="Times New Roman" w:hAnsi="Times New Roman" w:cs="Times New Roman"/>
          <w:b w:val="0"/>
          <w:sz w:val="24"/>
          <w:szCs w:val="24"/>
        </w:rPr>
        <w:t xml:space="preserve">Zhang </w:t>
      </w:r>
      <w:proofErr w:type="spellStart"/>
      <w:r w:rsidRPr="000A4E85">
        <w:rPr>
          <w:rStyle w:val="Strong"/>
          <w:rFonts w:ascii="Times New Roman" w:hAnsi="Times New Roman" w:cs="Times New Roman"/>
          <w:b w:val="0"/>
          <w:sz w:val="24"/>
          <w:szCs w:val="24"/>
        </w:rPr>
        <w:t>Yichun&amp;Zhou</w:t>
      </w:r>
      <w:proofErr w:type="spellEnd"/>
      <w:r w:rsidRPr="000A4E85">
        <w:rPr>
          <w:rStyle w:val="Strong"/>
          <w:rFonts w:ascii="Times New Roman" w:hAnsi="Times New Roman" w:cs="Times New Roman"/>
          <w:b w:val="0"/>
          <w:sz w:val="24"/>
          <w:szCs w:val="24"/>
        </w:rPr>
        <w:t xml:space="preserve"> </w:t>
      </w:r>
      <w:proofErr w:type="spellStart"/>
      <w:r w:rsidRPr="000A4E85">
        <w:rPr>
          <w:rStyle w:val="Strong"/>
          <w:rFonts w:ascii="Times New Roman" w:hAnsi="Times New Roman" w:cs="Times New Roman"/>
          <w:b w:val="0"/>
          <w:sz w:val="24"/>
          <w:szCs w:val="24"/>
        </w:rPr>
        <w:t>Yinggang</w:t>
      </w:r>
      <w:proofErr w:type="spellEnd"/>
      <w:r w:rsidRPr="000A4E85">
        <w:rPr>
          <w:rStyle w:val="Strong"/>
          <w:rFonts w:ascii="Times New Roman" w:hAnsi="Times New Roman" w:cs="Times New Roman"/>
          <w:b w:val="0"/>
          <w:sz w:val="24"/>
          <w:szCs w:val="24"/>
        </w:rPr>
        <w:t>, March 2001).</w:t>
      </w:r>
      <w:r w:rsidRPr="000A4E85">
        <w:rPr>
          <w:rFonts w:ascii="Times New Roman" w:eastAsia="SimSun" w:hAnsi="Times New Roman" w:cs="Times New Roman"/>
          <w:kern w:val="0"/>
          <w:sz w:val="24"/>
          <w:szCs w:val="24"/>
        </w:rPr>
        <w:t xml:space="preserve"> First, we will</w:t>
      </w:r>
      <w:r w:rsidRPr="000A4E85">
        <w:rPr>
          <w:rFonts w:ascii="Times New Roman" w:eastAsia="SimSun" w:hAnsi="Times New Roman" w:cs="Times New Roman" w:hint="eastAsia"/>
          <w:kern w:val="0"/>
          <w:sz w:val="24"/>
          <w:szCs w:val="24"/>
        </w:rPr>
        <w:t xml:space="preserve"> introduce some unique features in China and </w:t>
      </w:r>
      <w:r w:rsidRPr="000A4E85">
        <w:rPr>
          <w:rFonts w:ascii="Times New Roman" w:eastAsia="SimSun" w:hAnsi="Times New Roman" w:cs="Times New Roman"/>
          <w:kern w:val="0"/>
          <w:sz w:val="24"/>
          <w:szCs w:val="24"/>
        </w:rPr>
        <w:t xml:space="preserve">do some theoretical analyses combine with the findings in front to learn this special market.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2"/>
          <w:numId w:val="1"/>
        </w:numPr>
        <w:spacing w:line="360" w:lineRule="auto"/>
        <w:ind w:firstLineChars="0"/>
        <w:outlineLvl w:val="0"/>
        <w:rPr>
          <w:rFonts w:ascii="Times New Roman" w:eastAsia="SimSun" w:hAnsi="Times New Roman" w:cs="Times New Roman"/>
          <w:b/>
          <w:kern w:val="0"/>
          <w:sz w:val="24"/>
          <w:szCs w:val="24"/>
        </w:rPr>
      </w:pPr>
      <w:bookmarkStart w:id="9" w:name="_Toc302141996"/>
      <w:r w:rsidRPr="004C71ED">
        <w:rPr>
          <w:rFonts w:ascii="Times New Roman" w:eastAsia="SimSun" w:hAnsi="Times New Roman" w:cs="Times New Roman"/>
          <w:b/>
          <w:kern w:val="0"/>
          <w:sz w:val="24"/>
          <w:szCs w:val="24"/>
        </w:rPr>
        <w:t xml:space="preserve">Possible </w:t>
      </w:r>
      <w:r w:rsidRPr="004C71ED">
        <w:rPr>
          <w:rFonts w:ascii="Times New Roman" w:eastAsia="SimSun" w:hAnsi="Times New Roman" w:cs="Times New Roman" w:hint="eastAsia"/>
          <w:b/>
          <w:kern w:val="0"/>
          <w:sz w:val="24"/>
          <w:szCs w:val="24"/>
        </w:rPr>
        <w:t>reasons for positive AR:</w:t>
      </w:r>
      <w:bookmarkEnd w:id="9"/>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hint="eastAsia"/>
          <w:kern w:val="0"/>
          <w:sz w:val="24"/>
          <w:szCs w:val="24"/>
        </w:rPr>
        <w:t xml:space="preserve">Financial </w:t>
      </w:r>
      <w:r w:rsidRPr="000A4E85">
        <w:rPr>
          <w:rFonts w:ascii="Times New Roman" w:eastAsia="SimSun" w:hAnsi="Times New Roman" w:cs="Times New Roman"/>
          <w:kern w:val="0"/>
          <w:sz w:val="24"/>
          <w:szCs w:val="24"/>
        </w:rPr>
        <w:t>Synergy: Thanks to the</w:t>
      </w:r>
      <w:r w:rsidRPr="000A4E85">
        <w:rPr>
          <w:rFonts w:ascii="Times New Roman" w:hAnsi="Times New Roman" w:cs="Times New Roman"/>
          <w:sz w:val="24"/>
          <w:szCs w:val="24"/>
        </w:rPr>
        <w:t xml:space="preserve"> impact of national policy, a</w:t>
      </w:r>
      <w:r w:rsidRPr="000A4E85">
        <w:rPr>
          <w:rFonts w:ascii="Times New Roman" w:eastAsia="SimSun" w:hAnsi="Times New Roman" w:cs="Times New Roman"/>
          <w:kern w:val="0"/>
          <w:sz w:val="24"/>
          <w:szCs w:val="24"/>
        </w:rPr>
        <w:t xml:space="preserve">ll of the steel industries can get the special offers as they are state-owned company. The Chinese </w:t>
      </w:r>
      <w:r w:rsidRPr="000A4E85">
        <w:rPr>
          <w:rFonts w:ascii="Times New Roman" w:hAnsi="Times New Roman" w:cs="Times New Roman"/>
          <w:sz w:val="24"/>
          <w:szCs w:val="24"/>
        </w:rPr>
        <w:t xml:space="preserve">state-owned enterprises seem to be able to access the bank credit resources relatively easily, and in a relatively low price. Of course, many factors may explain the low cost of debt state-owned enterprises, such as the huge state-owned capital can be used as collateral, and default rates are relatively low. </w:t>
      </w:r>
      <w:r w:rsidRPr="000A4E85">
        <w:rPr>
          <w:rFonts w:ascii="Times New Roman" w:hAnsi="Times New Roman" w:cs="Times New Roman" w:hint="eastAsia"/>
          <w:sz w:val="24"/>
          <w:szCs w:val="24"/>
        </w:rPr>
        <w:t>(</w:t>
      </w:r>
      <w:r w:rsidRPr="000A4E85">
        <w:rPr>
          <w:rFonts w:ascii="Times New Roman" w:hAnsi="Times New Roman" w:cs="Times New Roman"/>
          <w:kern w:val="0"/>
          <w:sz w:val="24"/>
          <w:szCs w:val="24"/>
        </w:rPr>
        <w:t>Robert Cull</w:t>
      </w:r>
      <w:r w:rsidRPr="000A4E85">
        <w:rPr>
          <w:rFonts w:ascii="Times New Roman" w:hAnsi="Times New Roman" w:cs="Times New Roman" w:hint="eastAsia"/>
          <w:kern w:val="0"/>
          <w:sz w:val="24"/>
          <w:szCs w:val="24"/>
        </w:rPr>
        <w:t>, March 2011).</w:t>
      </w:r>
      <w:r w:rsidRPr="000A4E85">
        <w:rPr>
          <w:rFonts w:ascii="Times New Roman" w:hAnsi="Times New Roman" w:cs="Times New Roman"/>
          <w:sz w:val="24"/>
          <w:szCs w:val="24"/>
        </w:rPr>
        <w:t xml:space="preserve"> Therefore, the creditor may provide a lower lending rates, the private company cannot do this because of the limited firm scale. Meanwhile, the advantages of state-owned enterprises in which the industry also means lower operational risks that facilitate its access to low interest rates. In developing countries like China, the capital is the scarcity of resources. If you can make use of these capitals to do M&amp;A, it will be not hard to obtain the high profits.</w:t>
      </w:r>
      <w:r w:rsidRPr="000A4E85">
        <w:rPr>
          <w:rFonts w:ascii="Times New Roman" w:hAnsi="Times New Roman" w:cs="Times New Roman" w:hint="eastAsia"/>
          <w:sz w:val="24"/>
          <w:szCs w:val="24"/>
        </w:rPr>
        <w:t xml:space="preserve">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00924" w:rsidRDefault="00A00924" w:rsidP="00A00924">
      <w:pPr>
        <w:widowControl/>
        <w:spacing w:line="360" w:lineRule="auto"/>
        <w:rPr>
          <w:rFonts w:ascii="Times New Roman" w:eastAsia="SimSun" w:hAnsi="Times New Roman" w:cs="Times New Roman"/>
          <w:kern w:val="0"/>
          <w:sz w:val="24"/>
          <w:szCs w:val="24"/>
        </w:rPr>
      </w:pPr>
      <w:r w:rsidRPr="004C71ED">
        <w:rPr>
          <w:rFonts w:ascii="Times New Roman" w:eastAsia="SimSun" w:hAnsi="Times New Roman" w:cs="Times New Roman"/>
          <w:b/>
          <w:kern w:val="0"/>
          <w:sz w:val="24"/>
          <w:szCs w:val="24"/>
        </w:rPr>
        <w:t>E</w:t>
      </w:r>
      <w:r w:rsidRPr="004C71ED">
        <w:rPr>
          <w:rFonts w:ascii="Times New Roman" w:eastAsia="SimSun" w:hAnsi="Times New Roman" w:cs="Times New Roman" w:hint="eastAsia"/>
          <w:b/>
          <w:kern w:val="0"/>
          <w:sz w:val="24"/>
          <w:szCs w:val="24"/>
        </w:rPr>
        <w:t>conomy of scale:</w:t>
      </w:r>
      <w:r w:rsidRPr="004C71ED">
        <w:rPr>
          <w:rFonts w:ascii="Times New Roman" w:eastAsia="SimSun" w:hAnsi="Times New Roman" w:cs="Times New Roman"/>
          <w:b/>
          <w:kern w:val="0"/>
          <w:sz w:val="24"/>
          <w:szCs w:val="24"/>
        </w:rPr>
        <w:t xml:space="preserve"> </w:t>
      </w:r>
      <w:r w:rsidRPr="000A4E85">
        <w:rPr>
          <w:rFonts w:ascii="Times New Roman" w:eastAsia="SimSun" w:hAnsi="Times New Roman" w:cs="Times New Roman" w:hint="eastAsia"/>
          <w:kern w:val="0"/>
          <w:sz w:val="24"/>
          <w:szCs w:val="24"/>
        </w:rPr>
        <w:t xml:space="preserve">When becoming a large firm, the firm will have more bargain power in the pricing of iron ore. </w:t>
      </w:r>
      <w:r w:rsidRPr="000A4E85">
        <w:rPr>
          <w:rFonts w:ascii="Times New Roman" w:eastAsia="SimSun" w:hAnsi="Times New Roman" w:cs="Times New Roman"/>
          <w:kern w:val="0"/>
          <w:sz w:val="24"/>
          <w:szCs w:val="24"/>
        </w:rPr>
        <w:t>T</w:t>
      </w:r>
      <w:r w:rsidRPr="000A4E85">
        <w:rPr>
          <w:rFonts w:ascii="Times New Roman" w:eastAsia="SimSun" w:hAnsi="Times New Roman" w:cs="Times New Roman" w:hint="eastAsia"/>
          <w:kern w:val="0"/>
          <w:sz w:val="24"/>
          <w:szCs w:val="24"/>
        </w:rPr>
        <w:t>here is a dual track system in the ore pricing, in which the large company can purchase at the long term negotiated price, a price much lower than the spot price which is beard by small firms (Larry, 2010). Becoming a large firm thus present a significant synergy in cost saving.</w:t>
      </w:r>
    </w:p>
    <w:p w:rsidR="00A00924" w:rsidRPr="000A4E85" w:rsidRDefault="00A00924" w:rsidP="00A00924">
      <w:pPr>
        <w:widowControl/>
        <w:spacing w:line="360" w:lineRule="auto"/>
        <w:rPr>
          <w:rFonts w:ascii="Times New Roman" w:eastAsia="SimSun" w:hAnsi="Times New Roman" w:cs="Times New Roman"/>
          <w:kern w:val="0"/>
          <w:sz w:val="24"/>
          <w:szCs w:val="24"/>
        </w:rPr>
      </w:pP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Steel industry is a capital and resource- intensive industries, so</w:t>
      </w:r>
      <w:r w:rsidR="00A00924">
        <w:rPr>
          <w:rFonts w:ascii="Times New Roman" w:eastAsia="SimSun" w:hAnsi="Times New Roman" w:cs="Times New Roman" w:hint="eastAsia"/>
          <w:kern w:val="0"/>
          <w:sz w:val="24"/>
          <w:szCs w:val="24"/>
        </w:rPr>
        <w:t xml:space="preserve"> economies of scale</w:t>
      </w:r>
      <w:r w:rsidRPr="000A4E85">
        <w:rPr>
          <w:rFonts w:ascii="Times New Roman" w:hAnsi="Times New Roman" w:cs="Times New Roman"/>
          <w:sz w:val="24"/>
          <w:szCs w:val="24"/>
        </w:rPr>
        <w:t xml:space="preserve"> play a major factor for efficien</w:t>
      </w:r>
      <w:r w:rsidRPr="000A4E85">
        <w:rPr>
          <w:rFonts w:ascii="Times New Roman" w:hAnsi="Times New Roman" w:cs="Times New Roman" w:hint="eastAsia"/>
          <w:sz w:val="24"/>
          <w:szCs w:val="24"/>
        </w:rPr>
        <w:t>cy</w:t>
      </w:r>
      <w:r w:rsidRPr="000A4E85">
        <w:rPr>
          <w:rFonts w:ascii="Times New Roman" w:hAnsi="Times New Roman" w:cs="Times New Roman"/>
          <w:sz w:val="24"/>
          <w:szCs w:val="24"/>
        </w:rPr>
        <w:t xml:space="preserve"> and competitive</w:t>
      </w:r>
      <w:r w:rsidRPr="000A4E85">
        <w:rPr>
          <w:rFonts w:ascii="Times New Roman" w:hAnsi="Times New Roman" w:cs="Times New Roman" w:hint="eastAsia"/>
          <w:sz w:val="24"/>
          <w:szCs w:val="24"/>
        </w:rPr>
        <w:t>ness</w:t>
      </w:r>
      <w:r w:rsidRPr="000A4E85">
        <w:rPr>
          <w:rFonts w:ascii="Times New Roman" w:hAnsi="Times New Roman" w:cs="Times New Roman"/>
          <w:sz w:val="24"/>
          <w:szCs w:val="24"/>
        </w:rPr>
        <w:t xml:space="preserve"> of them. </w:t>
      </w:r>
      <w:r w:rsidRPr="000A4E85">
        <w:rPr>
          <w:rFonts w:ascii="Times New Roman" w:eastAsia="SimSun" w:hAnsi="Times New Roman" w:cs="Times New Roman"/>
          <w:kern w:val="0"/>
          <w:sz w:val="24"/>
          <w:szCs w:val="24"/>
        </w:rPr>
        <w:t xml:space="preserve">In China, there is a long-run equilibrium relationship between the steel firm size and efficiency. Most </w:t>
      </w:r>
      <w:r w:rsidRPr="000A4E85">
        <w:rPr>
          <w:rFonts w:ascii="Times New Roman" w:hAnsi="Times New Roman" w:cs="Times New Roman"/>
          <w:sz w:val="24"/>
          <w:szCs w:val="24"/>
        </w:rPr>
        <w:t>steel company’s economies of scale effects were not obvious, which means that</w:t>
      </w:r>
      <w:r w:rsidR="00774956">
        <w:rPr>
          <w:rFonts w:ascii="Times New Roman" w:hAnsi="Times New Roman" w:cs="Times New Roman"/>
          <w:sz w:val="24"/>
          <w:szCs w:val="24"/>
        </w:rPr>
        <w:t xml:space="preserve"> is not the casual relation. </w:t>
      </w:r>
      <w:r w:rsidR="00774956">
        <w:rPr>
          <w:rFonts w:ascii="Times New Roman" w:hAnsi="Times New Roman" w:cs="Times New Roman" w:hint="eastAsia"/>
          <w:sz w:val="24"/>
          <w:szCs w:val="24"/>
        </w:rPr>
        <w:t>(</w:t>
      </w:r>
      <w:proofErr w:type="spellStart"/>
      <w:r w:rsidRPr="000A4E85">
        <w:rPr>
          <w:rFonts w:ascii="Times New Roman" w:hAnsi="Times New Roman" w:cs="Times New Roman"/>
          <w:sz w:val="24"/>
          <w:szCs w:val="24"/>
        </w:rPr>
        <w:t>Xiaoron</w:t>
      </w:r>
      <w:r w:rsidR="00774956">
        <w:rPr>
          <w:rFonts w:ascii="Times New Roman" w:hAnsi="Times New Roman" w:cs="Times New Roman"/>
          <w:sz w:val="24"/>
          <w:szCs w:val="24"/>
        </w:rPr>
        <w:t>g</w:t>
      </w:r>
      <w:proofErr w:type="spellEnd"/>
      <w:r w:rsidR="00774956">
        <w:rPr>
          <w:rFonts w:ascii="Times New Roman" w:hAnsi="Times New Roman" w:cs="Times New Roman"/>
          <w:sz w:val="24"/>
          <w:szCs w:val="24"/>
        </w:rPr>
        <w:t xml:space="preserve"> </w:t>
      </w:r>
      <w:proofErr w:type="spellStart"/>
      <w:r w:rsidR="00774956">
        <w:rPr>
          <w:rFonts w:ascii="Times New Roman" w:hAnsi="Times New Roman" w:cs="Times New Roman"/>
          <w:sz w:val="24"/>
          <w:szCs w:val="24"/>
        </w:rPr>
        <w:t>Guo</w:t>
      </w:r>
      <w:proofErr w:type="spellEnd"/>
      <w:r w:rsidR="00774956">
        <w:rPr>
          <w:rFonts w:ascii="Times New Roman" w:hAnsi="Times New Roman" w:cs="Times New Roman" w:hint="eastAsia"/>
          <w:sz w:val="24"/>
          <w:szCs w:val="24"/>
        </w:rPr>
        <w:t>,</w:t>
      </w:r>
      <w:r w:rsidR="00774956">
        <w:rPr>
          <w:rFonts w:ascii="Times New Roman" w:hAnsi="Times New Roman" w:cs="Times New Roman"/>
          <w:sz w:val="24"/>
          <w:szCs w:val="24"/>
        </w:rPr>
        <w:t xml:space="preserve"> 2010)</w:t>
      </w:r>
      <w:r w:rsidR="00774956">
        <w:rPr>
          <w:rFonts w:ascii="Times New Roman" w:hAnsi="Times New Roman" w:cs="Times New Roman" w:hint="eastAsia"/>
          <w:sz w:val="24"/>
          <w:szCs w:val="24"/>
        </w:rPr>
        <w:t>.</w:t>
      </w:r>
      <w:r w:rsidR="00774956">
        <w:rPr>
          <w:rFonts w:ascii="Times New Roman" w:hAnsi="Times New Roman" w:cs="Times New Roman"/>
          <w:sz w:val="24"/>
          <w:szCs w:val="24"/>
        </w:rPr>
        <w:t xml:space="preserve"> </w:t>
      </w:r>
      <w:r w:rsidRPr="000A4E85">
        <w:rPr>
          <w:rFonts w:ascii="Times New Roman" w:hAnsi="Times New Roman" w:cs="Times New Roman" w:hint="eastAsia"/>
          <w:sz w:val="24"/>
          <w:szCs w:val="24"/>
        </w:rPr>
        <w:t>F</w:t>
      </w:r>
      <w:r w:rsidRPr="000A4E85">
        <w:rPr>
          <w:rFonts w:ascii="Times New Roman" w:hAnsi="Times New Roman" w:cs="Times New Roman"/>
          <w:sz w:val="24"/>
          <w:szCs w:val="24"/>
        </w:rPr>
        <w:t xml:space="preserve">urthermore, </w:t>
      </w:r>
      <w:r w:rsidRPr="000A4E85">
        <w:rPr>
          <w:rFonts w:ascii="Times New Roman" w:hAnsi="Times New Roman" w:cs="Times New Roman" w:hint="eastAsia"/>
          <w:sz w:val="24"/>
          <w:szCs w:val="24"/>
        </w:rPr>
        <w:t>due to the blind investment and expansion of production capacity in previous years, steel industry shows</w:t>
      </w:r>
      <w:r w:rsidR="007C0F30">
        <w:rPr>
          <w:rFonts w:ascii="Times New Roman" w:hAnsi="Times New Roman" w:cs="Times New Roman"/>
          <w:sz w:val="24"/>
          <w:szCs w:val="24"/>
        </w:rPr>
        <w:t xml:space="preserve"> </w:t>
      </w:r>
      <w:r w:rsidRPr="000A4E85">
        <w:rPr>
          <w:rFonts w:ascii="Times New Roman" w:hAnsi="Times New Roman" w:cs="Times New Roman" w:hint="eastAsia"/>
          <w:sz w:val="24"/>
          <w:szCs w:val="24"/>
        </w:rPr>
        <w:t xml:space="preserve">overall excess capacity </w:t>
      </w:r>
      <w:r w:rsidR="007C0F30">
        <w:rPr>
          <w:rFonts w:ascii="Times New Roman" w:hAnsi="Times New Roman" w:cs="Times New Roman"/>
          <w:sz w:val="24"/>
          <w:szCs w:val="24"/>
        </w:rPr>
        <w:t xml:space="preserve">in the </w:t>
      </w:r>
      <w:r w:rsidRPr="000A4E85">
        <w:rPr>
          <w:rFonts w:ascii="Times New Roman" w:hAnsi="Times New Roman" w:cs="Times New Roman" w:hint="eastAsia"/>
          <w:sz w:val="24"/>
          <w:szCs w:val="24"/>
        </w:rPr>
        <w:t>begin</w:t>
      </w:r>
      <w:r w:rsidR="007B2150">
        <w:rPr>
          <w:rFonts w:ascii="Times New Roman" w:hAnsi="Times New Roman" w:cs="Times New Roman" w:hint="eastAsia"/>
          <w:sz w:val="24"/>
          <w:szCs w:val="24"/>
        </w:rPr>
        <w:t>ning</w:t>
      </w:r>
      <w:r w:rsidRPr="000A4E85">
        <w:rPr>
          <w:rFonts w:ascii="Times New Roman" w:hAnsi="Times New Roman" w:cs="Times New Roman" w:hint="eastAsia"/>
          <w:sz w:val="24"/>
          <w:szCs w:val="24"/>
        </w:rPr>
        <w:t xml:space="preserve"> </w:t>
      </w:r>
      <w:r w:rsidR="007C0F30">
        <w:rPr>
          <w:rFonts w:ascii="Times New Roman" w:hAnsi="Times New Roman" w:cs="Times New Roman"/>
          <w:sz w:val="24"/>
          <w:szCs w:val="24"/>
        </w:rPr>
        <w:t>of</w:t>
      </w:r>
      <w:r w:rsidR="007C0F30" w:rsidRPr="000A4E85">
        <w:rPr>
          <w:rFonts w:ascii="Times New Roman" w:hAnsi="Times New Roman" w:cs="Times New Roman" w:hint="eastAsia"/>
          <w:sz w:val="24"/>
          <w:szCs w:val="24"/>
        </w:rPr>
        <w:t xml:space="preserve"> </w:t>
      </w:r>
      <w:r w:rsidRPr="000A4E85">
        <w:rPr>
          <w:rFonts w:ascii="Times New Roman" w:hAnsi="Times New Roman" w:cs="Times New Roman" w:hint="eastAsia"/>
          <w:sz w:val="24"/>
          <w:szCs w:val="24"/>
        </w:rPr>
        <w:t xml:space="preserve">2008.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significant structure </w:t>
      </w:r>
      <w:r w:rsidRPr="000A4E85">
        <w:rPr>
          <w:rFonts w:ascii="Times New Roman" w:hAnsi="Times New Roman" w:cs="Times New Roman"/>
          <w:sz w:val="24"/>
          <w:szCs w:val="24"/>
        </w:rPr>
        <w:t>surplus within the steel industries is</w:t>
      </w:r>
      <w:r w:rsidRPr="000A4E85">
        <w:rPr>
          <w:rFonts w:ascii="Times New Roman" w:hAnsi="Times New Roman" w:cs="Times New Roman" w:hint="eastAsia"/>
          <w:sz w:val="24"/>
          <w:szCs w:val="24"/>
        </w:rPr>
        <w:t xml:space="preserve"> mainly displayed as high-end excess capacity and the relative lack of low-end production. </w:t>
      </w:r>
      <w:r w:rsidRPr="000A4E85">
        <w:rPr>
          <w:rFonts w:ascii="Times New Roman" w:hAnsi="Times New Roman" w:cs="Times New Roman"/>
          <w:sz w:val="24"/>
          <w:szCs w:val="24"/>
        </w:rPr>
        <w:t>B</w:t>
      </w:r>
      <w:r w:rsidRPr="000A4E85">
        <w:rPr>
          <w:rFonts w:ascii="Times New Roman" w:hAnsi="Times New Roman" w:cs="Times New Roman" w:hint="eastAsia"/>
          <w:sz w:val="24"/>
          <w:szCs w:val="24"/>
        </w:rPr>
        <w:t xml:space="preserve">ut according to the experience from the developed countries, the Chinese steel </w:t>
      </w:r>
      <w:r w:rsidRPr="000A4E85">
        <w:rPr>
          <w:rFonts w:ascii="Times New Roman" w:hAnsi="Times New Roman" w:cs="Times New Roman"/>
          <w:sz w:val="24"/>
          <w:szCs w:val="24"/>
        </w:rPr>
        <w:t>consumption</w:t>
      </w:r>
      <w:r w:rsidRPr="000A4E85">
        <w:rPr>
          <w:rFonts w:ascii="Times New Roman" w:hAnsi="Times New Roman" w:cs="Times New Roman" w:hint="eastAsia"/>
          <w:sz w:val="24"/>
          <w:szCs w:val="24"/>
        </w:rPr>
        <w:t xml:space="preserve"> has not </w:t>
      </w:r>
      <w:r w:rsidRPr="000A4E85">
        <w:rPr>
          <w:rFonts w:ascii="Times New Roman" w:hAnsi="Times New Roman" w:cs="Times New Roman"/>
          <w:sz w:val="24"/>
          <w:szCs w:val="24"/>
        </w:rPr>
        <w:t>research</w:t>
      </w:r>
      <w:r w:rsidRPr="000A4E85">
        <w:rPr>
          <w:rFonts w:ascii="Times New Roman" w:hAnsi="Times New Roman" w:cs="Times New Roman" w:hint="eastAsia"/>
          <w:sz w:val="24"/>
          <w:szCs w:val="24"/>
        </w:rPr>
        <w:t xml:space="preserve"> the </w:t>
      </w:r>
      <w:r w:rsidRPr="000A4E85">
        <w:rPr>
          <w:rFonts w:ascii="Times New Roman" w:hAnsi="Times New Roman" w:cs="Times New Roman"/>
          <w:sz w:val="24"/>
          <w:szCs w:val="24"/>
        </w:rPr>
        <w:t>saturation</w:t>
      </w:r>
      <w:r w:rsidRPr="000A4E85">
        <w:rPr>
          <w:rFonts w:ascii="Times New Roman" w:hAnsi="Times New Roman" w:cs="Times New Roman" w:hint="eastAsia"/>
          <w:sz w:val="24"/>
          <w:szCs w:val="24"/>
        </w:rPr>
        <w:t xml:space="preserve"> point yet.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consumption of steel market will keep the increasing trend in the </w:t>
      </w:r>
      <w:r w:rsidRPr="000A4E85">
        <w:rPr>
          <w:rFonts w:ascii="Times New Roman" w:hAnsi="Times New Roman" w:cs="Times New Roman"/>
          <w:sz w:val="24"/>
          <w:szCs w:val="24"/>
        </w:rPr>
        <w:t>future</w:t>
      </w:r>
      <w:r w:rsidRPr="000A4E85">
        <w:rPr>
          <w:rFonts w:ascii="Times New Roman" w:hAnsi="Times New Roman" w:cs="Times New Roman" w:hint="eastAsia"/>
          <w:sz w:val="24"/>
          <w:szCs w:val="24"/>
        </w:rPr>
        <w:t xml:space="preserve"> because of China not </w:t>
      </w:r>
      <w:r w:rsidRPr="000A4E85">
        <w:rPr>
          <w:rFonts w:ascii="Times New Roman" w:hAnsi="Times New Roman" w:cs="Times New Roman"/>
          <w:sz w:val="24"/>
          <w:szCs w:val="24"/>
        </w:rPr>
        <w:t>achieve</w:t>
      </w:r>
      <w:r w:rsidRPr="000A4E85">
        <w:rPr>
          <w:rFonts w:ascii="Times New Roman" w:hAnsi="Times New Roman" w:cs="Times New Roman" w:hint="eastAsia"/>
          <w:sz w:val="24"/>
          <w:szCs w:val="24"/>
        </w:rPr>
        <w:t xml:space="preserve"> one of the basic three conditions of saturation point. (The three basic conditions are </w:t>
      </w:r>
      <w:r w:rsidRPr="000A4E85">
        <w:rPr>
          <w:rFonts w:ascii="Times New Roman" w:hAnsi="Times New Roman" w:cs="Times New Roman"/>
          <w:sz w:val="24"/>
          <w:szCs w:val="24"/>
        </w:rPr>
        <w:t>countries</w:t>
      </w:r>
      <w:r w:rsidRPr="000A4E85">
        <w:rPr>
          <w:rFonts w:ascii="Times New Roman" w:hAnsi="Times New Roman" w:cs="Times New Roman" w:hint="eastAsia"/>
          <w:sz w:val="24"/>
          <w:szCs w:val="24"/>
        </w:rPr>
        <w:t xml:space="preserve"> per capital GDP reached 6000 U.S. dollars, basically complete of industrialization and the </w:t>
      </w:r>
      <w:r w:rsidRPr="000A4E85">
        <w:rPr>
          <w:rFonts w:ascii="Times New Roman" w:hAnsi="Times New Roman" w:cs="Times New Roman"/>
          <w:sz w:val="24"/>
          <w:szCs w:val="24"/>
        </w:rPr>
        <w:t>tertiary</w:t>
      </w:r>
      <w:r w:rsidRPr="000A4E85">
        <w:rPr>
          <w:rFonts w:ascii="Times New Roman" w:hAnsi="Times New Roman" w:cs="Times New Roman" w:hint="eastAsia"/>
          <w:sz w:val="24"/>
          <w:szCs w:val="24"/>
        </w:rPr>
        <w:t xml:space="preserve">-industry accounted for more than 50%). </w:t>
      </w:r>
      <w:proofErr w:type="gramStart"/>
      <w:r w:rsidRPr="000A4E85">
        <w:rPr>
          <w:rFonts w:ascii="Times New Roman" w:hAnsi="Times New Roman" w:cs="Times New Roman" w:hint="eastAsia"/>
          <w:sz w:val="24"/>
          <w:szCs w:val="24"/>
        </w:rPr>
        <w:t>(</w:t>
      </w:r>
      <w:bookmarkStart w:id="10" w:name="OLE_LINK3"/>
      <w:bookmarkStart w:id="11" w:name="OLE_LINK4"/>
      <w:r w:rsidRPr="000A4E85">
        <w:rPr>
          <w:rFonts w:ascii="Times New Roman" w:hAnsi="Times New Roman" w:cs="Times New Roman" w:hint="eastAsia"/>
          <w:sz w:val="24"/>
          <w:szCs w:val="24"/>
        </w:rPr>
        <w:t>Sanchez-</w:t>
      </w:r>
      <w:proofErr w:type="spellStart"/>
      <w:r w:rsidRPr="000A4E85">
        <w:rPr>
          <w:rFonts w:ascii="Times New Roman" w:hAnsi="Times New Roman" w:cs="Times New Roman" w:hint="eastAsia"/>
          <w:sz w:val="24"/>
          <w:szCs w:val="24"/>
        </w:rPr>
        <w:t>Robles&amp;Blanca</w:t>
      </w:r>
      <w:bookmarkEnd w:id="10"/>
      <w:bookmarkEnd w:id="11"/>
      <w:proofErr w:type="spellEnd"/>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January</w:t>
      </w:r>
      <w:r w:rsidRPr="000A4E85">
        <w:rPr>
          <w:rFonts w:ascii="Times New Roman" w:hAnsi="Times New Roman" w:cs="Times New Roman" w:hint="eastAsia"/>
          <w:sz w:val="24"/>
          <w:szCs w:val="24"/>
        </w:rPr>
        <w:t xml:space="preserve"> 1998).</w:t>
      </w:r>
      <w:proofErr w:type="gramEnd"/>
      <w:r w:rsidRPr="000A4E85">
        <w:rPr>
          <w:rFonts w:ascii="Times New Roman" w:hAnsi="Times New Roman" w:cs="Times New Roman" w:hint="eastAsia"/>
          <w:sz w:val="24"/>
          <w:szCs w:val="24"/>
        </w:rPr>
        <w:t xml:space="preserve"> </w:t>
      </w:r>
    </w:p>
    <w:p w:rsidR="00AA7030" w:rsidRPr="000A4E85" w:rsidRDefault="00AA7030" w:rsidP="00AA7030">
      <w:pPr>
        <w:widowControl/>
        <w:spacing w:line="360" w:lineRule="auto"/>
        <w:rPr>
          <w:rFonts w:ascii="Times New Roman" w:hAnsi="Times New Roman" w:cs="Times New Roman"/>
          <w:sz w:val="24"/>
          <w:szCs w:val="24"/>
        </w:rPr>
      </w:pPr>
    </w:p>
    <w:p w:rsidR="00AA7030" w:rsidRPr="000A4E85" w:rsidRDefault="00AA7030" w:rsidP="00AA7030">
      <w:pPr>
        <w:widowControl/>
        <w:spacing w:line="360" w:lineRule="auto"/>
        <w:rPr>
          <w:rFonts w:ascii="Times New Roman" w:eastAsia="SimSun" w:hAnsi="Times New Roman" w:cs="Times New Roman"/>
          <w:kern w:val="0"/>
          <w:sz w:val="24"/>
          <w:szCs w:val="24"/>
        </w:rPr>
      </w:pPr>
      <w:r w:rsidRPr="004C71ED">
        <w:rPr>
          <w:rFonts w:ascii="Times New Roman" w:hAnsi="Times New Roman" w:cs="Times New Roman"/>
          <w:b/>
          <w:sz w:val="24"/>
          <w:szCs w:val="24"/>
        </w:rPr>
        <w:t>C</w:t>
      </w:r>
      <w:r w:rsidRPr="004C71ED">
        <w:rPr>
          <w:rFonts w:ascii="Times New Roman" w:hAnsi="Times New Roman" w:cs="Times New Roman" w:hint="eastAsia"/>
          <w:b/>
          <w:sz w:val="24"/>
          <w:szCs w:val="24"/>
        </w:rPr>
        <w:t>ross selling:</w:t>
      </w:r>
      <w:r w:rsidRPr="000A4E85">
        <w:rPr>
          <w:rFonts w:ascii="Times New Roman" w:hAnsi="Times New Roman" w:cs="Times New Roman"/>
          <w:sz w:val="24"/>
          <w:szCs w:val="24"/>
        </w:rPr>
        <w:t xml:space="preserve"> </w:t>
      </w:r>
      <w:r w:rsidRPr="000A4E85">
        <w:rPr>
          <w:rFonts w:ascii="Times New Roman" w:hAnsi="Times New Roman" w:cs="Times New Roman" w:hint="eastAsia"/>
          <w:sz w:val="24"/>
          <w:szCs w:val="24"/>
        </w:rPr>
        <w:t>A</w:t>
      </w:r>
      <w:r w:rsidRPr="000A4E85">
        <w:rPr>
          <w:rFonts w:ascii="Times New Roman" w:hAnsi="Times New Roman" w:cs="Times New Roman"/>
          <w:sz w:val="24"/>
          <w:szCs w:val="24"/>
        </w:rPr>
        <w:t xml:space="preserve">s China entered a new round of economic growth rising cycle, in the steel industry and the macroeconomic environment interaction, domestic demand contributed to the rapid development of steel industry. The each steel mill is based on product characteristics, to establish a relatively perfect channel structure. Although the main channel of the steel structure is different, the common pattern is: Supplying the user, protocol dealer and agent, or branch office (subsidiary), and spot or distribution center. Because of the characteristics of steel products, the marketing channels also have focused on. Some was intensive in the steel region, and may be choose the channels of cooperation, self-channel or set up special agency for the one series of products when selected distributors around the country. Some steel mills may also establish exclusive agent for the new trial, new promote product. Its core are exploring the end-user, development the direct supply customers, improve value-added special steel products with higher sales ratio and starting to reduce </w:t>
      </w:r>
      <w:r w:rsidRPr="000A4E85">
        <w:rPr>
          <w:rFonts w:ascii="Times New Roman" w:hAnsi="Times New Roman" w:cs="Times New Roman"/>
          <w:sz w:val="24"/>
          <w:szCs w:val="24"/>
        </w:rPr>
        <w:lastRenderedPageBreak/>
        <w:t>intermediate links, finally to achieve the channel high efficiency and maintain the stability of demand.</w:t>
      </w:r>
      <w:r w:rsidRPr="000A4E85">
        <w:rPr>
          <w:rFonts w:ascii="Times New Roman" w:hAnsi="Times New Roman" w:cs="Times New Roman" w:hint="eastAsia"/>
          <w:sz w:val="24"/>
          <w:szCs w:val="24"/>
        </w:rPr>
        <w:t xml:space="preserve"> </w:t>
      </w:r>
      <w:proofErr w:type="gramStart"/>
      <w:r w:rsidRPr="000A4E85">
        <w:rPr>
          <w:rFonts w:ascii="Times New Roman" w:hAnsi="Times New Roman" w:cs="Times New Roman" w:hint="eastAsia"/>
          <w:sz w:val="24"/>
          <w:szCs w:val="24"/>
        </w:rPr>
        <w:t>(</w:t>
      </w:r>
      <w:proofErr w:type="spellStart"/>
      <w:r w:rsidRPr="000A4E85">
        <w:rPr>
          <w:rFonts w:ascii="Times New Roman" w:hAnsi="Times New Roman" w:cs="Times New Roman" w:hint="eastAsia"/>
          <w:sz w:val="24"/>
          <w:szCs w:val="24"/>
        </w:rPr>
        <w:t>Yongjun</w:t>
      </w:r>
      <w:proofErr w:type="spellEnd"/>
      <w:r w:rsidRPr="000A4E85">
        <w:rPr>
          <w:rFonts w:ascii="Times New Roman" w:hAnsi="Times New Roman" w:cs="Times New Roman" w:hint="eastAsia"/>
          <w:sz w:val="24"/>
          <w:szCs w:val="24"/>
        </w:rPr>
        <w:t xml:space="preserve"> Li, </w:t>
      </w:r>
      <w:proofErr w:type="spellStart"/>
      <w:r w:rsidRPr="000A4E85">
        <w:rPr>
          <w:rFonts w:ascii="Times New Roman" w:hAnsi="Times New Roman" w:cs="Times New Roman" w:hint="eastAsia"/>
          <w:sz w:val="24"/>
          <w:szCs w:val="24"/>
        </w:rPr>
        <w:t>Ruhai</w:t>
      </w:r>
      <w:proofErr w:type="spellEnd"/>
      <w:r w:rsidRPr="000A4E85">
        <w:rPr>
          <w:rFonts w:ascii="Times New Roman" w:hAnsi="Times New Roman" w:cs="Times New Roman" w:hint="eastAsia"/>
          <w:sz w:val="24"/>
          <w:szCs w:val="24"/>
        </w:rPr>
        <w:t xml:space="preserve"> Chen &amp; </w:t>
      </w:r>
      <w:proofErr w:type="spellStart"/>
      <w:r w:rsidRPr="000A4E85">
        <w:rPr>
          <w:rFonts w:ascii="Times New Roman" w:hAnsi="Times New Roman" w:cs="Times New Roman" w:hint="eastAsia"/>
          <w:sz w:val="24"/>
          <w:szCs w:val="24"/>
        </w:rPr>
        <w:t>Chenjie</w:t>
      </w:r>
      <w:proofErr w:type="spellEnd"/>
      <w:r w:rsidRPr="000A4E85">
        <w:rPr>
          <w:rFonts w:ascii="Times New Roman" w:hAnsi="Times New Roman" w:cs="Times New Roman" w:hint="eastAsia"/>
          <w:sz w:val="24"/>
          <w:szCs w:val="24"/>
        </w:rPr>
        <w:t xml:space="preserve"> Xing, 2005).</w:t>
      </w:r>
      <w:proofErr w:type="gramEnd"/>
      <w:r w:rsidRPr="000A4E85">
        <w:rPr>
          <w:rFonts w:ascii="Times New Roman" w:hAnsi="Times New Roman" w:cs="Times New Roman" w:hint="eastAsia"/>
          <w:sz w:val="24"/>
          <w:szCs w:val="24"/>
        </w:rPr>
        <w:t xml:space="preserve">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0A4E85" w:rsidRDefault="00AA7030" w:rsidP="00AA7030">
      <w:pPr>
        <w:widowControl/>
        <w:spacing w:line="360" w:lineRule="auto"/>
        <w:rPr>
          <w:rFonts w:ascii="Times New Roman" w:hAnsi="Times New Roman" w:cs="Times New Roman"/>
          <w:sz w:val="24"/>
          <w:szCs w:val="24"/>
        </w:rPr>
      </w:pPr>
      <w:r w:rsidRPr="004C71ED">
        <w:rPr>
          <w:rFonts w:ascii="Times New Roman" w:eastAsia="SimSun" w:hAnsi="Times New Roman" w:cs="Times New Roman"/>
          <w:b/>
          <w:kern w:val="0"/>
          <w:sz w:val="24"/>
          <w:szCs w:val="24"/>
        </w:rPr>
        <w:t>T</w:t>
      </w:r>
      <w:r w:rsidRPr="004C71ED">
        <w:rPr>
          <w:rFonts w:ascii="Times New Roman" w:eastAsia="SimSun" w:hAnsi="Times New Roman" w:cs="Times New Roman" w:hint="eastAsia"/>
          <w:b/>
          <w:kern w:val="0"/>
          <w:sz w:val="24"/>
          <w:szCs w:val="24"/>
        </w:rPr>
        <w:t>axation:</w:t>
      </w:r>
      <w:r w:rsidRPr="000A4E85">
        <w:rPr>
          <w:rFonts w:ascii="Times New Roman" w:eastAsia="SimSun" w:hAnsi="Times New Roman" w:cs="Times New Roman" w:hint="eastAsia"/>
          <w:kern w:val="0"/>
          <w:sz w:val="24"/>
          <w:szCs w:val="24"/>
        </w:rPr>
        <w:t xml:space="preserve"> </w:t>
      </w:r>
      <w:r w:rsidRPr="000A4E85">
        <w:rPr>
          <w:rFonts w:ascii="Times New Roman" w:eastAsia="SimSun" w:hAnsi="Times New Roman" w:cs="Times New Roman"/>
          <w:kern w:val="0"/>
          <w:sz w:val="24"/>
          <w:szCs w:val="24"/>
        </w:rPr>
        <w:t xml:space="preserve">At present, </w:t>
      </w:r>
      <w:r w:rsidRPr="000A4E85">
        <w:rPr>
          <w:rFonts w:ascii="Times New Roman" w:hAnsi="Times New Roman" w:cs="Times New Roman"/>
          <w:sz w:val="24"/>
          <w:szCs w:val="24"/>
        </w:rPr>
        <w:t>China's steel products price advantage has been significantly reduced, profits from the vast majority of products exported to Europe, America, Japan, Korea and other developed countries and regions are less than the domestic sales revenue. (There is no dumping of power). Therefore, the future of China's steel exports basic decisions in the international supply and demand gap, when the international situation of tight supply and demand caused by rising international steel prices and thus widen the spread at home and abroad, the export revenue will be more than domestic income, China will determined export volume in accordance with international supply and demand gap.</w:t>
      </w:r>
      <w:r w:rsidRPr="000A4E85">
        <w:rPr>
          <w:rFonts w:ascii="Times New Roman" w:hAnsi="Times New Roman" w:cs="Times New Roman" w:hint="eastAsia"/>
          <w:sz w:val="24"/>
          <w:szCs w:val="24"/>
        </w:rPr>
        <w:t xml:space="preserve"> (</w:t>
      </w:r>
      <w:proofErr w:type="spellStart"/>
      <w:r w:rsidRPr="000A4E85">
        <w:rPr>
          <w:rFonts w:ascii="Times New Roman" w:hAnsi="Times New Roman" w:cs="Times New Roman" w:hint="eastAsia"/>
          <w:sz w:val="24"/>
          <w:szCs w:val="24"/>
        </w:rPr>
        <w:t>Youtian</w:t>
      </w:r>
      <w:proofErr w:type="spellEnd"/>
      <w:r w:rsidRPr="000A4E85">
        <w:rPr>
          <w:rFonts w:ascii="Times New Roman" w:hAnsi="Times New Roman" w:cs="Times New Roman" w:hint="eastAsia"/>
          <w:sz w:val="24"/>
          <w:szCs w:val="24"/>
        </w:rPr>
        <w:t xml:space="preserve"> He, 2006)</w:t>
      </w:r>
    </w:p>
    <w:p w:rsidR="00AA7030" w:rsidRPr="000A4E85" w:rsidRDefault="00AA7030" w:rsidP="00AA7030">
      <w:pPr>
        <w:widowControl/>
        <w:spacing w:line="360" w:lineRule="auto"/>
        <w:rPr>
          <w:rFonts w:ascii="Times New Roman" w:hAnsi="Times New Roman" w:cs="Times New Roman"/>
          <w:sz w:val="24"/>
          <w:szCs w:val="24"/>
        </w:rPr>
      </w:pPr>
    </w:p>
    <w:p w:rsidR="00AA7030" w:rsidRPr="000A4E85" w:rsidRDefault="00AA7030" w:rsidP="00AA7030">
      <w:pPr>
        <w:widowControl/>
        <w:spacing w:line="360" w:lineRule="auto"/>
        <w:rPr>
          <w:rFonts w:ascii="Times New Roman" w:hAnsi="Times New Roman" w:cs="Times New Roman"/>
          <w:sz w:val="24"/>
          <w:szCs w:val="24"/>
        </w:rPr>
      </w:pPr>
      <w:r w:rsidRPr="000A4E85">
        <w:rPr>
          <w:rFonts w:ascii="Times New Roman" w:hAnsi="Times New Roman" w:cs="Times New Roman"/>
          <w:sz w:val="24"/>
          <w:szCs w:val="24"/>
        </w:rPr>
        <w:t>The adjustment of export tax adjustment will continue to affect Chin</w:t>
      </w:r>
      <w:r w:rsidR="004C71ED">
        <w:rPr>
          <w:rFonts w:ascii="Times New Roman" w:hAnsi="Times New Roman" w:cs="Times New Roman" w:hint="eastAsia"/>
          <w:sz w:val="24"/>
          <w:szCs w:val="24"/>
        </w:rPr>
        <w:t>ese</w:t>
      </w:r>
      <w:r w:rsidRPr="000A4E85">
        <w:rPr>
          <w:rFonts w:ascii="Times New Roman" w:hAnsi="Times New Roman" w:cs="Times New Roman"/>
          <w:sz w:val="24"/>
          <w:szCs w:val="24"/>
        </w:rPr>
        <w:t xml:space="preserve"> steel exports to a certain extent. It will be helpful to control the future excessive growth of exports, ease Chin</w:t>
      </w:r>
      <w:r w:rsidR="004C71ED">
        <w:rPr>
          <w:rFonts w:ascii="Times New Roman" w:hAnsi="Times New Roman" w:cs="Times New Roman" w:hint="eastAsia"/>
          <w:sz w:val="24"/>
          <w:szCs w:val="24"/>
        </w:rPr>
        <w:t>ese</w:t>
      </w:r>
      <w:r w:rsidRPr="000A4E85">
        <w:rPr>
          <w:rFonts w:ascii="Times New Roman" w:hAnsi="Times New Roman" w:cs="Times New Roman"/>
          <w:sz w:val="24"/>
          <w:szCs w:val="24"/>
        </w:rPr>
        <w:t xml:space="preserve"> trade surplus is too large to bring the outstanding contradictions, optimize the export structure, and restraint the exports of product, which is high energy consumption, high pollution and resources. After the modification, it will also useful to keep the balance of import and export trade and promote the changing of foreign trade growth pattern and import and export trade balance, reduce trade frictions, in order to ensure sustain the social economy sustainable development.</w:t>
      </w:r>
      <w:r w:rsidRPr="000A4E85">
        <w:rPr>
          <w:rFonts w:ascii="Times New Roman" w:hAnsi="Times New Roman" w:cs="Times New Roman" w:hint="eastAsia"/>
          <w:sz w:val="24"/>
          <w:szCs w:val="24"/>
        </w:rPr>
        <w:t xml:space="preserve"> (</w:t>
      </w:r>
      <w:proofErr w:type="spellStart"/>
      <w:r w:rsidRPr="000A4E85">
        <w:rPr>
          <w:rFonts w:ascii="Times New Roman" w:hAnsi="Times New Roman" w:cs="Times New Roman" w:hint="eastAsia"/>
          <w:sz w:val="24"/>
          <w:szCs w:val="24"/>
        </w:rPr>
        <w:t>Youtian</w:t>
      </w:r>
      <w:proofErr w:type="spellEnd"/>
      <w:r w:rsidRPr="000A4E85">
        <w:rPr>
          <w:rFonts w:ascii="Times New Roman" w:hAnsi="Times New Roman" w:cs="Times New Roman" w:hint="eastAsia"/>
          <w:sz w:val="24"/>
          <w:szCs w:val="24"/>
        </w:rPr>
        <w:t xml:space="preserve"> He, 2006)</w:t>
      </w:r>
    </w:p>
    <w:p w:rsidR="00AA7030" w:rsidRPr="000A4E85" w:rsidRDefault="00AA7030" w:rsidP="00AA7030">
      <w:pPr>
        <w:widowControl/>
        <w:spacing w:line="360" w:lineRule="auto"/>
        <w:rPr>
          <w:rFonts w:ascii="Times New Roman" w:hAnsi="Times New Roman" w:cs="Times New Roman"/>
          <w:sz w:val="24"/>
          <w:szCs w:val="24"/>
        </w:rPr>
      </w:pPr>
    </w:p>
    <w:p w:rsidR="00AA7030" w:rsidRPr="004C71ED" w:rsidRDefault="00AA7030" w:rsidP="00AA7030">
      <w:pPr>
        <w:pStyle w:val="ListParagraph"/>
        <w:widowControl/>
        <w:numPr>
          <w:ilvl w:val="2"/>
          <w:numId w:val="1"/>
        </w:numPr>
        <w:spacing w:line="360" w:lineRule="auto"/>
        <w:ind w:firstLineChars="0"/>
        <w:outlineLvl w:val="0"/>
        <w:rPr>
          <w:rFonts w:ascii="Times New Roman" w:hAnsi="Times New Roman" w:cs="Times New Roman"/>
          <w:b/>
          <w:sz w:val="24"/>
          <w:szCs w:val="24"/>
        </w:rPr>
      </w:pPr>
      <w:bookmarkStart w:id="12" w:name="_Toc302141997"/>
      <w:r w:rsidRPr="004C71ED">
        <w:rPr>
          <w:rFonts w:ascii="Times New Roman" w:hAnsi="Times New Roman" w:cs="Times New Roman"/>
          <w:b/>
          <w:sz w:val="24"/>
          <w:szCs w:val="24"/>
        </w:rPr>
        <w:t>P</w:t>
      </w:r>
      <w:r w:rsidRPr="004C71ED">
        <w:rPr>
          <w:rFonts w:ascii="Times New Roman" w:hAnsi="Times New Roman" w:cs="Times New Roman" w:hint="eastAsia"/>
          <w:b/>
          <w:sz w:val="24"/>
          <w:szCs w:val="24"/>
        </w:rPr>
        <w:t>ossible reasons for negative AR:</w:t>
      </w:r>
      <w:bookmarkEnd w:id="12"/>
    </w:p>
    <w:p w:rsidR="00AA7030" w:rsidRPr="000A4E85" w:rsidRDefault="00AA7030" w:rsidP="00AA7030">
      <w:pPr>
        <w:widowControl/>
        <w:spacing w:line="360" w:lineRule="auto"/>
        <w:rPr>
          <w:rFonts w:ascii="Tahoma" w:eastAsia="SimSun" w:hAnsi="Tahoma" w:cs="Tahoma"/>
          <w:kern w:val="0"/>
          <w:szCs w:val="21"/>
        </w:rPr>
      </w:pPr>
      <w:r w:rsidRPr="000A4E85">
        <w:rPr>
          <w:rFonts w:ascii="Times New Roman" w:hAnsi="Times New Roman" w:cs="Times New Roman" w:hint="eastAsia"/>
          <w:sz w:val="24"/>
          <w:szCs w:val="24"/>
        </w:rPr>
        <w:t>Agency cost:</w:t>
      </w:r>
      <w:r w:rsidRPr="000A4E85">
        <w:rPr>
          <w:rFonts w:ascii="Times New Roman" w:hAnsi="Times New Roman" w:cs="Times New Roman"/>
          <w:sz w:val="24"/>
          <w:szCs w:val="24"/>
        </w:rPr>
        <w:t xml:space="preserve"> It may be significantly result a negative AR because of the low proportion of managerial ownership in the Chinese state-owned enterprises. Managerial shareholding become a means of the company incentives and constraints the corporate management. It not only </w:t>
      </w:r>
      <w:r w:rsidRPr="000A4E85">
        <w:rPr>
          <w:rFonts w:ascii="Times New Roman" w:hAnsi="Times New Roman" w:cs="Times New Roman" w:hint="eastAsia"/>
          <w:sz w:val="24"/>
          <w:szCs w:val="24"/>
        </w:rPr>
        <w:t>can</w:t>
      </w:r>
      <w:r w:rsidRPr="000A4E85">
        <w:rPr>
          <w:rFonts w:ascii="Times New Roman" w:hAnsi="Times New Roman" w:cs="Times New Roman"/>
          <w:sz w:val="24"/>
          <w:szCs w:val="24"/>
        </w:rPr>
        <w:t xml:space="preserve"> confirm the value of labor management in the past</w:t>
      </w:r>
      <w:r w:rsidRPr="000A4E85">
        <w:rPr>
          <w:rFonts w:ascii="Times New Roman" w:hAnsi="Times New Roman" w:cs="Times New Roman" w:hint="eastAsia"/>
          <w:sz w:val="24"/>
          <w:szCs w:val="24"/>
        </w:rPr>
        <w:t xml:space="preserve">, but also estimate the rewards according to the past </w:t>
      </w:r>
      <w:r w:rsidRPr="000A4E85">
        <w:rPr>
          <w:rFonts w:ascii="Times New Roman" w:hAnsi="Times New Roman" w:cs="Times New Roman"/>
          <w:sz w:val="24"/>
          <w:szCs w:val="24"/>
        </w:rPr>
        <w:t>performance</w:t>
      </w:r>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M</w:t>
      </w:r>
      <w:r w:rsidRPr="000A4E85">
        <w:rPr>
          <w:rFonts w:ascii="Times New Roman" w:hAnsi="Times New Roman" w:cs="Times New Roman" w:hint="eastAsia"/>
          <w:sz w:val="24"/>
          <w:szCs w:val="24"/>
        </w:rPr>
        <w:t xml:space="preserve">anagerial shareholding help the enterprise reach the excepted profits through </w:t>
      </w:r>
      <w:r w:rsidRPr="000A4E85">
        <w:rPr>
          <w:rFonts w:ascii="Times New Roman" w:hAnsi="Times New Roman" w:cs="Times New Roman"/>
          <w:sz w:val="24"/>
          <w:szCs w:val="24"/>
        </w:rPr>
        <w:t>increas</w:t>
      </w:r>
      <w:r w:rsidRPr="000A4E85">
        <w:rPr>
          <w:rFonts w:ascii="Times New Roman" w:hAnsi="Times New Roman" w:cs="Times New Roman" w:hint="eastAsia"/>
          <w:sz w:val="24"/>
          <w:szCs w:val="24"/>
        </w:rPr>
        <w:t>ing</w:t>
      </w:r>
      <w:r w:rsidRPr="000A4E85">
        <w:rPr>
          <w:rFonts w:ascii="Times New Roman" w:hAnsi="Times New Roman" w:cs="Times New Roman"/>
          <w:sz w:val="24"/>
          <w:szCs w:val="24"/>
        </w:rPr>
        <w:t xml:space="preserve"> the </w:t>
      </w:r>
      <w:r w:rsidRPr="000A4E85">
        <w:rPr>
          <w:rFonts w:ascii="Times New Roman" w:hAnsi="Times New Roman" w:cs="Times New Roman"/>
          <w:sz w:val="24"/>
          <w:szCs w:val="24"/>
        </w:rPr>
        <w:lastRenderedPageBreak/>
        <w:t>expected value of labor management.</w:t>
      </w:r>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I</w:t>
      </w:r>
      <w:r w:rsidRPr="000A4E85">
        <w:rPr>
          <w:rFonts w:ascii="Times New Roman" w:hAnsi="Times New Roman" w:cs="Times New Roman" w:hint="eastAsia"/>
          <w:sz w:val="24"/>
          <w:szCs w:val="24"/>
        </w:rPr>
        <w:t>t</w:t>
      </w:r>
      <w:r w:rsidRPr="000A4E85">
        <w:rPr>
          <w:rFonts w:ascii="Times New Roman" w:hAnsi="Times New Roman" w:cs="Times New Roman"/>
          <w:sz w:val="24"/>
          <w:szCs w:val="24"/>
        </w:rPr>
        <w:t xml:space="preserve"> also adjusts the single ownership to a mixed property, which has laid a solid foundation to establish</w:t>
      </w:r>
      <w:r w:rsidRPr="000A4E85">
        <w:rPr>
          <w:rFonts w:ascii="Times New Roman" w:hAnsi="Times New Roman" w:cs="Times New Roman" w:hint="eastAsia"/>
          <w:sz w:val="24"/>
          <w:szCs w:val="24"/>
        </w:rPr>
        <w:t xml:space="preserve"> the</w:t>
      </w:r>
      <w:r w:rsidRPr="000A4E85">
        <w:rPr>
          <w:rFonts w:ascii="Times New Roman" w:hAnsi="Times New Roman" w:cs="Times New Roman"/>
          <w:sz w:val="24"/>
          <w:szCs w:val="24"/>
        </w:rPr>
        <w:t xml:space="preserve"> perfect modern enterprise system. However, the low proportion of managerial ownership in iron and steel industries leads the raising of agency cost, which brings the negative effects of the M&amp;A. </w:t>
      </w:r>
      <w:r w:rsidRPr="000A4E85">
        <w:rPr>
          <w:rFonts w:ascii="Times New Roman" w:hAnsi="Times New Roman" w:cs="Times New Roman" w:hint="eastAsia"/>
          <w:sz w:val="24"/>
          <w:szCs w:val="24"/>
        </w:rPr>
        <w:t xml:space="preserve">In the paper from </w:t>
      </w:r>
      <w:proofErr w:type="spellStart"/>
      <w:r w:rsidRPr="000A4E85">
        <w:rPr>
          <w:rFonts w:ascii="Times New Roman" w:hAnsi="Times New Roman" w:cs="Times New Roman" w:hint="eastAsia"/>
          <w:sz w:val="24"/>
          <w:szCs w:val="24"/>
        </w:rPr>
        <w:t>Dongfang</w:t>
      </w:r>
      <w:proofErr w:type="spellEnd"/>
      <w:r w:rsidRPr="000A4E85">
        <w:rPr>
          <w:rFonts w:ascii="Times New Roman" w:hAnsi="Times New Roman" w:cs="Times New Roman" w:hint="eastAsia"/>
          <w:sz w:val="24"/>
          <w:szCs w:val="24"/>
        </w:rPr>
        <w:t xml:space="preserve"> </w:t>
      </w:r>
      <w:proofErr w:type="spellStart"/>
      <w:proofErr w:type="gramStart"/>
      <w:r w:rsidRPr="000A4E85">
        <w:rPr>
          <w:rFonts w:ascii="Times New Roman" w:hAnsi="Times New Roman" w:cs="Times New Roman" w:hint="eastAsia"/>
          <w:sz w:val="24"/>
          <w:szCs w:val="24"/>
        </w:rPr>
        <w:t>Shao</w:t>
      </w:r>
      <w:proofErr w:type="spellEnd"/>
      <w:r w:rsidRPr="000A4E85">
        <w:rPr>
          <w:rFonts w:ascii="Times New Roman" w:hAnsi="Times New Roman" w:cs="Times New Roman" w:hint="eastAsia"/>
          <w:sz w:val="24"/>
          <w:szCs w:val="24"/>
        </w:rPr>
        <w:t>(</w:t>
      </w:r>
      <w:proofErr w:type="gramEnd"/>
      <w:r w:rsidRPr="000A4E85">
        <w:rPr>
          <w:rFonts w:ascii="Times New Roman" w:hAnsi="Times New Roman" w:cs="Times New Roman" w:hint="eastAsia"/>
          <w:sz w:val="24"/>
          <w:szCs w:val="24"/>
        </w:rPr>
        <w:t xml:space="preserve">2009) also find the similar relationship between managerial shareholding and the </w:t>
      </w:r>
      <w:r w:rsidRPr="000A4E85">
        <w:rPr>
          <w:rFonts w:ascii="Times New Roman" w:hAnsi="Times New Roman" w:cs="Times New Roman"/>
          <w:sz w:val="24"/>
          <w:szCs w:val="24"/>
        </w:rPr>
        <w:t>performance</w:t>
      </w:r>
      <w:r w:rsidRPr="000A4E85">
        <w:rPr>
          <w:rFonts w:ascii="Times New Roman" w:hAnsi="Times New Roman" w:cs="Times New Roman" w:hint="eastAsia"/>
          <w:sz w:val="24"/>
          <w:szCs w:val="24"/>
        </w:rPr>
        <w:t xml:space="preserve"> of the company.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0A4E85" w:rsidRDefault="00AA7030" w:rsidP="00AA7030">
      <w:pPr>
        <w:widowControl/>
        <w:spacing w:line="360" w:lineRule="auto"/>
        <w:rPr>
          <w:rFonts w:ascii="Times New Roman" w:eastAsia="SimSun" w:hAnsi="Times New Roman" w:cs="Times New Roman"/>
          <w:kern w:val="0"/>
          <w:sz w:val="24"/>
          <w:szCs w:val="24"/>
        </w:rPr>
      </w:pPr>
      <w:r w:rsidRPr="004C71ED">
        <w:rPr>
          <w:rFonts w:ascii="Times New Roman" w:eastAsia="SimSun" w:hAnsi="Times New Roman" w:cs="Times New Roman"/>
          <w:b/>
          <w:kern w:val="0"/>
          <w:sz w:val="24"/>
          <w:szCs w:val="24"/>
        </w:rPr>
        <w:t>H</w:t>
      </w:r>
      <w:r w:rsidRPr="004C71ED">
        <w:rPr>
          <w:rFonts w:ascii="Times New Roman" w:eastAsia="SimSun" w:hAnsi="Times New Roman" w:cs="Times New Roman" w:hint="eastAsia"/>
          <w:b/>
          <w:kern w:val="0"/>
          <w:sz w:val="24"/>
          <w:szCs w:val="24"/>
        </w:rPr>
        <w:t>ubris &amp; Empire Building:</w:t>
      </w:r>
      <w:r w:rsidRPr="000A4E85">
        <w:rPr>
          <w:rFonts w:ascii="Times New Roman" w:eastAsia="SimSun" w:hAnsi="Times New Roman" w:cs="Times New Roman" w:hint="eastAsia"/>
          <w:kern w:val="0"/>
          <w:sz w:val="24"/>
          <w:szCs w:val="24"/>
        </w:rPr>
        <w:t xml:space="preserve"> The hubris effects will not </w:t>
      </w:r>
      <w:r w:rsidRPr="000A4E85">
        <w:rPr>
          <w:rFonts w:ascii="Times New Roman" w:eastAsia="SimSun" w:hAnsi="Times New Roman" w:cs="Times New Roman"/>
          <w:kern w:val="0"/>
          <w:sz w:val="24"/>
          <w:szCs w:val="24"/>
        </w:rPr>
        <w:t>exist</w:t>
      </w:r>
      <w:r w:rsidRPr="000A4E85">
        <w:rPr>
          <w:rFonts w:ascii="Times New Roman" w:eastAsia="SimSun" w:hAnsi="Times New Roman" w:cs="Times New Roman" w:hint="eastAsia"/>
          <w:kern w:val="0"/>
          <w:sz w:val="24"/>
          <w:szCs w:val="24"/>
        </w:rPr>
        <w:t xml:space="preserve"> in Chinese market. </w:t>
      </w:r>
      <w:r w:rsidRPr="000A4E85">
        <w:rPr>
          <w:rFonts w:ascii="Times New Roman" w:eastAsia="SimSun" w:hAnsi="Times New Roman" w:cs="Times New Roman"/>
          <w:kern w:val="0"/>
          <w:sz w:val="24"/>
          <w:szCs w:val="24"/>
        </w:rPr>
        <w:t>D</w:t>
      </w:r>
      <w:r w:rsidRPr="000A4E85">
        <w:rPr>
          <w:rFonts w:ascii="Times New Roman" w:eastAsia="SimSun" w:hAnsi="Times New Roman" w:cs="Times New Roman" w:hint="eastAsia"/>
          <w:kern w:val="0"/>
          <w:sz w:val="24"/>
          <w:szCs w:val="24"/>
        </w:rPr>
        <w:t xml:space="preserve">ue to the special situation in China, all the steel industries and state-owned enterprises, the M&amp;A in this field is not dominated by the enterprises itself, but by higher level, like SAC (State Asset Regulatory Commission), NDRC (National Development and Reform Commission) or State Council. </w:t>
      </w:r>
      <w:r w:rsidRPr="000A4E85">
        <w:rPr>
          <w:rFonts w:ascii="Times New Roman" w:eastAsia="SimSun" w:hAnsi="Times New Roman" w:cs="Times New Roman"/>
          <w:kern w:val="0"/>
          <w:sz w:val="24"/>
          <w:szCs w:val="24"/>
        </w:rPr>
        <w:t>S</w:t>
      </w:r>
      <w:r w:rsidRPr="000A4E85">
        <w:rPr>
          <w:rFonts w:ascii="Times New Roman" w:eastAsia="SimSun" w:hAnsi="Times New Roman" w:cs="Times New Roman" w:hint="eastAsia"/>
          <w:kern w:val="0"/>
          <w:sz w:val="24"/>
          <w:szCs w:val="24"/>
        </w:rPr>
        <w:t xml:space="preserve">o the management </w:t>
      </w:r>
      <w:r w:rsidRPr="000A4E85">
        <w:rPr>
          <w:rFonts w:ascii="Times New Roman" w:eastAsia="SimSun" w:hAnsi="Times New Roman" w:cs="Times New Roman"/>
          <w:kern w:val="0"/>
          <w:sz w:val="24"/>
          <w:szCs w:val="24"/>
        </w:rPr>
        <w:t>has</w:t>
      </w:r>
      <w:r w:rsidRPr="000A4E85">
        <w:rPr>
          <w:rFonts w:ascii="Times New Roman" w:eastAsia="SimSun" w:hAnsi="Times New Roman" w:cs="Times New Roman" w:hint="eastAsia"/>
          <w:kern w:val="0"/>
          <w:sz w:val="24"/>
          <w:szCs w:val="24"/>
        </w:rPr>
        <w:t xml:space="preserve"> no right and permission to make this mistake. </w:t>
      </w:r>
      <w:proofErr w:type="gramStart"/>
      <w:r w:rsidRPr="000A4E85">
        <w:rPr>
          <w:rFonts w:ascii="Times New Roman" w:eastAsia="SimSun" w:hAnsi="Times New Roman" w:cs="Times New Roman" w:hint="eastAsia"/>
          <w:kern w:val="0"/>
          <w:sz w:val="24"/>
          <w:szCs w:val="24"/>
        </w:rPr>
        <w:t>(</w:t>
      </w:r>
      <w:proofErr w:type="spellStart"/>
      <w:r w:rsidRPr="000A4E85">
        <w:rPr>
          <w:rFonts w:ascii="Times New Roman" w:eastAsia="SimSun" w:hAnsi="Times New Roman" w:cs="Times New Roman" w:hint="eastAsia"/>
          <w:kern w:val="0"/>
          <w:sz w:val="24"/>
          <w:szCs w:val="24"/>
        </w:rPr>
        <w:t>Weihua</w:t>
      </w:r>
      <w:proofErr w:type="spellEnd"/>
      <w:r w:rsidRPr="000A4E85">
        <w:rPr>
          <w:rFonts w:ascii="Times New Roman" w:eastAsia="SimSun" w:hAnsi="Times New Roman" w:cs="Times New Roman" w:hint="eastAsia"/>
          <w:kern w:val="0"/>
          <w:sz w:val="24"/>
          <w:szCs w:val="24"/>
        </w:rPr>
        <w:t xml:space="preserve"> </w:t>
      </w:r>
      <w:proofErr w:type="spellStart"/>
      <w:r w:rsidRPr="000A4E85">
        <w:rPr>
          <w:rFonts w:ascii="Times New Roman" w:eastAsia="SimSun" w:hAnsi="Times New Roman" w:cs="Times New Roman" w:hint="eastAsia"/>
          <w:kern w:val="0"/>
          <w:sz w:val="24"/>
          <w:szCs w:val="24"/>
        </w:rPr>
        <w:t>Peng</w:t>
      </w:r>
      <w:proofErr w:type="spellEnd"/>
      <w:r w:rsidRPr="000A4E85">
        <w:rPr>
          <w:rFonts w:ascii="Times New Roman" w:eastAsia="SimSun" w:hAnsi="Times New Roman" w:cs="Times New Roman" w:hint="eastAsia"/>
          <w:kern w:val="0"/>
          <w:sz w:val="24"/>
          <w:szCs w:val="24"/>
        </w:rPr>
        <w:t xml:space="preserve"> &amp; </w:t>
      </w:r>
      <w:proofErr w:type="spellStart"/>
      <w:r w:rsidRPr="000A4E85">
        <w:rPr>
          <w:rFonts w:ascii="Times New Roman" w:eastAsia="SimSun" w:hAnsi="Times New Roman" w:cs="Times New Roman" w:hint="eastAsia"/>
          <w:kern w:val="0"/>
          <w:sz w:val="24"/>
          <w:szCs w:val="24"/>
        </w:rPr>
        <w:t>Jiangfeng</w:t>
      </w:r>
      <w:proofErr w:type="spellEnd"/>
      <w:r w:rsidRPr="000A4E85">
        <w:rPr>
          <w:rFonts w:ascii="Times New Roman" w:eastAsia="SimSun" w:hAnsi="Times New Roman" w:cs="Times New Roman" w:hint="eastAsia"/>
          <w:kern w:val="0"/>
          <w:sz w:val="24"/>
          <w:szCs w:val="24"/>
        </w:rPr>
        <w:t xml:space="preserve"> Liu, 2003).</w:t>
      </w:r>
      <w:proofErr w:type="gramEnd"/>
      <w:r w:rsidRPr="000A4E85">
        <w:rPr>
          <w:rFonts w:ascii="Times New Roman" w:eastAsia="SimSun" w:hAnsi="Times New Roman" w:cs="Times New Roman" w:hint="eastAsia"/>
          <w:kern w:val="0"/>
          <w:sz w:val="24"/>
          <w:szCs w:val="24"/>
        </w:rPr>
        <w:t xml:space="preserve">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0A4E85" w:rsidRDefault="00AA7030" w:rsidP="00AA7030">
      <w:pPr>
        <w:widowControl/>
        <w:spacing w:line="360" w:lineRule="auto"/>
        <w:rPr>
          <w:rFonts w:ascii="Times New Roman" w:eastAsia="SimSun" w:hAnsi="Times New Roman" w:cs="Times New Roman"/>
          <w:kern w:val="0"/>
          <w:sz w:val="24"/>
          <w:szCs w:val="24"/>
        </w:rPr>
      </w:pPr>
      <w:r w:rsidRPr="004C71ED">
        <w:rPr>
          <w:rFonts w:ascii="Times New Roman" w:eastAsia="SimSun" w:hAnsi="Times New Roman" w:cs="Times New Roman" w:hint="eastAsia"/>
          <w:b/>
          <w:kern w:val="0"/>
          <w:sz w:val="24"/>
          <w:szCs w:val="24"/>
        </w:rPr>
        <w:t>Overpayment:</w:t>
      </w:r>
      <w:r w:rsidRPr="000A4E85">
        <w:rPr>
          <w:rFonts w:ascii="Times New Roman" w:eastAsia="SimSun" w:hAnsi="Times New Roman" w:cs="Times New Roman" w:hint="eastAsia"/>
          <w:kern w:val="0"/>
          <w:sz w:val="24"/>
          <w:szCs w:val="24"/>
        </w:rPr>
        <w:t xml:space="preserve"> With the same reason of the above, the price of the M&amp;A is not based on the market price and the government will give the preference to the buyer company, so normally, there will not be overpay during the M&amp;A events in iron and steel </w:t>
      </w:r>
      <w:r w:rsidRPr="000A4E85">
        <w:rPr>
          <w:rFonts w:ascii="Times New Roman" w:eastAsia="SimSun" w:hAnsi="Times New Roman" w:cs="Times New Roman"/>
          <w:kern w:val="0"/>
          <w:sz w:val="24"/>
          <w:szCs w:val="24"/>
        </w:rPr>
        <w:t>industries</w:t>
      </w:r>
      <w:r w:rsidRPr="000A4E85">
        <w:rPr>
          <w:rFonts w:ascii="Times New Roman" w:eastAsia="SimSun" w:hAnsi="Times New Roman" w:cs="Times New Roman" w:hint="eastAsia"/>
          <w:kern w:val="0"/>
          <w:sz w:val="24"/>
          <w:szCs w:val="24"/>
        </w:rPr>
        <w:t xml:space="preserve">. </w:t>
      </w:r>
      <w:proofErr w:type="gramStart"/>
      <w:r w:rsidRPr="000A4E85">
        <w:rPr>
          <w:rFonts w:ascii="Times New Roman" w:eastAsia="SimSun" w:hAnsi="Times New Roman" w:cs="Times New Roman" w:hint="eastAsia"/>
          <w:kern w:val="0"/>
          <w:sz w:val="24"/>
          <w:szCs w:val="24"/>
        </w:rPr>
        <w:t>(</w:t>
      </w:r>
      <w:proofErr w:type="spellStart"/>
      <w:r w:rsidRPr="000A4E85">
        <w:rPr>
          <w:rFonts w:ascii="Times New Roman" w:eastAsia="SimSun" w:hAnsi="Times New Roman" w:cs="Times New Roman" w:hint="eastAsia"/>
          <w:kern w:val="0"/>
          <w:sz w:val="24"/>
          <w:szCs w:val="24"/>
        </w:rPr>
        <w:t>Weihua</w:t>
      </w:r>
      <w:proofErr w:type="spellEnd"/>
      <w:r w:rsidRPr="000A4E85">
        <w:rPr>
          <w:rFonts w:ascii="Times New Roman" w:eastAsia="SimSun" w:hAnsi="Times New Roman" w:cs="Times New Roman" w:hint="eastAsia"/>
          <w:kern w:val="0"/>
          <w:sz w:val="24"/>
          <w:szCs w:val="24"/>
        </w:rPr>
        <w:t xml:space="preserve"> </w:t>
      </w:r>
      <w:proofErr w:type="spellStart"/>
      <w:r w:rsidRPr="000A4E85">
        <w:rPr>
          <w:rFonts w:ascii="Times New Roman" w:eastAsia="SimSun" w:hAnsi="Times New Roman" w:cs="Times New Roman" w:hint="eastAsia"/>
          <w:kern w:val="0"/>
          <w:sz w:val="24"/>
          <w:szCs w:val="24"/>
        </w:rPr>
        <w:t>Peng</w:t>
      </w:r>
      <w:proofErr w:type="spellEnd"/>
      <w:r w:rsidRPr="000A4E85">
        <w:rPr>
          <w:rFonts w:ascii="Times New Roman" w:eastAsia="SimSun" w:hAnsi="Times New Roman" w:cs="Times New Roman" w:hint="eastAsia"/>
          <w:kern w:val="0"/>
          <w:sz w:val="24"/>
          <w:szCs w:val="24"/>
        </w:rPr>
        <w:t xml:space="preserve"> &amp; </w:t>
      </w:r>
      <w:proofErr w:type="spellStart"/>
      <w:r w:rsidRPr="000A4E85">
        <w:rPr>
          <w:rFonts w:ascii="Times New Roman" w:eastAsia="SimSun" w:hAnsi="Times New Roman" w:cs="Times New Roman" w:hint="eastAsia"/>
          <w:kern w:val="0"/>
          <w:sz w:val="24"/>
          <w:szCs w:val="24"/>
        </w:rPr>
        <w:t>Jiangfeng</w:t>
      </w:r>
      <w:proofErr w:type="spellEnd"/>
      <w:r w:rsidRPr="000A4E85">
        <w:rPr>
          <w:rFonts w:ascii="Times New Roman" w:eastAsia="SimSun" w:hAnsi="Times New Roman" w:cs="Times New Roman" w:hint="eastAsia"/>
          <w:kern w:val="0"/>
          <w:sz w:val="24"/>
          <w:szCs w:val="24"/>
        </w:rPr>
        <w:t xml:space="preserve"> Liu, 2003).</w:t>
      </w:r>
      <w:proofErr w:type="gramEnd"/>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0A4E85" w:rsidRDefault="00AA7030" w:rsidP="00AA7030">
      <w:pPr>
        <w:widowControl/>
        <w:spacing w:line="360" w:lineRule="auto"/>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T</w:t>
      </w:r>
      <w:r w:rsidRPr="000A4E85">
        <w:rPr>
          <w:rFonts w:ascii="Times New Roman" w:eastAsia="SimSun" w:hAnsi="Times New Roman" w:cs="Times New Roman" w:hint="eastAsia"/>
          <w:kern w:val="0"/>
          <w:sz w:val="24"/>
          <w:szCs w:val="24"/>
        </w:rPr>
        <w:t xml:space="preserve">o </w:t>
      </w:r>
      <w:r w:rsidRPr="000A4E85">
        <w:rPr>
          <w:rFonts w:ascii="Times New Roman" w:eastAsia="SimSun" w:hAnsi="Times New Roman" w:cs="Times New Roman"/>
          <w:kern w:val="0"/>
          <w:sz w:val="24"/>
          <w:szCs w:val="24"/>
        </w:rPr>
        <w:t>conclusion</w:t>
      </w:r>
      <w:r w:rsidRPr="000A4E85">
        <w:rPr>
          <w:rFonts w:ascii="Times New Roman" w:eastAsia="SimSun" w:hAnsi="Times New Roman" w:cs="Times New Roman" w:hint="eastAsia"/>
          <w:kern w:val="0"/>
          <w:sz w:val="24"/>
          <w:szCs w:val="24"/>
        </w:rPr>
        <w:t xml:space="preserve">, we will use the table to figure out if there is </w:t>
      </w:r>
      <w:r w:rsidRPr="000A4E85">
        <w:rPr>
          <w:rFonts w:ascii="Times New Roman" w:eastAsia="SimSun" w:hAnsi="Times New Roman" w:cs="Times New Roman"/>
          <w:kern w:val="0"/>
          <w:sz w:val="24"/>
          <w:szCs w:val="24"/>
        </w:rPr>
        <w:t>effect to Chinese market of all the reasons which has</w:t>
      </w:r>
      <w:r w:rsidRPr="000A4E85">
        <w:rPr>
          <w:rFonts w:ascii="Times New Roman" w:eastAsia="SimSun" w:hAnsi="Times New Roman" w:cs="Times New Roman" w:hint="eastAsia"/>
          <w:kern w:val="0"/>
          <w:sz w:val="24"/>
          <w:szCs w:val="24"/>
        </w:rPr>
        <w:t xml:space="preserve"> been mentioned before in the below table. </w:t>
      </w:r>
      <w:r w:rsidRPr="000A4E85">
        <w:rPr>
          <w:rFonts w:ascii="Times New Roman" w:eastAsia="SimSun" w:hAnsi="Times New Roman" w:cs="Times New Roman"/>
          <w:kern w:val="0"/>
          <w:sz w:val="24"/>
          <w:szCs w:val="24"/>
        </w:rPr>
        <w:t>T</w:t>
      </w:r>
      <w:r w:rsidRPr="000A4E85">
        <w:rPr>
          <w:rFonts w:ascii="Times New Roman" w:eastAsia="SimSun" w:hAnsi="Times New Roman" w:cs="Times New Roman" w:hint="eastAsia"/>
          <w:kern w:val="0"/>
          <w:sz w:val="24"/>
          <w:szCs w:val="24"/>
        </w:rPr>
        <w:t xml:space="preserve">he </w:t>
      </w:r>
      <w:r w:rsidRPr="000A4E85">
        <w:rPr>
          <w:rFonts w:ascii="Times New Roman" w:eastAsia="SimSun" w:hAnsi="Times New Roman" w:cs="Times New Roman"/>
          <w:kern w:val="0"/>
          <w:sz w:val="24"/>
          <w:szCs w:val="24"/>
        </w:rPr>
        <w:t>“</w:t>
      </w:r>
      <w:r w:rsidRPr="000A4E85">
        <w:rPr>
          <w:rFonts w:ascii="Times New Roman" w:eastAsia="SimSun" w:hAnsi="Times New Roman" w:cs="Times New Roman" w:hint="eastAsia"/>
          <w:kern w:val="0"/>
          <w:sz w:val="24"/>
          <w:szCs w:val="24"/>
        </w:rPr>
        <w:t>P</w:t>
      </w:r>
      <w:r w:rsidRPr="000A4E85">
        <w:rPr>
          <w:rFonts w:ascii="Times New Roman" w:eastAsia="SimSun" w:hAnsi="Times New Roman" w:cs="Times New Roman"/>
          <w:kern w:val="0"/>
          <w:sz w:val="24"/>
          <w:szCs w:val="24"/>
        </w:rPr>
        <w:t>”</w:t>
      </w:r>
      <w:r w:rsidRPr="000A4E85">
        <w:rPr>
          <w:rFonts w:ascii="Times New Roman" w:eastAsia="SimSun" w:hAnsi="Times New Roman" w:cs="Times New Roman" w:hint="eastAsia"/>
          <w:kern w:val="0"/>
          <w:sz w:val="24"/>
          <w:szCs w:val="24"/>
        </w:rPr>
        <w:t xml:space="preserve"> means there is </w:t>
      </w:r>
      <w:r w:rsidRPr="000A4E85">
        <w:rPr>
          <w:rFonts w:ascii="Times New Roman" w:eastAsia="SimSun" w:hAnsi="Times New Roman" w:cs="Times New Roman"/>
          <w:kern w:val="0"/>
          <w:sz w:val="24"/>
          <w:szCs w:val="24"/>
        </w:rPr>
        <w:t>a</w:t>
      </w:r>
      <w:r w:rsidRPr="000A4E85">
        <w:rPr>
          <w:rFonts w:ascii="Times New Roman" w:eastAsia="SimSun" w:hAnsi="Times New Roman" w:cs="Times New Roman" w:hint="eastAsia"/>
          <w:kern w:val="0"/>
          <w:sz w:val="24"/>
          <w:szCs w:val="24"/>
        </w:rPr>
        <w:t xml:space="preserve"> positive effect exist and </w:t>
      </w:r>
      <w:r w:rsidRPr="000A4E85">
        <w:rPr>
          <w:rFonts w:ascii="Times New Roman" w:eastAsia="SimSun" w:hAnsi="Times New Roman" w:cs="Times New Roman"/>
          <w:kern w:val="0"/>
          <w:sz w:val="24"/>
          <w:szCs w:val="24"/>
        </w:rPr>
        <w:t>“</w:t>
      </w:r>
      <w:r w:rsidRPr="000A4E85">
        <w:rPr>
          <w:rFonts w:ascii="Times New Roman" w:eastAsia="SimSun" w:hAnsi="Times New Roman" w:cs="Times New Roman" w:hint="eastAsia"/>
          <w:kern w:val="0"/>
          <w:sz w:val="24"/>
          <w:szCs w:val="24"/>
        </w:rPr>
        <w:t>N</w:t>
      </w:r>
      <w:r w:rsidRPr="000A4E85">
        <w:rPr>
          <w:rFonts w:ascii="Times New Roman" w:eastAsia="SimSun" w:hAnsi="Times New Roman" w:cs="Times New Roman"/>
          <w:kern w:val="0"/>
          <w:sz w:val="24"/>
          <w:szCs w:val="24"/>
        </w:rPr>
        <w:t>” means</w:t>
      </w:r>
      <w:r w:rsidRPr="000A4E85">
        <w:rPr>
          <w:rFonts w:ascii="Times New Roman" w:eastAsia="SimSun" w:hAnsi="Times New Roman" w:cs="Times New Roman" w:hint="eastAsia"/>
          <w:kern w:val="0"/>
          <w:sz w:val="24"/>
          <w:szCs w:val="24"/>
        </w:rPr>
        <w:t xml:space="preserve"> negative. </w:t>
      </w:r>
    </w:p>
    <w:p w:rsidR="00AA7030" w:rsidRPr="000A4E85" w:rsidRDefault="00AA7030" w:rsidP="00AA7030">
      <w:pPr>
        <w:widowControl/>
        <w:spacing w:line="360" w:lineRule="auto"/>
        <w:outlineLvl w:val="0"/>
        <w:rPr>
          <w:rFonts w:ascii="Times New Roman" w:eastAsia="SimSun" w:hAnsi="Times New Roman" w:cs="Times New Roman"/>
          <w:kern w:val="0"/>
          <w:sz w:val="24"/>
          <w:szCs w:val="24"/>
        </w:rPr>
      </w:pPr>
      <w:bookmarkStart w:id="13" w:name="_Toc302141998"/>
      <w:r w:rsidRPr="000A4E85">
        <w:rPr>
          <w:rFonts w:ascii="Times New Roman" w:eastAsia="SimSun" w:hAnsi="Times New Roman" w:cs="Times New Roman"/>
          <w:kern w:val="0"/>
          <w:sz w:val="24"/>
          <w:szCs w:val="24"/>
        </w:rPr>
        <w:t>T</w:t>
      </w:r>
      <w:r w:rsidRPr="000A4E85">
        <w:rPr>
          <w:rFonts w:ascii="Times New Roman" w:eastAsia="SimSun" w:hAnsi="Times New Roman" w:cs="Times New Roman" w:hint="eastAsia"/>
          <w:kern w:val="0"/>
          <w:sz w:val="24"/>
          <w:szCs w:val="24"/>
        </w:rPr>
        <w:t>able 2.3.1:</w:t>
      </w:r>
      <w:bookmarkEnd w:id="13"/>
      <w:r w:rsidRPr="000A4E85">
        <w:rPr>
          <w:rFonts w:ascii="Times New Roman" w:eastAsia="SimSun" w:hAnsi="Times New Roman" w:cs="Times New Roman" w:hint="eastAsia"/>
          <w:kern w:val="0"/>
          <w:sz w:val="24"/>
          <w:szCs w:val="24"/>
        </w:rPr>
        <w:t xml:space="preserve"> </w:t>
      </w:r>
    </w:p>
    <w:tbl>
      <w:tblPr>
        <w:tblStyle w:val="TableGrid"/>
        <w:tblpPr w:leftFromText="180" w:rightFromText="180" w:vertAnchor="text" w:tblpY="1"/>
        <w:tblOverlap w:val="never"/>
        <w:tblW w:w="5000" w:type="pct"/>
        <w:tblLook w:val="04A0"/>
      </w:tblPr>
      <w:tblGrid>
        <w:gridCol w:w="2840"/>
        <w:gridCol w:w="2841"/>
        <w:gridCol w:w="2841"/>
      </w:tblGrid>
      <w:tr w:rsidR="00AA7030" w:rsidRPr="000A4E85" w:rsidTr="000539E5">
        <w:tc>
          <w:tcPr>
            <w:tcW w:w="5000" w:type="pct"/>
            <w:gridSpan w:val="3"/>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T</w:t>
            </w:r>
            <w:r w:rsidRPr="000A4E85">
              <w:rPr>
                <w:rFonts w:ascii="Times New Roman" w:eastAsia="SimSun" w:hAnsi="Times New Roman" w:cs="Times New Roman" w:hint="eastAsia"/>
                <w:kern w:val="0"/>
                <w:sz w:val="24"/>
                <w:szCs w:val="24"/>
              </w:rPr>
              <w:t>he effect of reasons to Chinese steel industry M&amp;A</w:t>
            </w:r>
          </w:p>
        </w:tc>
      </w:tr>
      <w:tr w:rsidR="00AA7030" w:rsidRPr="000A4E85" w:rsidTr="000539E5">
        <w:tc>
          <w:tcPr>
            <w:tcW w:w="1666" w:type="pct"/>
            <w:vMerge w:val="restar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T</w:t>
            </w:r>
            <w:r w:rsidRPr="000A4E85">
              <w:rPr>
                <w:rFonts w:ascii="Times New Roman" w:eastAsia="SimSun" w:hAnsi="Times New Roman" w:cs="Times New Roman" w:hint="eastAsia"/>
                <w:kern w:val="0"/>
                <w:sz w:val="24"/>
                <w:szCs w:val="24"/>
              </w:rPr>
              <w:t>he positive reasons</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F</w:t>
            </w:r>
            <w:r w:rsidRPr="000A4E85">
              <w:rPr>
                <w:rFonts w:ascii="Times New Roman" w:eastAsia="SimSun" w:hAnsi="Times New Roman" w:cs="Times New Roman" w:hint="eastAsia"/>
                <w:kern w:val="0"/>
                <w:sz w:val="24"/>
                <w:szCs w:val="24"/>
              </w:rPr>
              <w:t xml:space="preserve">inancial </w:t>
            </w:r>
            <w:r w:rsidRPr="000A4E85">
              <w:rPr>
                <w:rFonts w:ascii="Times New Roman" w:eastAsia="SimSun" w:hAnsi="Times New Roman" w:cs="Times New Roman"/>
                <w:kern w:val="0"/>
                <w:sz w:val="24"/>
                <w:szCs w:val="24"/>
              </w:rPr>
              <w:t>S</w:t>
            </w:r>
            <w:r w:rsidRPr="000A4E85">
              <w:rPr>
                <w:rFonts w:ascii="Times New Roman" w:eastAsia="SimSun" w:hAnsi="Times New Roman" w:cs="Times New Roman" w:hint="eastAsia"/>
                <w:kern w:val="0"/>
                <w:sz w:val="24"/>
                <w:szCs w:val="24"/>
              </w:rPr>
              <w:t>ynergy</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8"/>
                <w:szCs w:val="28"/>
              </w:rPr>
            </w:pPr>
            <w:r w:rsidRPr="000A4E85">
              <w:rPr>
                <w:rFonts w:ascii="Times New Roman" w:eastAsia="SimSun" w:hAnsi="Times New Roman" w:cs="Times New Roman"/>
                <w:kern w:val="0"/>
                <w:sz w:val="28"/>
                <w:szCs w:val="28"/>
              </w:rPr>
              <w:t>P</w:t>
            </w:r>
          </w:p>
        </w:tc>
      </w:tr>
      <w:tr w:rsidR="00AA7030" w:rsidRPr="000A4E85" w:rsidTr="000539E5">
        <w:tc>
          <w:tcPr>
            <w:tcW w:w="1666" w:type="pct"/>
            <w:vMerge/>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hint="eastAsia"/>
                <w:kern w:val="0"/>
                <w:sz w:val="24"/>
                <w:szCs w:val="24"/>
              </w:rPr>
              <w:t>Economy of scope</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8"/>
                <w:szCs w:val="28"/>
              </w:rPr>
            </w:pPr>
            <w:r w:rsidRPr="000A4E85">
              <w:rPr>
                <w:rFonts w:ascii="Times New Roman" w:eastAsia="SimSun" w:hAnsi="Times New Roman" w:cs="Times New Roman"/>
                <w:kern w:val="0"/>
                <w:sz w:val="28"/>
                <w:szCs w:val="28"/>
              </w:rPr>
              <w:t>P</w:t>
            </w:r>
          </w:p>
        </w:tc>
      </w:tr>
      <w:tr w:rsidR="00AA7030" w:rsidRPr="000A4E85" w:rsidTr="000539E5">
        <w:tc>
          <w:tcPr>
            <w:tcW w:w="1666" w:type="pct"/>
            <w:vMerge/>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E</w:t>
            </w:r>
            <w:r w:rsidRPr="000A4E85">
              <w:rPr>
                <w:rFonts w:ascii="Times New Roman" w:eastAsia="SimSun" w:hAnsi="Times New Roman" w:cs="Times New Roman" w:hint="eastAsia"/>
                <w:kern w:val="0"/>
                <w:sz w:val="24"/>
                <w:szCs w:val="24"/>
              </w:rPr>
              <w:t>conomy of scale</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8"/>
                <w:szCs w:val="28"/>
              </w:rPr>
            </w:pPr>
            <w:r w:rsidRPr="000A4E85">
              <w:rPr>
                <w:rFonts w:ascii="Times New Roman" w:eastAsia="SimSun" w:hAnsi="Times New Roman" w:cs="Times New Roman"/>
                <w:kern w:val="0"/>
                <w:sz w:val="28"/>
                <w:szCs w:val="28"/>
              </w:rPr>
              <w:t>P</w:t>
            </w:r>
          </w:p>
        </w:tc>
      </w:tr>
      <w:tr w:rsidR="00AA7030" w:rsidRPr="000A4E85" w:rsidTr="000539E5">
        <w:tc>
          <w:tcPr>
            <w:tcW w:w="1666" w:type="pct"/>
            <w:vMerge/>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C</w:t>
            </w:r>
            <w:r w:rsidRPr="000A4E85">
              <w:rPr>
                <w:rFonts w:ascii="Times New Roman" w:eastAsia="SimSun" w:hAnsi="Times New Roman" w:cs="Times New Roman" w:hint="eastAsia"/>
                <w:kern w:val="0"/>
                <w:sz w:val="24"/>
                <w:szCs w:val="24"/>
              </w:rPr>
              <w:t>ross selling</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8"/>
                <w:szCs w:val="28"/>
              </w:rPr>
            </w:pPr>
            <w:r w:rsidRPr="000A4E85">
              <w:rPr>
                <w:rFonts w:ascii="Times New Roman" w:eastAsia="SimSun" w:hAnsi="Times New Roman" w:cs="Times New Roman"/>
                <w:kern w:val="0"/>
                <w:sz w:val="28"/>
                <w:szCs w:val="28"/>
              </w:rPr>
              <w:t>P</w:t>
            </w:r>
          </w:p>
        </w:tc>
      </w:tr>
      <w:tr w:rsidR="00AA7030" w:rsidRPr="000A4E85" w:rsidTr="000539E5">
        <w:tc>
          <w:tcPr>
            <w:tcW w:w="1666" w:type="pct"/>
            <w:vMerge/>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T</w:t>
            </w:r>
            <w:r w:rsidRPr="000A4E85">
              <w:rPr>
                <w:rFonts w:ascii="Times New Roman" w:eastAsia="SimSun" w:hAnsi="Times New Roman" w:cs="Times New Roman" w:hint="eastAsia"/>
                <w:kern w:val="0"/>
                <w:sz w:val="24"/>
                <w:szCs w:val="24"/>
              </w:rPr>
              <w:t>axation</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8"/>
                <w:szCs w:val="28"/>
              </w:rPr>
            </w:pPr>
            <w:r w:rsidRPr="000A4E85">
              <w:rPr>
                <w:rFonts w:ascii="Times New Roman" w:eastAsia="SimSun" w:hAnsi="Times New Roman" w:cs="Times New Roman"/>
                <w:kern w:val="0"/>
                <w:sz w:val="28"/>
                <w:szCs w:val="28"/>
              </w:rPr>
              <w:t>P</w:t>
            </w:r>
          </w:p>
        </w:tc>
      </w:tr>
      <w:tr w:rsidR="00AA7030" w:rsidRPr="000A4E85" w:rsidTr="000539E5">
        <w:tc>
          <w:tcPr>
            <w:tcW w:w="1666" w:type="pct"/>
            <w:vMerge w:val="restar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T</w:t>
            </w:r>
            <w:r w:rsidRPr="000A4E85">
              <w:rPr>
                <w:rFonts w:ascii="Times New Roman" w:eastAsia="SimSun" w:hAnsi="Times New Roman" w:cs="Times New Roman" w:hint="eastAsia"/>
                <w:kern w:val="0"/>
                <w:sz w:val="24"/>
                <w:szCs w:val="24"/>
              </w:rPr>
              <w:t>he negative reasons</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A</w:t>
            </w:r>
            <w:r w:rsidRPr="000A4E85">
              <w:rPr>
                <w:rFonts w:ascii="Times New Roman" w:eastAsia="SimSun" w:hAnsi="Times New Roman" w:cs="Times New Roman" w:hint="eastAsia"/>
                <w:kern w:val="0"/>
                <w:sz w:val="24"/>
                <w:szCs w:val="24"/>
              </w:rPr>
              <w:t>gency cost</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8"/>
                <w:szCs w:val="28"/>
              </w:rPr>
            </w:pPr>
            <w:r w:rsidRPr="000A4E85">
              <w:rPr>
                <w:rFonts w:ascii="Times New Roman" w:eastAsia="SimSun" w:hAnsi="Times New Roman" w:cs="Times New Roman"/>
                <w:kern w:val="0"/>
                <w:sz w:val="28"/>
                <w:szCs w:val="28"/>
              </w:rPr>
              <w:t>P</w:t>
            </w:r>
          </w:p>
        </w:tc>
      </w:tr>
      <w:tr w:rsidR="00AA7030" w:rsidRPr="000A4E85" w:rsidTr="000539E5">
        <w:tc>
          <w:tcPr>
            <w:tcW w:w="1666" w:type="pct"/>
            <w:vMerge/>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H</w:t>
            </w:r>
            <w:r w:rsidRPr="000A4E85">
              <w:rPr>
                <w:rFonts w:ascii="Times New Roman" w:eastAsia="SimSun" w:hAnsi="Times New Roman" w:cs="Times New Roman" w:hint="eastAsia"/>
                <w:kern w:val="0"/>
                <w:sz w:val="24"/>
                <w:szCs w:val="24"/>
              </w:rPr>
              <w:t>ubris &amp; Empire building</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8"/>
                <w:szCs w:val="28"/>
              </w:rPr>
            </w:pPr>
            <w:r w:rsidRPr="000A4E85">
              <w:rPr>
                <w:rFonts w:ascii="Times New Roman" w:eastAsia="SimSun" w:hAnsi="Times New Roman" w:cs="Times New Roman" w:hint="eastAsia"/>
                <w:kern w:val="0"/>
                <w:sz w:val="28"/>
                <w:szCs w:val="28"/>
              </w:rPr>
              <w:t>N</w:t>
            </w:r>
          </w:p>
        </w:tc>
      </w:tr>
      <w:tr w:rsidR="00AA7030" w:rsidRPr="000A4E85" w:rsidTr="000539E5">
        <w:tc>
          <w:tcPr>
            <w:tcW w:w="1666" w:type="pct"/>
            <w:vMerge/>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4"/>
                <w:szCs w:val="24"/>
              </w:rPr>
            </w:pPr>
            <w:r w:rsidRPr="000A4E85">
              <w:rPr>
                <w:rFonts w:ascii="Times New Roman" w:eastAsia="SimSun" w:hAnsi="Times New Roman" w:cs="Times New Roman"/>
                <w:kern w:val="0"/>
                <w:sz w:val="24"/>
                <w:szCs w:val="24"/>
              </w:rPr>
              <w:t>O</w:t>
            </w:r>
            <w:r w:rsidRPr="000A4E85">
              <w:rPr>
                <w:rFonts w:ascii="Times New Roman" w:eastAsia="SimSun" w:hAnsi="Times New Roman" w:cs="Times New Roman" w:hint="eastAsia"/>
                <w:kern w:val="0"/>
                <w:sz w:val="24"/>
                <w:szCs w:val="24"/>
              </w:rPr>
              <w:t>verpayment</w:t>
            </w:r>
          </w:p>
        </w:tc>
        <w:tc>
          <w:tcPr>
            <w:tcW w:w="1667" w:type="pct"/>
            <w:vAlign w:val="center"/>
          </w:tcPr>
          <w:p w:rsidR="00AA7030" w:rsidRPr="000A4E85" w:rsidRDefault="00AA7030" w:rsidP="008A135D">
            <w:pPr>
              <w:widowControl/>
              <w:spacing w:line="360" w:lineRule="auto"/>
              <w:jc w:val="center"/>
              <w:rPr>
                <w:rFonts w:ascii="Times New Roman" w:eastAsia="SimSun" w:hAnsi="Times New Roman" w:cs="Times New Roman"/>
                <w:kern w:val="0"/>
                <w:sz w:val="28"/>
                <w:szCs w:val="28"/>
              </w:rPr>
            </w:pPr>
            <w:r w:rsidRPr="000A4E85">
              <w:rPr>
                <w:rFonts w:ascii="Times New Roman" w:eastAsia="SimSun" w:hAnsi="Times New Roman" w:cs="Times New Roman" w:hint="eastAsia"/>
                <w:kern w:val="0"/>
                <w:sz w:val="28"/>
                <w:szCs w:val="28"/>
              </w:rPr>
              <w:t>N</w:t>
            </w:r>
          </w:p>
        </w:tc>
      </w:tr>
    </w:tbl>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1"/>
          <w:numId w:val="1"/>
        </w:numPr>
        <w:spacing w:line="360" w:lineRule="auto"/>
        <w:ind w:firstLineChars="0"/>
        <w:outlineLvl w:val="0"/>
        <w:rPr>
          <w:rFonts w:ascii="Times New Roman" w:eastAsia="SimSun" w:hAnsi="Times New Roman" w:cs="Times New Roman"/>
          <w:b/>
          <w:kern w:val="0"/>
          <w:sz w:val="24"/>
          <w:szCs w:val="24"/>
        </w:rPr>
      </w:pPr>
      <w:bookmarkStart w:id="14" w:name="_Toc302141999"/>
      <w:r w:rsidRPr="004C71ED">
        <w:rPr>
          <w:rFonts w:ascii="Times New Roman" w:hAnsi="Times New Roman" w:cs="Times New Roman"/>
          <w:b/>
          <w:sz w:val="24"/>
          <w:szCs w:val="24"/>
        </w:rPr>
        <w:t>The M&amp;A characteristics of iron and steel enterprises:</w:t>
      </w:r>
      <w:bookmarkEnd w:id="14"/>
    </w:p>
    <w:p w:rsidR="00AA7030" w:rsidRPr="000A4E85" w:rsidRDefault="00AA7030" w:rsidP="00AA7030">
      <w:pPr>
        <w:widowControl/>
        <w:spacing w:line="360" w:lineRule="auto"/>
        <w:rPr>
          <w:rFonts w:ascii="Times New Roman" w:hAnsi="Times New Roman" w:cs="Times New Roman"/>
          <w:sz w:val="24"/>
          <w:szCs w:val="24"/>
        </w:rPr>
      </w:pPr>
      <w:r w:rsidRPr="000A4E85">
        <w:rPr>
          <w:rFonts w:ascii="Times New Roman" w:eastAsia="SimSun" w:hAnsi="Times New Roman" w:cs="Times New Roman"/>
          <w:kern w:val="0"/>
          <w:sz w:val="24"/>
          <w:szCs w:val="24"/>
        </w:rPr>
        <w:t xml:space="preserve">Merger </w:t>
      </w:r>
      <w:r w:rsidRPr="000A4E85">
        <w:rPr>
          <w:rFonts w:ascii="Times New Roman" w:hAnsi="Times New Roman" w:cs="Times New Roman"/>
          <w:sz w:val="24"/>
          <w:szCs w:val="24"/>
        </w:rPr>
        <w:t>integration is the world's steel industry development trend</w:t>
      </w:r>
      <w:r w:rsidRPr="000A4E85">
        <w:rPr>
          <w:rFonts w:ascii="Times New Roman" w:hAnsi="Times New Roman" w:cs="Times New Roman" w:hint="eastAsia"/>
          <w:sz w:val="24"/>
          <w:szCs w:val="24"/>
        </w:rPr>
        <w:t>.</w:t>
      </w:r>
      <w:r w:rsidRPr="000A4E85">
        <w:rPr>
          <w:rFonts w:ascii="Times New Roman" w:hAnsi="Times New Roman" w:cs="Times New Roman"/>
          <w:sz w:val="24"/>
          <w:szCs w:val="24"/>
        </w:rPr>
        <w:t xml:space="preserve"> </w:t>
      </w:r>
      <w:r w:rsidRPr="000A4E85">
        <w:rPr>
          <w:rFonts w:ascii="Times New Roman" w:hAnsi="Times New Roman" w:cs="Times New Roman" w:hint="eastAsia"/>
          <w:sz w:val="24"/>
          <w:szCs w:val="24"/>
        </w:rPr>
        <w:t>T</w:t>
      </w:r>
      <w:r w:rsidRPr="000A4E85">
        <w:rPr>
          <w:rFonts w:ascii="Times New Roman" w:hAnsi="Times New Roman" w:cs="Times New Roman"/>
          <w:sz w:val="24"/>
          <w:szCs w:val="24"/>
        </w:rPr>
        <w:t>he highlighted opportunities of domestic steel industry in M&amp;A mean it is</w:t>
      </w:r>
      <w:r w:rsidRPr="000A4E85">
        <w:rPr>
          <w:rFonts w:ascii="Times New Roman" w:hAnsi="Times New Roman" w:cs="Times New Roman" w:hint="eastAsia"/>
          <w:sz w:val="24"/>
          <w:szCs w:val="24"/>
        </w:rPr>
        <w:t xml:space="preserve"> the</w:t>
      </w:r>
      <w:r w:rsidRPr="000A4E85">
        <w:rPr>
          <w:rFonts w:ascii="Times New Roman" w:hAnsi="Times New Roman" w:cs="Times New Roman"/>
          <w:sz w:val="24"/>
          <w:szCs w:val="24"/>
        </w:rPr>
        <w:t xml:space="preserve"> time </w:t>
      </w:r>
      <w:r w:rsidRPr="000A4E85">
        <w:rPr>
          <w:rFonts w:ascii="Times New Roman" w:hAnsi="Times New Roman" w:cs="Times New Roman" w:hint="eastAsia"/>
          <w:sz w:val="24"/>
          <w:szCs w:val="24"/>
        </w:rPr>
        <w:t xml:space="preserve">for </w:t>
      </w:r>
      <w:r w:rsidR="00F310A0" w:rsidRPr="000A4E85">
        <w:rPr>
          <w:rFonts w:ascii="Times New Roman" w:hAnsi="Times New Roman" w:cs="Times New Roman"/>
          <w:sz w:val="24"/>
          <w:szCs w:val="24"/>
        </w:rPr>
        <w:t>Chin</w:t>
      </w:r>
      <w:r w:rsidR="00F310A0">
        <w:rPr>
          <w:rFonts w:ascii="Times New Roman" w:hAnsi="Times New Roman" w:cs="Times New Roman"/>
          <w:sz w:val="24"/>
          <w:szCs w:val="24"/>
        </w:rPr>
        <w:t>ese</w:t>
      </w:r>
      <w:r w:rsidR="00F310A0" w:rsidRPr="000A4E85">
        <w:rPr>
          <w:rFonts w:ascii="Times New Roman" w:hAnsi="Times New Roman" w:cs="Times New Roman"/>
          <w:sz w:val="24"/>
          <w:szCs w:val="24"/>
        </w:rPr>
        <w:t xml:space="preserve"> </w:t>
      </w:r>
      <w:r w:rsidRPr="000A4E85">
        <w:rPr>
          <w:rFonts w:ascii="Times New Roman" w:hAnsi="Times New Roman" w:cs="Times New Roman"/>
          <w:sz w:val="24"/>
          <w:szCs w:val="24"/>
        </w:rPr>
        <w:t xml:space="preserve">Iron and Steel </w:t>
      </w:r>
      <w:r w:rsidR="00F310A0">
        <w:rPr>
          <w:rFonts w:ascii="Times New Roman" w:hAnsi="Times New Roman" w:cs="Times New Roman"/>
          <w:sz w:val="24"/>
          <w:szCs w:val="24"/>
        </w:rPr>
        <w:t xml:space="preserve">industry to </w:t>
      </w:r>
      <w:r w:rsidRPr="000A4E85">
        <w:rPr>
          <w:rFonts w:ascii="Times New Roman" w:hAnsi="Times New Roman" w:cs="Times New Roman"/>
          <w:sz w:val="24"/>
          <w:szCs w:val="24"/>
        </w:rPr>
        <w:t xml:space="preserve">do the integration. From the view on reset the capital and equity investment, the equity capital is much lower than the replacement cost, which lead the equity capital (also called acquisition costs) will get more excess profits. At this time, merger integration brings a good investment opportunity to steel stocks. Most of </w:t>
      </w:r>
      <w:r w:rsidRPr="000A4E85">
        <w:rPr>
          <w:rFonts w:ascii="Times New Roman" w:hAnsi="Times New Roman" w:cs="Times New Roman" w:hint="eastAsia"/>
          <w:sz w:val="24"/>
          <w:szCs w:val="24"/>
        </w:rPr>
        <w:t xml:space="preserve">M&amp;A cases of </w:t>
      </w:r>
      <w:r w:rsidRPr="000A4E85">
        <w:rPr>
          <w:rFonts w:ascii="Times New Roman" w:hAnsi="Times New Roman" w:cs="Times New Roman"/>
          <w:sz w:val="24"/>
          <w:szCs w:val="24"/>
        </w:rPr>
        <w:t xml:space="preserve">iron and steel industry </w:t>
      </w:r>
      <w:r w:rsidRPr="000A4E85">
        <w:rPr>
          <w:rFonts w:ascii="Times New Roman" w:hAnsi="Times New Roman" w:cs="Times New Roman" w:hint="eastAsia"/>
          <w:sz w:val="24"/>
          <w:szCs w:val="24"/>
        </w:rPr>
        <w:t>are</w:t>
      </w:r>
      <w:r w:rsidRPr="000A4E85">
        <w:rPr>
          <w:rFonts w:ascii="Times New Roman" w:hAnsi="Times New Roman" w:cs="Times New Roman"/>
          <w:sz w:val="24"/>
          <w:szCs w:val="24"/>
        </w:rPr>
        <w:t xml:space="preserve"> holistic listing in China; select the holistic listing will help enhance the strength of the enterprise. </w:t>
      </w:r>
    </w:p>
    <w:p w:rsidR="00AA7030" w:rsidRPr="000A4E85" w:rsidRDefault="00AA7030" w:rsidP="00AA7030">
      <w:pPr>
        <w:widowControl/>
        <w:spacing w:line="360" w:lineRule="auto"/>
        <w:rPr>
          <w:rFonts w:ascii="Times New Roman" w:hAnsi="Times New Roman" w:cs="Times New Roman"/>
          <w:sz w:val="24"/>
          <w:szCs w:val="24"/>
        </w:rPr>
      </w:pPr>
    </w:p>
    <w:p w:rsidR="00AA7030" w:rsidRPr="000A4E85" w:rsidRDefault="00AA7030" w:rsidP="00AA7030">
      <w:pPr>
        <w:widowControl/>
        <w:spacing w:line="360" w:lineRule="auto"/>
        <w:rPr>
          <w:rFonts w:ascii="Times New Roman" w:hAnsi="Times New Roman" w:cs="Times New Roman"/>
          <w:sz w:val="24"/>
          <w:szCs w:val="24"/>
        </w:rPr>
      </w:pP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offer of defined the holistic listing is relative to equity carve-out.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holistic listing is </w:t>
      </w:r>
      <w:r w:rsidRPr="000A4E85">
        <w:rPr>
          <w:rFonts w:ascii="Times New Roman" w:hAnsi="Times New Roman" w:cs="Times New Roman"/>
          <w:sz w:val="24"/>
          <w:szCs w:val="24"/>
        </w:rPr>
        <w:t>a behavior of assets restructures</w:t>
      </w:r>
      <w:r w:rsidRPr="000A4E85">
        <w:rPr>
          <w:rFonts w:ascii="Times New Roman" w:hAnsi="Times New Roman" w:cs="Times New Roman" w:hint="eastAsia"/>
          <w:sz w:val="24"/>
          <w:szCs w:val="24"/>
        </w:rPr>
        <w:t xml:space="preserve"> activity of enterprise restructuring the major </w:t>
      </w:r>
      <w:r w:rsidRPr="000A4E85">
        <w:rPr>
          <w:rFonts w:ascii="Times New Roman" w:hAnsi="Times New Roman" w:cs="Times New Roman"/>
          <w:sz w:val="24"/>
          <w:szCs w:val="24"/>
        </w:rPr>
        <w:t>assets and businesses to a stock limited corporation in order to list; or controlling shareholder put his major assets into the listed company. Generally, there are two kinds of holistic listing in steel industry. One is private placement of anti-takeover parent asset model. The company acquires the assets held in their hands through the placement of large shareholders, which become</w:t>
      </w:r>
      <w:r w:rsidRPr="000A4E85">
        <w:rPr>
          <w:rFonts w:ascii="Times New Roman" w:hAnsi="Times New Roman" w:cs="Times New Roman" w:hint="eastAsia"/>
          <w:sz w:val="24"/>
          <w:szCs w:val="24"/>
        </w:rPr>
        <w:t>s</w:t>
      </w:r>
      <w:r w:rsidRPr="000A4E85">
        <w:rPr>
          <w:rFonts w:ascii="Times New Roman" w:hAnsi="Times New Roman" w:cs="Times New Roman"/>
          <w:sz w:val="24"/>
          <w:szCs w:val="24"/>
        </w:rPr>
        <w:t xml:space="preserve"> popular after in circulation. (</w:t>
      </w:r>
      <w:proofErr w:type="spellStart"/>
      <w:proofErr w:type="gramStart"/>
      <w:r w:rsidRPr="000A4E85">
        <w:rPr>
          <w:rFonts w:ascii="Times New Roman" w:hAnsi="Times New Roman" w:cs="Times New Roman"/>
          <w:sz w:val="24"/>
          <w:szCs w:val="24"/>
        </w:rPr>
        <w:t>eg</w:t>
      </w:r>
      <w:proofErr w:type="spellEnd"/>
      <w:proofErr w:type="gramEnd"/>
      <w:r w:rsidRPr="000A4E85">
        <w:rPr>
          <w:rFonts w:ascii="Times New Roman" w:hAnsi="Times New Roman" w:cs="Times New Roman"/>
          <w:sz w:val="24"/>
          <w:szCs w:val="24"/>
        </w:rPr>
        <w:t xml:space="preserve">. </w:t>
      </w:r>
      <w:proofErr w:type="spellStart"/>
      <w:proofErr w:type="gramStart"/>
      <w:r w:rsidRPr="000A4E85">
        <w:rPr>
          <w:rFonts w:ascii="Times New Roman" w:hAnsi="Times New Roman" w:cs="Times New Roman"/>
          <w:sz w:val="24"/>
          <w:szCs w:val="24"/>
        </w:rPr>
        <w:t>Angang</w:t>
      </w:r>
      <w:proofErr w:type="spellEnd"/>
      <w:r w:rsidRPr="000A4E85">
        <w:rPr>
          <w:rFonts w:ascii="Times New Roman" w:hAnsi="Times New Roman" w:cs="Times New Roman"/>
          <w:sz w:val="24"/>
          <w:szCs w:val="24"/>
        </w:rPr>
        <w:t xml:space="preserve"> New Steel, TISCO, Benxi Iron and Steel plates).</w:t>
      </w:r>
      <w:proofErr w:type="gramEnd"/>
      <w:r w:rsidRPr="000A4E85">
        <w:rPr>
          <w:rFonts w:ascii="Times New Roman" w:hAnsi="Times New Roman" w:cs="Times New Roman"/>
          <w:sz w:val="24"/>
          <w:szCs w:val="24"/>
        </w:rPr>
        <w:t xml:space="preserve"> The other one is backdoor listing of the whole group model (Listed subsidiaries reverse merger main assets of parent company). The Group's main put the operating assets into the listed subsidiary by refinancing (issuance, placement, or convertible bonds) the acquisition of parent company assets, to achieve t</w:t>
      </w:r>
      <w:r w:rsidR="007B2150">
        <w:rPr>
          <w:rFonts w:ascii="Times New Roman" w:hAnsi="Times New Roman" w:cs="Times New Roman"/>
          <w:sz w:val="24"/>
          <w:szCs w:val="24"/>
        </w:rPr>
        <w:t>he holistic listing. Such as</w:t>
      </w:r>
      <w:r w:rsidRPr="000A4E85">
        <w:rPr>
          <w:rFonts w:ascii="Times New Roman" w:hAnsi="Times New Roman" w:cs="Times New Roman"/>
          <w:sz w:val="24"/>
          <w:szCs w:val="24"/>
        </w:rPr>
        <w:t xml:space="preserve"> </w:t>
      </w:r>
      <w:r w:rsidR="007B2150">
        <w:rPr>
          <w:rFonts w:ascii="Times New Roman" w:hAnsi="Times New Roman" w:cs="Times New Roman" w:hint="eastAsia"/>
          <w:sz w:val="24"/>
          <w:szCs w:val="24"/>
        </w:rPr>
        <w:t xml:space="preserve">the </w:t>
      </w:r>
      <w:proofErr w:type="spellStart"/>
      <w:r w:rsidRPr="000A4E85">
        <w:rPr>
          <w:rFonts w:ascii="Times New Roman" w:hAnsi="Times New Roman" w:cs="Times New Roman"/>
          <w:sz w:val="24"/>
          <w:szCs w:val="24"/>
        </w:rPr>
        <w:t>Baoshan</w:t>
      </w:r>
      <w:proofErr w:type="spellEnd"/>
      <w:r w:rsidRPr="000A4E85">
        <w:rPr>
          <w:rFonts w:ascii="Times New Roman" w:hAnsi="Times New Roman" w:cs="Times New Roman"/>
          <w:sz w:val="24"/>
          <w:szCs w:val="24"/>
        </w:rPr>
        <w:t xml:space="preserve"> steel</w:t>
      </w:r>
      <w:r w:rsidR="007B2150">
        <w:rPr>
          <w:rFonts w:ascii="Times New Roman" w:hAnsi="Times New Roman" w:cs="Times New Roman" w:hint="eastAsia"/>
          <w:sz w:val="24"/>
          <w:szCs w:val="24"/>
        </w:rPr>
        <w:t xml:space="preserve"> company</w:t>
      </w:r>
      <w:r w:rsidRPr="000A4E85">
        <w:rPr>
          <w:rFonts w:ascii="Times New Roman" w:hAnsi="Times New Roman" w:cs="Times New Roman"/>
          <w:sz w:val="24"/>
          <w:szCs w:val="24"/>
        </w:rPr>
        <w:t xml:space="preserve"> and Wuhan steel</w:t>
      </w:r>
      <w:r w:rsidR="007B2150">
        <w:rPr>
          <w:rFonts w:ascii="Times New Roman" w:hAnsi="Times New Roman" w:cs="Times New Roman" w:hint="eastAsia"/>
          <w:sz w:val="24"/>
          <w:szCs w:val="24"/>
        </w:rPr>
        <w:t xml:space="preserve"> company</w:t>
      </w:r>
      <w:r w:rsidRPr="000A4E85">
        <w:rPr>
          <w:rFonts w:ascii="Times New Roman" w:hAnsi="Times New Roman" w:cs="Times New Roman"/>
          <w:sz w:val="24"/>
          <w:szCs w:val="24"/>
        </w:rPr>
        <w:t>.</w:t>
      </w:r>
      <w:r w:rsidRPr="000A4E85">
        <w:rPr>
          <w:rFonts w:ascii="Times New Roman" w:hAnsi="Times New Roman" w:cs="Times New Roman" w:hint="eastAsia"/>
          <w:sz w:val="24"/>
          <w:szCs w:val="24"/>
        </w:rPr>
        <w:t xml:space="preserve"> (</w:t>
      </w:r>
      <w:proofErr w:type="spellStart"/>
      <w:r w:rsidRPr="000A4E85">
        <w:rPr>
          <w:rFonts w:ascii="Times New Roman" w:hAnsi="Times New Roman" w:cs="Times New Roman" w:hint="eastAsia"/>
          <w:sz w:val="24"/>
          <w:szCs w:val="24"/>
        </w:rPr>
        <w:t>Baolong</w:t>
      </w:r>
      <w:proofErr w:type="spellEnd"/>
      <w:r w:rsidRPr="000A4E85">
        <w:rPr>
          <w:rFonts w:ascii="Times New Roman" w:hAnsi="Times New Roman" w:cs="Times New Roman" w:hint="eastAsia"/>
          <w:sz w:val="24"/>
          <w:szCs w:val="24"/>
        </w:rPr>
        <w:t xml:space="preserve"> Wang, 2011).</w:t>
      </w:r>
      <w:r w:rsidRPr="000A4E85">
        <w:rPr>
          <w:rFonts w:ascii="Times New Roman" w:hAnsi="Times New Roman" w:cs="Times New Roman"/>
          <w:sz w:val="24"/>
          <w:szCs w:val="24"/>
        </w:rPr>
        <w:t xml:space="preserve"> </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widowControl/>
        <w:numPr>
          <w:ilvl w:val="1"/>
          <w:numId w:val="1"/>
        </w:numPr>
        <w:spacing w:line="360" w:lineRule="auto"/>
        <w:ind w:firstLineChars="0"/>
        <w:outlineLvl w:val="0"/>
        <w:rPr>
          <w:rFonts w:ascii="Times New Roman" w:eastAsia="SimSun" w:hAnsi="Times New Roman" w:cs="Times New Roman"/>
          <w:b/>
          <w:kern w:val="0"/>
          <w:sz w:val="24"/>
          <w:szCs w:val="24"/>
        </w:rPr>
      </w:pPr>
      <w:bookmarkStart w:id="15" w:name="_Toc302142000"/>
      <w:r w:rsidRPr="004C71ED">
        <w:rPr>
          <w:rFonts w:ascii="Times New Roman" w:hAnsi="Times New Roman" w:cs="Times New Roman"/>
          <w:b/>
          <w:sz w:val="24"/>
          <w:szCs w:val="24"/>
        </w:rPr>
        <w:t>The impact of reform</w:t>
      </w:r>
      <w:r w:rsidRPr="004C71ED">
        <w:rPr>
          <w:rFonts w:ascii="Times New Roman" w:hAnsi="Times New Roman" w:cs="Times New Roman" w:hint="eastAsia"/>
          <w:b/>
          <w:sz w:val="24"/>
          <w:szCs w:val="24"/>
        </w:rPr>
        <w:t xml:space="preserve"> of non-tradable shares</w:t>
      </w:r>
      <w:r w:rsidRPr="004C71ED">
        <w:rPr>
          <w:rFonts w:ascii="Times New Roman" w:hAnsi="Times New Roman" w:cs="Times New Roman"/>
          <w:b/>
          <w:sz w:val="24"/>
          <w:szCs w:val="24"/>
        </w:rPr>
        <w:t>:</w:t>
      </w:r>
      <w:bookmarkEnd w:id="15"/>
      <w:r w:rsidRPr="004C71ED">
        <w:rPr>
          <w:rFonts w:ascii="Times New Roman" w:hAnsi="Times New Roman" w:cs="Times New Roman"/>
          <w:b/>
          <w:sz w:val="24"/>
          <w:szCs w:val="24"/>
        </w:rPr>
        <w:t xml:space="preserve"> </w:t>
      </w:r>
    </w:p>
    <w:p w:rsidR="00AA7030" w:rsidRPr="000A4E85" w:rsidRDefault="00AA7030" w:rsidP="00AA7030">
      <w:pPr>
        <w:widowControl/>
        <w:spacing w:line="360" w:lineRule="auto"/>
        <w:rPr>
          <w:rFonts w:ascii="Times New Roman" w:hAnsi="Times New Roman" w:cs="Times New Roman"/>
          <w:sz w:val="24"/>
          <w:szCs w:val="24"/>
        </w:rPr>
      </w:pPr>
      <w:r w:rsidRPr="000A4E85">
        <w:rPr>
          <w:rFonts w:ascii="Times New Roman" w:eastAsia="SimSun" w:hAnsi="Times New Roman" w:cs="Times New Roman" w:hint="eastAsia"/>
          <w:kern w:val="0"/>
          <w:sz w:val="24"/>
          <w:szCs w:val="24"/>
        </w:rPr>
        <w:t>T</w:t>
      </w:r>
      <w:r w:rsidRPr="000A4E85">
        <w:rPr>
          <w:rFonts w:ascii="Times New Roman" w:eastAsia="SimSun" w:hAnsi="Times New Roman" w:cs="Times New Roman"/>
          <w:kern w:val="0"/>
          <w:sz w:val="24"/>
          <w:szCs w:val="24"/>
        </w:rPr>
        <w:t>here</w:t>
      </w:r>
      <w:r w:rsidRPr="000A4E85">
        <w:rPr>
          <w:rFonts w:ascii="Times New Roman" w:eastAsia="SimSun" w:hAnsi="Times New Roman" w:cs="Times New Roman" w:hint="eastAsia"/>
          <w:kern w:val="0"/>
          <w:sz w:val="24"/>
          <w:szCs w:val="24"/>
        </w:rPr>
        <w:t xml:space="preserve"> are</w:t>
      </w:r>
      <w:r w:rsidRPr="000A4E85">
        <w:rPr>
          <w:rFonts w:ascii="Times New Roman" w:eastAsia="SimSun" w:hAnsi="Times New Roman" w:cs="Times New Roman"/>
          <w:kern w:val="0"/>
          <w:sz w:val="24"/>
          <w:szCs w:val="24"/>
        </w:rPr>
        <w:t xml:space="preserve"> part</w:t>
      </w:r>
      <w:r w:rsidRPr="000A4E85">
        <w:rPr>
          <w:rFonts w:ascii="Times New Roman" w:eastAsia="SimSun" w:hAnsi="Times New Roman" w:cs="Times New Roman" w:hint="eastAsia"/>
          <w:kern w:val="0"/>
          <w:sz w:val="24"/>
          <w:szCs w:val="24"/>
        </w:rPr>
        <w:t>s</w:t>
      </w:r>
      <w:r w:rsidRPr="000A4E85">
        <w:rPr>
          <w:rFonts w:ascii="Times New Roman" w:eastAsia="SimSun" w:hAnsi="Times New Roman" w:cs="Times New Roman"/>
          <w:kern w:val="0"/>
          <w:sz w:val="24"/>
          <w:szCs w:val="24"/>
        </w:rPr>
        <w:t xml:space="preserve"> </w:t>
      </w:r>
      <w:r w:rsidRPr="000A4E85">
        <w:rPr>
          <w:rFonts w:ascii="Times New Roman" w:hAnsi="Times New Roman" w:cs="Times New Roman"/>
          <w:sz w:val="24"/>
          <w:szCs w:val="24"/>
        </w:rPr>
        <w:t>of the shares of listed companies traded</w:t>
      </w:r>
      <w:r w:rsidRPr="000A4E85">
        <w:rPr>
          <w:rFonts w:ascii="Times New Roman" w:eastAsia="SimSun" w:hAnsi="Times New Roman" w:cs="Times New Roman"/>
          <w:kern w:val="0"/>
          <w:sz w:val="24"/>
          <w:szCs w:val="24"/>
        </w:rPr>
        <w:t xml:space="preserve">, and mostly </w:t>
      </w:r>
      <w:r w:rsidRPr="000A4E85">
        <w:rPr>
          <w:rFonts w:ascii="Times New Roman" w:hAnsi="Times New Roman" w:cs="Times New Roman"/>
          <w:sz w:val="24"/>
          <w:szCs w:val="24"/>
        </w:rPr>
        <w:t>state-owned shares and legal person</w:t>
      </w:r>
      <w:r w:rsidR="00F310A0">
        <w:rPr>
          <w:rFonts w:ascii="Times New Roman" w:hAnsi="Times New Roman" w:cs="Times New Roman"/>
          <w:sz w:val="24"/>
          <w:szCs w:val="24"/>
        </w:rPr>
        <w:t>al</w:t>
      </w:r>
      <w:r w:rsidRPr="000A4E85">
        <w:rPr>
          <w:rFonts w:ascii="Times New Roman" w:hAnsi="Times New Roman" w:cs="Times New Roman"/>
          <w:sz w:val="24"/>
          <w:szCs w:val="24"/>
        </w:rPr>
        <w:t xml:space="preserve"> shares</w:t>
      </w:r>
      <w:r w:rsidRPr="000A4E85">
        <w:rPr>
          <w:rFonts w:ascii="Times New Roman" w:eastAsia="SimSun" w:hAnsi="Times New Roman" w:cs="Times New Roman"/>
          <w:kern w:val="0"/>
          <w:sz w:val="24"/>
          <w:szCs w:val="24"/>
        </w:rPr>
        <w:t xml:space="preserve"> are not traded. Because of the historical reasons </w:t>
      </w:r>
      <w:r w:rsidR="007B2150">
        <w:rPr>
          <w:rFonts w:ascii="Times New Roman" w:eastAsia="SimSun" w:hAnsi="Times New Roman" w:cs="Times New Roman"/>
          <w:kern w:val="0"/>
          <w:sz w:val="24"/>
          <w:szCs w:val="24"/>
        </w:rPr>
        <w:t>of Chinese stock market and the</w:t>
      </w:r>
      <w:r w:rsidRPr="000A4E85">
        <w:rPr>
          <w:rFonts w:ascii="Times New Roman" w:eastAsia="SimSun" w:hAnsi="Times New Roman" w:cs="Times New Roman"/>
          <w:kern w:val="0"/>
          <w:sz w:val="24"/>
          <w:szCs w:val="24"/>
        </w:rPr>
        <w:t xml:space="preserve">, China </w:t>
      </w:r>
      <w:r w:rsidRPr="000A4E85">
        <w:rPr>
          <w:rFonts w:ascii="Times New Roman" w:hAnsi="Times New Roman" w:cs="Times New Roman"/>
          <w:sz w:val="24"/>
          <w:szCs w:val="24"/>
        </w:rPr>
        <w:t>A-share market listed companies within the general form of the "two different kinds of stocks”. They are non-tradable shares and social tradable shares, and formed a market system and structure as "different weights in different stocks of different price". At</w:t>
      </w:r>
      <w:r w:rsidR="007B2150">
        <w:rPr>
          <w:rFonts w:ascii="Times New Roman" w:hAnsi="Times New Roman" w:cs="Times New Roman"/>
          <w:sz w:val="24"/>
          <w:szCs w:val="24"/>
        </w:rPr>
        <w:t xml:space="preserve"> that time, two-third of Chinese</w:t>
      </w:r>
      <w:r w:rsidRPr="000A4E85">
        <w:rPr>
          <w:rFonts w:ascii="Times New Roman" w:hAnsi="Times New Roman" w:cs="Times New Roman"/>
          <w:sz w:val="24"/>
          <w:szCs w:val="24"/>
        </w:rPr>
        <w:t xml:space="preserve"> stock market shares </w:t>
      </w:r>
      <w:r w:rsidR="007B2150">
        <w:rPr>
          <w:rFonts w:ascii="Times New Roman" w:hAnsi="Times New Roman" w:cs="Times New Roman"/>
          <w:sz w:val="24"/>
          <w:szCs w:val="24"/>
        </w:rPr>
        <w:t>was</w:t>
      </w:r>
      <w:r w:rsidR="00F310A0">
        <w:rPr>
          <w:rFonts w:ascii="Times New Roman" w:hAnsi="Times New Roman" w:cs="Times New Roman"/>
          <w:sz w:val="24"/>
          <w:szCs w:val="24"/>
        </w:rPr>
        <w:t xml:space="preserve"> </w:t>
      </w:r>
      <w:r w:rsidRPr="000A4E85">
        <w:rPr>
          <w:rFonts w:ascii="Times New Roman" w:hAnsi="Times New Roman" w:cs="Times New Roman"/>
          <w:sz w:val="24"/>
          <w:szCs w:val="24"/>
        </w:rPr>
        <w:t xml:space="preserve">not in circulation. </w:t>
      </w:r>
    </w:p>
    <w:p w:rsidR="00AA7030" w:rsidRPr="000A4E85" w:rsidRDefault="00AA7030" w:rsidP="00AA7030">
      <w:pPr>
        <w:widowControl/>
        <w:spacing w:line="360" w:lineRule="auto"/>
        <w:rPr>
          <w:rFonts w:ascii="Times New Roman" w:hAnsi="Times New Roman" w:cs="Times New Roman"/>
          <w:sz w:val="24"/>
          <w:szCs w:val="24"/>
        </w:rPr>
      </w:pPr>
    </w:p>
    <w:p w:rsidR="00AA7030" w:rsidRPr="000A4E85" w:rsidRDefault="00AA7030" w:rsidP="00AA7030">
      <w:pPr>
        <w:widowControl/>
        <w:spacing w:line="360" w:lineRule="auto"/>
        <w:rPr>
          <w:rFonts w:ascii="Times New Roman" w:hAnsi="Times New Roman" w:cs="Times New Roman"/>
          <w:sz w:val="24"/>
          <w:szCs w:val="24"/>
        </w:rPr>
      </w:pP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reasons and the motivation behind this reform are to align the interests between shareholders and management team.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he conflict of interest is the major issue for the listed companies. The listed companies before 2006 are mainly formed by state owned companies, of which the management team has no claim on tradable shares (</w:t>
      </w:r>
      <w:proofErr w:type="spellStart"/>
      <w:r w:rsidRPr="000A4E85">
        <w:rPr>
          <w:rFonts w:ascii="Times New Roman" w:hAnsi="Times New Roman" w:cs="Times New Roman" w:hint="eastAsia"/>
          <w:sz w:val="24"/>
          <w:szCs w:val="24"/>
        </w:rPr>
        <w:t>X</w:t>
      </w:r>
      <w:r w:rsidR="00F310A0">
        <w:rPr>
          <w:rFonts w:ascii="Times New Roman" w:hAnsi="Times New Roman" w:cs="Times New Roman"/>
          <w:sz w:val="24"/>
          <w:szCs w:val="24"/>
        </w:rPr>
        <w:t>ia</w:t>
      </w:r>
      <w:r w:rsidRPr="000A4E85">
        <w:rPr>
          <w:rFonts w:ascii="Times New Roman" w:hAnsi="Times New Roman" w:cs="Times New Roman" w:hint="eastAsia"/>
          <w:sz w:val="24"/>
          <w:szCs w:val="24"/>
        </w:rPr>
        <w:t>oqiu</w:t>
      </w:r>
      <w:proofErr w:type="spellEnd"/>
      <w:r w:rsidRPr="000A4E85">
        <w:rPr>
          <w:rFonts w:ascii="Times New Roman" w:hAnsi="Times New Roman" w:cs="Times New Roman" w:hint="eastAsia"/>
          <w:sz w:val="24"/>
          <w:szCs w:val="24"/>
        </w:rPr>
        <w:t xml:space="preserve"> Wu, 2006). </w:t>
      </w:r>
      <w:r w:rsidRPr="000A4E85">
        <w:rPr>
          <w:rFonts w:ascii="Times New Roman" w:hAnsi="Times New Roman" w:cs="Times New Roman"/>
          <w:sz w:val="24"/>
          <w:szCs w:val="24"/>
        </w:rPr>
        <w:t>W</w:t>
      </w:r>
      <w:r w:rsidRPr="000A4E85">
        <w:rPr>
          <w:rFonts w:ascii="Times New Roman" w:hAnsi="Times New Roman" w:cs="Times New Roman" w:hint="eastAsia"/>
          <w:sz w:val="24"/>
          <w:szCs w:val="24"/>
        </w:rPr>
        <w:t xml:space="preserve">hether the company performs well or not did not link to their compensations. The non-tradable stocks, however, has the right to vote, and this forms the majority of the shares, which block the voting right from shareholders of tradable shares. </w:t>
      </w:r>
      <w:r w:rsidRPr="000A4E85">
        <w:rPr>
          <w:rFonts w:ascii="Times New Roman" w:hAnsi="Times New Roman" w:cs="Times New Roman"/>
          <w:sz w:val="24"/>
          <w:szCs w:val="24"/>
        </w:rPr>
        <w:t>A</w:t>
      </w:r>
      <w:r w:rsidRPr="000A4E85">
        <w:rPr>
          <w:rFonts w:ascii="Times New Roman" w:hAnsi="Times New Roman" w:cs="Times New Roman" w:hint="eastAsia"/>
          <w:sz w:val="24"/>
          <w:szCs w:val="24"/>
        </w:rPr>
        <w:t xml:space="preserve">fter the reform, however, there are links between the management compensations and the voting right can be distributed as usual listed companies in matured capital market.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his is expected to have significant impact on the result of M&amp;A because the agency problem plays crucial roles in the M&amp;A as described before (ibid)</w:t>
      </w:r>
    </w:p>
    <w:p w:rsidR="00AA7030" w:rsidRPr="000A4E85" w:rsidRDefault="00AA7030" w:rsidP="00AA7030">
      <w:pPr>
        <w:widowControl/>
        <w:spacing w:line="360" w:lineRule="auto"/>
        <w:rPr>
          <w:rFonts w:ascii="Times New Roman" w:hAnsi="Times New Roman" w:cs="Times New Roman"/>
          <w:sz w:val="24"/>
          <w:szCs w:val="24"/>
        </w:rPr>
      </w:pPr>
    </w:p>
    <w:p w:rsidR="00AA7030" w:rsidRPr="000A4E85" w:rsidRDefault="00AA7030" w:rsidP="00AA7030">
      <w:pPr>
        <w:widowControl/>
        <w:spacing w:line="360" w:lineRule="auto"/>
        <w:rPr>
          <w:rFonts w:ascii="Times New Roman" w:hAnsi="Times New Roman" w:cs="Times New Roman"/>
          <w:sz w:val="24"/>
          <w:szCs w:val="24"/>
        </w:rPr>
      </w:pPr>
      <w:r w:rsidRPr="000A4E85">
        <w:rPr>
          <w:rFonts w:ascii="Times New Roman" w:hAnsi="Times New Roman" w:cs="Times New Roman"/>
          <w:sz w:val="24"/>
          <w:szCs w:val="24"/>
        </w:rPr>
        <w:t>There are several problems of Chinese stock market</w:t>
      </w:r>
      <w:r w:rsidR="00BE5BB9">
        <w:rPr>
          <w:rFonts w:ascii="Times New Roman" w:hAnsi="Times New Roman" w:cs="Times New Roman"/>
          <w:sz w:val="24"/>
          <w:szCs w:val="24"/>
        </w:rPr>
        <w:t xml:space="preserve"> under the </w:t>
      </w:r>
      <w:r w:rsidR="00BE5BB9">
        <w:rPr>
          <w:rFonts w:ascii="Times New Roman" w:hAnsi="Times New Roman" w:cs="Times New Roman" w:hint="eastAsia"/>
          <w:sz w:val="24"/>
          <w:szCs w:val="24"/>
        </w:rPr>
        <w:t>reform of non-tradable shares</w:t>
      </w:r>
      <w:r w:rsidRPr="000A4E85">
        <w:rPr>
          <w:rFonts w:ascii="Times New Roman" w:hAnsi="Times New Roman" w:cs="Times New Roman"/>
          <w:sz w:val="24"/>
          <w:szCs w:val="24"/>
        </w:rPr>
        <w:t xml:space="preserve">. First of all, it will lead to the unbalance of market supply and demand. As the exits of two-thirds of non-tradable legal person shares will cause the oversupply when once allowed trading of them. The oversupply is the main reason of the stock crash which is threat to </w:t>
      </w:r>
      <w:r w:rsidR="00883B18" w:rsidRPr="000A4E85">
        <w:rPr>
          <w:rFonts w:ascii="Times New Roman" w:hAnsi="Times New Roman" w:cs="Times New Roman"/>
          <w:sz w:val="24"/>
          <w:szCs w:val="24"/>
        </w:rPr>
        <w:t>Chin</w:t>
      </w:r>
      <w:r w:rsidR="00883B18">
        <w:rPr>
          <w:rFonts w:ascii="Times New Roman" w:hAnsi="Times New Roman" w:cs="Times New Roman"/>
          <w:sz w:val="24"/>
          <w:szCs w:val="24"/>
        </w:rPr>
        <w:t>ese</w:t>
      </w:r>
      <w:r w:rsidR="00883B18" w:rsidRPr="000A4E85">
        <w:rPr>
          <w:rFonts w:ascii="Times New Roman" w:hAnsi="Times New Roman" w:cs="Times New Roman"/>
          <w:sz w:val="24"/>
          <w:szCs w:val="24"/>
        </w:rPr>
        <w:t xml:space="preserve"> securit</w:t>
      </w:r>
      <w:r w:rsidR="00883B18">
        <w:rPr>
          <w:rFonts w:ascii="Times New Roman" w:hAnsi="Times New Roman" w:cs="Times New Roman"/>
          <w:sz w:val="24"/>
          <w:szCs w:val="24"/>
        </w:rPr>
        <w:t>y</w:t>
      </w:r>
      <w:r w:rsidR="00883B18" w:rsidRPr="000A4E85">
        <w:rPr>
          <w:rFonts w:ascii="Times New Roman" w:hAnsi="Times New Roman" w:cs="Times New Roman"/>
          <w:sz w:val="24"/>
          <w:szCs w:val="24"/>
        </w:rPr>
        <w:t xml:space="preserve"> </w:t>
      </w:r>
      <w:r w:rsidRPr="000A4E85">
        <w:rPr>
          <w:rFonts w:ascii="Times New Roman" w:hAnsi="Times New Roman" w:cs="Times New Roman"/>
          <w:sz w:val="24"/>
          <w:szCs w:val="24"/>
        </w:rPr>
        <w:t xml:space="preserve">market. </w:t>
      </w:r>
    </w:p>
    <w:p w:rsidR="00AA7030" w:rsidRPr="000A4E85" w:rsidRDefault="00AA7030" w:rsidP="00AA7030">
      <w:pPr>
        <w:widowControl/>
        <w:spacing w:line="360" w:lineRule="auto"/>
        <w:rPr>
          <w:rFonts w:ascii="Times New Roman" w:hAnsi="Times New Roman" w:cs="Times New Roman"/>
          <w:sz w:val="24"/>
          <w:szCs w:val="24"/>
        </w:rPr>
      </w:pPr>
    </w:p>
    <w:p w:rsidR="00AA7030" w:rsidRPr="000A4E85" w:rsidRDefault="00AA7030" w:rsidP="00AA7030">
      <w:pPr>
        <w:widowControl/>
        <w:spacing w:line="360" w:lineRule="auto"/>
        <w:rPr>
          <w:rFonts w:ascii="Times New Roman" w:hAnsi="Times New Roman" w:cs="Times New Roman"/>
          <w:sz w:val="24"/>
          <w:szCs w:val="24"/>
        </w:rPr>
      </w:pPr>
      <w:r w:rsidRPr="000A4E85">
        <w:rPr>
          <w:rFonts w:ascii="Times New Roman" w:hAnsi="Times New Roman" w:cs="Times New Roman"/>
          <w:sz w:val="24"/>
          <w:szCs w:val="24"/>
        </w:rPr>
        <w:lastRenderedPageBreak/>
        <w:t>S</w:t>
      </w:r>
      <w:r w:rsidRPr="000A4E85">
        <w:rPr>
          <w:rFonts w:ascii="Times New Roman" w:hAnsi="Times New Roman" w:cs="Times New Roman" w:hint="eastAsia"/>
          <w:sz w:val="24"/>
          <w:szCs w:val="24"/>
        </w:rPr>
        <w:t xml:space="preserve">econdly, this reform will cause the shareholders conflict of interest.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non-tradable shares are without wealth before the reform and are </w:t>
      </w:r>
      <w:r w:rsidRPr="000A4E85">
        <w:rPr>
          <w:rFonts w:ascii="Times New Roman" w:hAnsi="Times New Roman" w:cs="Times New Roman"/>
          <w:sz w:val="24"/>
          <w:szCs w:val="24"/>
        </w:rPr>
        <w:t>acquired</w:t>
      </w:r>
      <w:r w:rsidRPr="000A4E85">
        <w:rPr>
          <w:rFonts w:ascii="Times New Roman" w:hAnsi="Times New Roman" w:cs="Times New Roman" w:hint="eastAsia"/>
          <w:sz w:val="24"/>
          <w:szCs w:val="24"/>
        </w:rPr>
        <w:t xml:space="preserve"> by the management team or the local government with </w:t>
      </w:r>
      <w:r w:rsidRPr="000A4E85">
        <w:rPr>
          <w:rFonts w:ascii="Times New Roman" w:hAnsi="Times New Roman" w:cs="Times New Roman"/>
          <w:sz w:val="24"/>
          <w:szCs w:val="24"/>
        </w:rPr>
        <w:t>negligible</w:t>
      </w:r>
      <w:r w:rsidRPr="000A4E85">
        <w:rPr>
          <w:rFonts w:ascii="Times New Roman" w:hAnsi="Times New Roman" w:cs="Times New Roman" w:hint="eastAsia"/>
          <w:sz w:val="24"/>
          <w:szCs w:val="24"/>
        </w:rPr>
        <w:t xml:space="preserve"> costs. </w:t>
      </w:r>
      <w:r w:rsidRPr="000A4E85">
        <w:rPr>
          <w:rFonts w:ascii="Times New Roman" w:hAnsi="Times New Roman" w:cs="Times New Roman"/>
          <w:sz w:val="24"/>
          <w:szCs w:val="24"/>
        </w:rPr>
        <w:t>A</w:t>
      </w:r>
      <w:r w:rsidRPr="000A4E85">
        <w:rPr>
          <w:rFonts w:ascii="Times New Roman" w:hAnsi="Times New Roman" w:cs="Times New Roman" w:hint="eastAsia"/>
          <w:sz w:val="24"/>
          <w:szCs w:val="24"/>
        </w:rPr>
        <w:t xml:space="preserve">fter the reform, the shares owned by old shareholders are diluted. </w:t>
      </w:r>
      <w:r w:rsidRPr="000A4E85">
        <w:rPr>
          <w:rFonts w:ascii="Times New Roman" w:hAnsi="Times New Roman" w:cs="Times New Roman"/>
          <w:sz w:val="24"/>
          <w:szCs w:val="24"/>
        </w:rPr>
        <w:t>A</w:t>
      </w:r>
      <w:r w:rsidRPr="000A4E85">
        <w:rPr>
          <w:rFonts w:ascii="Times New Roman" w:hAnsi="Times New Roman" w:cs="Times New Roman" w:hint="eastAsia"/>
          <w:sz w:val="24"/>
          <w:szCs w:val="24"/>
        </w:rPr>
        <w:t>lthough there are compensation plans for each firm, there are still imbalances (</w:t>
      </w:r>
      <w:proofErr w:type="spellStart"/>
      <w:r w:rsidRPr="000A4E85">
        <w:rPr>
          <w:rFonts w:ascii="Times New Roman" w:hAnsi="Times New Roman" w:cs="Times New Roman" w:hint="eastAsia"/>
          <w:sz w:val="24"/>
          <w:szCs w:val="24"/>
        </w:rPr>
        <w:t>Chaolong</w:t>
      </w:r>
      <w:proofErr w:type="spellEnd"/>
      <w:r w:rsidRPr="000A4E85">
        <w:rPr>
          <w:rFonts w:ascii="Times New Roman" w:hAnsi="Times New Roman" w:cs="Times New Roman" w:hint="eastAsia"/>
          <w:sz w:val="24"/>
          <w:szCs w:val="24"/>
        </w:rPr>
        <w:t xml:space="preserve"> Chen, 2005).</w:t>
      </w:r>
    </w:p>
    <w:p w:rsidR="00AA7030" w:rsidRPr="000A4E85" w:rsidRDefault="00AA7030" w:rsidP="00AA7030">
      <w:pPr>
        <w:widowControl/>
        <w:spacing w:line="360" w:lineRule="auto"/>
        <w:rPr>
          <w:rFonts w:ascii="Times New Roman" w:eastAsia="SimSun" w:hAnsi="Times New Roman" w:cs="Times New Roman"/>
          <w:kern w:val="0"/>
          <w:sz w:val="24"/>
          <w:szCs w:val="24"/>
        </w:rPr>
      </w:pPr>
    </w:p>
    <w:p w:rsidR="00AA7030" w:rsidRPr="004C71ED" w:rsidRDefault="00AA7030" w:rsidP="00AA7030">
      <w:pPr>
        <w:pStyle w:val="ListParagraph"/>
        <w:numPr>
          <w:ilvl w:val="0"/>
          <w:numId w:val="1"/>
        </w:numPr>
        <w:spacing w:line="360" w:lineRule="auto"/>
        <w:ind w:firstLineChars="0"/>
        <w:outlineLvl w:val="0"/>
        <w:rPr>
          <w:rFonts w:ascii="Times New Roman" w:hAnsi="Times New Roman" w:cs="Times New Roman"/>
          <w:b/>
          <w:sz w:val="28"/>
          <w:szCs w:val="28"/>
        </w:rPr>
      </w:pPr>
      <w:bookmarkStart w:id="16" w:name="_Toc302142001"/>
      <w:r w:rsidRPr="004C71ED">
        <w:rPr>
          <w:rFonts w:ascii="Times New Roman" w:hAnsi="Times New Roman" w:cs="Times New Roman"/>
          <w:b/>
          <w:sz w:val="28"/>
          <w:szCs w:val="28"/>
        </w:rPr>
        <w:t>Methodology:</w:t>
      </w:r>
      <w:bookmarkEnd w:id="16"/>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major methodology of the research paper will use the event study to investigate if the magnitude of security price reactions to the M&amp;A announcements of the firm will cause a positive abnormal return or not. </w:t>
      </w:r>
      <w:r w:rsidRPr="000A4E85">
        <w:rPr>
          <w:rFonts w:ascii="Times New Roman" w:hAnsi="Times New Roman" w:cs="Times New Roman"/>
          <w:sz w:val="24"/>
          <w:szCs w:val="24"/>
        </w:rPr>
        <w:t>E</w:t>
      </w:r>
      <w:r w:rsidRPr="000A4E85">
        <w:rPr>
          <w:rFonts w:ascii="Times New Roman" w:hAnsi="Times New Roman" w:cs="Times New Roman" w:hint="eastAsia"/>
          <w:sz w:val="24"/>
          <w:szCs w:val="24"/>
        </w:rPr>
        <w:t xml:space="preserve">specially, the stock return is </w:t>
      </w:r>
      <w:r w:rsidR="00883B18" w:rsidRPr="000A4E85">
        <w:rPr>
          <w:rFonts w:ascii="Times New Roman" w:hAnsi="Times New Roman" w:cs="Times New Roman" w:hint="eastAsia"/>
          <w:sz w:val="24"/>
          <w:szCs w:val="24"/>
        </w:rPr>
        <w:t>analy</w:t>
      </w:r>
      <w:r w:rsidR="00883B18">
        <w:rPr>
          <w:rFonts w:ascii="Times New Roman" w:hAnsi="Times New Roman" w:cs="Times New Roman"/>
          <w:sz w:val="24"/>
          <w:szCs w:val="24"/>
        </w:rPr>
        <w:t>zed</w:t>
      </w:r>
      <w:r w:rsidR="00883B18" w:rsidRPr="000A4E85">
        <w:rPr>
          <w:rFonts w:ascii="Times New Roman" w:hAnsi="Times New Roman" w:cs="Times New Roman" w:hint="eastAsia"/>
          <w:sz w:val="24"/>
          <w:szCs w:val="24"/>
        </w:rPr>
        <w:t xml:space="preserve"> </w:t>
      </w:r>
      <w:r w:rsidRPr="000A4E85">
        <w:rPr>
          <w:rFonts w:ascii="Times New Roman" w:hAnsi="Times New Roman" w:cs="Times New Roman" w:hint="eastAsia"/>
          <w:sz w:val="24"/>
          <w:szCs w:val="24"/>
        </w:rPr>
        <w:t xml:space="preserve">in short run period of time, like few days after the public announcement date.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analysis </w:t>
      </w:r>
      <w:r w:rsidR="00883B18">
        <w:rPr>
          <w:rFonts w:ascii="Times New Roman" w:hAnsi="Times New Roman" w:cs="Times New Roman"/>
          <w:sz w:val="24"/>
          <w:szCs w:val="24"/>
        </w:rPr>
        <w:t>will be</w:t>
      </w:r>
      <w:r w:rsidR="00883B18" w:rsidRPr="000A4E85">
        <w:rPr>
          <w:rFonts w:ascii="Times New Roman" w:hAnsi="Times New Roman" w:cs="Times New Roman" w:hint="eastAsia"/>
          <w:sz w:val="24"/>
          <w:szCs w:val="24"/>
        </w:rPr>
        <w:t xml:space="preserve"> </w:t>
      </w:r>
      <w:r w:rsidRPr="000A4E85">
        <w:rPr>
          <w:rFonts w:ascii="Times New Roman" w:hAnsi="Times New Roman" w:cs="Times New Roman" w:hint="eastAsia"/>
          <w:sz w:val="24"/>
          <w:szCs w:val="24"/>
        </w:rPr>
        <w:t xml:space="preserve">more powerful and reliable with the more precisely measured </w:t>
      </w:r>
      <w:r w:rsidRPr="000A4E85">
        <w:rPr>
          <w:rFonts w:ascii="Times New Roman" w:hAnsi="Times New Roman" w:cs="Times New Roman"/>
          <w:sz w:val="24"/>
          <w:szCs w:val="24"/>
        </w:rPr>
        <w:t>announcement</w:t>
      </w:r>
      <w:r w:rsidRPr="000A4E85">
        <w:rPr>
          <w:rFonts w:ascii="Times New Roman" w:hAnsi="Times New Roman" w:cs="Times New Roman" w:hint="eastAsia"/>
          <w:sz w:val="24"/>
          <w:szCs w:val="24"/>
        </w:rPr>
        <w:t xml:space="preserve"> date.</w:t>
      </w:r>
      <w:r w:rsidR="00C037BF">
        <w:rPr>
          <w:rFonts w:ascii="Times New Roman" w:hAnsi="Times New Roman" w:cs="Times New Roman" w:hint="eastAsia"/>
          <w:sz w:val="24"/>
          <w:szCs w:val="24"/>
        </w:rPr>
        <w:t xml:space="preserve"> </w:t>
      </w:r>
      <w:r w:rsidR="00C037BF">
        <w:rPr>
          <w:rFonts w:ascii="Times New Roman" w:hAnsi="Times New Roman" w:cs="Times New Roman"/>
          <w:sz w:val="24"/>
          <w:szCs w:val="24"/>
        </w:rPr>
        <w:t>C</w:t>
      </w:r>
      <w:r w:rsidR="00C037BF">
        <w:rPr>
          <w:rFonts w:ascii="Times New Roman" w:hAnsi="Times New Roman" w:cs="Times New Roman" w:hint="eastAsia"/>
          <w:sz w:val="24"/>
          <w:szCs w:val="24"/>
        </w:rPr>
        <w:t>onsidering information leaks already found in US stock market and more severe in Chinese market, and the investors</w:t>
      </w:r>
      <w:r w:rsidR="00C037BF">
        <w:rPr>
          <w:rFonts w:ascii="Times New Roman" w:hAnsi="Times New Roman" w:cs="Times New Roman"/>
          <w:sz w:val="24"/>
          <w:szCs w:val="24"/>
        </w:rPr>
        <w:t>’</w:t>
      </w:r>
      <w:r w:rsidR="00C037BF">
        <w:rPr>
          <w:rFonts w:ascii="Times New Roman" w:hAnsi="Times New Roman" w:cs="Times New Roman" w:hint="eastAsia"/>
          <w:sz w:val="24"/>
          <w:szCs w:val="24"/>
        </w:rPr>
        <w:t xml:space="preserve"> under-reaction because of the price limit policies (10% up limit per day),</w:t>
      </w:r>
      <w:r w:rsidRPr="000A4E85">
        <w:rPr>
          <w:rFonts w:ascii="Times New Roman" w:hAnsi="Times New Roman" w:cs="Times New Roman" w:hint="eastAsia"/>
          <w:sz w:val="24"/>
          <w:szCs w:val="24"/>
        </w:rPr>
        <w:t xml:space="preserve"> it will be the best </w:t>
      </w:r>
      <w:r w:rsidRPr="000A4E85">
        <w:rPr>
          <w:rFonts w:ascii="Times New Roman" w:hAnsi="Times New Roman" w:cs="Times New Roman"/>
          <w:sz w:val="24"/>
          <w:szCs w:val="24"/>
        </w:rPr>
        <w:t>choice</w:t>
      </w:r>
      <w:r w:rsidRPr="000A4E85">
        <w:rPr>
          <w:rFonts w:ascii="Times New Roman" w:hAnsi="Times New Roman" w:cs="Times New Roman" w:hint="eastAsia"/>
          <w:sz w:val="24"/>
          <w:szCs w:val="24"/>
        </w:rPr>
        <w:t xml:space="preserve"> to estimate the abnormal return on the </w:t>
      </w:r>
      <w:r w:rsidR="00C037BF">
        <w:rPr>
          <w:rFonts w:ascii="Times New Roman" w:hAnsi="Times New Roman" w:cs="Times New Roman" w:hint="eastAsia"/>
          <w:sz w:val="24"/>
          <w:szCs w:val="24"/>
        </w:rPr>
        <w:t>5 days before and after</w:t>
      </w:r>
      <w:r w:rsidRPr="000A4E85">
        <w:rPr>
          <w:rFonts w:ascii="Times New Roman" w:hAnsi="Times New Roman" w:cs="Times New Roman" w:hint="eastAsia"/>
          <w:sz w:val="24"/>
          <w:szCs w:val="24"/>
        </w:rPr>
        <w:t xml:space="preserve"> the public announcement.</w:t>
      </w:r>
    </w:p>
    <w:p w:rsidR="00AA7030" w:rsidRPr="000A4E85" w:rsidRDefault="00AA7030" w:rsidP="00AA7030">
      <w:pPr>
        <w:spacing w:line="360" w:lineRule="auto"/>
        <w:rPr>
          <w:rFonts w:ascii="Times New Roman" w:hAnsi="Times New Roman" w:cs="Times New Roman"/>
          <w:sz w:val="24"/>
          <w:szCs w:val="24"/>
        </w:rPr>
      </w:pPr>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t>In</w:t>
      </w:r>
      <w:r w:rsidRPr="000A4E85">
        <w:rPr>
          <w:rFonts w:ascii="Times New Roman" w:hAnsi="Times New Roman" w:cs="Times New Roman" w:hint="eastAsia"/>
          <w:sz w:val="24"/>
          <w:szCs w:val="24"/>
        </w:rPr>
        <w:t xml:space="preserve"> order to get more accurate results from the database, the abnormal return within 10 days from -5 to +5</w:t>
      </w:r>
      <w:r w:rsidR="00883B18">
        <w:rPr>
          <w:rFonts w:ascii="Times New Roman" w:hAnsi="Times New Roman" w:cs="Times New Roman"/>
          <w:sz w:val="24"/>
          <w:szCs w:val="24"/>
        </w:rPr>
        <w:t xml:space="preserve"> will be accumulated</w:t>
      </w:r>
      <w:r w:rsidR="00692AD9">
        <w:rPr>
          <w:rFonts w:ascii="Times New Roman" w:hAnsi="Times New Roman" w:cs="Times New Roman" w:hint="eastAsia"/>
          <w:sz w:val="24"/>
          <w:szCs w:val="24"/>
        </w:rPr>
        <w:t>, which</w:t>
      </w:r>
      <w:r w:rsidR="00883B18">
        <w:rPr>
          <w:rFonts w:ascii="Times New Roman" w:hAnsi="Times New Roman" w:cs="Times New Roman"/>
          <w:sz w:val="24"/>
          <w:szCs w:val="24"/>
        </w:rPr>
        <w:t xml:space="preserve"> is</w:t>
      </w:r>
      <w:r w:rsidRPr="000A4E85">
        <w:rPr>
          <w:rFonts w:ascii="Times New Roman" w:hAnsi="Times New Roman" w:cs="Times New Roman" w:hint="eastAsia"/>
          <w:sz w:val="24"/>
          <w:szCs w:val="24"/>
        </w:rPr>
        <w:t xml:space="preserve"> presented as CAR in the following equation. </w:t>
      </w:r>
    </w:p>
    <w:p w:rsidR="00AA7030" w:rsidRPr="000A4E85" w:rsidRDefault="00AA7030" w:rsidP="00AA7030">
      <w:pPr>
        <w:spacing w:line="360" w:lineRule="auto"/>
        <w:rPr>
          <w:rFonts w:ascii="Times New Roman" w:hAnsi="Times New Roman" w:cs="Times New Roman"/>
          <w:sz w:val="24"/>
          <w:szCs w:val="24"/>
        </w:rPr>
      </w:pPr>
    </w:p>
    <w:p w:rsidR="00AA7030" w:rsidRPr="000A4E85" w:rsidRDefault="00AA7030" w:rsidP="00AA7030">
      <w:pPr>
        <w:spacing w:line="360" w:lineRule="auto"/>
        <w:jc w:val="center"/>
        <w:outlineLvl w:val="0"/>
        <w:rPr>
          <w:rStyle w:val="apple-style-span"/>
          <w:rFonts w:ascii="Times New Roman" w:hAnsi="Times New Roman" w:cs="Times New Roman"/>
          <w:color w:val="000000"/>
          <w:sz w:val="24"/>
          <w:szCs w:val="24"/>
        </w:rPr>
      </w:pPr>
      <w:bookmarkStart w:id="17" w:name="_Toc299061989"/>
      <w:bookmarkStart w:id="18" w:name="_Toc299062043"/>
      <w:bookmarkStart w:id="19" w:name="_Toc299062112"/>
      <w:bookmarkStart w:id="20" w:name="_Toc299064627"/>
      <w:bookmarkStart w:id="21" w:name="_Toc299064749"/>
      <w:bookmarkStart w:id="22" w:name="_Toc299065064"/>
      <w:bookmarkStart w:id="23" w:name="_Toc299065159"/>
      <w:bookmarkStart w:id="24" w:name="_Toc302142002"/>
      <w:r w:rsidRPr="000A4E85">
        <w:rPr>
          <w:rStyle w:val="apple-style-span"/>
          <w:rFonts w:ascii="Times New Roman" w:hAnsi="Times New Roman" w:cs="Times New Roman" w:hint="eastAsia"/>
          <w:color w:val="000000"/>
          <w:sz w:val="28"/>
          <w:szCs w:val="28"/>
        </w:rPr>
        <w:t xml:space="preserve">CAR = </w:t>
      </w:r>
      <w:r w:rsidRPr="000A4E85">
        <w:rPr>
          <w:rStyle w:val="apple-style-span"/>
          <w:rFonts w:ascii="SimSun" w:eastAsia="SimSun" w:hAnsi="SimSun" w:cs="Times New Roman" w:hint="eastAsia"/>
          <w:color w:val="000000"/>
          <w:sz w:val="28"/>
          <w:szCs w:val="28"/>
        </w:rPr>
        <w:t>Σ</w:t>
      </w:r>
      <w:r w:rsidRPr="000A4E85">
        <w:rPr>
          <w:rStyle w:val="apple-style-span"/>
          <w:rFonts w:ascii="Times New Roman" w:hAnsi="Times New Roman" w:cs="Times New Roman" w:hint="eastAsia"/>
          <w:color w:val="000000"/>
          <w:sz w:val="28"/>
          <w:szCs w:val="28"/>
        </w:rPr>
        <w:t>AR</w:t>
      </w:r>
      <w:r w:rsidRPr="000A4E85">
        <w:rPr>
          <w:rStyle w:val="apple-style-span"/>
          <w:rFonts w:ascii="Times New Roman" w:hAnsi="Times New Roman" w:cs="Times New Roman" w:hint="eastAsia"/>
          <w:color w:val="000000"/>
          <w:sz w:val="28"/>
          <w:szCs w:val="28"/>
          <w:vertAlign w:val="subscript"/>
        </w:rPr>
        <w:t xml:space="preserve">it </w:t>
      </w:r>
      <w:r w:rsidRPr="000A4E85">
        <w:rPr>
          <w:rStyle w:val="apple-style-span"/>
          <w:rFonts w:ascii="Times New Roman" w:hAnsi="Times New Roman" w:cs="Times New Roman" w:hint="eastAsia"/>
          <w:color w:val="000000"/>
          <w:sz w:val="28"/>
          <w:szCs w:val="28"/>
        </w:rPr>
        <w:t>(t=-5,</w:t>
      </w:r>
      <w:r w:rsidRPr="000A4E85">
        <w:rPr>
          <w:rStyle w:val="apple-style-span"/>
          <w:rFonts w:ascii="Times New Roman" w:hAnsi="Times New Roman" w:cs="Times New Roman"/>
          <w:color w:val="000000"/>
          <w:sz w:val="28"/>
          <w:szCs w:val="28"/>
        </w:rPr>
        <w:t>…</w:t>
      </w:r>
      <w:r w:rsidRPr="000A4E85">
        <w:rPr>
          <w:rStyle w:val="apple-style-span"/>
          <w:rFonts w:ascii="Times New Roman" w:hAnsi="Times New Roman" w:cs="Times New Roman" w:hint="eastAsia"/>
          <w:color w:val="000000"/>
          <w:sz w:val="28"/>
          <w:szCs w:val="28"/>
        </w:rPr>
        <w:t>,+5)</w:t>
      </w:r>
      <w:bookmarkEnd w:id="17"/>
      <w:bookmarkEnd w:id="18"/>
      <w:bookmarkEnd w:id="19"/>
      <w:bookmarkEnd w:id="20"/>
      <w:bookmarkEnd w:id="21"/>
      <w:bookmarkEnd w:id="22"/>
      <w:bookmarkEnd w:id="23"/>
      <w:bookmarkEnd w:id="24"/>
    </w:p>
    <w:p w:rsidR="00AA7030" w:rsidRPr="000A4E85" w:rsidRDefault="00AA7030" w:rsidP="00AA7030">
      <w:pPr>
        <w:spacing w:line="360" w:lineRule="auto"/>
        <w:outlineLvl w:val="0"/>
        <w:rPr>
          <w:rFonts w:ascii="Times New Roman" w:hAnsi="Times New Roman" w:cs="Times New Roman"/>
          <w:sz w:val="24"/>
          <w:szCs w:val="24"/>
        </w:rPr>
      </w:pPr>
      <w:bookmarkStart w:id="25" w:name="_Toc299061990"/>
      <w:bookmarkStart w:id="26" w:name="_Toc299062044"/>
      <w:bookmarkStart w:id="27" w:name="_Toc299062113"/>
      <w:bookmarkStart w:id="28" w:name="_Toc299064628"/>
      <w:bookmarkStart w:id="29" w:name="_Toc299064750"/>
      <w:bookmarkStart w:id="30" w:name="_Toc299065065"/>
      <w:bookmarkStart w:id="31" w:name="_Toc299065160"/>
      <w:bookmarkStart w:id="32" w:name="_Toc302142003"/>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AR is the abnormal return of the firm </w:t>
      </w:r>
      <w:r w:rsidRPr="000A4E85">
        <w:rPr>
          <w:rFonts w:ascii="Times New Roman" w:hAnsi="Times New Roman" w:cs="Times New Roman"/>
          <w:sz w:val="24"/>
          <w:szCs w:val="24"/>
        </w:rPr>
        <w:t>I</w:t>
      </w:r>
      <w:r w:rsidRPr="000A4E85">
        <w:rPr>
          <w:rFonts w:ascii="Times New Roman" w:hAnsi="Times New Roman" w:cs="Times New Roman" w:hint="eastAsia"/>
          <w:sz w:val="24"/>
          <w:szCs w:val="24"/>
        </w:rPr>
        <w:t xml:space="preserve"> at the time t.</w:t>
      </w:r>
      <w:bookmarkEnd w:id="25"/>
      <w:bookmarkEnd w:id="26"/>
      <w:bookmarkEnd w:id="27"/>
      <w:bookmarkEnd w:id="28"/>
      <w:bookmarkEnd w:id="29"/>
      <w:bookmarkEnd w:id="30"/>
      <w:bookmarkEnd w:id="31"/>
      <w:bookmarkEnd w:id="32"/>
    </w:p>
    <w:p w:rsidR="00AA7030" w:rsidRPr="000A4E85" w:rsidRDefault="00AA7030" w:rsidP="00AA7030">
      <w:pPr>
        <w:spacing w:line="360" w:lineRule="auto"/>
        <w:rPr>
          <w:rFonts w:ascii="Times New Roman" w:hAnsi="Times New Roman" w:cs="Times New Roman"/>
          <w:sz w:val="24"/>
          <w:szCs w:val="24"/>
        </w:rPr>
      </w:pPr>
    </w:p>
    <w:p w:rsidR="00AA7030" w:rsidRPr="000A4E85" w:rsidRDefault="00AA7030" w:rsidP="00AA7030">
      <w:pPr>
        <w:spacing w:line="360" w:lineRule="auto"/>
        <w:rPr>
          <w:rStyle w:val="apple-style-span"/>
          <w:rFonts w:ascii="Times New Roman" w:hAnsi="Times New Roman" w:cs="Times New Roman"/>
          <w:color w:val="000000"/>
          <w:sz w:val="24"/>
          <w:szCs w:val="24"/>
        </w:rPr>
      </w:pPr>
      <w:r w:rsidRPr="000A4E85">
        <w:rPr>
          <w:rFonts w:ascii="Times New Roman" w:hAnsi="Times New Roman" w:cs="Times New Roman"/>
          <w:sz w:val="24"/>
          <w:szCs w:val="24"/>
        </w:rPr>
        <w:t>I</w:t>
      </w:r>
      <w:r w:rsidRPr="000A4E85">
        <w:rPr>
          <w:rFonts w:ascii="Times New Roman" w:hAnsi="Times New Roman" w:cs="Times New Roman" w:hint="eastAsia"/>
          <w:sz w:val="24"/>
          <w:szCs w:val="24"/>
        </w:rPr>
        <w:t xml:space="preserve">n daily life, lots of events can contribute to an abnormal return, such as company </w:t>
      </w:r>
      <w:r w:rsidRPr="000A4E85">
        <w:rPr>
          <w:rFonts w:ascii="Times New Roman" w:hAnsi="Times New Roman" w:cs="Times New Roman"/>
          <w:sz w:val="24"/>
          <w:szCs w:val="24"/>
        </w:rPr>
        <w:t>earnings</w:t>
      </w:r>
      <w:r w:rsidRPr="000A4E85">
        <w:rPr>
          <w:rFonts w:ascii="Times New Roman" w:hAnsi="Times New Roman" w:cs="Times New Roman" w:hint="eastAsia"/>
          <w:sz w:val="24"/>
          <w:szCs w:val="24"/>
        </w:rPr>
        <w:t xml:space="preserve"> announcements,</w:t>
      </w:r>
      <w:r w:rsidRPr="000A4E85">
        <w:rPr>
          <w:rFonts w:ascii="Times New Roman" w:hAnsi="Times New Roman" w:cs="Times New Roman"/>
          <w:sz w:val="24"/>
          <w:szCs w:val="24"/>
        </w:rPr>
        <w:t xml:space="preserve"> interest rate changes, lawsuits and mergers, etc. abnormal return means the difference of </w:t>
      </w:r>
      <w:r w:rsidRPr="000A4E85">
        <w:rPr>
          <w:rStyle w:val="apple-style-span"/>
          <w:rFonts w:ascii="Times New Roman" w:hAnsi="Times New Roman" w:cs="Times New Roman"/>
          <w:color w:val="000000"/>
          <w:sz w:val="24"/>
          <w:szCs w:val="24"/>
        </w:rPr>
        <w:t xml:space="preserve">a single stock or portfolio's performance and the expected return over a set period of time in stock markets. For instants, </w:t>
      </w:r>
      <w:r w:rsidRPr="000A4E85">
        <w:rPr>
          <w:rStyle w:val="apple-style-span"/>
          <w:rFonts w:ascii="Times New Roman" w:hAnsi="Times New Roman" w:cs="Times New Roman" w:hint="eastAsia"/>
          <w:color w:val="000000"/>
          <w:sz w:val="24"/>
          <w:szCs w:val="24"/>
        </w:rPr>
        <w:t xml:space="preserve">if a firm stock increase 12% because of the merger announcement, but the increase </w:t>
      </w:r>
      <w:r w:rsidRPr="000A4E85">
        <w:rPr>
          <w:rStyle w:val="apple-style-span"/>
          <w:rFonts w:ascii="Times New Roman" w:hAnsi="Times New Roman" w:cs="Times New Roman"/>
          <w:color w:val="000000"/>
          <w:sz w:val="24"/>
          <w:szCs w:val="24"/>
        </w:rPr>
        <w:t>percentage</w:t>
      </w:r>
      <w:r w:rsidRPr="000A4E85">
        <w:rPr>
          <w:rStyle w:val="apple-style-span"/>
          <w:rFonts w:ascii="Times New Roman" w:hAnsi="Times New Roman" w:cs="Times New Roman" w:hint="eastAsia"/>
          <w:color w:val="000000"/>
          <w:sz w:val="24"/>
          <w:szCs w:val="24"/>
        </w:rPr>
        <w:t xml:space="preserve"> of the </w:t>
      </w:r>
      <w:r w:rsidRPr="000A4E85">
        <w:rPr>
          <w:rStyle w:val="apple-style-span"/>
          <w:rFonts w:ascii="Times New Roman" w:hAnsi="Times New Roman" w:cs="Times New Roman" w:hint="eastAsia"/>
          <w:color w:val="000000"/>
          <w:sz w:val="24"/>
          <w:szCs w:val="24"/>
        </w:rPr>
        <w:lastRenderedPageBreak/>
        <w:t xml:space="preserve">expect return is only 2%, the abnormal return of this case is positive 10% (10% = 12% - 2%). </w:t>
      </w:r>
      <w:r w:rsidRPr="000A4E85">
        <w:rPr>
          <w:rStyle w:val="apple-style-span"/>
          <w:rFonts w:ascii="Times New Roman" w:hAnsi="Times New Roman" w:cs="Times New Roman"/>
          <w:color w:val="000000"/>
          <w:sz w:val="24"/>
          <w:szCs w:val="24"/>
        </w:rPr>
        <w:t>T</w:t>
      </w:r>
      <w:r w:rsidRPr="000A4E85">
        <w:rPr>
          <w:rStyle w:val="apple-style-span"/>
          <w:rFonts w:ascii="Times New Roman" w:hAnsi="Times New Roman" w:cs="Times New Roman" w:hint="eastAsia"/>
          <w:color w:val="000000"/>
          <w:sz w:val="24"/>
          <w:szCs w:val="24"/>
        </w:rPr>
        <w:t xml:space="preserve">hen we can use </w:t>
      </w:r>
      <w:r w:rsidRPr="000A4E85">
        <w:rPr>
          <w:rStyle w:val="apple-style-span"/>
          <w:rFonts w:ascii="Times New Roman" w:hAnsi="Times New Roman" w:cs="Times New Roman"/>
          <w:color w:val="000000"/>
          <w:sz w:val="24"/>
          <w:szCs w:val="24"/>
        </w:rPr>
        <w:t>the</w:t>
      </w:r>
      <w:r w:rsidRPr="000A4E85">
        <w:rPr>
          <w:rStyle w:val="apple-style-span"/>
          <w:rFonts w:ascii="Times New Roman" w:hAnsi="Times New Roman" w:cs="Times New Roman" w:hint="eastAsia"/>
          <w:color w:val="000000"/>
          <w:sz w:val="24"/>
          <w:szCs w:val="24"/>
        </w:rPr>
        <w:t xml:space="preserve"> </w:t>
      </w:r>
      <w:r w:rsidRPr="000A4E85">
        <w:rPr>
          <w:rStyle w:val="apple-style-span"/>
          <w:rFonts w:ascii="Times New Roman" w:hAnsi="Times New Roman" w:cs="Times New Roman"/>
          <w:color w:val="000000"/>
          <w:sz w:val="24"/>
          <w:szCs w:val="24"/>
        </w:rPr>
        <w:t>following</w:t>
      </w:r>
      <w:r w:rsidRPr="000A4E85">
        <w:rPr>
          <w:rStyle w:val="apple-style-span"/>
          <w:rFonts w:ascii="Times New Roman" w:hAnsi="Times New Roman" w:cs="Times New Roman" w:hint="eastAsia"/>
          <w:color w:val="000000"/>
          <w:sz w:val="24"/>
          <w:szCs w:val="24"/>
        </w:rPr>
        <w:t xml:space="preserve"> equation:</w:t>
      </w:r>
    </w:p>
    <w:p w:rsidR="00AA7030" w:rsidRPr="000A4E85" w:rsidRDefault="00AA7030" w:rsidP="00AA7030">
      <w:pPr>
        <w:spacing w:line="360" w:lineRule="auto"/>
        <w:rPr>
          <w:rStyle w:val="apple-style-span"/>
          <w:rFonts w:ascii="Times New Roman" w:hAnsi="Times New Roman" w:cs="Times New Roman"/>
          <w:color w:val="000000"/>
          <w:sz w:val="24"/>
          <w:szCs w:val="24"/>
        </w:rPr>
      </w:pPr>
    </w:p>
    <w:p w:rsidR="00AA7030" w:rsidRPr="000A4E85" w:rsidRDefault="00AA7030" w:rsidP="00AA7030">
      <w:pPr>
        <w:spacing w:line="360" w:lineRule="auto"/>
        <w:jc w:val="center"/>
        <w:outlineLvl w:val="0"/>
        <w:rPr>
          <w:rStyle w:val="apple-style-span"/>
          <w:rFonts w:ascii="Times New Roman" w:hAnsi="Times New Roman" w:cs="Times New Roman"/>
          <w:color w:val="000000"/>
          <w:sz w:val="24"/>
          <w:szCs w:val="24"/>
        </w:rPr>
      </w:pPr>
      <w:bookmarkStart w:id="33" w:name="_Toc299061991"/>
      <w:bookmarkStart w:id="34" w:name="_Toc299062045"/>
      <w:bookmarkStart w:id="35" w:name="_Toc299062114"/>
      <w:bookmarkStart w:id="36" w:name="_Toc299064629"/>
      <w:bookmarkStart w:id="37" w:name="_Toc299064751"/>
      <w:bookmarkStart w:id="38" w:name="_Toc299065066"/>
      <w:bookmarkStart w:id="39" w:name="_Toc299065161"/>
      <w:bookmarkStart w:id="40" w:name="_Toc302142004"/>
      <w:r w:rsidRPr="000A4E85">
        <w:rPr>
          <w:rStyle w:val="apple-style-span"/>
          <w:rFonts w:ascii="Times New Roman" w:hAnsi="Times New Roman" w:cs="Times New Roman" w:hint="eastAsia"/>
          <w:color w:val="000000"/>
          <w:sz w:val="28"/>
          <w:szCs w:val="28"/>
        </w:rPr>
        <w:t>AR</w:t>
      </w:r>
      <w:r w:rsidRPr="000A4E85">
        <w:rPr>
          <w:rStyle w:val="apple-style-span"/>
          <w:rFonts w:ascii="Times New Roman" w:hAnsi="Times New Roman" w:cs="Times New Roman" w:hint="eastAsia"/>
          <w:color w:val="000000"/>
          <w:sz w:val="28"/>
          <w:szCs w:val="28"/>
          <w:vertAlign w:val="subscript"/>
        </w:rPr>
        <w:t>it</w:t>
      </w:r>
      <w:r w:rsidRPr="000A4E85">
        <w:rPr>
          <w:rStyle w:val="apple-style-span"/>
          <w:rFonts w:ascii="Times New Roman" w:hAnsi="Times New Roman" w:cs="Times New Roman" w:hint="eastAsia"/>
          <w:color w:val="000000"/>
          <w:sz w:val="28"/>
          <w:szCs w:val="28"/>
        </w:rPr>
        <w:t xml:space="preserve"> = R</w:t>
      </w:r>
      <w:r w:rsidRPr="000A4E85">
        <w:rPr>
          <w:rStyle w:val="apple-style-span"/>
          <w:rFonts w:ascii="Times New Roman" w:hAnsi="Times New Roman" w:cs="Times New Roman" w:hint="eastAsia"/>
          <w:color w:val="000000"/>
          <w:sz w:val="28"/>
          <w:szCs w:val="28"/>
          <w:vertAlign w:val="subscript"/>
        </w:rPr>
        <w:t>it</w:t>
      </w:r>
      <w:r w:rsidRPr="000A4E85">
        <w:rPr>
          <w:rStyle w:val="apple-style-span"/>
          <w:rFonts w:ascii="Times New Roman" w:hAnsi="Times New Roman" w:cs="Times New Roman" w:hint="eastAsia"/>
          <w:color w:val="000000"/>
          <w:sz w:val="28"/>
          <w:szCs w:val="28"/>
        </w:rPr>
        <w:t xml:space="preserve"> </w:t>
      </w:r>
      <w:r w:rsidRPr="000A4E85">
        <w:rPr>
          <w:rStyle w:val="apple-style-span"/>
          <w:rFonts w:ascii="Times New Roman" w:hAnsi="Times New Roman" w:cs="Times New Roman"/>
          <w:color w:val="000000"/>
          <w:sz w:val="28"/>
          <w:szCs w:val="28"/>
        </w:rPr>
        <w:t>–</w:t>
      </w:r>
      <w:r w:rsidRPr="000A4E85">
        <w:rPr>
          <w:rStyle w:val="apple-style-span"/>
          <w:rFonts w:ascii="Times New Roman" w:hAnsi="Times New Roman" w:cs="Times New Roman" w:hint="eastAsia"/>
          <w:color w:val="000000"/>
          <w:sz w:val="28"/>
          <w:szCs w:val="28"/>
        </w:rPr>
        <w:t xml:space="preserve"> E (R</w:t>
      </w:r>
      <w:r w:rsidRPr="000A4E85">
        <w:rPr>
          <w:rStyle w:val="apple-style-span"/>
          <w:rFonts w:ascii="Times New Roman" w:hAnsi="Times New Roman" w:cs="Times New Roman" w:hint="eastAsia"/>
          <w:color w:val="000000"/>
          <w:sz w:val="28"/>
          <w:szCs w:val="28"/>
          <w:vertAlign w:val="subscript"/>
        </w:rPr>
        <w:t>it</w:t>
      </w:r>
      <w:r w:rsidRPr="000A4E85">
        <w:rPr>
          <w:rStyle w:val="apple-style-span"/>
          <w:rFonts w:ascii="Times New Roman" w:hAnsi="Times New Roman" w:cs="Times New Roman" w:hint="eastAsia"/>
          <w:color w:val="000000"/>
          <w:sz w:val="24"/>
          <w:szCs w:val="24"/>
        </w:rPr>
        <w:t xml:space="preserve">), </w:t>
      </w:r>
      <w:r w:rsidRPr="000A4E85">
        <w:rPr>
          <w:rFonts w:ascii="Times New Roman" w:hAnsi="Times New Roman" w:cs="Times New Roman"/>
          <w:sz w:val="28"/>
          <w:szCs w:val="28"/>
        </w:rPr>
        <w:t>where t = -1</w:t>
      </w:r>
      <w:r w:rsidR="00692AD9" w:rsidRPr="000A4E85">
        <w:rPr>
          <w:rFonts w:ascii="Times New Roman" w:hAnsi="Times New Roman" w:cs="Times New Roman"/>
          <w:sz w:val="28"/>
          <w:szCs w:val="28"/>
        </w:rPr>
        <w:t>...</w:t>
      </w:r>
      <w:r w:rsidRPr="000A4E85">
        <w:rPr>
          <w:rFonts w:ascii="Times New Roman" w:hAnsi="Times New Roman" w:cs="Times New Roman"/>
          <w:sz w:val="28"/>
          <w:szCs w:val="28"/>
        </w:rPr>
        <w:t xml:space="preserve"> -180</w:t>
      </w:r>
      <w:bookmarkEnd w:id="33"/>
      <w:bookmarkEnd w:id="34"/>
      <w:bookmarkEnd w:id="35"/>
      <w:bookmarkEnd w:id="36"/>
      <w:bookmarkEnd w:id="37"/>
      <w:bookmarkEnd w:id="38"/>
      <w:bookmarkEnd w:id="39"/>
      <w:bookmarkEnd w:id="40"/>
    </w:p>
    <w:p w:rsidR="00AA7030" w:rsidRPr="000A4E85" w:rsidRDefault="00AA7030" w:rsidP="00AA7030">
      <w:pPr>
        <w:spacing w:line="360" w:lineRule="auto"/>
        <w:rPr>
          <w:rStyle w:val="apple-style-span"/>
          <w:rFonts w:ascii="Times New Roman" w:hAnsi="Times New Roman" w:cs="Times New Roman"/>
          <w:color w:val="000000"/>
          <w:sz w:val="24"/>
          <w:szCs w:val="24"/>
        </w:rPr>
      </w:pPr>
      <w:r w:rsidRPr="000A4E85">
        <w:rPr>
          <w:rStyle w:val="apple-style-span"/>
          <w:rFonts w:ascii="Times New Roman" w:hAnsi="Times New Roman" w:cs="Times New Roman"/>
          <w:color w:val="000000"/>
          <w:sz w:val="24"/>
          <w:szCs w:val="24"/>
        </w:rPr>
        <w:t>W</w:t>
      </w:r>
      <w:r w:rsidRPr="000A4E85">
        <w:rPr>
          <w:rStyle w:val="apple-style-span"/>
          <w:rFonts w:ascii="Times New Roman" w:hAnsi="Times New Roman" w:cs="Times New Roman" w:hint="eastAsia"/>
          <w:color w:val="000000"/>
          <w:sz w:val="24"/>
          <w:szCs w:val="24"/>
        </w:rPr>
        <w:t>here the AR</w:t>
      </w:r>
      <w:r w:rsidRPr="000A4E85">
        <w:rPr>
          <w:rStyle w:val="apple-style-span"/>
          <w:rFonts w:ascii="Times New Roman" w:hAnsi="Times New Roman" w:cs="Times New Roman" w:hint="eastAsia"/>
          <w:color w:val="000000"/>
          <w:sz w:val="24"/>
          <w:szCs w:val="24"/>
          <w:vertAlign w:val="subscript"/>
        </w:rPr>
        <w:t xml:space="preserve">it </w:t>
      </w:r>
      <w:r w:rsidRPr="000A4E85">
        <w:rPr>
          <w:rStyle w:val="apple-style-span"/>
          <w:rFonts w:ascii="Times New Roman" w:hAnsi="Times New Roman" w:cs="Times New Roman" w:hint="eastAsia"/>
          <w:color w:val="000000"/>
          <w:sz w:val="24"/>
          <w:szCs w:val="24"/>
        </w:rPr>
        <w:t xml:space="preserve">is the abnormal return of the firm </w:t>
      </w:r>
      <w:r w:rsidRPr="000A4E85">
        <w:rPr>
          <w:rStyle w:val="apple-style-span"/>
          <w:rFonts w:ascii="Times New Roman" w:hAnsi="Times New Roman" w:cs="Times New Roman"/>
          <w:color w:val="000000"/>
          <w:sz w:val="24"/>
          <w:szCs w:val="24"/>
        </w:rPr>
        <w:t>I</w:t>
      </w:r>
      <w:r w:rsidRPr="000A4E85">
        <w:rPr>
          <w:rStyle w:val="apple-style-span"/>
          <w:rFonts w:ascii="Times New Roman" w:hAnsi="Times New Roman" w:cs="Times New Roman" w:hint="eastAsia"/>
          <w:color w:val="000000"/>
          <w:sz w:val="24"/>
          <w:szCs w:val="24"/>
        </w:rPr>
        <w:t xml:space="preserve"> at the time t, the R</w:t>
      </w:r>
      <w:r w:rsidRPr="000A4E85">
        <w:rPr>
          <w:rStyle w:val="apple-style-span"/>
          <w:rFonts w:ascii="Times New Roman" w:hAnsi="Times New Roman" w:cs="Times New Roman" w:hint="eastAsia"/>
          <w:color w:val="000000"/>
          <w:sz w:val="24"/>
          <w:szCs w:val="24"/>
          <w:vertAlign w:val="subscript"/>
        </w:rPr>
        <w:t>it</w:t>
      </w:r>
      <w:r w:rsidRPr="000A4E85">
        <w:rPr>
          <w:rStyle w:val="apple-style-span"/>
          <w:rFonts w:ascii="Times New Roman" w:hAnsi="Times New Roman" w:cs="Times New Roman" w:hint="eastAsia"/>
          <w:color w:val="000000"/>
          <w:sz w:val="24"/>
          <w:szCs w:val="24"/>
        </w:rPr>
        <w:t xml:space="preserve"> is the actual return of firm </w:t>
      </w:r>
      <w:r w:rsidRPr="000A4E85">
        <w:rPr>
          <w:rStyle w:val="apple-style-span"/>
          <w:rFonts w:ascii="Times New Roman" w:hAnsi="Times New Roman" w:cs="Times New Roman"/>
          <w:color w:val="000000"/>
          <w:sz w:val="24"/>
          <w:szCs w:val="24"/>
        </w:rPr>
        <w:t>I</w:t>
      </w:r>
      <w:r w:rsidRPr="000A4E85">
        <w:rPr>
          <w:rStyle w:val="apple-style-span"/>
          <w:rFonts w:ascii="Times New Roman" w:hAnsi="Times New Roman" w:cs="Times New Roman" w:hint="eastAsia"/>
          <w:color w:val="000000"/>
          <w:sz w:val="24"/>
          <w:szCs w:val="24"/>
        </w:rPr>
        <w:t xml:space="preserve"> at time t, and E (R</w:t>
      </w:r>
      <w:r w:rsidRPr="000A4E85">
        <w:rPr>
          <w:rStyle w:val="apple-style-span"/>
          <w:rFonts w:ascii="Times New Roman" w:hAnsi="Times New Roman" w:cs="Times New Roman" w:hint="eastAsia"/>
          <w:color w:val="000000"/>
          <w:sz w:val="24"/>
          <w:szCs w:val="24"/>
          <w:vertAlign w:val="subscript"/>
        </w:rPr>
        <w:t>it</w:t>
      </w:r>
      <w:r w:rsidRPr="000A4E85">
        <w:rPr>
          <w:rStyle w:val="apple-style-span"/>
          <w:rFonts w:ascii="Times New Roman" w:hAnsi="Times New Roman" w:cs="Times New Roman" w:hint="eastAsia"/>
          <w:color w:val="000000"/>
          <w:sz w:val="24"/>
          <w:szCs w:val="24"/>
        </w:rPr>
        <w:t xml:space="preserve">) is the expect return of the same firm with same time point. </w:t>
      </w:r>
    </w:p>
    <w:p w:rsidR="00AA7030" w:rsidRPr="000A4E85" w:rsidRDefault="00AA7030" w:rsidP="00AA7030">
      <w:pPr>
        <w:spacing w:line="360" w:lineRule="auto"/>
        <w:rPr>
          <w:rStyle w:val="apple-style-span"/>
          <w:rFonts w:ascii="Times New Roman" w:hAnsi="Times New Roman" w:cs="Times New Roman"/>
          <w:color w:val="000000"/>
          <w:sz w:val="24"/>
          <w:szCs w:val="24"/>
        </w:rPr>
      </w:pPr>
    </w:p>
    <w:p w:rsidR="00AA7030" w:rsidRPr="000A4E85" w:rsidRDefault="00AA7030" w:rsidP="00AA7030">
      <w:pPr>
        <w:spacing w:line="360" w:lineRule="auto"/>
        <w:rPr>
          <w:rStyle w:val="apple-style-span"/>
          <w:rFonts w:ascii="Times New Roman" w:hAnsi="Times New Roman" w:cs="Times New Roman"/>
          <w:color w:val="000000"/>
          <w:sz w:val="24"/>
          <w:szCs w:val="24"/>
        </w:rPr>
      </w:pPr>
      <w:r w:rsidRPr="000A4E85">
        <w:rPr>
          <w:rStyle w:val="apple-style-span"/>
          <w:rFonts w:ascii="Times New Roman" w:hAnsi="Times New Roman" w:cs="Times New Roman"/>
          <w:color w:val="000000"/>
          <w:sz w:val="24"/>
          <w:szCs w:val="24"/>
        </w:rPr>
        <w:t>F</w:t>
      </w:r>
      <w:r w:rsidRPr="000A4E85">
        <w:rPr>
          <w:rStyle w:val="apple-style-span"/>
          <w:rFonts w:ascii="Times New Roman" w:hAnsi="Times New Roman" w:cs="Times New Roman" w:hint="eastAsia"/>
          <w:color w:val="000000"/>
          <w:sz w:val="24"/>
          <w:szCs w:val="24"/>
        </w:rPr>
        <w:t xml:space="preserve">rom the above equation the direct value of </w:t>
      </w:r>
      <w:r w:rsidRPr="000A4E85">
        <w:rPr>
          <w:rStyle w:val="apple-style-span"/>
          <w:rFonts w:ascii="Times New Roman" w:hAnsi="Times New Roman" w:cs="Times New Roman"/>
          <w:color w:val="000000"/>
          <w:sz w:val="24"/>
          <w:szCs w:val="24"/>
        </w:rPr>
        <w:t>E (</w:t>
      </w:r>
      <w:r w:rsidRPr="000A4E85">
        <w:rPr>
          <w:rStyle w:val="apple-style-span"/>
          <w:rFonts w:ascii="Times New Roman" w:hAnsi="Times New Roman" w:cs="Times New Roman" w:hint="eastAsia"/>
          <w:color w:val="000000"/>
          <w:sz w:val="24"/>
          <w:szCs w:val="24"/>
        </w:rPr>
        <w:t>R</w:t>
      </w:r>
      <w:r w:rsidRPr="000A4E85">
        <w:rPr>
          <w:rStyle w:val="apple-style-span"/>
          <w:rFonts w:ascii="Times New Roman" w:hAnsi="Times New Roman" w:cs="Times New Roman" w:hint="eastAsia"/>
          <w:color w:val="000000"/>
          <w:sz w:val="24"/>
          <w:szCs w:val="24"/>
          <w:vertAlign w:val="subscript"/>
        </w:rPr>
        <w:t>it</w:t>
      </w:r>
      <w:r w:rsidRPr="000A4E85">
        <w:rPr>
          <w:rStyle w:val="apple-style-span"/>
          <w:rFonts w:ascii="Times New Roman" w:hAnsi="Times New Roman" w:cs="Times New Roman" w:hint="eastAsia"/>
          <w:color w:val="000000"/>
          <w:sz w:val="24"/>
          <w:szCs w:val="24"/>
        </w:rPr>
        <w:t xml:space="preserve">) </w:t>
      </w:r>
      <w:r w:rsidR="00883B18">
        <w:rPr>
          <w:rStyle w:val="apple-style-span"/>
          <w:rFonts w:ascii="Times New Roman" w:hAnsi="Times New Roman" w:cs="Times New Roman"/>
          <w:color w:val="000000"/>
          <w:sz w:val="24"/>
          <w:szCs w:val="24"/>
        </w:rPr>
        <w:t xml:space="preserve">hasn’t been found </w:t>
      </w:r>
      <w:r w:rsidRPr="000A4E85">
        <w:rPr>
          <w:rStyle w:val="apple-style-span"/>
          <w:rFonts w:ascii="Times New Roman" w:hAnsi="Times New Roman" w:cs="Times New Roman" w:hint="eastAsia"/>
          <w:color w:val="000000"/>
          <w:sz w:val="24"/>
          <w:szCs w:val="24"/>
        </w:rPr>
        <w:t xml:space="preserve">from the data set. </w:t>
      </w:r>
      <w:r w:rsidRPr="000A4E85">
        <w:rPr>
          <w:rStyle w:val="apple-style-span"/>
          <w:rFonts w:ascii="Times New Roman" w:hAnsi="Times New Roman" w:cs="Times New Roman"/>
          <w:color w:val="000000"/>
          <w:sz w:val="24"/>
          <w:szCs w:val="24"/>
        </w:rPr>
        <w:t>S</w:t>
      </w:r>
      <w:r w:rsidRPr="000A4E85">
        <w:rPr>
          <w:rStyle w:val="apple-style-span"/>
          <w:rFonts w:ascii="Times New Roman" w:hAnsi="Times New Roman" w:cs="Times New Roman" w:hint="eastAsia"/>
          <w:color w:val="000000"/>
          <w:sz w:val="24"/>
          <w:szCs w:val="24"/>
        </w:rPr>
        <w:t xml:space="preserve">o the CAPM </w:t>
      </w:r>
      <w:r w:rsidR="00883B18">
        <w:rPr>
          <w:rStyle w:val="apple-style-span"/>
          <w:rFonts w:ascii="Times New Roman" w:hAnsi="Times New Roman" w:cs="Times New Roman"/>
          <w:color w:val="000000"/>
          <w:sz w:val="24"/>
          <w:szCs w:val="24"/>
        </w:rPr>
        <w:t xml:space="preserve">will be used </w:t>
      </w:r>
      <w:r w:rsidRPr="000A4E85">
        <w:rPr>
          <w:rStyle w:val="apple-style-span"/>
          <w:rFonts w:ascii="Times New Roman" w:hAnsi="Times New Roman" w:cs="Times New Roman" w:hint="eastAsia"/>
          <w:color w:val="000000"/>
          <w:sz w:val="24"/>
          <w:szCs w:val="24"/>
        </w:rPr>
        <w:t xml:space="preserve">to estimate the beta and thus expected return in the next step. </w:t>
      </w:r>
      <w:r w:rsidRPr="000A4E85">
        <w:rPr>
          <w:rStyle w:val="apple-style-span"/>
          <w:rFonts w:ascii="Times New Roman" w:hAnsi="Times New Roman" w:cs="Times New Roman"/>
          <w:color w:val="000000"/>
          <w:sz w:val="24"/>
          <w:szCs w:val="24"/>
        </w:rPr>
        <w:t>T</w:t>
      </w:r>
      <w:r w:rsidRPr="000A4E85">
        <w:rPr>
          <w:rStyle w:val="apple-style-span"/>
          <w:rFonts w:ascii="Times New Roman" w:hAnsi="Times New Roman" w:cs="Times New Roman" w:hint="eastAsia"/>
          <w:color w:val="000000"/>
          <w:sz w:val="24"/>
          <w:szCs w:val="24"/>
        </w:rPr>
        <w:t xml:space="preserve">he full name of CAPM is capital asset pricing model, which is found by Sharpe (1964), lintner (1965) and Black (1972). </w:t>
      </w:r>
      <w:r w:rsidRPr="000A4E85">
        <w:rPr>
          <w:rStyle w:val="apple-style-span"/>
          <w:rFonts w:ascii="Times New Roman" w:hAnsi="Times New Roman" w:cs="Times New Roman"/>
          <w:color w:val="000000"/>
          <w:sz w:val="24"/>
          <w:szCs w:val="24"/>
        </w:rPr>
        <w:t>N</w:t>
      </w:r>
      <w:r w:rsidRPr="000A4E85">
        <w:rPr>
          <w:rStyle w:val="apple-style-span"/>
          <w:rFonts w:ascii="Times New Roman" w:hAnsi="Times New Roman" w:cs="Times New Roman" w:hint="eastAsia"/>
          <w:color w:val="000000"/>
          <w:sz w:val="24"/>
          <w:szCs w:val="24"/>
        </w:rPr>
        <w:t xml:space="preserve">ormally, the CAPM is used to calculate the appropriate required rate of return of the firm. </w:t>
      </w:r>
      <w:r w:rsidRPr="000A4E85">
        <w:rPr>
          <w:rStyle w:val="apple-style-span"/>
          <w:rFonts w:ascii="Times New Roman" w:hAnsi="Times New Roman" w:cs="Times New Roman"/>
          <w:color w:val="000000"/>
          <w:sz w:val="24"/>
          <w:szCs w:val="24"/>
        </w:rPr>
        <w:t>T</w:t>
      </w:r>
      <w:r w:rsidRPr="000A4E85">
        <w:rPr>
          <w:rStyle w:val="apple-style-span"/>
          <w:rFonts w:ascii="Times New Roman" w:hAnsi="Times New Roman" w:cs="Times New Roman" w:hint="eastAsia"/>
          <w:color w:val="000000"/>
          <w:sz w:val="24"/>
          <w:szCs w:val="24"/>
        </w:rPr>
        <w:t xml:space="preserve">he model </w:t>
      </w:r>
      <w:r w:rsidRPr="000A4E85">
        <w:rPr>
          <w:rStyle w:val="apple-style-span"/>
          <w:rFonts w:ascii="Times New Roman" w:hAnsi="Times New Roman" w:cs="Times New Roman"/>
          <w:color w:val="000000"/>
          <w:sz w:val="24"/>
          <w:szCs w:val="24"/>
        </w:rPr>
        <w:t>defines</w:t>
      </w:r>
      <w:r w:rsidRPr="000A4E85">
        <w:rPr>
          <w:rStyle w:val="apple-style-span"/>
          <w:rFonts w:ascii="Times New Roman" w:hAnsi="Times New Roman" w:cs="Times New Roman" w:hint="eastAsia"/>
          <w:color w:val="000000"/>
          <w:sz w:val="24"/>
          <w:szCs w:val="24"/>
        </w:rPr>
        <w:t xml:space="preserve"> the market </w:t>
      </w:r>
      <w:r w:rsidRPr="000A4E85">
        <w:rPr>
          <w:rStyle w:val="apple-style-span"/>
          <w:rFonts w:ascii="Times New Roman" w:hAnsi="Times New Roman" w:cs="Times New Roman"/>
          <w:color w:val="000000"/>
          <w:sz w:val="24"/>
          <w:szCs w:val="24"/>
        </w:rPr>
        <w:t>risk into</w:t>
      </w:r>
      <w:r w:rsidRPr="000A4E85">
        <w:rPr>
          <w:rStyle w:val="apple-style-span"/>
          <w:rFonts w:ascii="Times New Roman" w:hAnsi="Times New Roman" w:cs="Times New Roman" w:hint="eastAsia"/>
          <w:color w:val="000000"/>
          <w:sz w:val="24"/>
          <w:szCs w:val="24"/>
        </w:rPr>
        <w:t xml:space="preserve"> a risky asset in term of the beta coefficient. </w:t>
      </w:r>
      <w:r w:rsidRPr="000A4E85">
        <w:rPr>
          <w:rStyle w:val="apple-style-span"/>
          <w:rFonts w:ascii="Times New Roman" w:hAnsi="Times New Roman" w:cs="Times New Roman"/>
          <w:color w:val="000000"/>
          <w:sz w:val="24"/>
          <w:szCs w:val="24"/>
        </w:rPr>
        <w:t>I</w:t>
      </w:r>
      <w:r w:rsidRPr="000A4E85">
        <w:rPr>
          <w:rStyle w:val="apple-style-span"/>
          <w:rFonts w:ascii="Times New Roman" w:hAnsi="Times New Roman" w:cs="Times New Roman" w:hint="eastAsia"/>
          <w:color w:val="000000"/>
          <w:sz w:val="24"/>
          <w:szCs w:val="24"/>
        </w:rPr>
        <w:t xml:space="preserve">n financial industry, the CAPM is the </w:t>
      </w:r>
      <w:r w:rsidRPr="000A4E85">
        <w:rPr>
          <w:rStyle w:val="apple-style-span"/>
          <w:rFonts w:ascii="Times New Roman" w:hAnsi="Times New Roman" w:cs="Times New Roman"/>
          <w:color w:val="000000"/>
          <w:sz w:val="24"/>
          <w:szCs w:val="24"/>
        </w:rPr>
        <w:t>way</w:t>
      </w:r>
      <w:r w:rsidRPr="000A4E85">
        <w:rPr>
          <w:rStyle w:val="apple-style-span"/>
          <w:rFonts w:ascii="Times New Roman" w:hAnsi="Times New Roman" w:cs="Times New Roman" w:hint="eastAsia"/>
          <w:color w:val="000000"/>
          <w:sz w:val="24"/>
          <w:szCs w:val="24"/>
        </w:rPr>
        <w:t>s</w:t>
      </w:r>
      <w:r w:rsidRPr="000A4E85">
        <w:rPr>
          <w:rStyle w:val="apple-style-span"/>
          <w:rFonts w:ascii="Times New Roman" w:hAnsi="Times New Roman" w:cs="Times New Roman"/>
          <w:color w:val="000000"/>
          <w:sz w:val="24"/>
          <w:szCs w:val="24"/>
        </w:rPr>
        <w:t xml:space="preserve"> to assessment expect</w:t>
      </w:r>
      <w:r w:rsidRPr="000A4E85">
        <w:rPr>
          <w:rStyle w:val="apple-style-span"/>
          <w:rFonts w:ascii="Times New Roman" w:hAnsi="Times New Roman" w:cs="Times New Roman" w:hint="eastAsia"/>
          <w:color w:val="000000"/>
          <w:sz w:val="24"/>
          <w:szCs w:val="24"/>
        </w:rPr>
        <w:t xml:space="preserve"> return of the aim asset based </w:t>
      </w:r>
      <w:r w:rsidRPr="000A4E85">
        <w:rPr>
          <w:rStyle w:val="apple-style-span"/>
          <w:rFonts w:ascii="Times New Roman" w:hAnsi="Times New Roman" w:cs="Times New Roman"/>
          <w:color w:val="000000"/>
          <w:sz w:val="24"/>
          <w:szCs w:val="24"/>
        </w:rPr>
        <w:t>on the</w:t>
      </w:r>
      <w:r w:rsidRPr="000A4E85">
        <w:rPr>
          <w:rStyle w:val="apple-style-span"/>
          <w:rFonts w:ascii="Times New Roman" w:hAnsi="Times New Roman" w:cs="Times New Roman" w:hint="eastAsia"/>
          <w:color w:val="000000"/>
          <w:sz w:val="24"/>
          <w:szCs w:val="24"/>
        </w:rPr>
        <w:t xml:space="preserve"> relationship between </w:t>
      </w:r>
      <w:r w:rsidRPr="000A4E85">
        <w:rPr>
          <w:rStyle w:val="apple-style-span"/>
          <w:rFonts w:ascii="Times New Roman" w:hAnsi="Times New Roman" w:cs="Times New Roman"/>
          <w:color w:val="000000"/>
          <w:sz w:val="24"/>
          <w:szCs w:val="24"/>
        </w:rPr>
        <w:t>volatility</w:t>
      </w:r>
      <w:r w:rsidRPr="000A4E85">
        <w:rPr>
          <w:rStyle w:val="apple-style-span"/>
          <w:rFonts w:ascii="Times New Roman" w:hAnsi="Times New Roman" w:cs="Times New Roman" w:hint="eastAsia"/>
          <w:color w:val="000000"/>
          <w:sz w:val="24"/>
          <w:szCs w:val="24"/>
        </w:rPr>
        <w:t xml:space="preserve"> of the individual stock and the volatility of the whole market. </w:t>
      </w:r>
    </w:p>
    <w:p w:rsidR="00AA7030" w:rsidRPr="000A4E85" w:rsidRDefault="00AA7030" w:rsidP="00AA7030">
      <w:pPr>
        <w:spacing w:line="360" w:lineRule="auto"/>
        <w:rPr>
          <w:rStyle w:val="apple-style-span"/>
          <w:rFonts w:ascii="Times New Roman" w:hAnsi="Times New Roman" w:cs="Times New Roman"/>
          <w:color w:val="000000"/>
          <w:sz w:val="24"/>
          <w:szCs w:val="24"/>
        </w:rPr>
      </w:pPr>
    </w:p>
    <w:p w:rsidR="00AA7030" w:rsidRPr="000A4E85" w:rsidRDefault="00AA7030" w:rsidP="00AA7030">
      <w:pPr>
        <w:spacing w:line="360" w:lineRule="auto"/>
        <w:rPr>
          <w:rFonts w:ascii="Times New Roman" w:eastAsia="SimSun" w:hAnsi="Times New Roman" w:cs="Times New Roman"/>
          <w:kern w:val="0"/>
          <w:sz w:val="24"/>
          <w:szCs w:val="24"/>
        </w:rPr>
      </w:pPr>
      <w:r w:rsidRPr="000A4E85">
        <w:rPr>
          <w:rFonts w:ascii="Times New Roman" w:hAnsi="Times New Roman" w:cs="Times New Roman" w:hint="eastAsia"/>
          <w:sz w:val="24"/>
          <w:szCs w:val="24"/>
        </w:rPr>
        <w:t xml:space="preserve">To calculate the expected return, </w:t>
      </w:r>
      <w:r w:rsidRPr="000A4E85">
        <w:rPr>
          <w:rStyle w:val="apple-style-span"/>
          <w:rFonts w:ascii="Times New Roman" w:hAnsi="Times New Roman" w:cs="Times New Roman" w:hint="eastAsia"/>
          <w:color w:val="000000"/>
          <w:sz w:val="24"/>
          <w:szCs w:val="24"/>
        </w:rPr>
        <w:t xml:space="preserve">the beta (market risk) of the each individual </w:t>
      </w:r>
      <w:r w:rsidRPr="000A4E85">
        <w:rPr>
          <w:rStyle w:val="apple-style-span"/>
          <w:rFonts w:ascii="Times New Roman" w:hAnsi="Times New Roman" w:cs="Times New Roman"/>
          <w:color w:val="000000"/>
          <w:sz w:val="24"/>
          <w:szCs w:val="24"/>
        </w:rPr>
        <w:t>stock</w:t>
      </w:r>
      <w:r w:rsidR="00E21AEF">
        <w:rPr>
          <w:rStyle w:val="apple-style-span"/>
          <w:rFonts w:ascii="Times New Roman" w:hAnsi="Times New Roman" w:cs="Times New Roman"/>
          <w:color w:val="000000"/>
          <w:sz w:val="24"/>
          <w:szCs w:val="24"/>
        </w:rPr>
        <w:t xml:space="preserve"> will be estimated first</w:t>
      </w:r>
      <w:r w:rsidRPr="000A4E85">
        <w:rPr>
          <w:rStyle w:val="apple-style-span"/>
          <w:rFonts w:ascii="Times New Roman" w:hAnsi="Times New Roman" w:cs="Times New Roman" w:hint="eastAsia"/>
          <w:color w:val="000000"/>
          <w:sz w:val="24"/>
          <w:szCs w:val="24"/>
        </w:rPr>
        <w:t xml:space="preserve">. </w:t>
      </w:r>
      <w:r w:rsidRPr="000A4E85">
        <w:rPr>
          <w:rStyle w:val="apple-style-span"/>
          <w:rFonts w:ascii="Times New Roman" w:hAnsi="Times New Roman" w:cs="Times New Roman"/>
          <w:color w:val="000000"/>
          <w:sz w:val="24"/>
          <w:szCs w:val="24"/>
        </w:rPr>
        <w:t>I</w:t>
      </w:r>
      <w:r w:rsidRPr="000A4E85">
        <w:rPr>
          <w:rStyle w:val="apple-style-span"/>
          <w:rFonts w:ascii="Times New Roman" w:hAnsi="Times New Roman" w:cs="Times New Roman" w:hint="eastAsia"/>
          <w:color w:val="000000"/>
          <w:sz w:val="24"/>
          <w:szCs w:val="24"/>
        </w:rPr>
        <w:t xml:space="preserve">n the </w:t>
      </w:r>
      <w:r w:rsidRPr="000A4E85">
        <w:rPr>
          <w:rStyle w:val="apple-style-span"/>
          <w:rFonts w:ascii="Times New Roman" w:hAnsi="Times New Roman" w:cs="Times New Roman"/>
          <w:color w:val="000000"/>
          <w:sz w:val="24"/>
          <w:szCs w:val="24"/>
        </w:rPr>
        <w:t>beginning</w:t>
      </w:r>
      <w:r w:rsidRPr="000A4E85">
        <w:rPr>
          <w:rStyle w:val="apple-style-span"/>
          <w:rFonts w:ascii="Times New Roman" w:hAnsi="Times New Roman" w:cs="Times New Roman" w:hint="eastAsia"/>
          <w:color w:val="000000"/>
          <w:sz w:val="24"/>
          <w:szCs w:val="24"/>
        </w:rPr>
        <w:t xml:space="preserve">, </w:t>
      </w:r>
      <w:r w:rsidRPr="000A4E85">
        <w:rPr>
          <w:rFonts w:ascii="Times New Roman" w:hAnsi="Times New Roman" w:cs="Times New Roman" w:hint="eastAsia"/>
          <w:sz w:val="24"/>
          <w:szCs w:val="24"/>
        </w:rPr>
        <w:t xml:space="preserve">the exact date of the price </w:t>
      </w:r>
      <w:r w:rsidRPr="000A4E85">
        <w:rPr>
          <w:rFonts w:ascii="Times New Roman" w:hAnsi="Times New Roman" w:cs="Times New Roman"/>
          <w:sz w:val="24"/>
          <w:szCs w:val="24"/>
        </w:rPr>
        <w:t>announcement</w:t>
      </w:r>
      <w:r w:rsidRPr="000A4E85">
        <w:rPr>
          <w:rFonts w:ascii="Times New Roman" w:hAnsi="Times New Roman" w:cs="Times New Roman" w:hint="eastAsia"/>
          <w:sz w:val="24"/>
          <w:szCs w:val="24"/>
        </w:rPr>
        <w:t xml:space="preserve"> happened for each sample firms, t=0, </w:t>
      </w:r>
      <w:r w:rsidR="00E21AEF">
        <w:rPr>
          <w:rFonts w:ascii="Times New Roman" w:hAnsi="Times New Roman" w:cs="Times New Roman"/>
          <w:sz w:val="24"/>
          <w:szCs w:val="24"/>
        </w:rPr>
        <w:t xml:space="preserve">must be find out </w:t>
      </w:r>
      <w:r w:rsidRPr="000A4E85">
        <w:rPr>
          <w:rFonts w:ascii="Times New Roman" w:hAnsi="Times New Roman" w:cs="Times New Roman" w:hint="eastAsia"/>
          <w:sz w:val="24"/>
          <w:szCs w:val="24"/>
        </w:rPr>
        <w:t xml:space="preserve">and it is also necessary to make sure there </w:t>
      </w:r>
      <w:r w:rsidRPr="000A4E85">
        <w:rPr>
          <w:rFonts w:ascii="Times New Roman" w:hAnsi="Times New Roman" w:cs="Times New Roman"/>
          <w:sz w:val="24"/>
          <w:szCs w:val="24"/>
        </w:rPr>
        <w:t>are no other similar events</w:t>
      </w:r>
      <w:r w:rsidRPr="000A4E85">
        <w:rPr>
          <w:rFonts w:ascii="Times New Roman" w:hAnsi="Times New Roman" w:cs="Times New Roman" w:hint="eastAsia"/>
          <w:sz w:val="24"/>
          <w:szCs w:val="24"/>
        </w:rPr>
        <w:t xml:space="preserve"> announced in last one year or less. </w:t>
      </w:r>
      <w:r w:rsidRPr="000A4E85">
        <w:rPr>
          <w:rFonts w:ascii="Times New Roman" w:hAnsi="Times New Roman" w:cs="Times New Roman"/>
          <w:sz w:val="24"/>
          <w:szCs w:val="24"/>
        </w:rPr>
        <w:t>A</w:t>
      </w:r>
      <w:r w:rsidRPr="000A4E85">
        <w:rPr>
          <w:rFonts w:ascii="Times New Roman" w:hAnsi="Times New Roman" w:cs="Times New Roman" w:hint="eastAsia"/>
          <w:sz w:val="24"/>
          <w:szCs w:val="24"/>
        </w:rPr>
        <w:t xml:space="preserve">fter having the clean sample of events </w:t>
      </w:r>
      <w:r w:rsidRPr="000A4E85">
        <w:rPr>
          <w:rFonts w:ascii="Times New Roman" w:hAnsi="Times New Roman" w:cs="Times New Roman"/>
          <w:sz w:val="24"/>
          <w:szCs w:val="24"/>
        </w:rPr>
        <w:t>is</w:t>
      </w:r>
      <w:r w:rsidRPr="000A4E85">
        <w:rPr>
          <w:rFonts w:ascii="Times New Roman" w:hAnsi="Times New Roman" w:cs="Times New Roman" w:hint="eastAsia"/>
          <w:sz w:val="24"/>
          <w:szCs w:val="24"/>
        </w:rPr>
        <w:t xml:space="preserve"> obtained, the daily returns of the samp</w:t>
      </w:r>
      <w:r w:rsidRPr="000A4E85">
        <w:rPr>
          <w:rFonts w:ascii="Times New Roman" w:hAnsi="Times New Roman" w:cs="Times New Roman"/>
          <w:sz w:val="24"/>
          <w:szCs w:val="24"/>
        </w:rPr>
        <w:t>le firms in the last one year</w:t>
      </w:r>
      <w:r w:rsidR="00E21AEF">
        <w:rPr>
          <w:rFonts w:ascii="Times New Roman" w:hAnsi="Times New Roman" w:cs="Times New Roman"/>
          <w:sz w:val="24"/>
          <w:szCs w:val="24"/>
        </w:rPr>
        <w:t xml:space="preserve"> will be collected</w:t>
      </w:r>
      <w:r w:rsidRPr="000A4E85">
        <w:rPr>
          <w:rFonts w:ascii="Times New Roman" w:hAnsi="Times New Roman" w:cs="Times New Roman"/>
          <w:sz w:val="24"/>
          <w:szCs w:val="24"/>
        </w:rPr>
        <w:t>. This should be a reasonable length for the period like 180 observations, R</w:t>
      </w:r>
      <w:r w:rsidRPr="000A4E85">
        <w:rPr>
          <w:rFonts w:ascii="Times New Roman" w:hAnsi="Times New Roman" w:cs="Times New Roman"/>
          <w:sz w:val="24"/>
          <w:szCs w:val="24"/>
          <w:vertAlign w:val="subscript"/>
        </w:rPr>
        <w:t>it</w:t>
      </w:r>
      <w:r w:rsidRPr="000A4E85">
        <w:rPr>
          <w:rFonts w:ascii="Times New Roman" w:hAnsi="Times New Roman" w:cs="Times New Roman"/>
          <w:sz w:val="24"/>
          <w:szCs w:val="24"/>
        </w:rPr>
        <w:t xml:space="preserve"> (t= -1…..-180), in order to make more accurate result in further test. At the same time, also the data of the whole market returns</w:t>
      </w:r>
      <w:r w:rsidR="00E64AB9">
        <w:rPr>
          <w:rFonts w:ascii="Times New Roman" w:hAnsi="Times New Roman" w:cs="Times New Roman" w:hint="eastAsia"/>
          <w:sz w:val="24"/>
          <w:szCs w:val="24"/>
        </w:rPr>
        <w:t xml:space="preserve"> (the index number of china)</w:t>
      </w:r>
      <w:r w:rsidRPr="000A4E85">
        <w:rPr>
          <w:rFonts w:ascii="Times New Roman" w:hAnsi="Times New Roman" w:cs="Times New Roman"/>
          <w:sz w:val="24"/>
          <w:szCs w:val="24"/>
        </w:rPr>
        <w:t xml:space="preserve"> in the same </w:t>
      </w:r>
      <w:r w:rsidR="00692AD9" w:rsidRPr="000A4E85">
        <w:rPr>
          <w:rFonts w:ascii="Times New Roman" w:hAnsi="Times New Roman" w:cs="Times New Roman"/>
          <w:sz w:val="24"/>
          <w:szCs w:val="24"/>
        </w:rPr>
        <w:t>period which is</w:t>
      </w:r>
      <w:r w:rsidRPr="000A4E85">
        <w:rPr>
          <w:rFonts w:ascii="Times New Roman" w:hAnsi="Times New Roman" w:cs="Times New Roman"/>
          <w:sz w:val="24"/>
          <w:szCs w:val="24"/>
        </w:rPr>
        <w:t xml:space="preserve"> record as R</w:t>
      </w:r>
      <w:r w:rsidRPr="000A4E85">
        <w:rPr>
          <w:rFonts w:ascii="Times New Roman" w:hAnsi="Times New Roman" w:cs="Times New Roman"/>
          <w:sz w:val="24"/>
          <w:szCs w:val="24"/>
          <w:vertAlign w:val="subscript"/>
        </w:rPr>
        <w:t>mt</w:t>
      </w:r>
      <w:r w:rsidRPr="000A4E85">
        <w:rPr>
          <w:rFonts w:ascii="Times New Roman" w:hAnsi="Times New Roman" w:cs="Times New Roman"/>
          <w:sz w:val="24"/>
          <w:szCs w:val="24"/>
        </w:rPr>
        <w:t xml:space="preserve"> (t= -1…….-180)</w:t>
      </w:r>
      <w:r w:rsidR="00E21AEF">
        <w:rPr>
          <w:rFonts w:ascii="Times New Roman" w:hAnsi="Times New Roman" w:cs="Times New Roman"/>
          <w:sz w:val="24"/>
          <w:szCs w:val="24"/>
        </w:rPr>
        <w:t>, should be collected</w:t>
      </w:r>
      <w:r w:rsidRPr="000A4E85">
        <w:rPr>
          <w:rFonts w:ascii="Times New Roman" w:hAnsi="Times New Roman" w:cs="Times New Roman"/>
          <w:sz w:val="24"/>
          <w:szCs w:val="24"/>
        </w:rPr>
        <w:t xml:space="preserve">. Then </w:t>
      </w:r>
      <w:r w:rsidRPr="000A4E85">
        <w:rPr>
          <w:rFonts w:ascii="Times New Roman" w:hAnsi="Times New Roman" w:cs="Times New Roman" w:hint="eastAsia"/>
          <w:sz w:val="24"/>
          <w:szCs w:val="24"/>
        </w:rPr>
        <w:t>the systematic risk betas (</w:t>
      </w:r>
      <w:r w:rsidRPr="000A4E85">
        <w:rPr>
          <w:rFonts w:ascii="Times New Roman" w:eastAsia="SimSun" w:hAnsi="Times New Roman" w:cs="Times New Roman"/>
          <w:kern w:val="0"/>
          <w:sz w:val="24"/>
          <w:szCs w:val="24"/>
        </w:rPr>
        <w:t>β</w:t>
      </w:r>
      <w:r w:rsidRPr="000A4E85">
        <w:rPr>
          <w:rFonts w:ascii="Times New Roman" w:eastAsia="SimSun" w:hAnsi="Times New Roman" w:cs="Times New Roman" w:hint="eastAsia"/>
          <w:kern w:val="0"/>
          <w:sz w:val="24"/>
          <w:szCs w:val="24"/>
        </w:rPr>
        <w:t>)</w:t>
      </w:r>
      <w:r w:rsidRPr="000A4E85">
        <w:rPr>
          <w:rFonts w:ascii="Times New Roman" w:hAnsi="Times New Roman" w:cs="Times New Roman"/>
          <w:sz w:val="24"/>
          <w:szCs w:val="24"/>
        </w:rPr>
        <w:t xml:space="preserve"> of each firm</w:t>
      </w:r>
      <w:r w:rsidRPr="000A4E85">
        <w:rPr>
          <w:rFonts w:ascii="Times New Roman" w:eastAsia="SimSun" w:hAnsi="Times New Roman" w:cs="Times New Roman" w:hint="eastAsia"/>
          <w:kern w:val="0"/>
          <w:sz w:val="24"/>
          <w:szCs w:val="24"/>
        </w:rPr>
        <w:t xml:space="preserve"> </w:t>
      </w:r>
      <w:r w:rsidR="00E21AEF">
        <w:rPr>
          <w:rFonts w:ascii="Times New Roman" w:eastAsia="SimSun" w:hAnsi="Times New Roman" w:cs="Times New Roman"/>
          <w:kern w:val="0"/>
          <w:sz w:val="24"/>
          <w:szCs w:val="24"/>
        </w:rPr>
        <w:t xml:space="preserve">can be easily estimated </w:t>
      </w:r>
      <w:r w:rsidRPr="000A4E85">
        <w:rPr>
          <w:rFonts w:ascii="Times New Roman" w:eastAsia="SimSun" w:hAnsi="Times New Roman" w:cs="Times New Roman" w:hint="eastAsia"/>
          <w:kern w:val="0"/>
          <w:sz w:val="24"/>
          <w:szCs w:val="24"/>
        </w:rPr>
        <w:t>through the following equation:</w:t>
      </w:r>
    </w:p>
    <w:p w:rsidR="00AA7030" w:rsidRPr="000A4E85" w:rsidRDefault="00AA7030" w:rsidP="00AA7030">
      <w:pPr>
        <w:spacing w:line="360" w:lineRule="auto"/>
        <w:rPr>
          <w:rFonts w:ascii="Times New Roman" w:eastAsia="SimSun" w:hAnsi="Times New Roman" w:cs="Times New Roman"/>
          <w:kern w:val="0"/>
          <w:sz w:val="24"/>
          <w:szCs w:val="24"/>
        </w:rPr>
      </w:pPr>
    </w:p>
    <w:p w:rsidR="00AA7030" w:rsidRPr="000A4E85" w:rsidRDefault="00AA7030" w:rsidP="00AA7030">
      <w:pPr>
        <w:spacing w:line="360" w:lineRule="auto"/>
        <w:jc w:val="center"/>
        <w:outlineLvl w:val="0"/>
        <w:rPr>
          <w:rFonts w:ascii="Times New Roman" w:hAnsi="Times New Roman" w:cs="Times New Roman"/>
          <w:sz w:val="28"/>
          <w:szCs w:val="28"/>
        </w:rPr>
      </w:pPr>
      <w:bookmarkStart w:id="41" w:name="_Toc299061992"/>
      <w:bookmarkStart w:id="42" w:name="_Toc299062046"/>
      <w:bookmarkStart w:id="43" w:name="_Toc299062115"/>
      <w:bookmarkStart w:id="44" w:name="_Toc299064630"/>
      <w:bookmarkStart w:id="45" w:name="_Toc299064752"/>
      <w:bookmarkStart w:id="46" w:name="_Toc299065067"/>
      <w:bookmarkStart w:id="47" w:name="_Toc299065162"/>
      <w:bookmarkStart w:id="48" w:name="_Toc302142005"/>
      <w:r w:rsidRPr="000A4E85">
        <w:rPr>
          <w:rFonts w:ascii="Times New Roman" w:hAnsi="Times New Roman" w:cs="Times New Roman"/>
          <w:sz w:val="28"/>
          <w:szCs w:val="28"/>
        </w:rPr>
        <w:t>R</w:t>
      </w:r>
      <w:r w:rsidRPr="000A4E85">
        <w:rPr>
          <w:rFonts w:ascii="Times New Roman" w:hAnsi="Times New Roman" w:cs="Times New Roman" w:hint="eastAsia"/>
          <w:sz w:val="28"/>
          <w:szCs w:val="28"/>
          <w:vertAlign w:val="subscript"/>
        </w:rPr>
        <w:t>i</w:t>
      </w:r>
      <w:r w:rsidRPr="000A4E85">
        <w:rPr>
          <w:rFonts w:ascii="Times New Roman" w:hAnsi="Times New Roman" w:cs="Times New Roman"/>
          <w:sz w:val="28"/>
          <w:szCs w:val="28"/>
          <w:vertAlign w:val="subscript"/>
        </w:rPr>
        <w:t>t</w:t>
      </w:r>
      <w:r w:rsidRPr="000A4E85">
        <w:rPr>
          <w:rFonts w:ascii="Times New Roman" w:hAnsi="Times New Roman" w:cs="Times New Roman"/>
          <w:sz w:val="28"/>
          <w:szCs w:val="28"/>
        </w:rPr>
        <w:t xml:space="preserve"> = </w:t>
      </w:r>
      <w:r w:rsidRPr="000A4E85">
        <w:rPr>
          <w:rFonts w:ascii="Times New Roman" w:eastAsia="SimSun" w:hAnsi="Times New Roman" w:cs="Times New Roman"/>
          <w:sz w:val="28"/>
          <w:szCs w:val="28"/>
        </w:rPr>
        <w:t>α</w:t>
      </w:r>
      <w:r w:rsidRPr="000A4E85">
        <w:rPr>
          <w:rFonts w:ascii="Times New Roman" w:eastAsia="SimSun" w:hAnsi="Times New Roman" w:cs="Times New Roman" w:hint="eastAsia"/>
          <w:sz w:val="28"/>
          <w:szCs w:val="28"/>
          <w:vertAlign w:val="subscript"/>
        </w:rPr>
        <w:t>i</w:t>
      </w:r>
      <w:r w:rsidRPr="000A4E85">
        <w:rPr>
          <w:rFonts w:ascii="Times New Roman" w:eastAsia="SimSun" w:hAnsi="Times New Roman" w:cs="Times New Roman" w:hint="eastAsia"/>
          <w:sz w:val="28"/>
          <w:szCs w:val="28"/>
        </w:rPr>
        <w:t xml:space="preserve"> +</w:t>
      </w:r>
      <w:r w:rsidRPr="000A4E85">
        <w:rPr>
          <w:rFonts w:ascii="Times New Roman" w:hAnsi="Times New Roman" w:cs="Times New Roman"/>
          <w:sz w:val="28"/>
          <w:szCs w:val="28"/>
        </w:rPr>
        <w:t xml:space="preserve"> </w:t>
      </w:r>
      <w:r w:rsidRPr="000A4E85">
        <w:rPr>
          <w:rFonts w:ascii="Times New Roman" w:eastAsia="SimSun" w:hAnsi="Times New Roman" w:cs="Times New Roman"/>
          <w:sz w:val="28"/>
          <w:szCs w:val="28"/>
        </w:rPr>
        <w:t>β</w:t>
      </w:r>
      <w:r w:rsidRPr="000A4E85">
        <w:rPr>
          <w:rFonts w:ascii="Times New Roman" w:eastAsia="SimSun" w:hAnsi="Times New Roman" w:cs="Times New Roman" w:hint="eastAsia"/>
          <w:sz w:val="28"/>
          <w:szCs w:val="28"/>
          <w:vertAlign w:val="subscript"/>
        </w:rPr>
        <w:t>i</w:t>
      </w:r>
      <w:r w:rsidRPr="000A4E85">
        <w:rPr>
          <w:rFonts w:ascii="Times New Roman" w:hAnsi="Times New Roman" w:cs="Times New Roman" w:hint="eastAsia"/>
          <w:sz w:val="28"/>
          <w:szCs w:val="28"/>
        </w:rPr>
        <w:t xml:space="preserve"> </w:t>
      </w:r>
      <w:r w:rsidRPr="000A4E85">
        <w:rPr>
          <w:rFonts w:ascii="Times New Roman" w:hAnsi="Times New Roman" w:cs="Times New Roman"/>
          <w:sz w:val="28"/>
          <w:szCs w:val="28"/>
        </w:rPr>
        <w:t>R</w:t>
      </w:r>
      <w:r w:rsidRPr="000A4E85">
        <w:rPr>
          <w:rFonts w:ascii="Times New Roman" w:hAnsi="Times New Roman" w:cs="Times New Roman"/>
          <w:sz w:val="28"/>
          <w:szCs w:val="28"/>
          <w:vertAlign w:val="subscript"/>
        </w:rPr>
        <w:t xml:space="preserve">mt </w:t>
      </w:r>
      <w:r w:rsidRPr="000A4E85">
        <w:rPr>
          <w:rFonts w:ascii="Times New Roman" w:hAnsi="Times New Roman" w:cs="Times New Roman"/>
          <w:sz w:val="28"/>
          <w:szCs w:val="28"/>
        </w:rPr>
        <w:t xml:space="preserve">+ </w:t>
      </w:r>
      <w:r w:rsidRPr="000A4E85">
        <w:rPr>
          <w:rFonts w:ascii="Times New Roman" w:eastAsia="SimSun" w:hAnsi="Times New Roman" w:cs="Times New Roman"/>
          <w:sz w:val="28"/>
          <w:szCs w:val="28"/>
        </w:rPr>
        <w:t>ε</w:t>
      </w:r>
      <w:r w:rsidRPr="000A4E85">
        <w:rPr>
          <w:rFonts w:ascii="Times New Roman" w:eastAsia="SimSun" w:hAnsi="Times New Roman" w:cs="Times New Roman" w:hint="eastAsia"/>
          <w:sz w:val="28"/>
          <w:szCs w:val="28"/>
          <w:vertAlign w:val="subscript"/>
        </w:rPr>
        <w:t>it</w:t>
      </w:r>
      <w:r w:rsidRPr="000A4E85">
        <w:rPr>
          <w:rFonts w:ascii="Times New Roman" w:eastAsia="SimSun" w:hAnsi="Times New Roman" w:cs="Times New Roman" w:hint="eastAsia"/>
          <w:sz w:val="28"/>
          <w:szCs w:val="28"/>
        </w:rPr>
        <w:t>,</w:t>
      </w:r>
      <w:r w:rsidRPr="000A4E85">
        <w:rPr>
          <w:rFonts w:ascii="Times New Roman" w:hAnsi="Times New Roman" w:cs="Times New Roman"/>
          <w:sz w:val="28"/>
          <w:szCs w:val="28"/>
        </w:rPr>
        <w:t xml:space="preserve"> where t = -1</w:t>
      </w:r>
      <w:r w:rsidR="00692AD9" w:rsidRPr="000A4E85">
        <w:rPr>
          <w:rFonts w:ascii="Times New Roman" w:hAnsi="Times New Roman" w:cs="Times New Roman"/>
          <w:sz w:val="28"/>
          <w:szCs w:val="28"/>
        </w:rPr>
        <w:t>...</w:t>
      </w:r>
      <w:r w:rsidRPr="000A4E85">
        <w:rPr>
          <w:rFonts w:ascii="Times New Roman" w:hAnsi="Times New Roman" w:cs="Times New Roman"/>
          <w:sz w:val="28"/>
          <w:szCs w:val="28"/>
        </w:rPr>
        <w:t xml:space="preserve"> -180</w:t>
      </w:r>
      <w:bookmarkEnd w:id="41"/>
      <w:bookmarkEnd w:id="42"/>
      <w:bookmarkEnd w:id="43"/>
      <w:bookmarkEnd w:id="44"/>
      <w:bookmarkEnd w:id="45"/>
      <w:bookmarkEnd w:id="46"/>
      <w:bookmarkEnd w:id="47"/>
      <w:bookmarkEnd w:id="48"/>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t>W</w:t>
      </w:r>
      <w:r w:rsidRPr="000A4E85">
        <w:rPr>
          <w:rFonts w:ascii="Times New Roman" w:hAnsi="Times New Roman" w:cs="Times New Roman" w:hint="eastAsia"/>
          <w:sz w:val="24"/>
          <w:szCs w:val="24"/>
        </w:rPr>
        <w:t xml:space="preserve">here the </w:t>
      </w:r>
      <w:r w:rsidRPr="000A4E85">
        <w:rPr>
          <w:rFonts w:ascii="Times New Roman" w:hAnsi="Times New Roman" w:cs="Times New Roman"/>
          <w:sz w:val="24"/>
          <w:szCs w:val="24"/>
        </w:rPr>
        <w:t>R</w:t>
      </w:r>
      <w:r w:rsidRPr="000A4E85">
        <w:rPr>
          <w:rFonts w:ascii="Times New Roman" w:hAnsi="Times New Roman" w:cs="Times New Roman" w:hint="eastAsia"/>
          <w:sz w:val="24"/>
          <w:szCs w:val="24"/>
          <w:vertAlign w:val="subscript"/>
        </w:rPr>
        <w:t>i</w:t>
      </w:r>
      <w:r w:rsidRPr="000A4E85">
        <w:rPr>
          <w:rFonts w:ascii="Times New Roman" w:hAnsi="Times New Roman" w:cs="Times New Roman"/>
          <w:sz w:val="24"/>
          <w:szCs w:val="24"/>
          <w:vertAlign w:val="subscript"/>
        </w:rPr>
        <w:t>t</w:t>
      </w:r>
      <w:r w:rsidRPr="000A4E85">
        <w:rPr>
          <w:rFonts w:ascii="Times New Roman" w:hAnsi="Times New Roman" w:cs="Times New Roman" w:hint="eastAsia"/>
          <w:sz w:val="24"/>
          <w:szCs w:val="24"/>
        </w:rPr>
        <w:t xml:space="preserve"> is the rate of return on the ith asset, </w:t>
      </w:r>
      <w:r w:rsidRPr="000A4E85">
        <w:rPr>
          <w:rFonts w:ascii="Times New Roman" w:eastAsia="SimSun" w:hAnsi="Times New Roman" w:cs="Times New Roman"/>
          <w:sz w:val="24"/>
          <w:szCs w:val="24"/>
        </w:rPr>
        <w:t>α</w:t>
      </w:r>
      <w:r w:rsidRPr="000A4E85">
        <w:rPr>
          <w:rFonts w:ascii="Times New Roman" w:eastAsia="SimSun" w:hAnsi="Times New Roman" w:cs="Times New Roman" w:hint="eastAsia"/>
          <w:sz w:val="24"/>
          <w:szCs w:val="24"/>
          <w:vertAlign w:val="subscript"/>
        </w:rPr>
        <w:t>i</w:t>
      </w:r>
      <w:r w:rsidRPr="000A4E85">
        <w:rPr>
          <w:rFonts w:ascii="Times New Roman" w:hAnsi="Times New Roman" w:cs="Times New Roman" w:hint="eastAsia"/>
          <w:sz w:val="24"/>
          <w:szCs w:val="24"/>
        </w:rPr>
        <w:t xml:space="preserve"> is a constant </w:t>
      </w:r>
      <w:r w:rsidRPr="000A4E85">
        <w:rPr>
          <w:rFonts w:ascii="Times New Roman" w:hAnsi="Times New Roman" w:cs="Times New Roman"/>
          <w:sz w:val="24"/>
          <w:szCs w:val="24"/>
        </w:rPr>
        <w:t>term;</w:t>
      </w:r>
      <w:r w:rsidRPr="000A4E85">
        <w:rPr>
          <w:rFonts w:ascii="Times New Roman" w:hAnsi="Times New Roman" w:cs="Times New Roman" w:hint="eastAsia"/>
          <w:sz w:val="24"/>
          <w:szCs w:val="24"/>
        </w:rPr>
        <w:t xml:space="preserve"> </w:t>
      </w:r>
      <w:r w:rsidRPr="000A4E85">
        <w:rPr>
          <w:rFonts w:ascii="Times New Roman" w:eastAsia="SimSun" w:hAnsi="Times New Roman" w:cs="Times New Roman"/>
          <w:sz w:val="24"/>
          <w:szCs w:val="24"/>
        </w:rPr>
        <w:t>β</w:t>
      </w:r>
      <w:r w:rsidRPr="000A4E85">
        <w:rPr>
          <w:rFonts w:ascii="Times New Roman" w:eastAsia="SimSun" w:hAnsi="Times New Roman" w:cs="Times New Roman" w:hint="eastAsia"/>
          <w:sz w:val="24"/>
          <w:szCs w:val="24"/>
          <w:vertAlign w:val="subscript"/>
        </w:rPr>
        <w:t>i</w:t>
      </w:r>
      <w:r w:rsidRPr="000A4E85">
        <w:rPr>
          <w:rFonts w:ascii="Times New Roman" w:hAnsi="Times New Roman" w:cs="Times New Roman" w:hint="eastAsia"/>
          <w:sz w:val="24"/>
          <w:szCs w:val="24"/>
        </w:rPr>
        <w:t xml:space="preserve"> is the market beta of the ith firm stock, </w:t>
      </w:r>
      <w:r w:rsidRPr="000A4E85">
        <w:rPr>
          <w:rFonts w:ascii="Times New Roman" w:hAnsi="Times New Roman" w:cs="Times New Roman"/>
          <w:sz w:val="24"/>
          <w:szCs w:val="24"/>
        </w:rPr>
        <w:t>R</w:t>
      </w:r>
      <w:r w:rsidRPr="000A4E85">
        <w:rPr>
          <w:rFonts w:ascii="Times New Roman" w:hAnsi="Times New Roman" w:cs="Times New Roman"/>
          <w:sz w:val="24"/>
          <w:szCs w:val="24"/>
          <w:vertAlign w:val="subscript"/>
        </w:rPr>
        <w:t>mt</w:t>
      </w:r>
      <w:r w:rsidRPr="000A4E85">
        <w:rPr>
          <w:rFonts w:ascii="Times New Roman" w:hAnsi="Times New Roman" w:cs="Times New Roman" w:hint="eastAsia"/>
          <w:sz w:val="24"/>
          <w:szCs w:val="24"/>
        </w:rPr>
        <w:t xml:space="preserve"> is the actual market return and </w:t>
      </w:r>
      <w:r w:rsidRPr="000A4E85">
        <w:rPr>
          <w:rFonts w:ascii="Times New Roman" w:eastAsia="SimSun" w:hAnsi="Times New Roman" w:cs="Times New Roman"/>
          <w:sz w:val="24"/>
          <w:szCs w:val="24"/>
        </w:rPr>
        <w:t>ε</w:t>
      </w:r>
      <w:r w:rsidRPr="000A4E85">
        <w:rPr>
          <w:rFonts w:ascii="Times New Roman" w:eastAsia="SimSun" w:hAnsi="Times New Roman" w:cs="Times New Roman" w:hint="eastAsia"/>
          <w:sz w:val="24"/>
          <w:szCs w:val="24"/>
          <w:vertAlign w:val="subscript"/>
        </w:rPr>
        <w:t>it</w:t>
      </w:r>
      <w:r w:rsidRPr="000A4E85">
        <w:rPr>
          <w:rFonts w:ascii="Times New Roman" w:hAnsi="Times New Roman" w:cs="Times New Roman" w:hint="eastAsia"/>
          <w:sz w:val="24"/>
          <w:szCs w:val="24"/>
        </w:rPr>
        <w:t xml:space="preserve"> is the normal error term. </w:t>
      </w:r>
    </w:p>
    <w:p w:rsidR="00AA7030" w:rsidRPr="000A4E85" w:rsidRDefault="00AA7030" w:rsidP="00AA7030">
      <w:pPr>
        <w:spacing w:line="360" w:lineRule="auto"/>
        <w:rPr>
          <w:rStyle w:val="apple-style-span"/>
          <w:rFonts w:ascii="Times New Roman" w:hAnsi="Times New Roman" w:cs="Times New Roman"/>
          <w:color w:val="000000"/>
          <w:sz w:val="24"/>
          <w:szCs w:val="24"/>
        </w:rPr>
      </w:pPr>
    </w:p>
    <w:p w:rsidR="00AA7030" w:rsidRPr="000A4E85" w:rsidRDefault="00AA7030" w:rsidP="00AA7030">
      <w:pPr>
        <w:spacing w:line="360" w:lineRule="auto"/>
        <w:rPr>
          <w:rFonts w:ascii="Times New Roman" w:hAnsi="Times New Roman" w:cs="Times New Roman"/>
          <w:sz w:val="24"/>
          <w:szCs w:val="24"/>
        </w:rPr>
      </w:pPr>
      <w:r w:rsidRPr="000A4E85">
        <w:rPr>
          <w:rStyle w:val="apple-style-span"/>
          <w:rFonts w:ascii="Times New Roman" w:hAnsi="Times New Roman" w:cs="Times New Roman"/>
          <w:color w:val="000000"/>
          <w:sz w:val="24"/>
          <w:szCs w:val="24"/>
        </w:rPr>
        <w:t>A</w:t>
      </w:r>
      <w:r w:rsidRPr="000A4E85">
        <w:rPr>
          <w:rStyle w:val="apple-style-span"/>
          <w:rFonts w:ascii="Times New Roman" w:hAnsi="Times New Roman" w:cs="Times New Roman" w:hint="eastAsia"/>
          <w:color w:val="000000"/>
          <w:sz w:val="24"/>
          <w:szCs w:val="24"/>
        </w:rPr>
        <w:t xml:space="preserve">fter this, the second step is to use calculate expected return using the beta got from first step. </w:t>
      </w:r>
      <w:r w:rsidRPr="000A4E85">
        <w:rPr>
          <w:rFonts w:ascii="Times New Roman" w:hAnsi="Times New Roman" w:cs="Times New Roman"/>
          <w:sz w:val="24"/>
          <w:szCs w:val="24"/>
        </w:rPr>
        <w:t>H</w:t>
      </w:r>
      <w:r w:rsidRPr="000A4E85">
        <w:rPr>
          <w:rFonts w:ascii="Times New Roman" w:hAnsi="Times New Roman" w:cs="Times New Roman" w:hint="eastAsia"/>
          <w:sz w:val="24"/>
          <w:szCs w:val="24"/>
        </w:rPr>
        <w:t xml:space="preserve">ere, make the days after announcement day, t equal to 1, and the market return value of this date is also necessary for the calculation.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he equation of the relationship is as follows:</w:t>
      </w:r>
    </w:p>
    <w:p w:rsidR="00AA7030" w:rsidRPr="000A4E85" w:rsidRDefault="00AA7030" w:rsidP="00AA7030">
      <w:pPr>
        <w:spacing w:line="360" w:lineRule="auto"/>
        <w:rPr>
          <w:rStyle w:val="apple-style-span"/>
          <w:rFonts w:ascii="Times New Roman" w:hAnsi="Times New Roman" w:cs="Times New Roman"/>
          <w:color w:val="000000"/>
          <w:sz w:val="24"/>
          <w:szCs w:val="24"/>
        </w:rPr>
      </w:pPr>
    </w:p>
    <w:p w:rsidR="00AA7030" w:rsidRPr="000A4E85" w:rsidRDefault="00AA7030" w:rsidP="00AA7030">
      <w:pPr>
        <w:spacing w:line="360" w:lineRule="auto"/>
        <w:jc w:val="center"/>
        <w:outlineLvl w:val="0"/>
        <w:rPr>
          <w:rFonts w:ascii="Times New Roman" w:hAnsi="Times New Roman" w:cs="Times New Roman"/>
          <w:sz w:val="28"/>
          <w:szCs w:val="28"/>
        </w:rPr>
      </w:pPr>
      <w:bookmarkStart w:id="49" w:name="_Toc299061993"/>
      <w:bookmarkStart w:id="50" w:name="_Toc299062047"/>
      <w:bookmarkStart w:id="51" w:name="_Toc299062116"/>
      <w:bookmarkStart w:id="52" w:name="_Toc299064631"/>
      <w:bookmarkStart w:id="53" w:name="_Toc299064753"/>
      <w:bookmarkStart w:id="54" w:name="_Toc299065068"/>
      <w:bookmarkStart w:id="55" w:name="_Toc299065163"/>
      <w:bookmarkStart w:id="56" w:name="_Toc302142006"/>
      <w:r w:rsidRPr="000A4E85">
        <w:rPr>
          <w:rFonts w:ascii="Times New Roman" w:hAnsi="Times New Roman" w:cs="Times New Roman" w:hint="eastAsia"/>
          <w:sz w:val="28"/>
          <w:szCs w:val="28"/>
        </w:rPr>
        <w:t>E (R</w:t>
      </w:r>
      <w:r w:rsidRPr="000A4E85">
        <w:rPr>
          <w:rFonts w:ascii="Times New Roman" w:hAnsi="Times New Roman" w:cs="Times New Roman" w:hint="eastAsia"/>
          <w:sz w:val="28"/>
          <w:szCs w:val="28"/>
          <w:vertAlign w:val="subscript"/>
        </w:rPr>
        <w:t>it</w:t>
      </w:r>
      <w:r w:rsidRPr="000A4E85">
        <w:rPr>
          <w:rFonts w:ascii="Times New Roman" w:hAnsi="Times New Roman" w:cs="Times New Roman" w:hint="eastAsia"/>
          <w:sz w:val="28"/>
          <w:szCs w:val="28"/>
        </w:rPr>
        <w:t>) = R</w:t>
      </w:r>
      <w:r w:rsidRPr="000A4E85">
        <w:rPr>
          <w:rFonts w:ascii="Times New Roman" w:hAnsi="Times New Roman" w:cs="Times New Roman" w:hint="eastAsia"/>
          <w:sz w:val="28"/>
          <w:szCs w:val="28"/>
          <w:vertAlign w:val="subscript"/>
        </w:rPr>
        <w:t>ft</w:t>
      </w:r>
      <w:r w:rsidRPr="000A4E85">
        <w:rPr>
          <w:rFonts w:ascii="Times New Roman" w:hAnsi="Times New Roman" w:cs="Times New Roman" w:hint="eastAsia"/>
          <w:sz w:val="28"/>
          <w:szCs w:val="28"/>
        </w:rPr>
        <w:t xml:space="preserve"> +</w:t>
      </w:r>
      <w:r w:rsidRPr="000A4E85">
        <w:rPr>
          <w:rFonts w:ascii="Times New Roman" w:eastAsia="SimSun" w:hAnsi="Times New Roman" w:cs="Times New Roman"/>
          <w:sz w:val="28"/>
          <w:szCs w:val="28"/>
        </w:rPr>
        <w:t>β</w:t>
      </w:r>
      <w:r w:rsidRPr="000A4E85">
        <w:rPr>
          <w:rFonts w:ascii="Times New Roman" w:eastAsia="SimSun" w:hAnsi="Times New Roman" w:cs="Times New Roman" w:hint="eastAsia"/>
          <w:sz w:val="28"/>
          <w:szCs w:val="28"/>
          <w:vertAlign w:val="subscript"/>
        </w:rPr>
        <w:t>i</w:t>
      </w:r>
      <w:r w:rsidRPr="000A4E85">
        <w:rPr>
          <w:rFonts w:ascii="Times New Roman" w:hAnsi="Times New Roman" w:cs="Times New Roman" w:hint="eastAsia"/>
          <w:sz w:val="28"/>
          <w:szCs w:val="28"/>
        </w:rPr>
        <w:t xml:space="preserve"> (R</w:t>
      </w:r>
      <w:r w:rsidRPr="000A4E85">
        <w:rPr>
          <w:rFonts w:ascii="Times New Roman" w:hAnsi="Times New Roman" w:cs="Times New Roman" w:hint="eastAsia"/>
          <w:sz w:val="28"/>
          <w:szCs w:val="28"/>
          <w:vertAlign w:val="subscript"/>
        </w:rPr>
        <w:t>mt</w:t>
      </w:r>
      <w:r w:rsidRPr="000A4E85">
        <w:rPr>
          <w:rFonts w:ascii="Times New Roman" w:hAnsi="Times New Roman" w:cs="Times New Roman" w:hint="eastAsia"/>
          <w:sz w:val="28"/>
          <w:szCs w:val="28"/>
        </w:rPr>
        <w:t xml:space="preserve"> </w:t>
      </w:r>
      <w:r w:rsidRPr="000A4E85">
        <w:rPr>
          <w:rFonts w:ascii="Times New Roman" w:hAnsi="Times New Roman" w:cs="Times New Roman"/>
          <w:sz w:val="28"/>
          <w:szCs w:val="28"/>
        </w:rPr>
        <w:t>–</w:t>
      </w:r>
      <w:r w:rsidRPr="000A4E85">
        <w:rPr>
          <w:rFonts w:ascii="Times New Roman" w:hAnsi="Times New Roman" w:cs="Times New Roman" w:hint="eastAsia"/>
          <w:sz w:val="28"/>
          <w:szCs w:val="28"/>
        </w:rPr>
        <w:t xml:space="preserve"> R</w:t>
      </w:r>
      <w:r w:rsidRPr="000A4E85">
        <w:rPr>
          <w:rFonts w:ascii="Times New Roman" w:hAnsi="Times New Roman" w:cs="Times New Roman" w:hint="eastAsia"/>
          <w:sz w:val="28"/>
          <w:szCs w:val="28"/>
          <w:vertAlign w:val="subscript"/>
        </w:rPr>
        <w:t>ft</w:t>
      </w:r>
      <w:r w:rsidRPr="000A4E85">
        <w:rPr>
          <w:rFonts w:ascii="Times New Roman" w:hAnsi="Times New Roman" w:cs="Times New Roman" w:hint="eastAsia"/>
          <w:sz w:val="28"/>
          <w:szCs w:val="28"/>
        </w:rPr>
        <w:t>), t =1</w:t>
      </w:r>
      <w:bookmarkEnd w:id="49"/>
      <w:bookmarkEnd w:id="50"/>
      <w:bookmarkEnd w:id="51"/>
      <w:bookmarkEnd w:id="52"/>
      <w:bookmarkEnd w:id="53"/>
      <w:bookmarkEnd w:id="54"/>
      <w:bookmarkEnd w:id="55"/>
      <w:bookmarkEnd w:id="56"/>
    </w:p>
    <w:p w:rsidR="00AA7030" w:rsidRPr="000A4E85" w:rsidRDefault="00AA7030" w:rsidP="00AC031D">
      <w:pPr>
        <w:spacing w:line="360" w:lineRule="auto"/>
        <w:ind w:left="120" w:hangingChars="50" w:hanging="120"/>
        <w:rPr>
          <w:rFonts w:ascii="Times New Roman" w:hAnsi="Times New Roman" w:cs="Times New Roman"/>
          <w:sz w:val="24"/>
          <w:szCs w:val="24"/>
        </w:rPr>
      </w:pPr>
      <w:r w:rsidRPr="000A4E85">
        <w:rPr>
          <w:rFonts w:ascii="Times New Roman" w:hAnsi="Times New Roman" w:cs="Times New Roman"/>
          <w:sz w:val="24"/>
          <w:szCs w:val="24"/>
        </w:rPr>
        <w:t>W</w:t>
      </w:r>
      <w:r w:rsidRPr="000A4E85">
        <w:rPr>
          <w:rFonts w:ascii="Times New Roman" w:hAnsi="Times New Roman" w:cs="Times New Roman" w:hint="eastAsia"/>
          <w:sz w:val="24"/>
          <w:szCs w:val="24"/>
        </w:rPr>
        <w:t>here the E (R</w:t>
      </w:r>
      <w:r w:rsidRPr="000A4E85">
        <w:rPr>
          <w:rFonts w:ascii="Times New Roman" w:hAnsi="Times New Roman" w:cs="Times New Roman" w:hint="eastAsia"/>
          <w:sz w:val="24"/>
          <w:szCs w:val="24"/>
          <w:vertAlign w:val="subscript"/>
        </w:rPr>
        <w:t>it</w:t>
      </w:r>
      <w:r w:rsidRPr="000A4E85">
        <w:rPr>
          <w:rFonts w:ascii="Times New Roman" w:hAnsi="Times New Roman" w:cs="Times New Roman" w:hint="eastAsia"/>
          <w:sz w:val="24"/>
          <w:szCs w:val="24"/>
        </w:rPr>
        <w:t>) is the expect return of the ith firm, R</w:t>
      </w:r>
      <w:r w:rsidRPr="000A4E85">
        <w:rPr>
          <w:rFonts w:ascii="Times New Roman" w:hAnsi="Times New Roman" w:cs="Times New Roman" w:hint="eastAsia"/>
          <w:sz w:val="24"/>
          <w:szCs w:val="24"/>
          <w:vertAlign w:val="subscript"/>
        </w:rPr>
        <w:t>ft</w:t>
      </w:r>
      <w:r w:rsidRPr="000A4E85">
        <w:rPr>
          <w:rFonts w:ascii="Times New Roman" w:hAnsi="Times New Roman" w:cs="Times New Roman" w:hint="eastAsia"/>
          <w:sz w:val="24"/>
          <w:szCs w:val="24"/>
        </w:rPr>
        <w:t xml:space="preserve"> is the risk free rate of return </w:t>
      </w:r>
      <w:r w:rsidRPr="000A4E85">
        <w:rPr>
          <w:rFonts w:ascii="Times New Roman" w:eastAsia="SimSun" w:hAnsi="Times New Roman" w:cs="Times New Roman"/>
          <w:sz w:val="24"/>
          <w:szCs w:val="24"/>
        </w:rPr>
        <w:t>β</w:t>
      </w:r>
      <w:r w:rsidRPr="000A4E85">
        <w:rPr>
          <w:rFonts w:ascii="Times New Roman" w:eastAsia="SimSun" w:hAnsi="Times New Roman" w:cs="Times New Roman" w:hint="eastAsia"/>
          <w:sz w:val="24"/>
          <w:szCs w:val="24"/>
          <w:vertAlign w:val="subscript"/>
        </w:rPr>
        <w:t>i</w:t>
      </w:r>
      <w:r w:rsidRPr="000A4E85">
        <w:rPr>
          <w:rFonts w:ascii="Times New Roman" w:hAnsi="Times New Roman" w:cs="Times New Roman" w:hint="eastAsia"/>
          <w:sz w:val="24"/>
          <w:szCs w:val="24"/>
        </w:rPr>
        <w:t xml:space="preserve"> is the measure of the market ris</w:t>
      </w:r>
      <w:r w:rsidR="00621CD0">
        <w:rPr>
          <w:rFonts w:ascii="Times New Roman" w:hAnsi="Times New Roman" w:cs="Times New Roman" w:hint="eastAsia"/>
          <w:sz w:val="24"/>
          <w:szCs w:val="24"/>
        </w:rPr>
        <w:t xml:space="preserve">k (also called systematic risk). </w:t>
      </w:r>
      <w:r w:rsidR="00621CD0">
        <w:rPr>
          <w:rFonts w:ascii="Times New Roman" w:hAnsi="Times New Roman" w:cs="Times New Roman"/>
          <w:sz w:val="24"/>
          <w:szCs w:val="24"/>
        </w:rPr>
        <w:t>The</w:t>
      </w:r>
      <w:r w:rsidR="00621CD0">
        <w:rPr>
          <w:rFonts w:ascii="Times New Roman" w:hAnsi="Times New Roman" w:cs="Times New Roman" w:hint="eastAsia"/>
          <w:sz w:val="24"/>
          <w:szCs w:val="24"/>
        </w:rPr>
        <w:t xml:space="preserve"> </w:t>
      </w:r>
      <w:r w:rsidR="00621CD0" w:rsidRPr="000A4E85">
        <w:rPr>
          <w:rFonts w:ascii="Times New Roman" w:hAnsi="Times New Roman" w:cs="Times New Roman"/>
          <w:sz w:val="24"/>
          <w:szCs w:val="24"/>
        </w:rPr>
        <w:t>R</w:t>
      </w:r>
      <w:r w:rsidR="00621CD0" w:rsidRPr="000A4E85">
        <w:rPr>
          <w:rFonts w:ascii="Times New Roman" w:hAnsi="Times New Roman" w:cs="Times New Roman"/>
          <w:sz w:val="24"/>
          <w:szCs w:val="24"/>
          <w:vertAlign w:val="subscript"/>
        </w:rPr>
        <w:t>ft</w:t>
      </w:r>
      <w:r w:rsidR="00621CD0">
        <w:rPr>
          <w:rFonts w:ascii="Times New Roman" w:hAnsi="Times New Roman" w:cs="Times New Roman"/>
          <w:sz w:val="24"/>
          <w:szCs w:val="24"/>
          <w:vertAlign w:val="subscript"/>
        </w:rPr>
        <w:t xml:space="preserve"> </w:t>
      </w:r>
      <w:r w:rsidR="00621CD0">
        <w:rPr>
          <w:rFonts w:ascii="Times New Roman" w:hAnsi="Times New Roman" w:cs="Times New Roman"/>
          <w:sz w:val="24"/>
          <w:szCs w:val="24"/>
        </w:rPr>
        <w:t>here</w:t>
      </w:r>
      <w:r w:rsidR="00621CD0">
        <w:rPr>
          <w:rFonts w:ascii="Times New Roman" w:hAnsi="Times New Roman" w:cs="Times New Roman" w:hint="eastAsia"/>
          <w:sz w:val="24"/>
          <w:szCs w:val="24"/>
        </w:rPr>
        <w:t xml:space="preserve"> use the Shanghai Interbank Offered Rate, which simply called SIBOR. A</w:t>
      </w:r>
      <w:r w:rsidRPr="000A4E85">
        <w:rPr>
          <w:rFonts w:ascii="Times New Roman" w:hAnsi="Times New Roman" w:cs="Times New Roman" w:hint="eastAsia"/>
          <w:sz w:val="24"/>
          <w:szCs w:val="24"/>
        </w:rPr>
        <w:t>nd R</w:t>
      </w:r>
      <w:r w:rsidRPr="000A4E85">
        <w:rPr>
          <w:rFonts w:ascii="Times New Roman" w:hAnsi="Times New Roman" w:cs="Times New Roman" w:hint="eastAsia"/>
          <w:sz w:val="24"/>
          <w:szCs w:val="24"/>
          <w:vertAlign w:val="subscript"/>
        </w:rPr>
        <w:t>mt</w:t>
      </w:r>
      <w:r w:rsidRPr="000A4E85">
        <w:rPr>
          <w:rFonts w:ascii="Times New Roman" w:hAnsi="Times New Roman" w:cs="Times New Roman" w:hint="eastAsia"/>
          <w:sz w:val="24"/>
          <w:szCs w:val="24"/>
        </w:rPr>
        <w:t xml:space="preserve"> is the actual return on the market </w:t>
      </w:r>
      <w:r w:rsidRPr="000A4E85">
        <w:rPr>
          <w:rFonts w:ascii="Times New Roman" w:hAnsi="Times New Roman" w:cs="Times New Roman"/>
          <w:sz w:val="24"/>
          <w:szCs w:val="24"/>
        </w:rPr>
        <w:t>portfolio</w:t>
      </w:r>
      <w:r w:rsidRPr="000A4E85">
        <w:rPr>
          <w:rFonts w:ascii="Times New Roman" w:hAnsi="Times New Roman" w:cs="Times New Roman" w:hint="eastAsia"/>
          <w:sz w:val="24"/>
          <w:szCs w:val="24"/>
        </w:rPr>
        <w:t xml:space="preserve">.  </w:t>
      </w:r>
    </w:p>
    <w:p w:rsidR="00AA7030" w:rsidRPr="000A4E85" w:rsidRDefault="00AA7030" w:rsidP="00AC031D">
      <w:pPr>
        <w:spacing w:line="360" w:lineRule="auto"/>
        <w:rPr>
          <w:rFonts w:ascii="Times New Roman" w:hAnsi="Times New Roman" w:cs="Times New Roman"/>
          <w:sz w:val="24"/>
          <w:szCs w:val="24"/>
        </w:rPr>
      </w:pPr>
    </w:p>
    <w:p w:rsidR="00AA7030" w:rsidRPr="004C71ED" w:rsidRDefault="00AA7030" w:rsidP="00AA7030">
      <w:pPr>
        <w:pStyle w:val="ListParagraph"/>
        <w:numPr>
          <w:ilvl w:val="0"/>
          <w:numId w:val="1"/>
        </w:numPr>
        <w:spacing w:line="360" w:lineRule="auto"/>
        <w:ind w:firstLineChars="0"/>
        <w:outlineLvl w:val="0"/>
        <w:rPr>
          <w:rFonts w:ascii="Times New Roman" w:hAnsi="Times New Roman" w:cs="Times New Roman"/>
          <w:b/>
          <w:sz w:val="24"/>
          <w:szCs w:val="24"/>
        </w:rPr>
      </w:pPr>
      <w:bookmarkStart w:id="57" w:name="_Toc302142007"/>
      <w:r w:rsidRPr="004C71ED">
        <w:rPr>
          <w:rFonts w:ascii="Times New Roman" w:hAnsi="Times New Roman" w:cs="Times New Roman"/>
          <w:b/>
          <w:sz w:val="28"/>
          <w:szCs w:val="28"/>
        </w:rPr>
        <w:t>D</w:t>
      </w:r>
      <w:r w:rsidRPr="004C71ED">
        <w:rPr>
          <w:rFonts w:ascii="Times New Roman" w:hAnsi="Times New Roman" w:cs="Times New Roman" w:hint="eastAsia"/>
          <w:b/>
          <w:sz w:val="28"/>
          <w:szCs w:val="28"/>
        </w:rPr>
        <w:t>ata:</w:t>
      </w:r>
      <w:bookmarkEnd w:id="57"/>
    </w:p>
    <w:p w:rsidR="00AA7030" w:rsidRPr="000A4E85" w:rsidRDefault="00AA7030" w:rsidP="00AA7030">
      <w:pPr>
        <w:spacing w:line="360" w:lineRule="auto"/>
        <w:rPr>
          <w:rFonts w:ascii="Times New Roman" w:hAnsi="Times New Roman" w:cs="Times New Roman"/>
          <w:sz w:val="24"/>
          <w:szCs w:val="24"/>
        </w:rPr>
      </w:pPr>
      <w:r w:rsidRPr="00612A0C">
        <w:rPr>
          <w:rFonts w:ascii="Times New Roman" w:hAnsi="Times New Roman" w:cs="Times New Roman"/>
          <w:sz w:val="24"/>
          <w:szCs w:val="24"/>
        </w:rPr>
        <w:t xml:space="preserve">The research of this paper uses the data from database </w:t>
      </w:r>
      <w:r w:rsidR="00612A0C" w:rsidRPr="00612A0C">
        <w:rPr>
          <w:rFonts w:ascii="Times New Roman" w:hAnsi="Times New Roman" w:cs="Times New Roman"/>
          <w:sz w:val="24"/>
          <w:szCs w:val="24"/>
        </w:rPr>
        <w:t xml:space="preserve">CSMAR (China Securities Markets and Accounting Research) </w:t>
      </w:r>
      <w:r w:rsidRPr="00612A0C">
        <w:rPr>
          <w:rFonts w:ascii="Times New Roman" w:hAnsi="Times New Roman" w:cs="Times New Roman"/>
          <w:sz w:val="24"/>
          <w:szCs w:val="24"/>
        </w:rPr>
        <w:t>in order to have a precise proof to support main point of view. The database will be separated into three part, they a</w:t>
      </w:r>
      <w:r w:rsidRPr="000A4E85">
        <w:rPr>
          <w:rFonts w:ascii="Times New Roman" w:hAnsi="Times New Roman" w:cs="Times New Roman" w:hint="eastAsia"/>
          <w:sz w:val="24"/>
          <w:szCs w:val="24"/>
        </w:rPr>
        <w:t xml:space="preserve">re M&amp;A database, the iron and steel industry database and individual daily trade database. </w:t>
      </w:r>
    </w:p>
    <w:p w:rsidR="00AA7030" w:rsidRPr="000A4E85" w:rsidRDefault="00AA7030" w:rsidP="00AA7030">
      <w:pPr>
        <w:spacing w:line="360" w:lineRule="auto"/>
        <w:rPr>
          <w:rFonts w:ascii="Times New Roman" w:hAnsi="Times New Roman" w:cs="Times New Roman"/>
          <w:sz w:val="24"/>
          <w:szCs w:val="24"/>
        </w:rPr>
      </w:pPr>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t xml:space="preserve">The </w:t>
      </w:r>
      <w:r w:rsidRPr="000A4E85">
        <w:rPr>
          <w:rFonts w:ascii="Times New Roman" w:hAnsi="Times New Roman" w:cs="Times New Roman" w:hint="eastAsia"/>
          <w:sz w:val="24"/>
          <w:szCs w:val="24"/>
        </w:rPr>
        <w:t>M&amp;A database not only have the name of buyer</w:t>
      </w:r>
      <w:r w:rsidRPr="000A4E85">
        <w:rPr>
          <w:rFonts w:ascii="Times New Roman" w:hAnsi="Times New Roman" w:cs="Times New Roman"/>
          <w:sz w:val="24"/>
          <w:szCs w:val="24"/>
        </w:rPr>
        <w:t>’</w:t>
      </w:r>
      <w:r w:rsidRPr="000A4E85">
        <w:rPr>
          <w:rFonts w:ascii="Times New Roman" w:hAnsi="Times New Roman" w:cs="Times New Roman" w:hint="eastAsia"/>
          <w:sz w:val="24"/>
          <w:szCs w:val="24"/>
        </w:rPr>
        <w:t>s firm and seller</w:t>
      </w:r>
      <w:r w:rsidRPr="000A4E85">
        <w:rPr>
          <w:rFonts w:ascii="Times New Roman" w:hAnsi="Times New Roman" w:cs="Times New Roman"/>
          <w:sz w:val="24"/>
          <w:szCs w:val="24"/>
        </w:rPr>
        <w:t>’</w:t>
      </w:r>
      <w:r w:rsidRPr="000A4E85">
        <w:rPr>
          <w:rFonts w:ascii="Times New Roman" w:hAnsi="Times New Roman" w:cs="Times New Roman" w:hint="eastAsia"/>
          <w:sz w:val="24"/>
          <w:szCs w:val="24"/>
        </w:rPr>
        <w:t xml:space="preserve">s firm, it also </w:t>
      </w:r>
      <w:r w:rsidRPr="000A4E85">
        <w:rPr>
          <w:rFonts w:ascii="Times New Roman" w:hAnsi="Times New Roman" w:cs="Times New Roman"/>
          <w:sz w:val="24"/>
          <w:szCs w:val="24"/>
        </w:rPr>
        <w:t>contain</w:t>
      </w:r>
      <w:r w:rsidRPr="000A4E85">
        <w:rPr>
          <w:rFonts w:ascii="Times New Roman" w:hAnsi="Times New Roman" w:cs="Times New Roman" w:hint="eastAsia"/>
          <w:sz w:val="24"/>
          <w:szCs w:val="24"/>
        </w:rPr>
        <w:t xml:space="preserve"> the basic information of the event, such as the first public announcement date, deal size and total transactions amounts.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document record the restructuring type in </w:t>
      </w:r>
      <w:r w:rsidRPr="000A4E85">
        <w:rPr>
          <w:rFonts w:ascii="Times New Roman" w:hAnsi="Times New Roman" w:cs="Times New Roman"/>
          <w:sz w:val="24"/>
          <w:szCs w:val="24"/>
        </w:rPr>
        <w:t>nominal</w:t>
      </w:r>
      <w:r w:rsidRPr="000A4E85">
        <w:rPr>
          <w:rFonts w:ascii="Times New Roman" w:hAnsi="Times New Roman" w:cs="Times New Roman" w:hint="eastAsia"/>
          <w:sz w:val="24"/>
          <w:szCs w:val="24"/>
        </w:rPr>
        <w:t xml:space="preserve"> numbers as well which will help the further analysis to find if this is the special reason for the abnormal return in Chinese iron and steel market. </w:t>
      </w:r>
      <w:r w:rsidRPr="000A4E85">
        <w:rPr>
          <w:rFonts w:ascii="Times New Roman" w:hAnsi="Times New Roman" w:cs="Times New Roman"/>
          <w:sz w:val="24"/>
          <w:szCs w:val="24"/>
        </w:rPr>
        <w:t>F</w:t>
      </w:r>
      <w:r w:rsidRPr="000A4E85">
        <w:rPr>
          <w:rFonts w:ascii="Times New Roman" w:hAnsi="Times New Roman" w:cs="Times New Roman" w:hint="eastAsia"/>
          <w:sz w:val="24"/>
          <w:szCs w:val="24"/>
        </w:rPr>
        <w:t xml:space="preserve">rom the primary database of all the M&amp;A happened during 2000-01-01 to 2010-12-31, </w:t>
      </w:r>
      <w:r w:rsidR="00E21AEF">
        <w:rPr>
          <w:rFonts w:ascii="Times New Roman" w:hAnsi="Times New Roman" w:cs="Times New Roman"/>
          <w:sz w:val="24"/>
          <w:szCs w:val="24"/>
        </w:rPr>
        <w:t xml:space="preserve">chose </w:t>
      </w:r>
      <w:r w:rsidRPr="000A4E85">
        <w:rPr>
          <w:rFonts w:ascii="Times New Roman" w:hAnsi="Times New Roman" w:cs="Times New Roman" w:hint="eastAsia"/>
          <w:sz w:val="24"/>
          <w:szCs w:val="24"/>
        </w:rPr>
        <w:lastRenderedPageBreak/>
        <w:t xml:space="preserve">the data which related the iron and steel industries. </w:t>
      </w:r>
      <w:r w:rsidRPr="000A4E85">
        <w:rPr>
          <w:rFonts w:ascii="Times New Roman" w:hAnsi="Times New Roman" w:cs="Times New Roman"/>
          <w:sz w:val="24"/>
          <w:szCs w:val="24"/>
        </w:rPr>
        <w:t>Furthermore</w:t>
      </w:r>
      <w:r w:rsidRPr="000A4E85">
        <w:rPr>
          <w:rFonts w:ascii="Times New Roman" w:hAnsi="Times New Roman" w:cs="Times New Roman" w:hint="eastAsia"/>
          <w:sz w:val="24"/>
          <w:szCs w:val="24"/>
        </w:rPr>
        <w:t xml:space="preserve">, make another table </w:t>
      </w:r>
      <w:r w:rsidR="00E21AEF">
        <w:rPr>
          <w:rFonts w:ascii="Times New Roman" w:hAnsi="Times New Roman" w:cs="Times New Roman"/>
          <w:sz w:val="24"/>
          <w:szCs w:val="24"/>
        </w:rPr>
        <w:t xml:space="preserve">which </w:t>
      </w:r>
      <w:r w:rsidRPr="000A4E85">
        <w:rPr>
          <w:rFonts w:ascii="Times New Roman" w:hAnsi="Times New Roman" w:cs="Times New Roman" w:hint="eastAsia"/>
          <w:sz w:val="24"/>
          <w:szCs w:val="24"/>
        </w:rPr>
        <w:t xml:space="preserve">shows the time series of the M&amp;A. From here, it can easily </w:t>
      </w:r>
      <w:r w:rsidRPr="000A4E85">
        <w:rPr>
          <w:rFonts w:ascii="Times New Roman" w:hAnsi="Times New Roman" w:cs="Times New Roman"/>
          <w:sz w:val="24"/>
          <w:szCs w:val="24"/>
        </w:rPr>
        <w:t>recognize</w:t>
      </w:r>
      <w:r w:rsidRPr="000A4E85">
        <w:rPr>
          <w:rFonts w:ascii="Times New Roman" w:hAnsi="Times New Roman" w:cs="Times New Roman" w:hint="eastAsia"/>
          <w:sz w:val="24"/>
          <w:szCs w:val="24"/>
        </w:rPr>
        <w:t xml:space="preserve"> if the M&amp;A happened more than once of same company within one year, the example of this event will be inactive and it will not be </w:t>
      </w:r>
      <w:r w:rsidRPr="000A4E85">
        <w:rPr>
          <w:rFonts w:ascii="Times New Roman" w:hAnsi="Times New Roman" w:cs="Times New Roman"/>
          <w:sz w:val="24"/>
          <w:szCs w:val="24"/>
        </w:rPr>
        <w:t>used</w:t>
      </w:r>
      <w:r w:rsidRPr="000A4E85">
        <w:rPr>
          <w:rFonts w:ascii="Times New Roman" w:hAnsi="Times New Roman" w:cs="Times New Roman" w:hint="eastAsia"/>
          <w:sz w:val="24"/>
          <w:szCs w:val="24"/>
        </w:rPr>
        <w:t xml:space="preserve"> during the future test. (</w:t>
      </w:r>
      <w:r w:rsidRPr="000A4E85">
        <w:rPr>
          <w:rFonts w:ascii="Times New Roman" w:hAnsi="Times New Roman" w:cs="Times New Roman"/>
          <w:sz w:val="24"/>
          <w:szCs w:val="24"/>
        </w:rPr>
        <w:t>Here</w:t>
      </w:r>
      <w:r w:rsidRPr="000A4E85">
        <w:rPr>
          <w:rFonts w:ascii="Times New Roman" w:hAnsi="Times New Roman" w:cs="Times New Roman" w:hint="eastAsia"/>
          <w:sz w:val="24"/>
          <w:szCs w:val="24"/>
        </w:rPr>
        <w:t xml:space="preserve"> is some meaning of the abbreviation, e.g. </w:t>
      </w:r>
      <w:proofErr w:type="spellStart"/>
      <w:r w:rsidRPr="000A4E85">
        <w:rPr>
          <w:rFonts w:ascii="Times New Roman" w:hAnsi="Times New Roman" w:cs="Times New Roman" w:hint="eastAsia"/>
          <w:sz w:val="24"/>
          <w:szCs w:val="24"/>
        </w:rPr>
        <w:t>stkcd</w:t>
      </w:r>
      <w:proofErr w:type="spellEnd"/>
      <w:r w:rsidRPr="000A4E85">
        <w:rPr>
          <w:rFonts w:ascii="Times New Roman" w:hAnsi="Times New Roman" w:cs="Times New Roman" w:hint="eastAsia"/>
          <w:sz w:val="24"/>
          <w:szCs w:val="24"/>
        </w:rPr>
        <w:t xml:space="preserve">=stock code, </w:t>
      </w:r>
      <w:proofErr w:type="spellStart"/>
      <w:r w:rsidRPr="000A4E85">
        <w:rPr>
          <w:rFonts w:ascii="Times New Roman" w:hAnsi="Times New Roman" w:cs="Times New Roman" w:hint="eastAsia"/>
          <w:sz w:val="24"/>
          <w:szCs w:val="24"/>
        </w:rPr>
        <w:t>datfst</w:t>
      </w:r>
      <w:proofErr w:type="spellEnd"/>
      <w:r w:rsidRPr="000A4E85">
        <w:rPr>
          <w:rFonts w:ascii="Times New Roman" w:hAnsi="Times New Roman" w:cs="Times New Roman" w:hint="eastAsia"/>
          <w:sz w:val="24"/>
          <w:szCs w:val="24"/>
        </w:rPr>
        <w:t xml:space="preserve">=date of the announcement, </w:t>
      </w:r>
      <w:proofErr w:type="spellStart"/>
      <w:r w:rsidRPr="000A4E85">
        <w:rPr>
          <w:rFonts w:ascii="Times New Roman" w:hAnsi="Times New Roman" w:cs="Times New Roman" w:hint="eastAsia"/>
          <w:sz w:val="24"/>
          <w:szCs w:val="24"/>
        </w:rPr>
        <w:t>bcotc</w:t>
      </w:r>
      <w:proofErr w:type="spellEnd"/>
      <w:r w:rsidRPr="000A4E85">
        <w:rPr>
          <w:rFonts w:ascii="Times New Roman" w:hAnsi="Times New Roman" w:cs="Times New Roman" w:hint="eastAsia"/>
          <w:sz w:val="24"/>
          <w:szCs w:val="24"/>
        </w:rPr>
        <w:t>=buyer</w:t>
      </w:r>
      <w:r w:rsidRPr="000A4E85">
        <w:rPr>
          <w:rFonts w:ascii="Times New Roman" w:hAnsi="Times New Roman" w:cs="Times New Roman"/>
          <w:sz w:val="24"/>
          <w:szCs w:val="24"/>
        </w:rPr>
        <w:t>’</w:t>
      </w:r>
      <w:r w:rsidRPr="000A4E85">
        <w:rPr>
          <w:rFonts w:ascii="Times New Roman" w:hAnsi="Times New Roman" w:cs="Times New Roman" w:hint="eastAsia"/>
          <w:sz w:val="24"/>
          <w:szCs w:val="24"/>
        </w:rPr>
        <w:t>s company</w:t>
      </w:r>
      <w:r w:rsidRPr="000A4E85">
        <w:rPr>
          <w:rFonts w:ascii="Times New Roman" w:hAnsi="Times New Roman" w:cs="Times New Roman"/>
          <w:sz w:val="24"/>
          <w:szCs w:val="24"/>
        </w:rPr>
        <w:t>’</w:t>
      </w:r>
      <w:r w:rsidRPr="000A4E85">
        <w:rPr>
          <w:rFonts w:ascii="Times New Roman" w:hAnsi="Times New Roman" w:cs="Times New Roman" w:hint="eastAsia"/>
          <w:sz w:val="24"/>
          <w:szCs w:val="24"/>
        </w:rPr>
        <w:t xml:space="preserve">s code, car= </w:t>
      </w:r>
      <w:r w:rsidRPr="000A4E85">
        <w:rPr>
          <w:rFonts w:ascii="Times New Roman" w:hAnsi="Times New Roman" w:cs="Times New Roman"/>
          <w:sz w:val="24"/>
          <w:szCs w:val="24"/>
        </w:rPr>
        <w:t>accumulate</w:t>
      </w:r>
      <w:r w:rsidRPr="000A4E85">
        <w:rPr>
          <w:rFonts w:ascii="Times New Roman" w:hAnsi="Times New Roman" w:cs="Times New Roman" w:hint="eastAsia"/>
          <w:sz w:val="24"/>
          <w:szCs w:val="24"/>
        </w:rPr>
        <w:t xml:space="preserve">d abnormal return of 10days.) </w:t>
      </w:r>
    </w:p>
    <w:p w:rsidR="00AA7030" w:rsidRPr="000A4E85" w:rsidRDefault="00AA7030" w:rsidP="00AA7030">
      <w:pPr>
        <w:spacing w:line="360" w:lineRule="auto"/>
        <w:rPr>
          <w:rFonts w:ascii="Times New Roman" w:hAnsi="Times New Roman" w:cs="Times New Roman"/>
          <w:sz w:val="24"/>
          <w:szCs w:val="24"/>
        </w:rPr>
      </w:pPr>
    </w:p>
    <w:p w:rsidR="00AA7030"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sz w:val="24"/>
          <w:szCs w:val="24"/>
        </w:rPr>
        <w:t>A</w:t>
      </w:r>
      <w:r w:rsidRPr="000A4E85">
        <w:rPr>
          <w:rFonts w:ascii="Times New Roman" w:hAnsi="Times New Roman" w:cs="Times New Roman" w:hint="eastAsia"/>
          <w:sz w:val="24"/>
          <w:szCs w:val="24"/>
        </w:rPr>
        <w:t>nd there will be one more table of daily stock price and return in order to help calculating the beta number as the methodology explained.</w:t>
      </w:r>
    </w:p>
    <w:p w:rsidR="000539E5" w:rsidRPr="00F76B81" w:rsidRDefault="000539E5" w:rsidP="00AA7030">
      <w:pPr>
        <w:spacing w:line="360" w:lineRule="auto"/>
        <w:rPr>
          <w:rFonts w:ascii="Times New Roman" w:hAnsi="Times New Roman" w:cs="Times New Roman"/>
          <w:sz w:val="24"/>
          <w:szCs w:val="24"/>
        </w:rPr>
      </w:pPr>
    </w:p>
    <w:p w:rsidR="00EB5512" w:rsidRPr="00F76B81" w:rsidRDefault="00EB5512" w:rsidP="00AA7030">
      <w:pPr>
        <w:spacing w:line="360" w:lineRule="auto"/>
        <w:rPr>
          <w:rFonts w:ascii="Times New Roman" w:hAnsi="Times New Roman" w:cs="Times New Roman"/>
          <w:sz w:val="24"/>
          <w:szCs w:val="24"/>
        </w:rPr>
      </w:pPr>
      <w:r w:rsidRPr="00F76B81">
        <w:rPr>
          <w:rFonts w:ascii="Times New Roman" w:hAnsi="Times New Roman" w:cs="Times New Roman" w:hint="eastAsia"/>
          <w:sz w:val="24"/>
          <w:szCs w:val="24"/>
        </w:rPr>
        <w:t>Table 4.1</w:t>
      </w:r>
      <w:r w:rsidR="00153805" w:rsidRPr="00F76B81">
        <w:rPr>
          <w:rFonts w:ascii="Times New Roman" w:hAnsi="Times New Roman" w:cs="Times New Roman" w:hint="eastAsia"/>
          <w:sz w:val="24"/>
          <w:szCs w:val="24"/>
        </w:rPr>
        <w:t xml:space="preserve"> </w:t>
      </w:r>
    </w:p>
    <w:p w:rsidR="000539E5" w:rsidRPr="00F76B81" w:rsidRDefault="00153805" w:rsidP="00AA7030">
      <w:pPr>
        <w:spacing w:line="360" w:lineRule="auto"/>
        <w:rPr>
          <w:rFonts w:ascii="Times New Roman" w:hAnsi="Times New Roman" w:cs="Times New Roman"/>
          <w:sz w:val="24"/>
          <w:szCs w:val="24"/>
        </w:rPr>
      </w:pPr>
      <w:r w:rsidRPr="00F76B81">
        <w:rPr>
          <w:rFonts w:ascii="Times New Roman" w:hAnsi="Times New Roman" w:cs="Times New Roman" w:hint="eastAsia"/>
          <w:sz w:val="24"/>
          <w:szCs w:val="24"/>
        </w:rPr>
        <w:t xml:space="preserve">The table 4.1 shows sample information of merger and acquisition cases. </w:t>
      </w:r>
      <w:r w:rsidR="00F76B81">
        <w:rPr>
          <w:rFonts w:ascii="Times New Roman" w:hAnsi="Times New Roman" w:cs="Times New Roman" w:hint="eastAsia"/>
          <w:sz w:val="24"/>
          <w:szCs w:val="24"/>
        </w:rPr>
        <w:t>(</w:t>
      </w:r>
      <w:proofErr w:type="spellStart"/>
      <w:r w:rsidR="00F76B81">
        <w:rPr>
          <w:rFonts w:ascii="Times New Roman" w:hAnsi="Times New Roman" w:cs="Times New Roman"/>
          <w:sz w:val="24"/>
          <w:szCs w:val="24"/>
        </w:rPr>
        <w:t>T</w:t>
      </w:r>
      <w:r w:rsidR="00F76B81">
        <w:rPr>
          <w:rFonts w:ascii="Times New Roman" w:hAnsi="Times New Roman" w:cs="Times New Roman" w:hint="eastAsia"/>
          <w:sz w:val="24"/>
          <w:szCs w:val="24"/>
        </w:rPr>
        <w:t>kcd</w:t>
      </w:r>
      <w:proofErr w:type="spellEnd"/>
      <w:r w:rsidR="00F76B81">
        <w:rPr>
          <w:rFonts w:ascii="Times New Roman" w:hAnsi="Times New Roman" w:cs="Times New Roman" w:hint="eastAsia"/>
          <w:sz w:val="24"/>
          <w:szCs w:val="24"/>
        </w:rPr>
        <w:t xml:space="preserve"> is the stock number, </w:t>
      </w:r>
      <w:proofErr w:type="spellStart"/>
      <w:r w:rsidR="00F76B81">
        <w:rPr>
          <w:rFonts w:ascii="Times New Roman" w:hAnsi="Times New Roman" w:cs="Times New Roman" w:hint="eastAsia"/>
          <w:sz w:val="24"/>
          <w:szCs w:val="24"/>
        </w:rPr>
        <w:t>Stknme</w:t>
      </w:r>
      <w:proofErr w:type="spellEnd"/>
      <w:r w:rsidR="00F76B81">
        <w:rPr>
          <w:rFonts w:ascii="Times New Roman" w:hAnsi="Times New Roman" w:cs="Times New Roman" w:hint="eastAsia"/>
          <w:sz w:val="24"/>
          <w:szCs w:val="24"/>
        </w:rPr>
        <w:t xml:space="preserve"> is the name of the stock, </w:t>
      </w:r>
      <w:proofErr w:type="spellStart"/>
      <w:r w:rsidR="00F76B81">
        <w:rPr>
          <w:rFonts w:ascii="Times New Roman" w:hAnsi="Times New Roman" w:cs="Times New Roman" w:hint="eastAsia"/>
          <w:sz w:val="24"/>
          <w:szCs w:val="24"/>
        </w:rPr>
        <w:t>Conme</w:t>
      </w:r>
      <w:proofErr w:type="spellEnd"/>
      <w:r w:rsidR="00F76B81">
        <w:rPr>
          <w:rFonts w:ascii="Times New Roman" w:hAnsi="Times New Roman" w:cs="Times New Roman" w:hint="eastAsia"/>
          <w:sz w:val="24"/>
          <w:szCs w:val="24"/>
        </w:rPr>
        <w:t xml:space="preserve"> is the full name of the company, </w:t>
      </w:r>
      <w:proofErr w:type="spellStart"/>
      <w:r w:rsidR="00F76B81">
        <w:rPr>
          <w:rFonts w:ascii="Times New Roman" w:hAnsi="Times New Roman" w:cs="Times New Roman" w:hint="eastAsia"/>
          <w:sz w:val="24"/>
          <w:szCs w:val="24"/>
        </w:rPr>
        <w:t>Conme_en</w:t>
      </w:r>
      <w:proofErr w:type="spellEnd"/>
      <w:r w:rsidR="00F76B81">
        <w:rPr>
          <w:rFonts w:ascii="Times New Roman" w:hAnsi="Times New Roman" w:cs="Times New Roman" w:hint="eastAsia"/>
          <w:sz w:val="24"/>
          <w:szCs w:val="24"/>
        </w:rPr>
        <w:t xml:space="preserve"> is the </w:t>
      </w:r>
      <w:r w:rsidR="00F76B81">
        <w:rPr>
          <w:rFonts w:ascii="Times New Roman" w:hAnsi="Times New Roman" w:cs="Times New Roman"/>
          <w:sz w:val="24"/>
          <w:szCs w:val="24"/>
        </w:rPr>
        <w:t>English</w:t>
      </w:r>
      <w:r w:rsidR="00F76B81">
        <w:rPr>
          <w:rFonts w:ascii="Times New Roman" w:hAnsi="Times New Roman" w:cs="Times New Roman" w:hint="eastAsia"/>
          <w:sz w:val="24"/>
          <w:szCs w:val="24"/>
        </w:rPr>
        <w:t xml:space="preserve"> full name of the company, </w:t>
      </w:r>
      <w:proofErr w:type="spellStart"/>
      <w:r w:rsidR="00F76B81">
        <w:rPr>
          <w:rFonts w:ascii="Times New Roman" w:hAnsi="Times New Roman" w:cs="Times New Roman" w:hint="eastAsia"/>
          <w:sz w:val="24"/>
          <w:szCs w:val="24"/>
        </w:rPr>
        <w:t>Indcd</w:t>
      </w:r>
      <w:proofErr w:type="spellEnd"/>
      <w:r w:rsidR="00F76B81">
        <w:rPr>
          <w:rFonts w:ascii="Times New Roman" w:hAnsi="Times New Roman" w:cs="Times New Roman" w:hint="eastAsia"/>
          <w:sz w:val="24"/>
          <w:szCs w:val="24"/>
        </w:rPr>
        <w:t xml:space="preserve"> is the industry code A, </w:t>
      </w:r>
      <w:proofErr w:type="spellStart"/>
      <w:r w:rsidR="00F76B81">
        <w:rPr>
          <w:rFonts w:ascii="Times New Roman" w:hAnsi="Times New Roman" w:cs="Times New Roman" w:hint="eastAsia"/>
          <w:sz w:val="24"/>
          <w:szCs w:val="24"/>
        </w:rPr>
        <w:t>Indnme</w:t>
      </w:r>
      <w:proofErr w:type="spellEnd"/>
      <w:r w:rsidR="00F76B81">
        <w:rPr>
          <w:rFonts w:ascii="Times New Roman" w:hAnsi="Times New Roman" w:cs="Times New Roman" w:hint="eastAsia"/>
          <w:sz w:val="24"/>
          <w:szCs w:val="24"/>
        </w:rPr>
        <w:t xml:space="preserve"> is the industry name, </w:t>
      </w:r>
      <w:proofErr w:type="spellStart"/>
      <w:r w:rsidR="00F76B81">
        <w:rPr>
          <w:rFonts w:ascii="Times New Roman" w:hAnsi="Times New Roman" w:cs="Times New Roman" w:hint="eastAsia"/>
          <w:sz w:val="24"/>
          <w:szCs w:val="24"/>
        </w:rPr>
        <w:t>Nindcd</w:t>
      </w:r>
      <w:proofErr w:type="spellEnd"/>
      <w:r w:rsidR="00F76B81">
        <w:rPr>
          <w:rFonts w:ascii="Times New Roman" w:hAnsi="Times New Roman" w:cs="Times New Roman" w:hint="eastAsia"/>
          <w:sz w:val="24"/>
          <w:szCs w:val="24"/>
        </w:rPr>
        <w:t xml:space="preserve"> is the industry code B, </w:t>
      </w:r>
      <w:proofErr w:type="spellStart"/>
      <w:r w:rsidR="00F76B81">
        <w:rPr>
          <w:rFonts w:ascii="Times New Roman" w:hAnsi="Times New Roman" w:cs="Times New Roman" w:hint="eastAsia"/>
          <w:sz w:val="24"/>
          <w:szCs w:val="24"/>
        </w:rPr>
        <w:t>Nindnme</w:t>
      </w:r>
      <w:proofErr w:type="spellEnd"/>
      <w:r w:rsidR="00F76B81">
        <w:rPr>
          <w:rFonts w:ascii="Times New Roman" w:hAnsi="Times New Roman" w:cs="Times New Roman" w:hint="eastAsia"/>
          <w:sz w:val="24"/>
          <w:szCs w:val="24"/>
        </w:rPr>
        <w:t xml:space="preserve"> is the iron and steel industry, </w:t>
      </w:r>
      <w:proofErr w:type="spellStart"/>
      <w:r w:rsidR="00F76B81">
        <w:rPr>
          <w:rFonts w:ascii="Times New Roman" w:hAnsi="Times New Roman" w:cs="Times New Roman" w:hint="eastAsia"/>
          <w:sz w:val="24"/>
          <w:szCs w:val="24"/>
        </w:rPr>
        <w:t>Ipoprc</w:t>
      </w:r>
      <w:proofErr w:type="spellEnd"/>
      <w:r w:rsidR="00F76B81">
        <w:rPr>
          <w:rFonts w:ascii="Times New Roman" w:hAnsi="Times New Roman" w:cs="Times New Roman" w:hint="eastAsia"/>
          <w:sz w:val="24"/>
          <w:szCs w:val="24"/>
        </w:rPr>
        <w:t xml:space="preserve"> is the publish price, </w:t>
      </w:r>
      <w:proofErr w:type="spellStart"/>
      <w:r w:rsidR="00F76B81">
        <w:rPr>
          <w:rFonts w:ascii="Times New Roman" w:hAnsi="Times New Roman" w:cs="Times New Roman" w:hint="eastAsia"/>
          <w:sz w:val="24"/>
          <w:szCs w:val="24"/>
        </w:rPr>
        <w:t>Nshripo</w:t>
      </w:r>
      <w:proofErr w:type="spellEnd"/>
      <w:r w:rsidR="00F76B81">
        <w:rPr>
          <w:rFonts w:ascii="Times New Roman" w:hAnsi="Times New Roman" w:cs="Times New Roman" w:hint="eastAsia"/>
          <w:sz w:val="24"/>
          <w:szCs w:val="24"/>
        </w:rPr>
        <w:t xml:space="preserve"> is the publish mount of the stock, </w:t>
      </w:r>
      <w:proofErr w:type="spellStart"/>
      <w:r w:rsidR="00F76B81">
        <w:rPr>
          <w:rFonts w:ascii="Times New Roman" w:hAnsi="Times New Roman" w:cs="Times New Roman" w:hint="eastAsia"/>
          <w:sz w:val="24"/>
          <w:szCs w:val="24"/>
        </w:rPr>
        <w:t>Parval</w:t>
      </w:r>
      <w:proofErr w:type="spellEnd"/>
      <w:r w:rsidR="00F76B81">
        <w:rPr>
          <w:rFonts w:ascii="Times New Roman" w:hAnsi="Times New Roman" w:cs="Times New Roman" w:hint="eastAsia"/>
          <w:sz w:val="24"/>
          <w:szCs w:val="24"/>
        </w:rPr>
        <w:t xml:space="preserve"> is the value of the publish stock.</w:t>
      </w:r>
      <w:r w:rsidRPr="00F76B81">
        <w:rPr>
          <w:rFonts w:ascii="Times New Roman" w:hAnsi="Times New Roman" w:cs="Times New Roman" w:hint="eastAsia"/>
          <w:sz w:val="24"/>
          <w:szCs w:val="24"/>
        </w:rPr>
        <w:t>)</w:t>
      </w:r>
    </w:p>
    <w:p w:rsidR="000539E5" w:rsidRPr="00F76B81" w:rsidRDefault="00F76B81" w:rsidP="000539E5">
      <w:pPr>
        <w:spacing w:line="36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 xml:space="preserve">s the table shows, all the </w:t>
      </w:r>
      <w:r w:rsidR="00541791">
        <w:rPr>
          <w:rFonts w:ascii="Times New Roman" w:hAnsi="Times New Roman" w:cs="Times New Roman" w:hint="eastAsia"/>
          <w:sz w:val="24"/>
          <w:szCs w:val="24"/>
        </w:rPr>
        <w:t>numbers of</w:t>
      </w:r>
      <w:r>
        <w:rPr>
          <w:rFonts w:ascii="Times New Roman" w:hAnsi="Times New Roman" w:cs="Times New Roman" w:hint="eastAsia"/>
          <w:sz w:val="24"/>
          <w:szCs w:val="24"/>
        </w:rPr>
        <w:t xml:space="preserve"> the research need</w:t>
      </w:r>
      <w:r w:rsidR="00541791">
        <w:rPr>
          <w:rFonts w:ascii="Times New Roman" w:hAnsi="Times New Roman" w:cs="Times New Roman" w:hint="eastAsia"/>
          <w:sz w:val="24"/>
          <w:szCs w:val="24"/>
        </w:rPr>
        <w:t>ed</w:t>
      </w:r>
      <w:r>
        <w:rPr>
          <w:rFonts w:ascii="Times New Roman" w:hAnsi="Times New Roman" w:cs="Times New Roman" w:hint="eastAsia"/>
          <w:sz w:val="24"/>
          <w:szCs w:val="24"/>
        </w:rPr>
        <w:t xml:space="preserve"> can be download from the database system</w:t>
      </w:r>
      <w:r w:rsidR="00541791">
        <w:rPr>
          <w:rFonts w:ascii="Times New Roman" w:hAnsi="Times New Roman" w:cs="Times New Roman" w:hint="eastAsia"/>
          <w:sz w:val="24"/>
          <w:szCs w:val="24"/>
        </w:rPr>
        <w:t xml:space="preserve">. </w:t>
      </w:r>
      <w:r w:rsidR="00541791">
        <w:rPr>
          <w:rFonts w:ascii="Times New Roman" w:hAnsi="Times New Roman" w:cs="Times New Roman"/>
          <w:sz w:val="24"/>
          <w:szCs w:val="24"/>
        </w:rPr>
        <w:t>T</w:t>
      </w:r>
      <w:r w:rsidR="00541791">
        <w:rPr>
          <w:rFonts w:ascii="Times New Roman" w:hAnsi="Times New Roman" w:cs="Times New Roman" w:hint="eastAsia"/>
          <w:sz w:val="24"/>
          <w:szCs w:val="24"/>
        </w:rPr>
        <w:t xml:space="preserve">he following table is just a similar example. </w:t>
      </w:r>
    </w:p>
    <w:p w:rsidR="000539E5" w:rsidRPr="00541791" w:rsidRDefault="000539E5" w:rsidP="00AA7030">
      <w:pPr>
        <w:spacing w:line="360" w:lineRule="auto"/>
        <w:rPr>
          <w:rFonts w:ascii="Times New Roman" w:hAnsi="Times New Roman" w:cs="Times New Roman"/>
          <w:sz w:val="24"/>
          <w:szCs w:val="24"/>
        </w:rPr>
      </w:pPr>
    </w:p>
    <w:p w:rsidR="000539E5" w:rsidRDefault="000539E5">
      <w:pPr>
        <w:sectPr w:rsidR="000539E5" w:rsidSect="008A135D">
          <w:pgSz w:w="11906" w:h="16838"/>
          <w:pgMar w:top="1440" w:right="1800" w:bottom="1440" w:left="1800" w:header="851" w:footer="992" w:gutter="0"/>
          <w:cols w:space="425"/>
          <w:docGrid w:type="lines" w:linePitch="312"/>
        </w:sectPr>
      </w:pPr>
      <w:r>
        <w:br w:type="page"/>
      </w:r>
    </w:p>
    <w:p w:rsidR="000539E5" w:rsidRDefault="000539E5"/>
    <w:tbl>
      <w:tblPr>
        <w:tblpPr w:leftFromText="180" w:rightFromText="180" w:horzAnchor="margin" w:tblpYSpec="top"/>
        <w:tblOverlap w:val="never"/>
        <w:tblW w:w="16443" w:type="dxa"/>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1275"/>
        <w:gridCol w:w="2127"/>
        <w:gridCol w:w="2551"/>
        <w:gridCol w:w="1559"/>
        <w:gridCol w:w="1418"/>
        <w:gridCol w:w="1276"/>
        <w:gridCol w:w="1842"/>
        <w:gridCol w:w="1560"/>
        <w:gridCol w:w="992"/>
        <w:gridCol w:w="850"/>
      </w:tblGrid>
      <w:tr w:rsidR="000539E5" w:rsidRPr="00F07DCE" w:rsidTr="00F07DCE">
        <w:trPr>
          <w:cantSplit/>
          <w:trHeight w:val="806"/>
        </w:trPr>
        <w:tc>
          <w:tcPr>
            <w:tcW w:w="993"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tkcd</w:t>
            </w:r>
            <w:proofErr w:type="spellEnd"/>
          </w:p>
        </w:tc>
        <w:tc>
          <w:tcPr>
            <w:tcW w:w="1275"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Stknme</w:t>
            </w:r>
            <w:proofErr w:type="spellEnd"/>
          </w:p>
        </w:tc>
        <w:tc>
          <w:tcPr>
            <w:tcW w:w="2127"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Conme</w:t>
            </w:r>
            <w:proofErr w:type="spellEnd"/>
          </w:p>
        </w:tc>
        <w:tc>
          <w:tcPr>
            <w:tcW w:w="2551"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Conme_en</w:t>
            </w:r>
            <w:proofErr w:type="spellEnd"/>
          </w:p>
        </w:tc>
        <w:tc>
          <w:tcPr>
            <w:tcW w:w="1559"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Indcd</w:t>
            </w:r>
            <w:proofErr w:type="spellEnd"/>
          </w:p>
        </w:tc>
        <w:tc>
          <w:tcPr>
            <w:tcW w:w="1418"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Indnme</w:t>
            </w:r>
            <w:proofErr w:type="spellEnd"/>
          </w:p>
        </w:tc>
        <w:tc>
          <w:tcPr>
            <w:tcW w:w="1276"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Nindcd</w:t>
            </w:r>
            <w:proofErr w:type="spellEnd"/>
          </w:p>
        </w:tc>
        <w:tc>
          <w:tcPr>
            <w:tcW w:w="184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Nindnme</w:t>
            </w:r>
            <w:proofErr w:type="spellEnd"/>
          </w:p>
        </w:tc>
        <w:tc>
          <w:tcPr>
            <w:tcW w:w="156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Ipoprc</w:t>
            </w:r>
            <w:proofErr w:type="spellEnd"/>
          </w:p>
        </w:tc>
        <w:tc>
          <w:tcPr>
            <w:tcW w:w="99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Nshripo</w:t>
            </w:r>
            <w:proofErr w:type="spellEnd"/>
          </w:p>
        </w:tc>
        <w:tc>
          <w:tcPr>
            <w:tcW w:w="85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proofErr w:type="spellStart"/>
            <w:r w:rsidRPr="00F07DCE">
              <w:rPr>
                <w:rFonts w:ascii="Times New Roman" w:eastAsia="SimSun" w:hAnsi="Times New Roman" w:cs="Times New Roman"/>
                <w:kern w:val="0"/>
                <w:szCs w:val="21"/>
              </w:rPr>
              <w:t>Parval</w:t>
            </w:r>
            <w:proofErr w:type="spellEnd"/>
          </w:p>
        </w:tc>
      </w:tr>
      <w:tr w:rsidR="000539E5" w:rsidRPr="00F07DCE" w:rsidTr="00F07DCE">
        <w:trPr>
          <w:cantSplit/>
          <w:trHeight w:val="806"/>
        </w:trPr>
        <w:tc>
          <w:tcPr>
            <w:tcW w:w="993"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证券代码</w:t>
            </w:r>
          </w:p>
        </w:tc>
        <w:tc>
          <w:tcPr>
            <w:tcW w:w="1275"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证券简称</w:t>
            </w:r>
          </w:p>
        </w:tc>
        <w:tc>
          <w:tcPr>
            <w:tcW w:w="2127"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公司全称</w:t>
            </w:r>
          </w:p>
        </w:tc>
        <w:tc>
          <w:tcPr>
            <w:tcW w:w="2551"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公司英文全称</w:t>
            </w:r>
          </w:p>
        </w:tc>
        <w:tc>
          <w:tcPr>
            <w:tcW w:w="1559"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行业代码</w:t>
            </w:r>
            <w:r w:rsidRPr="00F07DCE">
              <w:rPr>
                <w:rFonts w:ascii="Times New Roman" w:eastAsia="SimSun" w:hAnsi="Times New Roman" w:cs="Times New Roman"/>
                <w:kern w:val="0"/>
                <w:szCs w:val="21"/>
              </w:rPr>
              <w:t>A</w:t>
            </w:r>
          </w:p>
        </w:tc>
        <w:tc>
          <w:tcPr>
            <w:tcW w:w="1418"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行业名称</w:t>
            </w:r>
            <w:r w:rsidRPr="00F07DCE">
              <w:rPr>
                <w:rFonts w:ascii="Times New Roman" w:eastAsia="SimSun" w:hAnsi="Times New Roman" w:cs="Times New Roman"/>
                <w:kern w:val="0"/>
                <w:szCs w:val="21"/>
              </w:rPr>
              <w:t>A</w:t>
            </w:r>
          </w:p>
        </w:tc>
        <w:tc>
          <w:tcPr>
            <w:tcW w:w="1276"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行业代码</w:t>
            </w:r>
            <w:r w:rsidRPr="00F07DCE">
              <w:rPr>
                <w:rFonts w:ascii="Times New Roman" w:eastAsia="SimSun" w:hAnsi="Times New Roman" w:cs="Times New Roman"/>
                <w:kern w:val="0"/>
                <w:szCs w:val="21"/>
              </w:rPr>
              <w:t>B</w:t>
            </w:r>
          </w:p>
        </w:tc>
        <w:tc>
          <w:tcPr>
            <w:tcW w:w="184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黑色金属冶炼及压延加工业</w:t>
            </w:r>
          </w:p>
        </w:tc>
        <w:tc>
          <w:tcPr>
            <w:tcW w:w="156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发行价格</w:t>
            </w:r>
          </w:p>
        </w:tc>
        <w:tc>
          <w:tcPr>
            <w:tcW w:w="99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发行数量</w:t>
            </w:r>
          </w:p>
        </w:tc>
        <w:tc>
          <w:tcPr>
            <w:tcW w:w="85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股票面值</w:t>
            </w:r>
          </w:p>
        </w:tc>
      </w:tr>
      <w:tr w:rsidR="000539E5" w:rsidRPr="00F07DCE" w:rsidTr="00F07DCE">
        <w:trPr>
          <w:cantSplit/>
          <w:trHeight w:val="806"/>
        </w:trPr>
        <w:tc>
          <w:tcPr>
            <w:tcW w:w="993"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000569</w:t>
            </w:r>
          </w:p>
        </w:tc>
        <w:tc>
          <w:tcPr>
            <w:tcW w:w="1275"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长城股份</w:t>
            </w:r>
          </w:p>
        </w:tc>
        <w:tc>
          <w:tcPr>
            <w:tcW w:w="2127"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攀钢集团四川长城特殊钢股份有限公司</w:t>
            </w:r>
          </w:p>
        </w:tc>
        <w:tc>
          <w:tcPr>
            <w:tcW w:w="2551"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SICHUAN CHUANTOU CHANGCHENG SPECIAL STEEL CO., LTD.</w:t>
            </w:r>
          </w:p>
        </w:tc>
        <w:tc>
          <w:tcPr>
            <w:tcW w:w="1559"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0005</w:t>
            </w:r>
          </w:p>
        </w:tc>
        <w:tc>
          <w:tcPr>
            <w:tcW w:w="1418"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工业</w:t>
            </w:r>
          </w:p>
        </w:tc>
        <w:tc>
          <w:tcPr>
            <w:tcW w:w="1276"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C65</w:t>
            </w:r>
          </w:p>
        </w:tc>
        <w:tc>
          <w:tcPr>
            <w:tcW w:w="184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黑色金属冶炼及压延加工业</w:t>
            </w:r>
          </w:p>
        </w:tc>
        <w:tc>
          <w:tcPr>
            <w:tcW w:w="156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4</w:t>
            </w:r>
          </w:p>
        </w:tc>
        <w:tc>
          <w:tcPr>
            <w:tcW w:w="99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90000</w:t>
            </w:r>
          </w:p>
        </w:tc>
        <w:tc>
          <w:tcPr>
            <w:tcW w:w="85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1</w:t>
            </w:r>
          </w:p>
        </w:tc>
      </w:tr>
      <w:tr w:rsidR="000539E5" w:rsidRPr="00F07DCE" w:rsidTr="00F07DCE">
        <w:trPr>
          <w:cantSplit/>
          <w:trHeight w:val="806"/>
        </w:trPr>
        <w:tc>
          <w:tcPr>
            <w:tcW w:w="993"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000629</w:t>
            </w:r>
          </w:p>
        </w:tc>
        <w:tc>
          <w:tcPr>
            <w:tcW w:w="1275"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攀钢钒钛</w:t>
            </w:r>
          </w:p>
        </w:tc>
        <w:tc>
          <w:tcPr>
            <w:tcW w:w="2127"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攀钢集团钢铁钒钛股份有限公司</w:t>
            </w:r>
          </w:p>
        </w:tc>
        <w:tc>
          <w:tcPr>
            <w:tcW w:w="2551"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PANGANG GROUP STEEL VANADIUM &amp; TITANIUM CO.,LTD.</w:t>
            </w:r>
          </w:p>
        </w:tc>
        <w:tc>
          <w:tcPr>
            <w:tcW w:w="1559"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0005</w:t>
            </w:r>
          </w:p>
        </w:tc>
        <w:tc>
          <w:tcPr>
            <w:tcW w:w="1418"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工业</w:t>
            </w:r>
          </w:p>
        </w:tc>
        <w:tc>
          <w:tcPr>
            <w:tcW w:w="1276"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C65</w:t>
            </w:r>
          </w:p>
        </w:tc>
        <w:tc>
          <w:tcPr>
            <w:tcW w:w="184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黑色金属冶炼及压延加工业</w:t>
            </w:r>
          </w:p>
        </w:tc>
        <w:tc>
          <w:tcPr>
            <w:tcW w:w="156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3.7</w:t>
            </w:r>
          </w:p>
        </w:tc>
        <w:tc>
          <w:tcPr>
            <w:tcW w:w="99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24200</w:t>
            </w:r>
          </w:p>
        </w:tc>
        <w:tc>
          <w:tcPr>
            <w:tcW w:w="85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1</w:t>
            </w:r>
          </w:p>
        </w:tc>
      </w:tr>
      <w:tr w:rsidR="000539E5" w:rsidRPr="00F07DCE" w:rsidTr="00F07DCE">
        <w:trPr>
          <w:cantSplit/>
          <w:trHeight w:val="806"/>
        </w:trPr>
        <w:tc>
          <w:tcPr>
            <w:tcW w:w="993"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000708</w:t>
            </w:r>
          </w:p>
        </w:tc>
        <w:tc>
          <w:tcPr>
            <w:tcW w:w="1275"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大冶特钢</w:t>
            </w:r>
          </w:p>
        </w:tc>
        <w:tc>
          <w:tcPr>
            <w:tcW w:w="2127"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大冶特殊钢股份有限公司</w:t>
            </w:r>
          </w:p>
        </w:tc>
        <w:tc>
          <w:tcPr>
            <w:tcW w:w="2551"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DAYE SPECIAL STEEL CO .,LTD.</w:t>
            </w:r>
          </w:p>
        </w:tc>
        <w:tc>
          <w:tcPr>
            <w:tcW w:w="1559"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0005</w:t>
            </w:r>
          </w:p>
        </w:tc>
        <w:tc>
          <w:tcPr>
            <w:tcW w:w="1418"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工业</w:t>
            </w:r>
          </w:p>
        </w:tc>
        <w:tc>
          <w:tcPr>
            <w:tcW w:w="1276"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C65</w:t>
            </w:r>
          </w:p>
        </w:tc>
        <w:tc>
          <w:tcPr>
            <w:tcW w:w="184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黑色金属冶炼及压延加工业</w:t>
            </w:r>
          </w:p>
        </w:tc>
        <w:tc>
          <w:tcPr>
            <w:tcW w:w="156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8.7</w:t>
            </w:r>
          </w:p>
        </w:tc>
        <w:tc>
          <w:tcPr>
            <w:tcW w:w="99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70000</w:t>
            </w:r>
          </w:p>
        </w:tc>
        <w:tc>
          <w:tcPr>
            <w:tcW w:w="85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1</w:t>
            </w:r>
          </w:p>
        </w:tc>
      </w:tr>
      <w:tr w:rsidR="000539E5" w:rsidRPr="00F07DCE" w:rsidTr="00F07DCE">
        <w:trPr>
          <w:cantSplit/>
          <w:trHeight w:val="806"/>
        </w:trPr>
        <w:tc>
          <w:tcPr>
            <w:tcW w:w="993"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000709</w:t>
            </w:r>
          </w:p>
        </w:tc>
        <w:tc>
          <w:tcPr>
            <w:tcW w:w="1275"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河北钢铁</w:t>
            </w:r>
          </w:p>
        </w:tc>
        <w:tc>
          <w:tcPr>
            <w:tcW w:w="2127"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河北钢铁股份有限公司</w:t>
            </w:r>
          </w:p>
        </w:tc>
        <w:tc>
          <w:tcPr>
            <w:tcW w:w="2551"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HEBEI IRON AND STEEL CO., LTD</w:t>
            </w:r>
          </w:p>
        </w:tc>
        <w:tc>
          <w:tcPr>
            <w:tcW w:w="1559"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0005</w:t>
            </w:r>
          </w:p>
        </w:tc>
        <w:tc>
          <w:tcPr>
            <w:tcW w:w="1418"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工业</w:t>
            </w:r>
          </w:p>
        </w:tc>
        <w:tc>
          <w:tcPr>
            <w:tcW w:w="1276"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C65</w:t>
            </w:r>
          </w:p>
        </w:tc>
        <w:tc>
          <w:tcPr>
            <w:tcW w:w="184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黑色金属冶炼及压延加工业</w:t>
            </w:r>
          </w:p>
        </w:tc>
        <w:tc>
          <w:tcPr>
            <w:tcW w:w="156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9.22</w:t>
            </w:r>
          </w:p>
        </w:tc>
        <w:tc>
          <w:tcPr>
            <w:tcW w:w="99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120000</w:t>
            </w:r>
          </w:p>
        </w:tc>
        <w:tc>
          <w:tcPr>
            <w:tcW w:w="85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1</w:t>
            </w:r>
          </w:p>
        </w:tc>
      </w:tr>
      <w:tr w:rsidR="000539E5" w:rsidRPr="00F07DCE" w:rsidTr="00F07DCE">
        <w:trPr>
          <w:cantSplit/>
          <w:trHeight w:val="806"/>
        </w:trPr>
        <w:tc>
          <w:tcPr>
            <w:tcW w:w="993"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000717</w:t>
            </w:r>
          </w:p>
        </w:tc>
        <w:tc>
          <w:tcPr>
            <w:tcW w:w="1275"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韶钢松山</w:t>
            </w:r>
          </w:p>
        </w:tc>
        <w:tc>
          <w:tcPr>
            <w:tcW w:w="2127"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广东韶钢松山股份有限公司</w:t>
            </w:r>
          </w:p>
        </w:tc>
        <w:tc>
          <w:tcPr>
            <w:tcW w:w="2551"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SGIS SONGSHAN CO., LTD.</w:t>
            </w:r>
          </w:p>
        </w:tc>
        <w:tc>
          <w:tcPr>
            <w:tcW w:w="1559"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0005</w:t>
            </w:r>
          </w:p>
        </w:tc>
        <w:tc>
          <w:tcPr>
            <w:tcW w:w="1418"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工业</w:t>
            </w:r>
          </w:p>
        </w:tc>
        <w:tc>
          <w:tcPr>
            <w:tcW w:w="1276"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C65</w:t>
            </w:r>
          </w:p>
        </w:tc>
        <w:tc>
          <w:tcPr>
            <w:tcW w:w="184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黑色金属冶炼及压延加工业</w:t>
            </w:r>
          </w:p>
        </w:tc>
        <w:tc>
          <w:tcPr>
            <w:tcW w:w="156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7.76</w:t>
            </w:r>
          </w:p>
        </w:tc>
        <w:tc>
          <w:tcPr>
            <w:tcW w:w="992"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80000</w:t>
            </w:r>
          </w:p>
        </w:tc>
        <w:tc>
          <w:tcPr>
            <w:tcW w:w="850" w:type="dxa"/>
            <w:shd w:val="clear" w:color="auto" w:fill="auto"/>
            <w:noWrap/>
            <w:vAlign w:val="center"/>
            <w:hideMark/>
          </w:tcPr>
          <w:p w:rsidR="000539E5" w:rsidRPr="00F07DCE" w:rsidRDefault="000539E5" w:rsidP="00F07DCE">
            <w:pPr>
              <w:widowControl/>
              <w:jc w:val="center"/>
              <w:rPr>
                <w:rFonts w:ascii="Times New Roman" w:eastAsia="SimSun" w:hAnsi="Times New Roman" w:cs="Times New Roman"/>
                <w:kern w:val="0"/>
                <w:szCs w:val="21"/>
              </w:rPr>
            </w:pPr>
            <w:r w:rsidRPr="00F07DCE">
              <w:rPr>
                <w:rFonts w:ascii="Times New Roman" w:eastAsia="SimSun" w:hAnsi="Times New Roman" w:cs="Times New Roman"/>
                <w:kern w:val="0"/>
                <w:szCs w:val="21"/>
              </w:rPr>
              <w:t>1</w:t>
            </w:r>
          </w:p>
        </w:tc>
      </w:tr>
    </w:tbl>
    <w:p w:rsidR="000539E5" w:rsidRDefault="000539E5" w:rsidP="00AA7030">
      <w:pPr>
        <w:spacing w:line="360" w:lineRule="auto"/>
        <w:rPr>
          <w:rFonts w:ascii="Times New Roman" w:hAnsi="Times New Roman" w:cs="Times New Roman"/>
          <w:color w:val="FF0000"/>
          <w:sz w:val="24"/>
          <w:szCs w:val="24"/>
        </w:rPr>
      </w:pPr>
    </w:p>
    <w:p w:rsidR="000539E5" w:rsidRDefault="000539E5">
      <w:pPr>
        <w:widowControl/>
        <w:jc w:val="left"/>
        <w:rPr>
          <w:rFonts w:ascii="Times New Roman" w:hAnsi="Times New Roman" w:cs="Times New Roman"/>
          <w:color w:val="FF0000"/>
          <w:sz w:val="24"/>
          <w:szCs w:val="24"/>
        </w:rPr>
      </w:pPr>
      <w:r>
        <w:rPr>
          <w:rFonts w:ascii="Times New Roman" w:hAnsi="Times New Roman" w:cs="Times New Roman"/>
          <w:color w:val="FF0000"/>
          <w:sz w:val="24"/>
          <w:szCs w:val="24"/>
        </w:rPr>
        <w:br w:type="page"/>
      </w:r>
    </w:p>
    <w:p w:rsidR="000539E5" w:rsidRDefault="000539E5" w:rsidP="00AA7030">
      <w:pPr>
        <w:spacing w:line="360" w:lineRule="auto"/>
        <w:rPr>
          <w:rFonts w:ascii="Times New Roman" w:hAnsi="Times New Roman" w:cs="Times New Roman"/>
          <w:color w:val="FF0000"/>
          <w:sz w:val="24"/>
          <w:szCs w:val="24"/>
        </w:rPr>
        <w:sectPr w:rsidR="000539E5" w:rsidSect="000539E5">
          <w:pgSz w:w="16838" w:h="11906" w:orient="landscape"/>
          <w:pgMar w:top="1800" w:right="1440" w:bottom="1800" w:left="1440" w:header="851" w:footer="992" w:gutter="0"/>
          <w:cols w:space="425"/>
          <w:textDirection w:val="tbRl"/>
          <w:docGrid w:type="lines" w:linePitch="312"/>
        </w:sectPr>
      </w:pPr>
    </w:p>
    <w:p w:rsidR="000539E5" w:rsidRDefault="000539E5" w:rsidP="00AA7030">
      <w:pPr>
        <w:spacing w:line="360" w:lineRule="auto"/>
        <w:rPr>
          <w:rFonts w:ascii="Times New Roman" w:hAnsi="Times New Roman" w:cs="Times New Roman"/>
          <w:color w:val="FF0000"/>
          <w:sz w:val="24"/>
          <w:szCs w:val="24"/>
        </w:rPr>
      </w:pPr>
    </w:p>
    <w:p w:rsidR="00AA7030" w:rsidRPr="004C71ED" w:rsidRDefault="00AA7030" w:rsidP="00AA7030">
      <w:pPr>
        <w:pStyle w:val="ListParagraph"/>
        <w:numPr>
          <w:ilvl w:val="0"/>
          <w:numId w:val="1"/>
        </w:numPr>
        <w:spacing w:line="360" w:lineRule="auto"/>
        <w:ind w:firstLineChars="0"/>
        <w:outlineLvl w:val="0"/>
        <w:rPr>
          <w:rFonts w:ascii="Times New Roman" w:hAnsi="Times New Roman" w:cs="Times New Roman"/>
          <w:b/>
          <w:sz w:val="28"/>
          <w:szCs w:val="28"/>
        </w:rPr>
      </w:pPr>
      <w:bookmarkStart w:id="58" w:name="_Toc302142008"/>
      <w:r w:rsidRPr="004C71ED">
        <w:rPr>
          <w:rFonts w:ascii="Times New Roman" w:hAnsi="Times New Roman" w:cs="Times New Roman"/>
          <w:b/>
          <w:sz w:val="28"/>
          <w:szCs w:val="28"/>
        </w:rPr>
        <w:t>R</w:t>
      </w:r>
      <w:r w:rsidRPr="004C71ED">
        <w:rPr>
          <w:rFonts w:ascii="Times New Roman" w:hAnsi="Times New Roman" w:cs="Times New Roman" w:hint="eastAsia"/>
          <w:b/>
          <w:sz w:val="28"/>
          <w:szCs w:val="28"/>
        </w:rPr>
        <w:t>esults:</w:t>
      </w:r>
      <w:bookmarkEnd w:id="58"/>
      <w:r w:rsidRPr="004C71ED">
        <w:rPr>
          <w:rFonts w:ascii="Times New Roman" w:hAnsi="Times New Roman" w:cs="Times New Roman" w:hint="eastAsia"/>
          <w:b/>
          <w:sz w:val="28"/>
          <w:szCs w:val="28"/>
        </w:rPr>
        <w:t xml:space="preserve"> </w:t>
      </w:r>
    </w:p>
    <w:p w:rsidR="00AA7030" w:rsidRPr="000A4E85" w:rsidRDefault="00692AD9" w:rsidP="00AA7030">
      <w:pPr>
        <w:widowControl/>
        <w:spacing w:line="360" w:lineRule="auto"/>
        <w:rPr>
          <w:rFonts w:ascii="Times New Roman" w:eastAsia="SimSun" w:hAnsi="Times New Roman" w:cs="Times New Roman"/>
          <w:color w:val="000000"/>
          <w:kern w:val="0"/>
          <w:sz w:val="24"/>
          <w:szCs w:val="24"/>
        </w:rPr>
      </w:pPr>
      <w:r>
        <w:rPr>
          <w:rFonts w:ascii="Times New Roman" w:eastAsia="SimSun" w:hAnsi="Times New Roman" w:cs="Times New Roman"/>
          <w:color w:val="000000"/>
          <w:kern w:val="0"/>
          <w:sz w:val="24"/>
          <w:szCs w:val="24"/>
        </w:rPr>
        <w:t>I</w:t>
      </w:r>
      <w:r>
        <w:rPr>
          <w:rFonts w:ascii="Times New Roman" w:eastAsia="SimSun" w:hAnsi="Times New Roman" w:cs="Times New Roman" w:hint="eastAsia"/>
          <w:color w:val="000000"/>
          <w:kern w:val="0"/>
          <w:sz w:val="24"/>
          <w:szCs w:val="24"/>
        </w:rPr>
        <w:t>n order</w:t>
      </w:r>
      <w:r w:rsidR="00AA7030" w:rsidRPr="000A4E85">
        <w:rPr>
          <w:rFonts w:ascii="Times New Roman" w:eastAsia="SimSun" w:hAnsi="Times New Roman" w:cs="Times New Roman" w:hint="eastAsia"/>
          <w:color w:val="000000"/>
          <w:kern w:val="0"/>
          <w:sz w:val="24"/>
          <w:szCs w:val="24"/>
        </w:rPr>
        <w:t xml:space="preserve"> to discover the importance of</w:t>
      </w:r>
      <w:r>
        <w:rPr>
          <w:rFonts w:ascii="Times New Roman" w:eastAsia="SimSun" w:hAnsi="Times New Roman" w:cs="Times New Roman" w:hint="eastAsia"/>
          <w:color w:val="000000"/>
          <w:kern w:val="0"/>
          <w:sz w:val="24"/>
          <w:szCs w:val="24"/>
        </w:rPr>
        <w:t xml:space="preserve"> </w:t>
      </w:r>
      <w:r w:rsidR="00621CD0">
        <w:rPr>
          <w:rFonts w:ascii="Times New Roman" w:eastAsia="SimSun" w:hAnsi="Times New Roman" w:cs="Times New Roman" w:hint="eastAsia"/>
          <w:color w:val="000000"/>
          <w:kern w:val="0"/>
          <w:sz w:val="24"/>
          <w:szCs w:val="24"/>
        </w:rPr>
        <w:t>the reform of non-tradable shares</w:t>
      </w:r>
      <w:r>
        <w:rPr>
          <w:rFonts w:ascii="Times New Roman" w:eastAsia="SimSun" w:hAnsi="Times New Roman" w:cs="Times New Roman" w:hint="eastAsia"/>
          <w:color w:val="000000"/>
          <w:kern w:val="0"/>
          <w:sz w:val="24"/>
          <w:szCs w:val="24"/>
        </w:rPr>
        <w:t xml:space="preserve"> in 2006,</w:t>
      </w:r>
      <w:r w:rsidR="00AA7030" w:rsidRPr="000A4E85">
        <w:rPr>
          <w:rFonts w:ascii="Times New Roman" w:eastAsia="SimSun" w:hAnsi="Times New Roman" w:cs="Times New Roman" w:hint="eastAsia"/>
          <w:color w:val="000000"/>
          <w:kern w:val="0"/>
          <w:sz w:val="24"/>
          <w:szCs w:val="24"/>
        </w:rPr>
        <w:t xml:space="preserve"> </w:t>
      </w:r>
      <w:r>
        <w:rPr>
          <w:rFonts w:ascii="Times New Roman" w:eastAsia="SimSun" w:hAnsi="Times New Roman" w:cs="Times New Roman" w:hint="eastAsia"/>
          <w:color w:val="000000"/>
          <w:kern w:val="0"/>
          <w:sz w:val="24"/>
          <w:szCs w:val="24"/>
        </w:rPr>
        <w:t>the research will calculate the CAR</w:t>
      </w:r>
      <w:r w:rsidR="00621CD0">
        <w:rPr>
          <w:rFonts w:ascii="Times New Roman" w:eastAsia="SimSun" w:hAnsi="Times New Roman" w:cs="Times New Roman" w:hint="eastAsia"/>
          <w:color w:val="000000"/>
          <w:kern w:val="0"/>
          <w:sz w:val="24"/>
          <w:szCs w:val="24"/>
        </w:rPr>
        <w:t xml:space="preserve"> during the 2000-2010. And</w:t>
      </w:r>
      <w:r w:rsidR="00AA7030" w:rsidRPr="000A4E85">
        <w:rPr>
          <w:rFonts w:ascii="Times New Roman" w:eastAsia="SimSun" w:hAnsi="Times New Roman" w:cs="Times New Roman" w:hint="eastAsia"/>
          <w:color w:val="000000"/>
          <w:kern w:val="0"/>
          <w:sz w:val="24"/>
          <w:szCs w:val="24"/>
        </w:rPr>
        <w:t xml:space="preserve"> compare </w:t>
      </w:r>
      <w:r w:rsidR="00621CD0">
        <w:rPr>
          <w:rFonts w:ascii="Times New Roman" w:eastAsia="SimSun" w:hAnsi="Times New Roman" w:cs="Times New Roman" w:hint="eastAsia"/>
          <w:color w:val="000000"/>
          <w:kern w:val="0"/>
          <w:sz w:val="24"/>
          <w:szCs w:val="24"/>
        </w:rPr>
        <w:t>the difference of CAR in period 2000-2010, 2000-2005 and 2006-2010</w:t>
      </w:r>
      <w:r w:rsidR="00AA7030" w:rsidRPr="000A4E85">
        <w:rPr>
          <w:rFonts w:ascii="Times New Roman" w:eastAsia="SimSun" w:hAnsi="Times New Roman" w:cs="Times New Roman" w:hint="eastAsia"/>
          <w:color w:val="000000"/>
          <w:kern w:val="0"/>
          <w:sz w:val="24"/>
          <w:szCs w:val="24"/>
        </w:rPr>
        <w:t xml:space="preserve">, and then we can say there is </w:t>
      </w:r>
      <w:r w:rsidR="00AA7030" w:rsidRPr="000A4E85">
        <w:rPr>
          <w:rFonts w:ascii="Times New Roman" w:eastAsia="SimSun" w:hAnsi="Times New Roman" w:cs="Times New Roman"/>
          <w:color w:val="000000"/>
          <w:kern w:val="0"/>
          <w:sz w:val="24"/>
          <w:szCs w:val="24"/>
        </w:rPr>
        <w:t>important</w:t>
      </w:r>
      <w:r w:rsidR="00AA7030" w:rsidRPr="000A4E85">
        <w:rPr>
          <w:rFonts w:ascii="Times New Roman" w:eastAsia="SimSun" w:hAnsi="Times New Roman" w:cs="Times New Roman" w:hint="eastAsia"/>
          <w:color w:val="000000"/>
          <w:kern w:val="0"/>
          <w:sz w:val="24"/>
          <w:szCs w:val="24"/>
        </w:rPr>
        <w:t xml:space="preserve"> effect of the innovation in 2006 and make more accurate conclusion about the cause of abnormal return in the end. </w:t>
      </w:r>
    </w:p>
    <w:p w:rsidR="00AA7030" w:rsidRPr="000A4E85" w:rsidRDefault="00AA7030" w:rsidP="00AA7030">
      <w:pPr>
        <w:widowControl/>
        <w:spacing w:line="360" w:lineRule="auto"/>
        <w:rPr>
          <w:rFonts w:ascii="Times New Roman" w:eastAsia="SimSun" w:hAnsi="Times New Roman" w:cs="Times New Roman"/>
          <w:color w:val="000000"/>
          <w:kern w:val="0"/>
          <w:sz w:val="24"/>
          <w:szCs w:val="24"/>
        </w:rPr>
      </w:pPr>
    </w:p>
    <w:p w:rsidR="00AA7030" w:rsidRPr="004C71ED" w:rsidRDefault="00AA7030" w:rsidP="00AA7030">
      <w:pPr>
        <w:widowControl/>
        <w:spacing w:line="360" w:lineRule="auto"/>
        <w:jc w:val="left"/>
        <w:outlineLvl w:val="0"/>
        <w:rPr>
          <w:rFonts w:ascii="Times New Roman" w:eastAsia="SimSun" w:hAnsi="Times New Roman" w:cs="Times New Roman"/>
          <w:b/>
          <w:color w:val="000000"/>
          <w:kern w:val="0"/>
          <w:sz w:val="24"/>
          <w:szCs w:val="24"/>
        </w:rPr>
      </w:pPr>
      <w:bookmarkStart w:id="59" w:name="_Toc302142009"/>
      <w:r w:rsidRPr="004C71ED">
        <w:rPr>
          <w:rFonts w:ascii="Times New Roman" w:eastAsia="SimSun" w:hAnsi="Times New Roman" w:cs="Times New Roman"/>
          <w:b/>
          <w:color w:val="000000"/>
          <w:kern w:val="0"/>
          <w:sz w:val="24"/>
          <w:szCs w:val="24"/>
        </w:rPr>
        <w:t>T</w:t>
      </w:r>
      <w:r w:rsidRPr="004C71ED">
        <w:rPr>
          <w:rFonts w:ascii="Times New Roman" w:eastAsia="SimSun" w:hAnsi="Times New Roman" w:cs="Times New Roman" w:hint="eastAsia"/>
          <w:b/>
          <w:color w:val="000000"/>
          <w:kern w:val="0"/>
          <w:sz w:val="24"/>
          <w:szCs w:val="24"/>
        </w:rPr>
        <w:t>able 5.1:</w:t>
      </w:r>
      <w:bookmarkEnd w:id="59"/>
      <w:r w:rsidRPr="004C71ED">
        <w:rPr>
          <w:rFonts w:ascii="Times New Roman" w:eastAsia="SimSun" w:hAnsi="Times New Roman" w:cs="Times New Roman" w:hint="eastAsia"/>
          <w:b/>
          <w:color w:val="000000"/>
          <w:kern w:val="0"/>
          <w:sz w:val="24"/>
          <w:szCs w:val="24"/>
        </w:rPr>
        <w:t xml:space="preserve"> </w:t>
      </w:r>
    </w:p>
    <w:p w:rsidR="00AA7030" w:rsidRDefault="00AA7030" w:rsidP="00AA7030">
      <w:pPr>
        <w:widowControl/>
        <w:spacing w:line="360" w:lineRule="auto"/>
        <w:jc w:val="left"/>
        <w:rPr>
          <w:rFonts w:ascii="Times New Roman" w:eastAsia="SimSun" w:hAnsi="Times New Roman" w:cs="Times New Roman"/>
          <w:color w:val="000000"/>
          <w:kern w:val="0"/>
          <w:sz w:val="24"/>
          <w:szCs w:val="24"/>
        </w:rPr>
      </w:pPr>
      <w:r w:rsidRPr="000A4E85">
        <w:rPr>
          <w:rFonts w:ascii="Times New Roman" w:eastAsia="SimSun" w:hAnsi="Times New Roman" w:cs="Times New Roman" w:hint="eastAsia"/>
          <w:color w:val="000000"/>
          <w:kern w:val="0"/>
          <w:sz w:val="24"/>
          <w:szCs w:val="24"/>
        </w:rPr>
        <w:t>(</w:t>
      </w:r>
      <w:r w:rsidRPr="000A4E85">
        <w:rPr>
          <w:rFonts w:ascii="Times New Roman" w:eastAsia="SimSun" w:hAnsi="Times New Roman" w:cs="Times New Roman"/>
          <w:color w:val="000000"/>
          <w:kern w:val="0"/>
          <w:sz w:val="24"/>
          <w:szCs w:val="24"/>
        </w:rPr>
        <w:t xml:space="preserve">The Table 5.1 </w:t>
      </w:r>
      <w:r w:rsidRPr="000A4E85">
        <w:rPr>
          <w:rFonts w:ascii="Times New Roman" w:eastAsia="SimSun" w:hAnsi="Times New Roman" w:cs="Times New Roman" w:hint="eastAsia"/>
          <w:color w:val="000000"/>
          <w:kern w:val="0"/>
          <w:sz w:val="24"/>
          <w:szCs w:val="24"/>
        </w:rPr>
        <w:t xml:space="preserve">shows the CAR value of the </w:t>
      </w:r>
      <w:r w:rsidRPr="000A4E85">
        <w:rPr>
          <w:rFonts w:ascii="Times New Roman" w:eastAsia="SimSun" w:hAnsi="Times New Roman" w:cs="Times New Roman"/>
          <w:color w:val="000000"/>
          <w:kern w:val="0"/>
          <w:sz w:val="24"/>
          <w:szCs w:val="24"/>
        </w:rPr>
        <w:t>choose</w:t>
      </w:r>
      <w:r w:rsidRPr="000A4E85">
        <w:rPr>
          <w:rFonts w:ascii="Times New Roman" w:eastAsia="SimSun" w:hAnsi="Times New Roman" w:cs="Times New Roman" w:hint="eastAsia"/>
          <w:color w:val="000000"/>
          <w:kern w:val="0"/>
          <w:sz w:val="24"/>
          <w:szCs w:val="24"/>
        </w:rPr>
        <w:t xml:space="preserve"> data during 2000-2010).</w:t>
      </w:r>
    </w:p>
    <w:p w:rsidR="005426A7" w:rsidRDefault="005426A7" w:rsidP="000539E5">
      <w:pPr>
        <w:widowControl/>
        <w:jc w:val="center"/>
        <w:rPr>
          <w:rFonts w:ascii="Times New Roman" w:eastAsia="SimSun" w:hAnsi="Times New Roman" w:cs="Times New Roman"/>
          <w:b/>
          <w:bCs/>
          <w:color w:val="000000"/>
          <w:kern w:val="0"/>
          <w:sz w:val="24"/>
          <w:szCs w:val="24"/>
        </w:rPr>
        <w:sectPr w:rsidR="005426A7" w:rsidSect="000539E5">
          <w:pgSz w:w="11906" w:h="16838"/>
          <w:pgMar w:top="1440" w:right="1800" w:bottom="1440" w:left="1800" w:header="851" w:footer="992" w:gutter="0"/>
          <w:cols w:space="425"/>
          <w:docGrid w:type="lines" w:linePitch="312"/>
        </w:sectPr>
      </w:pPr>
    </w:p>
    <w:tbl>
      <w:tblPr>
        <w:tblStyle w:val="-11"/>
        <w:tblW w:w="3936" w:type="dxa"/>
        <w:tblLook w:val="04A0"/>
      </w:tblPr>
      <w:tblGrid>
        <w:gridCol w:w="1242"/>
        <w:gridCol w:w="1378"/>
        <w:gridCol w:w="1316"/>
      </w:tblGrid>
      <w:tr w:rsidR="000539E5" w:rsidRPr="00BA0BF9" w:rsidTr="000539E5">
        <w:trPr>
          <w:cnfStyle w:val="1000000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proofErr w:type="spellStart"/>
            <w:r w:rsidRPr="00BA0BF9">
              <w:rPr>
                <w:rFonts w:ascii="Times New Roman" w:eastAsia="SimSun" w:hAnsi="Times New Roman" w:cs="Times New Roman"/>
                <w:color w:val="000000"/>
                <w:kern w:val="0"/>
                <w:sz w:val="24"/>
                <w:szCs w:val="24"/>
              </w:rPr>
              <w:lastRenderedPageBreak/>
              <w:t>stkcd</w:t>
            </w:r>
            <w:proofErr w:type="spellEnd"/>
          </w:p>
        </w:tc>
        <w:tc>
          <w:tcPr>
            <w:tcW w:w="1378" w:type="dxa"/>
            <w:noWrap/>
            <w:hideMark/>
          </w:tcPr>
          <w:p w:rsidR="000539E5" w:rsidRPr="00BA0BF9" w:rsidRDefault="000539E5" w:rsidP="000539E5">
            <w:pPr>
              <w:widowControl/>
              <w:jc w:val="center"/>
              <w:cnfStyle w:val="100000000000"/>
              <w:rPr>
                <w:rFonts w:ascii="Times New Roman" w:eastAsia="SimSun" w:hAnsi="Times New Roman" w:cs="Times New Roman"/>
                <w:color w:val="000000"/>
                <w:kern w:val="0"/>
                <w:sz w:val="24"/>
                <w:szCs w:val="24"/>
              </w:rPr>
            </w:pPr>
            <w:proofErr w:type="spellStart"/>
            <w:r w:rsidRPr="00BA0BF9">
              <w:rPr>
                <w:rFonts w:ascii="Times New Roman" w:eastAsia="SimSun" w:hAnsi="Times New Roman" w:cs="Times New Roman"/>
                <w:color w:val="000000"/>
                <w:kern w:val="0"/>
                <w:sz w:val="24"/>
                <w:szCs w:val="24"/>
              </w:rPr>
              <w:t>Datfst</w:t>
            </w:r>
            <w:proofErr w:type="spellEnd"/>
          </w:p>
        </w:tc>
        <w:tc>
          <w:tcPr>
            <w:tcW w:w="1316" w:type="dxa"/>
            <w:noWrap/>
            <w:hideMark/>
          </w:tcPr>
          <w:p w:rsidR="000539E5" w:rsidRPr="00BA0BF9" w:rsidRDefault="000539E5" w:rsidP="000539E5">
            <w:pPr>
              <w:widowControl/>
              <w:jc w:val="center"/>
              <w:cnfStyle w:val="1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car</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629</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2000/8/1</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0.019768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717</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2000/8/16</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-0.03143</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600102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2000/11/29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-0.08558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600001</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2000/12/9</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-0.02137</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600282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2000/12/20</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-0.01771</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629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2001/2/7</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0.034724</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600894</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2001/3/13</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-0.02036</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600231</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2001/5/12</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-0.00728</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600102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2001/6/13</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-0.00503</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600117</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2001/11/13</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-0.00281</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932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2001/11/24</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-0.01589</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600019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2002/8/3</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0.001669</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932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2002/8/15</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0.02305</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600102</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2002/8/21</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-0.00389</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600894</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2002/8/23</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-0.01452</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600001</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2002/10/9</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-0.00032</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825</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2002/11/21</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-0.11078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600399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2003/1/17</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0.000733</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600581</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2003/3/5</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0.02178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708</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2003/3/11</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0.001209</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600126</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2003/3/15</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-0.02581</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600282</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2003/3/19</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0.012037</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600001</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2003/4/25</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-0.00553</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825</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2003/5/30</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-0.03631</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600010</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2003/6/18</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-0.00904</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600102</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2003/6/27</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0.023947</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600126</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2003/9/26</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0.001276</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932</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2003/11/25</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-0.00752</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lastRenderedPageBreak/>
              <w:t>600117</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2003/11/25</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0.081157</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708</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2004/1/31</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0.074016</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600894</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2004/4/30</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-0.05232</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600117</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2004/9/28</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-0.0299</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600808</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2004/10/21</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-0.0939</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629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2004/10/23</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-0.03604</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600894</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2004/10/30</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-0.04013</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600126</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2004/11/12</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-0.00851</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932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2004/11/18</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0.019155</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600399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2004/11/25</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0.028989</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600102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2004/12/9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0.047315</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708</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2004/12/20</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-0.05301</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959</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2005/3/19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0.056597</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709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2005/3/22</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0.056366</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600808</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2005/4/29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-0.08105</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600019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2005/9/22</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-0.02482</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600117</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2005/9/24</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-0.05744</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717</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2005/10/15</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-0.04897</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600001</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2005/12/31</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-0.01603</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569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2006/1/5</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-0.01369</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600357</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2006/2/28</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-0.07422</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600282</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2006/5/24</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0.031265</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600117</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2006/6/27</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-0.05323</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932</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2006/8/10</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0.038392</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932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2007/3/6</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0.180178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2110</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2007/4/10</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-0.0799</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600005</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2007/8/9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0.024151</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825</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2007/8/21</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0.033075</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600894</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2007/9/1</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0.023081</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lastRenderedPageBreak/>
              <w:t>717</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2007/9/6</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0.08545</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600126</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2007/10/29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0.022952</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629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2007/11/5</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0.13063</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569</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2007/11/5</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0.168681</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600231</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2008/3/18</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0.017569</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600102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2008/3/21</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0.093143</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600894</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2008/3/27</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0.081095</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2075</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2008/4/7</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0.020558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600117</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2008/4/12</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0.018105</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717</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2008/6/30</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-0.00898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709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2008/7/1</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-0.05642</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932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2008/7/29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0.010874</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600581</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2008/7/30</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-0.06725</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825</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2008/8/2</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-0.08981</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600581</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2008/8/22</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0.047905</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932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2008/8/30</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0.0828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600005</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2008/9/11</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0.094002</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600808</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2008/9/13</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0.131966</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959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2008/10/21</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0.029223</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600894</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2009/3/11</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0.012162</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lastRenderedPageBreak/>
              <w:t>629</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2009/3/31</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-0.00178</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569</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2009/3/31</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-0.00016</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600126</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2009/4/28</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-0.04562</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761</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2009/7/21</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-0.01197</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600117</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2009/7/23</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-0.02788</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600005</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2009/8/27</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-0.05225</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600808</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2009/9/12</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0.027691</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600691</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2009/10/19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0.108608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2075</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2009/12/30</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0.02699</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629</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2010/2/27</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-0.0118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601005</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2010/3/19</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-0.01908</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600282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2010/5/19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0.032402</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600117</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2010/6/18</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-0.01386</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2318</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2010/7/9</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0.015075</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2318</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2010/11/25</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0.066574</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932</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2010/12/3</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0.005818</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601005</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2010/12/4</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-0.01042</w:t>
            </w:r>
          </w:p>
        </w:tc>
      </w:tr>
      <w:tr w:rsidR="000539E5" w:rsidRPr="00BA0BF9" w:rsidTr="000539E5">
        <w:trPr>
          <w:cnfStyle w:val="000000100000"/>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601003</w:t>
            </w:r>
          </w:p>
        </w:tc>
        <w:tc>
          <w:tcPr>
            <w:tcW w:w="1378"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2010/12/22</w:t>
            </w:r>
          </w:p>
        </w:tc>
        <w:tc>
          <w:tcPr>
            <w:tcW w:w="1316" w:type="dxa"/>
            <w:noWrap/>
            <w:hideMark/>
          </w:tcPr>
          <w:p w:rsidR="000539E5" w:rsidRPr="00BA0BF9" w:rsidRDefault="000539E5" w:rsidP="000539E5">
            <w:pPr>
              <w:widowControl/>
              <w:jc w:val="center"/>
              <w:cnfStyle w:val="0000001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-0.01222</w:t>
            </w:r>
          </w:p>
        </w:tc>
      </w:tr>
      <w:tr w:rsidR="000539E5" w:rsidRPr="00BA0BF9" w:rsidTr="000539E5">
        <w:trPr>
          <w:trHeight w:val="270"/>
        </w:trPr>
        <w:tc>
          <w:tcPr>
            <w:cnfStyle w:val="001000000000"/>
            <w:tcW w:w="1242" w:type="dxa"/>
            <w:noWrap/>
            <w:hideMark/>
          </w:tcPr>
          <w:p w:rsidR="000539E5" w:rsidRPr="00BA0BF9" w:rsidRDefault="000539E5" w:rsidP="000539E5">
            <w:pPr>
              <w:widowControl/>
              <w:jc w:val="center"/>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600282</w:t>
            </w:r>
          </w:p>
        </w:tc>
        <w:tc>
          <w:tcPr>
            <w:tcW w:w="1378"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2010/12/30</w:t>
            </w:r>
          </w:p>
        </w:tc>
        <w:tc>
          <w:tcPr>
            <w:tcW w:w="1316" w:type="dxa"/>
            <w:noWrap/>
            <w:hideMark/>
          </w:tcPr>
          <w:p w:rsidR="000539E5" w:rsidRPr="00BA0BF9" w:rsidRDefault="000539E5" w:rsidP="000539E5">
            <w:pPr>
              <w:widowControl/>
              <w:jc w:val="center"/>
              <w:cnfStyle w:val="000000000000"/>
              <w:rPr>
                <w:rFonts w:ascii="Times New Roman" w:eastAsia="SimSun" w:hAnsi="Times New Roman" w:cs="Times New Roman"/>
                <w:color w:val="000000"/>
                <w:kern w:val="0"/>
                <w:sz w:val="24"/>
                <w:szCs w:val="24"/>
              </w:rPr>
            </w:pPr>
            <w:r w:rsidRPr="00BA0BF9">
              <w:rPr>
                <w:rFonts w:ascii="Times New Roman" w:eastAsia="SimSun" w:hAnsi="Times New Roman" w:cs="Times New Roman"/>
                <w:color w:val="000000"/>
                <w:kern w:val="0"/>
                <w:sz w:val="24"/>
                <w:szCs w:val="24"/>
              </w:rPr>
              <w:t>-0.01371</w:t>
            </w:r>
          </w:p>
        </w:tc>
      </w:tr>
    </w:tbl>
    <w:p w:rsidR="005426A7" w:rsidRDefault="005426A7" w:rsidP="00AA7030">
      <w:pPr>
        <w:widowControl/>
        <w:spacing w:line="360" w:lineRule="auto"/>
        <w:jc w:val="left"/>
        <w:rPr>
          <w:rFonts w:ascii="Times New Roman" w:eastAsia="SimSun" w:hAnsi="Times New Roman" w:cs="Times New Roman"/>
          <w:color w:val="000000"/>
          <w:kern w:val="0"/>
          <w:sz w:val="24"/>
          <w:szCs w:val="24"/>
        </w:rPr>
        <w:sectPr w:rsidR="005426A7" w:rsidSect="005426A7">
          <w:type w:val="continuous"/>
          <w:pgSz w:w="11906" w:h="16838"/>
          <w:pgMar w:top="1440" w:right="1800" w:bottom="1440" w:left="1800" w:header="851" w:footer="992" w:gutter="0"/>
          <w:cols w:num="2" w:space="425"/>
          <w:docGrid w:type="lines" w:linePitch="312"/>
        </w:sectPr>
      </w:pPr>
    </w:p>
    <w:p w:rsidR="00AA7030" w:rsidRDefault="00AA7030" w:rsidP="00F07DCE">
      <w:pPr>
        <w:widowControl/>
        <w:rPr>
          <w:rFonts w:ascii="SimSun" w:eastAsia="SimSun" w:hAnsi="SimSun" w:cs="SimSun"/>
          <w:color w:val="000000"/>
          <w:kern w:val="0"/>
          <w:sz w:val="22"/>
        </w:rPr>
      </w:pPr>
    </w:p>
    <w:p w:rsidR="00F07DCE" w:rsidRPr="000A4E85" w:rsidRDefault="00F07DCE" w:rsidP="00F07DCE">
      <w:pPr>
        <w:widowControl/>
        <w:rPr>
          <w:rFonts w:ascii="SimSun" w:eastAsia="SimSun" w:hAnsi="SimSun" w:cs="SimSun"/>
          <w:color w:val="000000"/>
          <w:kern w:val="0"/>
          <w:sz w:val="22"/>
        </w:rPr>
        <w:sectPr w:rsidR="00F07DCE" w:rsidRPr="000A4E85" w:rsidSect="005426A7">
          <w:type w:val="continuous"/>
          <w:pgSz w:w="11906" w:h="16838"/>
          <w:pgMar w:top="1440" w:right="1800" w:bottom="1440" w:left="1800" w:header="851" w:footer="992" w:gutter="0"/>
          <w:cols w:space="425"/>
          <w:docGrid w:type="lines" w:linePitch="312"/>
        </w:sectPr>
      </w:pPr>
    </w:p>
    <w:p w:rsidR="005426A7" w:rsidRPr="000A4E85" w:rsidRDefault="005426A7" w:rsidP="005426A7">
      <w:pPr>
        <w:spacing w:line="360" w:lineRule="auto"/>
        <w:rPr>
          <w:rFonts w:ascii="Times New Roman" w:hAnsi="Times New Roman" w:cs="Times New Roman"/>
          <w:sz w:val="24"/>
          <w:szCs w:val="24"/>
        </w:rPr>
      </w:pPr>
      <w:r w:rsidRPr="000A4E85">
        <w:rPr>
          <w:rFonts w:ascii="Times New Roman" w:hAnsi="Times New Roman" w:cs="Times New Roman"/>
          <w:sz w:val="24"/>
          <w:szCs w:val="24"/>
        </w:rPr>
        <w:lastRenderedPageBreak/>
        <w:t>T</w:t>
      </w:r>
      <w:r>
        <w:rPr>
          <w:rFonts w:ascii="Times New Roman" w:hAnsi="Times New Roman" w:cs="Times New Roman" w:hint="eastAsia"/>
          <w:sz w:val="24"/>
          <w:szCs w:val="24"/>
        </w:rPr>
        <w:t>rough the above tables,</w:t>
      </w:r>
      <w:r>
        <w:rPr>
          <w:rFonts w:ascii="Times New Roman" w:hAnsi="Times New Roman" w:cs="Times New Roman"/>
          <w:sz w:val="24"/>
          <w:szCs w:val="24"/>
        </w:rPr>
        <w:t xml:space="preserve"> </w:t>
      </w:r>
      <w:r w:rsidRPr="000A4E85">
        <w:rPr>
          <w:rFonts w:ascii="Times New Roman" w:hAnsi="Times New Roman" w:cs="Times New Roman" w:hint="eastAsia"/>
          <w:sz w:val="24"/>
          <w:szCs w:val="24"/>
        </w:rPr>
        <w:t>clear differences</w:t>
      </w:r>
      <w:r>
        <w:rPr>
          <w:rFonts w:ascii="Times New Roman" w:hAnsi="Times New Roman" w:cs="Times New Roman"/>
          <w:sz w:val="24"/>
          <w:szCs w:val="24"/>
        </w:rPr>
        <w:t xml:space="preserve"> can’t be distinct</w:t>
      </w:r>
      <w:r w:rsidRPr="000A4E85">
        <w:rPr>
          <w:rFonts w:ascii="Times New Roman" w:hAnsi="Times New Roman" w:cs="Times New Roman" w:hint="eastAsia"/>
          <w:sz w:val="24"/>
          <w:szCs w:val="24"/>
        </w:rPr>
        <w:t xml:space="preserve"> </w:t>
      </w:r>
      <w:r>
        <w:rPr>
          <w:rFonts w:ascii="Times New Roman" w:hAnsi="Times New Roman" w:cs="Times New Roman"/>
          <w:sz w:val="24"/>
          <w:szCs w:val="24"/>
        </w:rPr>
        <w:t>That’s why</w:t>
      </w:r>
      <w:r w:rsidRPr="000A4E85">
        <w:rPr>
          <w:rFonts w:ascii="Times New Roman" w:hAnsi="Times New Roman" w:cs="Times New Roman" w:hint="eastAsia"/>
          <w:sz w:val="24"/>
          <w:szCs w:val="24"/>
        </w:rPr>
        <w:t xml:space="preserve"> the average and relevant values of the CAR </w:t>
      </w:r>
      <w:r>
        <w:rPr>
          <w:rFonts w:ascii="Times New Roman" w:hAnsi="Times New Roman" w:cs="Times New Roman"/>
          <w:sz w:val="24"/>
          <w:szCs w:val="24"/>
        </w:rPr>
        <w:t xml:space="preserve">should be estimated </w:t>
      </w:r>
      <w:r w:rsidRPr="000A4E85">
        <w:rPr>
          <w:rFonts w:ascii="Times New Roman" w:hAnsi="Times New Roman" w:cs="Times New Roman" w:hint="eastAsia"/>
          <w:sz w:val="24"/>
          <w:szCs w:val="24"/>
        </w:rPr>
        <w:t xml:space="preserve">to help find the better period, which can </w:t>
      </w:r>
      <w:r w:rsidRPr="000A4E85">
        <w:rPr>
          <w:rFonts w:ascii="Times New Roman" w:hAnsi="Times New Roman" w:cs="Times New Roman"/>
          <w:sz w:val="24"/>
          <w:szCs w:val="24"/>
        </w:rPr>
        <w:t>obviously</w:t>
      </w:r>
      <w:r w:rsidRPr="000A4E85">
        <w:rPr>
          <w:rFonts w:ascii="Times New Roman" w:hAnsi="Times New Roman" w:cs="Times New Roman" w:hint="eastAsia"/>
          <w:sz w:val="24"/>
          <w:szCs w:val="24"/>
        </w:rPr>
        <w:t xml:space="preserve"> prove the positive abnormal return of the iron and steel industries.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further data are display in the </w:t>
      </w:r>
      <w:r w:rsidRPr="000A4E85">
        <w:rPr>
          <w:rFonts w:ascii="Times New Roman" w:hAnsi="Times New Roman" w:cs="Times New Roman"/>
          <w:sz w:val="24"/>
          <w:szCs w:val="24"/>
        </w:rPr>
        <w:t>following</w:t>
      </w:r>
      <w:r w:rsidRPr="000A4E85">
        <w:rPr>
          <w:rFonts w:ascii="Times New Roman" w:hAnsi="Times New Roman" w:cs="Times New Roman" w:hint="eastAsia"/>
          <w:sz w:val="24"/>
          <w:szCs w:val="24"/>
        </w:rPr>
        <w:t xml:space="preserve"> two tables. </w:t>
      </w:r>
    </w:p>
    <w:p w:rsidR="005426A7" w:rsidRPr="000A4E85" w:rsidRDefault="005426A7" w:rsidP="00AA7030">
      <w:pPr>
        <w:spacing w:line="360" w:lineRule="auto"/>
        <w:rPr>
          <w:rFonts w:ascii="Times New Roman" w:hAnsi="Times New Roman" w:cs="Times New Roman"/>
          <w:sz w:val="24"/>
          <w:szCs w:val="24"/>
        </w:rPr>
      </w:pPr>
    </w:p>
    <w:p w:rsidR="00AA7030" w:rsidRPr="004C71ED" w:rsidRDefault="00AA7030" w:rsidP="00AA7030">
      <w:pPr>
        <w:spacing w:line="360" w:lineRule="auto"/>
        <w:outlineLvl w:val="0"/>
        <w:rPr>
          <w:rFonts w:ascii="Times New Roman" w:hAnsi="Times New Roman" w:cs="Times New Roman"/>
          <w:b/>
          <w:sz w:val="24"/>
          <w:szCs w:val="24"/>
        </w:rPr>
      </w:pPr>
      <w:bookmarkStart w:id="60" w:name="_Toc302142010"/>
      <w:r w:rsidRPr="004C71ED">
        <w:rPr>
          <w:rFonts w:ascii="Times New Roman" w:hAnsi="Times New Roman" w:cs="Times New Roman" w:hint="eastAsia"/>
          <w:b/>
          <w:sz w:val="24"/>
          <w:szCs w:val="24"/>
        </w:rPr>
        <w:t>Table 5.3:</w:t>
      </w:r>
      <w:bookmarkEnd w:id="60"/>
      <w:r w:rsidRPr="004C71ED">
        <w:rPr>
          <w:rFonts w:ascii="Times New Roman" w:hAnsi="Times New Roman" w:cs="Times New Roman" w:hint="eastAsia"/>
          <w:b/>
          <w:sz w:val="24"/>
          <w:szCs w:val="24"/>
        </w:rPr>
        <w:t xml:space="preserve"> </w:t>
      </w:r>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hint="eastAsia"/>
          <w:sz w:val="24"/>
          <w:szCs w:val="24"/>
        </w:rPr>
        <w:t>(The table shows the t-test data from table 5.1 in time period 2000-2010).</w:t>
      </w:r>
    </w:p>
    <w:tbl>
      <w:tblPr>
        <w:tblStyle w:val="LightShading-Accent4"/>
        <w:tblpPr w:leftFromText="180" w:rightFromText="180" w:vertAnchor="text" w:tblpY="1"/>
        <w:tblOverlap w:val="never"/>
        <w:tblW w:w="5000" w:type="pct"/>
        <w:tblLook w:val="04A0"/>
      </w:tblPr>
      <w:tblGrid>
        <w:gridCol w:w="1705"/>
        <w:gridCol w:w="1705"/>
        <w:gridCol w:w="1704"/>
        <w:gridCol w:w="1704"/>
        <w:gridCol w:w="1704"/>
      </w:tblGrid>
      <w:tr w:rsidR="00AA7030" w:rsidRPr="000A4E85" w:rsidTr="000539E5">
        <w:trPr>
          <w:cnfStyle w:val="100000000000"/>
        </w:trPr>
        <w:tc>
          <w:tcPr>
            <w:cnfStyle w:val="001000000000"/>
            <w:tcW w:w="5000" w:type="pct"/>
            <w:gridSpan w:val="5"/>
            <w:vAlign w:val="center"/>
          </w:tcPr>
          <w:p w:rsidR="00AA7030" w:rsidRPr="000A4E85" w:rsidRDefault="00AA7030" w:rsidP="008A135D">
            <w:pPr>
              <w:spacing w:line="360" w:lineRule="auto"/>
              <w:jc w:val="center"/>
              <w:rPr>
                <w:rFonts w:ascii="Times New Roman" w:hAnsi="Times New Roman" w:cs="Times New Roman"/>
                <w:b w:val="0"/>
                <w:color w:val="403152" w:themeColor="accent4" w:themeShade="80"/>
                <w:sz w:val="24"/>
                <w:szCs w:val="24"/>
              </w:rPr>
            </w:pPr>
            <w:r w:rsidRPr="000A4E85">
              <w:rPr>
                <w:rFonts w:ascii="Times New Roman" w:hAnsi="Times New Roman" w:cs="Times New Roman"/>
                <w:b w:val="0"/>
                <w:color w:val="403152" w:themeColor="accent4" w:themeShade="80"/>
                <w:sz w:val="24"/>
                <w:szCs w:val="24"/>
              </w:rPr>
              <w:t>A</w:t>
            </w:r>
            <w:r w:rsidRPr="000A4E85">
              <w:rPr>
                <w:rFonts w:ascii="Times New Roman" w:hAnsi="Times New Roman" w:cs="Times New Roman" w:hint="eastAsia"/>
                <w:b w:val="0"/>
                <w:color w:val="403152" w:themeColor="accent4" w:themeShade="80"/>
                <w:sz w:val="24"/>
                <w:szCs w:val="24"/>
              </w:rPr>
              <w:t>nalysis Variable: CAR</w:t>
            </w:r>
          </w:p>
        </w:tc>
      </w:tr>
      <w:tr w:rsidR="00AA7030" w:rsidRPr="000A4E85" w:rsidTr="000539E5">
        <w:trPr>
          <w:cnfStyle w:val="000000100000"/>
        </w:trPr>
        <w:tc>
          <w:tcPr>
            <w:cnfStyle w:val="001000000000"/>
            <w:tcW w:w="1000" w:type="pct"/>
            <w:vAlign w:val="center"/>
          </w:tcPr>
          <w:p w:rsidR="00AA7030" w:rsidRPr="000A4E85" w:rsidRDefault="00AA7030" w:rsidP="008A135D">
            <w:pPr>
              <w:spacing w:line="360" w:lineRule="auto"/>
              <w:jc w:val="center"/>
              <w:rPr>
                <w:rFonts w:ascii="Times New Roman" w:hAnsi="Times New Roman" w:cs="Times New Roman"/>
                <w:b w:val="0"/>
                <w:color w:val="403152" w:themeColor="accent4" w:themeShade="80"/>
                <w:sz w:val="24"/>
                <w:szCs w:val="24"/>
              </w:rPr>
            </w:pPr>
            <w:r w:rsidRPr="000A4E85">
              <w:rPr>
                <w:rFonts w:ascii="Times New Roman" w:hAnsi="Times New Roman" w:cs="Times New Roman"/>
                <w:b w:val="0"/>
                <w:color w:val="403152" w:themeColor="accent4" w:themeShade="80"/>
                <w:sz w:val="24"/>
                <w:szCs w:val="24"/>
              </w:rPr>
              <w:t>M</w:t>
            </w:r>
            <w:r w:rsidRPr="000A4E85">
              <w:rPr>
                <w:rFonts w:ascii="Times New Roman" w:hAnsi="Times New Roman" w:cs="Times New Roman" w:hint="eastAsia"/>
                <w:b w:val="0"/>
                <w:color w:val="403152" w:themeColor="accent4" w:themeShade="80"/>
                <w:sz w:val="24"/>
                <w:szCs w:val="24"/>
              </w:rPr>
              <w:t>ean</w:t>
            </w:r>
          </w:p>
        </w:tc>
        <w:tc>
          <w:tcPr>
            <w:tcW w:w="1000" w:type="pct"/>
            <w:vAlign w:val="center"/>
          </w:tcPr>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Std Error</w:t>
            </w:r>
          </w:p>
        </w:tc>
        <w:tc>
          <w:tcPr>
            <w:tcW w:w="1000" w:type="pct"/>
            <w:vAlign w:val="center"/>
          </w:tcPr>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Pr &gt;</w:t>
            </w:r>
            <w:r w:rsidRPr="000A4E85">
              <w:rPr>
                <w:rFonts w:asciiTheme="minorEastAsia" w:hAnsiTheme="minorEastAsia" w:cs="Times New Roman" w:hint="eastAsia"/>
                <w:color w:val="403152" w:themeColor="accent4" w:themeShade="80"/>
                <w:sz w:val="24"/>
                <w:szCs w:val="24"/>
              </w:rPr>
              <w:t>｜t｜</w:t>
            </w:r>
          </w:p>
        </w:tc>
        <w:tc>
          <w:tcPr>
            <w:tcW w:w="1000" w:type="pct"/>
            <w:vAlign w:val="center"/>
          </w:tcPr>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color w:val="403152" w:themeColor="accent4" w:themeShade="80"/>
                <w:sz w:val="24"/>
                <w:szCs w:val="24"/>
              </w:rPr>
              <w:t>L</w:t>
            </w:r>
            <w:r w:rsidRPr="000A4E85">
              <w:rPr>
                <w:rFonts w:ascii="Times New Roman" w:hAnsi="Times New Roman" w:cs="Times New Roman" w:hint="eastAsia"/>
                <w:color w:val="403152" w:themeColor="accent4" w:themeShade="80"/>
                <w:sz w:val="24"/>
                <w:szCs w:val="24"/>
              </w:rPr>
              <w:t>ower 90%</w:t>
            </w:r>
          </w:p>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CL for Mean</w:t>
            </w:r>
          </w:p>
        </w:tc>
        <w:tc>
          <w:tcPr>
            <w:tcW w:w="1000" w:type="pct"/>
            <w:vAlign w:val="center"/>
          </w:tcPr>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color w:val="403152" w:themeColor="accent4" w:themeShade="80"/>
                <w:sz w:val="24"/>
                <w:szCs w:val="24"/>
              </w:rPr>
              <w:t>U</w:t>
            </w:r>
            <w:r w:rsidRPr="000A4E85">
              <w:rPr>
                <w:rFonts w:ascii="Times New Roman" w:hAnsi="Times New Roman" w:cs="Times New Roman" w:hint="eastAsia"/>
                <w:color w:val="403152" w:themeColor="accent4" w:themeShade="80"/>
                <w:sz w:val="24"/>
                <w:szCs w:val="24"/>
              </w:rPr>
              <w:t>pper 90%</w:t>
            </w:r>
          </w:p>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CL for Mean</w:t>
            </w:r>
          </w:p>
        </w:tc>
      </w:tr>
      <w:tr w:rsidR="00AA7030" w:rsidRPr="000A4E85" w:rsidTr="000539E5">
        <w:tc>
          <w:tcPr>
            <w:cnfStyle w:val="001000000000"/>
            <w:tcW w:w="1000" w:type="pct"/>
            <w:vAlign w:val="center"/>
          </w:tcPr>
          <w:p w:rsidR="00AA7030" w:rsidRPr="000A4E85" w:rsidRDefault="00AA7030" w:rsidP="008A135D">
            <w:pPr>
              <w:spacing w:line="360" w:lineRule="auto"/>
              <w:jc w:val="center"/>
              <w:rPr>
                <w:rFonts w:ascii="Times New Roman" w:hAnsi="Times New Roman" w:cs="Times New Roman"/>
                <w:b w:val="0"/>
                <w:color w:val="403152" w:themeColor="accent4" w:themeShade="80"/>
                <w:sz w:val="24"/>
                <w:szCs w:val="24"/>
              </w:rPr>
            </w:pPr>
            <w:r w:rsidRPr="000A4E85">
              <w:rPr>
                <w:rFonts w:ascii="Times New Roman" w:hAnsi="Times New Roman" w:cs="Times New Roman" w:hint="eastAsia"/>
                <w:b w:val="0"/>
                <w:color w:val="403152" w:themeColor="accent4" w:themeShade="80"/>
                <w:sz w:val="24"/>
                <w:szCs w:val="24"/>
              </w:rPr>
              <w:t>0.0055900</w:t>
            </w:r>
          </w:p>
        </w:tc>
        <w:tc>
          <w:tcPr>
            <w:tcW w:w="1000" w:type="pct"/>
            <w:vAlign w:val="center"/>
          </w:tcPr>
          <w:p w:rsidR="00AA7030" w:rsidRPr="000A4E85" w:rsidRDefault="00AA7030" w:rsidP="008A135D">
            <w:pPr>
              <w:spacing w:line="360" w:lineRule="auto"/>
              <w:jc w:val="center"/>
              <w:cnfStyle w:val="0000000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0.0055217</w:t>
            </w:r>
          </w:p>
        </w:tc>
        <w:tc>
          <w:tcPr>
            <w:tcW w:w="1000" w:type="pct"/>
            <w:vAlign w:val="center"/>
          </w:tcPr>
          <w:p w:rsidR="00AA7030" w:rsidRPr="000A4E85" w:rsidRDefault="00AA7030" w:rsidP="008A135D">
            <w:pPr>
              <w:spacing w:line="360" w:lineRule="auto"/>
              <w:jc w:val="center"/>
              <w:cnfStyle w:val="0000000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0.3139</w:t>
            </w:r>
          </w:p>
        </w:tc>
        <w:tc>
          <w:tcPr>
            <w:tcW w:w="1000" w:type="pct"/>
            <w:vAlign w:val="center"/>
          </w:tcPr>
          <w:p w:rsidR="00AA7030" w:rsidRPr="000A4E85" w:rsidRDefault="00AA7030" w:rsidP="008A135D">
            <w:pPr>
              <w:spacing w:line="360" w:lineRule="auto"/>
              <w:jc w:val="center"/>
              <w:cnfStyle w:val="0000000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-0.0035818</w:t>
            </w:r>
          </w:p>
        </w:tc>
        <w:tc>
          <w:tcPr>
            <w:tcW w:w="1000" w:type="pct"/>
            <w:vAlign w:val="center"/>
          </w:tcPr>
          <w:p w:rsidR="00AA7030" w:rsidRPr="000A4E85" w:rsidRDefault="00AA7030" w:rsidP="008A135D">
            <w:pPr>
              <w:spacing w:line="360" w:lineRule="auto"/>
              <w:jc w:val="center"/>
              <w:cnfStyle w:val="0000000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0.0147619</w:t>
            </w:r>
          </w:p>
        </w:tc>
      </w:tr>
    </w:tbl>
    <w:p w:rsidR="00AA7030" w:rsidRPr="000A4E85" w:rsidRDefault="00AA7030" w:rsidP="00AA7030">
      <w:pPr>
        <w:spacing w:line="360" w:lineRule="auto"/>
        <w:rPr>
          <w:rFonts w:ascii="Times New Roman" w:hAnsi="Times New Roman" w:cs="Times New Roman"/>
          <w:sz w:val="24"/>
          <w:szCs w:val="24"/>
        </w:rPr>
      </w:pPr>
    </w:p>
    <w:p w:rsidR="00AA7030" w:rsidRPr="004C71ED" w:rsidRDefault="00AA7030" w:rsidP="00AA7030">
      <w:pPr>
        <w:spacing w:line="360" w:lineRule="auto"/>
        <w:outlineLvl w:val="0"/>
        <w:rPr>
          <w:rFonts w:ascii="Times New Roman" w:hAnsi="Times New Roman" w:cs="Times New Roman"/>
          <w:b/>
          <w:sz w:val="24"/>
          <w:szCs w:val="24"/>
        </w:rPr>
      </w:pPr>
      <w:bookmarkStart w:id="61" w:name="_Toc302142011"/>
      <w:r w:rsidRPr="004C71ED">
        <w:rPr>
          <w:rFonts w:ascii="Times New Roman" w:hAnsi="Times New Roman" w:cs="Times New Roman"/>
          <w:b/>
          <w:sz w:val="24"/>
          <w:szCs w:val="24"/>
        </w:rPr>
        <w:t>T</w:t>
      </w:r>
      <w:r w:rsidRPr="004C71ED">
        <w:rPr>
          <w:rFonts w:ascii="Times New Roman" w:hAnsi="Times New Roman" w:cs="Times New Roman" w:hint="eastAsia"/>
          <w:b/>
          <w:sz w:val="24"/>
          <w:szCs w:val="24"/>
        </w:rPr>
        <w:t>able 5.4:</w:t>
      </w:r>
      <w:bookmarkEnd w:id="61"/>
    </w:p>
    <w:p w:rsidR="00AA7030" w:rsidRPr="000A4E85" w:rsidRDefault="00AA7030" w:rsidP="00AA7030">
      <w:pPr>
        <w:spacing w:line="360" w:lineRule="auto"/>
        <w:rPr>
          <w:rFonts w:ascii="Times New Roman" w:hAnsi="Times New Roman" w:cs="Times New Roman"/>
          <w:sz w:val="24"/>
          <w:szCs w:val="24"/>
        </w:rPr>
      </w:pPr>
      <w:r w:rsidRPr="000A4E85">
        <w:rPr>
          <w:rFonts w:ascii="Times New Roman" w:hAnsi="Times New Roman" w:cs="Times New Roman" w:hint="eastAsia"/>
          <w:sz w:val="24"/>
          <w:szCs w:val="24"/>
        </w:rPr>
        <w:t>(The table shows the t-test data from table 5.2 in time period 2006-2010).</w:t>
      </w:r>
    </w:p>
    <w:tbl>
      <w:tblPr>
        <w:tblStyle w:val="LightShading-Accent4"/>
        <w:tblpPr w:leftFromText="180" w:rightFromText="180" w:vertAnchor="text" w:tblpY="1"/>
        <w:tblOverlap w:val="never"/>
        <w:tblW w:w="5000" w:type="pct"/>
        <w:tblLook w:val="04A0"/>
      </w:tblPr>
      <w:tblGrid>
        <w:gridCol w:w="1705"/>
        <w:gridCol w:w="1705"/>
        <w:gridCol w:w="1704"/>
        <w:gridCol w:w="1704"/>
        <w:gridCol w:w="1704"/>
      </w:tblGrid>
      <w:tr w:rsidR="00AA7030" w:rsidRPr="000A4E85" w:rsidTr="000539E5">
        <w:trPr>
          <w:cnfStyle w:val="100000000000"/>
        </w:trPr>
        <w:tc>
          <w:tcPr>
            <w:cnfStyle w:val="001000000000"/>
            <w:tcW w:w="5000" w:type="pct"/>
            <w:gridSpan w:val="5"/>
            <w:vAlign w:val="center"/>
          </w:tcPr>
          <w:p w:rsidR="00AA7030" w:rsidRPr="000A4E85" w:rsidRDefault="00AA7030" w:rsidP="008A135D">
            <w:pPr>
              <w:spacing w:line="360" w:lineRule="auto"/>
              <w:jc w:val="center"/>
              <w:rPr>
                <w:rFonts w:ascii="Times New Roman" w:hAnsi="Times New Roman" w:cs="Times New Roman"/>
                <w:b w:val="0"/>
                <w:color w:val="403152" w:themeColor="accent4" w:themeShade="80"/>
                <w:sz w:val="24"/>
                <w:szCs w:val="24"/>
              </w:rPr>
            </w:pPr>
            <w:r w:rsidRPr="000A4E85">
              <w:rPr>
                <w:rFonts w:ascii="Times New Roman" w:hAnsi="Times New Roman" w:cs="Times New Roman"/>
                <w:b w:val="0"/>
                <w:color w:val="403152" w:themeColor="accent4" w:themeShade="80"/>
                <w:sz w:val="24"/>
                <w:szCs w:val="24"/>
              </w:rPr>
              <w:t>A</w:t>
            </w:r>
            <w:r w:rsidRPr="000A4E85">
              <w:rPr>
                <w:rFonts w:ascii="Times New Roman" w:hAnsi="Times New Roman" w:cs="Times New Roman" w:hint="eastAsia"/>
                <w:b w:val="0"/>
                <w:color w:val="403152" w:themeColor="accent4" w:themeShade="80"/>
                <w:sz w:val="24"/>
                <w:szCs w:val="24"/>
              </w:rPr>
              <w:t>nalysis Variable: CAR</w:t>
            </w:r>
          </w:p>
        </w:tc>
      </w:tr>
      <w:tr w:rsidR="00AA7030" w:rsidRPr="000A4E85" w:rsidTr="000539E5">
        <w:trPr>
          <w:cnfStyle w:val="000000100000"/>
        </w:trPr>
        <w:tc>
          <w:tcPr>
            <w:cnfStyle w:val="001000000000"/>
            <w:tcW w:w="1000" w:type="pct"/>
            <w:vAlign w:val="center"/>
          </w:tcPr>
          <w:p w:rsidR="00AA7030" w:rsidRPr="000A4E85" w:rsidRDefault="00AA7030" w:rsidP="008A135D">
            <w:pPr>
              <w:spacing w:line="360" w:lineRule="auto"/>
              <w:jc w:val="center"/>
              <w:rPr>
                <w:rFonts w:ascii="Times New Roman" w:hAnsi="Times New Roman" w:cs="Times New Roman"/>
                <w:b w:val="0"/>
                <w:color w:val="403152" w:themeColor="accent4" w:themeShade="80"/>
                <w:sz w:val="24"/>
                <w:szCs w:val="24"/>
              </w:rPr>
            </w:pPr>
            <w:r w:rsidRPr="000A4E85">
              <w:rPr>
                <w:rFonts w:ascii="Times New Roman" w:hAnsi="Times New Roman" w:cs="Times New Roman"/>
                <w:b w:val="0"/>
                <w:color w:val="403152" w:themeColor="accent4" w:themeShade="80"/>
                <w:sz w:val="24"/>
                <w:szCs w:val="24"/>
              </w:rPr>
              <w:t>M</w:t>
            </w:r>
            <w:r w:rsidRPr="000A4E85">
              <w:rPr>
                <w:rFonts w:ascii="Times New Roman" w:hAnsi="Times New Roman" w:cs="Times New Roman" w:hint="eastAsia"/>
                <w:b w:val="0"/>
                <w:color w:val="403152" w:themeColor="accent4" w:themeShade="80"/>
                <w:sz w:val="24"/>
                <w:szCs w:val="24"/>
              </w:rPr>
              <w:t>ean</w:t>
            </w:r>
          </w:p>
        </w:tc>
        <w:tc>
          <w:tcPr>
            <w:tcW w:w="1000" w:type="pct"/>
            <w:vAlign w:val="center"/>
          </w:tcPr>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Std Error</w:t>
            </w:r>
          </w:p>
        </w:tc>
        <w:tc>
          <w:tcPr>
            <w:tcW w:w="1000" w:type="pct"/>
            <w:vAlign w:val="center"/>
          </w:tcPr>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Pr &gt;</w:t>
            </w:r>
            <w:r w:rsidRPr="000A4E85">
              <w:rPr>
                <w:rFonts w:asciiTheme="minorEastAsia" w:hAnsiTheme="minorEastAsia" w:cs="Times New Roman" w:hint="eastAsia"/>
                <w:color w:val="403152" w:themeColor="accent4" w:themeShade="80"/>
                <w:sz w:val="24"/>
                <w:szCs w:val="24"/>
              </w:rPr>
              <w:t>｜t｜</w:t>
            </w:r>
          </w:p>
        </w:tc>
        <w:tc>
          <w:tcPr>
            <w:tcW w:w="1000" w:type="pct"/>
            <w:vAlign w:val="center"/>
          </w:tcPr>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color w:val="403152" w:themeColor="accent4" w:themeShade="80"/>
                <w:sz w:val="24"/>
                <w:szCs w:val="24"/>
              </w:rPr>
              <w:t>L</w:t>
            </w:r>
            <w:r w:rsidRPr="000A4E85">
              <w:rPr>
                <w:rFonts w:ascii="Times New Roman" w:hAnsi="Times New Roman" w:cs="Times New Roman" w:hint="eastAsia"/>
                <w:color w:val="403152" w:themeColor="accent4" w:themeShade="80"/>
                <w:sz w:val="24"/>
                <w:szCs w:val="24"/>
              </w:rPr>
              <w:t>ower 90%</w:t>
            </w:r>
          </w:p>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CL for Mean</w:t>
            </w:r>
          </w:p>
        </w:tc>
        <w:tc>
          <w:tcPr>
            <w:tcW w:w="1000" w:type="pct"/>
            <w:vAlign w:val="center"/>
          </w:tcPr>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color w:val="403152" w:themeColor="accent4" w:themeShade="80"/>
                <w:sz w:val="24"/>
                <w:szCs w:val="24"/>
              </w:rPr>
              <w:t>U</w:t>
            </w:r>
            <w:r w:rsidRPr="000A4E85">
              <w:rPr>
                <w:rFonts w:ascii="Times New Roman" w:hAnsi="Times New Roman" w:cs="Times New Roman" w:hint="eastAsia"/>
                <w:color w:val="403152" w:themeColor="accent4" w:themeShade="80"/>
                <w:sz w:val="24"/>
                <w:szCs w:val="24"/>
              </w:rPr>
              <w:t>pper 90%</w:t>
            </w:r>
          </w:p>
          <w:p w:rsidR="00AA7030" w:rsidRPr="000A4E85" w:rsidRDefault="00AA7030" w:rsidP="008A135D">
            <w:pPr>
              <w:spacing w:line="360" w:lineRule="auto"/>
              <w:jc w:val="center"/>
              <w:cnfStyle w:val="0000001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CL for Mean</w:t>
            </w:r>
          </w:p>
        </w:tc>
      </w:tr>
      <w:tr w:rsidR="00AA7030" w:rsidRPr="000A4E85" w:rsidTr="000539E5">
        <w:tc>
          <w:tcPr>
            <w:cnfStyle w:val="001000000000"/>
            <w:tcW w:w="1000" w:type="pct"/>
            <w:vAlign w:val="center"/>
          </w:tcPr>
          <w:p w:rsidR="00AA7030" w:rsidRPr="000A4E85" w:rsidRDefault="00AA7030" w:rsidP="008A135D">
            <w:pPr>
              <w:spacing w:line="360" w:lineRule="auto"/>
              <w:jc w:val="center"/>
              <w:rPr>
                <w:rFonts w:ascii="Times New Roman" w:hAnsi="Times New Roman" w:cs="Times New Roman"/>
                <w:b w:val="0"/>
                <w:color w:val="403152" w:themeColor="accent4" w:themeShade="80"/>
                <w:sz w:val="24"/>
                <w:szCs w:val="24"/>
              </w:rPr>
            </w:pPr>
            <w:r w:rsidRPr="000A4E85">
              <w:rPr>
                <w:rFonts w:ascii="Times New Roman" w:hAnsi="Times New Roman" w:cs="Times New Roman" w:hint="eastAsia"/>
                <w:b w:val="0"/>
                <w:color w:val="403152" w:themeColor="accent4" w:themeShade="80"/>
                <w:sz w:val="24"/>
                <w:szCs w:val="24"/>
              </w:rPr>
              <w:t>0.0203302</w:t>
            </w:r>
          </w:p>
        </w:tc>
        <w:tc>
          <w:tcPr>
            <w:tcW w:w="1000" w:type="pct"/>
            <w:vAlign w:val="center"/>
          </w:tcPr>
          <w:p w:rsidR="00AA7030" w:rsidRPr="000A4E85" w:rsidRDefault="00AA7030" w:rsidP="008A135D">
            <w:pPr>
              <w:spacing w:line="360" w:lineRule="auto"/>
              <w:jc w:val="center"/>
              <w:cnfStyle w:val="0000000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0.0087415</w:t>
            </w:r>
          </w:p>
        </w:tc>
        <w:tc>
          <w:tcPr>
            <w:tcW w:w="1000" w:type="pct"/>
            <w:vAlign w:val="center"/>
          </w:tcPr>
          <w:p w:rsidR="00AA7030" w:rsidRPr="000A4E85" w:rsidRDefault="00AA7030" w:rsidP="008A135D">
            <w:pPr>
              <w:spacing w:line="360" w:lineRule="auto"/>
              <w:jc w:val="center"/>
              <w:cnfStyle w:val="0000000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0.0243</w:t>
            </w:r>
          </w:p>
        </w:tc>
        <w:tc>
          <w:tcPr>
            <w:tcW w:w="1000" w:type="pct"/>
            <w:vAlign w:val="center"/>
          </w:tcPr>
          <w:p w:rsidR="00AA7030" w:rsidRPr="000A4E85" w:rsidRDefault="00AA7030" w:rsidP="008A135D">
            <w:pPr>
              <w:spacing w:line="360" w:lineRule="auto"/>
              <w:jc w:val="center"/>
              <w:cnfStyle w:val="0000000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0.0056687</w:t>
            </w:r>
          </w:p>
        </w:tc>
        <w:tc>
          <w:tcPr>
            <w:tcW w:w="1000" w:type="pct"/>
            <w:vAlign w:val="center"/>
          </w:tcPr>
          <w:p w:rsidR="00AA7030" w:rsidRPr="000A4E85" w:rsidRDefault="00AA7030" w:rsidP="008A135D">
            <w:pPr>
              <w:spacing w:line="360" w:lineRule="auto"/>
              <w:jc w:val="center"/>
              <w:cnfStyle w:val="000000000000"/>
              <w:rPr>
                <w:rFonts w:ascii="Times New Roman" w:hAnsi="Times New Roman" w:cs="Times New Roman"/>
                <w:color w:val="403152" w:themeColor="accent4" w:themeShade="80"/>
                <w:sz w:val="24"/>
                <w:szCs w:val="24"/>
              </w:rPr>
            </w:pPr>
            <w:r w:rsidRPr="000A4E85">
              <w:rPr>
                <w:rFonts w:ascii="Times New Roman" w:hAnsi="Times New Roman" w:cs="Times New Roman" w:hint="eastAsia"/>
                <w:color w:val="403152" w:themeColor="accent4" w:themeShade="80"/>
                <w:sz w:val="24"/>
                <w:szCs w:val="24"/>
              </w:rPr>
              <w:t>0.0349917</w:t>
            </w:r>
          </w:p>
        </w:tc>
      </w:tr>
    </w:tbl>
    <w:p w:rsidR="00AA7030" w:rsidRPr="00C56102" w:rsidRDefault="00AA7030" w:rsidP="00AA7030">
      <w:pPr>
        <w:spacing w:line="360" w:lineRule="auto"/>
        <w:rPr>
          <w:rFonts w:ascii="Times New Roman" w:hAnsi="Times New Roman" w:cs="Times New Roman"/>
          <w:sz w:val="24"/>
          <w:szCs w:val="24"/>
        </w:rPr>
      </w:pPr>
    </w:p>
    <w:p w:rsidR="008A135D" w:rsidRPr="004C71ED" w:rsidRDefault="008A135D" w:rsidP="00AA7030">
      <w:pPr>
        <w:spacing w:line="360" w:lineRule="auto"/>
        <w:rPr>
          <w:rFonts w:ascii="Times New Roman" w:hAnsi="Times New Roman" w:cs="Times New Roman"/>
          <w:b/>
          <w:sz w:val="24"/>
          <w:szCs w:val="24"/>
        </w:rPr>
      </w:pPr>
      <w:r w:rsidRPr="004C71ED">
        <w:rPr>
          <w:rFonts w:ascii="Times New Roman" w:hAnsi="Times New Roman" w:cs="Times New Roman" w:hint="eastAsia"/>
          <w:b/>
          <w:sz w:val="24"/>
          <w:szCs w:val="24"/>
        </w:rPr>
        <w:t>Table 5.5:</w:t>
      </w:r>
    </w:p>
    <w:p w:rsidR="008A135D" w:rsidRPr="00C56102" w:rsidRDefault="008A135D" w:rsidP="00AA7030">
      <w:pPr>
        <w:spacing w:line="360" w:lineRule="auto"/>
        <w:rPr>
          <w:rFonts w:ascii="Times New Roman" w:hAnsi="Times New Roman" w:cs="Times New Roman"/>
          <w:sz w:val="24"/>
          <w:szCs w:val="24"/>
        </w:rPr>
      </w:pPr>
      <w:r w:rsidRPr="00C56102">
        <w:rPr>
          <w:rFonts w:ascii="Times New Roman" w:hAnsi="Times New Roman" w:cs="Times New Roman" w:hint="eastAsia"/>
          <w:sz w:val="24"/>
          <w:szCs w:val="24"/>
        </w:rPr>
        <w:t>(The table shows the t-test data from table 5.2 in time period 2000-2005)</w:t>
      </w:r>
    </w:p>
    <w:tbl>
      <w:tblPr>
        <w:tblStyle w:val="LightShading-Accent4"/>
        <w:tblpPr w:leftFromText="180" w:rightFromText="180" w:vertAnchor="text" w:tblpY="1"/>
        <w:tblOverlap w:val="never"/>
        <w:tblW w:w="0" w:type="auto"/>
        <w:tblLook w:val="04A0"/>
      </w:tblPr>
      <w:tblGrid>
        <w:gridCol w:w="1951"/>
        <w:gridCol w:w="1559"/>
        <w:gridCol w:w="1701"/>
        <w:gridCol w:w="1701"/>
        <w:gridCol w:w="1560"/>
      </w:tblGrid>
      <w:tr w:rsidR="008A135D" w:rsidRPr="00C56102" w:rsidTr="000539E5">
        <w:trPr>
          <w:cnfStyle w:val="100000000000"/>
          <w:trHeight w:val="540"/>
        </w:trPr>
        <w:tc>
          <w:tcPr>
            <w:cnfStyle w:val="001000000000"/>
            <w:tcW w:w="8472" w:type="dxa"/>
            <w:gridSpan w:val="5"/>
            <w:hideMark/>
          </w:tcPr>
          <w:p w:rsidR="008A135D" w:rsidRPr="00C56102" w:rsidRDefault="008A135D" w:rsidP="008A135D">
            <w:pPr>
              <w:spacing w:line="360" w:lineRule="auto"/>
              <w:jc w:val="center"/>
              <w:rPr>
                <w:rFonts w:ascii="Times New Roman" w:hAnsi="Times New Roman" w:cs="Times New Roman"/>
                <w:b w:val="0"/>
                <w:color w:val="auto"/>
                <w:sz w:val="24"/>
                <w:szCs w:val="24"/>
              </w:rPr>
            </w:pPr>
            <w:r w:rsidRPr="00C56102">
              <w:rPr>
                <w:rFonts w:ascii="Times New Roman" w:hAnsi="Times New Roman" w:cs="Times New Roman" w:hint="eastAsia"/>
                <w:b w:val="0"/>
                <w:color w:val="auto"/>
                <w:sz w:val="24"/>
                <w:szCs w:val="24"/>
              </w:rPr>
              <w:t>Analysis variable: CAR</w:t>
            </w:r>
          </w:p>
        </w:tc>
      </w:tr>
      <w:tr w:rsidR="008A135D" w:rsidRPr="00C56102" w:rsidTr="000539E5">
        <w:trPr>
          <w:cnfStyle w:val="000000100000"/>
          <w:trHeight w:val="946"/>
        </w:trPr>
        <w:tc>
          <w:tcPr>
            <w:cnfStyle w:val="001000000000"/>
            <w:tcW w:w="1951" w:type="dxa"/>
            <w:noWrap/>
            <w:vAlign w:val="center"/>
            <w:hideMark/>
          </w:tcPr>
          <w:p w:rsidR="008A135D" w:rsidRPr="00C56102" w:rsidRDefault="008A135D" w:rsidP="008A135D">
            <w:pPr>
              <w:spacing w:line="360" w:lineRule="auto"/>
              <w:jc w:val="center"/>
              <w:rPr>
                <w:rFonts w:ascii="Times New Roman" w:hAnsi="Times New Roman" w:cs="Times New Roman"/>
                <w:b w:val="0"/>
                <w:color w:val="auto"/>
                <w:sz w:val="24"/>
                <w:szCs w:val="24"/>
              </w:rPr>
            </w:pPr>
            <w:r w:rsidRPr="00C56102">
              <w:rPr>
                <w:rFonts w:ascii="Times New Roman" w:hAnsi="Times New Roman" w:cs="Times New Roman" w:hint="eastAsia"/>
                <w:b w:val="0"/>
                <w:color w:val="auto"/>
                <w:sz w:val="24"/>
                <w:szCs w:val="24"/>
              </w:rPr>
              <w:t>Mean</w:t>
            </w:r>
          </w:p>
        </w:tc>
        <w:tc>
          <w:tcPr>
            <w:tcW w:w="1559" w:type="dxa"/>
            <w:noWrap/>
            <w:vAlign w:val="center"/>
            <w:hideMark/>
          </w:tcPr>
          <w:p w:rsidR="008A135D" w:rsidRPr="00C56102" w:rsidRDefault="008A135D" w:rsidP="008A135D">
            <w:pPr>
              <w:spacing w:line="360" w:lineRule="auto"/>
              <w:jc w:val="center"/>
              <w:cnfStyle w:val="0000001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Std Error</w:t>
            </w:r>
          </w:p>
        </w:tc>
        <w:tc>
          <w:tcPr>
            <w:tcW w:w="1701" w:type="dxa"/>
            <w:noWrap/>
            <w:vAlign w:val="center"/>
            <w:hideMark/>
          </w:tcPr>
          <w:p w:rsidR="008A135D" w:rsidRPr="00C56102" w:rsidRDefault="008A135D" w:rsidP="008A135D">
            <w:pPr>
              <w:spacing w:line="360" w:lineRule="auto"/>
              <w:jc w:val="center"/>
              <w:cnfStyle w:val="0000001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Pr &gt; |t|</w:t>
            </w:r>
          </w:p>
        </w:tc>
        <w:tc>
          <w:tcPr>
            <w:tcW w:w="1701" w:type="dxa"/>
            <w:noWrap/>
            <w:hideMark/>
          </w:tcPr>
          <w:p w:rsidR="008A135D" w:rsidRPr="00C56102" w:rsidRDefault="008A135D" w:rsidP="008A135D">
            <w:pPr>
              <w:spacing w:line="360" w:lineRule="auto"/>
              <w:jc w:val="center"/>
              <w:cnfStyle w:val="0000001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Lower 90%</w:t>
            </w:r>
          </w:p>
          <w:p w:rsidR="008A135D" w:rsidRPr="00C56102" w:rsidRDefault="008A135D" w:rsidP="008A135D">
            <w:pPr>
              <w:spacing w:line="360" w:lineRule="auto"/>
              <w:jc w:val="center"/>
              <w:cnfStyle w:val="0000001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CL for Mean</w:t>
            </w:r>
          </w:p>
        </w:tc>
        <w:tc>
          <w:tcPr>
            <w:tcW w:w="1560" w:type="dxa"/>
            <w:noWrap/>
            <w:hideMark/>
          </w:tcPr>
          <w:p w:rsidR="008A135D" w:rsidRPr="00C56102" w:rsidRDefault="008A135D" w:rsidP="008A135D">
            <w:pPr>
              <w:spacing w:line="360" w:lineRule="auto"/>
              <w:jc w:val="center"/>
              <w:cnfStyle w:val="0000001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Upper 90%</w:t>
            </w:r>
          </w:p>
          <w:p w:rsidR="008A135D" w:rsidRPr="00C56102" w:rsidRDefault="008A135D" w:rsidP="008A135D">
            <w:pPr>
              <w:spacing w:line="360" w:lineRule="auto"/>
              <w:jc w:val="center"/>
              <w:cnfStyle w:val="0000001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CL for Mean</w:t>
            </w:r>
          </w:p>
        </w:tc>
      </w:tr>
      <w:tr w:rsidR="008A135D" w:rsidRPr="00C56102" w:rsidTr="000539E5">
        <w:trPr>
          <w:trHeight w:val="270"/>
        </w:trPr>
        <w:tc>
          <w:tcPr>
            <w:cnfStyle w:val="001000000000"/>
            <w:tcW w:w="1951" w:type="dxa"/>
            <w:noWrap/>
            <w:hideMark/>
          </w:tcPr>
          <w:p w:rsidR="008A135D" w:rsidRPr="00C56102" w:rsidRDefault="008A135D" w:rsidP="008A135D">
            <w:pPr>
              <w:spacing w:line="360" w:lineRule="auto"/>
              <w:jc w:val="center"/>
              <w:rPr>
                <w:rFonts w:ascii="Times New Roman" w:hAnsi="Times New Roman" w:cs="Times New Roman"/>
                <w:b w:val="0"/>
                <w:color w:val="auto"/>
                <w:sz w:val="24"/>
                <w:szCs w:val="24"/>
              </w:rPr>
            </w:pPr>
            <w:r w:rsidRPr="00C56102">
              <w:rPr>
                <w:rFonts w:ascii="Times New Roman" w:hAnsi="Times New Roman" w:cs="Times New Roman" w:hint="eastAsia"/>
                <w:b w:val="0"/>
                <w:color w:val="auto"/>
                <w:sz w:val="24"/>
                <w:szCs w:val="24"/>
              </w:rPr>
              <w:t>-0.00978</w:t>
            </w:r>
          </w:p>
        </w:tc>
        <w:tc>
          <w:tcPr>
            <w:tcW w:w="1559" w:type="dxa"/>
            <w:noWrap/>
            <w:hideMark/>
          </w:tcPr>
          <w:p w:rsidR="008A135D" w:rsidRPr="00C56102" w:rsidRDefault="008A135D" w:rsidP="008A135D">
            <w:pPr>
              <w:spacing w:line="360" w:lineRule="auto"/>
              <w:jc w:val="center"/>
              <w:cnfStyle w:val="0000000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0.005952</w:t>
            </w:r>
          </w:p>
        </w:tc>
        <w:tc>
          <w:tcPr>
            <w:tcW w:w="1701" w:type="dxa"/>
            <w:noWrap/>
            <w:hideMark/>
          </w:tcPr>
          <w:p w:rsidR="008A135D" w:rsidRPr="00C56102" w:rsidRDefault="008A135D" w:rsidP="008A135D">
            <w:pPr>
              <w:spacing w:line="360" w:lineRule="auto"/>
              <w:jc w:val="center"/>
              <w:cnfStyle w:val="0000000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0.1073</w:t>
            </w:r>
          </w:p>
        </w:tc>
        <w:tc>
          <w:tcPr>
            <w:tcW w:w="1701" w:type="dxa"/>
            <w:noWrap/>
            <w:hideMark/>
          </w:tcPr>
          <w:p w:rsidR="008A135D" w:rsidRPr="00C56102" w:rsidRDefault="008A135D" w:rsidP="008A135D">
            <w:pPr>
              <w:spacing w:line="360" w:lineRule="auto"/>
              <w:jc w:val="center"/>
              <w:cnfStyle w:val="0000000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-0.01977</w:t>
            </w:r>
          </w:p>
        </w:tc>
        <w:tc>
          <w:tcPr>
            <w:tcW w:w="1560" w:type="dxa"/>
            <w:noWrap/>
            <w:hideMark/>
          </w:tcPr>
          <w:p w:rsidR="008A135D" w:rsidRPr="00C56102" w:rsidRDefault="008A135D" w:rsidP="008A135D">
            <w:pPr>
              <w:spacing w:line="360" w:lineRule="auto"/>
              <w:jc w:val="center"/>
              <w:cnfStyle w:val="000000000000"/>
              <w:rPr>
                <w:rFonts w:ascii="Times New Roman" w:hAnsi="Times New Roman" w:cs="Times New Roman"/>
                <w:color w:val="auto"/>
                <w:sz w:val="24"/>
                <w:szCs w:val="24"/>
              </w:rPr>
            </w:pPr>
            <w:r w:rsidRPr="00C56102">
              <w:rPr>
                <w:rFonts w:ascii="Times New Roman" w:hAnsi="Times New Roman" w:cs="Times New Roman" w:hint="eastAsia"/>
                <w:color w:val="auto"/>
                <w:sz w:val="24"/>
                <w:szCs w:val="24"/>
              </w:rPr>
              <w:t>0.000214</w:t>
            </w:r>
          </w:p>
        </w:tc>
      </w:tr>
    </w:tbl>
    <w:p w:rsidR="008A135D" w:rsidRPr="00C56102" w:rsidRDefault="008A135D" w:rsidP="00AA7030">
      <w:pPr>
        <w:spacing w:line="360" w:lineRule="auto"/>
        <w:rPr>
          <w:rFonts w:ascii="Times New Roman" w:hAnsi="Times New Roman" w:cs="Times New Roman"/>
          <w:sz w:val="24"/>
          <w:szCs w:val="24"/>
        </w:rPr>
      </w:pPr>
    </w:p>
    <w:p w:rsidR="00AA7030" w:rsidRPr="00692AD9" w:rsidRDefault="00AA7030" w:rsidP="00AA7030">
      <w:pPr>
        <w:spacing w:line="360" w:lineRule="auto"/>
        <w:rPr>
          <w:rFonts w:ascii="Times New Roman" w:hAnsi="Times New Roman" w:cs="Times New Roman"/>
          <w:sz w:val="24"/>
          <w:szCs w:val="24"/>
        </w:rPr>
      </w:pPr>
      <w:r w:rsidRPr="00C56102">
        <w:rPr>
          <w:rFonts w:ascii="Times New Roman" w:hAnsi="Times New Roman" w:cs="Times New Roman"/>
          <w:sz w:val="24"/>
          <w:szCs w:val="24"/>
        </w:rPr>
        <w:t>F</w:t>
      </w:r>
      <w:r w:rsidRPr="00C56102">
        <w:rPr>
          <w:rFonts w:ascii="Times New Roman" w:hAnsi="Times New Roman" w:cs="Times New Roman" w:hint="eastAsia"/>
          <w:sz w:val="24"/>
          <w:szCs w:val="24"/>
        </w:rPr>
        <w:t>rom the t</w:t>
      </w:r>
      <w:r w:rsidRPr="000A4E85">
        <w:rPr>
          <w:rFonts w:ascii="Times New Roman" w:hAnsi="Times New Roman" w:cs="Times New Roman" w:hint="eastAsia"/>
          <w:sz w:val="24"/>
          <w:szCs w:val="24"/>
        </w:rPr>
        <w:t xml:space="preserve">able 5.3, </w:t>
      </w:r>
      <w:r w:rsidR="00692AD9">
        <w:rPr>
          <w:rFonts w:ascii="Times New Roman" w:hAnsi="Times New Roman" w:cs="Times New Roman"/>
          <w:sz w:val="24"/>
          <w:szCs w:val="24"/>
        </w:rPr>
        <w:t>it shows</w:t>
      </w:r>
      <w:r w:rsidRPr="000A4E85">
        <w:rPr>
          <w:rFonts w:ascii="Times New Roman" w:hAnsi="Times New Roman" w:cs="Times New Roman" w:hint="eastAsia"/>
          <w:sz w:val="24"/>
          <w:szCs w:val="24"/>
        </w:rPr>
        <w:t xml:space="preserve"> that the mean of the CAR during 2000-2010 is 0.0055900. </w:t>
      </w:r>
      <w:r w:rsidRPr="000A4E85">
        <w:rPr>
          <w:rFonts w:ascii="Times New Roman" w:hAnsi="Times New Roman" w:cs="Times New Roman"/>
          <w:sz w:val="24"/>
          <w:szCs w:val="24"/>
        </w:rPr>
        <w:t>The</w:t>
      </w:r>
      <w:r w:rsidRPr="000A4E85">
        <w:rPr>
          <w:rFonts w:ascii="Times New Roman" w:hAnsi="Times New Roman" w:cs="Times New Roman" w:hint="eastAsia"/>
          <w:sz w:val="24"/>
          <w:szCs w:val="24"/>
        </w:rPr>
        <w:t xml:space="preserve"> calculate interval is between -0.0035818 to 0.0147619, and the p value of the t-test is 0.3139. </w:t>
      </w:r>
      <w:r w:rsidRPr="000A4E85">
        <w:rPr>
          <w:rFonts w:ascii="Times New Roman" w:hAnsi="Times New Roman" w:cs="Times New Roman"/>
          <w:sz w:val="24"/>
          <w:szCs w:val="24"/>
        </w:rPr>
        <w:t>In</w:t>
      </w:r>
      <w:r w:rsidRPr="000A4E85">
        <w:rPr>
          <w:rFonts w:ascii="Times New Roman" w:hAnsi="Times New Roman" w:cs="Times New Roman" w:hint="eastAsia"/>
          <w:sz w:val="24"/>
          <w:szCs w:val="24"/>
        </w:rPr>
        <w:t xml:space="preserve"> </w:t>
      </w:r>
      <w:r w:rsidRPr="000A4E85">
        <w:rPr>
          <w:rFonts w:ascii="Times New Roman" w:hAnsi="Times New Roman" w:cs="Times New Roman"/>
          <w:sz w:val="24"/>
          <w:szCs w:val="24"/>
        </w:rPr>
        <w:t>the</w:t>
      </w:r>
      <w:r w:rsidRPr="000A4E85">
        <w:rPr>
          <w:rFonts w:ascii="Times New Roman" w:hAnsi="Times New Roman" w:cs="Times New Roman" w:hint="eastAsia"/>
          <w:sz w:val="24"/>
          <w:szCs w:val="24"/>
        </w:rPr>
        <w:t xml:space="preserve"> table 5.4, the mean of the CAR is 0.0203302 in period </w:t>
      </w:r>
      <w:r w:rsidRPr="000A4E85">
        <w:rPr>
          <w:rFonts w:ascii="Times New Roman" w:hAnsi="Times New Roman" w:cs="Times New Roman" w:hint="eastAsia"/>
          <w:sz w:val="24"/>
          <w:szCs w:val="24"/>
        </w:rPr>
        <w:lastRenderedPageBreak/>
        <w:t xml:space="preserve">2006-2010. </w:t>
      </w:r>
      <w:r w:rsidRPr="000A4E85">
        <w:rPr>
          <w:rFonts w:ascii="Times New Roman" w:hAnsi="Times New Roman" w:cs="Times New Roman"/>
          <w:sz w:val="24"/>
          <w:szCs w:val="24"/>
        </w:rPr>
        <w:t>T</w:t>
      </w:r>
      <w:r w:rsidRPr="000A4E85">
        <w:rPr>
          <w:rFonts w:ascii="Times New Roman" w:hAnsi="Times New Roman" w:cs="Times New Roman" w:hint="eastAsia"/>
          <w:sz w:val="24"/>
          <w:szCs w:val="24"/>
        </w:rPr>
        <w:t xml:space="preserve">he calculate interval is from 0.0056687 to 0.0349917, and the p value is 0.0243 of the t-test. </w:t>
      </w:r>
      <w:r w:rsidRPr="000A4E85">
        <w:rPr>
          <w:rFonts w:ascii="Times New Roman" w:hAnsi="Times New Roman" w:cs="Times New Roman"/>
          <w:sz w:val="24"/>
          <w:szCs w:val="24"/>
        </w:rPr>
        <w:t>A</w:t>
      </w:r>
      <w:r w:rsidRPr="000A4E85">
        <w:rPr>
          <w:rFonts w:ascii="Times New Roman" w:hAnsi="Times New Roman" w:cs="Times New Roman" w:hint="eastAsia"/>
          <w:sz w:val="24"/>
          <w:szCs w:val="24"/>
        </w:rPr>
        <w:t xml:space="preserve">s normally, use the 5% interval here, so the p value 0.0243 of table 5.4 is smaller than </w:t>
      </w:r>
      <w:r w:rsidRPr="00692AD9">
        <w:rPr>
          <w:rFonts w:ascii="Times New Roman" w:hAnsi="Times New Roman" w:cs="Times New Roman" w:hint="eastAsia"/>
          <w:sz w:val="24"/>
          <w:szCs w:val="24"/>
        </w:rPr>
        <w:t xml:space="preserve">0.05, which means the results in table 5.2 are significantly show the results. </w:t>
      </w:r>
      <w:r w:rsidR="00436F82" w:rsidRPr="00692AD9">
        <w:rPr>
          <w:rFonts w:ascii="Times New Roman" w:hAnsi="Times New Roman" w:cs="Times New Roman"/>
          <w:sz w:val="24"/>
          <w:szCs w:val="24"/>
        </w:rPr>
        <w:t>I</w:t>
      </w:r>
      <w:r w:rsidR="00436F82" w:rsidRPr="00692AD9">
        <w:rPr>
          <w:rFonts w:ascii="Times New Roman" w:hAnsi="Times New Roman" w:cs="Times New Roman" w:hint="eastAsia"/>
          <w:sz w:val="24"/>
          <w:szCs w:val="24"/>
        </w:rPr>
        <w:t xml:space="preserve">n table 5.5, the mean of the CAR is insignificantly negative, which suggests no positive abnormal return for MA before 2006. </w:t>
      </w:r>
      <w:r w:rsidRPr="00692AD9">
        <w:rPr>
          <w:rFonts w:ascii="Times New Roman" w:hAnsi="Times New Roman" w:cs="Times New Roman"/>
          <w:sz w:val="24"/>
          <w:szCs w:val="24"/>
        </w:rPr>
        <w:t>A</w:t>
      </w:r>
      <w:r w:rsidRPr="00692AD9">
        <w:rPr>
          <w:rFonts w:ascii="Times New Roman" w:hAnsi="Times New Roman" w:cs="Times New Roman" w:hint="eastAsia"/>
          <w:sz w:val="24"/>
          <w:szCs w:val="24"/>
        </w:rPr>
        <w:t xml:space="preserve">nd the p value in table 5.3 is </w:t>
      </w:r>
      <w:r w:rsidRPr="00692AD9">
        <w:rPr>
          <w:rFonts w:ascii="Times New Roman" w:hAnsi="Times New Roman" w:cs="Times New Roman"/>
          <w:sz w:val="24"/>
          <w:szCs w:val="24"/>
        </w:rPr>
        <w:t>larger</w:t>
      </w:r>
      <w:r w:rsidRPr="00692AD9">
        <w:rPr>
          <w:rFonts w:ascii="Times New Roman" w:hAnsi="Times New Roman" w:cs="Times New Roman" w:hint="eastAsia"/>
          <w:sz w:val="24"/>
          <w:szCs w:val="24"/>
        </w:rPr>
        <w:t xml:space="preserve"> than 0.05, so the results from table 5.1 are not significantly effect. </w:t>
      </w:r>
      <w:r w:rsidRPr="00692AD9">
        <w:rPr>
          <w:rFonts w:ascii="Times New Roman" w:hAnsi="Times New Roman" w:cs="Times New Roman"/>
          <w:sz w:val="24"/>
          <w:szCs w:val="24"/>
        </w:rPr>
        <w:t>T</w:t>
      </w:r>
      <w:r w:rsidRPr="00692AD9">
        <w:rPr>
          <w:rFonts w:ascii="Times New Roman" w:hAnsi="Times New Roman" w:cs="Times New Roman" w:hint="eastAsia"/>
          <w:sz w:val="24"/>
          <w:szCs w:val="24"/>
        </w:rPr>
        <w:t xml:space="preserve">he similar conclusion can make also from comparison of the means. </w:t>
      </w:r>
      <w:r w:rsidR="00692AD9">
        <w:rPr>
          <w:rFonts w:ascii="Times New Roman" w:hAnsi="Times New Roman" w:cs="Times New Roman" w:hint="eastAsia"/>
          <w:sz w:val="24"/>
          <w:szCs w:val="24"/>
        </w:rPr>
        <w:t>Because</w:t>
      </w:r>
      <w:r w:rsidRPr="00692AD9">
        <w:rPr>
          <w:rFonts w:ascii="Times New Roman" w:hAnsi="Times New Roman" w:cs="Times New Roman" w:hint="eastAsia"/>
          <w:sz w:val="24"/>
          <w:szCs w:val="24"/>
        </w:rPr>
        <w:t xml:space="preserve"> 0.0055900 &lt; 0.0203302, then the positive of CAR is more clear during 2006-2010. </w:t>
      </w:r>
      <w:r w:rsidRPr="00692AD9">
        <w:rPr>
          <w:rFonts w:ascii="Times New Roman" w:hAnsi="Times New Roman" w:cs="Times New Roman"/>
          <w:sz w:val="24"/>
          <w:szCs w:val="24"/>
        </w:rPr>
        <w:t>I</w:t>
      </w:r>
      <w:r w:rsidRPr="00692AD9">
        <w:rPr>
          <w:rFonts w:ascii="Times New Roman" w:hAnsi="Times New Roman" w:cs="Times New Roman" w:hint="eastAsia"/>
          <w:sz w:val="24"/>
          <w:szCs w:val="24"/>
        </w:rPr>
        <w:t xml:space="preserve">n conclusion, the CAR from period 2006-2010 is better to support the hypothesis and also more significantly. </w:t>
      </w:r>
    </w:p>
    <w:p w:rsidR="00AA7030" w:rsidRPr="00692AD9" w:rsidRDefault="00AA7030" w:rsidP="00AA7030">
      <w:pPr>
        <w:spacing w:line="360" w:lineRule="auto"/>
        <w:rPr>
          <w:rFonts w:ascii="Times New Roman" w:hAnsi="Times New Roman" w:cs="Times New Roman"/>
          <w:sz w:val="24"/>
          <w:szCs w:val="24"/>
        </w:rPr>
      </w:pPr>
    </w:p>
    <w:p w:rsidR="00AA7030" w:rsidRPr="004C71ED" w:rsidRDefault="00AA7030" w:rsidP="00AA7030">
      <w:pPr>
        <w:pStyle w:val="ListParagraph"/>
        <w:numPr>
          <w:ilvl w:val="0"/>
          <w:numId w:val="1"/>
        </w:numPr>
        <w:spacing w:line="360" w:lineRule="auto"/>
        <w:ind w:firstLineChars="0"/>
        <w:outlineLvl w:val="0"/>
        <w:rPr>
          <w:rFonts w:ascii="Times New Roman" w:hAnsi="Times New Roman" w:cs="Times New Roman"/>
          <w:b/>
          <w:sz w:val="28"/>
          <w:szCs w:val="28"/>
        </w:rPr>
      </w:pPr>
      <w:bookmarkStart w:id="62" w:name="_Toc302142012"/>
      <w:r w:rsidRPr="004C71ED">
        <w:rPr>
          <w:rFonts w:ascii="Times New Roman" w:hAnsi="Times New Roman" w:cs="Times New Roman"/>
          <w:b/>
          <w:sz w:val="28"/>
          <w:szCs w:val="28"/>
        </w:rPr>
        <w:t>Discussion:</w:t>
      </w:r>
      <w:bookmarkEnd w:id="62"/>
    </w:p>
    <w:p w:rsidR="005D339B" w:rsidRPr="005D339B" w:rsidRDefault="005D339B" w:rsidP="005D339B">
      <w:pPr>
        <w:spacing w:line="360" w:lineRule="auto"/>
        <w:rPr>
          <w:rFonts w:ascii="Times New Roman" w:hAnsi="Times New Roman" w:cs="Times New Roman"/>
          <w:sz w:val="24"/>
          <w:szCs w:val="24"/>
        </w:rPr>
      </w:pPr>
      <w:r w:rsidRPr="005D339B">
        <w:rPr>
          <w:rFonts w:ascii="Times New Roman" w:hAnsi="Times New Roman" w:cs="Times New Roman"/>
          <w:sz w:val="24"/>
          <w:szCs w:val="24"/>
        </w:rPr>
        <w:t>From the results above, there is no significantly positive AR during 2000 to 2010, which is not the same as the hypothesis we expect before. However, we can use the cut-off point in 2006 which is the finish of reform</w:t>
      </w:r>
      <w:r w:rsidRPr="005D339B">
        <w:rPr>
          <w:rFonts w:ascii="Times New Roman" w:hAnsi="Times New Roman" w:cs="Times New Roman" w:hint="eastAsia"/>
          <w:sz w:val="24"/>
          <w:szCs w:val="24"/>
        </w:rPr>
        <w:t xml:space="preserve"> of non tradable stock. (The share structure </w:t>
      </w:r>
      <w:r w:rsidRPr="005D339B">
        <w:rPr>
          <w:rFonts w:ascii="Times New Roman" w:hAnsi="Times New Roman" w:cs="Times New Roman"/>
          <w:sz w:val="24"/>
          <w:szCs w:val="24"/>
        </w:rPr>
        <w:t>reform separates</w:t>
      </w:r>
      <w:r w:rsidRPr="005D339B">
        <w:rPr>
          <w:rFonts w:ascii="Times New Roman" w:hAnsi="Times New Roman" w:cs="Times New Roman" w:hint="eastAsia"/>
          <w:sz w:val="24"/>
          <w:szCs w:val="24"/>
        </w:rPr>
        <w:t xml:space="preserve"> the tradable shares and non-tradable shares. </w:t>
      </w:r>
      <w:r w:rsidRPr="005D339B">
        <w:rPr>
          <w:rFonts w:ascii="Times New Roman" w:hAnsi="Times New Roman" w:cs="Times New Roman"/>
          <w:sz w:val="24"/>
          <w:szCs w:val="24"/>
        </w:rPr>
        <w:t>N</w:t>
      </w:r>
      <w:r w:rsidRPr="005D339B">
        <w:rPr>
          <w:rFonts w:ascii="Times New Roman" w:hAnsi="Times New Roman" w:cs="Times New Roman" w:hint="eastAsia"/>
          <w:sz w:val="24"/>
          <w:szCs w:val="24"/>
        </w:rPr>
        <w:t xml:space="preserve">on-tradable shares are not traded shares before IPO. </w:t>
      </w:r>
      <w:r w:rsidRPr="005D339B">
        <w:rPr>
          <w:rFonts w:ascii="Times New Roman" w:hAnsi="Times New Roman" w:cs="Times New Roman"/>
          <w:sz w:val="24"/>
          <w:szCs w:val="24"/>
        </w:rPr>
        <w:t>T</w:t>
      </w:r>
      <w:r w:rsidRPr="005D339B">
        <w:rPr>
          <w:rFonts w:ascii="Times New Roman" w:hAnsi="Times New Roman" w:cs="Times New Roman" w:hint="eastAsia"/>
          <w:sz w:val="24"/>
          <w:szCs w:val="24"/>
        </w:rPr>
        <w:t xml:space="preserve">his condition </w:t>
      </w:r>
      <w:r w:rsidRPr="005D339B">
        <w:rPr>
          <w:rFonts w:ascii="Times New Roman" w:hAnsi="Times New Roman" w:cs="Times New Roman"/>
          <w:sz w:val="24"/>
          <w:szCs w:val="24"/>
        </w:rPr>
        <w:t>only exists</w:t>
      </w:r>
      <w:r w:rsidRPr="005D339B">
        <w:rPr>
          <w:rFonts w:ascii="Times New Roman" w:hAnsi="Times New Roman" w:cs="Times New Roman" w:hint="eastAsia"/>
          <w:sz w:val="24"/>
          <w:szCs w:val="24"/>
        </w:rPr>
        <w:t xml:space="preserve"> in C</w:t>
      </w:r>
      <w:r w:rsidRPr="005D339B">
        <w:rPr>
          <w:rFonts w:ascii="Times New Roman" w:hAnsi="Times New Roman" w:cs="Times New Roman"/>
          <w:sz w:val="24"/>
          <w:szCs w:val="24"/>
        </w:rPr>
        <w:t>h</w:t>
      </w:r>
      <w:r w:rsidRPr="005D339B">
        <w:rPr>
          <w:rFonts w:ascii="Times New Roman" w:hAnsi="Times New Roman" w:cs="Times New Roman" w:hint="eastAsia"/>
          <w:sz w:val="24"/>
          <w:szCs w:val="24"/>
        </w:rPr>
        <w:t>ina stock market.) T</w:t>
      </w:r>
      <w:r w:rsidRPr="005D339B">
        <w:rPr>
          <w:rFonts w:ascii="Times New Roman" w:hAnsi="Times New Roman" w:cs="Times New Roman"/>
          <w:sz w:val="24"/>
          <w:szCs w:val="24"/>
        </w:rPr>
        <w:t>he AR before this time point is negative and the after is positive</w:t>
      </w:r>
      <w:r w:rsidRPr="005D339B">
        <w:rPr>
          <w:rFonts w:ascii="Times New Roman" w:hAnsi="Times New Roman" w:cs="Times New Roman" w:hint="eastAsia"/>
          <w:sz w:val="24"/>
          <w:szCs w:val="24"/>
        </w:rPr>
        <w:t xml:space="preserve"> and</w:t>
      </w:r>
      <w:r w:rsidRPr="005D339B">
        <w:rPr>
          <w:rFonts w:ascii="Times New Roman" w:hAnsi="Times New Roman" w:cs="Times New Roman"/>
          <w:sz w:val="24"/>
          <w:szCs w:val="24"/>
        </w:rPr>
        <w:t xml:space="preserve"> </w:t>
      </w:r>
      <w:r w:rsidRPr="005D339B">
        <w:rPr>
          <w:rFonts w:ascii="Times New Roman" w:hAnsi="Times New Roman" w:cs="Times New Roman" w:hint="eastAsia"/>
          <w:sz w:val="24"/>
          <w:szCs w:val="24"/>
        </w:rPr>
        <w:t>b</w:t>
      </w:r>
      <w:r w:rsidRPr="005D339B">
        <w:rPr>
          <w:rFonts w:ascii="Times New Roman" w:hAnsi="Times New Roman" w:cs="Times New Roman"/>
          <w:sz w:val="24"/>
          <w:szCs w:val="24"/>
        </w:rPr>
        <w:t xml:space="preserve">oth of these two results are significantly effect. Until here, </w:t>
      </w:r>
      <w:r w:rsidRPr="005D339B">
        <w:rPr>
          <w:rFonts w:ascii="Times New Roman" w:hAnsi="Times New Roman" w:cs="Times New Roman" w:hint="eastAsia"/>
          <w:sz w:val="24"/>
          <w:szCs w:val="24"/>
        </w:rPr>
        <w:t>it is rational to infer</w:t>
      </w:r>
      <w:r w:rsidRPr="005D339B">
        <w:rPr>
          <w:rFonts w:ascii="Times New Roman" w:hAnsi="Times New Roman" w:cs="Times New Roman"/>
          <w:sz w:val="24"/>
          <w:szCs w:val="24"/>
        </w:rPr>
        <w:t xml:space="preserve"> that the </w:t>
      </w:r>
      <w:r w:rsidR="00BE5BB9">
        <w:rPr>
          <w:rFonts w:ascii="Times New Roman" w:hAnsi="Times New Roman" w:cs="Times New Roman" w:hint="eastAsia"/>
          <w:sz w:val="24"/>
          <w:szCs w:val="24"/>
        </w:rPr>
        <w:t>reform of non-tradable shares</w:t>
      </w:r>
      <w:r w:rsidRPr="005D339B">
        <w:rPr>
          <w:rFonts w:ascii="Times New Roman" w:hAnsi="Times New Roman" w:cs="Times New Roman"/>
          <w:sz w:val="24"/>
          <w:szCs w:val="24"/>
        </w:rPr>
        <w:t xml:space="preserve"> may be the major element cause the positive abnormal return for the firm</w:t>
      </w:r>
      <w:r w:rsidRPr="005D339B">
        <w:rPr>
          <w:rFonts w:ascii="Times New Roman" w:hAnsi="Times New Roman" w:cs="Times New Roman" w:hint="eastAsia"/>
          <w:sz w:val="24"/>
          <w:szCs w:val="24"/>
        </w:rPr>
        <w:t>s</w:t>
      </w:r>
      <w:r w:rsidRPr="005D339B">
        <w:rPr>
          <w:rFonts w:ascii="Times New Roman" w:hAnsi="Times New Roman" w:cs="Times New Roman"/>
          <w:sz w:val="24"/>
          <w:szCs w:val="24"/>
        </w:rPr>
        <w:t xml:space="preserve"> after M&amp;A. </w:t>
      </w:r>
    </w:p>
    <w:p w:rsidR="005D339B" w:rsidRPr="005D339B" w:rsidRDefault="005D339B" w:rsidP="005D339B">
      <w:pPr>
        <w:pStyle w:val="ListParagraph"/>
        <w:spacing w:line="360" w:lineRule="auto"/>
        <w:ind w:left="360" w:firstLineChars="0" w:firstLine="0"/>
        <w:rPr>
          <w:rFonts w:ascii="Times New Roman" w:hAnsi="Times New Roman" w:cs="Times New Roman"/>
          <w:sz w:val="24"/>
          <w:szCs w:val="24"/>
        </w:rPr>
      </w:pPr>
    </w:p>
    <w:p w:rsidR="005D339B" w:rsidRPr="005D339B" w:rsidRDefault="005D339B" w:rsidP="005D339B">
      <w:pPr>
        <w:spacing w:line="360" w:lineRule="auto"/>
        <w:rPr>
          <w:rFonts w:ascii="Times New Roman" w:hAnsi="Times New Roman" w:cs="Times New Roman"/>
          <w:b/>
          <w:sz w:val="24"/>
          <w:szCs w:val="24"/>
        </w:rPr>
      </w:pPr>
      <w:r w:rsidRPr="005D339B">
        <w:rPr>
          <w:rFonts w:ascii="Times New Roman" w:hAnsi="Times New Roman" w:cs="Times New Roman"/>
          <w:b/>
          <w:sz w:val="24"/>
          <w:szCs w:val="24"/>
        </w:rPr>
        <w:t>Robustness</w:t>
      </w:r>
      <w:r w:rsidRPr="005D339B">
        <w:rPr>
          <w:rFonts w:ascii="Times New Roman" w:hAnsi="Times New Roman" w:cs="Times New Roman" w:hint="eastAsia"/>
          <w:b/>
          <w:sz w:val="24"/>
          <w:szCs w:val="24"/>
        </w:rPr>
        <w:t xml:space="preserve"> test:</w:t>
      </w:r>
    </w:p>
    <w:p w:rsidR="005D339B" w:rsidRPr="005D339B" w:rsidRDefault="005D339B" w:rsidP="005D339B">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In order to ensure that the reform factor contributes significantly to the positive AR,</w:t>
      </w:r>
      <w:r w:rsidRPr="005D339B">
        <w:rPr>
          <w:rFonts w:ascii="Times New Roman" w:hAnsi="Times New Roman" w:cs="Times New Roman"/>
          <w:sz w:val="24"/>
          <w:szCs w:val="24"/>
        </w:rPr>
        <w:t xml:space="preserve"> </w:t>
      </w:r>
      <w:r w:rsidRPr="005D339B">
        <w:rPr>
          <w:rFonts w:ascii="Times New Roman" w:hAnsi="Times New Roman" w:cs="Times New Roman" w:hint="eastAsia"/>
          <w:sz w:val="24"/>
          <w:szCs w:val="24"/>
        </w:rPr>
        <w:t xml:space="preserve">we need to </w:t>
      </w:r>
      <w:r w:rsidRPr="005D339B">
        <w:rPr>
          <w:rFonts w:ascii="Times New Roman" w:hAnsi="Times New Roman" w:cs="Times New Roman"/>
          <w:sz w:val="24"/>
          <w:szCs w:val="24"/>
        </w:rPr>
        <w:t>control for other variables. Based on the</w:t>
      </w:r>
      <w:r w:rsidRPr="005D339B">
        <w:rPr>
          <w:rFonts w:ascii="Times New Roman" w:hAnsi="Times New Roman" w:cs="Times New Roman" w:hint="eastAsia"/>
          <w:sz w:val="24"/>
          <w:szCs w:val="24"/>
        </w:rPr>
        <w:t xml:space="preserve"> former</w:t>
      </w:r>
      <w:r w:rsidRPr="005D339B">
        <w:rPr>
          <w:rFonts w:ascii="Times New Roman" w:hAnsi="Times New Roman" w:cs="Times New Roman"/>
          <w:sz w:val="24"/>
          <w:szCs w:val="24"/>
        </w:rPr>
        <w:t xml:space="preserve"> research, there are some other factors can impact the AR besides </w:t>
      </w:r>
      <w:r w:rsidR="00BE5BB9">
        <w:rPr>
          <w:rFonts w:ascii="Times New Roman" w:hAnsi="Times New Roman" w:cs="Times New Roman"/>
          <w:sz w:val="24"/>
          <w:szCs w:val="24"/>
        </w:rPr>
        <w:t xml:space="preserve">the </w:t>
      </w:r>
      <w:r w:rsidR="00BE5BB9">
        <w:rPr>
          <w:rFonts w:ascii="Times New Roman" w:hAnsi="Times New Roman" w:cs="Times New Roman" w:hint="eastAsia"/>
          <w:sz w:val="24"/>
          <w:szCs w:val="24"/>
        </w:rPr>
        <w:t>reform of non-tradable shares</w:t>
      </w:r>
      <w:r w:rsidRPr="005D339B">
        <w:rPr>
          <w:rFonts w:ascii="Times New Roman" w:hAnsi="Times New Roman" w:cs="Times New Roman"/>
          <w:sz w:val="24"/>
          <w:szCs w:val="24"/>
        </w:rPr>
        <w:t>. They are ROE of the target company,</w:t>
      </w:r>
      <w:r w:rsidRPr="005D339B">
        <w:rPr>
          <w:rFonts w:ascii="Times New Roman" w:hAnsi="Times New Roman" w:cs="Times New Roman" w:hint="eastAsia"/>
          <w:sz w:val="24"/>
          <w:szCs w:val="24"/>
        </w:rPr>
        <w:t xml:space="preserve"> </w:t>
      </w:r>
      <w:r w:rsidRPr="005D339B">
        <w:rPr>
          <w:rFonts w:ascii="Times New Roman" w:hAnsi="Times New Roman" w:cs="Times New Roman"/>
          <w:sz w:val="24"/>
          <w:szCs w:val="24"/>
        </w:rPr>
        <w:t xml:space="preserve">Tobin Q, size of the debt, form of the payment; and if there is a competitor </w:t>
      </w:r>
      <w:r w:rsidRPr="005D339B">
        <w:rPr>
          <w:rFonts w:ascii="Times New Roman" w:hAnsi="Times New Roman" w:cs="Times New Roman" w:hint="eastAsia"/>
          <w:sz w:val="24"/>
          <w:szCs w:val="24"/>
        </w:rPr>
        <w:t>during</w:t>
      </w:r>
      <w:r w:rsidRPr="005D339B">
        <w:rPr>
          <w:rFonts w:ascii="Times New Roman" w:hAnsi="Times New Roman" w:cs="Times New Roman"/>
          <w:sz w:val="24"/>
          <w:szCs w:val="24"/>
        </w:rPr>
        <w:t xml:space="preserve"> M&amp;A. If we want to analysis these elements one by one, the best solution is use the regression models. </w:t>
      </w:r>
    </w:p>
    <w:p w:rsidR="005D339B" w:rsidRPr="005D339B" w:rsidRDefault="005D339B" w:rsidP="005D339B">
      <w:pPr>
        <w:spacing w:line="360" w:lineRule="auto"/>
        <w:rPr>
          <w:rFonts w:ascii="Times New Roman" w:hAnsi="Times New Roman" w:cs="Times New Roman"/>
          <w:sz w:val="24"/>
          <w:szCs w:val="24"/>
        </w:rPr>
      </w:pPr>
    </w:p>
    <w:p w:rsidR="005D339B" w:rsidRPr="005D339B" w:rsidRDefault="005D339B" w:rsidP="005D339B">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 xml:space="preserve">If data can be fully accessed, the following </w:t>
      </w:r>
      <w:r w:rsidRPr="005D339B">
        <w:rPr>
          <w:rFonts w:ascii="Times New Roman" w:hAnsi="Times New Roman" w:cs="Times New Roman"/>
          <w:sz w:val="24"/>
          <w:szCs w:val="24"/>
        </w:rPr>
        <w:t>regression</w:t>
      </w:r>
      <w:r w:rsidRPr="005D339B">
        <w:rPr>
          <w:rFonts w:ascii="Times New Roman" w:hAnsi="Times New Roman" w:cs="Times New Roman" w:hint="eastAsia"/>
          <w:sz w:val="24"/>
          <w:szCs w:val="24"/>
        </w:rPr>
        <w:t xml:space="preserve"> will be conducted:</w:t>
      </w:r>
    </w:p>
    <w:p w:rsidR="005D339B" w:rsidRPr="005D339B" w:rsidRDefault="005D339B" w:rsidP="005D339B">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AR=</w:t>
      </w:r>
      <w:r w:rsidRPr="005D339B">
        <w:rPr>
          <w:rFonts w:ascii="Times New Roman" w:hAnsi="Times New Roman" w:cs="Times New Roman"/>
          <w:sz w:val="24"/>
          <w:szCs w:val="24"/>
        </w:rPr>
        <w:t>α+β</w:t>
      </w:r>
      <w:r w:rsidRPr="005D339B">
        <w:rPr>
          <w:rFonts w:ascii="Times New Roman" w:hAnsi="Times New Roman" w:cs="Times New Roman" w:hint="eastAsia"/>
          <w:sz w:val="24"/>
          <w:szCs w:val="24"/>
          <w:vertAlign w:val="subscript"/>
        </w:rPr>
        <w:t>1</w:t>
      </w:r>
      <w:r w:rsidRPr="005D339B">
        <w:rPr>
          <w:rFonts w:ascii="Times New Roman" w:hAnsi="Times New Roman" w:cs="Times New Roman" w:hint="eastAsia"/>
          <w:sz w:val="24"/>
          <w:szCs w:val="24"/>
        </w:rPr>
        <w:t>*ROE+</w:t>
      </w:r>
      <w:r w:rsidRPr="005D339B">
        <w:rPr>
          <w:rFonts w:ascii="Times New Roman" w:hAnsi="Times New Roman" w:cs="Times New Roman"/>
          <w:sz w:val="24"/>
          <w:szCs w:val="24"/>
        </w:rPr>
        <w:t>β</w:t>
      </w:r>
      <w:r w:rsidRPr="005D339B">
        <w:rPr>
          <w:rFonts w:ascii="Times New Roman" w:hAnsi="Times New Roman" w:cs="Times New Roman"/>
          <w:sz w:val="24"/>
          <w:szCs w:val="24"/>
          <w:vertAlign w:val="subscript"/>
        </w:rPr>
        <w:t>2</w:t>
      </w:r>
      <w:r w:rsidRPr="005D339B">
        <w:rPr>
          <w:rFonts w:ascii="Times New Roman" w:hAnsi="Times New Roman" w:cs="Times New Roman" w:hint="eastAsia"/>
          <w:sz w:val="24"/>
          <w:szCs w:val="24"/>
        </w:rPr>
        <w:t>*Debtlevel+</w:t>
      </w:r>
      <w:r w:rsidRPr="005D339B">
        <w:rPr>
          <w:rFonts w:ascii="Times New Roman" w:hAnsi="Times New Roman" w:cs="Times New Roman"/>
          <w:sz w:val="24"/>
          <w:szCs w:val="24"/>
        </w:rPr>
        <w:t>β</w:t>
      </w:r>
      <w:r w:rsidRPr="005D339B">
        <w:rPr>
          <w:rFonts w:ascii="Times New Roman" w:hAnsi="Times New Roman" w:cs="Times New Roman" w:hint="eastAsia"/>
          <w:sz w:val="24"/>
          <w:szCs w:val="24"/>
          <w:vertAlign w:val="subscript"/>
        </w:rPr>
        <w:t>3</w:t>
      </w:r>
      <w:r w:rsidRPr="005D339B">
        <w:rPr>
          <w:rFonts w:ascii="Times New Roman" w:hAnsi="Times New Roman" w:cs="Times New Roman" w:hint="eastAsia"/>
          <w:sz w:val="24"/>
          <w:szCs w:val="24"/>
        </w:rPr>
        <w:t>*Tobin</w:t>
      </w:r>
      <w:r w:rsidRPr="005D339B">
        <w:rPr>
          <w:rFonts w:ascii="Times New Roman" w:hAnsi="Times New Roman" w:cs="Times New Roman"/>
          <w:sz w:val="24"/>
          <w:szCs w:val="24"/>
        </w:rPr>
        <w:t>’</w:t>
      </w:r>
      <w:r w:rsidRPr="005D339B">
        <w:rPr>
          <w:rFonts w:ascii="Times New Roman" w:hAnsi="Times New Roman" w:cs="Times New Roman" w:hint="eastAsia"/>
          <w:sz w:val="24"/>
          <w:szCs w:val="24"/>
        </w:rPr>
        <w:t>sQ+</w:t>
      </w:r>
      <w:r w:rsidRPr="005D339B">
        <w:rPr>
          <w:rFonts w:ascii="Times New Roman" w:hAnsi="Times New Roman" w:cs="Times New Roman"/>
          <w:sz w:val="24"/>
          <w:szCs w:val="24"/>
        </w:rPr>
        <w:t>β</w:t>
      </w:r>
      <w:r w:rsidRPr="005D339B">
        <w:rPr>
          <w:rFonts w:ascii="Times New Roman" w:hAnsi="Times New Roman" w:cs="Times New Roman"/>
          <w:sz w:val="24"/>
          <w:szCs w:val="24"/>
          <w:vertAlign w:val="subscript"/>
        </w:rPr>
        <w:t>4</w:t>
      </w:r>
      <w:r w:rsidRPr="005D339B">
        <w:rPr>
          <w:rFonts w:ascii="Times New Roman" w:hAnsi="Times New Roman" w:cs="Times New Roman" w:hint="eastAsia"/>
          <w:sz w:val="24"/>
          <w:szCs w:val="24"/>
        </w:rPr>
        <w:t>*Competitor+</w:t>
      </w:r>
      <w:r w:rsidRPr="005D339B">
        <w:rPr>
          <w:rFonts w:ascii="Times New Roman" w:hAnsi="Times New Roman" w:cs="Times New Roman"/>
          <w:sz w:val="24"/>
          <w:szCs w:val="24"/>
        </w:rPr>
        <w:t>β</w:t>
      </w:r>
      <w:r w:rsidRPr="005D339B">
        <w:rPr>
          <w:rFonts w:ascii="Times New Roman" w:hAnsi="Times New Roman" w:cs="Times New Roman"/>
          <w:sz w:val="24"/>
          <w:szCs w:val="24"/>
          <w:vertAlign w:val="subscript"/>
        </w:rPr>
        <w:t>5</w:t>
      </w:r>
      <w:r w:rsidRPr="005D339B">
        <w:rPr>
          <w:rFonts w:ascii="Times New Roman" w:hAnsi="Times New Roman" w:cs="Times New Roman" w:hint="eastAsia"/>
          <w:sz w:val="24"/>
          <w:szCs w:val="24"/>
        </w:rPr>
        <w:t>*Payment +</w:t>
      </w:r>
      <w:r w:rsidRPr="005D339B">
        <w:rPr>
          <w:rFonts w:ascii="Times New Roman" w:hAnsi="Times New Roman" w:cs="Times New Roman"/>
          <w:sz w:val="24"/>
          <w:szCs w:val="24"/>
        </w:rPr>
        <w:t>β</w:t>
      </w:r>
      <w:r w:rsidRPr="005D339B">
        <w:rPr>
          <w:rFonts w:ascii="Times New Roman" w:hAnsi="Times New Roman" w:cs="Times New Roman" w:hint="eastAsia"/>
          <w:sz w:val="24"/>
          <w:szCs w:val="24"/>
          <w:vertAlign w:val="subscript"/>
        </w:rPr>
        <w:t>6</w:t>
      </w:r>
      <w:r w:rsidRPr="005D339B">
        <w:rPr>
          <w:rFonts w:ascii="Times New Roman" w:hAnsi="Times New Roman" w:cs="Times New Roman" w:hint="eastAsia"/>
          <w:sz w:val="24"/>
          <w:szCs w:val="24"/>
        </w:rPr>
        <w:t>*Reform</w:t>
      </w:r>
    </w:p>
    <w:p w:rsidR="005D339B" w:rsidRPr="005D339B" w:rsidRDefault="005D339B" w:rsidP="005D339B">
      <w:pPr>
        <w:spacing w:line="360" w:lineRule="auto"/>
        <w:rPr>
          <w:rFonts w:ascii="Times New Roman" w:hAnsi="Times New Roman" w:cs="Times New Roman"/>
          <w:sz w:val="24"/>
          <w:szCs w:val="24"/>
        </w:rPr>
      </w:pPr>
    </w:p>
    <w:p w:rsidR="005D339B" w:rsidRPr="005D339B" w:rsidRDefault="005D339B" w:rsidP="005D339B">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Competitor is a dummy variable which is 1 when there are competitors, and otherwise it is 0. Reform takes 1 after the non-tradable reform and 0 otherwise.</w:t>
      </w:r>
    </w:p>
    <w:p w:rsidR="005D339B" w:rsidRPr="005D339B" w:rsidRDefault="005D339B" w:rsidP="005D339B">
      <w:pPr>
        <w:spacing w:line="360" w:lineRule="auto"/>
        <w:rPr>
          <w:rStyle w:val="apple-style-span"/>
          <w:rFonts w:ascii="Times New Roman" w:hAnsi="Times New Roman" w:cs="Times New Roman"/>
          <w:color w:val="000000"/>
          <w:sz w:val="24"/>
          <w:szCs w:val="24"/>
        </w:rPr>
      </w:pPr>
      <w:r w:rsidRPr="005D339B">
        <w:rPr>
          <w:rStyle w:val="apple-style-span"/>
          <w:rFonts w:ascii="Times New Roman" w:hAnsi="Times New Roman" w:cs="Times New Roman"/>
          <w:color w:val="000000"/>
          <w:sz w:val="24"/>
          <w:szCs w:val="24"/>
        </w:rPr>
        <w:t>Tobin Q is the ratio between the market value and replacement value of the same physical asset, which was defined by James Tobin</w:t>
      </w:r>
      <w:r w:rsidRPr="005D339B">
        <w:rPr>
          <w:rStyle w:val="apple-style-span"/>
          <w:rFonts w:ascii="Times New Roman" w:hAnsi="Times New Roman" w:cs="Times New Roman" w:hint="eastAsia"/>
          <w:color w:val="000000"/>
          <w:sz w:val="24"/>
          <w:szCs w:val="24"/>
        </w:rPr>
        <w:t xml:space="preserve"> </w:t>
      </w:r>
      <w:r w:rsidRPr="005D339B">
        <w:rPr>
          <w:rStyle w:val="apple-style-span"/>
          <w:rFonts w:ascii="Times New Roman" w:hAnsi="Times New Roman" w:cs="Times New Roman"/>
          <w:color w:val="000000"/>
          <w:sz w:val="24"/>
          <w:szCs w:val="24"/>
        </w:rPr>
        <w:t>(Tobin 1969). T</w:t>
      </w:r>
      <w:r w:rsidRPr="005D339B">
        <w:rPr>
          <w:rStyle w:val="apple-style-span"/>
          <w:rFonts w:ascii="Times New Roman" w:hAnsi="Times New Roman" w:cs="Times New Roman" w:hint="eastAsia"/>
          <w:color w:val="000000"/>
          <w:sz w:val="24"/>
          <w:szCs w:val="24"/>
        </w:rPr>
        <w:t>he general equation of Tobin Q is:</w:t>
      </w:r>
    </w:p>
    <w:p w:rsidR="005D339B" w:rsidRPr="005D339B" w:rsidRDefault="005D339B" w:rsidP="005D339B">
      <w:pPr>
        <w:pStyle w:val="ListParagraph"/>
        <w:spacing w:line="360" w:lineRule="auto"/>
        <w:ind w:left="360" w:firstLineChars="0" w:firstLine="0"/>
        <w:rPr>
          <w:rFonts w:ascii="Times New Roman" w:hAnsi="Times New Roman" w:cs="Times New Roman"/>
          <w:sz w:val="24"/>
          <w:szCs w:val="24"/>
        </w:rPr>
      </w:pPr>
      <w:r w:rsidRPr="000A4E85">
        <w:rPr>
          <w:noProof/>
          <w:lang w:eastAsia="en-US"/>
        </w:rPr>
        <w:drawing>
          <wp:inline distT="0" distB="0" distL="0" distR="0">
            <wp:extent cx="2990850" cy="428625"/>
            <wp:effectExtent l="19050" t="0" r="0" b="0"/>
            <wp:docPr id="1" name="图片 7" descr="q = \压裂{\ {安装资本的市场价值}} {\ {资本重置成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 = \压裂{\ {安装资本的市场价值}} {\ {资本重置成本}"/>
                    <pic:cNvPicPr>
                      <a:picLocks noChangeAspect="1" noChangeArrowheads="1"/>
                    </pic:cNvPicPr>
                  </pic:nvPicPr>
                  <pic:blipFill>
                    <a:blip r:embed="rId9" cstate="print"/>
                    <a:srcRect/>
                    <a:stretch>
                      <a:fillRect/>
                    </a:stretch>
                  </pic:blipFill>
                  <pic:spPr bwMode="auto">
                    <a:xfrm>
                      <a:off x="0" y="0"/>
                      <a:ext cx="2990850" cy="428625"/>
                    </a:xfrm>
                    <a:prstGeom prst="rect">
                      <a:avLst/>
                    </a:prstGeom>
                    <a:noFill/>
                    <a:ln w="9525">
                      <a:noFill/>
                      <a:miter lim="800000"/>
                      <a:headEnd/>
                      <a:tailEnd/>
                    </a:ln>
                  </pic:spPr>
                </pic:pic>
              </a:graphicData>
            </a:graphic>
          </wp:inline>
        </w:drawing>
      </w:r>
      <w:r>
        <w:rPr>
          <w:rFonts w:ascii="Times New Roman" w:hAnsi="Times New Roman" w:cs="Times New Roman" w:hint="eastAsia"/>
          <w:sz w:val="24"/>
          <w:szCs w:val="24"/>
        </w:rPr>
        <w:t xml:space="preserve"> </w:t>
      </w:r>
    </w:p>
    <w:p w:rsidR="005D339B" w:rsidRPr="005D339B" w:rsidRDefault="005D339B" w:rsidP="005D339B">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However</w:t>
      </w:r>
      <w:r w:rsidRPr="005D339B">
        <w:rPr>
          <w:rFonts w:ascii="Times New Roman" w:hAnsi="Times New Roman" w:cs="Times New Roman"/>
          <w:sz w:val="24"/>
          <w:szCs w:val="24"/>
        </w:rPr>
        <w:t xml:space="preserve">, </w:t>
      </w:r>
      <w:r w:rsidRPr="005D339B">
        <w:rPr>
          <w:rFonts w:ascii="Times New Roman" w:hAnsi="Times New Roman" w:cs="Times New Roman" w:hint="eastAsia"/>
          <w:sz w:val="24"/>
          <w:szCs w:val="24"/>
        </w:rPr>
        <w:t xml:space="preserve">there are difficulties </w:t>
      </w:r>
      <w:r w:rsidRPr="005D339B">
        <w:rPr>
          <w:rFonts w:ascii="Times New Roman" w:hAnsi="Times New Roman" w:cs="Times New Roman"/>
          <w:sz w:val="24"/>
          <w:szCs w:val="24"/>
        </w:rPr>
        <w:t>because of it is necessary to find an individual database for each factors</w:t>
      </w:r>
      <w:r w:rsidRPr="005D339B">
        <w:rPr>
          <w:rFonts w:ascii="Times New Roman" w:hAnsi="Times New Roman" w:cs="Times New Roman" w:hint="eastAsia"/>
          <w:sz w:val="24"/>
          <w:szCs w:val="24"/>
        </w:rPr>
        <w:t>, but</w:t>
      </w:r>
      <w:r w:rsidRPr="005D339B">
        <w:rPr>
          <w:rFonts w:ascii="Times New Roman" w:hAnsi="Times New Roman" w:cs="Times New Roman"/>
          <w:sz w:val="24"/>
          <w:szCs w:val="24"/>
        </w:rPr>
        <w:t xml:space="preserve"> the required data of the target company </w:t>
      </w:r>
      <w:r w:rsidRPr="005D339B">
        <w:rPr>
          <w:rFonts w:ascii="Times New Roman" w:hAnsi="Times New Roman" w:cs="Times New Roman" w:hint="eastAsia"/>
          <w:sz w:val="24"/>
          <w:szCs w:val="24"/>
        </w:rPr>
        <w:t>are often</w:t>
      </w:r>
      <w:r w:rsidRPr="005D339B">
        <w:rPr>
          <w:rFonts w:ascii="Times New Roman" w:hAnsi="Times New Roman" w:cs="Times New Roman"/>
          <w:sz w:val="24"/>
          <w:szCs w:val="24"/>
        </w:rPr>
        <w:t xml:space="preserve"> missing</w:t>
      </w:r>
      <w:r w:rsidRPr="005D339B">
        <w:rPr>
          <w:rFonts w:ascii="Times New Roman" w:hAnsi="Times New Roman" w:cs="Times New Roman" w:hint="eastAsia"/>
          <w:sz w:val="24"/>
          <w:szCs w:val="24"/>
        </w:rPr>
        <w:t xml:space="preserve"> (this is the reason why). However, at least</w:t>
      </w:r>
      <w:r w:rsidRPr="005D339B">
        <w:rPr>
          <w:rFonts w:ascii="Times New Roman" w:hAnsi="Times New Roman" w:cs="Times New Roman"/>
          <w:sz w:val="24"/>
          <w:szCs w:val="24"/>
        </w:rPr>
        <w:t xml:space="preserve"> qualitative analysis</w:t>
      </w:r>
      <w:r w:rsidRPr="005D339B">
        <w:rPr>
          <w:rFonts w:ascii="Times New Roman" w:hAnsi="Times New Roman" w:cs="Times New Roman" w:hint="eastAsia"/>
          <w:sz w:val="24"/>
          <w:szCs w:val="24"/>
        </w:rPr>
        <w:t xml:space="preserve"> can be conducted</w:t>
      </w:r>
      <w:r w:rsidRPr="005D339B">
        <w:rPr>
          <w:rFonts w:ascii="Times New Roman" w:hAnsi="Times New Roman" w:cs="Times New Roman"/>
          <w:sz w:val="24"/>
          <w:szCs w:val="24"/>
        </w:rPr>
        <w:t>.</w:t>
      </w:r>
    </w:p>
    <w:p w:rsidR="005D339B" w:rsidRPr="005D339B" w:rsidRDefault="005D339B" w:rsidP="005D339B">
      <w:pPr>
        <w:spacing w:line="360" w:lineRule="auto"/>
        <w:rPr>
          <w:rFonts w:ascii="Times New Roman" w:hAnsi="Times New Roman" w:cs="Times New Roman"/>
          <w:sz w:val="24"/>
          <w:szCs w:val="24"/>
        </w:rPr>
      </w:pPr>
    </w:p>
    <w:p w:rsidR="005D339B" w:rsidRDefault="005D339B" w:rsidP="005D339B">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 xml:space="preserve">The ROE in Chinese iron and steel industries are basically the same as well. </w:t>
      </w:r>
      <w:r w:rsidRPr="005D339B">
        <w:rPr>
          <w:rFonts w:ascii="Times New Roman" w:hAnsi="Times New Roman" w:cs="Times New Roman"/>
          <w:sz w:val="24"/>
          <w:szCs w:val="24"/>
        </w:rPr>
        <w:t>T</w:t>
      </w:r>
      <w:r w:rsidRPr="005D339B">
        <w:rPr>
          <w:rFonts w:ascii="Times New Roman" w:hAnsi="Times New Roman" w:cs="Times New Roman" w:hint="eastAsia"/>
          <w:sz w:val="24"/>
          <w:szCs w:val="24"/>
        </w:rPr>
        <w:t xml:space="preserve">he </w:t>
      </w:r>
      <w:r w:rsidRPr="005D339B">
        <w:rPr>
          <w:rFonts w:ascii="Times New Roman" w:hAnsi="Times New Roman" w:cs="Times New Roman"/>
          <w:sz w:val="24"/>
          <w:szCs w:val="24"/>
        </w:rPr>
        <w:t>targets</w:t>
      </w:r>
      <w:r w:rsidRPr="005D339B">
        <w:rPr>
          <w:rFonts w:ascii="Times New Roman" w:hAnsi="Times New Roman" w:cs="Times New Roman" w:hint="eastAsia"/>
          <w:sz w:val="24"/>
          <w:szCs w:val="24"/>
        </w:rPr>
        <w:t xml:space="preserve"> firms are mostly not listed companies, the information of these firms are generally not available. </w:t>
      </w:r>
      <w:r w:rsidRPr="005D339B">
        <w:rPr>
          <w:rFonts w:ascii="Times New Roman" w:hAnsi="Times New Roman" w:cs="Times New Roman"/>
          <w:sz w:val="24"/>
          <w:szCs w:val="24"/>
        </w:rPr>
        <w:t>D</w:t>
      </w:r>
      <w:r w:rsidRPr="005D339B">
        <w:rPr>
          <w:rFonts w:ascii="Times New Roman" w:hAnsi="Times New Roman" w:cs="Times New Roman" w:hint="eastAsia"/>
          <w:sz w:val="24"/>
          <w:szCs w:val="24"/>
        </w:rPr>
        <w:t xml:space="preserve">espite this, the ROE of the target firm can be indirectly estimated by looking at the industrial ROE of listed companies. The ROEs of listed firm are </w:t>
      </w:r>
      <w:r w:rsidRPr="005D339B">
        <w:rPr>
          <w:rFonts w:ascii="Times New Roman" w:hAnsi="Times New Roman" w:cs="Times New Roman"/>
          <w:sz w:val="24"/>
          <w:szCs w:val="24"/>
        </w:rPr>
        <w:t>representative</w:t>
      </w:r>
      <w:r w:rsidRPr="005D339B">
        <w:rPr>
          <w:rFonts w:ascii="Times New Roman" w:hAnsi="Times New Roman" w:cs="Times New Roman" w:hint="eastAsia"/>
          <w:sz w:val="24"/>
          <w:szCs w:val="24"/>
        </w:rPr>
        <w:t xml:space="preserve"> of the not listed target firm because the iron and steel industry is a mature and fully competitive market, in which abnormal ROE is not likely.</w:t>
      </w:r>
    </w:p>
    <w:p w:rsidR="005D339B" w:rsidRPr="005D339B" w:rsidRDefault="005D339B" w:rsidP="005D339B">
      <w:pPr>
        <w:spacing w:line="360" w:lineRule="auto"/>
        <w:rPr>
          <w:rFonts w:ascii="Times New Roman" w:hAnsi="Times New Roman" w:cs="Times New Roman"/>
          <w:sz w:val="24"/>
          <w:szCs w:val="24"/>
        </w:rPr>
      </w:pPr>
    </w:p>
    <w:p w:rsidR="005D339B" w:rsidRPr="005D339B" w:rsidRDefault="005D339B" w:rsidP="005D339B">
      <w:pPr>
        <w:spacing w:line="360" w:lineRule="auto"/>
        <w:rPr>
          <w:rFonts w:ascii="Times New Roman" w:hAnsi="Times New Roman" w:cs="Times New Roman"/>
          <w:sz w:val="24"/>
          <w:szCs w:val="24"/>
        </w:rPr>
      </w:pPr>
      <w:r w:rsidRPr="005D339B">
        <w:rPr>
          <w:rFonts w:ascii="Times New Roman" w:hAnsi="Times New Roman" w:cs="Times New Roman"/>
          <w:sz w:val="24"/>
          <w:szCs w:val="24"/>
        </w:rPr>
        <w:t>T</w:t>
      </w:r>
      <w:r w:rsidRPr="005D339B">
        <w:rPr>
          <w:rFonts w:ascii="Times New Roman" w:hAnsi="Times New Roman" w:cs="Times New Roman" w:hint="eastAsia"/>
          <w:sz w:val="24"/>
          <w:szCs w:val="24"/>
        </w:rPr>
        <w:t xml:space="preserve">he following figure shows the industrial average ROE during 2000 and 2010. </w:t>
      </w:r>
      <w:r w:rsidRPr="005D339B">
        <w:rPr>
          <w:rFonts w:ascii="Times New Roman" w:hAnsi="Times New Roman" w:cs="Times New Roman"/>
          <w:sz w:val="24"/>
          <w:szCs w:val="24"/>
        </w:rPr>
        <w:t>I</w:t>
      </w:r>
      <w:r w:rsidRPr="005D339B">
        <w:rPr>
          <w:rFonts w:ascii="Times New Roman" w:hAnsi="Times New Roman" w:cs="Times New Roman" w:hint="eastAsia"/>
          <w:sz w:val="24"/>
          <w:szCs w:val="24"/>
        </w:rPr>
        <w:t xml:space="preserve">t can be seen that the ROE after 2005 are significantly lower than before except for 2007. </w:t>
      </w:r>
      <w:r w:rsidRPr="005D339B">
        <w:rPr>
          <w:rFonts w:ascii="Times New Roman" w:hAnsi="Times New Roman" w:cs="Times New Roman"/>
          <w:sz w:val="24"/>
          <w:szCs w:val="24"/>
        </w:rPr>
        <w:t>T</w:t>
      </w:r>
      <w:r w:rsidRPr="005D339B">
        <w:rPr>
          <w:rFonts w:ascii="Times New Roman" w:hAnsi="Times New Roman" w:cs="Times New Roman" w:hint="eastAsia"/>
          <w:sz w:val="24"/>
          <w:szCs w:val="24"/>
        </w:rPr>
        <w:t xml:space="preserve">he empirical studies done before shows the ROE has positive relationship with ARs. Thus, if </w:t>
      </w:r>
      <w:r w:rsidRPr="005D339B">
        <w:rPr>
          <w:rFonts w:ascii="Times New Roman" w:hAnsi="Times New Roman" w:cs="Times New Roman"/>
          <w:sz w:val="24"/>
          <w:szCs w:val="24"/>
        </w:rPr>
        <w:t>controlled</w:t>
      </w:r>
      <w:r w:rsidRPr="005D339B">
        <w:rPr>
          <w:rFonts w:ascii="Times New Roman" w:hAnsi="Times New Roman" w:cs="Times New Roman" w:hint="eastAsia"/>
          <w:sz w:val="24"/>
          <w:szCs w:val="24"/>
        </w:rPr>
        <w:t xml:space="preserve"> for ROE, the AR would be even higher in after 2005. As to the 2007, only 9 out of 50 cases are found in after 2005, which should not have significant effects on ARs.</w:t>
      </w:r>
    </w:p>
    <w:p w:rsidR="005D339B" w:rsidRDefault="005D339B" w:rsidP="005D339B">
      <w:pPr>
        <w:pStyle w:val="ListParagraph"/>
        <w:spacing w:line="360" w:lineRule="auto"/>
        <w:ind w:left="360" w:firstLineChars="0" w:firstLine="0"/>
        <w:rPr>
          <w:rFonts w:ascii="Times New Roman" w:hAnsi="Times New Roman" w:cs="Times New Roman"/>
          <w:sz w:val="24"/>
          <w:szCs w:val="24"/>
        </w:rPr>
      </w:pPr>
      <w:r w:rsidRPr="003860F3">
        <w:rPr>
          <w:noProof/>
          <w:lang w:eastAsia="en-US"/>
        </w:rPr>
        <w:lastRenderedPageBreak/>
        <w:drawing>
          <wp:inline distT="0" distB="0" distL="0" distR="0">
            <wp:extent cx="5274310" cy="3187783"/>
            <wp:effectExtent l="19050" t="0" r="21590" b="0"/>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23F40" w:rsidRPr="005D339B" w:rsidRDefault="00523F40" w:rsidP="005D339B">
      <w:pPr>
        <w:pStyle w:val="ListParagraph"/>
        <w:spacing w:line="360" w:lineRule="auto"/>
        <w:ind w:left="360" w:firstLineChars="0" w:firstLine="0"/>
        <w:rPr>
          <w:rFonts w:ascii="Times New Roman" w:hAnsi="Times New Roman" w:cs="Times New Roman"/>
          <w:sz w:val="24"/>
          <w:szCs w:val="24"/>
        </w:rPr>
      </w:pPr>
    </w:p>
    <w:p w:rsidR="00226ADC" w:rsidRPr="005D339B" w:rsidRDefault="00226ADC" w:rsidP="00226ADC">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 xml:space="preserve">As to the distribution of the ROEs, </w:t>
      </w:r>
      <w:r>
        <w:rPr>
          <w:rFonts w:ascii="Times New Roman" w:hAnsi="Times New Roman" w:cs="Times New Roman" w:hint="eastAsia"/>
          <w:sz w:val="24"/>
          <w:szCs w:val="24"/>
        </w:rPr>
        <w:t>we can measure the excess Kurtosis coefficient</w:t>
      </w:r>
      <w:r w:rsidRPr="005D339B">
        <w:rPr>
          <w:rFonts w:ascii="Times New Roman" w:hAnsi="Times New Roman" w:cs="Times New Roman" w:hint="eastAsia"/>
          <w:sz w:val="24"/>
          <w:szCs w:val="24"/>
        </w:rPr>
        <w:t xml:space="preserve">, which </w:t>
      </w:r>
      <w:r>
        <w:rPr>
          <w:rFonts w:ascii="Times New Roman" w:hAnsi="Times New Roman" w:cs="Times New Roman" w:hint="eastAsia"/>
          <w:sz w:val="24"/>
          <w:szCs w:val="24"/>
        </w:rPr>
        <w:t xml:space="preserve">is 33.92, </w:t>
      </w:r>
      <w:r w:rsidRPr="005D339B">
        <w:rPr>
          <w:rFonts w:ascii="Times New Roman" w:hAnsi="Times New Roman" w:cs="Times New Roman" w:hint="eastAsia"/>
          <w:sz w:val="24"/>
          <w:szCs w:val="24"/>
        </w:rPr>
        <w:t>show</w:t>
      </w:r>
      <w:r>
        <w:rPr>
          <w:rFonts w:ascii="Times New Roman" w:hAnsi="Times New Roman" w:cs="Times New Roman" w:hint="eastAsia"/>
          <w:sz w:val="24"/>
          <w:szCs w:val="24"/>
        </w:rPr>
        <w:t>ing very</w:t>
      </w:r>
      <w:r w:rsidRPr="005D339B">
        <w:rPr>
          <w:rFonts w:ascii="Times New Roman" w:hAnsi="Times New Roman" w:cs="Times New Roman" w:hint="eastAsia"/>
          <w:sz w:val="24"/>
          <w:szCs w:val="24"/>
        </w:rPr>
        <w:t xml:space="preserve"> high convergence</w:t>
      </w:r>
      <w:r>
        <w:rPr>
          <w:rFonts w:ascii="Times New Roman" w:hAnsi="Times New Roman" w:cs="Times New Roman" w:hint="eastAsia"/>
          <w:sz w:val="24"/>
          <w:szCs w:val="24"/>
        </w:rPr>
        <w:t xml:space="preserve"> (in SAS, Kurtosis=0 means standard deviation, Kurtosis&gt;0 means high convergence. </w:t>
      </w:r>
      <w:r>
        <w:rPr>
          <w:rFonts w:ascii="Times New Roman" w:hAnsi="Times New Roman" w:cs="Times New Roman"/>
          <w:sz w:val="24"/>
          <w:szCs w:val="24"/>
        </w:rPr>
        <w:t>T</w:t>
      </w:r>
      <w:r>
        <w:rPr>
          <w:rFonts w:ascii="Times New Roman" w:hAnsi="Times New Roman" w:cs="Times New Roman" w:hint="eastAsia"/>
          <w:sz w:val="24"/>
          <w:szCs w:val="24"/>
        </w:rPr>
        <w:t>he formula is: G</w:t>
      </w:r>
      <w:r w:rsidRPr="00865225">
        <w:rPr>
          <w:rFonts w:ascii="Times New Roman" w:hAnsi="Times New Roman" w:cs="Times New Roman" w:hint="eastAsia"/>
          <w:sz w:val="24"/>
          <w:szCs w:val="24"/>
          <w:vertAlign w:val="subscript"/>
        </w:rPr>
        <w:t>2</w:t>
      </w:r>
      <w:r>
        <w:rPr>
          <w:rFonts w:ascii="Times New Roman" w:hAnsi="Times New Roman" w:cs="Times New Roman" w:hint="eastAsia"/>
          <w:sz w:val="24"/>
          <w:szCs w:val="24"/>
        </w:rPr>
        <w:t>=</w:t>
      </w:r>
      <m:oMath>
        <m:f>
          <m:fPr>
            <m:ctrlPr>
              <w:rPr>
                <w:rFonts w:ascii="Cambria Math" w:hAnsi="Cambria Math" w:cs="Times New Roman"/>
                <w:sz w:val="24"/>
                <w:szCs w:val="24"/>
              </w:rPr>
            </m:ctrlPr>
          </m:fPr>
          <m:num>
            <m:r>
              <m:rPr>
                <m:sty m:val="p"/>
              </m:rPr>
              <w:rPr>
                <w:rFonts w:ascii="Cambria Math" w:hAnsi="Cambria Math" w:cs="Times New Roman"/>
                <w:sz w:val="24"/>
                <w:szCs w:val="24"/>
              </w:rPr>
              <m:t>Σ</m:t>
            </m:r>
            <m:sSup>
              <m:sSupPr>
                <m:ctrlPr>
                  <w:rPr>
                    <w:rFonts w:ascii="Cambria Math" w:hAnsi="Cambria Math" w:cs="Times New Roman"/>
                    <w:sz w:val="24"/>
                    <w:szCs w:val="24"/>
                  </w:rPr>
                </m:ctrlPr>
              </m:sSupPr>
              <m:e>
                <m:r>
                  <m:rPr>
                    <m:sty m:val="p"/>
                  </m:rPr>
                  <w:rPr>
                    <w:rFonts w:ascii="Cambria Math" w:hAnsi="Cambria Math" w:cs="Times New Roman"/>
                    <w:sz w:val="24"/>
                    <w:szCs w:val="24"/>
                  </w:rPr>
                  <m:t>(X-</m:t>
                </m:r>
                <m:acc>
                  <m:accPr>
                    <m:chr m:val="̅"/>
                    <m:ctrlPr>
                      <w:rPr>
                        <w:rFonts w:ascii="Cambria Math" w:hAnsi="Cambria Math" w:cs="Times New Roman"/>
                        <w:sz w:val="24"/>
                        <w:szCs w:val="24"/>
                      </w:rPr>
                    </m:ctrlPr>
                  </m:accPr>
                  <m:e>
                    <m:r>
                      <m:rPr>
                        <m:sty m:val="p"/>
                      </m:rPr>
                      <w:rPr>
                        <w:rFonts w:ascii="Cambria Math" w:hAnsi="Cambria Math" w:cs="Times New Roman"/>
                        <w:sz w:val="24"/>
                        <w:szCs w:val="24"/>
                      </w:rPr>
                      <m:t>X</m:t>
                    </m:r>
                  </m:e>
                </m:acc>
                <m:r>
                  <m:rPr>
                    <m:sty m:val="p"/>
                  </m:rPr>
                  <w:rPr>
                    <w:rFonts w:ascii="Cambria Math" w:hAnsi="Cambria Math" w:cs="Times New Roman"/>
                    <w:sz w:val="24"/>
                    <w:szCs w:val="24"/>
                  </w:rPr>
                  <m:t>)</m:t>
                </m:r>
              </m:e>
              <m:sup>
                <m:r>
                  <m:rPr>
                    <m:sty m:val="p"/>
                  </m:rPr>
                  <w:rPr>
                    <w:rFonts w:ascii="Cambria Math" w:hAnsi="Cambria Math" w:cs="Times New Roman"/>
                    <w:sz w:val="24"/>
                    <w:szCs w:val="24"/>
                  </w:rPr>
                  <m:t>4</m:t>
                </m:r>
              </m:sup>
            </m:sSup>
            <m:r>
              <m:rPr>
                <m:sty m:val="p"/>
              </m:rPr>
              <w:rPr>
                <w:rFonts w:ascii="Cambria Math" w:hAnsi="Cambria Math" w:cs="Times New Roman"/>
                <w:sz w:val="24"/>
                <w:szCs w:val="24"/>
              </w:rPr>
              <m:t>/N</m:t>
            </m:r>
          </m:num>
          <m:den>
            <m:sSup>
              <m:sSupPr>
                <m:ctrlPr>
                  <w:rPr>
                    <w:rFonts w:ascii="Cambria Math" w:hAnsi="Cambria Math" w:cs="Times New Roman"/>
                    <w:sz w:val="24"/>
                    <w:szCs w:val="24"/>
                  </w:rPr>
                </m:ctrlPr>
              </m:sSupPr>
              <m:e>
                <m:r>
                  <m:rPr>
                    <m:sty m:val="p"/>
                  </m:rPr>
                  <w:rPr>
                    <w:rFonts w:ascii="Cambria Math" w:hAnsi="Cambria Math" w:cs="Times New Roman"/>
                    <w:sz w:val="24"/>
                    <w:szCs w:val="24"/>
                  </w:rPr>
                  <m:t>[</m:t>
                </m:r>
                <m:f>
                  <m:fPr>
                    <m:ctrlPr>
                      <w:rPr>
                        <w:rFonts w:ascii="Cambria Math" w:hAnsi="Cambria Math" w:cs="Times New Roman"/>
                        <w:sz w:val="24"/>
                        <w:szCs w:val="24"/>
                      </w:rPr>
                    </m:ctrlPr>
                  </m:fPr>
                  <m:num>
                    <m:r>
                      <m:rPr>
                        <m:sty m:val="p"/>
                      </m:rPr>
                      <w:rPr>
                        <w:rFonts w:ascii="Cambria Math" w:hAnsi="Cambria Math" w:cs="Times New Roman"/>
                        <w:sz w:val="24"/>
                        <w:szCs w:val="24"/>
                      </w:rPr>
                      <m:t>Σ</m:t>
                    </m:r>
                    <m:sSup>
                      <m:sSupPr>
                        <m:ctrlPr>
                          <w:rPr>
                            <w:rFonts w:ascii="Cambria Math" w:hAnsi="Cambria Math" w:cs="Times New Roman"/>
                            <w:sz w:val="24"/>
                            <w:szCs w:val="24"/>
                          </w:rPr>
                        </m:ctrlPr>
                      </m:sSupPr>
                      <m:e>
                        <m:d>
                          <m:dPr>
                            <m:ctrlPr>
                              <w:rPr>
                                <w:rFonts w:ascii="Cambria Math" w:hAnsi="Cambria Math" w:cs="Times New Roman"/>
                                <w:sz w:val="24"/>
                                <w:szCs w:val="24"/>
                              </w:rPr>
                            </m:ctrlPr>
                          </m:dPr>
                          <m:e>
                            <m:r>
                              <m:rPr>
                                <m:sty m:val="p"/>
                              </m:rPr>
                              <w:rPr>
                                <w:rFonts w:ascii="Cambria Math" w:hAnsi="Cambria Math" w:cs="Times New Roman"/>
                                <w:sz w:val="24"/>
                                <w:szCs w:val="24"/>
                              </w:rPr>
                              <m:t>X-</m:t>
                            </m:r>
                            <m:acc>
                              <m:accPr>
                                <m:chr m:val="̅"/>
                                <m:ctrlPr>
                                  <w:rPr>
                                    <w:rFonts w:ascii="Cambria Math" w:hAnsi="Cambria Math" w:cs="Times New Roman"/>
                                    <w:sz w:val="24"/>
                                    <w:szCs w:val="24"/>
                                  </w:rPr>
                                </m:ctrlPr>
                              </m:accPr>
                              <m:e>
                                <m:r>
                                  <m:rPr>
                                    <m:sty m:val="p"/>
                                  </m:rPr>
                                  <w:rPr>
                                    <w:rFonts w:ascii="Cambria Math" w:hAnsi="Cambria Math" w:cs="Times New Roman"/>
                                    <w:sz w:val="24"/>
                                    <w:szCs w:val="24"/>
                                  </w:rPr>
                                  <m:t>X</m:t>
                                </m:r>
                              </m:e>
                            </m:acc>
                          </m:e>
                        </m:d>
                      </m:e>
                      <m:sup>
                        <m:r>
                          <m:rPr>
                            <m:sty m:val="p"/>
                          </m:rPr>
                          <w:rPr>
                            <w:rFonts w:ascii="Cambria Math" w:hAnsi="Cambria Math" w:cs="Times New Roman"/>
                            <w:sz w:val="24"/>
                            <w:szCs w:val="24"/>
                          </w:rPr>
                          <m:t>2</m:t>
                        </m:r>
                      </m:sup>
                    </m:sSup>
                  </m:num>
                  <m:den>
                    <m:r>
                      <m:rPr>
                        <m:sty m:val="p"/>
                      </m:rPr>
                      <w:rPr>
                        <w:rFonts w:ascii="Cambria Math" w:hAnsi="Cambria Math" w:cs="Times New Roman"/>
                        <w:sz w:val="24"/>
                        <w:szCs w:val="24"/>
                      </w:rPr>
                      <m:t>N</m:t>
                    </m:r>
                  </m:den>
                </m:f>
                <m:r>
                  <m:rPr>
                    <m:sty m:val="p"/>
                  </m:rPr>
                  <w:rPr>
                    <w:rFonts w:ascii="Cambria Math" w:hAnsi="Cambria Math" w:cs="Times New Roman"/>
                    <w:sz w:val="24"/>
                    <w:szCs w:val="24"/>
                  </w:rPr>
                  <m:t>]</m:t>
                </m:r>
              </m:e>
              <m:sup>
                <m:r>
                  <m:rPr>
                    <m:sty m:val="p"/>
                  </m:rPr>
                  <w:rPr>
                    <w:rFonts w:ascii="Cambria Math" w:hAnsi="Cambria Math" w:cs="Times New Roman"/>
                    <w:sz w:val="24"/>
                    <w:szCs w:val="24"/>
                  </w:rPr>
                  <m:t>2</m:t>
                </m:r>
              </m:sup>
            </m:sSup>
          </m:den>
        </m:f>
      </m:oMath>
      <w:r>
        <w:rPr>
          <w:rFonts w:ascii="Times New Roman" w:hAnsi="Times New Roman" w:cs="Times New Roman" w:hint="eastAsia"/>
          <w:sz w:val="24"/>
          <w:szCs w:val="24"/>
        </w:rPr>
        <w:t>-3)</w:t>
      </w:r>
      <w:r w:rsidRPr="005D339B">
        <w:rPr>
          <w:rFonts w:ascii="Times New Roman" w:hAnsi="Times New Roman" w:cs="Times New Roman" w:hint="eastAsia"/>
          <w:sz w:val="24"/>
          <w:szCs w:val="24"/>
        </w:rPr>
        <w:t xml:space="preserve">. </w:t>
      </w:r>
    </w:p>
    <w:tbl>
      <w:tblPr>
        <w:tblStyle w:val="LightShading-Accent2"/>
        <w:tblW w:w="7562" w:type="dxa"/>
        <w:tblLook w:val="04A0"/>
      </w:tblPr>
      <w:tblGrid>
        <w:gridCol w:w="1119"/>
        <w:gridCol w:w="696"/>
        <w:gridCol w:w="1119"/>
        <w:gridCol w:w="1119"/>
        <w:gridCol w:w="1119"/>
        <w:gridCol w:w="1254"/>
        <w:gridCol w:w="1254"/>
      </w:tblGrid>
      <w:tr w:rsidR="00226ADC" w:rsidRPr="001A23AC" w:rsidTr="00902C04">
        <w:trPr>
          <w:cnfStyle w:val="100000000000"/>
          <w:trHeight w:val="270"/>
        </w:trPr>
        <w:tc>
          <w:tcPr>
            <w:cnfStyle w:val="001000000000"/>
            <w:tcW w:w="7562" w:type="dxa"/>
            <w:gridSpan w:val="7"/>
            <w:noWrap/>
            <w:hideMark/>
          </w:tcPr>
          <w:p w:rsidR="00226ADC" w:rsidRPr="001A23AC" w:rsidRDefault="00226ADC" w:rsidP="00902C04">
            <w:pPr>
              <w:widowControl/>
              <w:jc w:val="center"/>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 xml:space="preserve">The mean </w:t>
            </w:r>
            <w:proofErr w:type="spellStart"/>
            <w:r w:rsidRPr="001A23AC">
              <w:rPr>
                <w:rFonts w:ascii="Times New Roman" w:eastAsia="SimSun" w:hAnsi="Times New Roman" w:cs="Times New Roman"/>
                <w:color w:val="000000"/>
                <w:kern w:val="0"/>
                <w:sz w:val="24"/>
                <w:szCs w:val="24"/>
              </w:rPr>
              <w:t>processure</w:t>
            </w:r>
            <w:proofErr w:type="spellEnd"/>
          </w:p>
        </w:tc>
      </w:tr>
      <w:tr w:rsidR="00226ADC" w:rsidRPr="001A23AC" w:rsidTr="00902C04">
        <w:trPr>
          <w:cnfStyle w:val="000000100000"/>
          <w:trHeight w:val="270"/>
        </w:trPr>
        <w:tc>
          <w:tcPr>
            <w:cnfStyle w:val="001000000000"/>
            <w:tcW w:w="1119" w:type="dxa"/>
            <w:noWrap/>
            <w:hideMark/>
          </w:tcPr>
          <w:p w:rsidR="00226ADC" w:rsidRPr="001A23AC" w:rsidRDefault="00226ADC" w:rsidP="00902C04">
            <w:pPr>
              <w:widowControl/>
              <w:jc w:val="left"/>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Variable</w:t>
            </w:r>
          </w:p>
        </w:tc>
        <w:tc>
          <w:tcPr>
            <w:tcW w:w="578" w:type="dxa"/>
            <w:noWrap/>
            <w:hideMark/>
          </w:tcPr>
          <w:p w:rsidR="00226ADC" w:rsidRPr="001A23AC" w:rsidRDefault="00226ADC" w:rsidP="00902C04">
            <w:pPr>
              <w:widowControl/>
              <w:jc w:val="left"/>
              <w:cnfStyle w:val="0000001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N</w:t>
            </w:r>
          </w:p>
        </w:tc>
        <w:tc>
          <w:tcPr>
            <w:tcW w:w="1119" w:type="dxa"/>
            <w:noWrap/>
            <w:hideMark/>
          </w:tcPr>
          <w:p w:rsidR="00226ADC" w:rsidRPr="001A23AC" w:rsidRDefault="00226ADC" w:rsidP="00902C04">
            <w:pPr>
              <w:widowControl/>
              <w:jc w:val="left"/>
              <w:cnfStyle w:val="0000001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Mean</w:t>
            </w:r>
          </w:p>
        </w:tc>
        <w:tc>
          <w:tcPr>
            <w:tcW w:w="1119" w:type="dxa"/>
            <w:noWrap/>
            <w:hideMark/>
          </w:tcPr>
          <w:p w:rsidR="00226ADC" w:rsidRPr="001A23AC" w:rsidRDefault="00226ADC" w:rsidP="00902C04">
            <w:pPr>
              <w:widowControl/>
              <w:jc w:val="left"/>
              <w:cnfStyle w:val="0000001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Std Dev</w:t>
            </w:r>
          </w:p>
        </w:tc>
        <w:tc>
          <w:tcPr>
            <w:tcW w:w="1119" w:type="dxa"/>
            <w:noWrap/>
            <w:hideMark/>
          </w:tcPr>
          <w:p w:rsidR="00226ADC" w:rsidRPr="001A23AC" w:rsidRDefault="00226ADC" w:rsidP="00902C04">
            <w:pPr>
              <w:widowControl/>
              <w:jc w:val="left"/>
              <w:cnfStyle w:val="0000001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Kurtosis</w:t>
            </w:r>
          </w:p>
        </w:tc>
        <w:tc>
          <w:tcPr>
            <w:tcW w:w="1254" w:type="dxa"/>
            <w:noWrap/>
            <w:hideMark/>
          </w:tcPr>
          <w:p w:rsidR="00226ADC" w:rsidRPr="001A23AC" w:rsidRDefault="00226ADC" w:rsidP="00902C04">
            <w:pPr>
              <w:widowControl/>
              <w:jc w:val="left"/>
              <w:cnfStyle w:val="0000001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 xml:space="preserve">10th </w:t>
            </w:r>
            <w:proofErr w:type="spellStart"/>
            <w:r w:rsidRPr="001A23AC">
              <w:rPr>
                <w:rFonts w:ascii="Times New Roman" w:eastAsia="SimSun" w:hAnsi="Times New Roman" w:cs="Times New Roman"/>
                <w:color w:val="000000"/>
                <w:kern w:val="0"/>
                <w:sz w:val="24"/>
                <w:szCs w:val="24"/>
              </w:rPr>
              <w:t>Pctl</w:t>
            </w:r>
            <w:proofErr w:type="spellEnd"/>
          </w:p>
        </w:tc>
        <w:tc>
          <w:tcPr>
            <w:tcW w:w="1254" w:type="dxa"/>
            <w:noWrap/>
            <w:hideMark/>
          </w:tcPr>
          <w:p w:rsidR="00226ADC" w:rsidRPr="001A23AC" w:rsidRDefault="00226ADC" w:rsidP="00902C04">
            <w:pPr>
              <w:widowControl/>
              <w:jc w:val="left"/>
              <w:cnfStyle w:val="0000001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 xml:space="preserve">90th </w:t>
            </w:r>
            <w:proofErr w:type="spellStart"/>
            <w:r w:rsidRPr="001A23AC">
              <w:rPr>
                <w:rFonts w:ascii="Times New Roman" w:eastAsia="SimSun" w:hAnsi="Times New Roman" w:cs="Times New Roman"/>
                <w:color w:val="000000"/>
                <w:kern w:val="0"/>
                <w:sz w:val="24"/>
                <w:szCs w:val="24"/>
              </w:rPr>
              <w:t>Pctl</w:t>
            </w:r>
            <w:proofErr w:type="spellEnd"/>
          </w:p>
        </w:tc>
      </w:tr>
      <w:tr w:rsidR="00226ADC" w:rsidRPr="001A23AC" w:rsidTr="00902C04">
        <w:trPr>
          <w:trHeight w:val="270"/>
        </w:trPr>
        <w:tc>
          <w:tcPr>
            <w:cnfStyle w:val="001000000000"/>
            <w:tcW w:w="1119" w:type="dxa"/>
            <w:noWrap/>
            <w:hideMark/>
          </w:tcPr>
          <w:p w:rsidR="00226ADC" w:rsidRPr="001A23AC" w:rsidRDefault="00226ADC" w:rsidP="00902C04">
            <w:pPr>
              <w:widowControl/>
              <w:jc w:val="left"/>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T40801</w:t>
            </w:r>
          </w:p>
        </w:tc>
        <w:tc>
          <w:tcPr>
            <w:tcW w:w="578" w:type="dxa"/>
            <w:noWrap/>
            <w:hideMark/>
          </w:tcPr>
          <w:p w:rsidR="00226ADC" w:rsidRPr="001A23AC" w:rsidRDefault="00226ADC" w:rsidP="00902C04">
            <w:pPr>
              <w:widowControl/>
              <w:jc w:val="right"/>
              <w:cnfStyle w:val="0000000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1075</w:t>
            </w:r>
          </w:p>
        </w:tc>
        <w:tc>
          <w:tcPr>
            <w:tcW w:w="1119" w:type="dxa"/>
            <w:noWrap/>
            <w:hideMark/>
          </w:tcPr>
          <w:p w:rsidR="00226ADC" w:rsidRPr="001A23AC" w:rsidRDefault="00226ADC" w:rsidP="00902C04">
            <w:pPr>
              <w:widowControl/>
              <w:jc w:val="right"/>
              <w:cnfStyle w:val="0000000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0.072982</w:t>
            </w:r>
          </w:p>
        </w:tc>
        <w:tc>
          <w:tcPr>
            <w:tcW w:w="1119" w:type="dxa"/>
            <w:noWrap/>
            <w:hideMark/>
          </w:tcPr>
          <w:p w:rsidR="00226ADC" w:rsidRPr="001A23AC" w:rsidRDefault="00226ADC" w:rsidP="00902C04">
            <w:pPr>
              <w:widowControl/>
              <w:jc w:val="right"/>
              <w:cnfStyle w:val="0000000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0.060107</w:t>
            </w:r>
          </w:p>
        </w:tc>
        <w:tc>
          <w:tcPr>
            <w:tcW w:w="1119" w:type="dxa"/>
            <w:noWrap/>
            <w:hideMark/>
          </w:tcPr>
          <w:p w:rsidR="00226ADC" w:rsidRPr="001A23AC" w:rsidRDefault="00226ADC" w:rsidP="00902C04">
            <w:pPr>
              <w:widowControl/>
              <w:jc w:val="right"/>
              <w:cnfStyle w:val="0000000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33.92642</w:t>
            </w:r>
          </w:p>
        </w:tc>
        <w:tc>
          <w:tcPr>
            <w:tcW w:w="1254" w:type="dxa"/>
            <w:noWrap/>
            <w:hideMark/>
          </w:tcPr>
          <w:p w:rsidR="00226ADC" w:rsidRPr="001A23AC" w:rsidRDefault="00226ADC" w:rsidP="00902C04">
            <w:pPr>
              <w:widowControl/>
              <w:jc w:val="right"/>
              <w:cnfStyle w:val="0000000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0.010347</w:t>
            </w:r>
          </w:p>
        </w:tc>
        <w:tc>
          <w:tcPr>
            <w:tcW w:w="1254" w:type="dxa"/>
            <w:noWrap/>
            <w:hideMark/>
          </w:tcPr>
          <w:p w:rsidR="00226ADC" w:rsidRPr="001A23AC" w:rsidRDefault="00226ADC" w:rsidP="00902C04">
            <w:pPr>
              <w:widowControl/>
              <w:jc w:val="right"/>
              <w:cnfStyle w:val="000000000000"/>
              <w:rPr>
                <w:rFonts w:ascii="Times New Roman" w:eastAsia="SimSun" w:hAnsi="Times New Roman" w:cs="Times New Roman"/>
                <w:color w:val="000000"/>
                <w:kern w:val="0"/>
                <w:sz w:val="24"/>
                <w:szCs w:val="24"/>
              </w:rPr>
            </w:pPr>
            <w:r w:rsidRPr="001A23AC">
              <w:rPr>
                <w:rFonts w:ascii="Times New Roman" w:eastAsia="SimSun" w:hAnsi="Times New Roman" w:cs="Times New Roman"/>
                <w:color w:val="000000"/>
                <w:kern w:val="0"/>
                <w:sz w:val="24"/>
                <w:szCs w:val="24"/>
              </w:rPr>
              <w:t>0.15068</w:t>
            </w:r>
          </w:p>
        </w:tc>
      </w:tr>
    </w:tbl>
    <w:p w:rsidR="00226ADC" w:rsidRPr="005D339B" w:rsidRDefault="00226ADC" w:rsidP="00226ADC">
      <w:pPr>
        <w:spacing w:line="360" w:lineRule="auto"/>
        <w:rPr>
          <w:rFonts w:ascii="Times New Roman" w:hAnsi="Times New Roman" w:cs="Times New Roman"/>
          <w:sz w:val="24"/>
          <w:szCs w:val="24"/>
        </w:rPr>
      </w:pPr>
      <w:r w:rsidRPr="005D339B">
        <w:rPr>
          <w:rFonts w:ascii="Times New Roman" w:hAnsi="Times New Roman" w:cs="Times New Roman"/>
          <w:sz w:val="24"/>
          <w:szCs w:val="24"/>
        </w:rPr>
        <w:t>T</w:t>
      </w:r>
      <w:r w:rsidRPr="005D339B">
        <w:rPr>
          <w:rFonts w:ascii="Times New Roman" w:hAnsi="Times New Roman" w:cs="Times New Roman" w:hint="eastAsia"/>
          <w:sz w:val="24"/>
          <w:szCs w:val="24"/>
        </w:rPr>
        <w:t xml:space="preserve">he normal </w:t>
      </w:r>
      <w:r w:rsidRPr="005D339B">
        <w:rPr>
          <w:rFonts w:ascii="Times New Roman" w:hAnsi="Times New Roman" w:cs="Times New Roman"/>
          <w:sz w:val="24"/>
          <w:szCs w:val="24"/>
        </w:rPr>
        <w:t>distribution</w:t>
      </w:r>
      <w:r w:rsidRPr="005D339B">
        <w:rPr>
          <w:rFonts w:ascii="Times New Roman" w:hAnsi="Times New Roman" w:cs="Times New Roman" w:hint="eastAsia"/>
          <w:sz w:val="24"/>
          <w:szCs w:val="24"/>
        </w:rPr>
        <w:t xml:space="preserve"> is shown in the following </w:t>
      </w:r>
      <w:r w:rsidRPr="005D339B">
        <w:rPr>
          <w:rFonts w:ascii="Times New Roman" w:hAnsi="Times New Roman" w:cs="Times New Roman"/>
          <w:sz w:val="24"/>
          <w:szCs w:val="24"/>
        </w:rPr>
        <w:t>histogram</w:t>
      </w:r>
      <w:r w:rsidRPr="005D339B">
        <w:rPr>
          <w:rFonts w:ascii="Times New Roman" w:hAnsi="Times New Roman" w:cs="Times New Roman" w:hint="eastAsia"/>
          <w:sz w:val="24"/>
          <w:szCs w:val="24"/>
        </w:rPr>
        <w:t xml:space="preserve"> chart. </w:t>
      </w:r>
      <w:r w:rsidRPr="005D339B">
        <w:rPr>
          <w:rFonts w:ascii="Times New Roman" w:hAnsi="Times New Roman" w:cs="Times New Roman"/>
          <w:sz w:val="24"/>
          <w:szCs w:val="24"/>
        </w:rPr>
        <w:t>H</w:t>
      </w:r>
      <w:r w:rsidRPr="005D339B">
        <w:rPr>
          <w:rFonts w:ascii="Times New Roman" w:hAnsi="Times New Roman" w:cs="Times New Roman" w:hint="eastAsia"/>
          <w:sz w:val="24"/>
          <w:szCs w:val="24"/>
        </w:rPr>
        <w:t>igh central limit is shown.</w:t>
      </w:r>
    </w:p>
    <w:p w:rsidR="00226ADC" w:rsidRPr="005D339B" w:rsidRDefault="00226ADC" w:rsidP="00226ADC">
      <w:pPr>
        <w:pStyle w:val="ListParagraph"/>
        <w:spacing w:line="360" w:lineRule="auto"/>
        <w:ind w:left="360" w:firstLineChars="0" w:firstLine="0"/>
        <w:rPr>
          <w:rFonts w:ascii="Times New Roman" w:hAnsi="Times New Roman" w:cs="Times New Roman"/>
          <w:sz w:val="24"/>
          <w:szCs w:val="24"/>
        </w:rPr>
      </w:pPr>
      <w:r>
        <w:rPr>
          <w:noProof/>
          <w:lang w:eastAsia="en-US"/>
        </w:rPr>
        <w:lastRenderedPageBreak/>
        <w:drawing>
          <wp:inline distT="0" distB="0" distL="0" distR="0">
            <wp:extent cx="5274310" cy="3612700"/>
            <wp:effectExtent l="19050" t="0" r="254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5274310" cy="3612700"/>
                    </a:xfrm>
                    <a:prstGeom prst="rect">
                      <a:avLst/>
                    </a:prstGeom>
                    <a:noFill/>
                    <a:ln w="9525">
                      <a:noFill/>
                      <a:miter lim="800000"/>
                      <a:headEnd/>
                      <a:tailEnd/>
                    </a:ln>
                  </pic:spPr>
                </pic:pic>
              </a:graphicData>
            </a:graphic>
          </wp:inline>
        </w:drawing>
      </w:r>
    </w:p>
    <w:p w:rsidR="00226ADC" w:rsidRPr="005D339B" w:rsidRDefault="00226ADC" w:rsidP="00226ADC">
      <w:pPr>
        <w:spacing w:line="360" w:lineRule="auto"/>
        <w:rPr>
          <w:rFonts w:ascii="Times New Roman" w:hAnsi="Times New Roman" w:cs="Times New Roman"/>
          <w:sz w:val="24"/>
          <w:szCs w:val="24"/>
        </w:rPr>
      </w:pPr>
    </w:p>
    <w:p w:rsidR="00226ADC" w:rsidRPr="005D339B" w:rsidRDefault="00226ADC" w:rsidP="00226ADC">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 xml:space="preserve">Higher value of Tobin Q means less worthwhile of the M&amp;A, so it is the negative coefficient with the AR. </w:t>
      </w:r>
      <w:r w:rsidRPr="005D339B">
        <w:rPr>
          <w:rFonts w:ascii="Times New Roman" w:hAnsi="Times New Roman" w:cs="Times New Roman"/>
          <w:sz w:val="24"/>
          <w:szCs w:val="24"/>
        </w:rPr>
        <w:t>A</w:t>
      </w:r>
      <w:r w:rsidRPr="005D339B">
        <w:rPr>
          <w:rFonts w:ascii="Times New Roman" w:hAnsi="Times New Roman" w:cs="Times New Roman" w:hint="eastAsia"/>
          <w:sz w:val="24"/>
          <w:szCs w:val="24"/>
        </w:rPr>
        <w:t xml:space="preserve">fter 2006, China stocks </w:t>
      </w:r>
      <w:r w:rsidRPr="005D339B">
        <w:rPr>
          <w:rFonts w:ascii="Times New Roman" w:hAnsi="Times New Roman" w:cs="Times New Roman"/>
          <w:sz w:val="24"/>
          <w:szCs w:val="24"/>
        </w:rPr>
        <w:t>experience</w:t>
      </w:r>
      <w:r w:rsidRPr="005D339B">
        <w:rPr>
          <w:rFonts w:ascii="Times New Roman" w:hAnsi="Times New Roman" w:cs="Times New Roman" w:hint="eastAsia"/>
          <w:sz w:val="24"/>
          <w:szCs w:val="24"/>
        </w:rPr>
        <w:t xml:space="preserve"> a huge wave of bull market, which lead a great increase of the Tobin Q value. </w:t>
      </w:r>
      <w:r w:rsidRPr="005D339B">
        <w:rPr>
          <w:rFonts w:ascii="Times New Roman" w:hAnsi="Times New Roman" w:cs="Times New Roman"/>
          <w:sz w:val="24"/>
          <w:szCs w:val="24"/>
        </w:rPr>
        <w:t>S</w:t>
      </w:r>
      <w:r w:rsidRPr="005D339B">
        <w:rPr>
          <w:rFonts w:ascii="Times New Roman" w:hAnsi="Times New Roman" w:cs="Times New Roman" w:hint="eastAsia"/>
          <w:sz w:val="24"/>
          <w:szCs w:val="24"/>
        </w:rPr>
        <w:t xml:space="preserve">o the AR should </w:t>
      </w:r>
      <w:r w:rsidRPr="005D339B">
        <w:rPr>
          <w:rFonts w:ascii="Times New Roman" w:hAnsi="Times New Roman" w:cs="Times New Roman"/>
          <w:sz w:val="24"/>
          <w:szCs w:val="24"/>
        </w:rPr>
        <w:t>decrease</w:t>
      </w:r>
      <w:r w:rsidRPr="005D339B">
        <w:rPr>
          <w:rFonts w:ascii="Times New Roman" w:hAnsi="Times New Roman" w:cs="Times New Roman" w:hint="eastAsia"/>
          <w:sz w:val="24"/>
          <w:szCs w:val="24"/>
        </w:rPr>
        <w:t xml:space="preserve"> after all of these. </w:t>
      </w:r>
      <w:r w:rsidRPr="005D339B">
        <w:rPr>
          <w:rFonts w:ascii="Times New Roman" w:hAnsi="Times New Roman" w:cs="Times New Roman"/>
          <w:sz w:val="24"/>
          <w:szCs w:val="24"/>
        </w:rPr>
        <w:t>H</w:t>
      </w:r>
      <w:r w:rsidRPr="005D339B">
        <w:rPr>
          <w:rFonts w:ascii="Times New Roman" w:hAnsi="Times New Roman" w:cs="Times New Roman" w:hint="eastAsia"/>
          <w:sz w:val="24"/>
          <w:szCs w:val="24"/>
        </w:rPr>
        <w:t xml:space="preserve">owever, the actual AR value at this time is still positive. </w:t>
      </w:r>
      <w:r w:rsidRPr="005D339B">
        <w:rPr>
          <w:rFonts w:ascii="Times New Roman" w:hAnsi="Times New Roman" w:cs="Times New Roman"/>
          <w:sz w:val="24"/>
          <w:szCs w:val="24"/>
        </w:rPr>
        <w:t>I</w:t>
      </w:r>
      <w:r w:rsidRPr="005D339B">
        <w:rPr>
          <w:rFonts w:ascii="Times New Roman" w:hAnsi="Times New Roman" w:cs="Times New Roman" w:hint="eastAsia"/>
          <w:sz w:val="24"/>
          <w:szCs w:val="24"/>
        </w:rPr>
        <w:t xml:space="preserve">f we add back the decreased </w:t>
      </w:r>
      <w:r w:rsidRPr="005D339B">
        <w:rPr>
          <w:rFonts w:ascii="Times New Roman" w:hAnsi="Times New Roman" w:cs="Times New Roman"/>
          <w:sz w:val="24"/>
          <w:szCs w:val="24"/>
        </w:rPr>
        <w:t>component</w:t>
      </w:r>
      <w:r w:rsidRPr="005D339B">
        <w:rPr>
          <w:rFonts w:ascii="Times New Roman" w:hAnsi="Times New Roman" w:cs="Times New Roman" w:hint="eastAsia"/>
          <w:sz w:val="24"/>
          <w:szCs w:val="24"/>
        </w:rPr>
        <w:t xml:space="preserve"> of AR which caused by Tobin Q, the AR value would be much higher. </w:t>
      </w:r>
      <w:r w:rsidRPr="005D339B">
        <w:rPr>
          <w:rFonts w:ascii="Times New Roman" w:hAnsi="Times New Roman" w:cs="Times New Roman"/>
          <w:sz w:val="24"/>
          <w:szCs w:val="24"/>
        </w:rPr>
        <w:t>T</w:t>
      </w:r>
      <w:r w:rsidRPr="005D339B">
        <w:rPr>
          <w:rFonts w:ascii="Times New Roman" w:hAnsi="Times New Roman" w:cs="Times New Roman" w:hint="eastAsia"/>
          <w:sz w:val="24"/>
          <w:szCs w:val="24"/>
        </w:rPr>
        <w:t xml:space="preserve">herefore, we underestimate the AR value here. </w:t>
      </w:r>
    </w:p>
    <w:p w:rsidR="00226ADC" w:rsidRPr="005D339B" w:rsidRDefault="00226ADC" w:rsidP="00226ADC">
      <w:pPr>
        <w:spacing w:line="360" w:lineRule="auto"/>
        <w:rPr>
          <w:rFonts w:ascii="Times New Roman" w:hAnsi="Times New Roman" w:cs="Times New Roman"/>
          <w:sz w:val="24"/>
          <w:szCs w:val="24"/>
        </w:rPr>
      </w:pPr>
      <w:r w:rsidRPr="005D339B">
        <w:rPr>
          <w:rFonts w:ascii="Times New Roman" w:hAnsi="Times New Roman" w:cs="Times New Roman"/>
          <w:sz w:val="24"/>
          <w:szCs w:val="24"/>
        </w:rPr>
        <w:t xml:space="preserve">In </w:t>
      </w:r>
      <w:r w:rsidRPr="005D339B">
        <w:rPr>
          <w:rFonts w:ascii="Times New Roman" w:hAnsi="Times New Roman" w:cs="Times New Roman" w:hint="eastAsia"/>
          <w:sz w:val="24"/>
          <w:szCs w:val="24"/>
        </w:rPr>
        <w:t xml:space="preserve">China, the level of debt is almost the same in iron and steel market. </w:t>
      </w:r>
      <w:r w:rsidRPr="005D339B">
        <w:rPr>
          <w:rFonts w:ascii="Times New Roman" w:hAnsi="Times New Roman" w:cs="Times New Roman"/>
          <w:sz w:val="24"/>
          <w:szCs w:val="24"/>
        </w:rPr>
        <w:t>S</w:t>
      </w:r>
      <w:r w:rsidRPr="005D339B">
        <w:rPr>
          <w:rFonts w:ascii="Times New Roman" w:hAnsi="Times New Roman" w:cs="Times New Roman" w:hint="eastAsia"/>
          <w:sz w:val="24"/>
          <w:szCs w:val="24"/>
        </w:rPr>
        <w:t>o the size of debt would not affect the final AR too much.</w:t>
      </w:r>
    </w:p>
    <w:p w:rsidR="00226ADC" w:rsidRDefault="00226ADC" w:rsidP="00226ADC">
      <w:pPr>
        <w:pStyle w:val="ListParagraph"/>
        <w:spacing w:line="360" w:lineRule="auto"/>
        <w:ind w:left="360" w:firstLineChars="0" w:firstLine="0"/>
        <w:rPr>
          <w:rFonts w:ascii="Times New Roman" w:hAnsi="Times New Roman" w:cs="Times New Roman"/>
          <w:sz w:val="24"/>
          <w:szCs w:val="24"/>
        </w:rPr>
      </w:pPr>
      <w:r w:rsidRPr="00954504">
        <w:rPr>
          <w:noProof/>
          <w:lang w:eastAsia="en-US"/>
        </w:rPr>
        <w:lastRenderedPageBreak/>
        <w:drawing>
          <wp:inline distT="0" distB="0" distL="0" distR="0">
            <wp:extent cx="4572000" cy="3676650"/>
            <wp:effectExtent l="19050" t="0" r="19050" b="0"/>
            <wp:docPr id="7"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A23AC" w:rsidRPr="005D339B" w:rsidRDefault="001A23AC" w:rsidP="00226ADC">
      <w:pPr>
        <w:pStyle w:val="ListParagraph"/>
        <w:spacing w:line="360" w:lineRule="auto"/>
        <w:ind w:left="360" w:firstLineChars="0" w:firstLine="0"/>
        <w:rPr>
          <w:rFonts w:ascii="Times New Roman" w:hAnsi="Times New Roman" w:cs="Times New Roman"/>
          <w:sz w:val="24"/>
          <w:szCs w:val="24"/>
        </w:rPr>
      </w:pPr>
    </w:p>
    <w:p w:rsidR="00226ADC" w:rsidRPr="005D339B" w:rsidRDefault="00226ADC" w:rsidP="00226ADC">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Again, the high mean convergence is detected.</w:t>
      </w:r>
    </w:p>
    <w:tbl>
      <w:tblPr>
        <w:tblStyle w:val="LightShading-Accent2"/>
        <w:tblW w:w="7722" w:type="dxa"/>
        <w:tblLook w:val="04A0"/>
      </w:tblPr>
      <w:tblGrid>
        <w:gridCol w:w="1035"/>
        <w:gridCol w:w="656"/>
        <w:gridCol w:w="1041"/>
        <w:gridCol w:w="1151"/>
        <w:gridCol w:w="1041"/>
        <w:gridCol w:w="1399"/>
        <w:gridCol w:w="1399"/>
      </w:tblGrid>
      <w:tr w:rsidR="00226ADC" w:rsidRPr="00954504" w:rsidTr="00902C04">
        <w:trPr>
          <w:cnfStyle w:val="100000000000"/>
          <w:trHeight w:val="270"/>
        </w:trPr>
        <w:tc>
          <w:tcPr>
            <w:cnfStyle w:val="001000000000"/>
            <w:tcW w:w="7722" w:type="dxa"/>
            <w:gridSpan w:val="7"/>
            <w:noWrap/>
            <w:hideMark/>
          </w:tcPr>
          <w:p w:rsidR="00226ADC" w:rsidRPr="00954504" w:rsidRDefault="00226ADC" w:rsidP="00902C04">
            <w:pPr>
              <w:widowControl/>
              <w:jc w:val="center"/>
              <w:rPr>
                <w:rFonts w:ascii="Times New Roman" w:eastAsia="SimSun" w:hAnsi="Times New Roman" w:cs="Times New Roman"/>
                <w:color w:val="000000"/>
                <w:kern w:val="0"/>
                <w:sz w:val="22"/>
              </w:rPr>
            </w:pPr>
            <w:r w:rsidRPr="00954504">
              <w:rPr>
                <w:rFonts w:ascii="Times New Roman" w:eastAsia="SimSun" w:hAnsi="Times New Roman" w:cs="Times New Roman"/>
                <w:color w:val="000000"/>
                <w:kern w:val="0"/>
                <w:sz w:val="22"/>
              </w:rPr>
              <w:t>The MEANS Procedure</w:t>
            </w:r>
          </w:p>
        </w:tc>
      </w:tr>
      <w:tr w:rsidR="00226ADC" w:rsidRPr="00D63FE8" w:rsidTr="00902C04">
        <w:trPr>
          <w:cnfStyle w:val="000000100000"/>
          <w:trHeight w:val="270"/>
        </w:trPr>
        <w:tc>
          <w:tcPr>
            <w:cnfStyle w:val="001000000000"/>
            <w:tcW w:w="1035" w:type="dxa"/>
            <w:noWrap/>
            <w:vAlign w:val="center"/>
            <w:hideMark/>
          </w:tcPr>
          <w:p w:rsidR="00226ADC" w:rsidRPr="00D63FE8" w:rsidRDefault="00226ADC" w:rsidP="00902C04">
            <w:pPr>
              <w:rPr>
                <w:rFonts w:ascii="Times New Roman" w:eastAsia="SimSun" w:hAnsi="Times New Roman" w:cs="Times New Roman"/>
                <w:color w:val="000000"/>
                <w:sz w:val="22"/>
              </w:rPr>
            </w:pPr>
            <w:r w:rsidRPr="00D63FE8">
              <w:rPr>
                <w:rFonts w:ascii="Times New Roman" w:hAnsi="Times New Roman" w:cs="Times New Roman"/>
                <w:color w:val="000000"/>
                <w:sz w:val="22"/>
              </w:rPr>
              <w:t>Variable</w:t>
            </w:r>
          </w:p>
        </w:tc>
        <w:tc>
          <w:tcPr>
            <w:tcW w:w="656"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N</w:t>
            </w:r>
          </w:p>
        </w:tc>
        <w:tc>
          <w:tcPr>
            <w:tcW w:w="1041"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Mean</w:t>
            </w:r>
          </w:p>
        </w:tc>
        <w:tc>
          <w:tcPr>
            <w:tcW w:w="1151"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Std Dev</w:t>
            </w:r>
          </w:p>
        </w:tc>
        <w:tc>
          <w:tcPr>
            <w:tcW w:w="1041"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Kurtosis</w:t>
            </w:r>
          </w:p>
        </w:tc>
        <w:tc>
          <w:tcPr>
            <w:tcW w:w="1399"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 xml:space="preserve">10th </w:t>
            </w:r>
            <w:proofErr w:type="spellStart"/>
            <w:r w:rsidRPr="00D63FE8">
              <w:rPr>
                <w:rFonts w:ascii="Times New Roman" w:hAnsi="Times New Roman" w:cs="Times New Roman"/>
                <w:color w:val="000000"/>
                <w:sz w:val="22"/>
              </w:rPr>
              <w:t>Pctl</w:t>
            </w:r>
            <w:proofErr w:type="spellEnd"/>
          </w:p>
        </w:tc>
        <w:tc>
          <w:tcPr>
            <w:tcW w:w="1399"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 xml:space="preserve">90th </w:t>
            </w:r>
            <w:proofErr w:type="spellStart"/>
            <w:r w:rsidRPr="00D63FE8">
              <w:rPr>
                <w:rFonts w:ascii="Times New Roman" w:hAnsi="Times New Roman" w:cs="Times New Roman"/>
                <w:color w:val="000000"/>
                <w:sz w:val="22"/>
              </w:rPr>
              <w:t>Pctl</w:t>
            </w:r>
            <w:proofErr w:type="spellEnd"/>
          </w:p>
        </w:tc>
      </w:tr>
      <w:tr w:rsidR="00226ADC" w:rsidRPr="00D63FE8" w:rsidTr="00902C04">
        <w:trPr>
          <w:trHeight w:val="270"/>
        </w:trPr>
        <w:tc>
          <w:tcPr>
            <w:cnfStyle w:val="001000000000"/>
            <w:tcW w:w="1035" w:type="dxa"/>
            <w:noWrap/>
            <w:vAlign w:val="center"/>
            <w:hideMark/>
          </w:tcPr>
          <w:p w:rsidR="00226ADC" w:rsidRPr="00D63FE8" w:rsidRDefault="00226ADC" w:rsidP="00902C04">
            <w:pPr>
              <w:rPr>
                <w:rFonts w:ascii="Times New Roman" w:eastAsia="SimSun" w:hAnsi="Times New Roman" w:cs="Times New Roman"/>
                <w:color w:val="000000"/>
                <w:sz w:val="22"/>
              </w:rPr>
            </w:pPr>
            <w:r w:rsidRPr="00D63FE8">
              <w:rPr>
                <w:rFonts w:ascii="Times New Roman" w:hAnsi="Times New Roman" w:cs="Times New Roman"/>
                <w:color w:val="000000"/>
                <w:sz w:val="22"/>
              </w:rPr>
              <w:t>TQ</w:t>
            </w:r>
          </w:p>
        </w:tc>
        <w:tc>
          <w:tcPr>
            <w:tcW w:w="656"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1151</w:t>
            </w:r>
          </w:p>
        </w:tc>
        <w:tc>
          <w:tcPr>
            <w:tcW w:w="1041"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1.098134</w:t>
            </w:r>
          </w:p>
        </w:tc>
        <w:tc>
          <w:tcPr>
            <w:tcW w:w="1151"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0.201518</w:t>
            </w:r>
          </w:p>
        </w:tc>
        <w:tc>
          <w:tcPr>
            <w:tcW w:w="1041"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4.773753</w:t>
            </w:r>
          </w:p>
        </w:tc>
        <w:tc>
          <w:tcPr>
            <w:tcW w:w="1399"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0.927541</w:t>
            </w:r>
          </w:p>
        </w:tc>
        <w:tc>
          <w:tcPr>
            <w:tcW w:w="1399"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1.334845</w:t>
            </w:r>
          </w:p>
        </w:tc>
      </w:tr>
    </w:tbl>
    <w:p w:rsidR="001A23AC" w:rsidRDefault="001A23AC" w:rsidP="00226ADC">
      <w:pPr>
        <w:pStyle w:val="ListParagraph"/>
        <w:spacing w:line="360" w:lineRule="auto"/>
        <w:ind w:left="360" w:firstLineChars="0" w:firstLine="0"/>
        <w:rPr>
          <w:rFonts w:ascii="Times New Roman" w:hAnsi="Times New Roman" w:cs="Times New Roman"/>
          <w:sz w:val="24"/>
          <w:szCs w:val="24"/>
        </w:rPr>
      </w:pPr>
    </w:p>
    <w:p w:rsidR="00226ADC" w:rsidRPr="005D339B" w:rsidRDefault="00226ADC" w:rsidP="001A23AC">
      <w:pPr>
        <w:pStyle w:val="ListParagraph"/>
        <w:spacing w:line="360" w:lineRule="auto"/>
        <w:ind w:firstLineChars="0" w:firstLine="0"/>
        <w:rPr>
          <w:rFonts w:ascii="Times New Roman" w:hAnsi="Times New Roman" w:cs="Times New Roman"/>
          <w:sz w:val="24"/>
          <w:szCs w:val="24"/>
        </w:rPr>
      </w:pPr>
      <w:r>
        <w:rPr>
          <w:noProof/>
          <w:lang w:eastAsia="en-US"/>
        </w:rPr>
        <w:lastRenderedPageBreak/>
        <w:drawing>
          <wp:inline distT="0" distB="0" distL="0" distR="0">
            <wp:extent cx="5274310" cy="3612700"/>
            <wp:effectExtent l="19050" t="0" r="2540"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274310" cy="3612700"/>
                    </a:xfrm>
                    <a:prstGeom prst="rect">
                      <a:avLst/>
                    </a:prstGeom>
                    <a:noFill/>
                    <a:ln w="9525">
                      <a:noFill/>
                      <a:miter lim="800000"/>
                      <a:headEnd/>
                      <a:tailEnd/>
                    </a:ln>
                  </pic:spPr>
                </pic:pic>
              </a:graphicData>
            </a:graphic>
          </wp:inline>
        </w:drawing>
      </w:r>
    </w:p>
    <w:p w:rsidR="00226ADC" w:rsidRPr="005D339B" w:rsidRDefault="00226ADC" w:rsidP="00226ADC">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 xml:space="preserve">As to the debt level, the same procedure is conducted. As it </w:t>
      </w:r>
      <w:r>
        <w:rPr>
          <w:rFonts w:ascii="Times New Roman" w:hAnsi="Times New Roman" w:cs="Times New Roman" w:hint="eastAsia"/>
          <w:sz w:val="24"/>
          <w:szCs w:val="24"/>
        </w:rPr>
        <w:t>shows</w:t>
      </w:r>
      <w:r w:rsidRPr="005D339B">
        <w:rPr>
          <w:rFonts w:ascii="Times New Roman" w:hAnsi="Times New Roman" w:cs="Times New Roman" w:hint="eastAsia"/>
          <w:sz w:val="24"/>
          <w:szCs w:val="24"/>
        </w:rPr>
        <w:t xml:space="preserve"> in the following graph, the Liability to Asset ratio increases between 2000 and 2010. </w:t>
      </w:r>
      <w:r w:rsidRPr="005D339B">
        <w:rPr>
          <w:rFonts w:ascii="Times New Roman" w:hAnsi="Times New Roman" w:cs="Times New Roman"/>
          <w:sz w:val="24"/>
          <w:szCs w:val="24"/>
        </w:rPr>
        <w:t>I</w:t>
      </w:r>
      <w:r w:rsidRPr="005D339B">
        <w:rPr>
          <w:rFonts w:ascii="Times New Roman" w:hAnsi="Times New Roman" w:cs="Times New Roman" w:hint="eastAsia"/>
          <w:sz w:val="24"/>
          <w:szCs w:val="24"/>
        </w:rPr>
        <w:t xml:space="preserve">t means the debt level increases. </w:t>
      </w:r>
      <w:r w:rsidRPr="005D339B">
        <w:rPr>
          <w:rFonts w:ascii="Times New Roman" w:hAnsi="Times New Roman" w:cs="Times New Roman"/>
          <w:sz w:val="24"/>
          <w:szCs w:val="24"/>
        </w:rPr>
        <w:t>T</w:t>
      </w:r>
      <w:r w:rsidRPr="005D339B">
        <w:rPr>
          <w:rFonts w:ascii="Times New Roman" w:hAnsi="Times New Roman" w:cs="Times New Roman" w:hint="eastAsia"/>
          <w:sz w:val="24"/>
          <w:szCs w:val="24"/>
        </w:rPr>
        <w:t xml:space="preserve">he higher debt level means lower AR. </w:t>
      </w:r>
      <w:r w:rsidRPr="005D339B">
        <w:rPr>
          <w:rFonts w:ascii="Times New Roman" w:hAnsi="Times New Roman" w:cs="Times New Roman"/>
          <w:sz w:val="24"/>
          <w:szCs w:val="24"/>
        </w:rPr>
        <w:t>Controlling</w:t>
      </w:r>
      <w:r w:rsidRPr="005D339B">
        <w:rPr>
          <w:rFonts w:ascii="Times New Roman" w:hAnsi="Times New Roman" w:cs="Times New Roman" w:hint="eastAsia"/>
          <w:sz w:val="24"/>
          <w:szCs w:val="24"/>
        </w:rPr>
        <w:t xml:space="preserve"> for this </w:t>
      </w:r>
      <w:r w:rsidRPr="005D339B">
        <w:rPr>
          <w:rFonts w:ascii="Times New Roman" w:hAnsi="Times New Roman" w:cs="Times New Roman"/>
          <w:sz w:val="24"/>
          <w:szCs w:val="24"/>
        </w:rPr>
        <w:t>factor;</w:t>
      </w:r>
      <w:r w:rsidRPr="005D339B">
        <w:rPr>
          <w:rFonts w:ascii="Times New Roman" w:hAnsi="Times New Roman" w:cs="Times New Roman" w:hint="eastAsia"/>
          <w:sz w:val="24"/>
          <w:szCs w:val="24"/>
        </w:rPr>
        <w:t xml:space="preserve"> the CAR should be even higher after 2005.</w:t>
      </w:r>
      <w:r>
        <w:rPr>
          <w:rFonts w:ascii="Times New Roman" w:hAnsi="Times New Roman" w:cs="Times New Roman" w:hint="eastAsia"/>
          <w:sz w:val="24"/>
          <w:szCs w:val="24"/>
        </w:rPr>
        <w:t xml:space="preserve"> </w:t>
      </w:r>
      <w:r>
        <w:rPr>
          <w:rFonts w:ascii="Times New Roman" w:hAnsi="Times New Roman" w:cs="Times New Roman"/>
          <w:sz w:val="24"/>
          <w:szCs w:val="24"/>
        </w:rPr>
        <w:t>T</w:t>
      </w:r>
      <w:r>
        <w:rPr>
          <w:rFonts w:ascii="Times New Roman" w:hAnsi="Times New Roman" w:cs="Times New Roman" w:hint="eastAsia"/>
          <w:sz w:val="24"/>
          <w:szCs w:val="24"/>
        </w:rPr>
        <w:t>he Kurtosis coefficient is greater than 0 although not as large as the former two, it is still high convergent.</w:t>
      </w:r>
    </w:p>
    <w:p w:rsidR="00226ADC" w:rsidRDefault="00226ADC" w:rsidP="00226ADC">
      <w:pPr>
        <w:pStyle w:val="ListParagraph"/>
        <w:spacing w:line="360" w:lineRule="auto"/>
        <w:ind w:left="360" w:firstLineChars="0" w:firstLine="0"/>
        <w:rPr>
          <w:rFonts w:ascii="Times New Roman" w:hAnsi="Times New Roman" w:cs="Times New Roman"/>
          <w:sz w:val="24"/>
          <w:szCs w:val="24"/>
        </w:rPr>
      </w:pPr>
      <w:r w:rsidRPr="00954504">
        <w:rPr>
          <w:noProof/>
          <w:lang w:eastAsia="en-US"/>
        </w:rPr>
        <w:drawing>
          <wp:inline distT="0" distB="0" distL="0" distR="0">
            <wp:extent cx="4572000" cy="2743200"/>
            <wp:effectExtent l="19050" t="0" r="19050" b="0"/>
            <wp:docPr id="11"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A23AC" w:rsidRPr="005D339B" w:rsidRDefault="001A23AC" w:rsidP="00226ADC">
      <w:pPr>
        <w:pStyle w:val="ListParagraph"/>
        <w:spacing w:line="360" w:lineRule="auto"/>
        <w:ind w:left="360" w:firstLineChars="0" w:firstLine="0"/>
        <w:rPr>
          <w:rFonts w:ascii="Times New Roman" w:hAnsi="Times New Roman" w:cs="Times New Roman"/>
          <w:sz w:val="24"/>
          <w:szCs w:val="24"/>
        </w:rPr>
      </w:pPr>
    </w:p>
    <w:tbl>
      <w:tblPr>
        <w:tblStyle w:val="LightShading-Accent2"/>
        <w:tblW w:w="7845" w:type="dxa"/>
        <w:tblLook w:val="04A0"/>
      </w:tblPr>
      <w:tblGrid>
        <w:gridCol w:w="1103"/>
        <w:gridCol w:w="656"/>
        <w:gridCol w:w="1096"/>
        <w:gridCol w:w="1151"/>
        <w:gridCol w:w="1041"/>
        <w:gridCol w:w="1399"/>
        <w:gridCol w:w="1399"/>
      </w:tblGrid>
      <w:tr w:rsidR="00226ADC" w:rsidRPr="008C06E9" w:rsidTr="00902C04">
        <w:trPr>
          <w:cnfStyle w:val="100000000000"/>
          <w:trHeight w:val="270"/>
        </w:trPr>
        <w:tc>
          <w:tcPr>
            <w:cnfStyle w:val="001000000000"/>
            <w:tcW w:w="7845" w:type="dxa"/>
            <w:gridSpan w:val="7"/>
            <w:noWrap/>
            <w:hideMark/>
          </w:tcPr>
          <w:p w:rsidR="00226ADC" w:rsidRDefault="00226ADC" w:rsidP="00902C04">
            <w:pPr>
              <w:widowControl/>
              <w:jc w:val="center"/>
              <w:rPr>
                <w:rFonts w:ascii="Times New Roman" w:eastAsia="SimSun" w:hAnsi="Times New Roman" w:cs="Times New Roman"/>
                <w:color w:val="000000"/>
                <w:kern w:val="0"/>
                <w:sz w:val="22"/>
              </w:rPr>
            </w:pPr>
            <w:r w:rsidRPr="008C06E9">
              <w:rPr>
                <w:rFonts w:ascii="Times New Roman" w:eastAsia="SimSun" w:hAnsi="Times New Roman" w:cs="Times New Roman"/>
                <w:color w:val="000000"/>
                <w:kern w:val="0"/>
                <w:sz w:val="22"/>
              </w:rPr>
              <w:t>The MEANS Procedure</w:t>
            </w:r>
          </w:p>
          <w:p w:rsidR="00226ADC" w:rsidRPr="008C06E9" w:rsidRDefault="00226ADC" w:rsidP="00902C04">
            <w:pPr>
              <w:widowControl/>
              <w:jc w:val="center"/>
              <w:rPr>
                <w:rFonts w:ascii="Times New Roman" w:eastAsia="SimSun" w:hAnsi="Times New Roman" w:cs="Times New Roman"/>
                <w:color w:val="000000"/>
                <w:kern w:val="0"/>
                <w:sz w:val="24"/>
                <w:szCs w:val="24"/>
              </w:rPr>
            </w:pPr>
          </w:p>
        </w:tc>
      </w:tr>
      <w:tr w:rsidR="00226ADC" w:rsidRPr="008C06E9" w:rsidTr="00902C04">
        <w:trPr>
          <w:cnfStyle w:val="000000100000"/>
          <w:trHeight w:val="270"/>
        </w:trPr>
        <w:tc>
          <w:tcPr>
            <w:cnfStyle w:val="001000000000"/>
            <w:tcW w:w="1103" w:type="dxa"/>
            <w:noWrap/>
            <w:vAlign w:val="center"/>
            <w:hideMark/>
          </w:tcPr>
          <w:p w:rsidR="00226ADC" w:rsidRPr="00D63FE8" w:rsidRDefault="00226ADC" w:rsidP="00902C04">
            <w:pPr>
              <w:rPr>
                <w:rFonts w:ascii="Times New Roman" w:eastAsia="SimSun" w:hAnsi="Times New Roman" w:cs="Times New Roman"/>
                <w:color w:val="000000"/>
                <w:sz w:val="22"/>
              </w:rPr>
            </w:pPr>
            <w:r w:rsidRPr="00D63FE8">
              <w:rPr>
                <w:rFonts w:ascii="Times New Roman" w:hAnsi="Times New Roman" w:cs="Times New Roman"/>
                <w:color w:val="000000"/>
                <w:sz w:val="22"/>
              </w:rPr>
              <w:lastRenderedPageBreak/>
              <w:t>Variable</w:t>
            </w:r>
          </w:p>
        </w:tc>
        <w:tc>
          <w:tcPr>
            <w:tcW w:w="656"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N</w:t>
            </w:r>
          </w:p>
        </w:tc>
        <w:tc>
          <w:tcPr>
            <w:tcW w:w="1096"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Mean</w:t>
            </w:r>
          </w:p>
        </w:tc>
        <w:tc>
          <w:tcPr>
            <w:tcW w:w="1151"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Std Dev</w:t>
            </w:r>
          </w:p>
        </w:tc>
        <w:tc>
          <w:tcPr>
            <w:tcW w:w="1041"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Kurtosis</w:t>
            </w:r>
          </w:p>
        </w:tc>
        <w:tc>
          <w:tcPr>
            <w:tcW w:w="1399"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 xml:space="preserve">10th </w:t>
            </w:r>
            <w:proofErr w:type="spellStart"/>
            <w:r w:rsidRPr="00D63FE8">
              <w:rPr>
                <w:rFonts w:ascii="Times New Roman" w:hAnsi="Times New Roman" w:cs="Times New Roman"/>
                <w:color w:val="000000"/>
                <w:sz w:val="22"/>
              </w:rPr>
              <w:t>Pctl</w:t>
            </w:r>
            <w:proofErr w:type="spellEnd"/>
          </w:p>
        </w:tc>
        <w:tc>
          <w:tcPr>
            <w:tcW w:w="1399" w:type="dxa"/>
            <w:noWrap/>
            <w:vAlign w:val="center"/>
            <w:hideMark/>
          </w:tcPr>
          <w:p w:rsidR="00226ADC" w:rsidRPr="00D63FE8" w:rsidRDefault="00226ADC" w:rsidP="00902C04">
            <w:pPr>
              <w:cnfStyle w:val="000000100000"/>
              <w:rPr>
                <w:rFonts w:ascii="Times New Roman" w:eastAsia="SimSun" w:hAnsi="Times New Roman" w:cs="Times New Roman"/>
                <w:color w:val="000000"/>
                <w:sz w:val="22"/>
              </w:rPr>
            </w:pPr>
            <w:r w:rsidRPr="00D63FE8">
              <w:rPr>
                <w:rFonts w:ascii="Times New Roman" w:hAnsi="Times New Roman" w:cs="Times New Roman"/>
                <w:color w:val="000000"/>
                <w:sz w:val="22"/>
              </w:rPr>
              <w:t xml:space="preserve">90th </w:t>
            </w:r>
            <w:proofErr w:type="spellStart"/>
            <w:r w:rsidRPr="00D63FE8">
              <w:rPr>
                <w:rFonts w:ascii="Times New Roman" w:hAnsi="Times New Roman" w:cs="Times New Roman"/>
                <w:color w:val="000000"/>
                <w:sz w:val="22"/>
              </w:rPr>
              <w:t>Pctl</w:t>
            </w:r>
            <w:proofErr w:type="spellEnd"/>
          </w:p>
        </w:tc>
      </w:tr>
      <w:tr w:rsidR="00226ADC" w:rsidRPr="008C06E9" w:rsidTr="00902C04">
        <w:trPr>
          <w:trHeight w:val="270"/>
        </w:trPr>
        <w:tc>
          <w:tcPr>
            <w:cnfStyle w:val="001000000000"/>
            <w:tcW w:w="1103" w:type="dxa"/>
            <w:noWrap/>
            <w:vAlign w:val="center"/>
            <w:hideMark/>
          </w:tcPr>
          <w:p w:rsidR="00226ADC" w:rsidRPr="00D63FE8" w:rsidRDefault="00226ADC" w:rsidP="00902C04">
            <w:pPr>
              <w:rPr>
                <w:rFonts w:ascii="Times New Roman" w:eastAsia="SimSun" w:hAnsi="Times New Roman" w:cs="Times New Roman"/>
                <w:color w:val="000000"/>
                <w:sz w:val="22"/>
              </w:rPr>
            </w:pPr>
            <w:proofErr w:type="spellStart"/>
            <w:r w:rsidRPr="00D63FE8">
              <w:rPr>
                <w:rFonts w:ascii="Times New Roman" w:hAnsi="Times New Roman" w:cs="Times New Roman"/>
                <w:color w:val="000000"/>
                <w:sz w:val="22"/>
              </w:rPr>
              <w:t>LAratio</w:t>
            </w:r>
            <w:proofErr w:type="spellEnd"/>
          </w:p>
        </w:tc>
        <w:tc>
          <w:tcPr>
            <w:tcW w:w="656"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1213</w:t>
            </w:r>
          </w:p>
        </w:tc>
        <w:tc>
          <w:tcPr>
            <w:tcW w:w="1096"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0.554333</w:t>
            </w:r>
          </w:p>
        </w:tc>
        <w:tc>
          <w:tcPr>
            <w:tcW w:w="1151"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0.166248</w:t>
            </w:r>
          </w:p>
        </w:tc>
        <w:tc>
          <w:tcPr>
            <w:tcW w:w="1041"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1.943204</w:t>
            </w:r>
          </w:p>
        </w:tc>
        <w:tc>
          <w:tcPr>
            <w:tcW w:w="1399"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0.339099</w:t>
            </w:r>
          </w:p>
        </w:tc>
        <w:tc>
          <w:tcPr>
            <w:tcW w:w="1399" w:type="dxa"/>
            <w:noWrap/>
            <w:vAlign w:val="center"/>
            <w:hideMark/>
          </w:tcPr>
          <w:p w:rsidR="00226ADC" w:rsidRPr="00D63FE8" w:rsidRDefault="00226ADC" w:rsidP="00902C04">
            <w:pPr>
              <w:jc w:val="right"/>
              <w:cnfStyle w:val="000000000000"/>
              <w:rPr>
                <w:rFonts w:ascii="Times New Roman" w:eastAsia="SimSun" w:hAnsi="Times New Roman" w:cs="Times New Roman"/>
                <w:color w:val="000000"/>
                <w:sz w:val="22"/>
              </w:rPr>
            </w:pPr>
            <w:r w:rsidRPr="00D63FE8">
              <w:rPr>
                <w:rFonts w:ascii="Times New Roman" w:hAnsi="Times New Roman" w:cs="Times New Roman"/>
                <w:color w:val="000000"/>
                <w:sz w:val="22"/>
              </w:rPr>
              <w:t>0.714782</w:t>
            </w:r>
          </w:p>
        </w:tc>
      </w:tr>
    </w:tbl>
    <w:p w:rsidR="001A23AC" w:rsidRDefault="001A23AC" w:rsidP="00226ADC">
      <w:pPr>
        <w:pStyle w:val="ListParagraph"/>
        <w:spacing w:line="360" w:lineRule="auto"/>
        <w:ind w:left="360" w:firstLineChars="0" w:firstLine="0"/>
        <w:rPr>
          <w:rFonts w:ascii="Times New Roman" w:hAnsi="Times New Roman" w:cs="Times New Roman"/>
          <w:sz w:val="24"/>
          <w:szCs w:val="24"/>
        </w:rPr>
      </w:pPr>
    </w:p>
    <w:p w:rsidR="00226ADC" w:rsidRPr="005D339B" w:rsidRDefault="00226ADC" w:rsidP="001A23AC">
      <w:pPr>
        <w:pStyle w:val="ListParagraph"/>
        <w:spacing w:line="360" w:lineRule="auto"/>
        <w:ind w:firstLineChars="0" w:firstLine="0"/>
        <w:rPr>
          <w:rFonts w:ascii="Times New Roman" w:hAnsi="Times New Roman" w:cs="Times New Roman"/>
          <w:sz w:val="24"/>
          <w:szCs w:val="24"/>
        </w:rPr>
      </w:pPr>
      <w:r>
        <w:rPr>
          <w:rFonts w:hint="eastAsia"/>
          <w:noProof/>
          <w:lang w:eastAsia="en-US"/>
        </w:rPr>
        <w:drawing>
          <wp:inline distT="0" distB="0" distL="0" distR="0">
            <wp:extent cx="5274310" cy="3612700"/>
            <wp:effectExtent l="19050" t="0" r="2540" b="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5274310" cy="3612700"/>
                    </a:xfrm>
                    <a:prstGeom prst="rect">
                      <a:avLst/>
                    </a:prstGeom>
                    <a:noFill/>
                    <a:ln w="9525">
                      <a:noFill/>
                      <a:miter lim="800000"/>
                      <a:headEnd/>
                      <a:tailEnd/>
                    </a:ln>
                  </pic:spPr>
                </pic:pic>
              </a:graphicData>
            </a:graphic>
          </wp:inline>
        </w:drawing>
      </w:r>
    </w:p>
    <w:p w:rsidR="00226ADC" w:rsidRPr="005D339B" w:rsidRDefault="00226ADC" w:rsidP="00226ADC">
      <w:pPr>
        <w:spacing w:line="360" w:lineRule="auto"/>
        <w:rPr>
          <w:rFonts w:ascii="Times New Roman" w:hAnsi="Times New Roman" w:cs="Times New Roman"/>
          <w:sz w:val="24"/>
          <w:szCs w:val="24"/>
        </w:rPr>
      </w:pPr>
      <w:r w:rsidRPr="005D339B">
        <w:rPr>
          <w:rFonts w:ascii="Times New Roman" w:hAnsi="Times New Roman" w:cs="Times New Roman"/>
          <w:sz w:val="24"/>
          <w:szCs w:val="24"/>
        </w:rPr>
        <w:t>I</w:t>
      </w:r>
      <w:r w:rsidRPr="005D339B">
        <w:rPr>
          <w:rFonts w:ascii="Times New Roman" w:hAnsi="Times New Roman" w:cs="Times New Roman" w:hint="eastAsia"/>
          <w:sz w:val="24"/>
          <w:szCs w:val="24"/>
        </w:rPr>
        <w:t xml:space="preserve">n China, all the M&amp;A in iron and steel industries are all paid by equity instead of cash. </w:t>
      </w:r>
    </w:p>
    <w:p w:rsidR="00226ADC" w:rsidRPr="005D339B" w:rsidRDefault="00226ADC" w:rsidP="00226ADC">
      <w:pPr>
        <w:spacing w:line="360" w:lineRule="auto"/>
        <w:rPr>
          <w:rFonts w:ascii="Times New Roman" w:hAnsi="Times New Roman" w:cs="Times New Roman"/>
          <w:sz w:val="24"/>
          <w:szCs w:val="24"/>
        </w:rPr>
      </w:pPr>
      <w:r w:rsidRPr="005D339B">
        <w:rPr>
          <w:rFonts w:ascii="Times New Roman" w:hAnsi="Times New Roman" w:cs="Times New Roman" w:hint="eastAsia"/>
          <w:sz w:val="24"/>
          <w:szCs w:val="24"/>
        </w:rPr>
        <w:t>About whether there is a competitor during the M&amp;</w:t>
      </w:r>
      <w:proofErr w:type="gramStart"/>
      <w:r w:rsidRPr="005D339B">
        <w:rPr>
          <w:rFonts w:ascii="Times New Roman" w:hAnsi="Times New Roman" w:cs="Times New Roman" w:hint="eastAsia"/>
          <w:sz w:val="24"/>
          <w:szCs w:val="24"/>
        </w:rPr>
        <w:t>A</w:t>
      </w:r>
      <w:proofErr w:type="gramEnd"/>
      <w:r w:rsidRPr="005D339B">
        <w:rPr>
          <w:rFonts w:ascii="Times New Roman" w:hAnsi="Times New Roman" w:cs="Times New Roman" w:hint="eastAsia"/>
          <w:sz w:val="24"/>
          <w:szCs w:val="24"/>
        </w:rPr>
        <w:t xml:space="preserve"> event, the </w:t>
      </w:r>
      <w:r w:rsidRPr="005D339B">
        <w:rPr>
          <w:rFonts w:ascii="Times New Roman" w:hAnsi="Times New Roman" w:cs="Times New Roman"/>
          <w:sz w:val="24"/>
          <w:szCs w:val="24"/>
        </w:rPr>
        <w:t>answer</w:t>
      </w:r>
      <w:r w:rsidRPr="005D339B">
        <w:rPr>
          <w:rFonts w:ascii="Times New Roman" w:hAnsi="Times New Roman" w:cs="Times New Roman" w:hint="eastAsia"/>
          <w:sz w:val="24"/>
          <w:szCs w:val="24"/>
        </w:rPr>
        <w:t xml:space="preserve"> is always no. As the iron and steel company is normally state-owned, there is never a competitor in this trade. </w:t>
      </w:r>
    </w:p>
    <w:p w:rsidR="005D339B" w:rsidRPr="00226ADC" w:rsidRDefault="005D339B" w:rsidP="005D339B">
      <w:pPr>
        <w:pStyle w:val="ListParagraph"/>
        <w:spacing w:line="360" w:lineRule="auto"/>
        <w:ind w:left="360" w:firstLineChars="0" w:firstLine="0"/>
        <w:rPr>
          <w:rFonts w:ascii="Times New Roman" w:hAnsi="Times New Roman" w:cs="Times New Roman"/>
          <w:sz w:val="24"/>
          <w:szCs w:val="24"/>
        </w:rPr>
      </w:pPr>
    </w:p>
    <w:p w:rsidR="00AA7030" w:rsidRPr="005D339B" w:rsidRDefault="005D339B" w:rsidP="005D339B">
      <w:pPr>
        <w:spacing w:line="360" w:lineRule="auto"/>
        <w:rPr>
          <w:rFonts w:ascii="Times New Roman" w:hAnsi="Times New Roman" w:cs="Times New Roman"/>
          <w:sz w:val="24"/>
          <w:szCs w:val="24"/>
        </w:rPr>
      </w:pPr>
      <w:r w:rsidRPr="005D339B">
        <w:rPr>
          <w:rFonts w:ascii="Times New Roman" w:hAnsi="Times New Roman" w:cs="Times New Roman"/>
          <w:sz w:val="24"/>
          <w:szCs w:val="24"/>
        </w:rPr>
        <w:t>T</w:t>
      </w:r>
      <w:r w:rsidRPr="005D339B">
        <w:rPr>
          <w:rFonts w:ascii="Times New Roman" w:hAnsi="Times New Roman" w:cs="Times New Roman" w:hint="eastAsia"/>
          <w:sz w:val="24"/>
          <w:szCs w:val="24"/>
        </w:rPr>
        <w:t xml:space="preserve">he above variables are all the similar in cross sectional and partly similar in time series, which will be strong support for the </w:t>
      </w:r>
      <w:r w:rsidRPr="005D339B">
        <w:rPr>
          <w:rFonts w:ascii="Times New Roman" w:hAnsi="Times New Roman" w:cs="Times New Roman"/>
          <w:sz w:val="24"/>
          <w:szCs w:val="24"/>
        </w:rPr>
        <w:t>robustness</w:t>
      </w:r>
      <w:r w:rsidRPr="005D339B">
        <w:rPr>
          <w:rFonts w:ascii="Times New Roman" w:hAnsi="Times New Roman" w:cs="Times New Roman" w:hint="eastAsia"/>
          <w:sz w:val="24"/>
          <w:szCs w:val="24"/>
        </w:rPr>
        <w:t xml:space="preserve">. </w:t>
      </w:r>
      <w:r w:rsidRPr="005D339B">
        <w:rPr>
          <w:rFonts w:ascii="Times New Roman" w:hAnsi="Times New Roman" w:cs="Times New Roman"/>
          <w:sz w:val="24"/>
          <w:szCs w:val="24"/>
        </w:rPr>
        <w:t xml:space="preserve">To </w:t>
      </w:r>
      <w:r w:rsidRPr="005D339B">
        <w:rPr>
          <w:rFonts w:ascii="Times New Roman" w:hAnsi="Times New Roman" w:cs="Times New Roman" w:hint="eastAsia"/>
          <w:sz w:val="24"/>
          <w:szCs w:val="24"/>
        </w:rPr>
        <w:t xml:space="preserve">sum up, the control of other variables besides the </w:t>
      </w:r>
      <w:r w:rsidR="00BE5BB9">
        <w:rPr>
          <w:rFonts w:ascii="Times New Roman" w:hAnsi="Times New Roman" w:cs="Times New Roman" w:hint="eastAsia"/>
          <w:sz w:val="24"/>
          <w:szCs w:val="24"/>
        </w:rPr>
        <w:t>reform of non-tradable shares</w:t>
      </w:r>
      <w:r w:rsidRPr="005D339B">
        <w:rPr>
          <w:rFonts w:ascii="Times New Roman" w:hAnsi="Times New Roman" w:cs="Times New Roman" w:hint="eastAsia"/>
          <w:sz w:val="24"/>
          <w:szCs w:val="24"/>
        </w:rPr>
        <w:t xml:space="preserve"> are unchanged before and after 2006. </w:t>
      </w:r>
      <w:r w:rsidRPr="005D339B">
        <w:rPr>
          <w:rFonts w:ascii="Times New Roman" w:hAnsi="Times New Roman" w:cs="Times New Roman"/>
          <w:sz w:val="24"/>
          <w:szCs w:val="24"/>
        </w:rPr>
        <w:t>E</w:t>
      </w:r>
      <w:r w:rsidRPr="005D339B">
        <w:rPr>
          <w:rFonts w:ascii="Times New Roman" w:hAnsi="Times New Roman" w:cs="Times New Roman" w:hint="eastAsia"/>
          <w:sz w:val="24"/>
          <w:szCs w:val="24"/>
        </w:rPr>
        <w:t xml:space="preserve">ven some small </w:t>
      </w:r>
      <w:r w:rsidRPr="005D339B">
        <w:rPr>
          <w:rFonts w:ascii="Times New Roman" w:hAnsi="Times New Roman" w:cs="Times New Roman"/>
          <w:sz w:val="24"/>
          <w:szCs w:val="24"/>
        </w:rPr>
        <w:t>difference is also support the results findings and makes</w:t>
      </w:r>
      <w:r w:rsidRPr="005D339B">
        <w:rPr>
          <w:rFonts w:ascii="Times New Roman" w:hAnsi="Times New Roman" w:cs="Times New Roman" w:hint="eastAsia"/>
          <w:sz w:val="24"/>
          <w:szCs w:val="24"/>
        </w:rPr>
        <w:t xml:space="preserve"> it more significantly. </w:t>
      </w:r>
      <w:r w:rsidRPr="005D339B">
        <w:rPr>
          <w:rFonts w:ascii="Times New Roman" w:hAnsi="Times New Roman" w:cs="Times New Roman"/>
          <w:sz w:val="24"/>
          <w:szCs w:val="24"/>
        </w:rPr>
        <w:t>T</w:t>
      </w:r>
      <w:r w:rsidRPr="005D339B">
        <w:rPr>
          <w:rFonts w:ascii="Times New Roman" w:hAnsi="Times New Roman" w:cs="Times New Roman" w:hint="eastAsia"/>
          <w:sz w:val="24"/>
          <w:szCs w:val="24"/>
        </w:rPr>
        <w:t xml:space="preserve">herefore, we can basically </w:t>
      </w:r>
      <w:r w:rsidRPr="005D339B">
        <w:rPr>
          <w:rFonts w:ascii="Times New Roman" w:hAnsi="Times New Roman" w:cs="Times New Roman"/>
          <w:sz w:val="24"/>
          <w:szCs w:val="24"/>
        </w:rPr>
        <w:t>judge</w:t>
      </w:r>
      <w:r w:rsidRPr="005D339B">
        <w:rPr>
          <w:rFonts w:ascii="Times New Roman" w:hAnsi="Times New Roman" w:cs="Times New Roman" w:hint="eastAsia"/>
          <w:sz w:val="24"/>
          <w:szCs w:val="24"/>
        </w:rPr>
        <w:t xml:space="preserve"> the reason of the positive AR in Chinese market is caused by the </w:t>
      </w:r>
      <w:r w:rsidR="00BE5BB9">
        <w:rPr>
          <w:rFonts w:ascii="Times New Roman" w:hAnsi="Times New Roman" w:cs="Times New Roman" w:hint="eastAsia"/>
          <w:sz w:val="24"/>
          <w:szCs w:val="24"/>
        </w:rPr>
        <w:t>reform of non-tradable shares</w:t>
      </w:r>
      <w:r w:rsidRPr="005D339B">
        <w:rPr>
          <w:rFonts w:ascii="Times New Roman" w:hAnsi="Times New Roman" w:cs="Times New Roman" w:hint="eastAsia"/>
          <w:sz w:val="24"/>
          <w:szCs w:val="24"/>
        </w:rPr>
        <w:t xml:space="preserve"> from this research. </w:t>
      </w:r>
      <w:r w:rsidRPr="005D339B">
        <w:rPr>
          <w:rFonts w:ascii="Times New Roman" w:hAnsi="Times New Roman" w:cs="Times New Roman"/>
          <w:sz w:val="24"/>
          <w:szCs w:val="24"/>
        </w:rPr>
        <w:t>M</w:t>
      </w:r>
      <w:r w:rsidRPr="005D339B">
        <w:rPr>
          <w:rFonts w:ascii="Times New Roman" w:hAnsi="Times New Roman" w:cs="Times New Roman" w:hint="eastAsia"/>
          <w:sz w:val="24"/>
          <w:szCs w:val="24"/>
        </w:rPr>
        <w:t xml:space="preserve">oreover, to link up with the literature review, </w:t>
      </w:r>
      <w:r w:rsidR="00BE5BB9">
        <w:rPr>
          <w:rFonts w:ascii="Times New Roman" w:hAnsi="Times New Roman" w:cs="Times New Roman" w:hint="eastAsia"/>
          <w:sz w:val="24"/>
          <w:szCs w:val="24"/>
        </w:rPr>
        <w:t>reform of non-tradable shares</w:t>
      </w:r>
      <w:r w:rsidRPr="005D339B">
        <w:rPr>
          <w:rFonts w:ascii="Times New Roman" w:hAnsi="Times New Roman" w:cs="Times New Roman" w:hint="eastAsia"/>
          <w:sz w:val="24"/>
          <w:szCs w:val="24"/>
        </w:rPr>
        <w:t xml:space="preserve"> mainly to solve the agency problems. </w:t>
      </w:r>
      <w:r w:rsidRPr="005D339B">
        <w:rPr>
          <w:rFonts w:ascii="Times New Roman" w:hAnsi="Times New Roman" w:cs="Times New Roman"/>
          <w:sz w:val="24"/>
          <w:szCs w:val="24"/>
        </w:rPr>
        <w:t>W</w:t>
      </w:r>
      <w:r w:rsidRPr="005D339B">
        <w:rPr>
          <w:rFonts w:ascii="Times New Roman" w:hAnsi="Times New Roman" w:cs="Times New Roman" w:hint="eastAsia"/>
          <w:sz w:val="24"/>
          <w:szCs w:val="24"/>
        </w:rPr>
        <w:t xml:space="preserve">ell then, it can explain the agency problem is a </w:t>
      </w:r>
      <w:r w:rsidRPr="005D339B">
        <w:rPr>
          <w:rFonts w:ascii="Times New Roman" w:hAnsi="Times New Roman" w:cs="Times New Roman" w:hint="eastAsia"/>
          <w:sz w:val="24"/>
          <w:szCs w:val="24"/>
        </w:rPr>
        <w:lastRenderedPageBreak/>
        <w:t>considerable role through the M&amp;A in Chinese iron and steel stock market.</w:t>
      </w:r>
    </w:p>
    <w:p w:rsidR="00AA7030" w:rsidRPr="000A4E85" w:rsidRDefault="00AA7030" w:rsidP="00AA7030">
      <w:pPr>
        <w:spacing w:line="360" w:lineRule="auto"/>
        <w:rPr>
          <w:rFonts w:ascii="Times New Roman" w:hAnsi="Times New Roman" w:cs="Times New Roman"/>
          <w:sz w:val="24"/>
          <w:szCs w:val="24"/>
        </w:rPr>
      </w:pPr>
    </w:p>
    <w:p w:rsidR="00AA7030" w:rsidRPr="004C71ED" w:rsidRDefault="00AA7030" w:rsidP="000A4E85">
      <w:pPr>
        <w:pStyle w:val="ListParagraph"/>
        <w:numPr>
          <w:ilvl w:val="0"/>
          <w:numId w:val="1"/>
        </w:numPr>
        <w:spacing w:line="360" w:lineRule="auto"/>
        <w:ind w:firstLineChars="0"/>
        <w:outlineLvl w:val="0"/>
        <w:rPr>
          <w:rFonts w:ascii="Times New Roman" w:hAnsi="Times New Roman" w:cs="Times New Roman"/>
          <w:b/>
          <w:sz w:val="28"/>
          <w:szCs w:val="28"/>
        </w:rPr>
      </w:pPr>
      <w:bookmarkStart w:id="63" w:name="_Toc302142013"/>
      <w:r w:rsidRPr="004C71ED">
        <w:rPr>
          <w:rFonts w:ascii="Times New Roman" w:hAnsi="Times New Roman" w:cs="Times New Roman"/>
          <w:b/>
          <w:sz w:val="28"/>
          <w:szCs w:val="28"/>
        </w:rPr>
        <w:t>Conclusion</w:t>
      </w:r>
      <w:r w:rsidRPr="004C71ED">
        <w:rPr>
          <w:rFonts w:ascii="Times New Roman" w:hAnsi="Times New Roman" w:cs="Times New Roman" w:hint="eastAsia"/>
          <w:b/>
          <w:sz w:val="28"/>
          <w:szCs w:val="28"/>
        </w:rPr>
        <w:t>:</w:t>
      </w:r>
      <w:bookmarkEnd w:id="63"/>
      <w:r w:rsidRPr="004C71ED">
        <w:rPr>
          <w:rFonts w:ascii="Times New Roman" w:hAnsi="Times New Roman" w:cs="Times New Roman" w:hint="eastAsia"/>
          <w:b/>
          <w:sz w:val="28"/>
          <w:szCs w:val="28"/>
        </w:rPr>
        <w:t xml:space="preserve"> </w:t>
      </w:r>
    </w:p>
    <w:p w:rsidR="000A4E85" w:rsidRPr="000A4E85" w:rsidRDefault="00AA7030" w:rsidP="000A4E85">
      <w:pPr>
        <w:spacing w:line="360" w:lineRule="auto"/>
        <w:rPr>
          <w:rFonts w:ascii="Times New Roman" w:hAnsi="Times New Roman" w:cs="Times New Roman"/>
          <w:sz w:val="24"/>
          <w:szCs w:val="24"/>
        </w:rPr>
      </w:pPr>
      <w:r w:rsidRPr="000A4E85">
        <w:rPr>
          <w:rFonts w:ascii="Times New Roman" w:hAnsi="Times New Roman" w:cs="Times New Roman"/>
          <w:sz w:val="24"/>
          <w:szCs w:val="24"/>
        </w:rPr>
        <w:t>To the final summary, the M&amp;A announcements are good for are good for the state-owned enterprises for general in Chinese stock market. H</w:t>
      </w:r>
      <w:r w:rsidRPr="000A4E85">
        <w:rPr>
          <w:rFonts w:ascii="Times New Roman" w:hAnsi="Times New Roman" w:cs="Times New Roman" w:hint="eastAsia"/>
          <w:sz w:val="24"/>
          <w:szCs w:val="24"/>
        </w:rPr>
        <w:t xml:space="preserve">owever, to the iron and steel industries, the degree of positive abnormal return is much lower than the general. </w:t>
      </w:r>
      <w:r w:rsidRPr="000A4E85">
        <w:rPr>
          <w:rFonts w:ascii="Times New Roman" w:hAnsi="Times New Roman" w:cs="Times New Roman"/>
          <w:sz w:val="24"/>
          <w:szCs w:val="24"/>
        </w:rPr>
        <w:t>A</w:t>
      </w:r>
      <w:r w:rsidRPr="000A4E85">
        <w:rPr>
          <w:rFonts w:ascii="Times New Roman" w:hAnsi="Times New Roman" w:cs="Times New Roman" w:hint="eastAsia"/>
          <w:sz w:val="24"/>
          <w:szCs w:val="24"/>
        </w:rPr>
        <w:t xml:space="preserve">nd according to the findings from the discussion part, the agency problem plays a very important role to the AR during the M&amp;A of the iron and steel industries. </w:t>
      </w:r>
      <w:r w:rsidRPr="000A4E85">
        <w:rPr>
          <w:rFonts w:ascii="Times New Roman" w:hAnsi="Times New Roman" w:cs="Times New Roman"/>
          <w:sz w:val="24"/>
          <w:szCs w:val="24"/>
        </w:rPr>
        <w:t>If</w:t>
      </w:r>
      <w:r w:rsidRPr="000A4E85">
        <w:rPr>
          <w:rFonts w:ascii="Times New Roman" w:hAnsi="Times New Roman" w:cs="Times New Roman" w:hint="eastAsia"/>
          <w:sz w:val="24"/>
          <w:szCs w:val="24"/>
        </w:rPr>
        <w:t xml:space="preserve"> people want more substantial </w:t>
      </w:r>
      <w:r w:rsidRPr="000A4E85">
        <w:rPr>
          <w:rFonts w:ascii="Times New Roman" w:hAnsi="Times New Roman" w:cs="Times New Roman"/>
          <w:sz w:val="24"/>
          <w:szCs w:val="24"/>
        </w:rPr>
        <w:t>improvement</w:t>
      </w:r>
      <w:r w:rsidRPr="000A4E85">
        <w:rPr>
          <w:rFonts w:ascii="Times New Roman" w:hAnsi="Times New Roman" w:cs="Times New Roman" w:hint="eastAsia"/>
          <w:sz w:val="24"/>
          <w:szCs w:val="24"/>
        </w:rPr>
        <w:t xml:space="preserve"> of the AR value of this field, they need to look out the solution of the </w:t>
      </w:r>
      <w:r w:rsidRPr="000A4E85">
        <w:rPr>
          <w:rFonts w:ascii="Times New Roman" w:hAnsi="Times New Roman" w:cs="Times New Roman"/>
          <w:sz w:val="24"/>
          <w:szCs w:val="24"/>
        </w:rPr>
        <w:t>agency</w:t>
      </w:r>
      <w:r w:rsidRPr="000A4E85">
        <w:rPr>
          <w:rFonts w:ascii="Times New Roman" w:hAnsi="Times New Roman" w:cs="Times New Roman" w:hint="eastAsia"/>
          <w:sz w:val="24"/>
          <w:szCs w:val="24"/>
        </w:rPr>
        <w:t xml:space="preserve"> problem, and consider more about the Chinese policy as well. </w:t>
      </w:r>
    </w:p>
    <w:p w:rsidR="00C037BF" w:rsidRDefault="00C037BF">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0A4E85" w:rsidRPr="000A4E85" w:rsidRDefault="000A4E85" w:rsidP="000A4E85">
      <w:pPr>
        <w:spacing w:line="360" w:lineRule="auto"/>
        <w:rPr>
          <w:rFonts w:ascii="Times New Roman" w:hAnsi="Times New Roman" w:cs="Times New Roman"/>
          <w:sz w:val="24"/>
          <w:szCs w:val="24"/>
        </w:rPr>
      </w:pPr>
    </w:p>
    <w:p w:rsidR="00AA7030" w:rsidRPr="004C71ED" w:rsidRDefault="00AA7030" w:rsidP="000A4E85">
      <w:pPr>
        <w:pStyle w:val="ListParagraph"/>
        <w:numPr>
          <w:ilvl w:val="0"/>
          <w:numId w:val="1"/>
        </w:numPr>
        <w:spacing w:line="360" w:lineRule="auto"/>
        <w:ind w:firstLineChars="0"/>
        <w:rPr>
          <w:rFonts w:ascii="Times New Roman" w:hAnsi="Times New Roman" w:cs="Times New Roman"/>
          <w:b/>
          <w:sz w:val="28"/>
          <w:szCs w:val="28"/>
        </w:rPr>
      </w:pPr>
      <w:r w:rsidRPr="004C71ED">
        <w:rPr>
          <w:rFonts w:ascii="Times New Roman" w:hAnsi="Times New Roman" w:cs="Times New Roman"/>
          <w:b/>
          <w:sz w:val="28"/>
          <w:szCs w:val="28"/>
        </w:rPr>
        <w:t>Reference:</w:t>
      </w:r>
    </w:p>
    <w:p w:rsidR="00AA7030" w:rsidRDefault="00AA7030" w:rsidP="00AA7030">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proofErr w:type="gramStart"/>
      <w:r w:rsidRPr="00C037BF">
        <w:rPr>
          <w:rFonts w:ascii="Times New Roman" w:hAnsi="Times New Roman" w:cs="Times New Roman"/>
          <w:sz w:val="24"/>
          <w:szCs w:val="24"/>
        </w:rPr>
        <w:t>Ajeyo</w:t>
      </w:r>
      <w:proofErr w:type="spellEnd"/>
      <w:r w:rsidRPr="00C037BF">
        <w:rPr>
          <w:rFonts w:ascii="Times New Roman" w:hAnsi="Times New Roman" w:cs="Times New Roman"/>
          <w:sz w:val="24"/>
          <w:szCs w:val="24"/>
        </w:rPr>
        <w:t xml:space="preserve"> </w:t>
      </w:r>
      <w:proofErr w:type="spellStart"/>
      <w:r w:rsidRPr="00C037BF">
        <w:rPr>
          <w:rFonts w:ascii="Times New Roman" w:hAnsi="Times New Roman" w:cs="Times New Roman"/>
          <w:sz w:val="24"/>
          <w:szCs w:val="24"/>
        </w:rPr>
        <w:t>Banerjee</w:t>
      </w:r>
      <w:proofErr w:type="spellEnd"/>
      <w:r w:rsidRPr="00C037BF">
        <w:rPr>
          <w:rFonts w:ascii="Times New Roman" w:hAnsi="Times New Roman" w:cs="Times New Roman"/>
          <w:sz w:val="24"/>
          <w:szCs w:val="24"/>
        </w:rPr>
        <w:t xml:space="preserve"> and E. Woodrow </w:t>
      </w:r>
      <w:proofErr w:type="spellStart"/>
      <w:r w:rsidRPr="00C037BF">
        <w:rPr>
          <w:rFonts w:ascii="Times New Roman" w:hAnsi="Times New Roman" w:cs="Times New Roman"/>
          <w:sz w:val="24"/>
          <w:szCs w:val="24"/>
        </w:rPr>
        <w:t>Eckard</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“Are Mega-Mergers Anticompetitive? </w:t>
      </w:r>
      <w:proofErr w:type="gramStart"/>
      <w:r w:rsidRPr="00C037BF">
        <w:rPr>
          <w:rFonts w:ascii="Times New Roman" w:hAnsi="Times New Roman" w:cs="Times New Roman"/>
          <w:sz w:val="24"/>
          <w:szCs w:val="24"/>
        </w:rPr>
        <w:t>Evidence from the First Great Merger Wave”.</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Winter, 1998.</w:t>
      </w:r>
      <w:proofErr w:type="gramEnd"/>
      <w:r w:rsidRPr="00C037BF">
        <w:rPr>
          <w:rFonts w:ascii="Times New Roman" w:hAnsi="Times New Roman" w:cs="Times New Roman"/>
          <w:sz w:val="24"/>
          <w:szCs w:val="24"/>
        </w:rPr>
        <w:t xml:space="preserve"> The RAND Journal of Economics, Vol. 29, No. 4, pp. 803-827.</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gramStart"/>
      <w:r w:rsidRPr="00C037BF">
        <w:rPr>
          <w:rFonts w:ascii="Times New Roman" w:hAnsi="Times New Roman" w:cs="Times New Roman"/>
          <w:sz w:val="24"/>
          <w:szCs w:val="24"/>
        </w:rPr>
        <w:t xml:space="preserve">Allen Michel and Israel </w:t>
      </w:r>
      <w:proofErr w:type="spellStart"/>
      <w:r w:rsidRPr="00C037BF">
        <w:rPr>
          <w:rFonts w:ascii="Times New Roman" w:hAnsi="Times New Roman" w:cs="Times New Roman"/>
          <w:sz w:val="24"/>
          <w:szCs w:val="24"/>
        </w:rPr>
        <w:t>Shaked</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 Airline</w:t>
      </w:r>
      <w:proofErr w:type="gramEnd"/>
      <w:r w:rsidRPr="00C037BF">
        <w:rPr>
          <w:rFonts w:ascii="Times New Roman" w:hAnsi="Times New Roman" w:cs="Times New Roman"/>
          <w:sz w:val="24"/>
          <w:szCs w:val="24"/>
        </w:rPr>
        <w:t xml:space="preserve"> Performance under Deregulation: The shareholders' Perspective”. Financial Management, Vol. 13, No. 2 (</w:t>
      </w:r>
      <w:proofErr w:type="gramStart"/>
      <w:r w:rsidRPr="00C037BF">
        <w:rPr>
          <w:rFonts w:ascii="Times New Roman" w:hAnsi="Times New Roman" w:cs="Times New Roman"/>
          <w:sz w:val="24"/>
          <w:szCs w:val="24"/>
        </w:rPr>
        <w:t>Summer</w:t>
      </w:r>
      <w:proofErr w:type="gramEnd"/>
      <w:r w:rsidRPr="00C037BF">
        <w:rPr>
          <w:rFonts w:ascii="Times New Roman" w:hAnsi="Times New Roman" w:cs="Times New Roman"/>
          <w:sz w:val="24"/>
          <w:szCs w:val="24"/>
        </w:rPr>
        <w:t>, 1984), pp. 5-14.</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gramStart"/>
      <w:r w:rsidRPr="00C037BF">
        <w:rPr>
          <w:rFonts w:ascii="Times New Roman" w:hAnsi="Times New Roman" w:cs="Times New Roman"/>
          <w:sz w:val="24"/>
          <w:szCs w:val="24"/>
        </w:rPr>
        <w:t xml:space="preserve">Anthony Saunders and Michael </w:t>
      </w:r>
      <w:proofErr w:type="spellStart"/>
      <w:r w:rsidRPr="00C037BF">
        <w:rPr>
          <w:rFonts w:ascii="Times New Roman" w:hAnsi="Times New Roman" w:cs="Times New Roman"/>
          <w:sz w:val="24"/>
          <w:szCs w:val="24"/>
        </w:rPr>
        <w:t>Smirloc</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“Intra- and </w:t>
      </w:r>
      <w:proofErr w:type="spellStart"/>
      <w:r w:rsidRPr="00C037BF">
        <w:rPr>
          <w:rFonts w:ascii="Times New Roman" w:hAnsi="Times New Roman" w:cs="Times New Roman"/>
          <w:sz w:val="24"/>
          <w:szCs w:val="24"/>
        </w:rPr>
        <w:t>Interindustry</w:t>
      </w:r>
      <w:proofErr w:type="spell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Effects</w:t>
      </w:r>
      <w:proofErr w:type="gramEnd"/>
      <w:r w:rsidRPr="00C037BF">
        <w:rPr>
          <w:rFonts w:ascii="Times New Roman" w:hAnsi="Times New Roman" w:cs="Times New Roman"/>
          <w:sz w:val="24"/>
          <w:szCs w:val="24"/>
        </w:rPr>
        <w:t xml:space="preserve"> of Bank Securities Market Activities: The Case of Discount Brokerage”. The Journal of Financial and Quantitative Analysis, Vol. 22, No. 4 (Dec., 1987).</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B.Espen</w:t>
      </w:r>
      <w:proofErr w:type="spellEnd"/>
      <w:r w:rsidRPr="00C037BF">
        <w:rPr>
          <w:rFonts w:ascii="Times New Roman" w:hAnsi="Times New Roman" w:cs="Times New Roman"/>
          <w:sz w:val="24"/>
          <w:szCs w:val="24"/>
        </w:rPr>
        <w:t xml:space="preserve"> </w:t>
      </w:r>
      <w:proofErr w:type="spellStart"/>
      <w:r w:rsidRPr="00C037BF">
        <w:rPr>
          <w:rFonts w:ascii="Times New Roman" w:hAnsi="Times New Roman" w:cs="Times New Roman"/>
          <w:sz w:val="24"/>
          <w:szCs w:val="24"/>
        </w:rPr>
        <w:t>Eckbo</w:t>
      </w:r>
      <w:proofErr w:type="spell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“Horizontal mergers, collusion, and stockholder wealth”.</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Journal of Financial Economics.</w:t>
      </w:r>
      <w:proofErr w:type="gramEnd"/>
      <w:r w:rsidRPr="00C037BF">
        <w:rPr>
          <w:rFonts w:ascii="Times New Roman" w:hAnsi="Times New Roman" w:cs="Times New Roman"/>
          <w:sz w:val="24"/>
          <w:szCs w:val="24"/>
        </w:rPr>
        <w:t xml:space="preserve"> April 1983.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Baolong</w:t>
      </w:r>
      <w:proofErr w:type="spellEnd"/>
      <w:r w:rsidRPr="00C037BF">
        <w:rPr>
          <w:rFonts w:ascii="Times New Roman" w:hAnsi="Times New Roman" w:cs="Times New Roman"/>
          <w:sz w:val="24"/>
          <w:szCs w:val="24"/>
        </w:rPr>
        <w:t xml:space="preserve"> Wang. </w:t>
      </w:r>
      <w:proofErr w:type="gramStart"/>
      <w:r w:rsidRPr="00C037BF">
        <w:rPr>
          <w:rFonts w:ascii="Times New Roman" w:hAnsi="Times New Roman" w:cs="Times New Roman"/>
          <w:sz w:val="24"/>
          <w:szCs w:val="24"/>
        </w:rPr>
        <w:t>“The study about the holistic listing of State-owned industry”.</w:t>
      </w:r>
      <w:proofErr w:type="gramEnd"/>
      <w:r w:rsidRPr="00C037BF">
        <w:rPr>
          <w:rFonts w:ascii="Times New Roman" w:hAnsi="Times New Roman" w:cs="Times New Roman"/>
          <w:sz w:val="24"/>
          <w:szCs w:val="24"/>
        </w:rPr>
        <w:t xml:space="preserve"> 30th June, 2011.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Chaolong</w:t>
      </w:r>
      <w:proofErr w:type="spellEnd"/>
      <w:r w:rsidRPr="00C037BF">
        <w:rPr>
          <w:rFonts w:ascii="Times New Roman" w:hAnsi="Times New Roman" w:cs="Times New Roman"/>
          <w:sz w:val="24"/>
          <w:szCs w:val="24"/>
        </w:rPr>
        <w:t xml:space="preserve"> Chen. “Why the resolution system has the impact on the abnormal movement in Reform of non-tradable stocks”. </w:t>
      </w:r>
      <w:proofErr w:type="gramStart"/>
      <w:r w:rsidRPr="00C037BF">
        <w:rPr>
          <w:rFonts w:ascii="Times New Roman" w:hAnsi="Times New Roman" w:cs="Times New Roman"/>
          <w:sz w:val="24"/>
          <w:szCs w:val="24"/>
        </w:rPr>
        <w:t>Finance and economics.</w:t>
      </w:r>
      <w:proofErr w:type="gramEnd"/>
      <w:r w:rsidRPr="00C037BF">
        <w:rPr>
          <w:rFonts w:ascii="Times New Roman" w:hAnsi="Times New Roman" w:cs="Times New Roman"/>
          <w:sz w:val="24"/>
          <w:szCs w:val="24"/>
        </w:rPr>
        <w:t xml:space="preserve"> 2005.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proofErr w:type="gramStart"/>
      <w:r w:rsidRPr="00C037BF">
        <w:rPr>
          <w:rFonts w:ascii="Times New Roman" w:hAnsi="Times New Roman" w:cs="Times New Roman"/>
          <w:sz w:val="24"/>
          <w:szCs w:val="24"/>
        </w:rPr>
        <w:t>Cibin</w:t>
      </w:r>
      <w:proofErr w:type="spellEnd"/>
      <w:r w:rsidRPr="00C037BF">
        <w:rPr>
          <w:rFonts w:ascii="Times New Roman" w:hAnsi="Times New Roman" w:cs="Times New Roman"/>
          <w:sz w:val="24"/>
          <w:szCs w:val="24"/>
        </w:rPr>
        <w:t xml:space="preserve"> &amp; </w:t>
      </w:r>
      <w:proofErr w:type="spellStart"/>
      <w:r w:rsidRPr="00C037BF">
        <w:rPr>
          <w:rFonts w:ascii="Times New Roman" w:hAnsi="Times New Roman" w:cs="Times New Roman"/>
          <w:sz w:val="24"/>
          <w:szCs w:val="24"/>
        </w:rPr>
        <w:t>Renato</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“Restructuring </w:t>
      </w:r>
      <w:proofErr w:type="gramStart"/>
      <w:r w:rsidRPr="00C037BF">
        <w:rPr>
          <w:rFonts w:ascii="Times New Roman" w:hAnsi="Times New Roman" w:cs="Times New Roman"/>
          <w:sz w:val="24"/>
          <w:szCs w:val="24"/>
        </w:rPr>
        <w:t>Among</w:t>
      </w:r>
      <w:proofErr w:type="gramEnd"/>
      <w:r w:rsidRPr="00C037BF">
        <w:rPr>
          <w:rFonts w:ascii="Times New Roman" w:hAnsi="Times New Roman" w:cs="Times New Roman"/>
          <w:sz w:val="24"/>
          <w:szCs w:val="24"/>
        </w:rPr>
        <w:t xml:space="preserve"> the World’s Leading Oil Companies”. </w:t>
      </w:r>
      <w:proofErr w:type="gramStart"/>
      <w:r w:rsidRPr="00C037BF">
        <w:rPr>
          <w:rFonts w:ascii="Times New Roman" w:hAnsi="Times New Roman" w:cs="Times New Roman"/>
          <w:sz w:val="24"/>
          <w:szCs w:val="24"/>
        </w:rPr>
        <w:t>British journal of management.</w:t>
      </w:r>
      <w:proofErr w:type="gramEnd"/>
      <w:r w:rsidRPr="00C037BF">
        <w:rPr>
          <w:rFonts w:ascii="Times New Roman" w:hAnsi="Times New Roman" w:cs="Times New Roman"/>
          <w:sz w:val="24"/>
          <w:szCs w:val="24"/>
        </w:rPr>
        <w:t xml:space="preserve"> December 1996.</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Daniel R. </w:t>
      </w:r>
      <w:proofErr w:type="spellStart"/>
      <w:r w:rsidRPr="00C037BF">
        <w:rPr>
          <w:rFonts w:ascii="Times New Roman" w:hAnsi="Times New Roman" w:cs="Times New Roman"/>
          <w:sz w:val="24"/>
          <w:szCs w:val="24"/>
        </w:rPr>
        <w:t>Fusfeld</w:t>
      </w:r>
      <w:proofErr w:type="spell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“Joint Subsidiaries in the Iron and Steel Industry”.</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 xml:space="preserve">The American Economic Review, Vol. 48, No. 2, Papers and Proceedings of the Seventieth Annual </w:t>
      </w:r>
      <w:r w:rsidRPr="00C037BF">
        <w:rPr>
          <w:rFonts w:ascii="Times New Roman" w:hAnsi="Times New Roman" w:cs="Times New Roman"/>
          <w:sz w:val="24"/>
          <w:szCs w:val="24"/>
        </w:rPr>
        <w:lastRenderedPageBreak/>
        <w:t>Meeting of the American Economic Association (May, 1958), pp. 578-587.</w:t>
      </w:r>
      <w:proofErr w:type="gramEnd"/>
      <w:r w:rsidRPr="00C037BF">
        <w:rPr>
          <w:rFonts w:ascii="Times New Roman" w:hAnsi="Times New Roman" w:cs="Times New Roman"/>
          <w:sz w:val="24"/>
          <w:szCs w:val="24"/>
        </w:rPr>
        <w:t xml:space="preserve">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Dongfang</w:t>
      </w:r>
      <w:proofErr w:type="spellEnd"/>
      <w:r w:rsidRPr="00C037BF">
        <w:rPr>
          <w:rFonts w:ascii="Times New Roman" w:hAnsi="Times New Roman" w:cs="Times New Roman"/>
          <w:sz w:val="24"/>
          <w:szCs w:val="24"/>
        </w:rPr>
        <w:t xml:space="preserve"> </w:t>
      </w:r>
      <w:proofErr w:type="spellStart"/>
      <w:r w:rsidRPr="00C037BF">
        <w:rPr>
          <w:rFonts w:ascii="Times New Roman" w:hAnsi="Times New Roman" w:cs="Times New Roman"/>
          <w:sz w:val="24"/>
          <w:szCs w:val="24"/>
        </w:rPr>
        <w:t>Shao</w:t>
      </w:r>
      <w:proofErr w:type="spell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“Research of the relationship between ownership and corporate performance management”.</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University of Chong Qin.</w:t>
      </w:r>
      <w:proofErr w:type="gramEnd"/>
      <w:r w:rsidRPr="00C037BF">
        <w:rPr>
          <w:rFonts w:ascii="Times New Roman" w:hAnsi="Times New Roman" w:cs="Times New Roman"/>
          <w:sz w:val="24"/>
          <w:szCs w:val="24"/>
        </w:rPr>
        <w:t xml:space="preserve"> 2009.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E. Han Kim and Vijay </w:t>
      </w:r>
      <w:proofErr w:type="spellStart"/>
      <w:r w:rsidRPr="00C037BF">
        <w:rPr>
          <w:rFonts w:ascii="Times New Roman" w:hAnsi="Times New Roman" w:cs="Times New Roman"/>
          <w:sz w:val="24"/>
          <w:szCs w:val="24"/>
        </w:rPr>
        <w:t>Singal</w:t>
      </w:r>
      <w:proofErr w:type="spellEnd"/>
      <w:r w:rsidRPr="00C037BF">
        <w:rPr>
          <w:rFonts w:ascii="Times New Roman" w:hAnsi="Times New Roman" w:cs="Times New Roman"/>
          <w:sz w:val="24"/>
          <w:szCs w:val="24"/>
        </w:rPr>
        <w:t xml:space="preserve">. “Mergers and Market Power: Evidence from the Airline Industry”. June, 1993. The American Economic Review, Vol. 83, No. 3, pp. 549-569.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Frank H. Easterbrook. </w:t>
      </w:r>
      <w:proofErr w:type="gramStart"/>
      <w:r w:rsidRPr="00C037BF">
        <w:rPr>
          <w:rFonts w:ascii="Times New Roman" w:hAnsi="Times New Roman" w:cs="Times New Roman"/>
          <w:sz w:val="24"/>
          <w:szCs w:val="24"/>
        </w:rPr>
        <w:t>“Two Agency-Cost Explanations of Dividends”.</w:t>
      </w:r>
      <w:proofErr w:type="gramEnd"/>
      <w:r w:rsidRPr="00C037BF">
        <w:rPr>
          <w:rFonts w:ascii="Times New Roman" w:hAnsi="Times New Roman" w:cs="Times New Roman"/>
          <w:sz w:val="24"/>
          <w:szCs w:val="24"/>
        </w:rPr>
        <w:t xml:space="preserve"> The American Economic Review, Vol. 74, No. 4 (Sep., 1984).</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proofErr w:type="gramStart"/>
      <w:r w:rsidRPr="00C037BF">
        <w:rPr>
          <w:rFonts w:ascii="Times New Roman" w:hAnsi="Times New Roman" w:cs="Times New Roman"/>
          <w:sz w:val="24"/>
          <w:szCs w:val="24"/>
        </w:rPr>
        <w:t>Gergor</w:t>
      </w:r>
      <w:proofErr w:type="spellEnd"/>
      <w:r w:rsidRPr="00C037BF">
        <w:rPr>
          <w:rFonts w:ascii="Times New Roman" w:hAnsi="Times New Roman" w:cs="Times New Roman"/>
          <w:sz w:val="24"/>
          <w:szCs w:val="24"/>
        </w:rPr>
        <w:t xml:space="preserve"> Andrade, Mark L. Mitchell &amp; Erik Stafford.</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 xml:space="preserve">“New </w:t>
      </w:r>
      <w:proofErr w:type="spellStart"/>
      <w:r w:rsidRPr="00C037BF">
        <w:rPr>
          <w:rFonts w:ascii="Times New Roman" w:hAnsi="Times New Roman" w:cs="Times New Roman"/>
          <w:sz w:val="24"/>
          <w:szCs w:val="24"/>
        </w:rPr>
        <w:t>Evidengce</w:t>
      </w:r>
      <w:proofErr w:type="spellEnd"/>
      <w:r w:rsidRPr="00C037BF">
        <w:rPr>
          <w:rFonts w:ascii="Times New Roman" w:hAnsi="Times New Roman" w:cs="Times New Roman"/>
          <w:sz w:val="24"/>
          <w:szCs w:val="24"/>
        </w:rPr>
        <w:t xml:space="preserve"> and Perspectives on Merger”.</w:t>
      </w:r>
      <w:proofErr w:type="gramEnd"/>
      <w:r w:rsidRPr="00C037BF">
        <w:rPr>
          <w:rFonts w:ascii="Times New Roman" w:hAnsi="Times New Roman" w:cs="Times New Roman"/>
          <w:sz w:val="24"/>
          <w:szCs w:val="24"/>
        </w:rPr>
        <w:t xml:space="preserve"> January 2001.</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James W. </w:t>
      </w:r>
      <w:proofErr w:type="spellStart"/>
      <w:r w:rsidRPr="00C037BF">
        <w:rPr>
          <w:rFonts w:ascii="Times New Roman" w:hAnsi="Times New Roman" w:cs="Times New Roman"/>
          <w:sz w:val="24"/>
          <w:szCs w:val="24"/>
        </w:rPr>
        <w:t>Wansley</w:t>
      </w:r>
      <w:proofErr w:type="spellEnd"/>
      <w:r w:rsidRPr="00C037BF">
        <w:rPr>
          <w:rFonts w:ascii="Times New Roman" w:hAnsi="Times New Roman" w:cs="Times New Roman"/>
          <w:sz w:val="24"/>
          <w:szCs w:val="24"/>
        </w:rPr>
        <w:t xml:space="preserve">, Rodney L. </w:t>
      </w:r>
      <w:proofErr w:type="spellStart"/>
      <w:r w:rsidRPr="00C037BF">
        <w:rPr>
          <w:rFonts w:ascii="Times New Roman" w:hAnsi="Times New Roman" w:cs="Times New Roman"/>
          <w:sz w:val="24"/>
          <w:szCs w:val="24"/>
        </w:rPr>
        <w:t>Roenfeldt</w:t>
      </w:r>
      <w:proofErr w:type="spellEnd"/>
      <w:r w:rsidRPr="00C037BF">
        <w:rPr>
          <w:rFonts w:ascii="Times New Roman" w:hAnsi="Times New Roman" w:cs="Times New Roman"/>
          <w:sz w:val="24"/>
          <w:szCs w:val="24"/>
        </w:rPr>
        <w:t xml:space="preserve">, Philip L. Cooley. </w:t>
      </w:r>
      <w:proofErr w:type="gramStart"/>
      <w:r w:rsidRPr="00C037BF">
        <w:rPr>
          <w:rFonts w:ascii="Times New Roman" w:hAnsi="Times New Roman" w:cs="Times New Roman"/>
          <w:sz w:val="24"/>
          <w:szCs w:val="24"/>
        </w:rPr>
        <w:t>“Abnormal Returns from Merger Profiles”.</w:t>
      </w:r>
      <w:proofErr w:type="gramEnd"/>
      <w:r w:rsidRPr="00C037BF">
        <w:rPr>
          <w:rFonts w:ascii="Times New Roman" w:hAnsi="Times New Roman" w:cs="Times New Roman"/>
          <w:sz w:val="24"/>
          <w:szCs w:val="24"/>
        </w:rPr>
        <w:t xml:space="preserve"> June, 1983. The Journal of Financial and Quantitative Analysis, Vol. 18, No. 2, pp.149-162</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Jarrad</w:t>
      </w:r>
      <w:proofErr w:type="spellEnd"/>
      <w:r w:rsidRPr="00C037BF">
        <w:rPr>
          <w:rFonts w:ascii="Times New Roman" w:hAnsi="Times New Roman" w:cs="Times New Roman"/>
          <w:sz w:val="24"/>
          <w:szCs w:val="24"/>
        </w:rPr>
        <w:t xml:space="preserve"> Harford, Kai Li. “Decoupling CEO Wealth and Firm Performance: The case of acquiring CEOs”. </w:t>
      </w:r>
      <w:proofErr w:type="gramStart"/>
      <w:r w:rsidRPr="00C037BF">
        <w:rPr>
          <w:rFonts w:ascii="Times New Roman" w:hAnsi="Times New Roman" w:cs="Times New Roman"/>
          <w:sz w:val="24"/>
          <w:szCs w:val="24"/>
        </w:rPr>
        <w:t>The journal of Finance.</w:t>
      </w:r>
      <w:proofErr w:type="gramEnd"/>
      <w:r w:rsidRPr="00C037BF">
        <w:rPr>
          <w:rFonts w:ascii="Times New Roman" w:hAnsi="Times New Roman" w:cs="Times New Roman"/>
          <w:sz w:val="24"/>
          <w:szCs w:val="24"/>
        </w:rPr>
        <w:t xml:space="preserve"> April 2007.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Jarrad</w:t>
      </w:r>
      <w:proofErr w:type="spellEnd"/>
      <w:r w:rsidRPr="00C037BF">
        <w:rPr>
          <w:rFonts w:ascii="Times New Roman" w:hAnsi="Times New Roman" w:cs="Times New Roman"/>
          <w:sz w:val="24"/>
          <w:szCs w:val="24"/>
        </w:rPr>
        <w:t xml:space="preserve"> Harford. </w:t>
      </w:r>
      <w:proofErr w:type="gramStart"/>
      <w:r w:rsidRPr="00C037BF">
        <w:rPr>
          <w:rFonts w:ascii="Times New Roman" w:hAnsi="Times New Roman" w:cs="Times New Roman"/>
          <w:sz w:val="24"/>
          <w:szCs w:val="24"/>
        </w:rPr>
        <w:t>“Corporate Cash Reserves and Acquisitions”.</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The Journal of Finance.</w:t>
      </w:r>
      <w:proofErr w:type="gramEnd"/>
      <w:r w:rsidRPr="00C037BF">
        <w:rPr>
          <w:rFonts w:ascii="Times New Roman" w:hAnsi="Times New Roman" w:cs="Times New Roman"/>
          <w:sz w:val="24"/>
          <w:szCs w:val="24"/>
        </w:rPr>
        <w:t xml:space="preserve"> December 1999.</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gramStart"/>
      <w:r w:rsidRPr="00C037BF">
        <w:rPr>
          <w:rFonts w:ascii="Times New Roman" w:hAnsi="Times New Roman" w:cs="Times New Roman"/>
          <w:sz w:val="24"/>
          <w:szCs w:val="24"/>
        </w:rPr>
        <w:t xml:space="preserve">John J. McConnell and Timothy J. </w:t>
      </w:r>
      <w:proofErr w:type="spellStart"/>
      <w:r w:rsidRPr="00C037BF">
        <w:rPr>
          <w:rFonts w:ascii="Times New Roman" w:hAnsi="Times New Roman" w:cs="Times New Roman"/>
          <w:sz w:val="24"/>
          <w:szCs w:val="24"/>
        </w:rPr>
        <w:t>Nantell</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“Corporate Combinations and Common Stock Returns: The Case of Joint Ventures”. </w:t>
      </w:r>
      <w:proofErr w:type="gramStart"/>
      <w:r w:rsidRPr="00C037BF">
        <w:rPr>
          <w:rFonts w:ascii="Times New Roman" w:hAnsi="Times New Roman" w:cs="Times New Roman"/>
          <w:sz w:val="24"/>
          <w:szCs w:val="24"/>
        </w:rPr>
        <w:t>The Journal of Finance, Vol. 40, No. 2 (Jun., 1985), pp. 519-536.</w:t>
      </w:r>
      <w:proofErr w:type="gramEnd"/>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Joseph P. H. Fan and Larry H. P. </w:t>
      </w:r>
      <w:proofErr w:type="spellStart"/>
      <w:proofErr w:type="gramStart"/>
      <w:r w:rsidRPr="00C037BF">
        <w:rPr>
          <w:rFonts w:ascii="Times New Roman" w:hAnsi="Times New Roman" w:cs="Times New Roman"/>
          <w:sz w:val="24"/>
          <w:szCs w:val="24"/>
        </w:rPr>
        <w:t>Lan</w:t>
      </w:r>
      <w:proofErr w:type="spellEnd"/>
      <w:proofErr w:type="gramEnd"/>
      <w:r w:rsidRPr="00C037BF">
        <w:rPr>
          <w:rFonts w:ascii="Times New Roman" w:hAnsi="Times New Roman" w:cs="Times New Roman"/>
          <w:sz w:val="24"/>
          <w:szCs w:val="24"/>
        </w:rPr>
        <w:t xml:space="preserve">. “The Measurement of Relatedness: An Application to Corporate Diversification”. The Journal of Business, Vol. 73, No. 4 </w:t>
      </w:r>
      <w:r w:rsidRPr="00C037BF">
        <w:rPr>
          <w:rFonts w:ascii="Times New Roman" w:hAnsi="Times New Roman" w:cs="Times New Roman"/>
          <w:sz w:val="24"/>
          <w:szCs w:val="24"/>
        </w:rPr>
        <w:lastRenderedPageBreak/>
        <w:t xml:space="preserve">(October 2000).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Larry. </w:t>
      </w:r>
      <w:proofErr w:type="gramStart"/>
      <w:r w:rsidRPr="00C037BF">
        <w:rPr>
          <w:rFonts w:ascii="Times New Roman" w:hAnsi="Times New Roman" w:cs="Times New Roman"/>
          <w:sz w:val="24"/>
          <w:szCs w:val="24"/>
        </w:rPr>
        <w:t>“The unfairness to SMEs from dual track system”.</w:t>
      </w:r>
      <w:proofErr w:type="gramEnd"/>
      <w:r w:rsidRPr="00C037BF">
        <w:rPr>
          <w:rFonts w:ascii="Times New Roman" w:hAnsi="Times New Roman" w:cs="Times New Roman"/>
          <w:sz w:val="24"/>
          <w:szCs w:val="24"/>
        </w:rPr>
        <w:t xml:space="preserve"> 2010.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Linda </w:t>
      </w:r>
      <w:proofErr w:type="spellStart"/>
      <w:r w:rsidRPr="00C037BF">
        <w:rPr>
          <w:rFonts w:ascii="Times New Roman" w:hAnsi="Times New Roman" w:cs="Times New Roman"/>
          <w:sz w:val="24"/>
          <w:szCs w:val="24"/>
        </w:rPr>
        <w:t>Wa˚rell</w:t>
      </w:r>
      <w:proofErr w:type="spellEnd"/>
      <w:r w:rsidRPr="00C037BF">
        <w:rPr>
          <w:rFonts w:ascii="Times New Roman" w:hAnsi="Times New Roman" w:cs="Times New Roman"/>
          <w:sz w:val="24"/>
          <w:szCs w:val="24"/>
        </w:rPr>
        <w:t xml:space="preserve">. “A horizontal merger in the iron ore industry: An event study approach”. 27th August 2007. </w:t>
      </w:r>
      <w:proofErr w:type="gramStart"/>
      <w:r w:rsidRPr="00C037BF">
        <w:rPr>
          <w:rFonts w:ascii="Times New Roman" w:hAnsi="Times New Roman" w:cs="Times New Roman"/>
          <w:sz w:val="24"/>
          <w:szCs w:val="24"/>
        </w:rPr>
        <w:t>Lulea° University of Technology, SE-971 87 Lulea°, Sweden.</w:t>
      </w:r>
      <w:proofErr w:type="gramEnd"/>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gramStart"/>
      <w:r w:rsidRPr="00C037BF">
        <w:rPr>
          <w:rFonts w:ascii="Times New Roman" w:hAnsi="Times New Roman" w:cs="Times New Roman"/>
          <w:sz w:val="24"/>
          <w:szCs w:val="24"/>
        </w:rPr>
        <w:t xml:space="preserve">Mathew L. A. Hayward and Donald C. </w:t>
      </w:r>
      <w:proofErr w:type="spellStart"/>
      <w:r w:rsidRPr="00C037BF">
        <w:rPr>
          <w:rFonts w:ascii="Times New Roman" w:hAnsi="Times New Roman" w:cs="Times New Roman"/>
          <w:sz w:val="24"/>
          <w:szCs w:val="24"/>
        </w:rPr>
        <w:t>Hambrick</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“Explaining the Premiums Paid for Large Acquisitions: Evidence of CEO Hubris”. Administrative Science Quarterly, Vol. 42, No. 1. Mar., 1997</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Michael C. Jensen. </w:t>
      </w:r>
      <w:proofErr w:type="gramStart"/>
      <w:r w:rsidRPr="00C037BF">
        <w:rPr>
          <w:rFonts w:ascii="Times New Roman" w:hAnsi="Times New Roman" w:cs="Times New Roman"/>
          <w:sz w:val="24"/>
          <w:szCs w:val="24"/>
        </w:rPr>
        <w:t>“Agency Costs of Free Cash Flow, Corporate Finance, and Takeovers”.</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 xml:space="preserve">The American Economic Review, Vol. 76, No. 2, Papers and Proceedings of the </w:t>
      </w:r>
      <w:proofErr w:type="spellStart"/>
      <w:r w:rsidRPr="00C037BF">
        <w:rPr>
          <w:rFonts w:ascii="Times New Roman" w:hAnsi="Times New Roman" w:cs="Times New Roman"/>
          <w:sz w:val="24"/>
          <w:szCs w:val="24"/>
        </w:rPr>
        <w:t>NinetyEighth</w:t>
      </w:r>
      <w:proofErr w:type="spellEnd"/>
      <w:r w:rsidRPr="00C037BF">
        <w:rPr>
          <w:rFonts w:ascii="Times New Roman" w:hAnsi="Times New Roman" w:cs="Times New Roman"/>
          <w:sz w:val="24"/>
          <w:szCs w:val="24"/>
        </w:rPr>
        <w:t xml:space="preserve"> Annual Meeting of the American Economic Association.</w:t>
      </w:r>
      <w:proofErr w:type="gramEnd"/>
      <w:r w:rsidRPr="00C037BF">
        <w:rPr>
          <w:rFonts w:ascii="Times New Roman" w:hAnsi="Times New Roman" w:cs="Times New Roman"/>
          <w:sz w:val="24"/>
          <w:szCs w:val="24"/>
        </w:rPr>
        <w:t xml:space="preserve"> May, 1986.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gramStart"/>
      <w:r w:rsidRPr="00C037BF">
        <w:rPr>
          <w:rFonts w:ascii="Times New Roman" w:hAnsi="Times New Roman" w:cs="Times New Roman"/>
          <w:sz w:val="24"/>
          <w:szCs w:val="24"/>
        </w:rPr>
        <w:t xml:space="preserve">Michael D. </w:t>
      </w:r>
      <w:proofErr w:type="spellStart"/>
      <w:r w:rsidRPr="00C037BF">
        <w:rPr>
          <w:rFonts w:ascii="Times New Roman" w:hAnsi="Times New Roman" w:cs="Times New Roman"/>
          <w:sz w:val="24"/>
          <w:szCs w:val="24"/>
        </w:rPr>
        <w:t>Whinston</w:t>
      </w:r>
      <w:proofErr w:type="spellEnd"/>
      <w:r w:rsidRPr="00C037BF">
        <w:rPr>
          <w:rFonts w:ascii="Times New Roman" w:hAnsi="Times New Roman" w:cs="Times New Roman"/>
          <w:sz w:val="24"/>
          <w:szCs w:val="24"/>
        </w:rPr>
        <w:t xml:space="preserve"> and Scott C. Collins.</w:t>
      </w:r>
      <w:proofErr w:type="gramEnd"/>
      <w:r w:rsidRPr="00C037BF">
        <w:rPr>
          <w:rFonts w:ascii="Times New Roman" w:hAnsi="Times New Roman" w:cs="Times New Roman"/>
          <w:sz w:val="24"/>
          <w:szCs w:val="24"/>
        </w:rPr>
        <w:t xml:space="preserve"> “Entry and competitive structure in deregulated airline markets: an event study analysis of People Express”. </w:t>
      </w:r>
      <w:proofErr w:type="gramStart"/>
      <w:r w:rsidRPr="00C037BF">
        <w:rPr>
          <w:rFonts w:ascii="Times New Roman" w:hAnsi="Times New Roman" w:cs="Times New Roman"/>
          <w:sz w:val="24"/>
          <w:szCs w:val="24"/>
        </w:rPr>
        <w:t>Winter, 1992.</w:t>
      </w:r>
      <w:proofErr w:type="gramEnd"/>
      <w:r w:rsidRPr="00C037BF">
        <w:rPr>
          <w:rFonts w:ascii="Times New Roman" w:hAnsi="Times New Roman" w:cs="Times New Roman"/>
          <w:sz w:val="24"/>
          <w:szCs w:val="24"/>
        </w:rPr>
        <w:t xml:space="preserve"> The RAND Journal of Economics, pp. 445-462.</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Peter Dodd. </w:t>
      </w:r>
      <w:proofErr w:type="gramStart"/>
      <w:r w:rsidRPr="00C037BF">
        <w:rPr>
          <w:rFonts w:ascii="Times New Roman" w:hAnsi="Times New Roman" w:cs="Times New Roman"/>
          <w:sz w:val="24"/>
          <w:szCs w:val="24"/>
        </w:rPr>
        <w:t>“Merger proposals, management discretion and stockholder wealth”.</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Journal of Financial Economics.</w:t>
      </w:r>
      <w:proofErr w:type="gramEnd"/>
      <w:r w:rsidRPr="00C037BF">
        <w:rPr>
          <w:rFonts w:ascii="Times New Roman" w:hAnsi="Times New Roman" w:cs="Times New Roman"/>
          <w:sz w:val="24"/>
          <w:szCs w:val="24"/>
        </w:rPr>
        <w:t xml:space="preserve"> June 1980.</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Randall </w:t>
      </w:r>
      <w:proofErr w:type="spellStart"/>
      <w:r w:rsidRPr="00C037BF">
        <w:rPr>
          <w:rFonts w:ascii="Times New Roman" w:hAnsi="Times New Roman" w:cs="Times New Roman"/>
          <w:sz w:val="24"/>
          <w:szCs w:val="24"/>
        </w:rPr>
        <w:t>Morck</w:t>
      </w:r>
      <w:proofErr w:type="spellEnd"/>
      <w:r w:rsidRPr="00C037BF">
        <w:rPr>
          <w:rFonts w:ascii="Times New Roman" w:hAnsi="Times New Roman" w:cs="Times New Roman"/>
          <w:sz w:val="24"/>
          <w:szCs w:val="24"/>
        </w:rPr>
        <w:t xml:space="preserve">, Andrei </w:t>
      </w:r>
      <w:proofErr w:type="spellStart"/>
      <w:r w:rsidRPr="00C037BF">
        <w:rPr>
          <w:rFonts w:ascii="Times New Roman" w:hAnsi="Times New Roman" w:cs="Times New Roman"/>
          <w:sz w:val="24"/>
          <w:szCs w:val="24"/>
        </w:rPr>
        <w:t>Shleifer</w:t>
      </w:r>
      <w:proofErr w:type="spellEnd"/>
      <w:r w:rsidRPr="00C037BF">
        <w:rPr>
          <w:rFonts w:ascii="Times New Roman" w:hAnsi="Times New Roman" w:cs="Times New Roman"/>
          <w:sz w:val="24"/>
          <w:szCs w:val="24"/>
        </w:rPr>
        <w:t xml:space="preserve">, Robert W. Vishny, Matthew Shapiro, James </w:t>
      </w:r>
      <w:proofErr w:type="spellStart"/>
      <w:r w:rsidRPr="00C037BF">
        <w:rPr>
          <w:rFonts w:ascii="Times New Roman" w:hAnsi="Times New Roman" w:cs="Times New Roman"/>
          <w:sz w:val="24"/>
          <w:szCs w:val="24"/>
        </w:rPr>
        <w:t>M.Poterba</w:t>
      </w:r>
      <w:proofErr w:type="spellEnd"/>
      <w:r w:rsidRPr="00C037BF">
        <w:rPr>
          <w:rFonts w:ascii="Times New Roman" w:hAnsi="Times New Roman" w:cs="Times New Roman"/>
          <w:sz w:val="24"/>
          <w:szCs w:val="24"/>
        </w:rPr>
        <w:t xml:space="preserve">. “The Stock Market and Investment: Is the Market a Sideshow?” Brookings Papers on Economic Activity, Vol. 1990, No. 2 (1990), pp. 157-215.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Richard Roll. </w:t>
      </w:r>
      <w:proofErr w:type="gramStart"/>
      <w:r w:rsidRPr="00C037BF">
        <w:rPr>
          <w:rFonts w:ascii="Times New Roman" w:hAnsi="Times New Roman" w:cs="Times New Roman"/>
          <w:sz w:val="24"/>
          <w:szCs w:val="24"/>
        </w:rPr>
        <w:t>“The Hubris Hypothesis of Corporate Takeovers”.</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The Journal of Business, Vol. 59, No. 2, Part 1.</w:t>
      </w:r>
      <w:proofErr w:type="gramEnd"/>
      <w:r w:rsidRPr="00C037BF">
        <w:rPr>
          <w:rFonts w:ascii="Times New Roman" w:hAnsi="Times New Roman" w:cs="Times New Roman"/>
          <w:sz w:val="24"/>
          <w:szCs w:val="24"/>
        </w:rPr>
        <w:t xml:space="preserve"> Apr., 1986.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Robert Cull. “Bureaucrats, State Banks, and the Efficiency of Credit Allocation: The Experience of Chinese State-Owned Enterprises”. Journal of Comparative Economics, March 2000. </w:t>
      </w:r>
    </w:p>
    <w:p w:rsidR="00C037BF" w:rsidRDefault="00C037BF" w:rsidP="00C037BF">
      <w:pPr>
        <w:autoSpaceDE w:val="0"/>
        <w:autoSpaceDN w:val="0"/>
        <w:adjustRightInd w:val="0"/>
        <w:spacing w:line="360" w:lineRule="auto"/>
        <w:rPr>
          <w:rFonts w:ascii="Times New Roman" w:hAnsi="Times New Roman" w:cs="Times New Roman"/>
          <w:sz w:val="24"/>
          <w:szCs w:val="24"/>
        </w:rPr>
      </w:pPr>
    </w:p>
    <w:p w:rsidR="003459D6" w:rsidRDefault="003459D6" w:rsidP="003459D6">
      <w:pPr>
        <w:autoSpaceDE w:val="0"/>
        <w:autoSpaceDN w:val="0"/>
        <w:adjustRightInd w:val="0"/>
        <w:spacing w:line="360" w:lineRule="auto"/>
        <w:rPr>
          <w:rFonts w:ascii="Times New Roman" w:hAnsi="Times New Roman" w:cs="Times New Roman"/>
          <w:sz w:val="24"/>
          <w:szCs w:val="24"/>
        </w:rPr>
      </w:pPr>
      <w:proofErr w:type="spellStart"/>
      <w:proofErr w:type="gramStart"/>
      <w:r w:rsidRPr="00C037BF">
        <w:rPr>
          <w:rFonts w:ascii="Times New Roman" w:hAnsi="Times New Roman" w:cs="Times New Roman"/>
          <w:sz w:val="24"/>
          <w:szCs w:val="24"/>
        </w:rPr>
        <w:t>ReneM</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Stulz.</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w:t>
      </w:r>
      <w:proofErr w:type="spellStart"/>
      <w:r w:rsidRPr="00C037BF">
        <w:rPr>
          <w:rFonts w:ascii="Times New Roman" w:hAnsi="Times New Roman" w:cs="Times New Roman"/>
          <w:sz w:val="24"/>
          <w:szCs w:val="24"/>
        </w:rPr>
        <w:t>Mnagerial</w:t>
      </w:r>
      <w:proofErr w:type="spellEnd"/>
      <w:r w:rsidRPr="00C037BF">
        <w:rPr>
          <w:rFonts w:ascii="Times New Roman" w:hAnsi="Times New Roman" w:cs="Times New Roman"/>
          <w:sz w:val="24"/>
          <w:szCs w:val="24"/>
        </w:rPr>
        <w:t xml:space="preserve"> discretion and optimal financing policies”.</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Journal of Financial Economics.</w:t>
      </w:r>
      <w:proofErr w:type="gramEnd"/>
      <w:r w:rsidRPr="00C037BF">
        <w:rPr>
          <w:rFonts w:ascii="Times New Roman" w:hAnsi="Times New Roman" w:cs="Times New Roman"/>
          <w:sz w:val="24"/>
          <w:szCs w:val="24"/>
        </w:rPr>
        <w:t xml:space="preserve"> July 1990.</w:t>
      </w:r>
    </w:p>
    <w:p w:rsidR="003459D6" w:rsidRPr="00C037BF" w:rsidRDefault="003459D6"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Robert </w:t>
      </w:r>
      <w:proofErr w:type="spellStart"/>
      <w:r w:rsidRPr="00C037BF">
        <w:rPr>
          <w:rFonts w:ascii="Times New Roman" w:hAnsi="Times New Roman" w:cs="Times New Roman"/>
          <w:sz w:val="24"/>
          <w:szCs w:val="24"/>
        </w:rPr>
        <w:t>Stillman</w:t>
      </w:r>
      <w:proofErr w:type="spell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“Examining antitrust policy towards horizontal mergers”.</w:t>
      </w:r>
      <w:proofErr w:type="gramEnd"/>
      <w:r w:rsidRPr="00C037BF">
        <w:rPr>
          <w:rFonts w:ascii="Times New Roman" w:hAnsi="Times New Roman" w:cs="Times New Roman"/>
          <w:sz w:val="24"/>
          <w:szCs w:val="24"/>
        </w:rPr>
        <w:t xml:space="preserve"> </w:t>
      </w:r>
      <w:proofErr w:type="spellStart"/>
      <w:proofErr w:type="gramStart"/>
      <w:r w:rsidRPr="00C037BF">
        <w:rPr>
          <w:rFonts w:ascii="Times New Roman" w:hAnsi="Times New Roman" w:cs="Times New Roman"/>
          <w:sz w:val="24"/>
          <w:szCs w:val="24"/>
        </w:rPr>
        <w:t>Joural</w:t>
      </w:r>
      <w:proofErr w:type="spellEnd"/>
      <w:r w:rsidRPr="00C037BF">
        <w:rPr>
          <w:rFonts w:ascii="Times New Roman" w:hAnsi="Times New Roman" w:cs="Times New Roman"/>
          <w:sz w:val="24"/>
          <w:szCs w:val="24"/>
        </w:rPr>
        <w:t xml:space="preserve"> of financial Economics.</w:t>
      </w:r>
      <w:proofErr w:type="gramEnd"/>
      <w:r w:rsidRPr="00C037BF">
        <w:rPr>
          <w:rFonts w:ascii="Times New Roman" w:hAnsi="Times New Roman" w:cs="Times New Roman"/>
          <w:sz w:val="24"/>
          <w:szCs w:val="24"/>
        </w:rPr>
        <w:t xml:space="preserve"> April 1983.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gramStart"/>
      <w:r w:rsidRPr="00C037BF">
        <w:rPr>
          <w:rFonts w:ascii="Times New Roman" w:hAnsi="Times New Roman" w:cs="Times New Roman"/>
          <w:sz w:val="24"/>
          <w:szCs w:val="24"/>
        </w:rPr>
        <w:t>Sanchez-</w:t>
      </w:r>
      <w:proofErr w:type="spellStart"/>
      <w:r w:rsidRPr="00C037BF">
        <w:rPr>
          <w:rFonts w:ascii="Times New Roman" w:hAnsi="Times New Roman" w:cs="Times New Roman"/>
          <w:sz w:val="24"/>
          <w:szCs w:val="24"/>
        </w:rPr>
        <w:t>Robles&amp;Blanca</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“Infrastructure Investment and Growth: Some Empirical Evidence”. </w:t>
      </w:r>
      <w:proofErr w:type="gramStart"/>
      <w:r w:rsidRPr="00C037BF">
        <w:rPr>
          <w:rFonts w:ascii="Times New Roman" w:hAnsi="Times New Roman" w:cs="Times New Roman"/>
          <w:sz w:val="24"/>
          <w:szCs w:val="24"/>
        </w:rPr>
        <w:t>Contemporary Economic Policy.</w:t>
      </w:r>
      <w:proofErr w:type="gramEnd"/>
      <w:r w:rsidRPr="00C037BF">
        <w:rPr>
          <w:rFonts w:ascii="Times New Roman" w:hAnsi="Times New Roman" w:cs="Times New Roman"/>
          <w:sz w:val="24"/>
          <w:szCs w:val="24"/>
        </w:rPr>
        <w:t xml:space="preserve"> January 1998.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DF5B75" w:rsidRDefault="00C037BF" w:rsidP="00DF5B75">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Sayan</w:t>
      </w:r>
      <w:proofErr w:type="spellEnd"/>
      <w:r w:rsidRPr="00C037BF">
        <w:rPr>
          <w:rFonts w:ascii="Times New Roman" w:hAnsi="Times New Roman" w:cs="Times New Roman"/>
          <w:sz w:val="24"/>
          <w:szCs w:val="24"/>
        </w:rPr>
        <w:t xml:space="preserve"> </w:t>
      </w:r>
      <w:proofErr w:type="spellStart"/>
      <w:r w:rsidRPr="00C037BF">
        <w:rPr>
          <w:rFonts w:ascii="Times New Roman" w:hAnsi="Times New Roman" w:cs="Times New Roman"/>
          <w:sz w:val="24"/>
          <w:szCs w:val="24"/>
        </w:rPr>
        <w:t>Chatterjee</w:t>
      </w:r>
      <w:proofErr w:type="spellEnd"/>
      <w:r w:rsidRPr="00C037BF">
        <w:rPr>
          <w:rFonts w:ascii="Times New Roman" w:hAnsi="Times New Roman" w:cs="Times New Roman"/>
          <w:sz w:val="24"/>
          <w:szCs w:val="24"/>
        </w:rPr>
        <w:t xml:space="preserve">. “Gains in Vertical Acquisitions and Market Power: Theory and Evidence”. </w:t>
      </w:r>
      <w:proofErr w:type="gramStart"/>
      <w:r w:rsidRPr="00C037BF">
        <w:rPr>
          <w:rFonts w:ascii="Times New Roman" w:hAnsi="Times New Roman" w:cs="Times New Roman"/>
          <w:sz w:val="24"/>
          <w:szCs w:val="24"/>
        </w:rPr>
        <w:t>The Academy of Management Journal, Vol. 34, No. 2 (Jun., 1991), pp. 436-448.</w:t>
      </w:r>
      <w:proofErr w:type="gramEnd"/>
    </w:p>
    <w:p w:rsidR="00DF5B75" w:rsidRDefault="00DF5B75" w:rsidP="00DF5B75">
      <w:pPr>
        <w:autoSpaceDE w:val="0"/>
        <w:autoSpaceDN w:val="0"/>
        <w:adjustRightInd w:val="0"/>
        <w:spacing w:line="360" w:lineRule="auto"/>
        <w:rPr>
          <w:rFonts w:ascii="Times New Roman" w:hAnsi="Times New Roman" w:cs="Times New Roman"/>
          <w:sz w:val="24"/>
          <w:szCs w:val="24"/>
        </w:rPr>
      </w:pPr>
    </w:p>
    <w:p w:rsidR="00DF5B75" w:rsidRPr="00DF5B75" w:rsidRDefault="00DF5B75" w:rsidP="00DF5B75">
      <w:pPr>
        <w:autoSpaceDE w:val="0"/>
        <w:autoSpaceDN w:val="0"/>
        <w:adjustRightInd w:val="0"/>
        <w:spacing w:line="360" w:lineRule="auto"/>
        <w:rPr>
          <w:rFonts w:ascii="Times New Roman" w:hAnsi="Times New Roman" w:cs="Times New Roman"/>
          <w:sz w:val="24"/>
          <w:szCs w:val="24"/>
        </w:rPr>
      </w:pPr>
      <w:r w:rsidRPr="00DF5B75">
        <w:rPr>
          <w:rStyle w:val="apple-style-span"/>
          <w:rFonts w:ascii="Times New Roman" w:hAnsi="Times New Roman" w:cs="Times New Roman"/>
          <w:color w:val="000000"/>
          <w:sz w:val="24"/>
          <w:szCs w:val="24"/>
          <w:shd w:val="clear" w:color="auto" w:fill="FFFFFF"/>
        </w:rPr>
        <w:t>Stephen Simpson. “</w:t>
      </w:r>
      <w:r w:rsidRPr="00DF5B75">
        <w:rPr>
          <w:rFonts w:ascii="Times New Roman" w:eastAsia="SimSun" w:hAnsi="Times New Roman" w:cs="Times New Roman"/>
          <w:color w:val="000000"/>
          <w:kern w:val="36"/>
          <w:sz w:val="24"/>
          <w:szCs w:val="24"/>
          <w:shd w:val="clear" w:color="auto" w:fill="FFFFFF"/>
        </w:rPr>
        <w:t>Johnson &amp; Johnson: Potential M&amp;A Targets to Recharge Growth</w:t>
      </w:r>
      <w:r>
        <w:rPr>
          <w:rStyle w:val="apple-style-span"/>
          <w:rFonts w:ascii="Times New Roman" w:hAnsi="Times New Roman" w:cs="Times New Roman" w:hint="eastAsia"/>
          <w:color w:val="000000"/>
          <w:sz w:val="24"/>
          <w:szCs w:val="24"/>
          <w:shd w:val="clear" w:color="auto" w:fill="FFFFFF"/>
        </w:rPr>
        <w:t>, Divert Investor Attention</w:t>
      </w:r>
      <w:r>
        <w:rPr>
          <w:rStyle w:val="apple-style-span"/>
          <w:rFonts w:ascii="Times New Roman" w:hAnsi="Times New Roman" w:cs="Times New Roman"/>
          <w:color w:val="000000"/>
          <w:sz w:val="24"/>
          <w:szCs w:val="24"/>
          <w:shd w:val="clear" w:color="auto" w:fill="FFFFFF"/>
        </w:rPr>
        <w:t>”</w:t>
      </w:r>
      <w:r>
        <w:rPr>
          <w:rStyle w:val="apple-style-span"/>
          <w:rFonts w:ascii="Times New Roman" w:hAnsi="Times New Roman" w:cs="Times New Roman" w:hint="eastAsia"/>
          <w:color w:val="000000"/>
          <w:sz w:val="24"/>
          <w:szCs w:val="24"/>
          <w:shd w:val="clear" w:color="auto" w:fill="FFFFFF"/>
        </w:rPr>
        <w:t xml:space="preserve">. </w:t>
      </w:r>
      <w:r w:rsidRPr="00DF5B75">
        <w:rPr>
          <w:rStyle w:val="apple-style-span"/>
          <w:rFonts w:ascii="Times New Roman" w:hAnsi="Times New Roman" w:cs="Times New Roman"/>
          <w:color w:val="000000"/>
          <w:sz w:val="24"/>
          <w:szCs w:val="24"/>
          <w:shd w:val="clear" w:color="auto" w:fill="FFFFFF"/>
        </w:rPr>
        <w:t>April 13</w:t>
      </w:r>
      <w:r w:rsidRPr="00DF5B75">
        <w:rPr>
          <w:rStyle w:val="apple-style-span"/>
          <w:rFonts w:ascii="Times New Roman" w:hAnsi="Times New Roman" w:cs="Times New Roman" w:hint="eastAsia"/>
          <w:color w:val="000000"/>
          <w:sz w:val="24"/>
          <w:szCs w:val="24"/>
          <w:shd w:val="clear" w:color="auto" w:fill="FFFFFF"/>
          <w:vertAlign w:val="superscript"/>
        </w:rPr>
        <w:t>th</w:t>
      </w:r>
      <w:r w:rsidRPr="00DF5B75">
        <w:rPr>
          <w:rStyle w:val="apple-style-span"/>
          <w:rFonts w:ascii="Times New Roman" w:hAnsi="Times New Roman" w:cs="Times New Roman"/>
          <w:color w:val="000000"/>
          <w:sz w:val="24"/>
          <w:szCs w:val="24"/>
          <w:shd w:val="clear" w:color="auto" w:fill="FFFFFF"/>
        </w:rPr>
        <w:t>, 2011</w:t>
      </w:r>
      <w:r>
        <w:rPr>
          <w:rStyle w:val="apple-style-span"/>
          <w:rFonts w:ascii="Times New Roman" w:hAnsi="Times New Roman" w:cs="Times New Roman" w:hint="eastAsia"/>
          <w:color w:val="000000"/>
          <w:sz w:val="24"/>
          <w:szCs w:val="24"/>
          <w:shd w:val="clear" w:color="auto" w:fill="FFFFFF"/>
        </w:rPr>
        <w:t xml:space="preserve">. </w:t>
      </w:r>
    </w:p>
    <w:p w:rsidR="00DF5B75" w:rsidRPr="00C037BF" w:rsidRDefault="00DF5B75"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r w:rsidRPr="00C037BF">
        <w:rPr>
          <w:rFonts w:ascii="Times New Roman" w:hAnsi="Times New Roman" w:cs="Times New Roman"/>
          <w:sz w:val="24"/>
          <w:szCs w:val="24"/>
        </w:rPr>
        <w:t xml:space="preserve">Tobin, J. (1969). </w:t>
      </w:r>
      <w:proofErr w:type="gramStart"/>
      <w:r w:rsidRPr="00C037BF">
        <w:rPr>
          <w:rFonts w:ascii="Times New Roman" w:hAnsi="Times New Roman" w:cs="Times New Roman"/>
          <w:sz w:val="24"/>
          <w:szCs w:val="24"/>
        </w:rPr>
        <w:t>"A general equilibrium approach to monetary theory".</w:t>
      </w:r>
      <w:proofErr w:type="gramEnd"/>
      <w:r w:rsidRPr="00C037BF">
        <w:rPr>
          <w:rFonts w:ascii="Times New Roman" w:hAnsi="Times New Roman" w:cs="Times New Roman"/>
          <w:sz w:val="24"/>
          <w:szCs w:val="24"/>
        </w:rPr>
        <w:t> Journal of Money Credit and Banking</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gramStart"/>
      <w:r w:rsidRPr="00C037BF">
        <w:rPr>
          <w:rFonts w:ascii="Times New Roman" w:hAnsi="Times New Roman" w:cs="Times New Roman"/>
          <w:sz w:val="24"/>
          <w:szCs w:val="24"/>
        </w:rPr>
        <w:t>Ulrike Malmendier and Geoffrey Tate.</w:t>
      </w:r>
      <w:proofErr w:type="gramEnd"/>
      <w:r w:rsidRPr="00C037BF">
        <w:rPr>
          <w:rFonts w:ascii="Times New Roman" w:hAnsi="Times New Roman" w:cs="Times New Roman"/>
          <w:sz w:val="24"/>
          <w:szCs w:val="24"/>
        </w:rPr>
        <w:t xml:space="preserve"> “Who makes acquisitions? </w:t>
      </w:r>
      <w:proofErr w:type="gramStart"/>
      <w:r w:rsidRPr="00C037BF">
        <w:rPr>
          <w:rFonts w:ascii="Times New Roman" w:hAnsi="Times New Roman" w:cs="Times New Roman"/>
          <w:sz w:val="24"/>
          <w:szCs w:val="24"/>
        </w:rPr>
        <w:t>CEO overconfidence and the market’s reaction”.</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Journal of Financial Economics.</w:t>
      </w:r>
      <w:proofErr w:type="gramEnd"/>
      <w:r w:rsidRPr="00C037BF">
        <w:rPr>
          <w:rFonts w:ascii="Times New Roman" w:hAnsi="Times New Roman" w:cs="Times New Roman"/>
          <w:sz w:val="24"/>
          <w:szCs w:val="24"/>
        </w:rPr>
        <w:t xml:space="preserve"> July 2008.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gramStart"/>
      <w:r w:rsidRPr="00C037BF">
        <w:rPr>
          <w:rFonts w:ascii="Times New Roman" w:hAnsi="Times New Roman" w:cs="Times New Roman"/>
          <w:sz w:val="24"/>
          <w:szCs w:val="24"/>
        </w:rPr>
        <w:t xml:space="preserve">Vijay </w:t>
      </w:r>
      <w:proofErr w:type="spellStart"/>
      <w:r w:rsidRPr="00C037BF">
        <w:rPr>
          <w:rFonts w:ascii="Times New Roman" w:hAnsi="Times New Roman" w:cs="Times New Roman"/>
          <w:sz w:val="24"/>
          <w:szCs w:val="24"/>
        </w:rPr>
        <w:t>Singal</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“Airline Mergers and Competition: An Integration of Stock and Product Price Effects”. Apr 1996. The Journal of </w:t>
      </w:r>
      <w:proofErr w:type="gramStart"/>
      <w:r w:rsidRPr="00C037BF">
        <w:rPr>
          <w:rFonts w:ascii="Times New Roman" w:hAnsi="Times New Roman" w:cs="Times New Roman"/>
          <w:sz w:val="24"/>
          <w:szCs w:val="24"/>
        </w:rPr>
        <w:t>Business(</w:t>
      </w:r>
      <w:proofErr w:type="gramEnd"/>
      <w:r w:rsidRPr="00C037BF">
        <w:rPr>
          <w:rFonts w:ascii="Times New Roman" w:hAnsi="Times New Roman" w:cs="Times New Roman"/>
          <w:sz w:val="24"/>
          <w:szCs w:val="24"/>
        </w:rPr>
        <w:t>pp. 233-268).</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proofErr w:type="gramStart"/>
      <w:r w:rsidRPr="00C037BF">
        <w:rPr>
          <w:rFonts w:ascii="Times New Roman" w:hAnsi="Times New Roman" w:cs="Times New Roman"/>
          <w:sz w:val="24"/>
          <w:szCs w:val="24"/>
        </w:rPr>
        <w:t>Weihua</w:t>
      </w:r>
      <w:proofErr w:type="spellEnd"/>
      <w:r w:rsidRPr="00C037BF">
        <w:rPr>
          <w:rFonts w:ascii="Times New Roman" w:hAnsi="Times New Roman" w:cs="Times New Roman"/>
          <w:sz w:val="24"/>
          <w:szCs w:val="24"/>
        </w:rPr>
        <w:t xml:space="preserve"> </w:t>
      </w:r>
      <w:proofErr w:type="spellStart"/>
      <w:r w:rsidRPr="00C037BF">
        <w:rPr>
          <w:rFonts w:ascii="Times New Roman" w:hAnsi="Times New Roman" w:cs="Times New Roman"/>
          <w:sz w:val="24"/>
          <w:szCs w:val="24"/>
        </w:rPr>
        <w:t>Peng</w:t>
      </w:r>
      <w:proofErr w:type="spellEnd"/>
      <w:r w:rsidRPr="00C037BF">
        <w:rPr>
          <w:rFonts w:ascii="Times New Roman" w:hAnsi="Times New Roman" w:cs="Times New Roman"/>
          <w:sz w:val="24"/>
          <w:szCs w:val="24"/>
        </w:rPr>
        <w:t xml:space="preserve"> &amp; </w:t>
      </w:r>
      <w:proofErr w:type="spellStart"/>
      <w:r w:rsidRPr="00C037BF">
        <w:rPr>
          <w:rFonts w:ascii="Times New Roman" w:hAnsi="Times New Roman" w:cs="Times New Roman"/>
          <w:sz w:val="24"/>
          <w:szCs w:val="24"/>
        </w:rPr>
        <w:t>Jiangfeng</w:t>
      </w:r>
      <w:proofErr w:type="spellEnd"/>
      <w:r w:rsidRPr="00C037BF">
        <w:rPr>
          <w:rFonts w:ascii="Times New Roman" w:hAnsi="Times New Roman" w:cs="Times New Roman"/>
          <w:sz w:val="24"/>
          <w:szCs w:val="24"/>
        </w:rPr>
        <w:t xml:space="preserve"> Liu.</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“The government behavior analysis of Merger in the State-owned industry”.</w:t>
      </w:r>
      <w:proofErr w:type="gramEnd"/>
      <w:r w:rsidRPr="00C037BF">
        <w:rPr>
          <w:rFonts w:ascii="Times New Roman" w:hAnsi="Times New Roman" w:cs="Times New Roman"/>
          <w:sz w:val="24"/>
          <w:szCs w:val="24"/>
        </w:rPr>
        <w:t xml:space="preserve"> 2003.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Xiaoqiu</w:t>
      </w:r>
      <w:proofErr w:type="spellEnd"/>
      <w:r w:rsidRPr="00C037BF">
        <w:rPr>
          <w:rFonts w:ascii="Times New Roman" w:hAnsi="Times New Roman" w:cs="Times New Roman"/>
          <w:sz w:val="24"/>
          <w:szCs w:val="24"/>
        </w:rPr>
        <w:t xml:space="preserve"> Wu. </w:t>
      </w:r>
      <w:proofErr w:type="gramStart"/>
      <w:r w:rsidRPr="00C037BF">
        <w:rPr>
          <w:rFonts w:ascii="Times New Roman" w:hAnsi="Times New Roman" w:cs="Times New Roman"/>
          <w:sz w:val="24"/>
          <w:szCs w:val="24"/>
        </w:rPr>
        <w:t>“Hot issues about the reform of non-tradable shares Finance &amp; trade economics”.</w:t>
      </w:r>
      <w:proofErr w:type="gramEnd"/>
      <w:r w:rsidRPr="00C037BF">
        <w:rPr>
          <w:rFonts w:ascii="Times New Roman" w:hAnsi="Times New Roman" w:cs="Times New Roman"/>
          <w:sz w:val="24"/>
          <w:szCs w:val="24"/>
        </w:rPr>
        <w:t xml:space="preserve"> 2006.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Xiaorong</w:t>
      </w:r>
      <w:proofErr w:type="spellEnd"/>
      <w:r w:rsidRPr="00C037BF">
        <w:rPr>
          <w:rFonts w:ascii="Times New Roman" w:hAnsi="Times New Roman" w:cs="Times New Roman"/>
          <w:sz w:val="24"/>
          <w:szCs w:val="24"/>
        </w:rPr>
        <w:t xml:space="preserve"> </w:t>
      </w:r>
      <w:proofErr w:type="spellStart"/>
      <w:r w:rsidRPr="00C037BF">
        <w:rPr>
          <w:rFonts w:ascii="Times New Roman" w:hAnsi="Times New Roman" w:cs="Times New Roman"/>
          <w:sz w:val="24"/>
          <w:szCs w:val="24"/>
        </w:rPr>
        <w:t>Guo</w:t>
      </w:r>
      <w:proofErr w:type="spellEnd"/>
      <w:r w:rsidRPr="00C037BF">
        <w:rPr>
          <w:rFonts w:ascii="Times New Roman" w:hAnsi="Times New Roman" w:cs="Times New Roman"/>
          <w:sz w:val="24"/>
          <w:szCs w:val="24"/>
        </w:rPr>
        <w:t xml:space="preserve">. “China’s iron and steel enterprises are not obvious scale analysis of the causes and policy recommendations”. </w:t>
      </w:r>
      <w:proofErr w:type="gramStart"/>
      <w:r w:rsidRPr="00C037BF">
        <w:rPr>
          <w:rFonts w:ascii="Times New Roman" w:hAnsi="Times New Roman" w:cs="Times New Roman"/>
          <w:sz w:val="24"/>
          <w:szCs w:val="24"/>
        </w:rPr>
        <w:t>Heilongjiang Science and Technology Information.</w:t>
      </w:r>
      <w:proofErr w:type="gramEnd"/>
      <w:r w:rsidRPr="00C037BF">
        <w:rPr>
          <w:rFonts w:ascii="Times New Roman" w:hAnsi="Times New Roman" w:cs="Times New Roman"/>
          <w:sz w:val="24"/>
          <w:szCs w:val="24"/>
        </w:rPr>
        <w:t xml:space="preserve"> May 2010.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proofErr w:type="gramStart"/>
      <w:r w:rsidRPr="00C037BF">
        <w:rPr>
          <w:rFonts w:ascii="Times New Roman" w:hAnsi="Times New Roman" w:cs="Times New Roman"/>
          <w:sz w:val="24"/>
          <w:szCs w:val="24"/>
        </w:rPr>
        <w:t>Yongjun</w:t>
      </w:r>
      <w:proofErr w:type="spellEnd"/>
      <w:r w:rsidRPr="00C037BF">
        <w:rPr>
          <w:rFonts w:ascii="Times New Roman" w:hAnsi="Times New Roman" w:cs="Times New Roman"/>
          <w:sz w:val="24"/>
          <w:szCs w:val="24"/>
        </w:rPr>
        <w:t xml:space="preserve"> Li, </w:t>
      </w:r>
      <w:proofErr w:type="spellStart"/>
      <w:r w:rsidRPr="00C037BF">
        <w:rPr>
          <w:rFonts w:ascii="Times New Roman" w:hAnsi="Times New Roman" w:cs="Times New Roman"/>
          <w:sz w:val="24"/>
          <w:szCs w:val="24"/>
        </w:rPr>
        <w:t>Ruhai</w:t>
      </w:r>
      <w:proofErr w:type="spellEnd"/>
      <w:r w:rsidRPr="00C037BF">
        <w:rPr>
          <w:rFonts w:ascii="Times New Roman" w:hAnsi="Times New Roman" w:cs="Times New Roman"/>
          <w:sz w:val="24"/>
          <w:szCs w:val="24"/>
        </w:rPr>
        <w:t xml:space="preserve"> Chen &amp; </w:t>
      </w:r>
      <w:proofErr w:type="spellStart"/>
      <w:r w:rsidRPr="00C037BF">
        <w:rPr>
          <w:rFonts w:ascii="Times New Roman" w:hAnsi="Times New Roman" w:cs="Times New Roman"/>
          <w:sz w:val="24"/>
          <w:szCs w:val="24"/>
        </w:rPr>
        <w:t>Chenjie</w:t>
      </w:r>
      <w:proofErr w:type="spellEnd"/>
      <w:r w:rsidRPr="00C037BF">
        <w:rPr>
          <w:rFonts w:ascii="Times New Roman" w:hAnsi="Times New Roman" w:cs="Times New Roman"/>
          <w:sz w:val="24"/>
          <w:szCs w:val="24"/>
        </w:rPr>
        <w:t xml:space="preserve"> Xing.</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“The analysis of selling direction in recent iron industry”.</w:t>
      </w:r>
      <w:proofErr w:type="gramEnd"/>
      <w:r w:rsidRPr="00C037BF">
        <w:rPr>
          <w:rFonts w:ascii="Times New Roman" w:hAnsi="Times New Roman" w:cs="Times New Roman"/>
          <w:sz w:val="24"/>
          <w:szCs w:val="24"/>
        </w:rPr>
        <w:t xml:space="preserve"> 2005. </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spellStart"/>
      <w:r w:rsidRPr="00C037BF">
        <w:rPr>
          <w:rFonts w:ascii="Times New Roman" w:hAnsi="Times New Roman" w:cs="Times New Roman"/>
          <w:sz w:val="24"/>
          <w:szCs w:val="24"/>
        </w:rPr>
        <w:t>Youtian</w:t>
      </w:r>
      <w:proofErr w:type="spellEnd"/>
      <w:r w:rsidRPr="00C037BF">
        <w:rPr>
          <w:rFonts w:ascii="Times New Roman" w:hAnsi="Times New Roman" w:cs="Times New Roman"/>
          <w:sz w:val="24"/>
          <w:szCs w:val="24"/>
        </w:rPr>
        <w:t xml:space="preserve"> He. </w:t>
      </w:r>
      <w:proofErr w:type="gramStart"/>
      <w:r w:rsidRPr="00C037BF">
        <w:rPr>
          <w:rFonts w:ascii="Times New Roman" w:hAnsi="Times New Roman" w:cs="Times New Roman"/>
          <w:sz w:val="24"/>
          <w:szCs w:val="24"/>
        </w:rPr>
        <w:t>“A Study on Domestic Demands and Exports in the Steel Industry of China”.</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 xml:space="preserve">University of </w:t>
      </w:r>
      <w:proofErr w:type="spellStart"/>
      <w:r w:rsidRPr="00C037BF">
        <w:rPr>
          <w:rFonts w:ascii="Times New Roman" w:hAnsi="Times New Roman" w:cs="Times New Roman"/>
          <w:sz w:val="24"/>
          <w:szCs w:val="24"/>
        </w:rPr>
        <w:t>QingHua</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December 2006.</w:t>
      </w:r>
    </w:p>
    <w:p w:rsidR="00C037BF" w:rsidRPr="00C037BF" w:rsidRDefault="00C037BF" w:rsidP="00C037BF">
      <w:pPr>
        <w:autoSpaceDE w:val="0"/>
        <w:autoSpaceDN w:val="0"/>
        <w:adjustRightInd w:val="0"/>
        <w:spacing w:line="360" w:lineRule="auto"/>
        <w:rPr>
          <w:rFonts w:ascii="Times New Roman" w:hAnsi="Times New Roman" w:cs="Times New Roman"/>
          <w:sz w:val="24"/>
          <w:szCs w:val="24"/>
        </w:rPr>
      </w:pPr>
    </w:p>
    <w:p w:rsidR="00C037BF" w:rsidRDefault="00C037BF" w:rsidP="00C037BF">
      <w:pPr>
        <w:autoSpaceDE w:val="0"/>
        <w:autoSpaceDN w:val="0"/>
        <w:adjustRightInd w:val="0"/>
        <w:spacing w:line="360" w:lineRule="auto"/>
        <w:rPr>
          <w:rFonts w:ascii="Times New Roman" w:hAnsi="Times New Roman" w:cs="Times New Roman"/>
          <w:sz w:val="24"/>
          <w:szCs w:val="24"/>
        </w:rPr>
      </w:pPr>
      <w:proofErr w:type="gramStart"/>
      <w:r w:rsidRPr="00C037BF">
        <w:rPr>
          <w:rFonts w:ascii="Times New Roman" w:hAnsi="Times New Roman" w:cs="Times New Roman"/>
          <w:sz w:val="24"/>
          <w:szCs w:val="24"/>
        </w:rPr>
        <w:t xml:space="preserve">Zhang </w:t>
      </w:r>
      <w:proofErr w:type="spellStart"/>
      <w:r w:rsidRPr="00C037BF">
        <w:rPr>
          <w:rFonts w:ascii="Times New Roman" w:hAnsi="Times New Roman" w:cs="Times New Roman"/>
          <w:sz w:val="24"/>
          <w:szCs w:val="24"/>
        </w:rPr>
        <w:t>Yichun&amp;Zhou</w:t>
      </w:r>
      <w:proofErr w:type="spellEnd"/>
      <w:r w:rsidRPr="00C037BF">
        <w:rPr>
          <w:rFonts w:ascii="Times New Roman" w:hAnsi="Times New Roman" w:cs="Times New Roman"/>
          <w:sz w:val="24"/>
          <w:szCs w:val="24"/>
        </w:rPr>
        <w:t xml:space="preserve"> </w:t>
      </w:r>
      <w:proofErr w:type="spellStart"/>
      <w:r w:rsidRPr="00C037BF">
        <w:rPr>
          <w:rFonts w:ascii="Times New Roman" w:hAnsi="Times New Roman" w:cs="Times New Roman"/>
          <w:sz w:val="24"/>
          <w:szCs w:val="24"/>
        </w:rPr>
        <w:t>Yinggang</w:t>
      </w:r>
      <w:proofErr w:type="spellEnd"/>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“Are China’s Stock Markets Weak Efficient?</w:t>
      </w:r>
      <w:proofErr w:type="gramStart"/>
      <w:r w:rsidRPr="00C037BF">
        <w:rPr>
          <w:rFonts w:ascii="Times New Roman" w:hAnsi="Times New Roman" w:cs="Times New Roman"/>
          <w:sz w:val="24"/>
          <w:szCs w:val="24"/>
        </w:rPr>
        <w:t>”.</w:t>
      </w:r>
      <w:proofErr w:type="gramEnd"/>
      <w:r w:rsidRPr="00C037BF">
        <w:rPr>
          <w:rFonts w:ascii="Times New Roman" w:hAnsi="Times New Roman" w:cs="Times New Roman"/>
          <w:sz w:val="24"/>
          <w:szCs w:val="24"/>
        </w:rPr>
        <w:t xml:space="preserve"> </w:t>
      </w:r>
      <w:proofErr w:type="gramStart"/>
      <w:r w:rsidRPr="00C037BF">
        <w:rPr>
          <w:rFonts w:ascii="Times New Roman" w:hAnsi="Times New Roman" w:cs="Times New Roman"/>
          <w:sz w:val="24"/>
          <w:szCs w:val="24"/>
        </w:rPr>
        <w:t>Journal of Finance.</w:t>
      </w:r>
      <w:proofErr w:type="gramEnd"/>
      <w:r w:rsidRPr="00C037BF">
        <w:rPr>
          <w:rFonts w:ascii="Times New Roman" w:hAnsi="Times New Roman" w:cs="Times New Roman"/>
          <w:sz w:val="24"/>
          <w:szCs w:val="24"/>
        </w:rPr>
        <w:t xml:space="preserve"> March 2001.</w:t>
      </w:r>
    </w:p>
    <w:p w:rsidR="00C037BF" w:rsidRDefault="00C037BF">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AA7030" w:rsidRPr="004C71ED" w:rsidRDefault="00AA7030" w:rsidP="000A4E85">
      <w:pPr>
        <w:pStyle w:val="ListParagraph"/>
        <w:numPr>
          <w:ilvl w:val="0"/>
          <w:numId w:val="1"/>
        </w:numPr>
        <w:autoSpaceDE w:val="0"/>
        <w:autoSpaceDN w:val="0"/>
        <w:adjustRightInd w:val="0"/>
        <w:spacing w:line="360" w:lineRule="auto"/>
        <w:ind w:firstLineChars="0"/>
        <w:rPr>
          <w:rFonts w:ascii="Times New Roman" w:hAnsi="Times New Roman" w:cs="Times New Roman"/>
          <w:b/>
          <w:sz w:val="28"/>
          <w:szCs w:val="28"/>
        </w:rPr>
      </w:pPr>
      <w:r w:rsidRPr="004C71ED">
        <w:rPr>
          <w:rFonts w:ascii="Times New Roman" w:hAnsi="Times New Roman" w:cs="Times New Roman"/>
          <w:b/>
          <w:sz w:val="28"/>
          <w:szCs w:val="28"/>
        </w:rPr>
        <w:lastRenderedPageBreak/>
        <w:t>A</w:t>
      </w:r>
      <w:r w:rsidRPr="004C71ED">
        <w:rPr>
          <w:rFonts w:ascii="Times New Roman" w:hAnsi="Times New Roman" w:cs="Times New Roman" w:hint="eastAsia"/>
          <w:b/>
          <w:sz w:val="28"/>
          <w:szCs w:val="28"/>
        </w:rPr>
        <w:t xml:space="preserve">ppendix: </w:t>
      </w:r>
    </w:p>
    <w:p w:rsidR="00AA7030" w:rsidRPr="00612A0C" w:rsidRDefault="00AA7030" w:rsidP="00AA7030">
      <w:pPr>
        <w:pStyle w:val="ListParagraph"/>
        <w:spacing w:line="360" w:lineRule="auto"/>
        <w:ind w:left="360" w:firstLineChars="0" w:firstLine="0"/>
        <w:rPr>
          <w:rFonts w:ascii="Times New Roman" w:hAnsi="Times New Roman" w:cs="Times New Roman"/>
          <w:sz w:val="24"/>
          <w:szCs w:val="24"/>
        </w:rPr>
      </w:pPr>
      <w:r w:rsidRPr="004C71ED">
        <w:rPr>
          <w:rFonts w:ascii="Times New Roman" w:hAnsi="Times New Roman" w:cs="Times New Roman"/>
          <w:b/>
          <w:sz w:val="24"/>
          <w:szCs w:val="24"/>
        </w:rPr>
        <w:t xml:space="preserve">Table 1: </w:t>
      </w:r>
      <w:r w:rsidRPr="00612A0C">
        <w:rPr>
          <w:rFonts w:ascii="Times New Roman" w:cs="Times New Roman"/>
          <w:sz w:val="24"/>
          <w:szCs w:val="24"/>
        </w:rPr>
        <w:t>（</w:t>
      </w:r>
      <w:r w:rsidRPr="00612A0C">
        <w:rPr>
          <w:rFonts w:ascii="Times New Roman" w:hAnsi="Times New Roman" w:cs="Times New Roman"/>
          <w:sz w:val="24"/>
          <w:szCs w:val="24"/>
        </w:rPr>
        <w:t>unit: billion Yuan</w:t>
      </w:r>
      <w:r w:rsidRPr="00612A0C">
        <w:rPr>
          <w:rFonts w:ascii="Times New Roman" w:cs="Times New Roman"/>
          <w:sz w:val="24"/>
          <w:szCs w:val="24"/>
        </w:rPr>
        <w:t>）</w:t>
      </w:r>
    </w:p>
    <w:tbl>
      <w:tblPr>
        <w:tblStyle w:val="-11"/>
        <w:tblpPr w:leftFromText="180" w:rightFromText="180" w:vertAnchor="text" w:tblpY="1"/>
        <w:tblOverlap w:val="never"/>
        <w:tblW w:w="5000" w:type="pct"/>
        <w:tblLook w:val="04A0"/>
      </w:tblPr>
      <w:tblGrid>
        <w:gridCol w:w="1908"/>
        <w:gridCol w:w="1185"/>
        <w:gridCol w:w="2021"/>
        <w:gridCol w:w="97"/>
        <w:gridCol w:w="1844"/>
        <w:gridCol w:w="1467"/>
      </w:tblGrid>
      <w:tr w:rsidR="00AA7030" w:rsidRPr="000A4E85" w:rsidTr="000539E5">
        <w:trPr>
          <w:cnfStyle w:val="100000000000"/>
        </w:trPr>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r w:rsidRPr="000A4E85">
              <w:rPr>
                <w:rFonts w:ascii="Times New Roman" w:hAnsi="Times New Roman" w:cs="Times New Roman"/>
                <w:b w:val="0"/>
                <w:bCs w:val="0"/>
                <w:color w:val="365F91"/>
                <w:szCs w:val="21"/>
              </w:rPr>
              <w:t>Company name:</w:t>
            </w:r>
          </w:p>
        </w:tc>
        <w:tc>
          <w:tcPr>
            <w:tcW w:w="695" w:type="pct"/>
            <w:vAlign w:val="center"/>
          </w:tcPr>
          <w:p w:rsidR="00AA7030" w:rsidRPr="000A4E85" w:rsidRDefault="00AA7030" w:rsidP="008A135D">
            <w:pPr>
              <w:spacing w:line="360" w:lineRule="auto"/>
              <w:jc w:val="center"/>
              <w:cnfStyle w:val="100000000000"/>
              <w:rPr>
                <w:rFonts w:ascii="Times New Roman" w:hAnsi="Times New Roman" w:cs="Times New Roman"/>
                <w:b w:val="0"/>
                <w:bCs w:val="0"/>
                <w:color w:val="365F91"/>
                <w:szCs w:val="21"/>
              </w:rPr>
            </w:pPr>
            <w:r w:rsidRPr="000A4E85">
              <w:rPr>
                <w:rFonts w:ascii="Times New Roman" w:hAnsi="Times New Roman" w:cs="Times New Roman"/>
                <w:b w:val="0"/>
                <w:bCs w:val="0"/>
                <w:color w:val="365F91"/>
                <w:szCs w:val="21"/>
              </w:rPr>
              <w:t>Time :</w:t>
            </w:r>
          </w:p>
        </w:tc>
        <w:tc>
          <w:tcPr>
            <w:tcW w:w="1243" w:type="pct"/>
            <w:gridSpan w:val="2"/>
            <w:vAlign w:val="center"/>
          </w:tcPr>
          <w:p w:rsidR="00AA7030" w:rsidRPr="000A4E85" w:rsidRDefault="00AA7030" w:rsidP="008A135D">
            <w:pPr>
              <w:spacing w:line="360" w:lineRule="auto"/>
              <w:jc w:val="center"/>
              <w:cnfStyle w:val="100000000000"/>
              <w:rPr>
                <w:rFonts w:ascii="Times New Roman" w:hAnsi="Times New Roman" w:cs="Times New Roman"/>
                <w:b w:val="0"/>
                <w:bCs w:val="0"/>
                <w:color w:val="365F91"/>
                <w:szCs w:val="21"/>
              </w:rPr>
            </w:pPr>
            <w:r w:rsidRPr="000A4E85">
              <w:rPr>
                <w:rFonts w:ascii="Times New Roman" w:hAnsi="Times New Roman" w:cs="Times New Roman"/>
                <w:b w:val="0"/>
                <w:bCs w:val="0"/>
                <w:color w:val="365F91"/>
                <w:szCs w:val="21"/>
              </w:rPr>
              <w:t>Detail :</w:t>
            </w:r>
          </w:p>
        </w:tc>
        <w:tc>
          <w:tcPr>
            <w:tcW w:w="1082" w:type="pct"/>
            <w:vAlign w:val="center"/>
          </w:tcPr>
          <w:p w:rsidR="00AA7030" w:rsidRPr="000A4E85" w:rsidRDefault="00AA7030" w:rsidP="008A135D">
            <w:pPr>
              <w:spacing w:line="360" w:lineRule="auto"/>
              <w:jc w:val="center"/>
              <w:cnfStyle w:val="100000000000"/>
              <w:rPr>
                <w:rFonts w:ascii="Times New Roman" w:hAnsi="Times New Roman" w:cs="Times New Roman"/>
                <w:b w:val="0"/>
                <w:bCs w:val="0"/>
                <w:color w:val="365F91"/>
                <w:szCs w:val="21"/>
              </w:rPr>
            </w:pPr>
            <w:r w:rsidRPr="000A4E85">
              <w:rPr>
                <w:rFonts w:ascii="Times New Roman" w:hAnsi="Times New Roman" w:cs="Times New Roman"/>
                <w:b w:val="0"/>
                <w:bCs w:val="0"/>
                <w:color w:val="365F91"/>
                <w:szCs w:val="21"/>
              </w:rPr>
              <w:t>Bank Name :</w:t>
            </w:r>
          </w:p>
        </w:tc>
        <w:tc>
          <w:tcPr>
            <w:tcW w:w="861" w:type="pct"/>
            <w:vAlign w:val="center"/>
          </w:tcPr>
          <w:p w:rsidR="00AA7030" w:rsidRPr="000A4E85" w:rsidRDefault="00AA7030" w:rsidP="008A135D">
            <w:pPr>
              <w:spacing w:line="360" w:lineRule="auto"/>
              <w:jc w:val="center"/>
              <w:cnfStyle w:val="100000000000"/>
              <w:rPr>
                <w:rFonts w:ascii="Times New Roman" w:hAnsi="Times New Roman" w:cs="Times New Roman"/>
                <w:b w:val="0"/>
                <w:bCs w:val="0"/>
                <w:color w:val="365F91"/>
                <w:szCs w:val="21"/>
              </w:rPr>
            </w:pPr>
            <w:r w:rsidRPr="000A4E85">
              <w:rPr>
                <w:rFonts w:ascii="Times New Roman" w:hAnsi="Times New Roman" w:cs="Times New Roman"/>
                <w:b w:val="0"/>
                <w:bCs w:val="0"/>
                <w:color w:val="365F91"/>
                <w:szCs w:val="21"/>
              </w:rPr>
              <w:t>Amount of Credit</w:t>
            </w:r>
          </w:p>
        </w:tc>
      </w:tr>
      <w:tr w:rsidR="00AA7030" w:rsidRPr="000A4E85" w:rsidTr="000539E5">
        <w:trPr>
          <w:cnfStyle w:val="000000100000"/>
        </w:trPr>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proofErr w:type="spellStart"/>
            <w:r w:rsidRPr="000A4E85">
              <w:rPr>
                <w:rFonts w:ascii="Times New Roman" w:hAnsi="Times New Roman" w:cs="Times New Roman"/>
                <w:b w:val="0"/>
                <w:bCs w:val="0"/>
                <w:color w:val="365F91"/>
                <w:szCs w:val="21"/>
              </w:rPr>
              <w:t>Hebei</w:t>
            </w:r>
            <w:proofErr w:type="spellEnd"/>
            <w:r w:rsidRPr="000A4E85">
              <w:rPr>
                <w:rFonts w:ascii="Times New Roman" w:hAnsi="Times New Roman" w:cs="Times New Roman"/>
                <w:b w:val="0"/>
                <w:bCs w:val="0"/>
                <w:color w:val="365F91"/>
                <w:szCs w:val="21"/>
              </w:rPr>
              <w:t xml:space="preserve"> iron and steel co., ltd</w:t>
            </w:r>
          </w:p>
        </w:tc>
        <w:tc>
          <w:tcPr>
            <w:tcW w:w="695"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proofErr w:type="spellStart"/>
            <w:r w:rsidRPr="000A4E85">
              <w:rPr>
                <w:rFonts w:ascii="Times New Roman" w:hAnsi="Times New Roman" w:cs="Times New Roman"/>
                <w:color w:val="365F91"/>
                <w:szCs w:val="21"/>
              </w:rPr>
              <w:t>Augest</w:t>
            </w:r>
            <w:proofErr w:type="spellEnd"/>
            <w:r w:rsidRPr="000A4E85">
              <w:rPr>
                <w:rFonts w:ascii="Times New Roman" w:hAnsi="Times New Roman" w:cs="Times New Roman"/>
                <w:color w:val="365F91"/>
                <w:szCs w:val="21"/>
              </w:rPr>
              <w:t>, 2008</w:t>
            </w:r>
          </w:p>
        </w:tc>
        <w:tc>
          <w:tcPr>
            <w:tcW w:w="1186"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Strategy corporation agreement</w:t>
            </w:r>
          </w:p>
        </w:tc>
        <w:tc>
          <w:tcPr>
            <w:tcW w:w="1139" w:type="pct"/>
            <w:gridSpan w:val="2"/>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Bank Of China</w:t>
            </w:r>
          </w:p>
        </w:tc>
        <w:tc>
          <w:tcPr>
            <w:tcW w:w="861"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480</w:t>
            </w:r>
          </w:p>
        </w:tc>
      </w:tr>
      <w:tr w:rsidR="00AA7030" w:rsidRPr="000A4E85" w:rsidTr="000539E5">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r w:rsidRPr="000A4E85">
              <w:rPr>
                <w:rFonts w:ascii="Times New Roman" w:hAnsi="Times New Roman" w:cs="Times New Roman"/>
                <w:b w:val="0"/>
                <w:bCs w:val="0"/>
                <w:color w:val="365F91"/>
                <w:szCs w:val="21"/>
              </w:rPr>
              <w:t xml:space="preserve">Sichuan </w:t>
            </w:r>
            <w:proofErr w:type="spellStart"/>
            <w:r w:rsidRPr="000A4E85">
              <w:rPr>
                <w:rFonts w:ascii="Times New Roman" w:hAnsi="Times New Roman" w:cs="Times New Roman"/>
                <w:b w:val="0"/>
                <w:bCs w:val="0"/>
                <w:color w:val="365F91"/>
                <w:szCs w:val="21"/>
              </w:rPr>
              <w:t>chuantou</w:t>
            </w:r>
            <w:proofErr w:type="spellEnd"/>
            <w:r w:rsidRPr="000A4E85">
              <w:rPr>
                <w:rFonts w:ascii="Times New Roman" w:hAnsi="Times New Roman" w:cs="Times New Roman"/>
                <w:b w:val="0"/>
                <w:bCs w:val="0"/>
                <w:color w:val="365F91"/>
                <w:szCs w:val="21"/>
              </w:rPr>
              <w:t xml:space="preserve"> </w:t>
            </w:r>
            <w:proofErr w:type="spellStart"/>
            <w:r w:rsidRPr="000A4E85">
              <w:rPr>
                <w:rFonts w:ascii="Times New Roman" w:hAnsi="Times New Roman" w:cs="Times New Roman"/>
                <w:b w:val="0"/>
                <w:bCs w:val="0"/>
                <w:color w:val="365F91"/>
                <w:szCs w:val="21"/>
              </w:rPr>
              <w:t>changcheng</w:t>
            </w:r>
            <w:proofErr w:type="spellEnd"/>
            <w:r w:rsidRPr="000A4E85">
              <w:rPr>
                <w:rFonts w:ascii="Times New Roman" w:hAnsi="Times New Roman" w:cs="Times New Roman"/>
                <w:b w:val="0"/>
                <w:bCs w:val="0"/>
                <w:color w:val="365F91"/>
                <w:szCs w:val="21"/>
              </w:rPr>
              <w:t xml:space="preserve"> special steel co., ltd.</w:t>
            </w:r>
          </w:p>
        </w:tc>
        <w:tc>
          <w:tcPr>
            <w:tcW w:w="695"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proofErr w:type="spellStart"/>
            <w:r w:rsidRPr="000A4E85">
              <w:rPr>
                <w:rFonts w:ascii="Times New Roman" w:hAnsi="Times New Roman" w:cs="Times New Roman"/>
                <w:color w:val="365F91"/>
                <w:szCs w:val="21"/>
              </w:rPr>
              <w:t>Augest</w:t>
            </w:r>
            <w:proofErr w:type="spellEnd"/>
            <w:r w:rsidRPr="000A4E85">
              <w:rPr>
                <w:rFonts w:ascii="Times New Roman" w:cs="Times New Roman"/>
                <w:color w:val="365F91"/>
                <w:szCs w:val="21"/>
              </w:rPr>
              <w:t>，</w:t>
            </w:r>
            <w:r w:rsidRPr="000A4E85">
              <w:rPr>
                <w:rFonts w:ascii="Times New Roman" w:hAnsi="Times New Roman" w:cs="Times New Roman"/>
                <w:color w:val="365F91"/>
                <w:szCs w:val="21"/>
              </w:rPr>
              <w:t xml:space="preserve"> 2008</w:t>
            </w:r>
          </w:p>
        </w:tc>
        <w:tc>
          <w:tcPr>
            <w:tcW w:w="1186"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Credit agreement</w:t>
            </w:r>
          </w:p>
        </w:tc>
        <w:tc>
          <w:tcPr>
            <w:tcW w:w="1139" w:type="pct"/>
            <w:gridSpan w:val="2"/>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bookmarkStart w:id="64" w:name="OLE_LINK7"/>
            <w:bookmarkStart w:id="65" w:name="OLE_LINK8"/>
            <w:r w:rsidRPr="000A4E85">
              <w:rPr>
                <w:rFonts w:ascii="Times New Roman" w:hAnsi="Times New Roman" w:cs="Times New Roman"/>
                <w:color w:val="365F91"/>
                <w:szCs w:val="21"/>
              </w:rPr>
              <w:t>China Construction Bank</w:t>
            </w:r>
            <w:bookmarkEnd w:id="64"/>
            <w:bookmarkEnd w:id="65"/>
          </w:p>
        </w:tc>
        <w:tc>
          <w:tcPr>
            <w:tcW w:w="861"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20</w:t>
            </w:r>
          </w:p>
        </w:tc>
      </w:tr>
      <w:tr w:rsidR="00AA7030" w:rsidRPr="000A4E85" w:rsidTr="000539E5">
        <w:trPr>
          <w:cnfStyle w:val="000000100000"/>
        </w:trPr>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p>
        </w:tc>
        <w:tc>
          <w:tcPr>
            <w:tcW w:w="695"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June</w:t>
            </w:r>
            <w:r w:rsidRPr="000A4E85">
              <w:rPr>
                <w:rFonts w:ascii="Times New Roman" w:cs="Times New Roman"/>
                <w:color w:val="365F91"/>
                <w:szCs w:val="21"/>
              </w:rPr>
              <w:t>，</w:t>
            </w:r>
            <w:r w:rsidRPr="000A4E85">
              <w:rPr>
                <w:rFonts w:ascii="Times New Roman" w:hAnsi="Times New Roman" w:cs="Times New Roman"/>
                <w:color w:val="365F91"/>
                <w:szCs w:val="21"/>
              </w:rPr>
              <w:t xml:space="preserve"> 2008</w:t>
            </w:r>
          </w:p>
        </w:tc>
        <w:tc>
          <w:tcPr>
            <w:tcW w:w="1186"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Financial corporation agreement</w:t>
            </w:r>
          </w:p>
        </w:tc>
        <w:tc>
          <w:tcPr>
            <w:tcW w:w="1139" w:type="pct"/>
            <w:gridSpan w:val="2"/>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Bank Of China</w:t>
            </w:r>
          </w:p>
        </w:tc>
        <w:tc>
          <w:tcPr>
            <w:tcW w:w="861"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200</w:t>
            </w:r>
          </w:p>
        </w:tc>
      </w:tr>
      <w:tr w:rsidR="00AA7030" w:rsidRPr="000A4E85" w:rsidTr="000539E5">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r w:rsidRPr="000A4E85">
              <w:rPr>
                <w:rFonts w:ascii="Times New Roman" w:hAnsi="Times New Roman" w:cs="Times New Roman"/>
                <w:b w:val="0"/>
                <w:bCs w:val="0"/>
                <w:color w:val="365F91"/>
                <w:szCs w:val="21"/>
              </w:rPr>
              <w:t xml:space="preserve">Jiangsu </w:t>
            </w:r>
            <w:proofErr w:type="spellStart"/>
            <w:r w:rsidRPr="000A4E85">
              <w:rPr>
                <w:rFonts w:ascii="Times New Roman" w:hAnsi="Times New Roman" w:cs="Times New Roman"/>
                <w:b w:val="0"/>
                <w:bCs w:val="0"/>
                <w:color w:val="365F91"/>
                <w:szCs w:val="21"/>
              </w:rPr>
              <w:t>shagang</w:t>
            </w:r>
            <w:proofErr w:type="spellEnd"/>
            <w:r w:rsidRPr="000A4E85">
              <w:rPr>
                <w:rFonts w:ascii="Times New Roman" w:hAnsi="Times New Roman" w:cs="Times New Roman"/>
                <w:b w:val="0"/>
                <w:bCs w:val="0"/>
                <w:color w:val="365F91"/>
                <w:szCs w:val="21"/>
              </w:rPr>
              <w:t xml:space="preserve"> </w:t>
            </w:r>
            <w:proofErr w:type="spellStart"/>
            <w:r w:rsidRPr="000A4E85">
              <w:rPr>
                <w:rFonts w:ascii="Times New Roman" w:hAnsi="Times New Roman" w:cs="Times New Roman"/>
                <w:b w:val="0"/>
                <w:bCs w:val="0"/>
                <w:color w:val="365F91"/>
                <w:szCs w:val="21"/>
              </w:rPr>
              <w:t>co.,ltd</w:t>
            </w:r>
            <w:proofErr w:type="spellEnd"/>
          </w:p>
        </w:tc>
        <w:tc>
          <w:tcPr>
            <w:tcW w:w="695"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July</w:t>
            </w:r>
            <w:r w:rsidRPr="000A4E85">
              <w:rPr>
                <w:rFonts w:ascii="Times New Roman" w:cs="Times New Roman"/>
                <w:color w:val="365F91"/>
                <w:szCs w:val="21"/>
              </w:rPr>
              <w:t>，</w:t>
            </w:r>
            <w:r w:rsidRPr="000A4E85">
              <w:rPr>
                <w:rFonts w:ascii="Times New Roman" w:hAnsi="Times New Roman" w:cs="Times New Roman"/>
                <w:color w:val="365F91"/>
                <w:szCs w:val="21"/>
              </w:rPr>
              <w:t xml:space="preserve"> 2008</w:t>
            </w:r>
          </w:p>
        </w:tc>
        <w:tc>
          <w:tcPr>
            <w:tcW w:w="1186"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Energy efficiency loans</w:t>
            </w:r>
          </w:p>
        </w:tc>
        <w:tc>
          <w:tcPr>
            <w:tcW w:w="1139" w:type="pct"/>
            <w:gridSpan w:val="2"/>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Industrial Bank</w:t>
            </w:r>
          </w:p>
        </w:tc>
        <w:tc>
          <w:tcPr>
            <w:tcW w:w="861"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2.8</w:t>
            </w:r>
          </w:p>
        </w:tc>
      </w:tr>
      <w:tr w:rsidR="00AA7030" w:rsidRPr="000A4E85" w:rsidTr="000539E5">
        <w:trPr>
          <w:cnfStyle w:val="000000100000"/>
        </w:trPr>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p>
        </w:tc>
        <w:tc>
          <w:tcPr>
            <w:tcW w:w="695"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February</w:t>
            </w:r>
            <w:r w:rsidRPr="000A4E85">
              <w:rPr>
                <w:rFonts w:ascii="Times New Roman" w:cs="Times New Roman"/>
                <w:color w:val="365F91"/>
                <w:szCs w:val="21"/>
              </w:rPr>
              <w:t>，</w:t>
            </w:r>
            <w:r w:rsidRPr="000A4E85">
              <w:rPr>
                <w:rFonts w:ascii="Times New Roman" w:hAnsi="Times New Roman" w:cs="Times New Roman"/>
                <w:color w:val="365F91"/>
                <w:szCs w:val="21"/>
              </w:rPr>
              <w:t>2008</w:t>
            </w:r>
          </w:p>
        </w:tc>
        <w:tc>
          <w:tcPr>
            <w:tcW w:w="1186"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bookmarkStart w:id="66" w:name="OLE_LINK5"/>
            <w:bookmarkStart w:id="67" w:name="OLE_LINK6"/>
            <w:r w:rsidRPr="000A4E85">
              <w:rPr>
                <w:rFonts w:ascii="Times New Roman" w:hAnsi="Times New Roman" w:cs="Times New Roman"/>
                <w:color w:val="365F91"/>
                <w:szCs w:val="21"/>
              </w:rPr>
              <w:t>Strategy corporation agreement</w:t>
            </w:r>
            <w:bookmarkEnd w:id="66"/>
            <w:bookmarkEnd w:id="67"/>
          </w:p>
        </w:tc>
        <w:tc>
          <w:tcPr>
            <w:tcW w:w="1139" w:type="pct"/>
            <w:gridSpan w:val="2"/>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China Export-Import Bank</w:t>
            </w:r>
          </w:p>
        </w:tc>
        <w:tc>
          <w:tcPr>
            <w:tcW w:w="861"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20</w:t>
            </w:r>
          </w:p>
        </w:tc>
      </w:tr>
      <w:tr w:rsidR="00AA7030" w:rsidRPr="000A4E85" w:rsidTr="000539E5">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proofErr w:type="spellStart"/>
            <w:r w:rsidRPr="000A4E85">
              <w:rPr>
                <w:rFonts w:ascii="Times New Roman" w:hAnsi="Times New Roman" w:cs="Times New Roman"/>
                <w:b w:val="0"/>
                <w:bCs w:val="0"/>
                <w:color w:val="365F91"/>
                <w:szCs w:val="21"/>
              </w:rPr>
              <w:t>Angang</w:t>
            </w:r>
            <w:proofErr w:type="spellEnd"/>
            <w:r w:rsidRPr="000A4E85">
              <w:rPr>
                <w:rFonts w:ascii="Times New Roman" w:hAnsi="Times New Roman" w:cs="Times New Roman"/>
                <w:b w:val="0"/>
                <w:bCs w:val="0"/>
                <w:color w:val="365F91"/>
                <w:szCs w:val="21"/>
              </w:rPr>
              <w:t xml:space="preserve"> steel company limited</w:t>
            </w:r>
          </w:p>
        </w:tc>
        <w:tc>
          <w:tcPr>
            <w:tcW w:w="695"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July</w:t>
            </w:r>
            <w:r w:rsidRPr="000A4E85">
              <w:rPr>
                <w:rFonts w:ascii="Times New Roman" w:cs="Times New Roman"/>
                <w:color w:val="365F91"/>
                <w:szCs w:val="21"/>
              </w:rPr>
              <w:t>，</w:t>
            </w:r>
            <w:r w:rsidRPr="000A4E85">
              <w:rPr>
                <w:rFonts w:ascii="Times New Roman" w:hAnsi="Times New Roman" w:cs="Times New Roman"/>
                <w:color w:val="365F91"/>
                <w:szCs w:val="21"/>
              </w:rPr>
              <w:t xml:space="preserve"> 2008</w:t>
            </w:r>
          </w:p>
        </w:tc>
        <w:tc>
          <w:tcPr>
            <w:tcW w:w="1186"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Strategy corporation agreement</w:t>
            </w:r>
          </w:p>
        </w:tc>
        <w:tc>
          <w:tcPr>
            <w:tcW w:w="1139" w:type="pct"/>
            <w:gridSpan w:val="2"/>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China Construction Bank</w:t>
            </w:r>
          </w:p>
        </w:tc>
        <w:tc>
          <w:tcPr>
            <w:tcW w:w="861"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150</w:t>
            </w:r>
          </w:p>
        </w:tc>
      </w:tr>
      <w:tr w:rsidR="00AA7030" w:rsidRPr="000A4E85" w:rsidTr="000539E5">
        <w:trPr>
          <w:cnfStyle w:val="000000100000"/>
        </w:trPr>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p>
        </w:tc>
        <w:tc>
          <w:tcPr>
            <w:tcW w:w="695"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February</w:t>
            </w:r>
            <w:r w:rsidRPr="000A4E85">
              <w:rPr>
                <w:rFonts w:ascii="Times New Roman" w:cs="Times New Roman"/>
                <w:color w:val="365F91"/>
                <w:szCs w:val="21"/>
              </w:rPr>
              <w:t>，</w:t>
            </w:r>
            <w:r w:rsidRPr="000A4E85">
              <w:rPr>
                <w:rFonts w:ascii="Times New Roman" w:hAnsi="Times New Roman" w:cs="Times New Roman"/>
                <w:color w:val="365F91"/>
                <w:szCs w:val="21"/>
              </w:rPr>
              <w:t xml:space="preserve"> 2008</w:t>
            </w:r>
          </w:p>
        </w:tc>
        <w:tc>
          <w:tcPr>
            <w:tcW w:w="1186"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bookmarkStart w:id="68" w:name="OLE_LINK9"/>
            <w:bookmarkStart w:id="69" w:name="OLE_LINK10"/>
            <w:r w:rsidRPr="000A4E85">
              <w:rPr>
                <w:rFonts w:ascii="Times New Roman" w:hAnsi="Times New Roman" w:cs="Times New Roman"/>
                <w:color w:val="365F91"/>
                <w:szCs w:val="21"/>
              </w:rPr>
              <w:t>Comprehensive bank-enterprise cooperation agreement</w:t>
            </w:r>
            <w:bookmarkEnd w:id="68"/>
            <w:bookmarkEnd w:id="69"/>
          </w:p>
        </w:tc>
        <w:tc>
          <w:tcPr>
            <w:tcW w:w="1139" w:type="pct"/>
            <w:gridSpan w:val="2"/>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Agricultural Bank Of China</w:t>
            </w:r>
          </w:p>
        </w:tc>
        <w:tc>
          <w:tcPr>
            <w:tcW w:w="861"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200</w:t>
            </w:r>
          </w:p>
        </w:tc>
      </w:tr>
      <w:tr w:rsidR="00AA7030" w:rsidRPr="000A4E85" w:rsidTr="000539E5">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r w:rsidRPr="000A4E85">
              <w:rPr>
                <w:rFonts w:ascii="Times New Roman" w:hAnsi="Times New Roman" w:cs="Times New Roman"/>
                <w:b w:val="0"/>
                <w:bCs w:val="0"/>
                <w:color w:val="365F91"/>
                <w:szCs w:val="21"/>
              </w:rPr>
              <w:t>Wuhan steel processing co., ltd.</w:t>
            </w:r>
          </w:p>
        </w:tc>
        <w:tc>
          <w:tcPr>
            <w:tcW w:w="695"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June</w:t>
            </w:r>
            <w:r w:rsidRPr="000A4E85">
              <w:rPr>
                <w:rFonts w:ascii="Times New Roman" w:cs="Times New Roman"/>
                <w:color w:val="365F91"/>
                <w:szCs w:val="21"/>
              </w:rPr>
              <w:t>，</w:t>
            </w:r>
            <w:r w:rsidRPr="000A4E85">
              <w:rPr>
                <w:rFonts w:ascii="Times New Roman" w:hAnsi="Times New Roman" w:cs="Times New Roman"/>
                <w:color w:val="365F91"/>
                <w:szCs w:val="21"/>
              </w:rPr>
              <w:t xml:space="preserve"> 2008</w:t>
            </w:r>
          </w:p>
        </w:tc>
        <w:tc>
          <w:tcPr>
            <w:tcW w:w="1186"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Foreign syndicated loan agreement</w:t>
            </w:r>
          </w:p>
        </w:tc>
        <w:tc>
          <w:tcPr>
            <w:tcW w:w="1139" w:type="pct"/>
            <w:gridSpan w:val="2"/>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Foreign Banks</w:t>
            </w:r>
          </w:p>
        </w:tc>
        <w:tc>
          <w:tcPr>
            <w:tcW w:w="861"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11.6</w:t>
            </w:r>
          </w:p>
        </w:tc>
      </w:tr>
      <w:tr w:rsidR="00AA7030" w:rsidRPr="000A4E85" w:rsidTr="000539E5">
        <w:trPr>
          <w:cnfStyle w:val="000000100000"/>
        </w:trPr>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proofErr w:type="spellStart"/>
            <w:r w:rsidRPr="000A4E85">
              <w:rPr>
                <w:rFonts w:ascii="Times New Roman" w:hAnsi="Times New Roman" w:cs="Times New Roman"/>
                <w:b w:val="0"/>
                <w:bCs w:val="0"/>
                <w:color w:val="365F91"/>
                <w:szCs w:val="21"/>
              </w:rPr>
              <w:t>Bengang</w:t>
            </w:r>
            <w:proofErr w:type="spellEnd"/>
            <w:r w:rsidRPr="000A4E85">
              <w:rPr>
                <w:rFonts w:ascii="Times New Roman" w:hAnsi="Times New Roman" w:cs="Times New Roman"/>
                <w:b w:val="0"/>
                <w:bCs w:val="0"/>
                <w:color w:val="365F91"/>
                <w:szCs w:val="21"/>
              </w:rPr>
              <w:t xml:space="preserve"> steel plates co., ltd.</w:t>
            </w:r>
          </w:p>
        </w:tc>
        <w:tc>
          <w:tcPr>
            <w:tcW w:w="695"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April</w:t>
            </w:r>
            <w:r w:rsidRPr="000A4E85">
              <w:rPr>
                <w:rFonts w:ascii="Times New Roman" w:cs="Times New Roman"/>
                <w:color w:val="365F91"/>
                <w:szCs w:val="21"/>
              </w:rPr>
              <w:t>，</w:t>
            </w:r>
            <w:r w:rsidRPr="000A4E85">
              <w:rPr>
                <w:rFonts w:ascii="Times New Roman" w:hAnsi="Times New Roman" w:cs="Times New Roman"/>
                <w:color w:val="365F91"/>
                <w:szCs w:val="21"/>
              </w:rPr>
              <w:t xml:space="preserve"> 2008</w:t>
            </w:r>
          </w:p>
        </w:tc>
        <w:tc>
          <w:tcPr>
            <w:tcW w:w="1186"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Comprehensive bank-enterprise cooperation agreement</w:t>
            </w:r>
          </w:p>
        </w:tc>
        <w:tc>
          <w:tcPr>
            <w:tcW w:w="1139" w:type="pct"/>
            <w:gridSpan w:val="2"/>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Agricultural Bank Of China</w:t>
            </w:r>
          </w:p>
        </w:tc>
        <w:tc>
          <w:tcPr>
            <w:tcW w:w="861"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100</w:t>
            </w:r>
          </w:p>
        </w:tc>
      </w:tr>
      <w:tr w:rsidR="00AA7030" w:rsidRPr="000A4E85" w:rsidTr="000539E5">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proofErr w:type="spellStart"/>
            <w:r w:rsidRPr="000A4E85">
              <w:rPr>
                <w:rFonts w:ascii="Times New Roman" w:hAnsi="Times New Roman" w:cs="Times New Roman"/>
                <w:b w:val="0"/>
                <w:bCs w:val="0"/>
                <w:color w:val="365F91"/>
                <w:szCs w:val="21"/>
              </w:rPr>
              <w:t>Maanshan</w:t>
            </w:r>
            <w:proofErr w:type="spellEnd"/>
            <w:r w:rsidRPr="000A4E85">
              <w:rPr>
                <w:rFonts w:ascii="Times New Roman" w:hAnsi="Times New Roman" w:cs="Times New Roman"/>
                <w:b w:val="0"/>
                <w:bCs w:val="0"/>
                <w:color w:val="365F91"/>
                <w:szCs w:val="21"/>
              </w:rPr>
              <w:t xml:space="preserve"> iron &amp; steel co., ltd.</w:t>
            </w:r>
          </w:p>
        </w:tc>
        <w:tc>
          <w:tcPr>
            <w:tcW w:w="695"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February</w:t>
            </w:r>
            <w:r w:rsidRPr="000A4E85">
              <w:rPr>
                <w:rFonts w:ascii="Times New Roman" w:cs="Times New Roman"/>
                <w:color w:val="365F91"/>
                <w:szCs w:val="21"/>
              </w:rPr>
              <w:t>，</w:t>
            </w:r>
            <w:r w:rsidRPr="000A4E85">
              <w:rPr>
                <w:rFonts w:ascii="Times New Roman" w:hAnsi="Times New Roman" w:cs="Times New Roman"/>
                <w:color w:val="365F91"/>
                <w:szCs w:val="21"/>
              </w:rPr>
              <w:t xml:space="preserve"> 2008</w:t>
            </w:r>
          </w:p>
        </w:tc>
        <w:tc>
          <w:tcPr>
            <w:tcW w:w="1186"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Strategy corporation agreement</w:t>
            </w:r>
          </w:p>
        </w:tc>
        <w:tc>
          <w:tcPr>
            <w:tcW w:w="1139" w:type="pct"/>
            <w:gridSpan w:val="2"/>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China Export-Import Bank</w:t>
            </w:r>
          </w:p>
        </w:tc>
        <w:tc>
          <w:tcPr>
            <w:tcW w:w="861" w:type="pct"/>
            <w:vAlign w:val="center"/>
          </w:tcPr>
          <w:p w:rsidR="00AA7030" w:rsidRPr="000A4E85" w:rsidRDefault="00AA7030" w:rsidP="008A135D">
            <w:pPr>
              <w:spacing w:line="360" w:lineRule="auto"/>
              <w:jc w:val="center"/>
              <w:cnfStyle w:val="000000000000"/>
              <w:rPr>
                <w:rFonts w:ascii="Times New Roman" w:hAnsi="Times New Roman" w:cs="Times New Roman"/>
                <w:color w:val="365F91"/>
                <w:szCs w:val="21"/>
              </w:rPr>
            </w:pPr>
            <w:r w:rsidRPr="000A4E85">
              <w:rPr>
                <w:rFonts w:ascii="Times New Roman" w:hAnsi="Times New Roman" w:cs="Times New Roman"/>
                <w:color w:val="365F91"/>
                <w:szCs w:val="21"/>
              </w:rPr>
              <w:t>60</w:t>
            </w:r>
          </w:p>
        </w:tc>
      </w:tr>
      <w:tr w:rsidR="00AA7030" w:rsidRPr="000A4E85" w:rsidTr="000539E5">
        <w:trPr>
          <w:cnfStyle w:val="000000100000"/>
        </w:trPr>
        <w:tc>
          <w:tcPr>
            <w:cnfStyle w:val="001000000000"/>
            <w:tcW w:w="1119" w:type="pct"/>
            <w:vAlign w:val="center"/>
          </w:tcPr>
          <w:p w:rsidR="00AA7030" w:rsidRPr="000A4E85" w:rsidRDefault="00AA7030" w:rsidP="008A135D">
            <w:pPr>
              <w:spacing w:line="360" w:lineRule="auto"/>
              <w:jc w:val="center"/>
              <w:rPr>
                <w:rFonts w:ascii="Times New Roman" w:hAnsi="Times New Roman" w:cs="Times New Roman"/>
                <w:b w:val="0"/>
                <w:bCs w:val="0"/>
                <w:color w:val="365F91"/>
                <w:szCs w:val="21"/>
              </w:rPr>
            </w:pPr>
            <w:r w:rsidRPr="000A4E85">
              <w:rPr>
                <w:rFonts w:ascii="Times New Roman" w:hAnsi="Times New Roman" w:cs="Times New Roman"/>
                <w:b w:val="0"/>
                <w:bCs w:val="0"/>
                <w:color w:val="365F91"/>
                <w:szCs w:val="21"/>
              </w:rPr>
              <w:lastRenderedPageBreak/>
              <w:t xml:space="preserve">Beijing </w:t>
            </w:r>
            <w:proofErr w:type="spellStart"/>
            <w:r w:rsidRPr="000A4E85">
              <w:rPr>
                <w:rFonts w:ascii="Times New Roman" w:hAnsi="Times New Roman" w:cs="Times New Roman"/>
                <w:b w:val="0"/>
                <w:bCs w:val="0"/>
                <w:color w:val="365F91"/>
                <w:szCs w:val="21"/>
              </w:rPr>
              <w:t>shougang</w:t>
            </w:r>
            <w:proofErr w:type="spellEnd"/>
            <w:r w:rsidRPr="000A4E85">
              <w:rPr>
                <w:rFonts w:ascii="Times New Roman" w:hAnsi="Times New Roman" w:cs="Times New Roman"/>
                <w:b w:val="0"/>
                <w:bCs w:val="0"/>
                <w:color w:val="365F91"/>
                <w:szCs w:val="21"/>
              </w:rPr>
              <w:t xml:space="preserve"> co., ltd.</w:t>
            </w:r>
          </w:p>
        </w:tc>
        <w:tc>
          <w:tcPr>
            <w:tcW w:w="695"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February</w:t>
            </w:r>
            <w:r w:rsidRPr="000A4E85">
              <w:rPr>
                <w:rFonts w:ascii="Times New Roman" w:cs="Times New Roman"/>
                <w:color w:val="365F91"/>
                <w:szCs w:val="21"/>
              </w:rPr>
              <w:t>，</w:t>
            </w:r>
            <w:r w:rsidRPr="000A4E85">
              <w:rPr>
                <w:rFonts w:ascii="Times New Roman" w:hAnsi="Times New Roman" w:cs="Times New Roman"/>
                <w:color w:val="365F91"/>
                <w:szCs w:val="21"/>
              </w:rPr>
              <w:t xml:space="preserve"> 2008</w:t>
            </w:r>
          </w:p>
        </w:tc>
        <w:tc>
          <w:tcPr>
            <w:tcW w:w="1186"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Credit agreement</w:t>
            </w:r>
          </w:p>
        </w:tc>
        <w:tc>
          <w:tcPr>
            <w:tcW w:w="1139" w:type="pct"/>
            <w:gridSpan w:val="2"/>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Agricultural Bank Of China And Other 5 Banks</w:t>
            </w:r>
          </w:p>
        </w:tc>
        <w:tc>
          <w:tcPr>
            <w:tcW w:w="861" w:type="pct"/>
            <w:vAlign w:val="center"/>
          </w:tcPr>
          <w:p w:rsidR="00AA7030" w:rsidRPr="000A4E85" w:rsidRDefault="00AA7030" w:rsidP="008A135D">
            <w:pPr>
              <w:spacing w:line="360" w:lineRule="auto"/>
              <w:jc w:val="center"/>
              <w:cnfStyle w:val="000000100000"/>
              <w:rPr>
                <w:rFonts w:ascii="Times New Roman" w:hAnsi="Times New Roman" w:cs="Times New Roman"/>
                <w:color w:val="365F91"/>
                <w:szCs w:val="21"/>
              </w:rPr>
            </w:pPr>
            <w:r w:rsidRPr="000A4E85">
              <w:rPr>
                <w:rFonts w:ascii="Times New Roman" w:hAnsi="Times New Roman" w:cs="Times New Roman"/>
                <w:color w:val="365F91"/>
                <w:szCs w:val="21"/>
              </w:rPr>
              <w:t>420</w:t>
            </w:r>
          </w:p>
        </w:tc>
      </w:tr>
    </w:tbl>
    <w:p w:rsidR="00AA7030" w:rsidRPr="00612A0C" w:rsidRDefault="00AA7030" w:rsidP="00AA7030">
      <w:pPr>
        <w:pStyle w:val="ListParagraph"/>
        <w:spacing w:line="360" w:lineRule="auto"/>
        <w:ind w:left="360" w:firstLineChars="0" w:firstLine="0"/>
        <w:rPr>
          <w:rFonts w:ascii="Times New Roman" w:hAnsi="Times New Roman" w:cs="Times New Roman"/>
          <w:sz w:val="24"/>
          <w:szCs w:val="24"/>
        </w:rPr>
      </w:pPr>
      <w:r w:rsidRPr="00612A0C">
        <w:rPr>
          <w:rFonts w:ascii="Times New Roman" w:hAnsi="Times New Roman" w:cs="Times New Roman"/>
          <w:sz w:val="24"/>
          <w:szCs w:val="24"/>
        </w:rPr>
        <w:t xml:space="preserve">Source from: </w:t>
      </w:r>
      <w:proofErr w:type="spellStart"/>
      <w:r w:rsidRPr="00612A0C">
        <w:rPr>
          <w:rFonts w:ascii="Times New Roman" w:hAnsi="Times New Roman" w:cs="Times New Roman"/>
          <w:sz w:val="24"/>
          <w:szCs w:val="24"/>
        </w:rPr>
        <w:t>Mysteel</w:t>
      </w:r>
      <w:proofErr w:type="spellEnd"/>
      <w:r w:rsidRPr="00612A0C">
        <w:rPr>
          <w:rFonts w:ascii="Times New Roman" w:hAnsi="Times New Roman" w:cs="Times New Roman"/>
          <w:sz w:val="24"/>
          <w:szCs w:val="24"/>
        </w:rPr>
        <w:t xml:space="preserve">. </w:t>
      </w:r>
    </w:p>
    <w:p w:rsidR="00AA7030" w:rsidRPr="000A4E85" w:rsidRDefault="00AA7030" w:rsidP="00AA7030">
      <w:pPr>
        <w:pStyle w:val="ListParagraph"/>
        <w:spacing w:line="360" w:lineRule="auto"/>
        <w:ind w:left="360" w:firstLineChars="0" w:firstLine="0"/>
        <w:rPr>
          <w:rFonts w:cs="Times New Roman"/>
        </w:rPr>
      </w:pPr>
    </w:p>
    <w:p w:rsidR="00AA7030" w:rsidRPr="000A4E85" w:rsidRDefault="00AA7030" w:rsidP="00AA7030">
      <w:pPr>
        <w:pStyle w:val="ListParagraph"/>
        <w:spacing w:line="360" w:lineRule="auto"/>
        <w:ind w:left="360" w:firstLineChars="0" w:firstLine="0"/>
        <w:rPr>
          <w:rFonts w:cs="Times New Roman"/>
        </w:rPr>
      </w:pPr>
    </w:p>
    <w:p w:rsidR="00AA7030" w:rsidRPr="000A4E85" w:rsidRDefault="00AA7030" w:rsidP="00AA7030">
      <w:pPr>
        <w:pStyle w:val="ListParagraph"/>
        <w:spacing w:line="360" w:lineRule="auto"/>
        <w:ind w:left="360" w:firstLineChars="0" w:firstLine="0"/>
        <w:rPr>
          <w:rFonts w:cs="Times New Roman"/>
        </w:rPr>
      </w:pPr>
    </w:p>
    <w:p w:rsidR="00AA7030" w:rsidRPr="000A4E85" w:rsidRDefault="00AA7030" w:rsidP="00AA7030">
      <w:pPr>
        <w:pStyle w:val="ListParagraph"/>
        <w:spacing w:line="360" w:lineRule="auto"/>
        <w:ind w:left="360" w:firstLineChars="0" w:firstLine="0"/>
        <w:rPr>
          <w:rFonts w:cs="Times New Roman"/>
        </w:rPr>
      </w:pPr>
    </w:p>
    <w:p w:rsidR="00AA7030" w:rsidRPr="000A4E85" w:rsidRDefault="00AA7030" w:rsidP="00AA7030">
      <w:pPr>
        <w:pStyle w:val="ListParagraph"/>
        <w:spacing w:line="360" w:lineRule="auto"/>
        <w:ind w:left="360" w:firstLineChars="0" w:firstLine="0"/>
        <w:rPr>
          <w:rFonts w:cs="Times New Roman"/>
        </w:rPr>
      </w:pPr>
    </w:p>
    <w:p w:rsidR="00AA7030" w:rsidRPr="000A4E85" w:rsidRDefault="00AA7030" w:rsidP="00AA7030">
      <w:pPr>
        <w:pStyle w:val="ListParagraph"/>
        <w:spacing w:line="360" w:lineRule="auto"/>
        <w:ind w:left="360" w:firstLineChars="0" w:firstLine="0"/>
        <w:rPr>
          <w:rFonts w:cs="Times New Roman"/>
        </w:rPr>
      </w:pPr>
    </w:p>
    <w:p w:rsidR="00AA7030" w:rsidRPr="000A4E85" w:rsidRDefault="00AA7030" w:rsidP="00AA7030">
      <w:pPr>
        <w:widowControl/>
        <w:spacing w:line="360" w:lineRule="auto"/>
        <w:jc w:val="left"/>
        <w:rPr>
          <w:rFonts w:ascii="Times New Roman" w:eastAsia="SimSun" w:hAnsi="Times New Roman" w:cs="Times New Roman"/>
          <w:kern w:val="0"/>
          <w:sz w:val="24"/>
          <w:szCs w:val="24"/>
        </w:rPr>
      </w:pPr>
    </w:p>
    <w:p w:rsidR="00AA7030" w:rsidRPr="000A4E85" w:rsidRDefault="00AA7030" w:rsidP="00A845A7">
      <w:pPr>
        <w:spacing w:beforeLines="50" w:afterLines="50" w:line="360" w:lineRule="auto"/>
        <w:rPr>
          <w:sz w:val="24"/>
          <w:szCs w:val="24"/>
        </w:rPr>
      </w:pPr>
    </w:p>
    <w:sectPr w:rsidR="00AA7030" w:rsidRPr="000A4E85" w:rsidSect="000539E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68F7" w:rsidRDefault="006468F7" w:rsidP="003A3DBA">
      <w:r>
        <w:separator/>
      </w:r>
    </w:p>
  </w:endnote>
  <w:endnote w:type="continuationSeparator" w:id="0">
    <w:p w:rsidR="006468F7" w:rsidRDefault="006468F7" w:rsidP="003A3D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de2000">
    <w:altName w:val="方正舒体"/>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68F7" w:rsidRDefault="006468F7" w:rsidP="003A3DBA">
      <w:r>
        <w:separator/>
      </w:r>
    </w:p>
  </w:footnote>
  <w:footnote w:type="continuationSeparator" w:id="0">
    <w:p w:rsidR="006468F7" w:rsidRDefault="006468F7" w:rsidP="003A3D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A56FB"/>
    <w:multiLevelType w:val="hybridMultilevel"/>
    <w:tmpl w:val="56428970"/>
    <w:lvl w:ilvl="0" w:tplc="0409001B">
      <w:start w:val="1"/>
      <w:numFmt w:val="lowerRoman"/>
      <w:lvlText w:val="%1."/>
      <w:lvlJc w:val="right"/>
      <w:pPr>
        <w:ind w:left="126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385242B"/>
    <w:multiLevelType w:val="hybridMultilevel"/>
    <w:tmpl w:val="0E286428"/>
    <w:lvl w:ilvl="0" w:tplc="009EE842">
      <w:start w:val="1"/>
      <w:numFmt w:val="decimal"/>
      <w:lvlText w:val="%1."/>
      <w:lvlJc w:val="left"/>
      <w:pPr>
        <w:ind w:left="360" w:hanging="360"/>
      </w:pPr>
      <w:rPr>
        <w:rFonts w:hint="default"/>
      </w:rPr>
    </w:lvl>
    <w:lvl w:ilvl="1" w:tplc="51B27754">
      <w:start w:val="1"/>
      <w:numFmt w:val="lowerLetter"/>
      <w:lvlText w:val="%2)"/>
      <w:lvlJc w:val="left"/>
      <w:pPr>
        <w:ind w:left="840" w:hanging="420"/>
      </w:pPr>
      <w:rPr>
        <w:b/>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5F141F"/>
    <w:multiLevelType w:val="hybridMultilevel"/>
    <w:tmpl w:val="2216F8B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1C757C2"/>
    <w:multiLevelType w:val="hybridMultilevel"/>
    <w:tmpl w:val="68C25D72"/>
    <w:lvl w:ilvl="0" w:tplc="009EE842">
      <w:start w:val="1"/>
      <w:numFmt w:val="decimal"/>
      <w:lvlText w:val="%1."/>
      <w:lvlJc w:val="left"/>
      <w:pPr>
        <w:ind w:left="360" w:hanging="360"/>
      </w:pPr>
      <w:rPr>
        <w:rFonts w:hint="default"/>
      </w:rPr>
    </w:lvl>
    <w:lvl w:ilvl="1" w:tplc="51B27754">
      <w:start w:val="1"/>
      <w:numFmt w:val="lowerLetter"/>
      <w:lvlText w:val="%2)"/>
      <w:lvlJc w:val="left"/>
      <w:pPr>
        <w:ind w:left="840" w:hanging="420"/>
      </w:pPr>
      <w:rPr>
        <w:b/>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FDF1B33"/>
    <w:multiLevelType w:val="hybridMultilevel"/>
    <w:tmpl w:val="DEA2A89C"/>
    <w:lvl w:ilvl="0" w:tplc="B226E022">
      <w:start w:val="1"/>
      <w:numFmt w:val="decimal"/>
      <w:lvlText w:val="%1."/>
      <w:lvlJc w:val="left"/>
      <w:pPr>
        <w:ind w:left="360" w:hanging="360"/>
      </w:pPr>
      <w:rPr>
        <w:rFonts w:ascii="Times New Roman" w:eastAsia="Code2000" w:hAnsi="Times New Roman" w:cs="Times New Roman"/>
        <w:b w:val="0"/>
        <w:sz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EEA2FB2"/>
    <w:multiLevelType w:val="hybridMultilevel"/>
    <w:tmpl w:val="22BCD91E"/>
    <w:lvl w:ilvl="0" w:tplc="402AF2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5"/>
  </w:num>
  <w:num w:numId="3">
    <w:abstractNumId w:val="2"/>
  </w:num>
  <w:num w:numId="4">
    <w:abstractNumId w:val="4"/>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hyphenationZone w:val="425"/>
  <w:drawingGridHorizontalSpacing w:val="105"/>
  <w:drawingGridVerticalSpacing w:val="156"/>
  <w:displayHorizontalDrawingGridEvery w:val="0"/>
  <w:displayVerticalDrawingGridEvery w:val="2"/>
  <w:characterSpacingControl w:val="compressPunctuation"/>
  <w:hdrShapeDefaults>
    <o:shapedefaults v:ext="edit" spidmax="696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B208F"/>
    <w:rsid w:val="00053672"/>
    <w:rsid w:val="000539E5"/>
    <w:rsid w:val="00094A6F"/>
    <w:rsid w:val="000A4657"/>
    <w:rsid w:val="000A4E85"/>
    <w:rsid w:val="000B06E5"/>
    <w:rsid w:val="00140614"/>
    <w:rsid w:val="00153805"/>
    <w:rsid w:val="00175ED9"/>
    <w:rsid w:val="001A23AC"/>
    <w:rsid w:val="001B25B1"/>
    <w:rsid w:val="001C6FDB"/>
    <w:rsid w:val="001D64F5"/>
    <w:rsid w:val="001E57FF"/>
    <w:rsid w:val="001F2928"/>
    <w:rsid w:val="00226ADC"/>
    <w:rsid w:val="002446CA"/>
    <w:rsid w:val="00277DF1"/>
    <w:rsid w:val="002C19EC"/>
    <w:rsid w:val="00312F65"/>
    <w:rsid w:val="003459D6"/>
    <w:rsid w:val="00371AB6"/>
    <w:rsid w:val="003A13B2"/>
    <w:rsid w:val="003A3DBA"/>
    <w:rsid w:val="003A5DDC"/>
    <w:rsid w:val="003B5761"/>
    <w:rsid w:val="00436F82"/>
    <w:rsid w:val="00440C26"/>
    <w:rsid w:val="00485CF4"/>
    <w:rsid w:val="004B6519"/>
    <w:rsid w:val="004C71ED"/>
    <w:rsid w:val="004E55C4"/>
    <w:rsid w:val="004E5CB8"/>
    <w:rsid w:val="00506C15"/>
    <w:rsid w:val="00522A7D"/>
    <w:rsid w:val="00523F40"/>
    <w:rsid w:val="00541791"/>
    <w:rsid w:val="005426A7"/>
    <w:rsid w:val="0056664E"/>
    <w:rsid w:val="005815C4"/>
    <w:rsid w:val="0059721F"/>
    <w:rsid w:val="005D339B"/>
    <w:rsid w:val="00612A0C"/>
    <w:rsid w:val="00621CD0"/>
    <w:rsid w:val="006468F7"/>
    <w:rsid w:val="006519CA"/>
    <w:rsid w:val="006548DD"/>
    <w:rsid w:val="006628C2"/>
    <w:rsid w:val="006902C5"/>
    <w:rsid w:val="00692AD9"/>
    <w:rsid w:val="006A0486"/>
    <w:rsid w:val="006C65AA"/>
    <w:rsid w:val="006F1CCB"/>
    <w:rsid w:val="006F7531"/>
    <w:rsid w:val="007064C2"/>
    <w:rsid w:val="00737B59"/>
    <w:rsid w:val="007446B3"/>
    <w:rsid w:val="007733A8"/>
    <w:rsid w:val="00774956"/>
    <w:rsid w:val="007853FD"/>
    <w:rsid w:val="007B2150"/>
    <w:rsid w:val="007C0F30"/>
    <w:rsid w:val="007D3BB1"/>
    <w:rsid w:val="007E698A"/>
    <w:rsid w:val="00816361"/>
    <w:rsid w:val="00834156"/>
    <w:rsid w:val="008551CA"/>
    <w:rsid w:val="00855EBF"/>
    <w:rsid w:val="00863D13"/>
    <w:rsid w:val="008748FE"/>
    <w:rsid w:val="00883B18"/>
    <w:rsid w:val="00896AD3"/>
    <w:rsid w:val="008A135D"/>
    <w:rsid w:val="008A16B1"/>
    <w:rsid w:val="008A597A"/>
    <w:rsid w:val="008B498A"/>
    <w:rsid w:val="008D7901"/>
    <w:rsid w:val="00900E51"/>
    <w:rsid w:val="00902C04"/>
    <w:rsid w:val="00906943"/>
    <w:rsid w:val="0092501A"/>
    <w:rsid w:val="0095429F"/>
    <w:rsid w:val="00997F86"/>
    <w:rsid w:val="00A00924"/>
    <w:rsid w:val="00A7222F"/>
    <w:rsid w:val="00A845A7"/>
    <w:rsid w:val="00A973ED"/>
    <w:rsid w:val="00AA2BF8"/>
    <w:rsid w:val="00AA57C6"/>
    <w:rsid w:val="00AA7030"/>
    <w:rsid w:val="00AC031D"/>
    <w:rsid w:val="00AE1B68"/>
    <w:rsid w:val="00AF053A"/>
    <w:rsid w:val="00B161E8"/>
    <w:rsid w:val="00B21B46"/>
    <w:rsid w:val="00B273AE"/>
    <w:rsid w:val="00B53341"/>
    <w:rsid w:val="00B816B4"/>
    <w:rsid w:val="00BA0BF9"/>
    <w:rsid w:val="00BB208F"/>
    <w:rsid w:val="00BE5BB9"/>
    <w:rsid w:val="00C037BF"/>
    <w:rsid w:val="00C56102"/>
    <w:rsid w:val="00C646D0"/>
    <w:rsid w:val="00C753F1"/>
    <w:rsid w:val="00C7593C"/>
    <w:rsid w:val="00CE5468"/>
    <w:rsid w:val="00D40305"/>
    <w:rsid w:val="00D444C9"/>
    <w:rsid w:val="00D72C2F"/>
    <w:rsid w:val="00DB24A1"/>
    <w:rsid w:val="00DB378D"/>
    <w:rsid w:val="00DC262F"/>
    <w:rsid w:val="00DD6812"/>
    <w:rsid w:val="00DE0DC7"/>
    <w:rsid w:val="00DF2D44"/>
    <w:rsid w:val="00DF5B75"/>
    <w:rsid w:val="00DF7442"/>
    <w:rsid w:val="00E034F7"/>
    <w:rsid w:val="00E21AEF"/>
    <w:rsid w:val="00E64AB9"/>
    <w:rsid w:val="00E66D69"/>
    <w:rsid w:val="00E67BBE"/>
    <w:rsid w:val="00E84E02"/>
    <w:rsid w:val="00E877C5"/>
    <w:rsid w:val="00EB5512"/>
    <w:rsid w:val="00EC6333"/>
    <w:rsid w:val="00F07DCE"/>
    <w:rsid w:val="00F310A0"/>
    <w:rsid w:val="00F46260"/>
    <w:rsid w:val="00F7039F"/>
    <w:rsid w:val="00F72F7E"/>
    <w:rsid w:val="00F76B81"/>
    <w:rsid w:val="00F83968"/>
    <w:rsid w:val="00F83E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208F"/>
    <w:pPr>
      <w:widowControl w:val="0"/>
      <w:jc w:val="both"/>
    </w:pPr>
  </w:style>
  <w:style w:type="paragraph" w:styleId="Heading1">
    <w:name w:val="heading 1"/>
    <w:basedOn w:val="Normal"/>
    <w:next w:val="Normal"/>
    <w:link w:val="Heading1Char"/>
    <w:uiPriority w:val="9"/>
    <w:qFormat/>
    <w:rsid w:val="00AA7030"/>
    <w:pPr>
      <w:keepNext/>
      <w:keepLines/>
      <w:spacing w:before="340" w:after="330" w:line="578" w:lineRule="auto"/>
      <w:outlineLvl w:val="0"/>
    </w:pPr>
    <w:rPr>
      <w:b/>
      <w:bCs/>
      <w:kern w:val="44"/>
      <w:sz w:val="44"/>
      <w:szCs w:val="44"/>
    </w:rPr>
  </w:style>
  <w:style w:type="paragraph" w:styleId="Heading4">
    <w:name w:val="heading 4"/>
    <w:basedOn w:val="Normal"/>
    <w:next w:val="Normal"/>
    <w:link w:val="Heading4Char"/>
    <w:uiPriority w:val="9"/>
    <w:semiHidden/>
    <w:unhideWhenUsed/>
    <w:qFormat/>
    <w:rsid w:val="00AA703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208F"/>
    <w:rPr>
      <w:color w:val="0000FF" w:themeColor="hyperlink"/>
      <w:u w:val="single"/>
    </w:rPr>
  </w:style>
  <w:style w:type="paragraph" w:styleId="Header">
    <w:name w:val="header"/>
    <w:basedOn w:val="Normal"/>
    <w:link w:val="HeaderChar"/>
    <w:uiPriority w:val="99"/>
    <w:semiHidden/>
    <w:unhideWhenUsed/>
    <w:rsid w:val="003A3DB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3A3DBA"/>
    <w:rPr>
      <w:sz w:val="18"/>
      <w:szCs w:val="18"/>
    </w:rPr>
  </w:style>
  <w:style w:type="paragraph" w:styleId="Footer">
    <w:name w:val="footer"/>
    <w:basedOn w:val="Normal"/>
    <w:link w:val="FooterChar"/>
    <w:uiPriority w:val="99"/>
    <w:semiHidden/>
    <w:unhideWhenUsed/>
    <w:rsid w:val="003A3DB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3A3DBA"/>
    <w:rPr>
      <w:sz w:val="18"/>
      <w:szCs w:val="18"/>
    </w:rPr>
  </w:style>
  <w:style w:type="character" w:customStyle="1" w:styleId="Heading1Char">
    <w:name w:val="Heading 1 Char"/>
    <w:basedOn w:val="DefaultParagraphFont"/>
    <w:link w:val="Heading1"/>
    <w:uiPriority w:val="9"/>
    <w:rsid w:val="00AA7030"/>
    <w:rPr>
      <w:b/>
      <w:bCs/>
      <w:kern w:val="44"/>
      <w:sz w:val="44"/>
      <w:szCs w:val="44"/>
    </w:rPr>
  </w:style>
  <w:style w:type="character" w:customStyle="1" w:styleId="Heading4Char">
    <w:name w:val="Heading 4 Char"/>
    <w:basedOn w:val="DefaultParagraphFont"/>
    <w:link w:val="Heading4"/>
    <w:uiPriority w:val="9"/>
    <w:semiHidden/>
    <w:rsid w:val="00AA7030"/>
    <w:rPr>
      <w:rFonts w:asciiTheme="majorHAnsi" w:eastAsiaTheme="majorEastAsia" w:hAnsiTheme="majorHAnsi" w:cstheme="majorBidi"/>
      <w:b/>
      <w:bCs/>
      <w:sz w:val="28"/>
      <w:szCs w:val="28"/>
    </w:rPr>
  </w:style>
  <w:style w:type="character" w:customStyle="1" w:styleId="apple-converted-space">
    <w:name w:val="apple-converted-space"/>
    <w:basedOn w:val="DefaultParagraphFont"/>
    <w:rsid w:val="00AA7030"/>
  </w:style>
  <w:style w:type="table" w:customStyle="1" w:styleId="-11">
    <w:name w:val="浅色底纹 - 强调文字颜色 11"/>
    <w:basedOn w:val="TableNormal"/>
    <w:uiPriority w:val="60"/>
    <w:rsid w:val="00AA7030"/>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eGrid">
    <w:name w:val="Table Grid"/>
    <w:basedOn w:val="TableNormal"/>
    <w:uiPriority w:val="59"/>
    <w:rsid w:val="00AA7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AA7030"/>
    <w:rPr>
      <w:b/>
      <w:bCs/>
    </w:rPr>
  </w:style>
  <w:style w:type="character" w:customStyle="1" w:styleId="apple-style-span">
    <w:name w:val="apple-style-span"/>
    <w:basedOn w:val="DefaultParagraphFont"/>
    <w:rsid w:val="00AA7030"/>
  </w:style>
  <w:style w:type="table" w:styleId="LightShading-Accent4">
    <w:name w:val="Light Shading Accent 4"/>
    <w:basedOn w:val="TableNormal"/>
    <w:uiPriority w:val="60"/>
    <w:rsid w:val="00AA7030"/>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BalloonText">
    <w:name w:val="Balloon Text"/>
    <w:basedOn w:val="Normal"/>
    <w:link w:val="BalloonTextChar"/>
    <w:uiPriority w:val="99"/>
    <w:semiHidden/>
    <w:unhideWhenUsed/>
    <w:rsid w:val="00AA7030"/>
    <w:rPr>
      <w:sz w:val="18"/>
      <w:szCs w:val="18"/>
    </w:rPr>
  </w:style>
  <w:style w:type="character" w:customStyle="1" w:styleId="BalloonTextChar">
    <w:name w:val="Balloon Text Char"/>
    <w:basedOn w:val="DefaultParagraphFont"/>
    <w:link w:val="BalloonText"/>
    <w:uiPriority w:val="99"/>
    <w:semiHidden/>
    <w:rsid w:val="00AA7030"/>
    <w:rPr>
      <w:sz w:val="18"/>
      <w:szCs w:val="18"/>
    </w:rPr>
  </w:style>
  <w:style w:type="paragraph" w:styleId="DocumentMap">
    <w:name w:val="Document Map"/>
    <w:basedOn w:val="Normal"/>
    <w:link w:val="DocumentMapChar"/>
    <w:uiPriority w:val="99"/>
    <w:semiHidden/>
    <w:unhideWhenUsed/>
    <w:rsid w:val="00AA7030"/>
    <w:rPr>
      <w:rFonts w:ascii="SimSun" w:eastAsia="SimSun"/>
      <w:sz w:val="18"/>
      <w:szCs w:val="18"/>
    </w:rPr>
  </w:style>
  <w:style w:type="character" w:customStyle="1" w:styleId="DocumentMapChar">
    <w:name w:val="Document Map Char"/>
    <w:basedOn w:val="DefaultParagraphFont"/>
    <w:link w:val="DocumentMap"/>
    <w:uiPriority w:val="99"/>
    <w:semiHidden/>
    <w:rsid w:val="00AA7030"/>
    <w:rPr>
      <w:rFonts w:ascii="SimSun" w:eastAsia="SimSun"/>
      <w:sz w:val="18"/>
      <w:szCs w:val="18"/>
    </w:rPr>
  </w:style>
  <w:style w:type="paragraph" w:styleId="ListParagraph">
    <w:name w:val="List Paragraph"/>
    <w:basedOn w:val="Normal"/>
    <w:uiPriority w:val="34"/>
    <w:qFormat/>
    <w:rsid w:val="00AA7030"/>
    <w:pPr>
      <w:ind w:firstLineChars="200" w:firstLine="420"/>
    </w:pPr>
  </w:style>
  <w:style w:type="paragraph" w:styleId="TOCHeading">
    <w:name w:val="TOC Heading"/>
    <w:basedOn w:val="Heading1"/>
    <w:next w:val="Normal"/>
    <w:uiPriority w:val="39"/>
    <w:unhideWhenUsed/>
    <w:qFormat/>
    <w:rsid w:val="00AA703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qFormat/>
    <w:rsid w:val="00AA7030"/>
    <w:pPr>
      <w:spacing w:before="120"/>
      <w:jc w:val="left"/>
    </w:pPr>
    <w:rPr>
      <w:rFonts w:cstheme="minorHAnsi"/>
      <w:b/>
      <w:bCs/>
      <w:i/>
      <w:iCs/>
      <w:sz w:val="24"/>
      <w:szCs w:val="24"/>
    </w:rPr>
  </w:style>
  <w:style w:type="paragraph" w:styleId="TOC2">
    <w:name w:val="toc 2"/>
    <w:basedOn w:val="Normal"/>
    <w:next w:val="Normal"/>
    <w:autoRedefine/>
    <w:uiPriority w:val="39"/>
    <w:unhideWhenUsed/>
    <w:qFormat/>
    <w:rsid w:val="000A4E85"/>
    <w:pPr>
      <w:spacing w:before="120"/>
      <w:ind w:left="210"/>
      <w:jc w:val="left"/>
    </w:pPr>
    <w:rPr>
      <w:rFonts w:cstheme="minorHAnsi"/>
      <w:b/>
      <w:bCs/>
      <w:sz w:val="22"/>
    </w:rPr>
  </w:style>
  <w:style w:type="paragraph" w:styleId="TOC3">
    <w:name w:val="toc 3"/>
    <w:basedOn w:val="Normal"/>
    <w:next w:val="Normal"/>
    <w:autoRedefine/>
    <w:uiPriority w:val="39"/>
    <w:unhideWhenUsed/>
    <w:qFormat/>
    <w:rsid w:val="000A4E85"/>
    <w:pPr>
      <w:ind w:left="420"/>
      <w:jc w:val="left"/>
    </w:pPr>
    <w:rPr>
      <w:rFonts w:cstheme="minorHAnsi"/>
      <w:sz w:val="20"/>
      <w:szCs w:val="20"/>
    </w:rPr>
  </w:style>
  <w:style w:type="paragraph" w:styleId="TOC4">
    <w:name w:val="toc 4"/>
    <w:basedOn w:val="Normal"/>
    <w:next w:val="Normal"/>
    <w:autoRedefine/>
    <w:uiPriority w:val="39"/>
    <w:unhideWhenUsed/>
    <w:rsid w:val="000A4E85"/>
    <w:pPr>
      <w:ind w:left="630"/>
      <w:jc w:val="left"/>
    </w:pPr>
    <w:rPr>
      <w:rFonts w:cstheme="minorHAnsi"/>
      <w:sz w:val="20"/>
      <w:szCs w:val="20"/>
    </w:rPr>
  </w:style>
  <w:style w:type="paragraph" w:styleId="TOC5">
    <w:name w:val="toc 5"/>
    <w:basedOn w:val="Normal"/>
    <w:next w:val="Normal"/>
    <w:autoRedefine/>
    <w:uiPriority w:val="39"/>
    <w:unhideWhenUsed/>
    <w:rsid w:val="000A4E85"/>
    <w:pPr>
      <w:ind w:left="840"/>
      <w:jc w:val="left"/>
    </w:pPr>
    <w:rPr>
      <w:rFonts w:cstheme="minorHAnsi"/>
      <w:sz w:val="20"/>
      <w:szCs w:val="20"/>
    </w:rPr>
  </w:style>
  <w:style w:type="paragraph" w:styleId="TOC6">
    <w:name w:val="toc 6"/>
    <w:basedOn w:val="Normal"/>
    <w:next w:val="Normal"/>
    <w:autoRedefine/>
    <w:uiPriority w:val="39"/>
    <w:unhideWhenUsed/>
    <w:rsid w:val="000A4E85"/>
    <w:pPr>
      <w:ind w:left="1050"/>
      <w:jc w:val="left"/>
    </w:pPr>
    <w:rPr>
      <w:rFonts w:cstheme="minorHAnsi"/>
      <w:sz w:val="20"/>
      <w:szCs w:val="20"/>
    </w:rPr>
  </w:style>
  <w:style w:type="paragraph" w:styleId="TOC7">
    <w:name w:val="toc 7"/>
    <w:basedOn w:val="Normal"/>
    <w:next w:val="Normal"/>
    <w:autoRedefine/>
    <w:uiPriority w:val="39"/>
    <w:unhideWhenUsed/>
    <w:rsid w:val="000A4E85"/>
    <w:pPr>
      <w:ind w:left="1260"/>
      <w:jc w:val="left"/>
    </w:pPr>
    <w:rPr>
      <w:rFonts w:cstheme="minorHAnsi"/>
      <w:sz w:val="20"/>
      <w:szCs w:val="20"/>
    </w:rPr>
  </w:style>
  <w:style w:type="paragraph" w:styleId="TOC8">
    <w:name w:val="toc 8"/>
    <w:basedOn w:val="Normal"/>
    <w:next w:val="Normal"/>
    <w:autoRedefine/>
    <w:uiPriority w:val="39"/>
    <w:unhideWhenUsed/>
    <w:rsid w:val="000A4E85"/>
    <w:pPr>
      <w:ind w:left="1470"/>
      <w:jc w:val="left"/>
    </w:pPr>
    <w:rPr>
      <w:rFonts w:cstheme="minorHAnsi"/>
      <w:sz w:val="20"/>
      <w:szCs w:val="20"/>
    </w:rPr>
  </w:style>
  <w:style w:type="paragraph" w:styleId="TOC9">
    <w:name w:val="toc 9"/>
    <w:basedOn w:val="Normal"/>
    <w:next w:val="Normal"/>
    <w:autoRedefine/>
    <w:uiPriority w:val="39"/>
    <w:unhideWhenUsed/>
    <w:rsid w:val="000A4E85"/>
    <w:pPr>
      <w:ind w:left="1680"/>
      <w:jc w:val="left"/>
    </w:pPr>
    <w:rPr>
      <w:rFonts w:cstheme="minorHAnsi"/>
      <w:sz w:val="20"/>
      <w:szCs w:val="20"/>
    </w:rPr>
  </w:style>
  <w:style w:type="table" w:styleId="LightShading-Accent2">
    <w:name w:val="Light Shading Accent 2"/>
    <w:basedOn w:val="TableNormal"/>
    <w:uiPriority w:val="60"/>
    <w:rsid w:val="005D339B"/>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s>
</file>

<file path=word/webSettings.xml><?xml version="1.0" encoding="utf-8"?>
<w:webSettings xmlns:r="http://schemas.openxmlformats.org/officeDocument/2006/relationships" xmlns:w="http://schemas.openxmlformats.org/wordprocessingml/2006/main">
  <w:divs>
    <w:div w:id="73865242">
      <w:bodyDiv w:val="1"/>
      <w:marLeft w:val="0"/>
      <w:marRight w:val="0"/>
      <w:marTop w:val="0"/>
      <w:marBottom w:val="0"/>
      <w:divBdr>
        <w:top w:val="none" w:sz="0" w:space="0" w:color="auto"/>
        <w:left w:val="none" w:sz="0" w:space="0" w:color="auto"/>
        <w:bottom w:val="none" w:sz="0" w:space="0" w:color="auto"/>
        <w:right w:val="none" w:sz="0" w:space="0" w:color="auto"/>
      </w:divBdr>
    </w:div>
    <w:div w:id="84346192">
      <w:bodyDiv w:val="1"/>
      <w:marLeft w:val="0"/>
      <w:marRight w:val="0"/>
      <w:marTop w:val="0"/>
      <w:marBottom w:val="0"/>
      <w:divBdr>
        <w:top w:val="none" w:sz="0" w:space="0" w:color="auto"/>
        <w:left w:val="none" w:sz="0" w:space="0" w:color="auto"/>
        <w:bottom w:val="none" w:sz="0" w:space="0" w:color="auto"/>
        <w:right w:val="none" w:sz="0" w:space="0" w:color="auto"/>
      </w:divBdr>
    </w:div>
    <w:div w:id="149177384">
      <w:bodyDiv w:val="1"/>
      <w:marLeft w:val="0"/>
      <w:marRight w:val="0"/>
      <w:marTop w:val="0"/>
      <w:marBottom w:val="0"/>
      <w:divBdr>
        <w:top w:val="none" w:sz="0" w:space="0" w:color="auto"/>
        <w:left w:val="none" w:sz="0" w:space="0" w:color="auto"/>
        <w:bottom w:val="none" w:sz="0" w:space="0" w:color="auto"/>
        <w:right w:val="none" w:sz="0" w:space="0" w:color="auto"/>
      </w:divBdr>
    </w:div>
    <w:div w:id="398328626">
      <w:bodyDiv w:val="1"/>
      <w:marLeft w:val="0"/>
      <w:marRight w:val="0"/>
      <w:marTop w:val="0"/>
      <w:marBottom w:val="0"/>
      <w:divBdr>
        <w:top w:val="none" w:sz="0" w:space="0" w:color="auto"/>
        <w:left w:val="none" w:sz="0" w:space="0" w:color="auto"/>
        <w:bottom w:val="none" w:sz="0" w:space="0" w:color="auto"/>
        <w:right w:val="none" w:sz="0" w:space="0" w:color="auto"/>
      </w:divBdr>
    </w:div>
    <w:div w:id="414784947">
      <w:bodyDiv w:val="1"/>
      <w:marLeft w:val="0"/>
      <w:marRight w:val="0"/>
      <w:marTop w:val="0"/>
      <w:marBottom w:val="0"/>
      <w:divBdr>
        <w:top w:val="none" w:sz="0" w:space="0" w:color="auto"/>
        <w:left w:val="none" w:sz="0" w:space="0" w:color="auto"/>
        <w:bottom w:val="none" w:sz="0" w:space="0" w:color="auto"/>
        <w:right w:val="none" w:sz="0" w:space="0" w:color="auto"/>
      </w:divBdr>
    </w:div>
    <w:div w:id="701438340">
      <w:bodyDiv w:val="1"/>
      <w:marLeft w:val="0"/>
      <w:marRight w:val="0"/>
      <w:marTop w:val="0"/>
      <w:marBottom w:val="0"/>
      <w:divBdr>
        <w:top w:val="none" w:sz="0" w:space="0" w:color="auto"/>
        <w:left w:val="none" w:sz="0" w:space="0" w:color="auto"/>
        <w:bottom w:val="none" w:sz="0" w:space="0" w:color="auto"/>
        <w:right w:val="none" w:sz="0" w:space="0" w:color="auto"/>
      </w:divBdr>
    </w:div>
    <w:div w:id="737170337">
      <w:bodyDiv w:val="1"/>
      <w:marLeft w:val="0"/>
      <w:marRight w:val="0"/>
      <w:marTop w:val="0"/>
      <w:marBottom w:val="0"/>
      <w:divBdr>
        <w:top w:val="none" w:sz="0" w:space="0" w:color="auto"/>
        <w:left w:val="none" w:sz="0" w:space="0" w:color="auto"/>
        <w:bottom w:val="none" w:sz="0" w:space="0" w:color="auto"/>
        <w:right w:val="none" w:sz="0" w:space="0" w:color="auto"/>
      </w:divBdr>
    </w:div>
    <w:div w:id="1009211837">
      <w:bodyDiv w:val="1"/>
      <w:marLeft w:val="0"/>
      <w:marRight w:val="0"/>
      <w:marTop w:val="0"/>
      <w:marBottom w:val="0"/>
      <w:divBdr>
        <w:top w:val="none" w:sz="0" w:space="0" w:color="auto"/>
        <w:left w:val="none" w:sz="0" w:space="0" w:color="auto"/>
        <w:bottom w:val="none" w:sz="0" w:space="0" w:color="auto"/>
        <w:right w:val="none" w:sz="0" w:space="0" w:color="auto"/>
      </w:divBdr>
    </w:div>
    <w:div w:id="1120876105">
      <w:bodyDiv w:val="1"/>
      <w:marLeft w:val="0"/>
      <w:marRight w:val="0"/>
      <w:marTop w:val="0"/>
      <w:marBottom w:val="0"/>
      <w:divBdr>
        <w:top w:val="none" w:sz="0" w:space="0" w:color="auto"/>
        <w:left w:val="none" w:sz="0" w:space="0" w:color="auto"/>
        <w:bottom w:val="none" w:sz="0" w:space="0" w:color="auto"/>
        <w:right w:val="none" w:sz="0" w:space="0" w:color="auto"/>
      </w:divBdr>
    </w:div>
    <w:div w:id="1391266530">
      <w:bodyDiv w:val="1"/>
      <w:marLeft w:val="0"/>
      <w:marRight w:val="0"/>
      <w:marTop w:val="0"/>
      <w:marBottom w:val="0"/>
      <w:divBdr>
        <w:top w:val="none" w:sz="0" w:space="0" w:color="auto"/>
        <w:left w:val="none" w:sz="0" w:space="0" w:color="auto"/>
        <w:bottom w:val="none" w:sz="0" w:space="0" w:color="auto"/>
        <w:right w:val="none" w:sz="0" w:space="0" w:color="auto"/>
      </w:divBdr>
    </w:div>
    <w:div w:id="1527522554">
      <w:bodyDiv w:val="1"/>
      <w:marLeft w:val="0"/>
      <w:marRight w:val="0"/>
      <w:marTop w:val="0"/>
      <w:marBottom w:val="0"/>
      <w:divBdr>
        <w:top w:val="none" w:sz="0" w:space="0" w:color="auto"/>
        <w:left w:val="none" w:sz="0" w:space="0" w:color="auto"/>
        <w:bottom w:val="none" w:sz="0" w:space="0" w:color="auto"/>
        <w:right w:val="none" w:sz="0" w:space="0" w:color="auto"/>
      </w:divBdr>
    </w:div>
    <w:div w:id="1951549579">
      <w:bodyDiv w:val="1"/>
      <w:marLeft w:val="0"/>
      <w:marRight w:val="0"/>
      <w:marTop w:val="0"/>
      <w:marBottom w:val="0"/>
      <w:divBdr>
        <w:top w:val="none" w:sz="0" w:space="0" w:color="auto"/>
        <w:left w:val="none" w:sz="0" w:space="0" w:color="auto"/>
        <w:bottom w:val="none" w:sz="0" w:space="0" w:color="auto"/>
        <w:right w:val="none" w:sz="0" w:space="0" w:color="auto"/>
      </w:divBdr>
    </w:div>
    <w:div w:id="200967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houmengfeijiajia@hotmail.com" TargetMode="External"/><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4.emf"/><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ltLang="en-US"/>
              <a:t>Industrial ROE</a:t>
            </a:r>
          </a:p>
        </c:rich>
      </c:tx>
    </c:title>
    <c:plotArea>
      <c:layout/>
      <c:lineChart>
        <c:grouping val="standard"/>
        <c:ser>
          <c:idx val="0"/>
          <c:order val="0"/>
          <c:tx>
            <c:v>ROE</c:v>
          </c:tx>
          <c:cat>
            <c:numRef>
              <c:f>Sheet1!$A$10:$A$130</c:f>
              <c:numCache>
                <c:formatCode>Standaard</c:formatCode>
                <c:ptCount val="11"/>
                <c:pt idx="0">
                  <c:v>2000</c:v>
                </c:pt>
                <c:pt idx="1">
                  <c:v>2001</c:v>
                </c:pt>
                <c:pt idx="2">
                  <c:v>2002</c:v>
                </c:pt>
                <c:pt idx="3">
                  <c:v>2003</c:v>
                </c:pt>
                <c:pt idx="4">
                  <c:v>2004</c:v>
                </c:pt>
                <c:pt idx="5">
                  <c:v>2005</c:v>
                </c:pt>
                <c:pt idx="6">
                  <c:v>2006</c:v>
                </c:pt>
                <c:pt idx="7">
                  <c:v>2007</c:v>
                </c:pt>
                <c:pt idx="8">
                  <c:v>2008</c:v>
                </c:pt>
                <c:pt idx="9">
                  <c:v>2009</c:v>
                </c:pt>
                <c:pt idx="10">
                  <c:v>2010</c:v>
                </c:pt>
              </c:numCache>
            </c:numRef>
          </c:cat>
          <c:val>
            <c:numRef>
              <c:f>Sheet1!$D$10:$D$130</c:f>
              <c:numCache>
                <c:formatCode>Standaard</c:formatCode>
                <c:ptCount val="11"/>
                <c:pt idx="0">
                  <c:v>7.6122600000000012E-2</c:v>
                </c:pt>
                <c:pt idx="1">
                  <c:v>6.9332600000000438E-2</c:v>
                </c:pt>
                <c:pt idx="2">
                  <c:v>4.8921299999999987E-2</c:v>
                </c:pt>
                <c:pt idx="3">
                  <c:v>5.0829600000000023E-2</c:v>
                </c:pt>
                <c:pt idx="4">
                  <c:v>8.2426700000000033E-2</c:v>
                </c:pt>
                <c:pt idx="5">
                  <c:v>4.6964800000000001E-2</c:v>
                </c:pt>
                <c:pt idx="6">
                  <c:v>5.0646600000000021E-2</c:v>
                </c:pt>
                <c:pt idx="7">
                  <c:v>0.14606050000000001</c:v>
                </c:pt>
                <c:pt idx="8">
                  <c:v>1.6096100000000009E-2</c:v>
                </c:pt>
                <c:pt idx="9">
                  <c:v>-5.1293600000000023E-2</c:v>
                </c:pt>
                <c:pt idx="10">
                  <c:v>1.9245100000000074E-2</c:v>
                </c:pt>
              </c:numCache>
            </c:numRef>
          </c:val>
        </c:ser>
        <c:marker val="1"/>
        <c:axId val="82336768"/>
        <c:axId val="82363136"/>
      </c:lineChart>
      <c:catAx>
        <c:axId val="82336768"/>
        <c:scaling>
          <c:orientation val="minMax"/>
        </c:scaling>
        <c:axPos val="b"/>
        <c:numFmt formatCode="Standaard" sourceLinked="1"/>
        <c:tickLblPos val="nextTo"/>
        <c:crossAx val="82363136"/>
        <c:crosses val="autoZero"/>
        <c:auto val="1"/>
        <c:lblAlgn val="ctr"/>
        <c:lblOffset val="100"/>
      </c:catAx>
      <c:valAx>
        <c:axId val="82363136"/>
        <c:scaling>
          <c:orientation val="minMax"/>
        </c:scaling>
        <c:axPos val="l"/>
        <c:majorGridlines/>
        <c:numFmt formatCode="Standaard" sourceLinked="1"/>
        <c:tickLblPos val="nextTo"/>
        <c:crossAx val="82336768"/>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plotArea>
      <c:layout/>
      <c:lineChart>
        <c:grouping val="standard"/>
        <c:ser>
          <c:idx val="0"/>
          <c:order val="0"/>
          <c:tx>
            <c:v>TQ</c:v>
          </c:tx>
          <c:cat>
            <c:numRef>
              <c:f>Sheet4!$A$12:$A$132</c:f>
              <c:numCache>
                <c:formatCode>Standaard</c:formatCode>
                <c:ptCount val="11"/>
                <c:pt idx="0">
                  <c:v>2000</c:v>
                </c:pt>
                <c:pt idx="1">
                  <c:v>2001</c:v>
                </c:pt>
                <c:pt idx="2">
                  <c:v>2002</c:v>
                </c:pt>
                <c:pt idx="3">
                  <c:v>2003</c:v>
                </c:pt>
                <c:pt idx="4">
                  <c:v>2004</c:v>
                </c:pt>
                <c:pt idx="5">
                  <c:v>2005</c:v>
                </c:pt>
                <c:pt idx="6">
                  <c:v>2006</c:v>
                </c:pt>
                <c:pt idx="7">
                  <c:v>2007</c:v>
                </c:pt>
                <c:pt idx="8">
                  <c:v>2008</c:v>
                </c:pt>
                <c:pt idx="9">
                  <c:v>2009</c:v>
                </c:pt>
                <c:pt idx="10">
                  <c:v>2010</c:v>
                </c:pt>
              </c:numCache>
            </c:numRef>
          </c:cat>
          <c:val>
            <c:numRef>
              <c:f>Sheet4!$C$12:$C$132</c:f>
              <c:numCache>
                <c:formatCode>Standaard</c:formatCode>
                <c:ptCount val="11"/>
                <c:pt idx="0">
                  <c:v>1.1642606</c:v>
                </c:pt>
                <c:pt idx="1">
                  <c:v>1.1455035999999998</c:v>
                </c:pt>
                <c:pt idx="2">
                  <c:v>1.0764786</c:v>
                </c:pt>
                <c:pt idx="3">
                  <c:v>1.0571925</c:v>
                </c:pt>
                <c:pt idx="4">
                  <c:v>1.0396586999999966</c:v>
                </c:pt>
                <c:pt idx="5">
                  <c:v>0.94962709999999995</c:v>
                </c:pt>
                <c:pt idx="6">
                  <c:v>0.97981459999999998</c:v>
                </c:pt>
                <c:pt idx="7">
                  <c:v>1.2908373</c:v>
                </c:pt>
                <c:pt idx="8">
                  <c:v>1.1190023</c:v>
                </c:pt>
                <c:pt idx="9">
                  <c:v>1.1539675</c:v>
                </c:pt>
                <c:pt idx="10">
                  <c:v>1.1459664999999966</c:v>
                </c:pt>
              </c:numCache>
            </c:numRef>
          </c:val>
        </c:ser>
        <c:marker val="1"/>
        <c:axId val="82649472"/>
        <c:axId val="82651008"/>
      </c:lineChart>
      <c:catAx>
        <c:axId val="82649472"/>
        <c:scaling>
          <c:orientation val="minMax"/>
        </c:scaling>
        <c:axPos val="b"/>
        <c:numFmt formatCode="Standaard" sourceLinked="1"/>
        <c:tickLblPos val="nextTo"/>
        <c:crossAx val="82651008"/>
        <c:crosses val="autoZero"/>
        <c:auto val="1"/>
        <c:lblAlgn val="ctr"/>
        <c:lblOffset val="100"/>
      </c:catAx>
      <c:valAx>
        <c:axId val="82651008"/>
        <c:scaling>
          <c:orientation val="minMax"/>
        </c:scaling>
        <c:axPos val="l"/>
        <c:majorGridlines/>
        <c:numFmt formatCode="Standaard" sourceLinked="1"/>
        <c:tickLblPos val="nextTo"/>
        <c:crossAx val="82649472"/>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chart>
    <c:title/>
    <c:plotArea>
      <c:layout/>
      <c:lineChart>
        <c:grouping val="standard"/>
        <c:ser>
          <c:idx val="0"/>
          <c:order val="0"/>
          <c:tx>
            <c:v>LA Ratio</c:v>
          </c:tx>
          <c:cat>
            <c:numRef>
              <c:f>Sheet5!$A$12:$A$132</c:f>
              <c:numCache>
                <c:formatCode>Standaard</c:formatCode>
                <c:ptCount val="11"/>
                <c:pt idx="0">
                  <c:v>2000</c:v>
                </c:pt>
                <c:pt idx="1">
                  <c:v>2001</c:v>
                </c:pt>
                <c:pt idx="2">
                  <c:v>2002</c:v>
                </c:pt>
                <c:pt idx="3">
                  <c:v>2003</c:v>
                </c:pt>
                <c:pt idx="4">
                  <c:v>2004</c:v>
                </c:pt>
                <c:pt idx="5">
                  <c:v>2005</c:v>
                </c:pt>
                <c:pt idx="6">
                  <c:v>2006</c:v>
                </c:pt>
                <c:pt idx="7">
                  <c:v>2007</c:v>
                </c:pt>
                <c:pt idx="8">
                  <c:v>2008</c:v>
                </c:pt>
                <c:pt idx="9">
                  <c:v>2009</c:v>
                </c:pt>
                <c:pt idx="10">
                  <c:v>2010</c:v>
                </c:pt>
              </c:numCache>
            </c:numRef>
          </c:cat>
          <c:val>
            <c:numRef>
              <c:f>Sheet5!$C$12:$C$132</c:f>
              <c:numCache>
                <c:formatCode>Standaard</c:formatCode>
                <c:ptCount val="11"/>
                <c:pt idx="0">
                  <c:v>0.41321240000000031</c:v>
                </c:pt>
                <c:pt idx="1">
                  <c:v>0.4131454</c:v>
                </c:pt>
                <c:pt idx="2">
                  <c:v>0.43060180000000031</c:v>
                </c:pt>
                <c:pt idx="3">
                  <c:v>0.45164200000000004</c:v>
                </c:pt>
                <c:pt idx="4">
                  <c:v>0.51064330000000002</c:v>
                </c:pt>
                <c:pt idx="5">
                  <c:v>0.54354329999999951</c:v>
                </c:pt>
                <c:pt idx="6">
                  <c:v>0.5762081999999995</c:v>
                </c:pt>
                <c:pt idx="7">
                  <c:v>0.59437459999999809</c:v>
                </c:pt>
                <c:pt idx="8">
                  <c:v>0.63329729999999995</c:v>
                </c:pt>
                <c:pt idx="9">
                  <c:v>0.67653980000000213</c:v>
                </c:pt>
                <c:pt idx="10">
                  <c:v>0.64822000000000191</c:v>
                </c:pt>
              </c:numCache>
            </c:numRef>
          </c:val>
        </c:ser>
        <c:marker val="1"/>
        <c:axId val="82671104"/>
        <c:axId val="82672640"/>
      </c:lineChart>
      <c:catAx>
        <c:axId val="82671104"/>
        <c:scaling>
          <c:orientation val="minMax"/>
        </c:scaling>
        <c:axPos val="b"/>
        <c:numFmt formatCode="Standaard" sourceLinked="1"/>
        <c:tickLblPos val="nextTo"/>
        <c:crossAx val="82672640"/>
        <c:crosses val="autoZero"/>
        <c:auto val="1"/>
        <c:lblAlgn val="ctr"/>
        <c:lblOffset val="100"/>
      </c:catAx>
      <c:valAx>
        <c:axId val="82672640"/>
        <c:scaling>
          <c:orientation val="minMax"/>
        </c:scaling>
        <c:axPos val="l"/>
        <c:majorGridlines/>
        <c:numFmt formatCode="Standaard" sourceLinked="1"/>
        <c:tickLblPos val="nextTo"/>
        <c:crossAx val="82671104"/>
        <c:crosses val="autoZero"/>
        <c:crossBetween val="between"/>
      </c:valAx>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856BAE-FCE0-4B52-A37C-4FE877E1C4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39</Pages>
  <Words>8419</Words>
  <Characters>47989</Characters>
  <Application>Microsoft Office Word</Application>
  <DocSecurity>0</DocSecurity>
  <Lines>399</Lines>
  <Paragraphs>112</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56296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dc:creator>
  <cp:lastModifiedBy>S van Bogaert</cp:lastModifiedBy>
  <cp:revision>2</cp:revision>
  <dcterms:created xsi:type="dcterms:W3CDTF">2011-08-29T07:46:00Z</dcterms:created>
  <dcterms:modified xsi:type="dcterms:W3CDTF">2011-08-29T07:46:00Z</dcterms:modified>
</cp:coreProperties>
</file>