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3FA" w:rsidRPr="0037300B" w:rsidRDefault="009423FA" w:rsidP="00C34627">
      <w:pPr>
        <w:ind w:firstLine="0"/>
        <w:jc w:val="center"/>
        <w:rPr>
          <w:b/>
          <w:sz w:val="32"/>
          <w:szCs w:val="32"/>
          <w:lang w:val="en-US"/>
        </w:rPr>
      </w:pPr>
      <w:bookmarkStart w:id="0" w:name="OLE_LINK2"/>
      <w:bookmarkStart w:id="1" w:name="OLE_LINK1"/>
      <w:r w:rsidRPr="0037300B">
        <w:rPr>
          <w:b/>
          <w:sz w:val="32"/>
          <w:szCs w:val="32"/>
          <w:lang w:val="en-US"/>
        </w:rPr>
        <w:t>Persistent Vulnerability: Analyzing NGOs strategies for enhancing child-wellbeing in OVC households in Uganda.</w:t>
      </w:r>
    </w:p>
    <w:p w:rsidR="00532F55" w:rsidRPr="0037300B" w:rsidRDefault="00532F55" w:rsidP="00C34627">
      <w:pPr>
        <w:ind w:firstLine="0"/>
        <w:jc w:val="center"/>
        <w:rPr>
          <w:b/>
          <w:sz w:val="32"/>
          <w:szCs w:val="32"/>
        </w:rPr>
      </w:pPr>
    </w:p>
    <w:p w:rsidR="00373667" w:rsidRDefault="00532F55" w:rsidP="00C34627">
      <w:pPr>
        <w:ind w:firstLine="0"/>
        <w:jc w:val="center"/>
      </w:pPr>
      <w:r w:rsidRPr="00B40B12">
        <w:t>A  Research Paper presented by:</w:t>
      </w:r>
      <w:r w:rsidR="00CE6486">
        <w:t xml:space="preserve"> </w:t>
      </w:r>
    </w:p>
    <w:p w:rsidR="00CE6486" w:rsidRPr="0037300B" w:rsidRDefault="009423FA" w:rsidP="00C34627">
      <w:pPr>
        <w:ind w:firstLine="0"/>
        <w:jc w:val="center"/>
        <w:rPr>
          <w:b/>
          <w:i/>
          <w:sz w:val="32"/>
          <w:szCs w:val="32"/>
        </w:rPr>
      </w:pPr>
      <w:r w:rsidRPr="0037300B">
        <w:rPr>
          <w:b/>
          <w:i/>
          <w:sz w:val="28"/>
          <w:szCs w:val="28"/>
        </w:rPr>
        <w:t>Rose Keishanyu Nyamakuru</w:t>
      </w:r>
    </w:p>
    <w:p w:rsidR="00532F55" w:rsidRPr="00B40B12" w:rsidRDefault="00532F55" w:rsidP="00C34627">
      <w:pPr>
        <w:ind w:firstLine="0"/>
        <w:jc w:val="center"/>
      </w:pPr>
      <w:r w:rsidRPr="00B40B12">
        <w:t>(</w:t>
      </w:r>
      <w:r w:rsidR="009423FA" w:rsidRPr="0037300B">
        <w:rPr>
          <w:sz w:val="28"/>
          <w:szCs w:val="28"/>
        </w:rPr>
        <w:t>Uganda</w:t>
      </w:r>
      <w:r w:rsidRPr="0037300B">
        <w:rPr>
          <w:sz w:val="28"/>
          <w:szCs w:val="28"/>
        </w:rPr>
        <w:t>)</w:t>
      </w:r>
    </w:p>
    <w:p w:rsidR="00532F55" w:rsidRPr="00B40B12" w:rsidRDefault="00815585" w:rsidP="00C34627">
      <w:pPr>
        <w:spacing w:before="500"/>
        <w:ind w:firstLine="0"/>
        <w:jc w:val="center"/>
      </w:pPr>
      <w:r w:rsidRPr="00B40B12">
        <w:t>In</w:t>
      </w:r>
      <w:r w:rsidR="00532F55" w:rsidRPr="00B40B12">
        <w:t xml:space="preserve"> partial </w:t>
      </w:r>
      <w:r w:rsidRPr="00B40B12">
        <w:t>fulfilment</w:t>
      </w:r>
      <w:r w:rsidR="00532F55" w:rsidRPr="00B40B12">
        <w:t xml:space="preserve"> of the requirements for obtaining the degree of</w:t>
      </w:r>
    </w:p>
    <w:p w:rsidR="00532F55" w:rsidRPr="00B40B12" w:rsidRDefault="00532F55" w:rsidP="00C34627">
      <w:pPr>
        <w:ind w:firstLine="0"/>
        <w:jc w:val="center"/>
      </w:pPr>
      <w:r w:rsidRPr="00B40B12">
        <w:t>MASTERS OF ARTS IN DEVELOPMENT STUDIES</w:t>
      </w:r>
    </w:p>
    <w:p w:rsidR="00410E7C" w:rsidRDefault="00DF3A75" w:rsidP="00C34627">
      <w:pPr>
        <w:spacing w:before="200"/>
        <w:ind w:firstLine="0"/>
        <w:jc w:val="center"/>
      </w:pPr>
      <w:r w:rsidRPr="00B40B12">
        <w:t>Specializ</w:t>
      </w:r>
      <w:r w:rsidR="00532F55" w:rsidRPr="00B40B12">
        <w:t>ation:</w:t>
      </w:r>
      <w:r w:rsidR="00CE6486">
        <w:t xml:space="preserve"> </w:t>
      </w:r>
    </w:p>
    <w:p w:rsidR="00410E7C" w:rsidRDefault="00EB6AB1" w:rsidP="00C34627">
      <w:pPr>
        <w:spacing w:before="200"/>
        <w:ind w:firstLine="0"/>
        <w:jc w:val="center"/>
        <w:rPr>
          <w:b/>
          <w:sz w:val="28"/>
          <w:szCs w:val="28"/>
        </w:rPr>
      </w:pPr>
      <w:r w:rsidRPr="0037300B">
        <w:rPr>
          <w:b/>
          <w:sz w:val="28"/>
          <w:szCs w:val="28"/>
        </w:rPr>
        <w:t>Children and Youth Studies</w:t>
      </w:r>
    </w:p>
    <w:p w:rsidR="00532F55" w:rsidRPr="0037300B" w:rsidRDefault="00532F55" w:rsidP="00C34627">
      <w:pPr>
        <w:spacing w:before="200"/>
        <w:ind w:firstLine="0"/>
        <w:jc w:val="center"/>
        <w:rPr>
          <w:b/>
          <w:sz w:val="28"/>
          <w:szCs w:val="28"/>
        </w:rPr>
      </w:pPr>
      <w:r w:rsidRPr="0037300B">
        <w:rPr>
          <w:b/>
          <w:sz w:val="28"/>
          <w:szCs w:val="28"/>
        </w:rPr>
        <w:t>(</w:t>
      </w:r>
      <w:r w:rsidR="00EB6AB1" w:rsidRPr="0037300B">
        <w:rPr>
          <w:b/>
          <w:sz w:val="28"/>
          <w:szCs w:val="28"/>
        </w:rPr>
        <w:t>CYS)</w:t>
      </w:r>
    </w:p>
    <w:p w:rsidR="00532F55" w:rsidRPr="004461B0" w:rsidRDefault="00532F55" w:rsidP="00C34627">
      <w:pPr>
        <w:spacing w:before="600" w:after="200"/>
        <w:ind w:firstLine="0"/>
        <w:jc w:val="center"/>
        <w:rPr>
          <w:sz w:val="26"/>
          <w:szCs w:val="26"/>
        </w:rPr>
      </w:pPr>
      <w:r w:rsidRPr="004461B0">
        <w:rPr>
          <w:sz w:val="26"/>
          <w:szCs w:val="26"/>
        </w:rPr>
        <w:t>Members of the examining committee:</w:t>
      </w:r>
    </w:p>
    <w:p w:rsidR="00532F55" w:rsidRPr="0037300B" w:rsidRDefault="00EB6AB1" w:rsidP="00C34627">
      <w:pPr>
        <w:ind w:firstLine="0"/>
        <w:jc w:val="center"/>
        <w:rPr>
          <w:sz w:val="26"/>
          <w:szCs w:val="26"/>
        </w:rPr>
      </w:pPr>
      <w:r w:rsidRPr="0037300B">
        <w:rPr>
          <w:sz w:val="26"/>
          <w:szCs w:val="26"/>
        </w:rPr>
        <w:t>Dr. Auma Okwany (</w:t>
      </w:r>
      <w:r w:rsidR="00DF3A75" w:rsidRPr="0037300B">
        <w:rPr>
          <w:sz w:val="26"/>
          <w:szCs w:val="26"/>
        </w:rPr>
        <w:t>S</w:t>
      </w:r>
      <w:r w:rsidR="00532F55" w:rsidRPr="0037300B">
        <w:rPr>
          <w:sz w:val="26"/>
          <w:szCs w:val="26"/>
        </w:rPr>
        <w:t>upervisor</w:t>
      </w:r>
      <w:r w:rsidRPr="0037300B">
        <w:rPr>
          <w:sz w:val="26"/>
          <w:szCs w:val="26"/>
        </w:rPr>
        <w:t>)</w:t>
      </w:r>
    </w:p>
    <w:p w:rsidR="00532F55" w:rsidRPr="0037300B" w:rsidRDefault="00EB6AB1" w:rsidP="00C34627">
      <w:pPr>
        <w:ind w:firstLine="0"/>
        <w:jc w:val="center"/>
        <w:rPr>
          <w:sz w:val="26"/>
          <w:szCs w:val="26"/>
        </w:rPr>
      </w:pPr>
      <w:r w:rsidRPr="0037300B">
        <w:rPr>
          <w:sz w:val="26"/>
          <w:szCs w:val="26"/>
        </w:rPr>
        <w:t>Dr. Kristen E. Cheney (</w:t>
      </w:r>
      <w:r w:rsidR="00DF3A75" w:rsidRPr="0037300B">
        <w:rPr>
          <w:sz w:val="26"/>
          <w:szCs w:val="26"/>
        </w:rPr>
        <w:t>R</w:t>
      </w:r>
      <w:r w:rsidR="00532F55" w:rsidRPr="0037300B">
        <w:rPr>
          <w:sz w:val="26"/>
          <w:szCs w:val="26"/>
        </w:rPr>
        <w:t>eader</w:t>
      </w:r>
      <w:r w:rsidR="00A50C0A" w:rsidRPr="0037300B">
        <w:rPr>
          <w:sz w:val="26"/>
          <w:szCs w:val="26"/>
        </w:rPr>
        <w:t>)</w:t>
      </w:r>
    </w:p>
    <w:p w:rsidR="00532F55" w:rsidRPr="004461B0" w:rsidRDefault="00532F55" w:rsidP="00C34627">
      <w:pPr>
        <w:spacing w:before="800"/>
        <w:ind w:firstLine="0"/>
        <w:jc w:val="center"/>
        <w:rPr>
          <w:sz w:val="26"/>
          <w:szCs w:val="26"/>
        </w:rPr>
      </w:pPr>
      <w:r w:rsidRPr="004461B0">
        <w:rPr>
          <w:sz w:val="26"/>
          <w:szCs w:val="26"/>
        </w:rPr>
        <w:t xml:space="preserve">The Hague, </w:t>
      </w:r>
      <w:proofErr w:type="gramStart"/>
      <w:r w:rsidRPr="004461B0">
        <w:rPr>
          <w:sz w:val="26"/>
          <w:szCs w:val="26"/>
        </w:rPr>
        <w:t>The</w:t>
      </w:r>
      <w:proofErr w:type="gramEnd"/>
      <w:r w:rsidRPr="004461B0">
        <w:rPr>
          <w:sz w:val="26"/>
          <w:szCs w:val="26"/>
        </w:rPr>
        <w:t xml:space="preserve"> Netherlands</w:t>
      </w:r>
      <w:r w:rsidRPr="004461B0">
        <w:rPr>
          <w:sz w:val="26"/>
          <w:szCs w:val="26"/>
        </w:rPr>
        <w:br/>
      </w:r>
      <w:r w:rsidR="008116F9" w:rsidRPr="004461B0">
        <w:rPr>
          <w:sz w:val="26"/>
          <w:szCs w:val="26"/>
        </w:rPr>
        <w:t>November</w:t>
      </w:r>
      <w:r w:rsidRPr="004461B0">
        <w:rPr>
          <w:sz w:val="26"/>
          <w:szCs w:val="26"/>
        </w:rPr>
        <w:t xml:space="preserve">, </w:t>
      </w:r>
      <w:r w:rsidR="008116F9" w:rsidRPr="004461B0">
        <w:rPr>
          <w:sz w:val="26"/>
          <w:szCs w:val="26"/>
        </w:rPr>
        <w:t>2011</w:t>
      </w:r>
    </w:p>
    <w:p w:rsidR="00532F55" w:rsidRPr="005D324B" w:rsidRDefault="00532F55" w:rsidP="00C34627">
      <w:pPr>
        <w:pStyle w:val="disclaimer"/>
        <w:spacing w:before="0"/>
        <w:rPr>
          <w:rFonts w:ascii="Garamond" w:hAnsi="Garamond"/>
          <w:szCs w:val="26"/>
        </w:rPr>
      </w:pPr>
      <w:r w:rsidRPr="00B40B12">
        <w:rPr>
          <w:rFonts w:ascii="Garamond" w:hAnsi="Garamond"/>
          <w:sz w:val="24"/>
        </w:rPr>
        <w:br w:type="page"/>
      </w:r>
      <w:r w:rsidRPr="005D324B">
        <w:rPr>
          <w:rFonts w:ascii="Garamond" w:hAnsi="Garamond"/>
          <w:szCs w:val="26"/>
        </w:rPr>
        <w:lastRenderedPageBreak/>
        <w:t>Disclaimer:</w:t>
      </w:r>
    </w:p>
    <w:p w:rsidR="00532F55" w:rsidRPr="00B40B12" w:rsidRDefault="00532F55" w:rsidP="00C34627">
      <w:pPr>
        <w:spacing w:after="100"/>
        <w:ind w:firstLine="0"/>
      </w:pPr>
      <w:r w:rsidRPr="00B40B12">
        <w:t>This document represents part of the author’s study programme while at the Institute of Social Studies. The views stated therein are those of the author and not necessarily those of the Institute.</w:t>
      </w:r>
    </w:p>
    <w:p w:rsidR="00532F55" w:rsidRPr="00B40B12" w:rsidRDefault="00532F55" w:rsidP="00C34627"/>
    <w:p w:rsidR="00532F55" w:rsidRPr="005D324B" w:rsidRDefault="00532F55" w:rsidP="00C34627">
      <w:pPr>
        <w:pStyle w:val="disclaimer"/>
        <w:rPr>
          <w:rFonts w:ascii="Garamond" w:hAnsi="Garamond"/>
          <w:szCs w:val="26"/>
        </w:rPr>
      </w:pPr>
      <w:r w:rsidRPr="005D324B">
        <w:rPr>
          <w:rFonts w:ascii="Garamond" w:hAnsi="Garamond"/>
          <w:szCs w:val="26"/>
        </w:rPr>
        <w:t>Inquiries:</w:t>
      </w:r>
    </w:p>
    <w:p w:rsidR="007233AB" w:rsidRPr="00B40B12" w:rsidRDefault="00532F55" w:rsidP="00C34627">
      <w:pPr>
        <w:ind w:firstLine="0"/>
      </w:pPr>
      <w:r w:rsidRPr="00B40B12">
        <w:t>Postal address:</w:t>
      </w:r>
    </w:p>
    <w:p w:rsidR="00532F55" w:rsidRPr="00B40B12" w:rsidRDefault="00532F55" w:rsidP="00C34627">
      <w:pPr>
        <w:ind w:firstLine="0"/>
      </w:pPr>
      <w:r w:rsidRPr="00B40B12">
        <w:t>Institute</w:t>
      </w:r>
      <w:r w:rsidR="00A91CEC" w:rsidRPr="00B40B12">
        <w:t xml:space="preserve"> </w:t>
      </w:r>
      <w:r w:rsidRPr="00B40B12">
        <w:t>of Social Studies</w:t>
      </w:r>
      <w:r w:rsidRPr="00B40B12">
        <w:br/>
        <w:t>P.O.</w:t>
      </w:r>
      <w:r w:rsidR="00815585">
        <w:t xml:space="preserve"> </w:t>
      </w:r>
      <w:r w:rsidRPr="00B40B12">
        <w:t>Box 29776</w:t>
      </w:r>
      <w:r w:rsidRPr="00B40B12">
        <w:br/>
        <w:t>2502 LT The Hague</w:t>
      </w:r>
      <w:r w:rsidRPr="00B40B12">
        <w:br/>
      </w:r>
      <w:proofErr w:type="gramStart"/>
      <w:r w:rsidRPr="00B40B12">
        <w:t>The</w:t>
      </w:r>
      <w:proofErr w:type="gramEnd"/>
      <w:r w:rsidRPr="00B40B12">
        <w:t xml:space="preserve"> Netherlands</w:t>
      </w:r>
    </w:p>
    <w:p w:rsidR="007233AB" w:rsidRPr="00B40B12" w:rsidRDefault="00532F55" w:rsidP="00C34627">
      <w:pPr>
        <w:spacing w:before="200"/>
        <w:ind w:firstLine="0"/>
      </w:pPr>
      <w:r w:rsidRPr="00B40B12">
        <w:t>Location:</w:t>
      </w:r>
      <w:r w:rsidRPr="00B40B12">
        <w:tab/>
      </w:r>
    </w:p>
    <w:p w:rsidR="00532F55" w:rsidRPr="00B40B12" w:rsidRDefault="00532F55" w:rsidP="00C34627">
      <w:pPr>
        <w:ind w:firstLine="0"/>
      </w:pPr>
      <w:r w:rsidRPr="00B40B12">
        <w:t>Kortenaerkade 12</w:t>
      </w:r>
      <w:r w:rsidRPr="00B40B12">
        <w:br/>
        <w:t xml:space="preserve">2518 AX </w:t>
      </w:r>
      <w:proofErr w:type="gramStart"/>
      <w:r w:rsidRPr="00B40B12">
        <w:t>The</w:t>
      </w:r>
      <w:proofErr w:type="gramEnd"/>
      <w:r w:rsidRPr="00B40B12">
        <w:t xml:space="preserve"> Hague</w:t>
      </w:r>
      <w:r w:rsidRPr="00B40B12">
        <w:br/>
        <w:t>The Netherlands</w:t>
      </w:r>
    </w:p>
    <w:p w:rsidR="00532F55" w:rsidRPr="00B40B12" w:rsidRDefault="00532F55" w:rsidP="00C34627">
      <w:pPr>
        <w:spacing w:before="200"/>
        <w:ind w:firstLine="0"/>
      </w:pPr>
      <w:r w:rsidRPr="00B40B12">
        <w:t xml:space="preserve">Telephone: </w:t>
      </w:r>
      <w:r w:rsidRPr="00B40B12">
        <w:tab/>
        <w:t>+31 70 426 0460</w:t>
      </w:r>
    </w:p>
    <w:p w:rsidR="00532F55" w:rsidRPr="00B40B12" w:rsidRDefault="00532F55" w:rsidP="00C34627">
      <w:pPr>
        <w:ind w:firstLine="0"/>
      </w:pPr>
      <w:r w:rsidRPr="00B40B12">
        <w:t xml:space="preserve">Fax: </w:t>
      </w:r>
      <w:r w:rsidRPr="00B40B12">
        <w:tab/>
        <w:t>+31 70 426 0799</w:t>
      </w:r>
    </w:p>
    <w:p w:rsidR="00043460" w:rsidRPr="00B40B12" w:rsidRDefault="00043460" w:rsidP="00C34627">
      <w:pPr>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F76072" w:rsidRPr="00B40B12" w:rsidRDefault="00F76072" w:rsidP="00C34627">
      <w:pPr>
        <w:jc w:val="both"/>
        <w:rPr>
          <w:w w:val="115"/>
        </w:rPr>
      </w:pPr>
    </w:p>
    <w:p w:rsidR="00D1704C" w:rsidRPr="000A6F3D" w:rsidRDefault="00D1704C" w:rsidP="00C34627">
      <w:pPr>
        <w:spacing w:after="400"/>
        <w:ind w:firstLine="0"/>
        <w:jc w:val="both"/>
        <w:rPr>
          <w:b/>
          <w:sz w:val="28"/>
          <w:szCs w:val="28"/>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0A6F3D">
        <w:rPr>
          <w:b/>
          <w:sz w:val="28"/>
          <w:szCs w:val="28"/>
        </w:rPr>
        <w:lastRenderedPageBreak/>
        <w:t>Dedication</w:t>
      </w:r>
    </w:p>
    <w:p w:rsidR="00F76072" w:rsidRPr="00B40B12" w:rsidRDefault="00D1704C" w:rsidP="00C34627">
      <w:pPr>
        <w:spacing w:after="400"/>
        <w:ind w:firstLine="0"/>
        <w:jc w:val="both"/>
      </w:pPr>
      <w:r w:rsidRPr="00B40B12">
        <w:t xml:space="preserve">I dedicate this research paper to my elderly Mom Nkwanzi Angela Nyamakuru to whom my absence left her too weak and frail. </w:t>
      </w:r>
    </w:p>
    <w:p w:rsidR="00F76072" w:rsidRPr="00B40B12" w:rsidRDefault="00D1704C" w:rsidP="00C34627">
      <w:pPr>
        <w:spacing w:after="400"/>
        <w:ind w:firstLine="0"/>
        <w:jc w:val="both"/>
      </w:pPr>
      <w:r w:rsidRPr="00B40B12">
        <w:t xml:space="preserve">My treasured family especially my lovely children </w:t>
      </w:r>
      <w:r w:rsidR="004F06EA" w:rsidRPr="00B40B12">
        <w:t>Alvin and</w:t>
      </w:r>
      <w:r w:rsidRPr="00B40B12">
        <w:t xml:space="preserve"> </w:t>
      </w:r>
      <w:r w:rsidR="00073338" w:rsidRPr="00B40B12">
        <w:t>Fortunate who</w:t>
      </w:r>
      <w:r w:rsidRPr="00B40B12">
        <w:t xml:space="preserve"> e</w:t>
      </w:r>
      <w:r w:rsidRPr="00B40B12">
        <w:t>n</w:t>
      </w:r>
      <w:r w:rsidRPr="00B40B12">
        <w:t xml:space="preserve">dured the absence of a mother for fifteen months without </w:t>
      </w:r>
      <w:r w:rsidR="00073338" w:rsidRPr="00B40B12">
        <w:t xml:space="preserve">motherly </w:t>
      </w:r>
      <w:r w:rsidRPr="00B40B12">
        <w:t>love and care.</w:t>
      </w:r>
    </w:p>
    <w:p w:rsidR="00F76072" w:rsidRPr="00B40B12" w:rsidRDefault="00D1704C" w:rsidP="00C34627">
      <w:pPr>
        <w:spacing w:after="400"/>
        <w:ind w:firstLine="0"/>
        <w:jc w:val="both"/>
      </w:pPr>
      <w:r w:rsidRPr="00B40B12">
        <w:t xml:space="preserve"> </w:t>
      </w:r>
      <w:r w:rsidR="00F76072" w:rsidRPr="00B40B12">
        <w:t>Iam</w:t>
      </w:r>
      <w:r w:rsidR="00932521" w:rsidRPr="00B40B12">
        <w:t xml:space="preserve"> very</w:t>
      </w:r>
      <w:r w:rsidR="00073338" w:rsidRPr="00B40B12">
        <w:t xml:space="preserve"> </w:t>
      </w:r>
      <w:r w:rsidRPr="00B40B12">
        <w:t xml:space="preserve">grateful to </w:t>
      </w:r>
      <w:r w:rsidR="004F06EA" w:rsidRPr="00B40B12">
        <w:t>Prossy who</w:t>
      </w:r>
      <w:r w:rsidR="00073338" w:rsidRPr="00B40B12">
        <w:t>se efforts</w:t>
      </w:r>
      <w:r w:rsidRPr="00B40B12">
        <w:t xml:space="preserve"> made it </w:t>
      </w:r>
      <w:r w:rsidR="004F06EA" w:rsidRPr="00B40B12">
        <w:t>possible for</w:t>
      </w:r>
      <w:r w:rsidRPr="00B40B12">
        <w:t xml:space="preserve"> me </w:t>
      </w:r>
      <w:r w:rsidR="00932521" w:rsidRPr="00B40B12">
        <w:t>to conce</w:t>
      </w:r>
      <w:r w:rsidR="00932521" w:rsidRPr="00B40B12">
        <w:t>n</w:t>
      </w:r>
      <w:r w:rsidR="00932521" w:rsidRPr="00B40B12">
        <w:t>trate knowing someone is</w:t>
      </w:r>
      <w:r w:rsidRPr="00B40B12">
        <w:t xml:space="preserve"> taking care of my family in my absence. </w:t>
      </w:r>
    </w:p>
    <w:p w:rsidR="00D1704C" w:rsidRPr="00B40B12" w:rsidRDefault="00D1704C" w:rsidP="00C34627">
      <w:pPr>
        <w:spacing w:after="400"/>
        <w:ind w:firstLine="0"/>
        <w:jc w:val="both"/>
      </w:pPr>
      <w:r w:rsidRPr="00B40B12">
        <w:t xml:space="preserve">Notwithstanding my friends Peter, Carol and Jackie whose support </w:t>
      </w:r>
      <w:r w:rsidR="00E07C4D" w:rsidRPr="00B40B12">
        <w:t>I</w:t>
      </w:r>
      <w:r w:rsidR="004F06EA" w:rsidRPr="00B40B12">
        <w:t xml:space="preserve"> will never forget.</w:t>
      </w:r>
    </w:p>
    <w:p w:rsidR="004F06EA" w:rsidRPr="000A6F3D" w:rsidRDefault="004F06EA" w:rsidP="00C34627">
      <w:pPr>
        <w:spacing w:after="400"/>
        <w:ind w:firstLine="0"/>
        <w:jc w:val="both"/>
        <w:rPr>
          <w:b/>
          <w:sz w:val="28"/>
          <w:szCs w:val="28"/>
        </w:rPr>
      </w:pPr>
      <w:r w:rsidRPr="000A6F3D">
        <w:rPr>
          <w:b/>
          <w:sz w:val="28"/>
          <w:szCs w:val="28"/>
        </w:rPr>
        <w:t>Acknowledgement</w:t>
      </w:r>
    </w:p>
    <w:p w:rsidR="00F76072" w:rsidRPr="00B40B12" w:rsidRDefault="004F06EA" w:rsidP="00C34627">
      <w:pPr>
        <w:spacing w:after="400"/>
        <w:ind w:firstLine="0"/>
        <w:jc w:val="both"/>
      </w:pPr>
      <w:r w:rsidRPr="00B40B12">
        <w:t xml:space="preserve">This research has been </w:t>
      </w:r>
      <w:r w:rsidR="003C2FDA" w:rsidRPr="00B40B12">
        <w:t>both challenging</w:t>
      </w:r>
      <w:r w:rsidRPr="00B40B12">
        <w:t xml:space="preserve"> and learning experience</w:t>
      </w:r>
      <w:r w:rsidRPr="00B40B12">
        <w:rPr>
          <w:b/>
        </w:rPr>
        <w:t xml:space="preserve">. </w:t>
      </w:r>
      <w:r w:rsidRPr="00B40B12">
        <w:t>Many people contributed to the process of my learning experience and shaped me while u</w:t>
      </w:r>
      <w:r w:rsidRPr="00B40B12">
        <w:t>n</w:t>
      </w:r>
      <w:r w:rsidRPr="00B40B12">
        <w:t xml:space="preserve">dertaking this study. </w:t>
      </w:r>
    </w:p>
    <w:p w:rsidR="00F76072" w:rsidRPr="00B40B12" w:rsidRDefault="004F06EA" w:rsidP="00C34627">
      <w:pPr>
        <w:spacing w:after="400"/>
        <w:ind w:firstLine="0"/>
        <w:jc w:val="both"/>
      </w:pPr>
      <w:r w:rsidRPr="00B40B12">
        <w:t xml:space="preserve">My appreciation and gratitude goes to my supervisor Dr. Auma Okwany whose critical and professional guidance through the process has helped the development of this paper. Dr. Kristen Cheney my Convenor and </w:t>
      </w:r>
      <w:r w:rsidRPr="00330022">
        <w:t>Re</w:t>
      </w:r>
      <w:r w:rsidRPr="00B40B12">
        <w:t>ader whose counsel and advice was very resourceful through the learning process.</w:t>
      </w:r>
      <w:r w:rsidR="00F76072" w:rsidRPr="00B40B12">
        <w:t xml:space="preserve"> </w:t>
      </w:r>
    </w:p>
    <w:p w:rsidR="00F76072" w:rsidRPr="00B40B12" w:rsidRDefault="00F76072" w:rsidP="00C34627">
      <w:pPr>
        <w:spacing w:after="400"/>
        <w:ind w:firstLine="0"/>
        <w:jc w:val="both"/>
      </w:pPr>
      <w:proofErr w:type="gramStart"/>
      <w:r w:rsidRPr="00B40B12">
        <w:t xml:space="preserve">To Ford Foundation </w:t>
      </w:r>
      <w:r w:rsidR="00815585">
        <w:t>through</w:t>
      </w:r>
      <w:r w:rsidRPr="00B40B12">
        <w:t xml:space="preserve"> AHEAD for </w:t>
      </w:r>
      <w:r w:rsidR="00815585">
        <w:t>f</w:t>
      </w:r>
      <w:r w:rsidRPr="00B40B12">
        <w:t xml:space="preserve">inancial and </w:t>
      </w:r>
      <w:r w:rsidR="00815585">
        <w:t>so</w:t>
      </w:r>
      <w:r w:rsidRPr="00B40B12">
        <w:t>cial support to make me a leader for social justice and Action for children for the prayers and encouragement.</w:t>
      </w:r>
      <w:proofErr w:type="gramEnd"/>
      <w:r w:rsidRPr="00B40B12">
        <w:t xml:space="preserve"> </w:t>
      </w:r>
    </w:p>
    <w:p w:rsidR="00F76072" w:rsidRPr="00B40B12" w:rsidRDefault="00F76072" w:rsidP="00C34627">
      <w:pPr>
        <w:spacing w:after="400"/>
        <w:ind w:firstLine="0"/>
        <w:jc w:val="both"/>
      </w:pPr>
      <w:r w:rsidRPr="00B40B12">
        <w:t>Thanks to ILIAD, ISS Housing and Facilities whose quick response to my r</w:t>
      </w:r>
      <w:r w:rsidRPr="00B40B12">
        <w:t>e</w:t>
      </w:r>
      <w:r w:rsidRPr="00B40B12">
        <w:t>quests made it easy for me to grasp enormous knowledge on development challenges.</w:t>
      </w:r>
    </w:p>
    <w:p w:rsidR="004F06EA" w:rsidRPr="00B40B12" w:rsidRDefault="00F76072" w:rsidP="00C34627">
      <w:pPr>
        <w:spacing w:after="400"/>
        <w:ind w:firstLine="0"/>
        <w:jc w:val="both"/>
      </w:pPr>
      <w:r w:rsidRPr="00B40B12">
        <w:t xml:space="preserve"> </w:t>
      </w:r>
    </w:p>
    <w:p w:rsidR="00A41F75" w:rsidRPr="005D324B" w:rsidRDefault="00532F55" w:rsidP="00C34627">
      <w:pPr>
        <w:spacing w:after="400"/>
        <w:ind w:firstLine="0"/>
        <w:jc w:val="both"/>
        <w:rPr>
          <w:b/>
          <w:sz w:val="36"/>
          <w:szCs w:val="36"/>
        </w:rPr>
      </w:pPr>
      <w:r w:rsidRPr="00B40B12">
        <w:br w:type="page"/>
      </w:r>
      <w:bookmarkStart w:id="12" w:name="_Toc212783950"/>
      <w:r w:rsidR="000908A6" w:rsidRPr="005D324B">
        <w:rPr>
          <w:b/>
          <w:sz w:val="36"/>
          <w:szCs w:val="36"/>
        </w:rPr>
        <w:lastRenderedPageBreak/>
        <w:t>C</w:t>
      </w:r>
      <w:r w:rsidR="00316EDA" w:rsidRPr="005D324B">
        <w:rPr>
          <w:b/>
          <w:sz w:val="36"/>
          <w:szCs w:val="36"/>
        </w:rPr>
        <w:t>ontents</w:t>
      </w:r>
      <w:bookmarkEnd w:id="2"/>
      <w:bookmarkEnd w:id="3"/>
      <w:bookmarkEnd w:id="4"/>
      <w:bookmarkEnd w:id="5"/>
      <w:bookmarkEnd w:id="6"/>
      <w:bookmarkEnd w:id="7"/>
      <w:bookmarkEnd w:id="8"/>
      <w:bookmarkEnd w:id="9"/>
      <w:bookmarkEnd w:id="10"/>
      <w:bookmarkEnd w:id="11"/>
      <w:bookmarkEnd w:id="12"/>
    </w:p>
    <w:p w:rsidR="004B120F" w:rsidRDefault="00173785">
      <w:pPr>
        <w:pStyle w:val="TOC4"/>
        <w:tabs>
          <w:tab w:val="right" w:pos="7360"/>
        </w:tabs>
        <w:rPr>
          <w:rFonts w:asciiTheme="minorHAnsi" w:eastAsiaTheme="minorEastAsia" w:hAnsiTheme="minorHAnsi" w:cstheme="minorBidi"/>
          <w:i w:val="0"/>
          <w:noProof/>
          <w:sz w:val="22"/>
          <w:szCs w:val="22"/>
        </w:rPr>
      </w:pPr>
      <w:r w:rsidRPr="00173785">
        <w:rPr>
          <w:b/>
        </w:rPr>
        <w:fldChar w:fldCharType="begin"/>
      </w:r>
      <w:r w:rsidR="000E7B60" w:rsidRPr="00B40B12">
        <w:rPr>
          <w:b/>
        </w:rPr>
        <w:instrText xml:space="preserve"> TOC \o "1-3" \h \z \t "Heading 1 not chapter,4" </w:instrText>
      </w:r>
      <w:r w:rsidRPr="00173785">
        <w:rPr>
          <w:b/>
        </w:rPr>
        <w:fldChar w:fldCharType="separate"/>
      </w:r>
      <w:hyperlink w:anchor="_Toc309129413" w:history="1">
        <w:r w:rsidR="004B120F" w:rsidRPr="002D41D8">
          <w:rPr>
            <w:rStyle w:val="Hyperlink"/>
            <w:noProof/>
          </w:rPr>
          <w:t>List of Tables</w:t>
        </w:r>
        <w:r w:rsidR="004B120F">
          <w:rPr>
            <w:noProof/>
            <w:webHidden/>
          </w:rPr>
          <w:tab/>
        </w:r>
        <w:r>
          <w:rPr>
            <w:noProof/>
            <w:webHidden/>
          </w:rPr>
          <w:fldChar w:fldCharType="begin"/>
        </w:r>
        <w:r w:rsidR="004B120F">
          <w:rPr>
            <w:noProof/>
            <w:webHidden/>
          </w:rPr>
          <w:instrText xml:space="preserve"> PAGEREF _Toc309129413 \h </w:instrText>
        </w:r>
        <w:r>
          <w:rPr>
            <w:noProof/>
            <w:webHidden/>
          </w:rPr>
        </w:r>
        <w:r>
          <w:rPr>
            <w:noProof/>
            <w:webHidden/>
          </w:rPr>
          <w:fldChar w:fldCharType="separate"/>
        </w:r>
        <w:r w:rsidR="004B120F">
          <w:rPr>
            <w:noProof/>
            <w:webHidden/>
          </w:rPr>
          <w:t>vi</w:t>
        </w:r>
        <w:r>
          <w:rPr>
            <w:noProof/>
            <w:webHidden/>
          </w:rPr>
          <w:fldChar w:fldCharType="end"/>
        </w:r>
      </w:hyperlink>
    </w:p>
    <w:p w:rsidR="004B120F" w:rsidRDefault="00173785">
      <w:pPr>
        <w:pStyle w:val="TOC4"/>
        <w:tabs>
          <w:tab w:val="right" w:pos="7360"/>
        </w:tabs>
        <w:rPr>
          <w:rFonts w:asciiTheme="minorHAnsi" w:eastAsiaTheme="minorEastAsia" w:hAnsiTheme="minorHAnsi" w:cstheme="minorBidi"/>
          <w:i w:val="0"/>
          <w:noProof/>
          <w:sz w:val="22"/>
          <w:szCs w:val="22"/>
        </w:rPr>
      </w:pPr>
      <w:hyperlink w:anchor="_Toc309129414" w:history="1">
        <w:r w:rsidR="004B120F" w:rsidRPr="002D41D8">
          <w:rPr>
            <w:rStyle w:val="Hyperlink"/>
            <w:noProof/>
          </w:rPr>
          <w:t>List of Figures</w:t>
        </w:r>
        <w:r w:rsidR="004B120F">
          <w:rPr>
            <w:noProof/>
            <w:webHidden/>
          </w:rPr>
          <w:tab/>
        </w:r>
        <w:r>
          <w:rPr>
            <w:noProof/>
            <w:webHidden/>
          </w:rPr>
          <w:fldChar w:fldCharType="begin"/>
        </w:r>
        <w:r w:rsidR="004B120F">
          <w:rPr>
            <w:noProof/>
            <w:webHidden/>
          </w:rPr>
          <w:instrText xml:space="preserve"> PAGEREF _Toc309129414 \h </w:instrText>
        </w:r>
        <w:r>
          <w:rPr>
            <w:noProof/>
            <w:webHidden/>
          </w:rPr>
        </w:r>
        <w:r>
          <w:rPr>
            <w:noProof/>
            <w:webHidden/>
          </w:rPr>
          <w:fldChar w:fldCharType="separate"/>
        </w:r>
        <w:r w:rsidR="004B120F">
          <w:rPr>
            <w:noProof/>
            <w:webHidden/>
          </w:rPr>
          <w:t>vi</w:t>
        </w:r>
        <w:r>
          <w:rPr>
            <w:noProof/>
            <w:webHidden/>
          </w:rPr>
          <w:fldChar w:fldCharType="end"/>
        </w:r>
      </w:hyperlink>
    </w:p>
    <w:p w:rsidR="004B120F" w:rsidRDefault="00173785">
      <w:pPr>
        <w:pStyle w:val="TOC4"/>
        <w:tabs>
          <w:tab w:val="right" w:pos="7360"/>
        </w:tabs>
        <w:rPr>
          <w:rFonts w:asciiTheme="minorHAnsi" w:eastAsiaTheme="minorEastAsia" w:hAnsiTheme="minorHAnsi" w:cstheme="minorBidi"/>
          <w:i w:val="0"/>
          <w:noProof/>
          <w:sz w:val="22"/>
          <w:szCs w:val="22"/>
        </w:rPr>
      </w:pPr>
      <w:hyperlink w:anchor="_Toc309129415" w:history="1">
        <w:r w:rsidR="004B120F" w:rsidRPr="002D41D8">
          <w:rPr>
            <w:rStyle w:val="Hyperlink"/>
            <w:noProof/>
          </w:rPr>
          <w:t>List of Acronyms</w:t>
        </w:r>
        <w:r w:rsidR="004B120F">
          <w:rPr>
            <w:noProof/>
            <w:webHidden/>
          </w:rPr>
          <w:tab/>
        </w:r>
        <w:r>
          <w:rPr>
            <w:noProof/>
            <w:webHidden/>
          </w:rPr>
          <w:fldChar w:fldCharType="begin"/>
        </w:r>
        <w:r w:rsidR="004B120F">
          <w:rPr>
            <w:noProof/>
            <w:webHidden/>
          </w:rPr>
          <w:instrText xml:space="preserve"> PAGEREF _Toc309129415 \h </w:instrText>
        </w:r>
        <w:r>
          <w:rPr>
            <w:noProof/>
            <w:webHidden/>
          </w:rPr>
        </w:r>
        <w:r>
          <w:rPr>
            <w:noProof/>
            <w:webHidden/>
          </w:rPr>
          <w:fldChar w:fldCharType="separate"/>
        </w:r>
        <w:r w:rsidR="004B120F">
          <w:rPr>
            <w:noProof/>
            <w:webHidden/>
          </w:rPr>
          <w:t>vii</w:t>
        </w:r>
        <w:r>
          <w:rPr>
            <w:noProof/>
            <w:webHidden/>
          </w:rPr>
          <w:fldChar w:fldCharType="end"/>
        </w:r>
      </w:hyperlink>
    </w:p>
    <w:p w:rsidR="004B120F" w:rsidRDefault="00173785">
      <w:pPr>
        <w:pStyle w:val="TOC4"/>
        <w:tabs>
          <w:tab w:val="right" w:pos="7360"/>
        </w:tabs>
        <w:rPr>
          <w:rFonts w:asciiTheme="minorHAnsi" w:eastAsiaTheme="minorEastAsia" w:hAnsiTheme="minorHAnsi" w:cstheme="minorBidi"/>
          <w:i w:val="0"/>
          <w:noProof/>
          <w:sz w:val="22"/>
          <w:szCs w:val="22"/>
        </w:rPr>
      </w:pPr>
      <w:hyperlink w:anchor="_Toc309129416" w:history="1">
        <w:r w:rsidR="004B120F" w:rsidRPr="002D41D8">
          <w:rPr>
            <w:rStyle w:val="Hyperlink"/>
            <w:noProof/>
          </w:rPr>
          <w:t>Abstract</w:t>
        </w:r>
        <w:r w:rsidR="004B120F">
          <w:rPr>
            <w:noProof/>
            <w:webHidden/>
          </w:rPr>
          <w:tab/>
        </w:r>
        <w:r>
          <w:rPr>
            <w:noProof/>
            <w:webHidden/>
          </w:rPr>
          <w:fldChar w:fldCharType="begin"/>
        </w:r>
        <w:r w:rsidR="004B120F">
          <w:rPr>
            <w:noProof/>
            <w:webHidden/>
          </w:rPr>
          <w:instrText xml:space="preserve"> PAGEREF _Toc309129416 \h </w:instrText>
        </w:r>
        <w:r>
          <w:rPr>
            <w:noProof/>
            <w:webHidden/>
          </w:rPr>
        </w:r>
        <w:r>
          <w:rPr>
            <w:noProof/>
            <w:webHidden/>
          </w:rPr>
          <w:fldChar w:fldCharType="separate"/>
        </w:r>
        <w:r w:rsidR="004B120F">
          <w:rPr>
            <w:noProof/>
            <w:webHidden/>
          </w:rPr>
          <w:t>viii</w:t>
        </w:r>
        <w:r>
          <w:rPr>
            <w:noProof/>
            <w:webHidden/>
          </w:rPr>
          <w:fldChar w:fldCharType="end"/>
        </w:r>
      </w:hyperlink>
    </w:p>
    <w:p w:rsidR="004B120F" w:rsidRDefault="00173785">
      <w:pPr>
        <w:pStyle w:val="TOC1"/>
        <w:rPr>
          <w:rFonts w:asciiTheme="minorHAnsi" w:eastAsiaTheme="minorEastAsia" w:hAnsiTheme="minorHAnsi" w:cstheme="minorBidi"/>
          <w:b w:val="0"/>
          <w:sz w:val="22"/>
          <w:szCs w:val="22"/>
        </w:rPr>
      </w:pPr>
      <w:hyperlink w:anchor="_Toc309129417" w:history="1">
        <w:r w:rsidR="004B120F" w:rsidRPr="002D41D8">
          <w:rPr>
            <w:rStyle w:val="Hyperlink"/>
          </w:rPr>
          <w:t>Chapter 1: General Introduction</w:t>
        </w:r>
        <w:r w:rsidR="004B120F">
          <w:rPr>
            <w:webHidden/>
          </w:rPr>
          <w:tab/>
        </w:r>
        <w:r>
          <w:rPr>
            <w:webHidden/>
          </w:rPr>
          <w:fldChar w:fldCharType="begin"/>
        </w:r>
        <w:r w:rsidR="004B120F">
          <w:rPr>
            <w:webHidden/>
          </w:rPr>
          <w:instrText xml:space="preserve"> PAGEREF _Toc309129417 \h </w:instrText>
        </w:r>
        <w:r>
          <w:rPr>
            <w:webHidden/>
          </w:rPr>
        </w:r>
        <w:r>
          <w:rPr>
            <w:webHidden/>
          </w:rPr>
          <w:fldChar w:fldCharType="separate"/>
        </w:r>
        <w:r w:rsidR="004B120F">
          <w:rPr>
            <w:webHidden/>
          </w:rPr>
          <w:t>1</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18" w:history="1">
        <w:r w:rsidR="004B120F" w:rsidRPr="002D41D8">
          <w:rPr>
            <w:rStyle w:val="Hyperlink"/>
          </w:rPr>
          <w:t>1.1 Introduction</w:t>
        </w:r>
        <w:r w:rsidR="004B120F">
          <w:rPr>
            <w:webHidden/>
          </w:rPr>
          <w:tab/>
        </w:r>
        <w:r>
          <w:rPr>
            <w:webHidden/>
          </w:rPr>
          <w:fldChar w:fldCharType="begin"/>
        </w:r>
        <w:r w:rsidR="004B120F">
          <w:rPr>
            <w:webHidden/>
          </w:rPr>
          <w:instrText xml:space="preserve"> PAGEREF _Toc309129418 \h </w:instrText>
        </w:r>
        <w:r>
          <w:rPr>
            <w:webHidden/>
          </w:rPr>
        </w:r>
        <w:r>
          <w:rPr>
            <w:webHidden/>
          </w:rPr>
          <w:fldChar w:fldCharType="separate"/>
        </w:r>
        <w:r w:rsidR="004B120F">
          <w:rPr>
            <w:webHidden/>
          </w:rPr>
          <w:t>1</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19" w:history="1">
        <w:r w:rsidR="004B120F" w:rsidRPr="002D41D8">
          <w:rPr>
            <w:rStyle w:val="Hyperlink"/>
          </w:rPr>
          <w:t>1.2 Background</w:t>
        </w:r>
        <w:r w:rsidR="004B120F">
          <w:rPr>
            <w:webHidden/>
          </w:rPr>
          <w:tab/>
        </w:r>
        <w:r>
          <w:rPr>
            <w:webHidden/>
          </w:rPr>
          <w:fldChar w:fldCharType="begin"/>
        </w:r>
        <w:r w:rsidR="004B120F">
          <w:rPr>
            <w:webHidden/>
          </w:rPr>
          <w:instrText xml:space="preserve"> PAGEREF _Toc309129419 \h </w:instrText>
        </w:r>
        <w:r>
          <w:rPr>
            <w:webHidden/>
          </w:rPr>
        </w:r>
        <w:r>
          <w:rPr>
            <w:webHidden/>
          </w:rPr>
          <w:fldChar w:fldCharType="separate"/>
        </w:r>
        <w:r w:rsidR="004B120F">
          <w:rPr>
            <w:webHidden/>
          </w:rPr>
          <w:t>1</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20" w:history="1">
        <w:r w:rsidR="004B120F" w:rsidRPr="002D41D8">
          <w:rPr>
            <w:rStyle w:val="Hyperlink"/>
            <w:lang w:val="en-US"/>
          </w:rPr>
          <w:t>1.3 Framing the research issue</w:t>
        </w:r>
        <w:r w:rsidR="004B120F">
          <w:rPr>
            <w:webHidden/>
          </w:rPr>
          <w:tab/>
        </w:r>
        <w:r>
          <w:rPr>
            <w:webHidden/>
          </w:rPr>
          <w:fldChar w:fldCharType="begin"/>
        </w:r>
        <w:r w:rsidR="004B120F">
          <w:rPr>
            <w:webHidden/>
          </w:rPr>
          <w:instrText xml:space="preserve"> PAGEREF _Toc309129420 \h </w:instrText>
        </w:r>
        <w:r>
          <w:rPr>
            <w:webHidden/>
          </w:rPr>
        </w:r>
        <w:r>
          <w:rPr>
            <w:webHidden/>
          </w:rPr>
          <w:fldChar w:fldCharType="separate"/>
        </w:r>
        <w:r w:rsidR="004B120F">
          <w:rPr>
            <w:webHidden/>
          </w:rPr>
          <w:t>3</w:t>
        </w:r>
        <w:r>
          <w:rPr>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21" w:history="1">
        <w:r w:rsidR="004B120F" w:rsidRPr="002D41D8">
          <w:rPr>
            <w:rStyle w:val="Hyperlink"/>
            <w:noProof/>
          </w:rPr>
          <w:t>1.3.1 Provision of support to OVC households</w:t>
        </w:r>
        <w:r w:rsidR="004B120F">
          <w:rPr>
            <w:noProof/>
            <w:webHidden/>
          </w:rPr>
          <w:tab/>
        </w:r>
        <w:r>
          <w:rPr>
            <w:noProof/>
            <w:webHidden/>
          </w:rPr>
          <w:fldChar w:fldCharType="begin"/>
        </w:r>
        <w:r w:rsidR="004B120F">
          <w:rPr>
            <w:noProof/>
            <w:webHidden/>
          </w:rPr>
          <w:instrText xml:space="preserve"> PAGEREF _Toc309129421 \h </w:instrText>
        </w:r>
        <w:r>
          <w:rPr>
            <w:noProof/>
            <w:webHidden/>
          </w:rPr>
        </w:r>
        <w:r>
          <w:rPr>
            <w:noProof/>
            <w:webHidden/>
          </w:rPr>
          <w:fldChar w:fldCharType="separate"/>
        </w:r>
        <w:r w:rsidR="004B120F">
          <w:rPr>
            <w:noProof/>
            <w:webHidden/>
          </w:rPr>
          <w:t>4</w:t>
        </w:r>
        <w:r>
          <w:rPr>
            <w:noProof/>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22" w:history="1">
        <w:r w:rsidR="004B120F" w:rsidRPr="002D41D8">
          <w:rPr>
            <w:rStyle w:val="Hyperlink"/>
            <w:lang w:val="en-US"/>
          </w:rPr>
          <w:t>1.4 Relevancy and justification</w:t>
        </w:r>
        <w:r w:rsidR="004B120F">
          <w:rPr>
            <w:webHidden/>
          </w:rPr>
          <w:tab/>
        </w:r>
        <w:r>
          <w:rPr>
            <w:webHidden/>
          </w:rPr>
          <w:fldChar w:fldCharType="begin"/>
        </w:r>
        <w:r w:rsidR="004B120F">
          <w:rPr>
            <w:webHidden/>
          </w:rPr>
          <w:instrText xml:space="preserve"> PAGEREF _Toc309129422 \h </w:instrText>
        </w:r>
        <w:r>
          <w:rPr>
            <w:webHidden/>
          </w:rPr>
        </w:r>
        <w:r>
          <w:rPr>
            <w:webHidden/>
          </w:rPr>
          <w:fldChar w:fldCharType="separate"/>
        </w:r>
        <w:r w:rsidR="004B120F">
          <w:rPr>
            <w:webHidden/>
          </w:rPr>
          <w:t>6</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23" w:history="1">
        <w:r w:rsidR="004B120F" w:rsidRPr="002D41D8">
          <w:rPr>
            <w:rStyle w:val="Hyperlink"/>
            <w:lang w:val="en-US"/>
          </w:rPr>
          <w:t>1.5 Research objective and Question</w:t>
        </w:r>
        <w:r w:rsidR="004B120F">
          <w:rPr>
            <w:webHidden/>
          </w:rPr>
          <w:tab/>
        </w:r>
        <w:r>
          <w:rPr>
            <w:webHidden/>
          </w:rPr>
          <w:fldChar w:fldCharType="begin"/>
        </w:r>
        <w:r w:rsidR="004B120F">
          <w:rPr>
            <w:webHidden/>
          </w:rPr>
          <w:instrText xml:space="preserve"> PAGEREF _Toc309129423 \h </w:instrText>
        </w:r>
        <w:r>
          <w:rPr>
            <w:webHidden/>
          </w:rPr>
        </w:r>
        <w:r>
          <w:rPr>
            <w:webHidden/>
          </w:rPr>
          <w:fldChar w:fldCharType="separate"/>
        </w:r>
        <w:r w:rsidR="004B120F">
          <w:rPr>
            <w:webHidden/>
          </w:rPr>
          <w:t>7</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24" w:history="1">
        <w:r w:rsidR="004B120F" w:rsidRPr="002D41D8">
          <w:rPr>
            <w:rStyle w:val="Hyperlink"/>
          </w:rPr>
          <w:t>1.6 Methods of data collection</w:t>
        </w:r>
        <w:r w:rsidR="004B120F">
          <w:rPr>
            <w:webHidden/>
          </w:rPr>
          <w:tab/>
        </w:r>
        <w:r>
          <w:rPr>
            <w:webHidden/>
          </w:rPr>
          <w:fldChar w:fldCharType="begin"/>
        </w:r>
        <w:r w:rsidR="004B120F">
          <w:rPr>
            <w:webHidden/>
          </w:rPr>
          <w:instrText xml:space="preserve"> PAGEREF _Toc309129424 \h </w:instrText>
        </w:r>
        <w:r>
          <w:rPr>
            <w:webHidden/>
          </w:rPr>
        </w:r>
        <w:r>
          <w:rPr>
            <w:webHidden/>
          </w:rPr>
          <w:fldChar w:fldCharType="separate"/>
        </w:r>
        <w:r w:rsidR="004B120F">
          <w:rPr>
            <w:webHidden/>
          </w:rPr>
          <w:t>7</w:t>
        </w:r>
        <w:r>
          <w:rPr>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25" w:history="1">
        <w:r w:rsidR="004B120F" w:rsidRPr="002D41D8">
          <w:rPr>
            <w:rStyle w:val="Hyperlink"/>
            <w:noProof/>
          </w:rPr>
          <w:t>1.5.1 Ethical Considerations and research Dilemmas</w:t>
        </w:r>
        <w:r w:rsidR="004B120F">
          <w:rPr>
            <w:noProof/>
            <w:webHidden/>
          </w:rPr>
          <w:tab/>
        </w:r>
        <w:r>
          <w:rPr>
            <w:noProof/>
            <w:webHidden/>
          </w:rPr>
          <w:fldChar w:fldCharType="begin"/>
        </w:r>
        <w:r w:rsidR="004B120F">
          <w:rPr>
            <w:noProof/>
            <w:webHidden/>
          </w:rPr>
          <w:instrText xml:space="preserve"> PAGEREF _Toc309129425 \h </w:instrText>
        </w:r>
        <w:r>
          <w:rPr>
            <w:noProof/>
            <w:webHidden/>
          </w:rPr>
        </w:r>
        <w:r>
          <w:rPr>
            <w:noProof/>
            <w:webHidden/>
          </w:rPr>
          <w:fldChar w:fldCharType="separate"/>
        </w:r>
        <w:r w:rsidR="004B120F">
          <w:rPr>
            <w:noProof/>
            <w:webHidden/>
          </w:rPr>
          <w:t>9</w:t>
        </w:r>
        <w:r>
          <w:rPr>
            <w:noProof/>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26" w:history="1">
        <w:r w:rsidR="004B120F" w:rsidRPr="002D41D8">
          <w:rPr>
            <w:rStyle w:val="Hyperlink"/>
          </w:rPr>
          <w:t>1.7 Organization of the paper</w:t>
        </w:r>
        <w:r w:rsidR="004B120F">
          <w:rPr>
            <w:webHidden/>
          </w:rPr>
          <w:tab/>
        </w:r>
        <w:r>
          <w:rPr>
            <w:webHidden/>
          </w:rPr>
          <w:fldChar w:fldCharType="begin"/>
        </w:r>
        <w:r w:rsidR="004B120F">
          <w:rPr>
            <w:webHidden/>
          </w:rPr>
          <w:instrText xml:space="preserve"> PAGEREF _Toc309129426 \h </w:instrText>
        </w:r>
        <w:r>
          <w:rPr>
            <w:webHidden/>
          </w:rPr>
        </w:r>
        <w:r>
          <w:rPr>
            <w:webHidden/>
          </w:rPr>
          <w:fldChar w:fldCharType="separate"/>
        </w:r>
        <w:r w:rsidR="004B120F">
          <w:rPr>
            <w:webHidden/>
          </w:rPr>
          <w:t>9</w:t>
        </w:r>
        <w:r>
          <w:rPr>
            <w:webHidden/>
          </w:rPr>
          <w:fldChar w:fldCharType="end"/>
        </w:r>
      </w:hyperlink>
    </w:p>
    <w:p w:rsidR="004B120F" w:rsidRDefault="00173785">
      <w:pPr>
        <w:pStyle w:val="TOC1"/>
        <w:rPr>
          <w:rFonts w:asciiTheme="minorHAnsi" w:eastAsiaTheme="minorEastAsia" w:hAnsiTheme="minorHAnsi" w:cstheme="minorBidi"/>
          <w:b w:val="0"/>
          <w:sz w:val="22"/>
          <w:szCs w:val="22"/>
        </w:rPr>
      </w:pPr>
      <w:hyperlink w:anchor="_Toc309129427" w:history="1">
        <w:r w:rsidR="004B120F" w:rsidRPr="002D41D8">
          <w:rPr>
            <w:rStyle w:val="Hyperlink"/>
          </w:rPr>
          <w:t>Chapter 2: Conceptual understanding of Vulnerability in OVC households.</w:t>
        </w:r>
        <w:r w:rsidR="004B120F">
          <w:rPr>
            <w:webHidden/>
          </w:rPr>
          <w:tab/>
        </w:r>
        <w:r>
          <w:rPr>
            <w:webHidden/>
          </w:rPr>
          <w:fldChar w:fldCharType="begin"/>
        </w:r>
        <w:r w:rsidR="004B120F">
          <w:rPr>
            <w:webHidden/>
          </w:rPr>
          <w:instrText xml:space="preserve"> PAGEREF _Toc309129427 \h </w:instrText>
        </w:r>
        <w:r>
          <w:rPr>
            <w:webHidden/>
          </w:rPr>
        </w:r>
        <w:r>
          <w:rPr>
            <w:webHidden/>
          </w:rPr>
          <w:fldChar w:fldCharType="separate"/>
        </w:r>
        <w:r w:rsidR="004B120F">
          <w:rPr>
            <w:webHidden/>
          </w:rPr>
          <w:t>10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28" w:history="1">
        <w:r w:rsidR="004B120F" w:rsidRPr="002D41D8">
          <w:rPr>
            <w:rStyle w:val="Hyperlink"/>
            <w:lang w:val="en-US"/>
          </w:rPr>
          <w:t>2.</w:t>
        </w:r>
        <w:r w:rsidR="004B120F" w:rsidRPr="002D41D8">
          <w:rPr>
            <w:rStyle w:val="Hyperlink"/>
          </w:rPr>
          <w:t>1 Introduction</w:t>
        </w:r>
        <w:r w:rsidR="004B120F">
          <w:rPr>
            <w:webHidden/>
          </w:rPr>
          <w:tab/>
        </w:r>
        <w:r>
          <w:rPr>
            <w:webHidden/>
          </w:rPr>
          <w:fldChar w:fldCharType="begin"/>
        </w:r>
        <w:r w:rsidR="004B120F">
          <w:rPr>
            <w:webHidden/>
          </w:rPr>
          <w:instrText xml:space="preserve"> PAGEREF _Toc309129428 \h </w:instrText>
        </w:r>
        <w:r>
          <w:rPr>
            <w:webHidden/>
          </w:rPr>
        </w:r>
        <w:r>
          <w:rPr>
            <w:webHidden/>
          </w:rPr>
          <w:fldChar w:fldCharType="separate"/>
        </w:r>
        <w:r w:rsidR="004B120F">
          <w:rPr>
            <w:webHidden/>
          </w:rPr>
          <w:t>10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29" w:history="1">
        <w:r w:rsidR="004B120F" w:rsidRPr="002D41D8">
          <w:rPr>
            <w:rStyle w:val="Hyperlink"/>
          </w:rPr>
          <w:t>2.2. Vulnerability and Child-wellbeing</w:t>
        </w:r>
        <w:r w:rsidR="004B120F">
          <w:rPr>
            <w:webHidden/>
          </w:rPr>
          <w:tab/>
        </w:r>
        <w:r>
          <w:rPr>
            <w:webHidden/>
          </w:rPr>
          <w:fldChar w:fldCharType="begin"/>
        </w:r>
        <w:r w:rsidR="004B120F">
          <w:rPr>
            <w:webHidden/>
          </w:rPr>
          <w:instrText xml:space="preserve"> PAGEREF _Toc309129429 \h </w:instrText>
        </w:r>
        <w:r>
          <w:rPr>
            <w:webHidden/>
          </w:rPr>
        </w:r>
        <w:r>
          <w:rPr>
            <w:webHidden/>
          </w:rPr>
          <w:fldChar w:fldCharType="separate"/>
        </w:r>
        <w:r w:rsidR="004B120F">
          <w:rPr>
            <w:webHidden/>
          </w:rPr>
          <w:t>10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30" w:history="1">
        <w:r w:rsidR="004B120F" w:rsidRPr="002D41D8">
          <w:rPr>
            <w:rStyle w:val="Hyperlink"/>
            <w:lang w:val="en-US"/>
          </w:rPr>
          <w:t>2.3 Understanding the concept of OVC</w:t>
        </w:r>
        <w:r w:rsidR="004B120F">
          <w:rPr>
            <w:webHidden/>
          </w:rPr>
          <w:tab/>
        </w:r>
        <w:r>
          <w:rPr>
            <w:webHidden/>
          </w:rPr>
          <w:fldChar w:fldCharType="begin"/>
        </w:r>
        <w:r w:rsidR="004B120F">
          <w:rPr>
            <w:webHidden/>
          </w:rPr>
          <w:instrText xml:space="preserve"> PAGEREF _Toc309129430 \h </w:instrText>
        </w:r>
        <w:r>
          <w:rPr>
            <w:webHidden/>
          </w:rPr>
        </w:r>
        <w:r>
          <w:rPr>
            <w:webHidden/>
          </w:rPr>
          <w:fldChar w:fldCharType="separate"/>
        </w:r>
        <w:r w:rsidR="004B120F">
          <w:rPr>
            <w:webHidden/>
          </w:rPr>
          <w:t>10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31" w:history="1">
        <w:r w:rsidR="004B120F" w:rsidRPr="002D41D8">
          <w:rPr>
            <w:rStyle w:val="Hyperlink"/>
            <w:lang w:val="en-US"/>
          </w:rPr>
          <w:t>2.4 Understanding of OVC households in Uganda</w:t>
        </w:r>
        <w:r w:rsidR="004B120F">
          <w:rPr>
            <w:webHidden/>
          </w:rPr>
          <w:tab/>
        </w:r>
        <w:r>
          <w:rPr>
            <w:webHidden/>
          </w:rPr>
          <w:fldChar w:fldCharType="begin"/>
        </w:r>
        <w:r w:rsidR="004B120F">
          <w:rPr>
            <w:webHidden/>
          </w:rPr>
          <w:instrText xml:space="preserve"> PAGEREF _Toc309129431 \h </w:instrText>
        </w:r>
        <w:r>
          <w:rPr>
            <w:webHidden/>
          </w:rPr>
        </w:r>
        <w:r>
          <w:rPr>
            <w:webHidden/>
          </w:rPr>
          <w:fldChar w:fldCharType="separate"/>
        </w:r>
        <w:r w:rsidR="004B120F">
          <w:rPr>
            <w:webHidden/>
          </w:rPr>
          <w:t>11</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32" w:history="1">
        <w:r w:rsidR="004B120F" w:rsidRPr="002D41D8">
          <w:rPr>
            <w:rStyle w:val="Hyperlink"/>
          </w:rPr>
          <w:t>2.5 The social rupture and resilience theories</w:t>
        </w:r>
        <w:r w:rsidR="004B120F">
          <w:rPr>
            <w:webHidden/>
          </w:rPr>
          <w:tab/>
        </w:r>
        <w:r>
          <w:rPr>
            <w:webHidden/>
          </w:rPr>
          <w:fldChar w:fldCharType="begin"/>
        </w:r>
        <w:r w:rsidR="004B120F">
          <w:rPr>
            <w:webHidden/>
          </w:rPr>
          <w:instrText xml:space="preserve"> PAGEREF _Toc309129432 \h </w:instrText>
        </w:r>
        <w:r>
          <w:rPr>
            <w:webHidden/>
          </w:rPr>
        </w:r>
        <w:r>
          <w:rPr>
            <w:webHidden/>
          </w:rPr>
          <w:fldChar w:fldCharType="separate"/>
        </w:r>
        <w:r w:rsidR="004B120F">
          <w:rPr>
            <w:webHidden/>
          </w:rPr>
          <w:t>12</w:t>
        </w:r>
        <w:r>
          <w:rPr>
            <w:webHidden/>
          </w:rPr>
          <w:fldChar w:fldCharType="end"/>
        </w:r>
      </w:hyperlink>
    </w:p>
    <w:p w:rsidR="004B120F" w:rsidRDefault="00173785">
      <w:pPr>
        <w:pStyle w:val="TOC1"/>
        <w:rPr>
          <w:rFonts w:asciiTheme="minorHAnsi" w:eastAsiaTheme="minorEastAsia" w:hAnsiTheme="minorHAnsi" w:cstheme="minorBidi"/>
          <w:b w:val="0"/>
          <w:sz w:val="22"/>
          <w:szCs w:val="22"/>
        </w:rPr>
      </w:pPr>
      <w:hyperlink w:anchor="_Toc309129433" w:history="1">
        <w:r w:rsidR="004B120F" w:rsidRPr="002D41D8">
          <w:rPr>
            <w:rStyle w:val="Hyperlink"/>
          </w:rPr>
          <w:t>Chapter 3: NGOs interventions to enhance child- wellbeing in OVC households.</w:t>
        </w:r>
        <w:r w:rsidR="004B120F">
          <w:rPr>
            <w:webHidden/>
          </w:rPr>
          <w:tab/>
        </w:r>
        <w:r>
          <w:rPr>
            <w:webHidden/>
          </w:rPr>
          <w:fldChar w:fldCharType="begin"/>
        </w:r>
        <w:r w:rsidR="004B120F">
          <w:rPr>
            <w:webHidden/>
          </w:rPr>
          <w:instrText xml:space="preserve"> PAGEREF _Toc309129433 \h </w:instrText>
        </w:r>
        <w:r>
          <w:rPr>
            <w:webHidden/>
          </w:rPr>
        </w:r>
        <w:r>
          <w:rPr>
            <w:webHidden/>
          </w:rPr>
          <w:fldChar w:fldCharType="separate"/>
        </w:r>
        <w:r w:rsidR="004B120F">
          <w:rPr>
            <w:webHidden/>
          </w:rPr>
          <w:t>14</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34" w:history="1">
        <w:r w:rsidR="004B120F" w:rsidRPr="002D41D8">
          <w:rPr>
            <w:rStyle w:val="Hyperlink"/>
            <w:lang w:val="en-US"/>
          </w:rPr>
          <w:t>3.1 Introduction</w:t>
        </w:r>
        <w:r w:rsidR="004B120F">
          <w:rPr>
            <w:webHidden/>
          </w:rPr>
          <w:tab/>
        </w:r>
        <w:r>
          <w:rPr>
            <w:webHidden/>
          </w:rPr>
          <w:fldChar w:fldCharType="begin"/>
        </w:r>
        <w:r w:rsidR="004B120F">
          <w:rPr>
            <w:webHidden/>
          </w:rPr>
          <w:instrText xml:space="preserve"> PAGEREF _Toc309129434 \h </w:instrText>
        </w:r>
        <w:r>
          <w:rPr>
            <w:webHidden/>
          </w:rPr>
        </w:r>
        <w:r>
          <w:rPr>
            <w:webHidden/>
          </w:rPr>
          <w:fldChar w:fldCharType="separate"/>
        </w:r>
        <w:r w:rsidR="004B120F">
          <w:rPr>
            <w:webHidden/>
          </w:rPr>
          <w:t>14</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35" w:history="1">
        <w:r w:rsidR="004B120F" w:rsidRPr="002D41D8">
          <w:rPr>
            <w:rStyle w:val="Hyperlink"/>
          </w:rPr>
          <w:t>3.2 Organisations purposively selected to show activities and programmes.</w:t>
        </w:r>
        <w:r w:rsidR="004B120F">
          <w:rPr>
            <w:webHidden/>
          </w:rPr>
          <w:tab/>
        </w:r>
        <w:r>
          <w:rPr>
            <w:webHidden/>
          </w:rPr>
          <w:fldChar w:fldCharType="begin"/>
        </w:r>
        <w:r w:rsidR="004B120F">
          <w:rPr>
            <w:webHidden/>
          </w:rPr>
          <w:instrText xml:space="preserve"> PAGEREF _Toc309129435 \h </w:instrText>
        </w:r>
        <w:r>
          <w:rPr>
            <w:webHidden/>
          </w:rPr>
        </w:r>
        <w:r>
          <w:rPr>
            <w:webHidden/>
          </w:rPr>
          <w:fldChar w:fldCharType="separate"/>
        </w:r>
        <w:r w:rsidR="004B120F">
          <w:rPr>
            <w:webHidden/>
          </w:rPr>
          <w:t>14</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36" w:history="1">
        <w:r w:rsidR="004B120F" w:rsidRPr="002D41D8">
          <w:rPr>
            <w:rStyle w:val="Hyperlink"/>
            <w:lang w:val="en-US"/>
          </w:rPr>
          <w:t xml:space="preserve">3.3 </w:t>
        </w:r>
        <w:r w:rsidR="004B120F" w:rsidRPr="002D41D8">
          <w:rPr>
            <w:rStyle w:val="Hyperlink"/>
          </w:rPr>
          <w:t>NGOs Perceptions of OVC households and their programming</w:t>
        </w:r>
        <w:r w:rsidR="004B120F">
          <w:rPr>
            <w:webHidden/>
          </w:rPr>
          <w:tab/>
        </w:r>
        <w:r>
          <w:rPr>
            <w:webHidden/>
          </w:rPr>
          <w:fldChar w:fldCharType="begin"/>
        </w:r>
        <w:r w:rsidR="004B120F">
          <w:rPr>
            <w:webHidden/>
          </w:rPr>
          <w:instrText xml:space="preserve"> PAGEREF _Toc309129436 \h </w:instrText>
        </w:r>
        <w:r>
          <w:rPr>
            <w:webHidden/>
          </w:rPr>
        </w:r>
        <w:r>
          <w:rPr>
            <w:webHidden/>
          </w:rPr>
          <w:fldChar w:fldCharType="separate"/>
        </w:r>
        <w:r w:rsidR="004B120F">
          <w:rPr>
            <w:webHidden/>
          </w:rPr>
          <w:t>14</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37" w:history="1">
        <w:r w:rsidR="004B120F" w:rsidRPr="002D41D8">
          <w:rPr>
            <w:rStyle w:val="Hyperlink"/>
          </w:rPr>
          <w:t>3.3 Vulnerability of OVC households.</w:t>
        </w:r>
        <w:r w:rsidR="004B120F">
          <w:rPr>
            <w:webHidden/>
          </w:rPr>
          <w:tab/>
        </w:r>
        <w:r>
          <w:rPr>
            <w:webHidden/>
          </w:rPr>
          <w:fldChar w:fldCharType="begin"/>
        </w:r>
        <w:r w:rsidR="004B120F">
          <w:rPr>
            <w:webHidden/>
          </w:rPr>
          <w:instrText xml:space="preserve"> PAGEREF _Toc309129437 \h </w:instrText>
        </w:r>
        <w:r>
          <w:rPr>
            <w:webHidden/>
          </w:rPr>
        </w:r>
        <w:r>
          <w:rPr>
            <w:webHidden/>
          </w:rPr>
          <w:fldChar w:fldCharType="separate"/>
        </w:r>
        <w:r w:rsidR="004B120F">
          <w:rPr>
            <w:webHidden/>
          </w:rPr>
          <w:t>16</w:t>
        </w:r>
        <w:r>
          <w:rPr>
            <w:webHidden/>
          </w:rPr>
          <w:fldChar w:fldCharType="end"/>
        </w:r>
      </w:hyperlink>
    </w:p>
    <w:p w:rsidR="004B120F" w:rsidRDefault="00173785">
      <w:pPr>
        <w:pStyle w:val="TOC1"/>
        <w:rPr>
          <w:rFonts w:asciiTheme="minorHAnsi" w:eastAsiaTheme="minorEastAsia" w:hAnsiTheme="minorHAnsi" w:cstheme="minorBidi"/>
          <w:b w:val="0"/>
          <w:sz w:val="22"/>
          <w:szCs w:val="22"/>
        </w:rPr>
      </w:pPr>
      <w:hyperlink w:anchor="_Toc309129438" w:history="1">
        <w:r w:rsidR="004B120F" w:rsidRPr="002D41D8">
          <w:rPr>
            <w:rStyle w:val="Hyperlink"/>
          </w:rPr>
          <w:t>Chapter 4: NGOs strategies to enhance child - wellbeing in OVC households</w:t>
        </w:r>
        <w:r w:rsidR="004B120F">
          <w:rPr>
            <w:webHidden/>
          </w:rPr>
          <w:tab/>
        </w:r>
        <w:r>
          <w:rPr>
            <w:webHidden/>
          </w:rPr>
          <w:fldChar w:fldCharType="begin"/>
        </w:r>
        <w:r w:rsidR="004B120F">
          <w:rPr>
            <w:webHidden/>
          </w:rPr>
          <w:instrText xml:space="preserve"> PAGEREF _Toc309129438 \h </w:instrText>
        </w:r>
        <w:r>
          <w:rPr>
            <w:webHidden/>
          </w:rPr>
        </w:r>
        <w:r>
          <w:rPr>
            <w:webHidden/>
          </w:rPr>
          <w:fldChar w:fldCharType="separate"/>
        </w:r>
        <w:r w:rsidR="004B120F">
          <w:rPr>
            <w:webHidden/>
          </w:rPr>
          <w:t>19</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39" w:history="1">
        <w:r w:rsidR="004B120F" w:rsidRPr="002D41D8">
          <w:rPr>
            <w:rStyle w:val="Hyperlink"/>
            <w:lang w:val="en-US"/>
          </w:rPr>
          <w:t>4.1 Introduction</w:t>
        </w:r>
        <w:r w:rsidR="004B120F">
          <w:rPr>
            <w:webHidden/>
          </w:rPr>
          <w:tab/>
        </w:r>
        <w:r>
          <w:rPr>
            <w:webHidden/>
          </w:rPr>
          <w:fldChar w:fldCharType="begin"/>
        </w:r>
        <w:r w:rsidR="004B120F">
          <w:rPr>
            <w:webHidden/>
          </w:rPr>
          <w:instrText xml:space="preserve"> PAGEREF _Toc309129439 \h </w:instrText>
        </w:r>
        <w:r>
          <w:rPr>
            <w:webHidden/>
          </w:rPr>
        </w:r>
        <w:r>
          <w:rPr>
            <w:webHidden/>
          </w:rPr>
          <w:fldChar w:fldCharType="separate"/>
        </w:r>
        <w:r w:rsidR="004B120F">
          <w:rPr>
            <w:webHidden/>
          </w:rPr>
          <w:t>19</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40" w:history="1">
        <w:r w:rsidR="004B120F" w:rsidRPr="002D41D8">
          <w:rPr>
            <w:rStyle w:val="Hyperlink"/>
            <w:lang w:val="en-US"/>
          </w:rPr>
          <w:t>4.2 Strategies used by NGOs to enhance child wellbeing</w:t>
        </w:r>
        <w:r w:rsidR="004B120F">
          <w:rPr>
            <w:webHidden/>
          </w:rPr>
          <w:tab/>
        </w:r>
        <w:r>
          <w:rPr>
            <w:webHidden/>
          </w:rPr>
          <w:fldChar w:fldCharType="begin"/>
        </w:r>
        <w:r w:rsidR="004B120F">
          <w:rPr>
            <w:webHidden/>
          </w:rPr>
          <w:instrText xml:space="preserve"> PAGEREF _Toc309129440 \h </w:instrText>
        </w:r>
        <w:r>
          <w:rPr>
            <w:webHidden/>
          </w:rPr>
        </w:r>
        <w:r>
          <w:rPr>
            <w:webHidden/>
          </w:rPr>
          <w:fldChar w:fldCharType="separate"/>
        </w:r>
        <w:r w:rsidR="004B120F">
          <w:rPr>
            <w:webHidden/>
          </w:rPr>
          <w:t>19</w:t>
        </w:r>
        <w:r>
          <w:rPr>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41" w:history="1">
        <w:r w:rsidR="004B120F" w:rsidRPr="002D41D8">
          <w:rPr>
            <w:rStyle w:val="Hyperlink"/>
            <w:noProof/>
            <w:lang w:val="en-US"/>
          </w:rPr>
          <w:t>4.2.1 Awareness and advocacy as a strategy to reduce vulnerability in OVC households</w:t>
        </w:r>
        <w:r w:rsidR="004B120F">
          <w:rPr>
            <w:noProof/>
            <w:webHidden/>
          </w:rPr>
          <w:tab/>
        </w:r>
        <w:r>
          <w:rPr>
            <w:noProof/>
            <w:webHidden/>
          </w:rPr>
          <w:fldChar w:fldCharType="begin"/>
        </w:r>
        <w:r w:rsidR="004B120F">
          <w:rPr>
            <w:noProof/>
            <w:webHidden/>
          </w:rPr>
          <w:instrText xml:space="preserve"> PAGEREF _Toc309129441 \h </w:instrText>
        </w:r>
        <w:r>
          <w:rPr>
            <w:noProof/>
            <w:webHidden/>
          </w:rPr>
        </w:r>
        <w:r>
          <w:rPr>
            <w:noProof/>
            <w:webHidden/>
          </w:rPr>
          <w:fldChar w:fldCharType="separate"/>
        </w:r>
        <w:r w:rsidR="004B120F">
          <w:rPr>
            <w:noProof/>
            <w:webHidden/>
          </w:rPr>
          <w:t>19</w:t>
        </w:r>
        <w:r>
          <w:rPr>
            <w:noProof/>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42" w:history="1">
        <w:r w:rsidR="004B120F" w:rsidRPr="002D41D8">
          <w:rPr>
            <w:rStyle w:val="Hyperlink"/>
            <w:noProof/>
            <w:lang w:val="en-US"/>
          </w:rPr>
          <w:t>4.2.2 Microcredit and Grants to reduce economic vulnerability in OVC households</w:t>
        </w:r>
        <w:r w:rsidR="004B120F">
          <w:rPr>
            <w:noProof/>
            <w:webHidden/>
          </w:rPr>
          <w:tab/>
        </w:r>
        <w:r>
          <w:rPr>
            <w:noProof/>
            <w:webHidden/>
          </w:rPr>
          <w:fldChar w:fldCharType="begin"/>
        </w:r>
        <w:r w:rsidR="004B120F">
          <w:rPr>
            <w:noProof/>
            <w:webHidden/>
          </w:rPr>
          <w:instrText xml:space="preserve"> PAGEREF _Toc309129442 \h </w:instrText>
        </w:r>
        <w:r>
          <w:rPr>
            <w:noProof/>
            <w:webHidden/>
          </w:rPr>
        </w:r>
        <w:r>
          <w:rPr>
            <w:noProof/>
            <w:webHidden/>
          </w:rPr>
          <w:fldChar w:fldCharType="separate"/>
        </w:r>
        <w:r w:rsidR="004B120F">
          <w:rPr>
            <w:noProof/>
            <w:webHidden/>
          </w:rPr>
          <w:t>20</w:t>
        </w:r>
        <w:r>
          <w:rPr>
            <w:noProof/>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43" w:history="1">
        <w:r w:rsidR="004B120F" w:rsidRPr="002D41D8">
          <w:rPr>
            <w:rStyle w:val="Hyperlink"/>
            <w:noProof/>
            <w:lang w:val="en-US"/>
          </w:rPr>
          <w:t>4.2.3 Community projects as a strategy for reducing vulnerability among OVC households</w:t>
        </w:r>
        <w:r w:rsidR="004B120F">
          <w:rPr>
            <w:noProof/>
            <w:webHidden/>
          </w:rPr>
          <w:tab/>
        </w:r>
        <w:r>
          <w:rPr>
            <w:noProof/>
            <w:webHidden/>
          </w:rPr>
          <w:fldChar w:fldCharType="begin"/>
        </w:r>
        <w:r w:rsidR="004B120F">
          <w:rPr>
            <w:noProof/>
            <w:webHidden/>
          </w:rPr>
          <w:instrText xml:space="preserve"> PAGEREF _Toc309129443 \h </w:instrText>
        </w:r>
        <w:r>
          <w:rPr>
            <w:noProof/>
            <w:webHidden/>
          </w:rPr>
        </w:r>
        <w:r>
          <w:rPr>
            <w:noProof/>
            <w:webHidden/>
          </w:rPr>
          <w:fldChar w:fldCharType="separate"/>
        </w:r>
        <w:r w:rsidR="004B120F">
          <w:rPr>
            <w:noProof/>
            <w:webHidden/>
          </w:rPr>
          <w:t>22</w:t>
        </w:r>
        <w:r>
          <w:rPr>
            <w:noProof/>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44" w:history="1">
        <w:r w:rsidR="004B120F" w:rsidRPr="002D41D8">
          <w:rPr>
            <w:rStyle w:val="Hyperlink"/>
            <w:noProof/>
            <w:lang w:val="en-US"/>
          </w:rPr>
          <w:t>4.2.4 Institutionalization as a strategy for reducing vulnerability among OVC households</w:t>
        </w:r>
        <w:r w:rsidR="004B120F">
          <w:rPr>
            <w:noProof/>
            <w:webHidden/>
          </w:rPr>
          <w:tab/>
        </w:r>
        <w:r>
          <w:rPr>
            <w:noProof/>
            <w:webHidden/>
          </w:rPr>
          <w:fldChar w:fldCharType="begin"/>
        </w:r>
        <w:r w:rsidR="004B120F">
          <w:rPr>
            <w:noProof/>
            <w:webHidden/>
          </w:rPr>
          <w:instrText xml:space="preserve"> PAGEREF _Toc309129444 \h </w:instrText>
        </w:r>
        <w:r>
          <w:rPr>
            <w:noProof/>
            <w:webHidden/>
          </w:rPr>
        </w:r>
        <w:r>
          <w:rPr>
            <w:noProof/>
            <w:webHidden/>
          </w:rPr>
          <w:fldChar w:fldCharType="separate"/>
        </w:r>
        <w:r w:rsidR="004B120F">
          <w:rPr>
            <w:noProof/>
            <w:webHidden/>
          </w:rPr>
          <w:t>23</w:t>
        </w:r>
        <w:r>
          <w:rPr>
            <w:noProof/>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45" w:history="1">
        <w:r w:rsidR="004B120F" w:rsidRPr="002D41D8">
          <w:rPr>
            <w:rStyle w:val="Hyperlink"/>
            <w:noProof/>
            <w:lang w:val="en-US"/>
          </w:rPr>
          <w:t>4.2.5 Partnerships, Networking and Collaboration as a strategy for reducing vulnerability among OVC households</w:t>
        </w:r>
        <w:r w:rsidR="004B120F">
          <w:rPr>
            <w:noProof/>
            <w:webHidden/>
          </w:rPr>
          <w:tab/>
        </w:r>
        <w:r>
          <w:rPr>
            <w:noProof/>
            <w:webHidden/>
          </w:rPr>
          <w:fldChar w:fldCharType="begin"/>
        </w:r>
        <w:r w:rsidR="004B120F">
          <w:rPr>
            <w:noProof/>
            <w:webHidden/>
          </w:rPr>
          <w:instrText xml:space="preserve"> PAGEREF _Toc309129445 \h </w:instrText>
        </w:r>
        <w:r>
          <w:rPr>
            <w:noProof/>
            <w:webHidden/>
          </w:rPr>
        </w:r>
        <w:r>
          <w:rPr>
            <w:noProof/>
            <w:webHidden/>
          </w:rPr>
          <w:fldChar w:fldCharType="separate"/>
        </w:r>
        <w:r w:rsidR="004B120F">
          <w:rPr>
            <w:noProof/>
            <w:webHidden/>
          </w:rPr>
          <w:t>24</w:t>
        </w:r>
        <w:r>
          <w:rPr>
            <w:noProof/>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46" w:history="1">
        <w:r w:rsidR="004B120F" w:rsidRPr="002D41D8">
          <w:rPr>
            <w:rStyle w:val="Hyperlink"/>
            <w:noProof/>
            <w:lang w:val="en-US"/>
          </w:rPr>
          <w:t>4.2.6 Direct services to OVC households as a strategy for reducing vulnerability among OVC households</w:t>
        </w:r>
        <w:r w:rsidR="004B120F">
          <w:rPr>
            <w:noProof/>
            <w:webHidden/>
          </w:rPr>
          <w:tab/>
        </w:r>
        <w:r>
          <w:rPr>
            <w:noProof/>
            <w:webHidden/>
          </w:rPr>
          <w:fldChar w:fldCharType="begin"/>
        </w:r>
        <w:r w:rsidR="004B120F">
          <w:rPr>
            <w:noProof/>
            <w:webHidden/>
          </w:rPr>
          <w:instrText xml:space="preserve"> PAGEREF _Toc309129446 \h </w:instrText>
        </w:r>
        <w:r>
          <w:rPr>
            <w:noProof/>
            <w:webHidden/>
          </w:rPr>
        </w:r>
        <w:r>
          <w:rPr>
            <w:noProof/>
            <w:webHidden/>
          </w:rPr>
          <w:fldChar w:fldCharType="separate"/>
        </w:r>
        <w:r w:rsidR="004B120F">
          <w:rPr>
            <w:noProof/>
            <w:webHidden/>
          </w:rPr>
          <w:t>25</w:t>
        </w:r>
        <w:r>
          <w:rPr>
            <w:noProof/>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47" w:history="1">
        <w:r w:rsidR="004B120F" w:rsidRPr="002D41D8">
          <w:rPr>
            <w:rStyle w:val="Hyperlink"/>
            <w:lang w:val="en-US"/>
          </w:rPr>
          <w:t>4.3 Sustainability issues arising from NGO strategies</w:t>
        </w:r>
        <w:r w:rsidR="004B120F">
          <w:rPr>
            <w:webHidden/>
          </w:rPr>
          <w:tab/>
        </w:r>
        <w:r>
          <w:rPr>
            <w:webHidden/>
          </w:rPr>
          <w:fldChar w:fldCharType="begin"/>
        </w:r>
        <w:r w:rsidR="004B120F">
          <w:rPr>
            <w:webHidden/>
          </w:rPr>
          <w:instrText xml:space="preserve"> PAGEREF _Toc309129447 \h </w:instrText>
        </w:r>
        <w:r>
          <w:rPr>
            <w:webHidden/>
          </w:rPr>
        </w:r>
        <w:r>
          <w:rPr>
            <w:webHidden/>
          </w:rPr>
          <w:fldChar w:fldCharType="separate"/>
        </w:r>
        <w:r w:rsidR="004B120F">
          <w:rPr>
            <w:webHidden/>
          </w:rPr>
          <w:t>26</w:t>
        </w:r>
        <w:r>
          <w:rPr>
            <w:webHidden/>
          </w:rPr>
          <w:fldChar w:fldCharType="end"/>
        </w:r>
      </w:hyperlink>
    </w:p>
    <w:p w:rsidR="004B120F" w:rsidRDefault="00173785">
      <w:pPr>
        <w:pStyle w:val="TOC1"/>
        <w:rPr>
          <w:rFonts w:asciiTheme="minorHAnsi" w:eastAsiaTheme="minorEastAsia" w:hAnsiTheme="minorHAnsi" w:cstheme="minorBidi"/>
          <w:b w:val="0"/>
          <w:sz w:val="22"/>
          <w:szCs w:val="22"/>
        </w:rPr>
      </w:pPr>
      <w:hyperlink w:anchor="_Toc309129448" w:history="1">
        <w:r w:rsidR="004B120F" w:rsidRPr="002D41D8">
          <w:rPr>
            <w:rStyle w:val="Hyperlink"/>
            <w:lang w:val="en-US"/>
          </w:rPr>
          <w:t>Chapter 5: OVC households’ perceptions of NGOs interventions.</w:t>
        </w:r>
        <w:r w:rsidR="004B120F">
          <w:rPr>
            <w:webHidden/>
          </w:rPr>
          <w:tab/>
        </w:r>
        <w:r>
          <w:rPr>
            <w:webHidden/>
          </w:rPr>
          <w:fldChar w:fldCharType="begin"/>
        </w:r>
        <w:r w:rsidR="004B120F">
          <w:rPr>
            <w:webHidden/>
          </w:rPr>
          <w:instrText xml:space="preserve"> PAGEREF _Toc309129448 \h </w:instrText>
        </w:r>
        <w:r>
          <w:rPr>
            <w:webHidden/>
          </w:rPr>
        </w:r>
        <w:r>
          <w:rPr>
            <w:webHidden/>
          </w:rPr>
          <w:fldChar w:fldCharType="separate"/>
        </w:r>
        <w:r w:rsidR="004B120F">
          <w:rPr>
            <w:webHidden/>
          </w:rPr>
          <w:t>30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49" w:history="1">
        <w:r w:rsidR="004B120F" w:rsidRPr="002D41D8">
          <w:rPr>
            <w:rStyle w:val="Hyperlink"/>
            <w:lang w:val="en-US"/>
          </w:rPr>
          <w:t>5.1 Introduction</w:t>
        </w:r>
        <w:r w:rsidR="004B120F">
          <w:rPr>
            <w:webHidden/>
          </w:rPr>
          <w:tab/>
        </w:r>
        <w:r>
          <w:rPr>
            <w:webHidden/>
          </w:rPr>
          <w:fldChar w:fldCharType="begin"/>
        </w:r>
        <w:r w:rsidR="004B120F">
          <w:rPr>
            <w:webHidden/>
          </w:rPr>
          <w:instrText xml:space="preserve"> PAGEREF _Toc309129449 \h </w:instrText>
        </w:r>
        <w:r>
          <w:rPr>
            <w:webHidden/>
          </w:rPr>
        </w:r>
        <w:r>
          <w:rPr>
            <w:webHidden/>
          </w:rPr>
          <w:fldChar w:fldCharType="separate"/>
        </w:r>
        <w:r w:rsidR="004B120F">
          <w:rPr>
            <w:webHidden/>
          </w:rPr>
          <w:t>30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50" w:history="1">
        <w:r w:rsidR="004B120F" w:rsidRPr="002D41D8">
          <w:rPr>
            <w:rStyle w:val="Hyperlink"/>
            <w:lang w:val="en-US"/>
          </w:rPr>
          <w:t>5.2 Key achievements from these strategies to enhance child wellbeing</w:t>
        </w:r>
        <w:r w:rsidR="004B120F">
          <w:rPr>
            <w:webHidden/>
          </w:rPr>
          <w:tab/>
        </w:r>
        <w:r>
          <w:rPr>
            <w:webHidden/>
          </w:rPr>
          <w:fldChar w:fldCharType="begin"/>
        </w:r>
        <w:r w:rsidR="004B120F">
          <w:rPr>
            <w:webHidden/>
          </w:rPr>
          <w:instrText xml:space="preserve"> PAGEREF _Toc309129450 \h </w:instrText>
        </w:r>
        <w:r>
          <w:rPr>
            <w:webHidden/>
          </w:rPr>
        </w:r>
        <w:r>
          <w:rPr>
            <w:webHidden/>
          </w:rPr>
          <w:fldChar w:fldCharType="separate"/>
        </w:r>
        <w:r w:rsidR="004B120F">
          <w:rPr>
            <w:webHidden/>
          </w:rPr>
          <w:t>30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51" w:history="1">
        <w:r w:rsidR="004B120F" w:rsidRPr="002D41D8">
          <w:rPr>
            <w:rStyle w:val="Hyperlink"/>
            <w:lang w:val="en-US"/>
          </w:rPr>
          <w:t>5.3 Gaps in these strategies employed by NGOs to reduce vulnerability</w:t>
        </w:r>
        <w:r w:rsidR="004B120F">
          <w:rPr>
            <w:webHidden/>
          </w:rPr>
          <w:tab/>
        </w:r>
        <w:r>
          <w:rPr>
            <w:webHidden/>
          </w:rPr>
          <w:fldChar w:fldCharType="begin"/>
        </w:r>
        <w:r w:rsidR="004B120F">
          <w:rPr>
            <w:webHidden/>
          </w:rPr>
          <w:instrText xml:space="preserve"> PAGEREF _Toc309129451 \h </w:instrText>
        </w:r>
        <w:r>
          <w:rPr>
            <w:webHidden/>
          </w:rPr>
        </w:r>
        <w:r>
          <w:rPr>
            <w:webHidden/>
          </w:rPr>
          <w:fldChar w:fldCharType="separate"/>
        </w:r>
        <w:r w:rsidR="004B120F">
          <w:rPr>
            <w:webHidden/>
          </w:rPr>
          <w:t>31</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52" w:history="1">
        <w:r w:rsidR="004B120F" w:rsidRPr="002D41D8">
          <w:rPr>
            <w:rStyle w:val="Hyperlink"/>
            <w:lang w:val="en-US"/>
          </w:rPr>
          <w:t>5.4 Factors that can reduce Vulnerability in OVC households</w:t>
        </w:r>
        <w:r w:rsidR="004B120F">
          <w:rPr>
            <w:webHidden/>
          </w:rPr>
          <w:tab/>
        </w:r>
        <w:r>
          <w:rPr>
            <w:webHidden/>
          </w:rPr>
          <w:fldChar w:fldCharType="begin"/>
        </w:r>
        <w:r w:rsidR="004B120F">
          <w:rPr>
            <w:webHidden/>
          </w:rPr>
          <w:instrText xml:space="preserve"> PAGEREF _Toc309129452 \h </w:instrText>
        </w:r>
        <w:r>
          <w:rPr>
            <w:webHidden/>
          </w:rPr>
        </w:r>
        <w:r>
          <w:rPr>
            <w:webHidden/>
          </w:rPr>
          <w:fldChar w:fldCharType="separate"/>
        </w:r>
        <w:r w:rsidR="004B120F">
          <w:rPr>
            <w:webHidden/>
          </w:rPr>
          <w:t>32</w:t>
        </w:r>
        <w:r>
          <w:rPr>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53" w:history="1">
        <w:r w:rsidR="004B120F" w:rsidRPr="002D41D8">
          <w:rPr>
            <w:rStyle w:val="Hyperlink"/>
            <w:noProof/>
            <w:lang w:val="en-US"/>
          </w:rPr>
          <w:t>5.4.1 OVC Households: Their role and attitude change</w:t>
        </w:r>
        <w:r w:rsidR="004B120F">
          <w:rPr>
            <w:noProof/>
            <w:webHidden/>
          </w:rPr>
          <w:tab/>
        </w:r>
        <w:r>
          <w:rPr>
            <w:noProof/>
            <w:webHidden/>
          </w:rPr>
          <w:fldChar w:fldCharType="begin"/>
        </w:r>
        <w:r w:rsidR="004B120F">
          <w:rPr>
            <w:noProof/>
            <w:webHidden/>
          </w:rPr>
          <w:instrText xml:space="preserve"> PAGEREF _Toc309129453 \h </w:instrText>
        </w:r>
        <w:r>
          <w:rPr>
            <w:noProof/>
            <w:webHidden/>
          </w:rPr>
        </w:r>
        <w:r>
          <w:rPr>
            <w:noProof/>
            <w:webHidden/>
          </w:rPr>
          <w:fldChar w:fldCharType="separate"/>
        </w:r>
        <w:r w:rsidR="004B120F">
          <w:rPr>
            <w:noProof/>
            <w:webHidden/>
          </w:rPr>
          <w:t>32</w:t>
        </w:r>
        <w:r>
          <w:rPr>
            <w:noProof/>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54" w:history="1">
        <w:r w:rsidR="004B120F" w:rsidRPr="002D41D8">
          <w:rPr>
            <w:rStyle w:val="Hyperlink"/>
            <w:noProof/>
            <w:lang w:val="en-US"/>
          </w:rPr>
          <w:t>5.4.2 Community efforts to protect OVC households</w:t>
        </w:r>
        <w:r w:rsidR="004B120F">
          <w:rPr>
            <w:noProof/>
            <w:webHidden/>
          </w:rPr>
          <w:tab/>
        </w:r>
        <w:r>
          <w:rPr>
            <w:noProof/>
            <w:webHidden/>
          </w:rPr>
          <w:fldChar w:fldCharType="begin"/>
        </w:r>
        <w:r w:rsidR="004B120F">
          <w:rPr>
            <w:noProof/>
            <w:webHidden/>
          </w:rPr>
          <w:instrText xml:space="preserve"> PAGEREF _Toc309129454 \h </w:instrText>
        </w:r>
        <w:r>
          <w:rPr>
            <w:noProof/>
            <w:webHidden/>
          </w:rPr>
        </w:r>
        <w:r>
          <w:rPr>
            <w:noProof/>
            <w:webHidden/>
          </w:rPr>
          <w:fldChar w:fldCharType="separate"/>
        </w:r>
        <w:r w:rsidR="004B120F">
          <w:rPr>
            <w:noProof/>
            <w:webHidden/>
          </w:rPr>
          <w:t>32</w:t>
        </w:r>
        <w:r>
          <w:rPr>
            <w:noProof/>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55" w:history="1">
        <w:r w:rsidR="004B120F" w:rsidRPr="002D41D8">
          <w:rPr>
            <w:rStyle w:val="Hyperlink"/>
            <w:noProof/>
            <w:lang w:val="en-US"/>
          </w:rPr>
          <w:t>5.4.3 Service providers’ perception and programming</w:t>
        </w:r>
        <w:r w:rsidR="004B120F">
          <w:rPr>
            <w:noProof/>
            <w:webHidden/>
          </w:rPr>
          <w:tab/>
        </w:r>
        <w:r>
          <w:rPr>
            <w:noProof/>
            <w:webHidden/>
          </w:rPr>
          <w:fldChar w:fldCharType="begin"/>
        </w:r>
        <w:r w:rsidR="004B120F">
          <w:rPr>
            <w:noProof/>
            <w:webHidden/>
          </w:rPr>
          <w:instrText xml:space="preserve"> PAGEREF _Toc309129455 \h </w:instrText>
        </w:r>
        <w:r>
          <w:rPr>
            <w:noProof/>
            <w:webHidden/>
          </w:rPr>
        </w:r>
        <w:r>
          <w:rPr>
            <w:noProof/>
            <w:webHidden/>
          </w:rPr>
          <w:fldChar w:fldCharType="separate"/>
        </w:r>
        <w:r w:rsidR="004B120F">
          <w:rPr>
            <w:noProof/>
            <w:webHidden/>
          </w:rPr>
          <w:t>33</w:t>
        </w:r>
        <w:r>
          <w:rPr>
            <w:noProof/>
            <w:webHidden/>
          </w:rPr>
          <w:fldChar w:fldCharType="end"/>
        </w:r>
      </w:hyperlink>
    </w:p>
    <w:p w:rsidR="004B120F" w:rsidRDefault="00173785">
      <w:pPr>
        <w:pStyle w:val="TOC3"/>
        <w:rPr>
          <w:rFonts w:asciiTheme="minorHAnsi" w:eastAsiaTheme="minorEastAsia" w:hAnsiTheme="minorHAnsi" w:cstheme="minorBidi"/>
          <w:noProof/>
          <w:sz w:val="22"/>
          <w:szCs w:val="22"/>
        </w:rPr>
      </w:pPr>
      <w:hyperlink w:anchor="_Toc309129456" w:history="1">
        <w:r w:rsidR="004B120F" w:rsidRPr="002D41D8">
          <w:rPr>
            <w:rStyle w:val="Hyperlink"/>
            <w:noProof/>
            <w:lang w:val="en-US"/>
          </w:rPr>
          <w:t>5.4.4 Using existing Indigenous structures and systems</w:t>
        </w:r>
        <w:r w:rsidR="004B120F">
          <w:rPr>
            <w:noProof/>
            <w:webHidden/>
          </w:rPr>
          <w:tab/>
        </w:r>
        <w:r>
          <w:rPr>
            <w:noProof/>
            <w:webHidden/>
          </w:rPr>
          <w:fldChar w:fldCharType="begin"/>
        </w:r>
        <w:r w:rsidR="004B120F">
          <w:rPr>
            <w:noProof/>
            <w:webHidden/>
          </w:rPr>
          <w:instrText xml:space="preserve"> PAGEREF _Toc309129456 \h </w:instrText>
        </w:r>
        <w:r>
          <w:rPr>
            <w:noProof/>
            <w:webHidden/>
          </w:rPr>
        </w:r>
        <w:r>
          <w:rPr>
            <w:noProof/>
            <w:webHidden/>
          </w:rPr>
          <w:fldChar w:fldCharType="separate"/>
        </w:r>
        <w:r w:rsidR="004B120F">
          <w:rPr>
            <w:noProof/>
            <w:webHidden/>
          </w:rPr>
          <w:t>34</w:t>
        </w:r>
        <w:r>
          <w:rPr>
            <w:noProof/>
            <w:webHidden/>
          </w:rPr>
          <w:fldChar w:fldCharType="end"/>
        </w:r>
      </w:hyperlink>
    </w:p>
    <w:p w:rsidR="004B120F" w:rsidRDefault="00173785">
      <w:pPr>
        <w:pStyle w:val="TOC1"/>
        <w:rPr>
          <w:rFonts w:asciiTheme="minorHAnsi" w:eastAsiaTheme="minorEastAsia" w:hAnsiTheme="minorHAnsi" w:cstheme="minorBidi"/>
          <w:b w:val="0"/>
          <w:sz w:val="22"/>
          <w:szCs w:val="22"/>
        </w:rPr>
      </w:pPr>
      <w:hyperlink w:anchor="_Toc309129457" w:history="1">
        <w:r w:rsidR="004B120F" w:rsidRPr="002D41D8">
          <w:rPr>
            <w:rStyle w:val="Hyperlink"/>
          </w:rPr>
          <w:t>Chapter 6: Implications for Responsive Programming and Conclusion.</w:t>
        </w:r>
        <w:r w:rsidR="004B120F">
          <w:rPr>
            <w:webHidden/>
          </w:rPr>
          <w:tab/>
        </w:r>
        <w:r>
          <w:rPr>
            <w:webHidden/>
          </w:rPr>
          <w:fldChar w:fldCharType="begin"/>
        </w:r>
        <w:r w:rsidR="004B120F">
          <w:rPr>
            <w:webHidden/>
          </w:rPr>
          <w:instrText xml:space="preserve"> PAGEREF _Toc309129457 \h </w:instrText>
        </w:r>
        <w:r>
          <w:rPr>
            <w:webHidden/>
          </w:rPr>
        </w:r>
        <w:r>
          <w:rPr>
            <w:webHidden/>
          </w:rPr>
          <w:fldChar w:fldCharType="separate"/>
        </w:r>
        <w:r w:rsidR="004B120F">
          <w:rPr>
            <w:webHidden/>
          </w:rPr>
          <w:t>36</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58" w:history="1">
        <w:r w:rsidR="004B120F" w:rsidRPr="002D41D8">
          <w:rPr>
            <w:rStyle w:val="Hyperlink"/>
          </w:rPr>
          <w:t>6.1 Introduction</w:t>
        </w:r>
        <w:r w:rsidR="004B120F">
          <w:rPr>
            <w:webHidden/>
          </w:rPr>
          <w:tab/>
        </w:r>
        <w:r>
          <w:rPr>
            <w:webHidden/>
          </w:rPr>
          <w:fldChar w:fldCharType="begin"/>
        </w:r>
        <w:r w:rsidR="004B120F">
          <w:rPr>
            <w:webHidden/>
          </w:rPr>
          <w:instrText xml:space="preserve"> PAGEREF _Toc309129458 \h </w:instrText>
        </w:r>
        <w:r>
          <w:rPr>
            <w:webHidden/>
          </w:rPr>
        </w:r>
        <w:r>
          <w:rPr>
            <w:webHidden/>
          </w:rPr>
          <w:fldChar w:fldCharType="separate"/>
        </w:r>
        <w:r w:rsidR="004B120F">
          <w:rPr>
            <w:webHidden/>
          </w:rPr>
          <w:t>36</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59" w:history="1">
        <w:r w:rsidR="004B120F" w:rsidRPr="002D41D8">
          <w:rPr>
            <w:rStyle w:val="Hyperlink"/>
          </w:rPr>
          <w:t xml:space="preserve">6.2 </w:t>
        </w:r>
        <w:r w:rsidR="004B120F" w:rsidRPr="002D41D8">
          <w:rPr>
            <w:rStyle w:val="Hyperlink"/>
            <w:lang w:val="en-US"/>
          </w:rPr>
          <w:t>Quality and quantity with Donor requirements</w:t>
        </w:r>
        <w:r w:rsidR="004B120F">
          <w:rPr>
            <w:webHidden/>
          </w:rPr>
          <w:tab/>
        </w:r>
        <w:r>
          <w:rPr>
            <w:webHidden/>
          </w:rPr>
          <w:fldChar w:fldCharType="begin"/>
        </w:r>
        <w:r w:rsidR="004B120F">
          <w:rPr>
            <w:webHidden/>
          </w:rPr>
          <w:instrText xml:space="preserve"> PAGEREF _Toc309129459 \h </w:instrText>
        </w:r>
        <w:r>
          <w:rPr>
            <w:webHidden/>
          </w:rPr>
        </w:r>
        <w:r>
          <w:rPr>
            <w:webHidden/>
          </w:rPr>
          <w:fldChar w:fldCharType="separate"/>
        </w:r>
        <w:r w:rsidR="004B120F">
          <w:rPr>
            <w:webHidden/>
          </w:rPr>
          <w:t>36</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60" w:history="1">
        <w:r w:rsidR="004B120F" w:rsidRPr="002D41D8">
          <w:rPr>
            <w:rStyle w:val="Hyperlink"/>
            <w:rFonts w:cs="Arial"/>
            <w:bCs/>
          </w:rPr>
          <w:t xml:space="preserve">6.3 </w:t>
        </w:r>
        <w:r w:rsidR="004B120F" w:rsidRPr="002D41D8">
          <w:rPr>
            <w:rStyle w:val="Hyperlink"/>
            <w:lang w:val="en-US"/>
          </w:rPr>
          <w:t>Politicians involvement in NGOs interventions</w:t>
        </w:r>
        <w:r w:rsidR="004B120F">
          <w:rPr>
            <w:webHidden/>
          </w:rPr>
          <w:tab/>
        </w:r>
        <w:r>
          <w:rPr>
            <w:webHidden/>
          </w:rPr>
          <w:fldChar w:fldCharType="begin"/>
        </w:r>
        <w:r w:rsidR="004B120F">
          <w:rPr>
            <w:webHidden/>
          </w:rPr>
          <w:instrText xml:space="preserve"> PAGEREF _Toc309129460 \h </w:instrText>
        </w:r>
        <w:r>
          <w:rPr>
            <w:webHidden/>
          </w:rPr>
        </w:r>
        <w:r>
          <w:rPr>
            <w:webHidden/>
          </w:rPr>
          <w:fldChar w:fldCharType="separate"/>
        </w:r>
        <w:r w:rsidR="004B120F">
          <w:rPr>
            <w:webHidden/>
          </w:rPr>
          <w:t>36</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61" w:history="1">
        <w:r w:rsidR="004B120F" w:rsidRPr="002D41D8">
          <w:rPr>
            <w:rStyle w:val="Hyperlink"/>
            <w:rFonts w:cs="Arial"/>
            <w:bCs/>
          </w:rPr>
          <w:t xml:space="preserve">6.4 </w:t>
        </w:r>
        <w:r w:rsidR="004B120F" w:rsidRPr="002D41D8">
          <w:rPr>
            <w:rStyle w:val="Hyperlink"/>
            <w:lang w:val="en-US"/>
          </w:rPr>
          <w:t>Limited use of government standards and frameworks (Limited coordination at district level)</w:t>
        </w:r>
        <w:r w:rsidR="004B120F">
          <w:rPr>
            <w:webHidden/>
          </w:rPr>
          <w:tab/>
        </w:r>
        <w:r>
          <w:rPr>
            <w:webHidden/>
          </w:rPr>
          <w:fldChar w:fldCharType="begin"/>
        </w:r>
        <w:r w:rsidR="004B120F">
          <w:rPr>
            <w:webHidden/>
          </w:rPr>
          <w:instrText xml:space="preserve"> PAGEREF _Toc309129461 \h </w:instrText>
        </w:r>
        <w:r>
          <w:rPr>
            <w:webHidden/>
          </w:rPr>
        </w:r>
        <w:r>
          <w:rPr>
            <w:webHidden/>
          </w:rPr>
          <w:fldChar w:fldCharType="separate"/>
        </w:r>
        <w:r w:rsidR="004B120F">
          <w:rPr>
            <w:webHidden/>
          </w:rPr>
          <w:t>37</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62" w:history="1">
        <w:r w:rsidR="004B120F" w:rsidRPr="002D41D8">
          <w:rPr>
            <w:rStyle w:val="Hyperlink"/>
            <w:lang w:val="en-US"/>
          </w:rPr>
          <w:t>6.5 Improved institutional structures of NGOs</w:t>
        </w:r>
        <w:r w:rsidR="004B120F">
          <w:rPr>
            <w:webHidden/>
          </w:rPr>
          <w:tab/>
        </w:r>
        <w:r>
          <w:rPr>
            <w:webHidden/>
          </w:rPr>
          <w:fldChar w:fldCharType="begin"/>
        </w:r>
        <w:r w:rsidR="004B120F">
          <w:rPr>
            <w:webHidden/>
          </w:rPr>
          <w:instrText xml:space="preserve"> PAGEREF _Toc309129462 \h </w:instrText>
        </w:r>
        <w:r>
          <w:rPr>
            <w:webHidden/>
          </w:rPr>
        </w:r>
        <w:r>
          <w:rPr>
            <w:webHidden/>
          </w:rPr>
          <w:fldChar w:fldCharType="separate"/>
        </w:r>
        <w:r w:rsidR="004B120F">
          <w:rPr>
            <w:webHidden/>
          </w:rPr>
          <w:t>38</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63" w:history="1">
        <w:r w:rsidR="004B120F" w:rsidRPr="002D41D8">
          <w:rPr>
            <w:rStyle w:val="Hyperlink"/>
            <w:lang w:val="en-US"/>
          </w:rPr>
          <w:t>6.6   Public private partnerships and uniting to reduce vulnerability in OVC households</w:t>
        </w:r>
        <w:r w:rsidR="004B120F">
          <w:rPr>
            <w:webHidden/>
          </w:rPr>
          <w:tab/>
        </w:r>
        <w:r>
          <w:rPr>
            <w:webHidden/>
          </w:rPr>
          <w:fldChar w:fldCharType="begin"/>
        </w:r>
        <w:r w:rsidR="004B120F">
          <w:rPr>
            <w:webHidden/>
          </w:rPr>
          <w:instrText xml:space="preserve"> PAGEREF _Toc309129463 \h </w:instrText>
        </w:r>
        <w:r>
          <w:rPr>
            <w:webHidden/>
          </w:rPr>
        </w:r>
        <w:r>
          <w:rPr>
            <w:webHidden/>
          </w:rPr>
          <w:fldChar w:fldCharType="separate"/>
        </w:r>
        <w:r w:rsidR="004B120F">
          <w:rPr>
            <w:webHidden/>
          </w:rPr>
          <w:t>39</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64" w:history="1">
        <w:r w:rsidR="004B120F" w:rsidRPr="002D41D8">
          <w:rPr>
            <w:rStyle w:val="Hyperlink"/>
            <w:lang w:val="en-US"/>
          </w:rPr>
          <w:t>6.7 Weaknesses in NGO programming</w:t>
        </w:r>
        <w:r w:rsidR="004B120F">
          <w:rPr>
            <w:webHidden/>
          </w:rPr>
          <w:tab/>
        </w:r>
        <w:r>
          <w:rPr>
            <w:webHidden/>
          </w:rPr>
          <w:fldChar w:fldCharType="begin"/>
        </w:r>
        <w:r w:rsidR="004B120F">
          <w:rPr>
            <w:webHidden/>
          </w:rPr>
          <w:instrText xml:space="preserve"> PAGEREF _Toc309129464 \h </w:instrText>
        </w:r>
        <w:r>
          <w:rPr>
            <w:webHidden/>
          </w:rPr>
        </w:r>
        <w:r>
          <w:rPr>
            <w:webHidden/>
          </w:rPr>
          <w:fldChar w:fldCharType="separate"/>
        </w:r>
        <w:r w:rsidR="004B120F">
          <w:rPr>
            <w:webHidden/>
          </w:rPr>
          <w:t>40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65" w:history="1">
        <w:r w:rsidR="004B120F" w:rsidRPr="002D41D8">
          <w:rPr>
            <w:rStyle w:val="Hyperlink"/>
            <w:lang w:val="en-US"/>
          </w:rPr>
          <w:t>6.8 Sustainability for OVC households.</w:t>
        </w:r>
        <w:r w:rsidR="004B120F">
          <w:rPr>
            <w:webHidden/>
          </w:rPr>
          <w:tab/>
        </w:r>
        <w:r>
          <w:rPr>
            <w:webHidden/>
          </w:rPr>
          <w:fldChar w:fldCharType="begin"/>
        </w:r>
        <w:r w:rsidR="004B120F">
          <w:rPr>
            <w:webHidden/>
          </w:rPr>
          <w:instrText xml:space="preserve"> PAGEREF _Toc309129465 \h </w:instrText>
        </w:r>
        <w:r>
          <w:rPr>
            <w:webHidden/>
          </w:rPr>
        </w:r>
        <w:r>
          <w:rPr>
            <w:webHidden/>
          </w:rPr>
          <w:fldChar w:fldCharType="separate"/>
        </w:r>
        <w:r w:rsidR="004B120F">
          <w:rPr>
            <w:webHidden/>
          </w:rPr>
          <w:t>40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66" w:history="1">
        <w:r w:rsidR="004B120F" w:rsidRPr="002D41D8">
          <w:rPr>
            <w:rStyle w:val="Hyperlink"/>
            <w:lang w:val="en-US"/>
          </w:rPr>
          <w:t>6.9 Lessons learnt by NGOs</w:t>
        </w:r>
        <w:r w:rsidR="004B120F">
          <w:rPr>
            <w:webHidden/>
          </w:rPr>
          <w:tab/>
        </w:r>
        <w:r>
          <w:rPr>
            <w:webHidden/>
          </w:rPr>
          <w:fldChar w:fldCharType="begin"/>
        </w:r>
        <w:r w:rsidR="004B120F">
          <w:rPr>
            <w:webHidden/>
          </w:rPr>
          <w:instrText xml:space="preserve"> PAGEREF _Toc309129466 \h </w:instrText>
        </w:r>
        <w:r>
          <w:rPr>
            <w:webHidden/>
          </w:rPr>
        </w:r>
        <w:r>
          <w:rPr>
            <w:webHidden/>
          </w:rPr>
          <w:fldChar w:fldCharType="separate"/>
        </w:r>
        <w:r w:rsidR="004B120F">
          <w:rPr>
            <w:webHidden/>
          </w:rPr>
          <w:t>40</w:t>
        </w:r>
        <w:r>
          <w:rPr>
            <w:webHidden/>
          </w:rPr>
          <w:fldChar w:fldCharType="end"/>
        </w:r>
      </w:hyperlink>
    </w:p>
    <w:p w:rsidR="004B120F" w:rsidRDefault="00173785">
      <w:pPr>
        <w:pStyle w:val="TOC2"/>
        <w:rPr>
          <w:rFonts w:asciiTheme="minorHAnsi" w:eastAsiaTheme="minorEastAsia" w:hAnsiTheme="minorHAnsi" w:cstheme="minorBidi"/>
          <w:sz w:val="22"/>
          <w:szCs w:val="22"/>
        </w:rPr>
      </w:pPr>
      <w:hyperlink w:anchor="_Toc309129467" w:history="1">
        <w:r w:rsidR="004B120F" w:rsidRPr="002D41D8">
          <w:rPr>
            <w:rStyle w:val="Hyperlink"/>
            <w:lang w:val="en-US"/>
          </w:rPr>
          <w:t>6.10 Conclusion</w:t>
        </w:r>
        <w:r w:rsidR="004B120F">
          <w:rPr>
            <w:webHidden/>
          </w:rPr>
          <w:tab/>
        </w:r>
        <w:r>
          <w:rPr>
            <w:webHidden/>
          </w:rPr>
          <w:fldChar w:fldCharType="begin"/>
        </w:r>
        <w:r w:rsidR="004B120F">
          <w:rPr>
            <w:webHidden/>
          </w:rPr>
          <w:instrText xml:space="preserve"> PAGEREF _Toc309129467 \h </w:instrText>
        </w:r>
        <w:r>
          <w:rPr>
            <w:webHidden/>
          </w:rPr>
        </w:r>
        <w:r>
          <w:rPr>
            <w:webHidden/>
          </w:rPr>
          <w:fldChar w:fldCharType="separate"/>
        </w:r>
        <w:r w:rsidR="004B120F">
          <w:rPr>
            <w:webHidden/>
          </w:rPr>
          <w:t>41</w:t>
        </w:r>
        <w:r>
          <w:rPr>
            <w:webHidden/>
          </w:rPr>
          <w:fldChar w:fldCharType="end"/>
        </w:r>
      </w:hyperlink>
    </w:p>
    <w:p w:rsidR="004B120F" w:rsidRDefault="00173785">
      <w:pPr>
        <w:pStyle w:val="TOC4"/>
        <w:tabs>
          <w:tab w:val="right" w:pos="7360"/>
        </w:tabs>
        <w:rPr>
          <w:rFonts w:asciiTheme="minorHAnsi" w:eastAsiaTheme="minorEastAsia" w:hAnsiTheme="minorHAnsi" w:cstheme="minorBidi"/>
          <w:i w:val="0"/>
          <w:noProof/>
          <w:sz w:val="22"/>
          <w:szCs w:val="22"/>
        </w:rPr>
      </w:pPr>
      <w:hyperlink w:anchor="_Toc309129468" w:history="1">
        <w:r w:rsidR="004B120F" w:rsidRPr="002D41D8">
          <w:rPr>
            <w:rStyle w:val="Hyperlink"/>
            <w:noProof/>
          </w:rPr>
          <w:t>Appendices</w:t>
        </w:r>
        <w:r w:rsidR="004B120F">
          <w:rPr>
            <w:noProof/>
            <w:webHidden/>
          </w:rPr>
          <w:tab/>
        </w:r>
        <w:r>
          <w:rPr>
            <w:noProof/>
            <w:webHidden/>
          </w:rPr>
          <w:fldChar w:fldCharType="begin"/>
        </w:r>
        <w:r w:rsidR="004B120F">
          <w:rPr>
            <w:noProof/>
            <w:webHidden/>
          </w:rPr>
          <w:instrText xml:space="preserve"> PAGEREF _Toc309129468 \h </w:instrText>
        </w:r>
        <w:r>
          <w:rPr>
            <w:noProof/>
            <w:webHidden/>
          </w:rPr>
        </w:r>
        <w:r>
          <w:rPr>
            <w:noProof/>
            <w:webHidden/>
          </w:rPr>
          <w:fldChar w:fldCharType="separate"/>
        </w:r>
        <w:r w:rsidR="004B120F">
          <w:rPr>
            <w:noProof/>
            <w:webHidden/>
          </w:rPr>
          <w:t>43</w:t>
        </w:r>
        <w:r>
          <w:rPr>
            <w:noProof/>
            <w:webHidden/>
          </w:rPr>
          <w:fldChar w:fldCharType="end"/>
        </w:r>
      </w:hyperlink>
    </w:p>
    <w:p w:rsidR="004B120F" w:rsidRDefault="00173785">
      <w:pPr>
        <w:pStyle w:val="TOC4"/>
        <w:tabs>
          <w:tab w:val="right" w:pos="7360"/>
        </w:tabs>
        <w:rPr>
          <w:rFonts w:asciiTheme="minorHAnsi" w:eastAsiaTheme="minorEastAsia" w:hAnsiTheme="minorHAnsi" w:cstheme="minorBidi"/>
          <w:i w:val="0"/>
          <w:noProof/>
          <w:sz w:val="22"/>
          <w:szCs w:val="22"/>
        </w:rPr>
      </w:pPr>
      <w:hyperlink w:anchor="_Toc309129469" w:history="1">
        <w:r w:rsidR="004B120F" w:rsidRPr="002D41D8">
          <w:rPr>
            <w:rStyle w:val="Hyperlink"/>
            <w:noProof/>
          </w:rPr>
          <w:t>References</w:t>
        </w:r>
        <w:r w:rsidR="004B120F">
          <w:rPr>
            <w:noProof/>
            <w:webHidden/>
          </w:rPr>
          <w:tab/>
        </w:r>
        <w:r>
          <w:rPr>
            <w:noProof/>
            <w:webHidden/>
          </w:rPr>
          <w:fldChar w:fldCharType="begin"/>
        </w:r>
        <w:r w:rsidR="004B120F">
          <w:rPr>
            <w:noProof/>
            <w:webHidden/>
          </w:rPr>
          <w:instrText xml:space="preserve"> PAGEREF _Toc309129469 \h </w:instrText>
        </w:r>
        <w:r>
          <w:rPr>
            <w:noProof/>
            <w:webHidden/>
          </w:rPr>
        </w:r>
        <w:r>
          <w:rPr>
            <w:noProof/>
            <w:webHidden/>
          </w:rPr>
          <w:fldChar w:fldCharType="separate"/>
        </w:r>
        <w:r w:rsidR="004B120F">
          <w:rPr>
            <w:noProof/>
            <w:webHidden/>
          </w:rPr>
          <w:t>57</w:t>
        </w:r>
        <w:r>
          <w:rPr>
            <w:noProof/>
            <w:webHidden/>
          </w:rPr>
          <w:fldChar w:fldCharType="end"/>
        </w:r>
      </w:hyperlink>
    </w:p>
    <w:p w:rsidR="00043460" w:rsidRPr="00B40B12" w:rsidRDefault="00173785" w:rsidP="00C34627">
      <w:pPr>
        <w:pStyle w:val="TOC1"/>
        <w:jc w:val="both"/>
      </w:pPr>
      <w:r w:rsidRPr="00B40B12">
        <w:rPr>
          <w:b w:val="0"/>
          <w:noProof w:val="0"/>
        </w:rPr>
        <w:fldChar w:fldCharType="end"/>
      </w:r>
    </w:p>
    <w:p w:rsidR="000A6F3D" w:rsidRPr="00B40B12" w:rsidRDefault="00E22DF1" w:rsidP="00C34627">
      <w:pPr>
        <w:pStyle w:val="Heading1notchapter"/>
        <w:spacing w:after="300"/>
        <w:jc w:val="both"/>
        <w:rPr>
          <w:sz w:val="24"/>
          <w:szCs w:val="24"/>
        </w:rPr>
      </w:pPr>
      <w:bookmarkStart w:id="13" w:name="_GoBack"/>
      <w:bookmarkEnd w:id="13"/>
      <w:r w:rsidRPr="00B40B12">
        <w:rPr>
          <w:sz w:val="24"/>
          <w:szCs w:val="24"/>
        </w:rPr>
        <w:br w:type="page"/>
      </w:r>
    </w:p>
    <w:p w:rsidR="00D243FC" w:rsidRDefault="00D243FC" w:rsidP="00D243FC">
      <w:pPr>
        <w:pStyle w:val="Heading1notchapter"/>
        <w:spacing w:after="300"/>
      </w:pPr>
      <w:bookmarkStart w:id="14" w:name="_Toc272248759"/>
      <w:bookmarkStart w:id="15" w:name="_Toc309129413"/>
      <w:r>
        <w:lastRenderedPageBreak/>
        <w:t>List of Tables</w:t>
      </w:r>
      <w:bookmarkEnd w:id="14"/>
      <w:bookmarkEnd w:id="15"/>
    </w:p>
    <w:p w:rsidR="00D25EF5" w:rsidRDefault="00173785">
      <w:pPr>
        <w:pStyle w:val="TOC2"/>
        <w:rPr>
          <w:rFonts w:asciiTheme="minorHAnsi" w:eastAsiaTheme="minorEastAsia" w:hAnsiTheme="minorHAnsi" w:cstheme="minorBidi"/>
          <w:sz w:val="22"/>
          <w:szCs w:val="22"/>
        </w:rPr>
      </w:pPr>
      <w:r>
        <w:rPr>
          <w:b/>
        </w:rPr>
        <w:fldChar w:fldCharType="begin"/>
      </w:r>
      <w:r w:rsidR="00D243FC">
        <w:rPr>
          <w:b/>
        </w:rPr>
        <w:instrText xml:space="preserve"> TOC \h \z \t "table title,2" </w:instrText>
      </w:r>
      <w:r>
        <w:rPr>
          <w:b/>
        </w:rPr>
        <w:fldChar w:fldCharType="separate"/>
      </w:r>
      <w:hyperlink w:anchor="_Toc309044976" w:history="1">
        <w:r w:rsidR="00D25EF5" w:rsidRPr="00933237">
          <w:rPr>
            <w:rStyle w:val="Hyperlink"/>
          </w:rPr>
          <w:t>Table 1.1 Categorization of OVC children in Uganda:</w:t>
        </w:r>
        <w:r w:rsidR="00D25EF5">
          <w:rPr>
            <w:webHidden/>
          </w:rPr>
          <w:tab/>
        </w:r>
        <w:r>
          <w:rPr>
            <w:webHidden/>
          </w:rPr>
          <w:fldChar w:fldCharType="begin"/>
        </w:r>
        <w:r w:rsidR="00D25EF5">
          <w:rPr>
            <w:webHidden/>
          </w:rPr>
          <w:instrText xml:space="preserve"> PAGEREF _Toc309044976 \h </w:instrText>
        </w:r>
        <w:r>
          <w:rPr>
            <w:webHidden/>
          </w:rPr>
        </w:r>
        <w:r>
          <w:rPr>
            <w:webHidden/>
          </w:rPr>
          <w:fldChar w:fldCharType="separate"/>
        </w:r>
        <w:r w:rsidR="00D25EF5">
          <w:rPr>
            <w:webHidden/>
          </w:rPr>
          <w:t>11</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77" w:history="1">
        <w:r w:rsidR="00D25EF5" w:rsidRPr="00933237">
          <w:rPr>
            <w:rStyle w:val="Hyperlink"/>
          </w:rPr>
          <w:t>Table 2.1 Showing criteria for choosing OVC and their households for intervention:</w:t>
        </w:r>
        <w:r w:rsidR="00D25EF5">
          <w:rPr>
            <w:webHidden/>
          </w:rPr>
          <w:tab/>
        </w:r>
        <w:r>
          <w:rPr>
            <w:webHidden/>
          </w:rPr>
          <w:fldChar w:fldCharType="begin"/>
        </w:r>
        <w:r w:rsidR="00D25EF5">
          <w:rPr>
            <w:webHidden/>
          </w:rPr>
          <w:instrText xml:space="preserve"> PAGEREF _Toc309044977 \h </w:instrText>
        </w:r>
        <w:r>
          <w:rPr>
            <w:webHidden/>
          </w:rPr>
        </w:r>
        <w:r>
          <w:rPr>
            <w:webHidden/>
          </w:rPr>
          <w:fldChar w:fldCharType="separate"/>
        </w:r>
        <w:r w:rsidR="00D25EF5">
          <w:rPr>
            <w:webHidden/>
          </w:rPr>
          <w:t>11</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78" w:history="1">
        <w:r w:rsidR="00D25EF5" w:rsidRPr="00933237">
          <w:rPr>
            <w:rStyle w:val="Hyperlink"/>
          </w:rPr>
          <w:t>Table 3.1 Showing the Demographic data of OVC households interviewed for the study.</w:t>
        </w:r>
        <w:r w:rsidR="00D25EF5">
          <w:rPr>
            <w:webHidden/>
          </w:rPr>
          <w:tab/>
        </w:r>
        <w:r>
          <w:rPr>
            <w:webHidden/>
          </w:rPr>
          <w:fldChar w:fldCharType="begin"/>
        </w:r>
        <w:r w:rsidR="00D25EF5">
          <w:rPr>
            <w:webHidden/>
          </w:rPr>
          <w:instrText xml:space="preserve"> PAGEREF _Toc309044978 \h </w:instrText>
        </w:r>
        <w:r>
          <w:rPr>
            <w:webHidden/>
          </w:rPr>
        </w:r>
        <w:r>
          <w:rPr>
            <w:webHidden/>
          </w:rPr>
          <w:fldChar w:fldCharType="separate"/>
        </w:r>
        <w:r w:rsidR="00D25EF5">
          <w:rPr>
            <w:webHidden/>
          </w:rPr>
          <w:t>16</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79" w:history="1">
        <w:r w:rsidR="00D25EF5" w:rsidRPr="00933237">
          <w:rPr>
            <w:rStyle w:val="Hyperlink"/>
          </w:rPr>
          <w:t>Table 4.1 Showing How NGOs finance their activities</w:t>
        </w:r>
        <w:r w:rsidR="00D25EF5">
          <w:rPr>
            <w:webHidden/>
          </w:rPr>
          <w:tab/>
        </w:r>
        <w:r>
          <w:rPr>
            <w:webHidden/>
          </w:rPr>
          <w:fldChar w:fldCharType="begin"/>
        </w:r>
        <w:r w:rsidR="00D25EF5">
          <w:rPr>
            <w:webHidden/>
          </w:rPr>
          <w:instrText xml:space="preserve"> PAGEREF _Toc309044979 \h </w:instrText>
        </w:r>
        <w:r>
          <w:rPr>
            <w:webHidden/>
          </w:rPr>
        </w:r>
        <w:r>
          <w:rPr>
            <w:webHidden/>
          </w:rPr>
          <w:fldChar w:fldCharType="separate"/>
        </w:r>
        <w:r w:rsidR="00D25EF5">
          <w:rPr>
            <w:webHidden/>
          </w:rPr>
          <w:t>26</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80" w:history="1">
        <w:r w:rsidR="00D25EF5" w:rsidRPr="00933237">
          <w:rPr>
            <w:rStyle w:val="Hyperlink"/>
          </w:rPr>
          <w:t>Table 5.1 Showing average monthly income for OVC households.</w:t>
        </w:r>
        <w:r w:rsidR="00D25EF5">
          <w:rPr>
            <w:webHidden/>
          </w:rPr>
          <w:tab/>
        </w:r>
        <w:r>
          <w:rPr>
            <w:webHidden/>
          </w:rPr>
          <w:fldChar w:fldCharType="begin"/>
        </w:r>
        <w:r w:rsidR="00D25EF5">
          <w:rPr>
            <w:webHidden/>
          </w:rPr>
          <w:instrText xml:space="preserve"> PAGEREF _Toc309044980 \h </w:instrText>
        </w:r>
        <w:r>
          <w:rPr>
            <w:webHidden/>
          </w:rPr>
        </w:r>
        <w:r>
          <w:rPr>
            <w:webHidden/>
          </w:rPr>
          <w:fldChar w:fldCharType="separate"/>
        </w:r>
        <w:r w:rsidR="00D25EF5">
          <w:rPr>
            <w:webHidden/>
          </w:rPr>
          <w:t>27</w:t>
        </w:r>
        <w:r>
          <w:rPr>
            <w:webHidden/>
          </w:rPr>
          <w:fldChar w:fldCharType="end"/>
        </w:r>
      </w:hyperlink>
    </w:p>
    <w:p w:rsidR="00D243FC" w:rsidRDefault="00173785" w:rsidP="00D243FC">
      <w:pPr>
        <w:pStyle w:val="Heading1notchapter"/>
        <w:spacing w:before="800" w:after="300"/>
      </w:pPr>
      <w:r>
        <w:rPr>
          <w:noProof/>
          <w:kern w:val="0"/>
          <w:sz w:val="24"/>
          <w:szCs w:val="24"/>
        </w:rPr>
        <w:fldChar w:fldCharType="end"/>
      </w:r>
      <w:bookmarkStart w:id="16" w:name="_Toc272248760"/>
      <w:bookmarkStart w:id="17" w:name="_Toc309129414"/>
      <w:r w:rsidR="00D243FC">
        <w:t>List of Figures</w:t>
      </w:r>
      <w:bookmarkEnd w:id="16"/>
      <w:bookmarkEnd w:id="17"/>
    </w:p>
    <w:p w:rsidR="00D25EF5" w:rsidRDefault="00173785">
      <w:pPr>
        <w:pStyle w:val="TOC2"/>
        <w:rPr>
          <w:rFonts w:asciiTheme="minorHAnsi" w:eastAsiaTheme="minorEastAsia" w:hAnsiTheme="minorHAnsi" w:cstheme="minorBidi"/>
          <w:sz w:val="22"/>
          <w:szCs w:val="22"/>
        </w:rPr>
      </w:pPr>
      <w:r w:rsidRPr="00173785">
        <w:rPr>
          <w:b/>
        </w:rPr>
        <w:fldChar w:fldCharType="begin"/>
      </w:r>
      <w:r w:rsidR="00D243FC">
        <w:rPr>
          <w:b/>
        </w:rPr>
        <w:instrText xml:space="preserve"> TOC \h \z \t "Figure title,2" </w:instrText>
      </w:r>
      <w:r w:rsidRPr="00173785">
        <w:rPr>
          <w:b/>
        </w:rPr>
        <w:fldChar w:fldCharType="separate"/>
      </w:r>
      <w:hyperlink w:anchor="_Toc309044981" w:history="1">
        <w:r w:rsidR="00D25EF5" w:rsidRPr="00E83AAE">
          <w:rPr>
            <w:rStyle w:val="Hyperlink"/>
          </w:rPr>
          <w:t>Figure 1.1 Showing perception of OVC by NGOs</w:t>
        </w:r>
        <w:r w:rsidR="00D25EF5">
          <w:rPr>
            <w:webHidden/>
          </w:rPr>
          <w:tab/>
        </w:r>
        <w:r>
          <w:rPr>
            <w:webHidden/>
          </w:rPr>
          <w:fldChar w:fldCharType="begin"/>
        </w:r>
        <w:r w:rsidR="00D25EF5">
          <w:rPr>
            <w:webHidden/>
          </w:rPr>
          <w:instrText xml:space="preserve"> PAGEREF _Toc309044981 \h </w:instrText>
        </w:r>
        <w:r>
          <w:rPr>
            <w:webHidden/>
          </w:rPr>
        </w:r>
        <w:r>
          <w:rPr>
            <w:webHidden/>
          </w:rPr>
          <w:fldChar w:fldCharType="separate"/>
        </w:r>
        <w:r w:rsidR="00D25EF5">
          <w:rPr>
            <w:webHidden/>
          </w:rPr>
          <w:t>15</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82" w:history="1">
        <w:r w:rsidR="00D25EF5" w:rsidRPr="00E83AAE">
          <w:rPr>
            <w:rStyle w:val="Hyperlink"/>
            <w:lang w:val="en-US"/>
          </w:rPr>
          <w:t>Figure 2.1 Photo narration of OVC household headed by a grandmother.</w:t>
        </w:r>
        <w:r w:rsidR="00D25EF5">
          <w:rPr>
            <w:webHidden/>
          </w:rPr>
          <w:tab/>
        </w:r>
        <w:r>
          <w:rPr>
            <w:webHidden/>
          </w:rPr>
          <w:fldChar w:fldCharType="begin"/>
        </w:r>
        <w:r w:rsidR="00D25EF5">
          <w:rPr>
            <w:webHidden/>
          </w:rPr>
          <w:instrText xml:space="preserve"> PAGEREF _Toc309044982 \h </w:instrText>
        </w:r>
        <w:r>
          <w:rPr>
            <w:webHidden/>
          </w:rPr>
        </w:r>
        <w:r>
          <w:rPr>
            <w:webHidden/>
          </w:rPr>
          <w:fldChar w:fldCharType="separate"/>
        </w:r>
        <w:r w:rsidR="00D25EF5">
          <w:rPr>
            <w:webHidden/>
          </w:rPr>
          <w:t>18</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83" w:history="1">
        <w:r w:rsidR="00D25EF5" w:rsidRPr="00E83AAE">
          <w:rPr>
            <w:rStyle w:val="Hyperlink"/>
          </w:rPr>
          <w:t>Figure 3.1 The main source of income for OVC household</w:t>
        </w:r>
        <w:r w:rsidR="00D25EF5">
          <w:rPr>
            <w:webHidden/>
          </w:rPr>
          <w:tab/>
        </w:r>
        <w:r>
          <w:rPr>
            <w:webHidden/>
          </w:rPr>
          <w:fldChar w:fldCharType="begin"/>
        </w:r>
        <w:r w:rsidR="00D25EF5">
          <w:rPr>
            <w:webHidden/>
          </w:rPr>
          <w:instrText xml:space="preserve"> PAGEREF _Toc309044983 \h </w:instrText>
        </w:r>
        <w:r>
          <w:rPr>
            <w:webHidden/>
          </w:rPr>
        </w:r>
        <w:r>
          <w:rPr>
            <w:webHidden/>
          </w:rPr>
          <w:fldChar w:fldCharType="separate"/>
        </w:r>
        <w:r w:rsidR="00D25EF5">
          <w:rPr>
            <w:webHidden/>
          </w:rPr>
          <w:t>27</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84" w:history="1">
        <w:r w:rsidR="00D25EF5" w:rsidRPr="00E83AAE">
          <w:rPr>
            <w:rStyle w:val="Hyperlink"/>
          </w:rPr>
          <w:t>Figure 4.1 Type of Support received from NGOs</w:t>
        </w:r>
        <w:r w:rsidR="00D25EF5">
          <w:rPr>
            <w:webHidden/>
          </w:rPr>
          <w:tab/>
        </w:r>
        <w:r>
          <w:rPr>
            <w:webHidden/>
          </w:rPr>
          <w:fldChar w:fldCharType="begin"/>
        </w:r>
        <w:r w:rsidR="00D25EF5">
          <w:rPr>
            <w:webHidden/>
          </w:rPr>
          <w:instrText xml:space="preserve"> PAGEREF _Toc309044984 \h </w:instrText>
        </w:r>
        <w:r>
          <w:rPr>
            <w:webHidden/>
          </w:rPr>
        </w:r>
        <w:r>
          <w:rPr>
            <w:webHidden/>
          </w:rPr>
          <w:fldChar w:fldCharType="separate"/>
        </w:r>
        <w:r w:rsidR="00D25EF5">
          <w:rPr>
            <w:webHidden/>
          </w:rPr>
          <w:t>28</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85" w:history="1">
        <w:r w:rsidR="00D25EF5" w:rsidRPr="00E83AAE">
          <w:rPr>
            <w:rStyle w:val="Hyperlink"/>
          </w:rPr>
          <w:t>Figure 5.1 The use of the support given to Households</w:t>
        </w:r>
        <w:r w:rsidR="00D25EF5">
          <w:rPr>
            <w:webHidden/>
          </w:rPr>
          <w:tab/>
        </w:r>
        <w:r>
          <w:rPr>
            <w:webHidden/>
          </w:rPr>
          <w:fldChar w:fldCharType="begin"/>
        </w:r>
        <w:r w:rsidR="00D25EF5">
          <w:rPr>
            <w:webHidden/>
          </w:rPr>
          <w:instrText xml:space="preserve"> PAGEREF _Toc309044985 \h </w:instrText>
        </w:r>
        <w:r>
          <w:rPr>
            <w:webHidden/>
          </w:rPr>
        </w:r>
        <w:r>
          <w:rPr>
            <w:webHidden/>
          </w:rPr>
          <w:fldChar w:fldCharType="separate"/>
        </w:r>
        <w:r w:rsidR="00D25EF5">
          <w:rPr>
            <w:webHidden/>
          </w:rPr>
          <w:t>29</w:t>
        </w:r>
        <w:r>
          <w:rPr>
            <w:webHidden/>
          </w:rPr>
          <w:fldChar w:fldCharType="end"/>
        </w:r>
      </w:hyperlink>
    </w:p>
    <w:p w:rsidR="00D25EF5" w:rsidRDefault="00173785">
      <w:pPr>
        <w:pStyle w:val="TOC2"/>
        <w:rPr>
          <w:rFonts w:asciiTheme="minorHAnsi" w:eastAsiaTheme="minorEastAsia" w:hAnsiTheme="minorHAnsi" w:cstheme="minorBidi"/>
          <w:sz w:val="22"/>
          <w:szCs w:val="22"/>
        </w:rPr>
      </w:pPr>
      <w:hyperlink w:anchor="_Toc309044986" w:history="1">
        <w:r w:rsidR="00D25EF5" w:rsidRPr="00E83AAE">
          <w:rPr>
            <w:rStyle w:val="Hyperlink"/>
          </w:rPr>
          <w:t>Figure 6.1 OVC household’s opinions on how effective are NGO strategies in enhancing child-wellbeing in their area</w:t>
        </w:r>
        <w:r w:rsidR="00D25EF5">
          <w:rPr>
            <w:webHidden/>
          </w:rPr>
          <w:tab/>
        </w:r>
        <w:r>
          <w:rPr>
            <w:webHidden/>
          </w:rPr>
          <w:fldChar w:fldCharType="begin"/>
        </w:r>
        <w:r w:rsidR="00D25EF5">
          <w:rPr>
            <w:webHidden/>
          </w:rPr>
          <w:instrText xml:space="preserve"> PAGEREF _Toc309044986 \h </w:instrText>
        </w:r>
        <w:r>
          <w:rPr>
            <w:webHidden/>
          </w:rPr>
        </w:r>
        <w:r>
          <w:rPr>
            <w:webHidden/>
          </w:rPr>
          <w:fldChar w:fldCharType="separate"/>
        </w:r>
        <w:r w:rsidR="00D25EF5">
          <w:rPr>
            <w:webHidden/>
          </w:rPr>
          <w:t>30</w:t>
        </w:r>
        <w:r>
          <w:rPr>
            <w:webHidden/>
          </w:rPr>
          <w:fldChar w:fldCharType="end"/>
        </w:r>
      </w:hyperlink>
    </w:p>
    <w:p w:rsidR="0037300B" w:rsidRDefault="00173785" w:rsidP="00F21030">
      <w:pPr>
        <w:pStyle w:val="Heading1notchapter"/>
        <w:spacing w:before="800" w:after="300"/>
        <w:rPr>
          <w:sz w:val="24"/>
          <w:szCs w:val="24"/>
        </w:rPr>
      </w:pPr>
      <w:r>
        <w:fldChar w:fldCharType="end"/>
      </w:r>
      <w:r w:rsidR="00F21030">
        <w:rPr>
          <w:sz w:val="24"/>
          <w:szCs w:val="24"/>
        </w:rPr>
        <w:t xml:space="preserve"> </w:t>
      </w:r>
    </w:p>
    <w:p w:rsidR="0037300B" w:rsidRDefault="0037300B" w:rsidP="00C34627">
      <w:pPr>
        <w:pStyle w:val="Heading1notchapter"/>
        <w:jc w:val="both"/>
        <w:rPr>
          <w:sz w:val="24"/>
          <w:szCs w:val="24"/>
        </w:rPr>
      </w:pPr>
    </w:p>
    <w:p w:rsidR="0037300B" w:rsidRDefault="0037300B" w:rsidP="00C34627">
      <w:pPr>
        <w:pStyle w:val="Heading1notchapter"/>
        <w:jc w:val="both"/>
        <w:rPr>
          <w:sz w:val="24"/>
          <w:szCs w:val="24"/>
        </w:rPr>
      </w:pPr>
    </w:p>
    <w:p w:rsidR="0037300B" w:rsidRDefault="0037300B" w:rsidP="00C34627">
      <w:pPr>
        <w:pStyle w:val="Heading1notchapter"/>
        <w:jc w:val="both"/>
        <w:rPr>
          <w:sz w:val="24"/>
          <w:szCs w:val="24"/>
        </w:rPr>
      </w:pPr>
    </w:p>
    <w:p w:rsidR="00F21030" w:rsidRDefault="00F21030" w:rsidP="00F21030">
      <w:pPr>
        <w:pStyle w:val="Normalfirstparagraph"/>
      </w:pPr>
    </w:p>
    <w:p w:rsidR="00F21030" w:rsidRPr="00F21030" w:rsidRDefault="00F21030" w:rsidP="00F21030"/>
    <w:p w:rsidR="0037300B" w:rsidRDefault="0037300B" w:rsidP="00C34627">
      <w:pPr>
        <w:pStyle w:val="Heading1notchapter"/>
        <w:jc w:val="both"/>
        <w:rPr>
          <w:sz w:val="24"/>
          <w:szCs w:val="24"/>
        </w:rPr>
      </w:pPr>
    </w:p>
    <w:p w:rsidR="0037300B" w:rsidRDefault="0037300B" w:rsidP="00C34627">
      <w:pPr>
        <w:pStyle w:val="Heading1notchapter"/>
        <w:jc w:val="both"/>
        <w:rPr>
          <w:sz w:val="24"/>
          <w:szCs w:val="24"/>
        </w:rPr>
      </w:pPr>
    </w:p>
    <w:p w:rsidR="005F58FE" w:rsidRDefault="005F58FE" w:rsidP="005F58FE">
      <w:pPr>
        <w:pStyle w:val="Normalfirstparagraph"/>
      </w:pPr>
    </w:p>
    <w:p w:rsidR="005F58FE" w:rsidRPr="005F58FE" w:rsidRDefault="005F58FE" w:rsidP="005F58FE"/>
    <w:p w:rsidR="0037300B" w:rsidRDefault="0037300B" w:rsidP="00C34627">
      <w:pPr>
        <w:pStyle w:val="Heading1notchapter"/>
        <w:jc w:val="both"/>
        <w:rPr>
          <w:sz w:val="24"/>
          <w:szCs w:val="24"/>
        </w:rPr>
      </w:pPr>
    </w:p>
    <w:p w:rsidR="00532F55" w:rsidRPr="00B40B12" w:rsidRDefault="00532F55" w:rsidP="00C34627">
      <w:pPr>
        <w:pStyle w:val="Heading1notchapter"/>
        <w:jc w:val="both"/>
        <w:rPr>
          <w:sz w:val="24"/>
          <w:szCs w:val="24"/>
        </w:rPr>
      </w:pPr>
      <w:bookmarkStart w:id="18" w:name="_Toc309129415"/>
      <w:r w:rsidRPr="00B40B12">
        <w:rPr>
          <w:sz w:val="24"/>
          <w:szCs w:val="24"/>
        </w:rPr>
        <w:lastRenderedPageBreak/>
        <w:t>List of Acronyms</w:t>
      </w:r>
      <w:bookmarkEnd w:id="18"/>
    </w:p>
    <w:p w:rsidR="007B0883" w:rsidRPr="00B40B12" w:rsidRDefault="007B0883" w:rsidP="00C34627">
      <w:pPr>
        <w:pStyle w:val="Normalfirstparagraph"/>
        <w:jc w:val="both"/>
      </w:pPr>
      <w:r w:rsidRPr="00B40B12">
        <w:t>ABEK-Alternative Basic Education in Karamoja</w:t>
      </w:r>
    </w:p>
    <w:p w:rsidR="00B37B6B" w:rsidRPr="00B40B12" w:rsidRDefault="00B37B6B" w:rsidP="00C34627">
      <w:pPr>
        <w:pStyle w:val="Normalfirstparagraph"/>
        <w:jc w:val="both"/>
      </w:pPr>
      <w:r w:rsidRPr="00B40B12">
        <w:t xml:space="preserve">AFC- Action </w:t>
      </w:r>
      <w:r w:rsidR="00DB7A9F" w:rsidRPr="00B40B12">
        <w:t>for</w:t>
      </w:r>
      <w:r w:rsidRPr="00B40B12">
        <w:t xml:space="preserve"> </w:t>
      </w:r>
      <w:r w:rsidR="00DB7A9F" w:rsidRPr="00B40B12">
        <w:t>C</w:t>
      </w:r>
      <w:r w:rsidRPr="00B40B12">
        <w:t>hildren</w:t>
      </w:r>
    </w:p>
    <w:p w:rsidR="002735CD" w:rsidRPr="00B40B12" w:rsidRDefault="002735CD" w:rsidP="00C34627">
      <w:pPr>
        <w:pStyle w:val="Acronyms"/>
        <w:jc w:val="both"/>
        <w:rPr>
          <w:b/>
        </w:rPr>
      </w:pPr>
      <w:r w:rsidRPr="00B40B12">
        <w:t>AIDS -</w:t>
      </w:r>
      <w:r w:rsidRPr="00B40B12">
        <w:rPr>
          <w:b/>
        </w:rPr>
        <w:t xml:space="preserve"> </w:t>
      </w:r>
      <w:r w:rsidRPr="00B40B12">
        <w:t>Acquired Immune Deficiency Syndrome</w:t>
      </w:r>
    </w:p>
    <w:p w:rsidR="00DB7A9F" w:rsidRPr="00B40B12" w:rsidRDefault="00DB7A9F" w:rsidP="00C34627">
      <w:pPr>
        <w:ind w:firstLine="0"/>
        <w:jc w:val="both"/>
      </w:pPr>
      <w:r w:rsidRPr="00B40B12">
        <w:t>CAO- Chief Administrative Officer</w:t>
      </w:r>
    </w:p>
    <w:p w:rsidR="00987418" w:rsidRPr="00B40B12" w:rsidRDefault="00987418" w:rsidP="00C34627">
      <w:pPr>
        <w:ind w:firstLine="0"/>
        <w:jc w:val="both"/>
      </w:pPr>
      <w:r w:rsidRPr="00B40B12">
        <w:rPr>
          <w:color w:val="000000"/>
        </w:rPr>
        <w:t xml:space="preserve">COCC-Community OVC Care Coalitions </w:t>
      </w:r>
    </w:p>
    <w:p w:rsidR="00DB7A9F" w:rsidRPr="00B40B12" w:rsidRDefault="00DB7A9F" w:rsidP="00C34627">
      <w:pPr>
        <w:ind w:firstLine="0"/>
        <w:jc w:val="both"/>
      </w:pPr>
      <w:r w:rsidRPr="00B40B12">
        <w:t>CSF- Civil Society Fund</w:t>
      </w:r>
    </w:p>
    <w:p w:rsidR="00D0112C" w:rsidRPr="00B40B12" w:rsidRDefault="00D0112C" w:rsidP="00C34627">
      <w:pPr>
        <w:ind w:firstLine="0"/>
        <w:jc w:val="both"/>
      </w:pPr>
      <w:r w:rsidRPr="00B40B12">
        <w:t>CSO- Civil Society Organisation</w:t>
      </w:r>
    </w:p>
    <w:p w:rsidR="00D0112C" w:rsidRPr="00B40B12" w:rsidRDefault="00D0112C" w:rsidP="00C34627">
      <w:pPr>
        <w:ind w:firstLine="0"/>
        <w:jc w:val="both"/>
      </w:pPr>
      <w:r w:rsidRPr="00B40B12">
        <w:t>CSO- Civil Society Organisation</w:t>
      </w:r>
    </w:p>
    <w:p w:rsidR="00DB7A9F" w:rsidRPr="00B40B12" w:rsidRDefault="00DB7A9F" w:rsidP="00C34627">
      <w:pPr>
        <w:ind w:firstLine="0"/>
        <w:jc w:val="both"/>
      </w:pPr>
      <w:r w:rsidRPr="00B40B12">
        <w:t>DDP- District Development Plan</w:t>
      </w:r>
    </w:p>
    <w:p w:rsidR="00B37B6B" w:rsidRPr="00B40B12" w:rsidRDefault="00B37B6B" w:rsidP="00C34627">
      <w:pPr>
        <w:pStyle w:val="Normalfirstparagraph"/>
        <w:jc w:val="both"/>
      </w:pPr>
      <w:r w:rsidRPr="00B40B12">
        <w:t xml:space="preserve">DHS-Demographic </w:t>
      </w:r>
      <w:r w:rsidR="00DB7A9F" w:rsidRPr="00B40B12">
        <w:t>H</w:t>
      </w:r>
      <w:r w:rsidRPr="00B40B12">
        <w:t xml:space="preserve">ealth </w:t>
      </w:r>
      <w:r w:rsidR="00DB7A9F" w:rsidRPr="00B40B12">
        <w:t>S</w:t>
      </w:r>
      <w:r w:rsidRPr="00B40B12">
        <w:t>urvey</w:t>
      </w:r>
    </w:p>
    <w:p w:rsidR="00951AB6" w:rsidRPr="00B40B12" w:rsidRDefault="00951AB6" w:rsidP="00C34627">
      <w:pPr>
        <w:ind w:firstLine="0"/>
        <w:jc w:val="both"/>
      </w:pPr>
      <w:r w:rsidRPr="00B40B12">
        <w:t>ECD- Early Childhood Development</w:t>
      </w:r>
    </w:p>
    <w:p w:rsidR="00B37B6B" w:rsidRPr="00B40B12" w:rsidRDefault="00B37B6B" w:rsidP="00C34627">
      <w:pPr>
        <w:pStyle w:val="Normalfirstparagraph"/>
        <w:jc w:val="both"/>
      </w:pPr>
      <w:r w:rsidRPr="00B40B12">
        <w:t xml:space="preserve">FGD- Focus </w:t>
      </w:r>
      <w:r w:rsidR="00DB7A9F" w:rsidRPr="00B40B12">
        <w:t>G</w:t>
      </w:r>
      <w:r w:rsidRPr="00B40B12">
        <w:t xml:space="preserve">roup </w:t>
      </w:r>
      <w:r w:rsidR="00DB7A9F" w:rsidRPr="00B40B12">
        <w:t>D</w:t>
      </w:r>
      <w:r w:rsidRPr="00B40B12">
        <w:t>iscussion</w:t>
      </w:r>
    </w:p>
    <w:p w:rsidR="00707F22" w:rsidRPr="00B40B12" w:rsidRDefault="00707F22" w:rsidP="00C34627">
      <w:pPr>
        <w:pStyle w:val="Acronyms"/>
        <w:jc w:val="both"/>
      </w:pPr>
      <w:r w:rsidRPr="00B40B12">
        <w:t>HIV- Human Immunodeficiency Virus</w:t>
      </w:r>
    </w:p>
    <w:p w:rsidR="00FD2EB5" w:rsidRPr="00B40B12" w:rsidRDefault="00FD2EB5" w:rsidP="00C34627">
      <w:pPr>
        <w:ind w:firstLine="0"/>
        <w:jc w:val="both"/>
      </w:pPr>
      <w:r w:rsidRPr="00B40B12">
        <w:t>MDLSD- Ministry of Gender Labour and Social Development</w:t>
      </w:r>
    </w:p>
    <w:p w:rsidR="00FD2EB5" w:rsidRPr="00B40B12" w:rsidRDefault="00FD2EB5" w:rsidP="00C34627">
      <w:pPr>
        <w:ind w:firstLine="0"/>
        <w:jc w:val="both"/>
      </w:pPr>
      <w:r w:rsidRPr="00B40B12">
        <w:t>MoFPED- Ministry of Finance Planning and Economic Development</w:t>
      </w:r>
    </w:p>
    <w:p w:rsidR="001E4AD7" w:rsidRPr="00B40B12" w:rsidRDefault="001E4AD7" w:rsidP="00C34627">
      <w:pPr>
        <w:ind w:firstLine="0"/>
        <w:jc w:val="both"/>
      </w:pPr>
      <w:r w:rsidRPr="00B40B12">
        <w:t>NAADS- National Agricultural Advisory Services</w:t>
      </w:r>
    </w:p>
    <w:p w:rsidR="00CA2D4C" w:rsidRPr="00B40B12" w:rsidRDefault="00CA2D4C" w:rsidP="00C34627">
      <w:pPr>
        <w:pStyle w:val="Acronyms"/>
        <w:ind w:left="0" w:firstLine="0"/>
        <w:jc w:val="both"/>
      </w:pPr>
      <w:r w:rsidRPr="00B40B12">
        <w:t>NAP -     National Action Plan</w:t>
      </w:r>
    </w:p>
    <w:p w:rsidR="00B37B6B" w:rsidRPr="00B40B12" w:rsidRDefault="00B37B6B" w:rsidP="00C34627">
      <w:pPr>
        <w:ind w:firstLine="0"/>
        <w:jc w:val="both"/>
      </w:pPr>
      <w:r w:rsidRPr="00B40B12">
        <w:t>NGO- Nongovernmental organization</w:t>
      </w:r>
    </w:p>
    <w:p w:rsidR="00F37A68" w:rsidRPr="00B40B12" w:rsidRDefault="00F37A68" w:rsidP="00C34627">
      <w:pPr>
        <w:ind w:firstLine="0"/>
        <w:jc w:val="both"/>
      </w:pPr>
      <w:r w:rsidRPr="00B40B12">
        <w:t>NOP- National Orphans and other Vulnerable Children’s Policy</w:t>
      </w:r>
    </w:p>
    <w:p w:rsidR="00D95338" w:rsidRPr="00B40B12" w:rsidRDefault="00D95338" w:rsidP="00C34627">
      <w:pPr>
        <w:ind w:firstLine="0"/>
        <w:jc w:val="both"/>
      </w:pPr>
      <w:r w:rsidRPr="00B40B12">
        <w:t>NSSPI- National Social Strategic Plan of Implementation</w:t>
      </w:r>
    </w:p>
    <w:p w:rsidR="00BC1660" w:rsidRPr="00B40B12" w:rsidRDefault="00BC1660" w:rsidP="00C34627">
      <w:pPr>
        <w:ind w:firstLine="0"/>
        <w:jc w:val="both"/>
      </w:pPr>
      <w:r w:rsidRPr="00B40B12">
        <w:t>OVC- Orphans and other Vulnerable Children</w:t>
      </w:r>
    </w:p>
    <w:p w:rsidR="008D3289" w:rsidRPr="00B40B12" w:rsidRDefault="008D3289" w:rsidP="00C34627">
      <w:pPr>
        <w:ind w:firstLine="0"/>
        <w:jc w:val="both"/>
      </w:pPr>
      <w:r w:rsidRPr="00B40B12">
        <w:t>PPP- Public Private Partnership</w:t>
      </w:r>
    </w:p>
    <w:p w:rsidR="00035A05" w:rsidRPr="00B40B12" w:rsidRDefault="00035A05" w:rsidP="00C34627">
      <w:pPr>
        <w:ind w:firstLine="0"/>
        <w:jc w:val="both"/>
      </w:pPr>
      <w:r w:rsidRPr="00B40B12">
        <w:t>SCIU- Save the Children in Uganda</w:t>
      </w:r>
    </w:p>
    <w:p w:rsidR="00631877" w:rsidRPr="00B40B12" w:rsidRDefault="00631877" w:rsidP="00C34627">
      <w:pPr>
        <w:ind w:firstLine="0"/>
        <w:jc w:val="both"/>
      </w:pPr>
      <w:r w:rsidRPr="00B40B12">
        <w:t>SDIP- Strategic Investment Plan for Development</w:t>
      </w:r>
    </w:p>
    <w:p w:rsidR="00631877" w:rsidRPr="00B40B12" w:rsidRDefault="00631877" w:rsidP="00C34627">
      <w:pPr>
        <w:ind w:firstLine="0"/>
        <w:jc w:val="both"/>
      </w:pPr>
      <w:r w:rsidRPr="00B40B12">
        <w:t xml:space="preserve">TSO- Technical Service Provider </w:t>
      </w:r>
    </w:p>
    <w:p w:rsidR="00631877" w:rsidRPr="00B40B12" w:rsidRDefault="00631877" w:rsidP="00C34627">
      <w:pPr>
        <w:ind w:firstLine="0"/>
        <w:jc w:val="both"/>
      </w:pPr>
      <w:r w:rsidRPr="00B40B12">
        <w:t>UCRNN- Uganda Child Rights NGO Network</w:t>
      </w:r>
    </w:p>
    <w:p w:rsidR="005056BE" w:rsidRPr="00B40B12" w:rsidRDefault="005056BE" w:rsidP="00C34627">
      <w:pPr>
        <w:pStyle w:val="Normalfirstparagraph"/>
        <w:jc w:val="both"/>
      </w:pPr>
      <w:r w:rsidRPr="00B40B12">
        <w:t>UNICEF -United Nations Children’s Fund</w:t>
      </w:r>
    </w:p>
    <w:p w:rsidR="00631877" w:rsidRPr="00B40B12" w:rsidRDefault="00631877" w:rsidP="00C34627">
      <w:pPr>
        <w:ind w:firstLine="0"/>
        <w:jc w:val="both"/>
      </w:pPr>
      <w:r w:rsidRPr="00B40B12">
        <w:t>UORDP- Uganda Orphans Rural Development Programme</w:t>
      </w:r>
    </w:p>
    <w:p w:rsidR="00520027" w:rsidRPr="00B40B12" w:rsidRDefault="00520027" w:rsidP="00C34627">
      <w:pPr>
        <w:ind w:firstLine="0"/>
        <w:jc w:val="both"/>
      </w:pPr>
      <w:r w:rsidRPr="00B40B12">
        <w:rPr>
          <w:color w:val="000000"/>
        </w:rPr>
        <w:t>WVU- World Vision International Uganda (WVU)</w:t>
      </w:r>
    </w:p>
    <w:p w:rsidR="00631877" w:rsidRPr="00B40B12" w:rsidRDefault="00631877" w:rsidP="00C34627">
      <w:pPr>
        <w:pStyle w:val="Acronyms"/>
        <w:jc w:val="both"/>
      </w:pPr>
      <w:r w:rsidRPr="00B40B12">
        <w:br w:type="page"/>
      </w:r>
    </w:p>
    <w:p w:rsidR="00F756EE" w:rsidRPr="00F6485A" w:rsidRDefault="00F756EE" w:rsidP="00C34627">
      <w:pPr>
        <w:pStyle w:val="Heading1notchapter"/>
        <w:jc w:val="center"/>
        <w:rPr>
          <w:szCs w:val="36"/>
        </w:rPr>
      </w:pPr>
      <w:bookmarkStart w:id="19" w:name="_Toc156300935"/>
      <w:bookmarkStart w:id="20" w:name="_Toc309129416"/>
      <w:r w:rsidRPr="00F6485A">
        <w:rPr>
          <w:szCs w:val="36"/>
        </w:rPr>
        <w:lastRenderedPageBreak/>
        <w:t>Abstract</w:t>
      </w:r>
      <w:bookmarkEnd w:id="19"/>
      <w:bookmarkEnd w:id="20"/>
    </w:p>
    <w:p w:rsidR="00381ADA" w:rsidRPr="00B40B12" w:rsidRDefault="00381ADA" w:rsidP="00C34627">
      <w:pPr>
        <w:pStyle w:val="ListParagraph"/>
        <w:ind w:left="0"/>
        <w:jc w:val="both"/>
        <w:rPr>
          <w:lang w:val="en-US"/>
        </w:rPr>
      </w:pPr>
      <w:r w:rsidRPr="00B40B12">
        <w:rPr>
          <w:lang w:val="en-US"/>
        </w:rPr>
        <w:t xml:space="preserve">The </w:t>
      </w:r>
      <w:r w:rsidR="004A3F98" w:rsidRPr="00B40B12">
        <w:rPr>
          <w:lang w:val="en-US"/>
        </w:rPr>
        <w:t xml:space="preserve">paper looks at the </w:t>
      </w:r>
      <w:r w:rsidRPr="00B40B12">
        <w:rPr>
          <w:lang w:val="en-US"/>
        </w:rPr>
        <w:t xml:space="preserve">issue of </w:t>
      </w:r>
      <w:r w:rsidR="007A4BDC" w:rsidRPr="00B40B12">
        <w:rPr>
          <w:lang w:val="en-US"/>
        </w:rPr>
        <w:t>o</w:t>
      </w:r>
      <w:r w:rsidRPr="00B40B12">
        <w:rPr>
          <w:lang w:val="en-US"/>
        </w:rPr>
        <w:t>rphans and vulnerable children</w:t>
      </w:r>
      <w:r w:rsidR="00030D46">
        <w:rPr>
          <w:lang w:val="en-US"/>
        </w:rPr>
        <w:t xml:space="preserve"> </w:t>
      </w:r>
      <w:r w:rsidR="004A3F98" w:rsidRPr="00B40B12">
        <w:rPr>
          <w:lang w:val="en-US"/>
        </w:rPr>
        <w:t xml:space="preserve">which </w:t>
      </w:r>
      <w:r w:rsidRPr="00B40B12">
        <w:rPr>
          <w:lang w:val="en-US"/>
        </w:rPr>
        <w:t>has become a big concern in Africa especially within the era of HIV/AIDS</w:t>
      </w:r>
      <w:r w:rsidR="007A4BDC" w:rsidRPr="00B40B12">
        <w:rPr>
          <w:lang w:val="en-US"/>
        </w:rPr>
        <w:t>,</w:t>
      </w:r>
      <w:r w:rsidRPr="00B40B12">
        <w:rPr>
          <w:lang w:val="en-US"/>
        </w:rPr>
        <w:t xml:space="preserve"> </w:t>
      </w:r>
      <w:r w:rsidR="008D2616">
        <w:rPr>
          <w:lang w:val="en-US"/>
        </w:rPr>
        <w:t>co</w:t>
      </w:r>
      <w:r w:rsidR="008D2616">
        <w:rPr>
          <w:lang w:val="en-US"/>
        </w:rPr>
        <w:t>m</w:t>
      </w:r>
      <w:r w:rsidR="008D2616">
        <w:rPr>
          <w:lang w:val="en-US"/>
        </w:rPr>
        <w:t>bined</w:t>
      </w:r>
      <w:r w:rsidRPr="00B40B12">
        <w:rPr>
          <w:lang w:val="en-US"/>
        </w:rPr>
        <w:t xml:space="preserve"> </w:t>
      </w:r>
      <w:r w:rsidR="00F81D97">
        <w:rPr>
          <w:lang w:val="en-US"/>
        </w:rPr>
        <w:t xml:space="preserve">with </w:t>
      </w:r>
      <w:r w:rsidRPr="00B40B12">
        <w:rPr>
          <w:lang w:val="en-US"/>
        </w:rPr>
        <w:t>wide</w:t>
      </w:r>
      <w:r w:rsidR="007A4BDC" w:rsidRPr="00B40B12">
        <w:rPr>
          <w:lang w:val="en-US"/>
        </w:rPr>
        <w:t>-</w:t>
      </w:r>
      <w:r w:rsidRPr="00B40B12">
        <w:rPr>
          <w:lang w:val="en-US"/>
        </w:rPr>
        <w:t xml:space="preserve"> spread poverty at household level</w:t>
      </w:r>
      <w:r w:rsidR="00F44763" w:rsidRPr="00B40B12">
        <w:rPr>
          <w:lang w:val="en-US"/>
        </w:rPr>
        <w:t xml:space="preserve"> which</w:t>
      </w:r>
      <w:r w:rsidRPr="00B40B12">
        <w:rPr>
          <w:lang w:val="en-US"/>
        </w:rPr>
        <w:t xml:space="preserve"> has created many </w:t>
      </w:r>
      <w:r w:rsidR="0002401F" w:rsidRPr="00B40B12">
        <w:rPr>
          <w:lang w:val="en-US"/>
        </w:rPr>
        <w:t xml:space="preserve">orphans and </w:t>
      </w:r>
      <w:r w:rsidRPr="00B40B12">
        <w:rPr>
          <w:lang w:val="en-US"/>
        </w:rPr>
        <w:t>vulnerable</w:t>
      </w:r>
      <w:r w:rsidR="0002401F" w:rsidRPr="00B40B12">
        <w:rPr>
          <w:lang w:val="en-US"/>
        </w:rPr>
        <w:t xml:space="preserve"> households. </w:t>
      </w:r>
      <w:r w:rsidR="004A3F98" w:rsidRPr="00B40B12">
        <w:rPr>
          <w:lang w:val="en-US"/>
        </w:rPr>
        <w:t>It shows how NGOs</w:t>
      </w:r>
      <w:r w:rsidRPr="00B40B12">
        <w:rPr>
          <w:lang w:val="en-US"/>
        </w:rPr>
        <w:t xml:space="preserve"> </w:t>
      </w:r>
      <w:r w:rsidR="008D2616">
        <w:rPr>
          <w:lang w:val="en-US"/>
        </w:rPr>
        <w:t>despite diverse i</w:t>
      </w:r>
      <w:r w:rsidR="008D2616">
        <w:rPr>
          <w:lang w:val="en-US"/>
        </w:rPr>
        <w:t>n</w:t>
      </w:r>
      <w:r w:rsidR="008D2616">
        <w:rPr>
          <w:lang w:val="en-US"/>
        </w:rPr>
        <w:t xml:space="preserve">tervention strategies, NGOs have ultimately failed to alleviate OVC </w:t>
      </w:r>
      <w:r w:rsidR="00CC5ED1">
        <w:rPr>
          <w:lang w:val="en-US"/>
        </w:rPr>
        <w:t>vulner</w:t>
      </w:r>
      <w:r w:rsidR="00CC5ED1">
        <w:rPr>
          <w:lang w:val="en-US"/>
        </w:rPr>
        <w:t>a</w:t>
      </w:r>
      <w:r w:rsidR="00CC5ED1">
        <w:rPr>
          <w:lang w:val="en-US"/>
        </w:rPr>
        <w:t xml:space="preserve">bility. This is because </w:t>
      </w:r>
      <w:r w:rsidR="007016ED" w:rsidRPr="00B40B12">
        <w:rPr>
          <w:lang w:val="en-US"/>
        </w:rPr>
        <w:t xml:space="preserve">a majority of </w:t>
      </w:r>
      <w:r w:rsidRPr="00B40B12">
        <w:rPr>
          <w:lang w:val="en-US"/>
        </w:rPr>
        <w:t xml:space="preserve">NGOs consider OVC as </w:t>
      </w:r>
      <w:r w:rsidR="00030D46">
        <w:rPr>
          <w:lang w:val="en-US"/>
        </w:rPr>
        <w:t>vulnerable with no resilience something that has created less sustainable impact.</w:t>
      </w:r>
    </w:p>
    <w:p w:rsidR="00BD5EE6" w:rsidRDefault="00381ADA" w:rsidP="00C34627">
      <w:pPr>
        <w:pStyle w:val="ListParagraph"/>
        <w:ind w:left="0"/>
        <w:jc w:val="both"/>
        <w:rPr>
          <w:lang w:val="en-US"/>
        </w:rPr>
      </w:pPr>
      <w:r w:rsidRPr="00B40B12">
        <w:rPr>
          <w:lang w:val="en-US"/>
        </w:rPr>
        <w:t>Th</w:t>
      </w:r>
      <w:r w:rsidR="00CC5ED1">
        <w:rPr>
          <w:lang w:val="en-US"/>
        </w:rPr>
        <w:t>is</w:t>
      </w:r>
      <w:r w:rsidR="003C2DEC" w:rsidRPr="00B40B12">
        <w:rPr>
          <w:lang w:val="en-US"/>
        </w:rPr>
        <w:t xml:space="preserve"> conceptualization of the </w:t>
      </w:r>
      <w:r w:rsidR="00CC5ED1" w:rsidRPr="00B40B12">
        <w:rPr>
          <w:lang w:val="en-US"/>
        </w:rPr>
        <w:t>households informs</w:t>
      </w:r>
      <w:r w:rsidR="003C2DEC" w:rsidRPr="00B40B12">
        <w:rPr>
          <w:lang w:val="en-US"/>
        </w:rPr>
        <w:t xml:space="preserve"> NGO </w:t>
      </w:r>
      <w:r w:rsidR="007016ED" w:rsidRPr="00B40B12">
        <w:rPr>
          <w:lang w:val="en-US"/>
        </w:rPr>
        <w:t>strategies</w:t>
      </w:r>
      <w:r w:rsidR="00CC5ED1">
        <w:rPr>
          <w:lang w:val="en-US"/>
        </w:rPr>
        <w:t xml:space="preserve"> such that they</w:t>
      </w:r>
      <w:r w:rsidRPr="00B40B12">
        <w:rPr>
          <w:lang w:val="en-US"/>
        </w:rPr>
        <w:t xml:space="preserve"> transform OVC households. </w:t>
      </w:r>
      <w:r w:rsidR="00CC5ED1">
        <w:rPr>
          <w:lang w:val="en-US"/>
        </w:rPr>
        <w:t>T</w:t>
      </w:r>
      <w:r w:rsidRPr="00B40B12">
        <w:rPr>
          <w:lang w:val="en-US"/>
        </w:rPr>
        <w:t xml:space="preserve">he </w:t>
      </w:r>
      <w:r w:rsidR="00C02CDF">
        <w:rPr>
          <w:lang w:val="en-US"/>
        </w:rPr>
        <w:t xml:space="preserve">research paper highlights the </w:t>
      </w:r>
      <w:r w:rsidRPr="00B40B12">
        <w:rPr>
          <w:lang w:val="en-US"/>
        </w:rPr>
        <w:t>diffe</w:t>
      </w:r>
      <w:r w:rsidRPr="00B40B12">
        <w:rPr>
          <w:lang w:val="en-US"/>
        </w:rPr>
        <w:t>r</w:t>
      </w:r>
      <w:r w:rsidRPr="00B40B12">
        <w:rPr>
          <w:lang w:val="en-US"/>
        </w:rPr>
        <w:t xml:space="preserve">ent strategies to support OVC by NGOs, the gaps in these strategies </w:t>
      </w:r>
      <w:r w:rsidR="00CC5ED1">
        <w:rPr>
          <w:lang w:val="en-US"/>
        </w:rPr>
        <w:t>and</w:t>
      </w:r>
      <w:r w:rsidRPr="00B40B12">
        <w:rPr>
          <w:lang w:val="en-US"/>
        </w:rPr>
        <w:t xml:space="preserve"> the extent to which it’s working</w:t>
      </w:r>
      <w:r w:rsidR="00C02CDF">
        <w:rPr>
          <w:lang w:val="en-US"/>
        </w:rPr>
        <w:t>. F</w:t>
      </w:r>
      <w:r w:rsidR="007016ED" w:rsidRPr="00B40B12">
        <w:rPr>
          <w:lang w:val="en-US"/>
        </w:rPr>
        <w:t xml:space="preserve">or a holistic picture, OVC and their households give </w:t>
      </w:r>
      <w:r w:rsidR="00842380" w:rsidRPr="00B40B12">
        <w:rPr>
          <w:lang w:val="en-US"/>
        </w:rPr>
        <w:t xml:space="preserve">the key </w:t>
      </w:r>
      <w:r w:rsidR="008F50AD" w:rsidRPr="00B40B12">
        <w:rPr>
          <w:lang w:val="en-US"/>
        </w:rPr>
        <w:t>achievements, what</w:t>
      </w:r>
      <w:r w:rsidRPr="00B40B12">
        <w:rPr>
          <w:lang w:val="en-US"/>
        </w:rPr>
        <w:t xml:space="preserve"> is not known that is hindering the progress</w:t>
      </w:r>
      <w:r w:rsidR="004B617F" w:rsidRPr="00B40B12">
        <w:rPr>
          <w:lang w:val="en-US"/>
        </w:rPr>
        <w:t xml:space="preserve"> and what can be done</w:t>
      </w:r>
      <w:r w:rsidRPr="00B40B12">
        <w:rPr>
          <w:lang w:val="en-US"/>
        </w:rPr>
        <w:t>.</w:t>
      </w:r>
      <w:r w:rsidR="00BD5EE6" w:rsidRPr="00B40B12">
        <w:rPr>
          <w:lang w:val="en-US"/>
        </w:rPr>
        <w:t xml:space="preserve"> The study </w:t>
      </w:r>
      <w:r w:rsidR="007016ED" w:rsidRPr="00B40B12">
        <w:rPr>
          <w:lang w:val="en-US"/>
        </w:rPr>
        <w:t>highlights</w:t>
      </w:r>
      <w:r w:rsidR="00BD5EE6" w:rsidRPr="00B40B12">
        <w:rPr>
          <w:lang w:val="en-US"/>
        </w:rPr>
        <w:t xml:space="preserve"> </w:t>
      </w:r>
      <w:r w:rsidR="007016ED" w:rsidRPr="00B40B12">
        <w:rPr>
          <w:lang w:val="en-US"/>
        </w:rPr>
        <w:t>implications for responsive pr</w:t>
      </w:r>
      <w:r w:rsidR="007016ED" w:rsidRPr="00B40B12">
        <w:rPr>
          <w:lang w:val="en-US"/>
        </w:rPr>
        <w:t>o</w:t>
      </w:r>
      <w:r w:rsidR="007016ED" w:rsidRPr="00B40B12">
        <w:rPr>
          <w:lang w:val="en-US"/>
        </w:rPr>
        <w:t>gramming t</w:t>
      </w:r>
      <w:r w:rsidR="00BD5EE6" w:rsidRPr="00B40B12">
        <w:rPr>
          <w:lang w:val="en-US"/>
        </w:rPr>
        <w:t>o reduce vulnerability among OVC households and enhance child-wellbeing.</w:t>
      </w:r>
    </w:p>
    <w:p w:rsidR="00C02CDF" w:rsidRPr="00B40B12" w:rsidRDefault="00C02CDF" w:rsidP="00C34627">
      <w:pPr>
        <w:pStyle w:val="ListParagraph"/>
        <w:ind w:left="0"/>
        <w:jc w:val="both"/>
        <w:rPr>
          <w:lang w:val="en-US"/>
        </w:rPr>
      </w:pPr>
      <w:r>
        <w:rPr>
          <w:lang w:val="en-US"/>
        </w:rPr>
        <w:t xml:space="preserve">Not in the inability and vulnerability of OVC households but the gaps in the NGOs strategies employed </w:t>
      </w:r>
      <w:r w:rsidR="00B11459">
        <w:rPr>
          <w:lang w:val="en-US"/>
        </w:rPr>
        <w:t>and programming</w:t>
      </w:r>
      <w:r>
        <w:rPr>
          <w:lang w:val="en-US"/>
        </w:rPr>
        <w:t xml:space="preserve"> mechanisms that persistence in vulnerability in OVC households is rooted.</w:t>
      </w:r>
    </w:p>
    <w:p w:rsidR="005F09DD" w:rsidRPr="000A6F3D" w:rsidRDefault="005F09DD" w:rsidP="00C34627">
      <w:pPr>
        <w:spacing w:before="800" w:after="200"/>
        <w:ind w:firstLine="0"/>
        <w:jc w:val="both"/>
        <w:rPr>
          <w:b/>
          <w:sz w:val="36"/>
          <w:szCs w:val="36"/>
        </w:rPr>
      </w:pPr>
      <w:r w:rsidRPr="000A6F3D">
        <w:rPr>
          <w:b/>
          <w:sz w:val="36"/>
          <w:szCs w:val="36"/>
        </w:rPr>
        <w:t>Keywords</w:t>
      </w:r>
    </w:p>
    <w:p w:rsidR="005F09DD" w:rsidRPr="00B40B12" w:rsidRDefault="00056692" w:rsidP="00C34627">
      <w:pPr>
        <w:pStyle w:val="Normalfirstparagraph"/>
        <w:jc w:val="both"/>
      </w:pPr>
      <w:proofErr w:type="gramStart"/>
      <w:r w:rsidRPr="00B40B12">
        <w:t>Vulnerability</w:t>
      </w:r>
      <w:r w:rsidR="00D93377" w:rsidRPr="00B40B12">
        <w:t>, Child</w:t>
      </w:r>
      <w:r w:rsidRPr="00B40B12">
        <w:t>-wellbeing</w:t>
      </w:r>
      <w:r w:rsidR="000904ED" w:rsidRPr="00B40B12">
        <w:t>, Orphans</w:t>
      </w:r>
      <w:r w:rsidR="00513807" w:rsidRPr="00B40B12">
        <w:t xml:space="preserve"> and Vulnerable children</w:t>
      </w:r>
      <w:r w:rsidR="00FB2A47" w:rsidRPr="00B40B12">
        <w:t>,</w:t>
      </w:r>
      <w:r w:rsidR="000904ED" w:rsidRPr="00B40B12">
        <w:t xml:space="preserve"> </w:t>
      </w:r>
      <w:r w:rsidR="00131E87" w:rsidRPr="00B40B12">
        <w:t>and OVC</w:t>
      </w:r>
      <w:r w:rsidR="001E3015" w:rsidRPr="00B40B12">
        <w:t xml:space="preserve"> households</w:t>
      </w:r>
      <w:r w:rsidR="00513807" w:rsidRPr="00B40B12">
        <w:t>.</w:t>
      </w:r>
      <w:proofErr w:type="gramEnd"/>
    </w:p>
    <w:p w:rsidR="009400BC" w:rsidRPr="00B40B12" w:rsidRDefault="009400BC" w:rsidP="00C34627">
      <w:pPr>
        <w:jc w:val="both"/>
      </w:pPr>
    </w:p>
    <w:p w:rsidR="005F09DD" w:rsidRPr="00B40B12" w:rsidRDefault="005F09DD" w:rsidP="00C34627">
      <w:pPr>
        <w:pStyle w:val="Heading1"/>
        <w:jc w:val="both"/>
        <w:rPr>
          <w:sz w:val="24"/>
          <w:szCs w:val="24"/>
        </w:rPr>
        <w:sectPr w:rsidR="005F09DD" w:rsidRPr="00B40B12" w:rsidSect="001F4E93">
          <w:footerReference w:type="even" r:id="rId8"/>
          <w:footerReference w:type="default" r:id="rId9"/>
          <w:headerReference w:type="first" r:id="rId10"/>
          <w:footerReference w:type="first" r:id="rId11"/>
          <w:endnotePr>
            <w:numFmt w:val="decimal"/>
          </w:endnotePr>
          <w:pgSz w:w="11906" w:h="16838" w:code="9"/>
          <w:pgMar w:top="1701" w:right="2268" w:bottom="1701" w:left="2268" w:header="709" w:footer="851" w:gutter="0"/>
          <w:pgNumType w:fmt="lowerRoman" w:start="1"/>
          <w:cols w:space="708"/>
          <w:titlePg/>
          <w:docGrid w:linePitch="360"/>
        </w:sectPr>
      </w:pPr>
      <w:bookmarkStart w:id="21" w:name="_Toc120098264"/>
    </w:p>
    <w:p w:rsidR="005F09DD" w:rsidRPr="00F6485A" w:rsidRDefault="004745AA" w:rsidP="00C34627">
      <w:pPr>
        <w:pStyle w:val="Heading1"/>
        <w:jc w:val="both"/>
        <w:rPr>
          <w:szCs w:val="36"/>
        </w:rPr>
      </w:pPr>
      <w:bookmarkStart w:id="22" w:name="_Toc309129417"/>
      <w:bookmarkEnd w:id="21"/>
      <w:r w:rsidRPr="00F6485A">
        <w:rPr>
          <w:szCs w:val="36"/>
        </w:rPr>
        <w:lastRenderedPageBreak/>
        <w:t>Chapter 1</w:t>
      </w:r>
      <w:r w:rsidR="0032183E" w:rsidRPr="00F6485A">
        <w:rPr>
          <w:szCs w:val="36"/>
        </w:rPr>
        <w:t xml:space="preserve">: </w:t>
      </w:r>
      <w:r w:rsidR="00F6485A">
        <w:rPr>
          <w:szCs w:val="36"/>
        </w:rPr>
        <w:t xml:space="preserve">General </w:t>
      </w:r>
      <w:r w:rsidRPr="00F6485A">
        <w:rPr>
          <w:szCs w:val="36"/>
        </w:rPr>
        <w:t>Introduction</w:t>
      </w:r>
      <w:bookmarkEnd w:id="22"/>
      <w:r w:rsidR="00F94DE6" w:rsidRPr="00F6485A">
        <w:rPr>
          <w:szCs w:val="36"/>
        </w:rPr>
        <w:t xml:space="preserve"> </w:t>
      </w:r>
    </w:p>
    <w:p w:rsidR="00F6485A" w:rsidRPr="00F6485A" w:rsidRDefault="00F6485A" w:rsidP="00DA33AD">
      <w:pPr>
        <w:pStyle w:val="Heading2"/>
      </w:pPr>
      <w:bookmarkStart w:id="23" w:name="_Toc309129418"/>
      <w:r w:rsidRPr="00F6485A">
        <w:t>1.1 Introduction</w:t>
      </w:r>
      <w:bookmarkEnd w:id="23"/>
    </w:p>
    <w:p w:rsidR="00B37589" w:rsidRPr="00B40B12" w:rsidRDefault="00B37589" w:rsidP="00C34627">
      <w:pPr>
        <w:pStyle w:val="Quote"/>
        <w:jc w:val="both"/>
        <w:rPr>
          <w:sz w:val="24"/>
          <w:szCs w:val="24"/>
        </w:rPr>
      </w:pPr>
      <w:r w:rsidRPr="00B40B12">
        <w:rPr>
          <w:i/>
          <w:sz w:val="24"/>
          <w:szCs w:val="24"/>
        </w:rPr>
        <w:t>The success of the national response to combat AIDS and efforts to spur economic growth and fight poverty are both linked to how well the country cares for the millions of orphans and vulnerable children in Uganda.</w:t>
      </w:r>
      <w:r w:rsidRPr="00B40B12">
        <w:rPr>
          <w:sz w:val="24"/>
          <w:szCs w:val="24"/>
        </w:rPr>
        <w:t xml:space="preserve">  </w:t>
      </w:r>
      <w:r w:rsidR="005D15C7" w:rsidRPr="00B40B12">
        <w:rPr>
          <w:sz w:val="24"/>
          <w:szCs w:val="24"/>
        </w:rPr>
        <w:t>(</w:t>
      </w:r>
      <w:r w:rsidR="005F6579">
        <w:rPr>
          <w:sz w:val="24"/>
          <w:szCs w:val="24"/>
        </w:rPr>
        <w:t>Head of OVC secretariat</w:t>
      </w:r>
      <w:r w:rsidR="006F0142" w:rsidRPr="00B40B12">
        <w:rPr>
          <w:sz w:val="24"/>
          <w:szCs w:val="24"/>
        </w:rPr>
        <w:t>,</w:t>
      </w:r>
      <w:r w:rsidR="00DF34F8" w:rsidRPr="00B40B12">
        <w:rPr>
          <w:sz w:val="24"/>
          <w:szCs w:val="24"/>
        </w:rPr>
        <w:t xml:space="preserve"> </w:t>
      </w:r>
      <w:r w:rsidR="00387DCB" w:rsidRPr="00B40B12">
        <w:rPr>
          <w:sz w:val="24"/>
          <w:szCs w:val="24"/>
        </w:rPr>
        <w:t>M</w:t>
      </w:r>
      <w:r w:rsidRPr="00B40B12">
        <w:rPr>
          <w:sz w:val="24"/>
          <w:szCs w:val="24"/>
        </w:rPr>
        <w:t xml:space="preserve">inistry of Gender Labour and Social </w:t>
      </w:r>
      <w:r w:rsidR="00423C05" w:rsidRPr="00B40B12">
        <w:rPr>
          <w:sz w:val="24"/>
          <w:szCs w:val="24"/>
        </w:rPr>
        <w:t>Development)</w:t>
      </w:r>
    </w:p>
    <w:p w:rsidR="0064369C" w:rsidRPr="00B40B12" w:rsidRDefault="003809B6" w:rsidP="00C34627">
      <w:pPr>
        <w:jc w:val="both"/>
      </w:pPr>
      <w:r w:rsidRPr="00B40B12">
        <w:rPr>
          <w:rFonts w:cs="Arial"/>
        </w:rPr>
        <w:t>“OVC</w:t>
      </w:r>
      <w:r w:rsidR="00D04CBE" w:rsidRPr="00B40B12">
        <w:rPr>
          <w:rFonts w:cs="Arial"/>
        </w:rPr>
        <w:t>s</w:t>
      </w:r>
      <w:r w:rsidRPr="00B40B12">
        <w:rPr>
          <w:rFonts w:cs="Arial"/>
        </w:rPr>
        <w:t xml:space="preserve"> will continue to feature for a long time to come</w:t>
      </w:r>
      <w:r w:rsidR="0064369C" w:rsidRPr="00B40B12">
        <w:rPr>
          <w:rFonts w:cs="Arial"/>
        </w:rPr>
        <w:t xml:space="preserve"> and well</w:t>
      </w:r>
      <w:r w:rsidRPr="00B40B12">
        <w:rPr>
          <w:rFonts w:cs="Arial"/>
        </w:rPr>
        <w:t xml:space="preserve"> thought out interventions are needed to address the challenges presented by the crisis. NGOs and CBOs have provided relief to OVC but it’s not enough because they do not empower vulnerable individuals and enable them to take control of their lives”</w:t>
      </w:r>
      <w:bookmarkStart w:id="24" w:name="_Toc120098265"/>
      <w:r w:rsidR="00173785">
        <w:rPr>
          <w:rFonts w:cs="Arial"/>
        </w:rPr>
        <w:fldChar w:fldCharType="begin"/>
      </w:r>
      <w:r w:rsidR="00FE3212">
        <w:rPr>
          <w:rFonts w:cs="Arial"/>
        </w:rPr>
        <w:instrText>ADDIN RW.CITE{{322 Lombe, M. 2008/f: 192;}}</w:instrText>
      </w:r>
      <w:r w:rsidR="00173785">
        <w:rPr>
          <w:rFonts w:cs="Arial"/>
        </w:rPr>
        <w:fldChar w:fldCharType="separate"/>
      </w:r>
      <w:r w:rsidR="00146E30">
        <w:rPr>
          <w:rFonts w:cs="Arial"/>
        </w:rPr>
        <w:t>(Lombe and Ochumbo 2008: 192)</w:t>
      </w:r>
      <w:r w:rsidR="00173785">
        <w:rPr>
          <w:rFonts w:cs="Arial"/>
        </w:rPr>
        <w:fldChar w:fldCharType="end"/>
      </w:r>
      <w:r w:rsidR="00DE1F54">
        <w:rPr>
          <w:rFonts w:cs="Arial"/>
        </w:rPr>
        <w:t>.</w:t>
      </w:r>
      <w:r w:rsidR="00191D7C" w:rsidRPr="00B40B12">
        <w:t xml:space="preserve"> </w:t>
      </w:r>
    </w:p>
    <w:p w:rsidR="009400BC" w:rsidRPr="00F6485A" w:rsidRDefault="0064369C" w:rsidP="00C34627">
      <w:pPr>
        <w:pStyle w:val="Heading2"/>
        <w:jc w:val="both"/>
      </w:pPr>
      <w:bookmarkStart w:id="25" w:name="_Toc309129419"/>
      <w:r w:rsidRPr="00F6485A">
        <w:t>1.</w:t>
      </w:r>
      <w:r w:rsidR="00F6485A" w:rsidRPr="00F6485A">
        <w:t>2</w:t>
      </w:r>
      <w:r w:rsidRPr="00F6485A">
        <w:t xml:space="preserve"> </w:t>
      </w:r>
      <w:r w:rsidR="00F94DE6" w:rsidRPr="00F6485A">
        <w:t>Background</w:t>
      </w:r>
      <w:bookmarkEnd w:id="25"/>
      <w:r w:rsidR="00F94DE6" w:rsidRPr="00F6485A">
        <w:t xml:space="preserve"> </w:t>
      </w:r>
      <w:bookmarkEnd w:id="24"/>
    </w:p>
    <w:p w:rsidR="005F6579" w:rsidRPr="00B40B12" w:rsidRDefault="005F6579" w:rsidP="00C34627">
      <w:pPr>
        <w:ind w:firstLine="0"/>
        <w:jc w:val="both"/>
        <w:rPr>
          <w:rFonts w:eastAsia="EIZJKK+Tahoma" w:cs="Arial"/>
          <w:color w:val="000000"/>
        </w:rPr>
      </w:pPr>
      <w:r w:rsidRPr="00B40B12">
        <w:rPr>
          <w:rFonts w:eastAsia="EIZJKK+Tahoma" w:cs="Arial"/>
          <w:color w:val="000000"/>
        </w:rPr>
        <w:t xml:space="preserve">The OVC situation in Uganda has been </w:t>
      </w:r>
      <w:r>
        <w:rPr>
          <w:rFonts w:eastAsia="EIZJKK+Tahoma" w:cs="Arial"/>
          <w:color w:val="000000"/>
        </w:rPr>
        <w:t xml:space="preserve">exacerbated </w:t>
      </w:r>
      <w:r w:rsidRPr="00B40B12">
        <w:rPr>
          <w:rFonts w:eastAsia="EIZJKK+Tahoma" w:cs="Arial"/>
          <w:color w:val="000000"/>
        </w:rPr>
        <w:t>by HIV/AIDS epidemic, leaving many households with a challenge of child welfare as many children are becoming orphans at an increasing rate.</w:t>
      </w:r>
      <w:r w:rsidR="00F81D97">
        <w:rPr>
          <w:rFonts w:eastAsia="EIZJKK+Tahoma" w:cs="Arial"/>
          <w:color w:val="000000"/>
        </w:rPr>
        <w:t xml:space="preserve"> </w:t>
      </w:r>
      <w:proofErr w:type="gramStart"/>
      <w:r w:rsidRPr="00B40B12">
        <w:rPr>
          <w:rFonts w:eastAsia="EIZJKK+Tahoma" w:cs="Arial"/>
          <w:color w:val="000000"/>
        </w:rPr>
        <w:t>HIV/AIDS has reduced adult life e</w:t>
      </w:r>
      <w:r w:rsidRPr="00B40B12">
        <w:rPr>
          <w:rFonts w:eastAsia="EIZJKK+Tahoma" w:cs="Arial"/>
          <w:color w:val="000000"/>
        </w:rPr>
        <w:t>x</w:t>
      </w:r>
      <w:r w:rsidRPr="00B40B12">
        <w:rPr>
          <w:rFonts w:eastAsia="EIZJKK+Tahoma" w:cs="Arial"/>
          <w:color w:val="000000"/>
        </w:rPr>
        <w:t>pectancy and “created a burden of care of orphans and vulnerable children for the traditional family structure</w:t>
      </w:r>
      <w:r w:rsidR="00EE6A9D" w:rsidRPr="00B40B12">
        <w:rPr>
          <w:rFonts w:eastAsia="EIZJKK+Tahoma" w:cs="Arial"/>
          <w:color w:val="000000"/>
        </w:rPr>
        <w:t xml:space="preserve">” </w:t>
      </w:r>
      <w:r w:rsidR="00173785">
        <w:rPr>
          <w:rFonts w:eastAsia="EIZJKK+Tahoma" w:cs="Arial"/>
          <w:color w:val="000000"/>
        </w:rPr>
        <w:fldChar w:fldCharType="begin"/>
      </w:r>
      <w:r w:rsidR="00FE3212">
        <w:rPr>
          <w:rFonts w:eastAsia="EIZJKK+Tahoma" w:cs="Arial"/>
          <w:color w:val="000000"/>
        </w:rPr>
        <w:instrText>ADDIN RW.CITE{{307 Abebe, T. 2007/f: 2058;}}</w:instrText>
      </w:r>
      <w:r w:rsidR="00173785">
        <w:rPr>
          <w:rFonts w:eastAsia="EIZJKK+Tahoma" w:cs="Arial"/>
          <w:color w:val="000000"/>
        </w:rPr>
        <w:fldChar w:fldCharType="separate"/>
      </w:r>
      <w:r w:rsidR="00146E30">
        <w:rPr>
          <w:rFonts w:eastAsia="EIZJKK+Tahoma" w:cs="Arial"/>
          <w:color w:val="000000"/>
        </w:rPr>
        <w:t>(Abebe and Aase 2007: 2058)</w:t>
      </w:r>
      <w:r w:rsidR="00173785">
        <w:rPr>
          <w:rFonts w:eastAsia="EIZJKK+Tahoma" w:cs="Arial"/>
          <w:color w:val="000000"/>
        </w:rPr>
        <w:fldChar w:fldCharType="end"/>
      </w:r>
      <w:r w:rsidR="00DE1F54">
        <w:rPr>
          <w:rFonts w:eastAsia="EIZJKK+Tahoma" w:cs="Arial"/>
          <w:color w:val="000000"/>
        </w:rPr>
        <w:t>.</w:t>
      </w:r>
      <w:proofErr w:type="gramEnd"/>
      <w:r w:rsidR="00F81D97">
        <w:rPr>
          <w:rFonts w:eastAsia="EIZJKK+Tahoma" w:cs="Arial"/>
          <w:color w:val="000000"/>
        </w:rPr>
        <w:t xml:space="preserve"> </w:t>
      </w:r>
    </w:p>
    <w:p w:rsidR="005F6579" w:rsidRDefault="005F6579" w:rsidP="00C34627">
      <w:pPr>
        <w:pStyle w:val="ListParagraph"/>
        <w:ind w:left="0"/>
        <w:jc w:val="both"/>
        <w:rPr>
          <w:rFonts w:cs="Arial"/>
        </w:rPr>
      </w:pPr>
      <w:r>
        <w:rPr>
          <w:rFonts w:eastAsia="EIZJKK+Tahoma" w:cs="Arial"/>
          <w:color w:val="000000"/>
        </w:rPr>
        <w:t>I</w:t>
      </w:r>
      <w:r w:rsidRPr="00B40B12">
        <w:rPr>
          <w:rFonts w:eastAsia="EIZJKK+Tahoma" w:cs="Arial"/>
          <w:color w:val="000000"/>
        </w:rPr>
        <w:t xml:space="preserve">n Uganda orphanhood does not apply to HIV/AIDS alone but also due to war in Northern Uganda, poverty </w:t>
      </w:r>
      <w:r w:rsidRPr="00B40B12">
        <w:rPr>
          <w:rFonts w:cs="Arial"/>
        </w:rPr>
        <w:t>over 24.5% (World Bank, 2009) and m</w:t>
      </w:r>
      <w:r w:rsidRPr="00B40B12">
        <w:rPr>
          <w:rFonts w:cs="Arial"/>
        </w:rPr>
        <w:t>a</w:t>
      </w:r>
      <w:r w:rsidRPr="00B40B12">
        <w:rPr>
          <w:rFonts w:cs="Arial"/>
        </w:rPr>
        <w:t>laria which is number one killer disease (Ministry of Health 2008) plus social orphans due to rural –urban migrations leaving the young ones with elderly care givers or alone. Hence the increasing number of OVC households in Uganda as a result of disease and social unrest that has increased parents death resulting into a large population of orphans in the country.</w:t>
      </w:r>
    </w:p>
    <w:p w:rsidR="005F6579" w:rsidRDefault="005F6579" w:rsidP="00C34627">
      <w:pPr>
        <w:jc w:val="both"/>
        <w:rPr>
          <w:rFonts w:cs="Arial"/>
        </w:rPr>
      </w:pPr>
      <w:r w:rsidRPr="00B40B12">
        <w:rPr>
          <w:rFonts w:cs="Arial"/>
        </w:rPr>
        <w:t>Uganda is among the poorest countries in the world with over 24.5% of the population living below the poverty line (World Bank, 2009). The popul</w:t>
      </w:r>
      <w:r w:rsidRPr="00B40B12">
        <w:rPr>
          <w:rFonts w:cs="Arial"/>
        </w:rPr>
        <w:t>a</w:t>
      </w:r>
      <w:r w:rsidRPr="00B40B12">
        <w:rPr>
          <w:rFonts w:cs="Arial"/>
        </w:rPr>
        <w:t xml:space="preserve">tion statistics show a burden of orphans and vulnerable </w:t>
      </w:r>
      <w:r w:rsidR="0054771B" w:rsidRPr="00B40B12">
        <w:rPr>
          <w:rFonts w:cs="Arial"/>
        </w:rPr>
        <w:t xml:space="preserve">children </w:t>
      </w:r>
      <w:r w:rsidR="00173785" w:rsidRPr="00B40B12">
        <w:rPr>
          <w:rFonts w:eastAsia="EIZJKK+Tahoma" w:cs="Arial"/>
          <w:color w:val="000000"/>
        </w:rPr>
        <w:fldChar w:fldCharType="begin"/>
      </w:r>
      <w:r w:rsidR="00EE6A9D" w:rsidRPr="00B40B12">
        <w:rPr>
          <w:rFonts w:eastAsia="EIZJKK+Tahoma" w:cs="Arial"/>
          <w:color w:val="000000"/>
        </w:rPr>
        <w:instrText>ADDIN RW.CITE{{76 Okiror,John 2008}}</w:instrText>
      </w:r>
      <w:r w:rsidR="00173785" w:rsidRPr="00B40B12">
        <w:rPr>
          <w:rFonts w:eastAsia="EIZJKK+Tahoma" w:cs="Arial"/>
          <w:color w:val="000000"/>
        </w:rPr>
        <w:fldChar w:fldCharType="separate"/>
      </w:r>
      <w:r w:rsidR="00EE6A9D" w:rsidRPr="00B40B12">
        <w:rPr>
          <w:rFonts w:eastAsia="EIZJKK+Tahoma" w:cs="Arial"/>
          <w:color w:val="000000"/>
        </w:rPr>
        <w:t>(Okiror 2008:</w:t>
      </w:r>
      <w:r w:rsidR="00EE6A9D">
        <w:rPr>
          <w:rFonts w:eastAsia="EIZJKK+Tahoma" w:cs="Arial"/>
          <w:color w:val="000000"/>
        </w:rPr>
        <w:t xml:space="preserve"> </w:t>
      </w:r>
      <w:r w:rsidR="00EE6A9D" w:rsidRPr="00B40B12">
        <w:rPr>
          <w:rFonts w:eastAsia="EIZJKK+Tahoma" w:cs="Arial"/>
          <w:color w:val="000000"/>
        </w:rPr>
        <w:t>3)</w:t>
      </w:r>
      <w:r w:rsidR="00173785" w:rsidRPr="00B40B12">
        <w:rPr>
          <w:rFonts w:eastAsia="EIZJKK+Tahoma" w:cs="Arial"/>
          <w:color w:val="000000"/>
        </w:rPr>
        <w:fldChar w:fldCharType="end"/>
      </w:r>
      <w:r w:rsidR="00EE6A9D" w:rsidRPr="00B40B12">
        <w:rPr>
          <w:rFonts w:eastAsia="EIZJKK+Tahoma" w:cs="Arial"/>
          <w:color w:val="000000"/>
        </w:rPr>
        <w:t>.</w:t>
      </w:r>
      <w:r w:rsidR="00EE6A9D">
        <w:rPr>
          <w:rFonts w:eastAsia="EIZJKK+Tahoma" w:cs="Arial"/>
          <w:color w:val="000000"/>
        </w:rPr>
        <w:t xml:space="preserve"> </w:t>
      </w:r>
      <w:r w:rsidRPr="00B40B12">
        <w:rPr>
          <w:rFonts w:cs="Arial"/>
        </w:rPr>
        <w:t>And the most affected by poverty included single mothers, widowed, youths, elderly and the orphaned children (</w:t>
      </w:r>
      <w:r w:rsidRPr="00B40B12">
        <w:rPr>
          <w:rFonts w:eastAsia="Times-Bold" w:cs="Arial"/>
        </w:rPr>
        <w:t xml:space="preserve">UPPAP Wakiso District Report 2002). </w:t>
      </w:r>
      <w:r w:rsidRPr="00B40B12">
        <w:rPr>
          <w:rFonts w:cs="Arial"/>
        </w:rPr>
        <w:t>Poverty prevents the enjoyment of basic human rights, security and wellbeing.</w:t>
      </w:r>
    </w:p>
    <w:p w:rsidR="00D54581" w:rsidRPr="00B40B12" w:rsidRDefault="00DE1F54" w:rsidP="00C34627">
      <w:pPr>
        <w:jc w:val="both"/>
      </w:pPr>
      <w:r w:rsidRPr="00DE1F54">
        <w:t xml:space="preserve"> </w:t>
      </w:r>
      <w:fldSimple w:instr="ADDIN RW.CITE{{325 Moser, C.O.N. 1998/f: 2;}}">
        <w:r>
          <w:t>Moser (1998)</w:t>
        </w:r>
      </w:fldSimple>
      <w:r w:rsidR="005F6579">
        <w:t xml:space="preserve"> </w:t>
      </w:r>
      <w:r w:rsidR="000A6237">
        <w:t xml:space="preserve">explains how </w:t>
      </w:r>
      <w:r w:rsidR="00D54581" w:rsidRPr="00B40B12">
        <w:t>UNICEF and UNAIDS convened the first global forum</w:t>
      </w:r>
      <w:r w:rsidR="005F6579">
        <w:t xml:space="preserve"> for </w:t>
      </w:r>
      <w:r w:rsidR="005F6579" w:rsidRPr="00B40B12">
        <w:t>spell</w:t>
      </w:r>
      <w:r w:rsidR="005F6579">
        <w:t>ing</w:t>
      </w:r>
      <w:r w:rsidR="005F6579" w:rsidRPr="00B40B12">
        <w:t xml:space="preserve"> out the strategies; principles and programming gui</w:t>
      </w:r>
      <w:r w:rsidR="005F6579" w:rsidRPr="00B40B12">
        <w:t>d</w:t>
      </w:r>
      <w:r w:rsidR="005F6579" w:rsidRPr="00B40B12">
        <w:t>ance to enable countries meet the global goals regarding OVC based on the UNGASS declaration and contribution towards the achievement of Mille</w:t>
      </w:r>
      <w:r w:rsidR="005F6579" w:rsidRPr="00B40B12">
        <w:t>n</w:t>
      </w:r>
      <w:r w:rsidR="005F6579" w:rsidRPr="00B40B12">
        <w:t xml:space="preserve">nium Development Goals. </w:t>
      </w:r>
      <w:r w:rsidR="00D54581" w:rsidRPr="00B40B12">
        <w:t xml:space="preserve"> </w:t>
      </w:r>
      <w:r w:rsidR="005F6579">
        <w:t>I</w:t>
      </w:r>
      <w:r w:rsidR="00D54581" w:rsidRPr="00B40B12">
        <w:t>n 2003 October</w:t>
      </w:r>
      <w:r w:rsidR="005F6579">
        <w:t>,</w:t>
      </w:r>
      <w:r w:rsidR="00D54581" w:rsidRPr="00B40B12">
        <w:t xml:space="preserve"> the framework for protection, care, and support for orphans and vulnerable children living in the world with HIV/AIDS</w:t>
      </w:r>
      <w:r w:rsidR="005F6579">
        <w:t xml:space="preserve"> was endorsed</w:t>
      </w:r>
      <w:r w:rsidR="00D54581" w:rsidRPr="00B40B12">
        <w:t xml:space="preserve">. </w:t>
      </w:r>
      <w:r w:rsidR="00253A5D" w:rsidRPr="00B40B12">
        <w:t>The framework also promoted the best interest of a child as stated in the convention on the rights of the child, including rights to survival, wellbeing and development</w:t>
      </w:r>
      <w:r w:rsidR="00CD509F">
        <w:t xml:space="preserve"> </w:t>
      </w:r>
      <w:fldSimple w:instr="ADDIN RW.CITE{{325 Moser, C.O.N. 1998/f: 2;}}">
        <w:r w:rsidR="00146E30">
          <w:t>(Moser 1998: 2)</w:t>
        </w:r>
      </w:fldSimple>
      <w:r w:rsidR="00CD509F">
        <w:t>.</w:t>
      </w:r>
    </w:p>
    <w:p w:rsidR="00857765" w:rsidRPr="00B40B12" w:rsidRDefault="00381ADA" w:rsidP="00C34627">
      <w:pPr>
        <w:autoSpaceDE w:val="0"/>
        <w:autoSpaceDN w:val="0"/>
        <w:adjustRightInd w:val="0"/>
        <w:jc w:val="both"/>
        <w:rPr>
          <w:rFonts w:cs="Arial"/>
          <w:color w:val="000000"/>
        </w:rPr>
      </w:pPr>
      <w:r w:rsidRPr="00B40B12">
        <w:rPr>
          <w:rFonts w:cs="Arial"/>
        </w:rPr>
        <w:t xml:space="preserve">To address the plight of OVC, government has come up with National Orphans and </w:t>
      </w:r>
      <w:r w:rsidR="005A5FB2" w:rsidRPr="00B40B12">
        <w:rPr>
          <w:rFonts w:cs="Arial"/>
        </w:rPr>
        <w:t>O</w:t>
      </w:r>
      <w:r w:rsidRPr="00B40B12">
        <w:rPr>
          <w:rFonts w:cs="Arial"/>
        </w:rPr>
        <w:t xml:space="preserve">ther </w:t>
      </w:r>
      <w:r w:rsidR="005A5FB2" w:rsidRPr="00B40B12">
        <w:rPr>
          <w:rFonts w:cs="Arial"/>
        </w:rPr>
        <w:t>V</w:t>
      </w:r>
      <w:r w:rsidRPr="00B40B12">
        <w:rPr>
          <w:rFonts w:cs="Arial"/>
        </w:rPr>
        <w:t xml:space="preserve">ulnerable </w:t>
      </w:r>
      <w:r w:rsidR="005A5FB2" w:rsidRPr="00B40B12">
        <w:rPr>
          <w:rFonts w:cs="Arial"/>
        </w:rPr>
        <w:t>C</w:t>
      </w:r>
      <w:r w:rsidRPr="00B40B12">
        <w:rPr>
          <w:rFonts w:cs="Arial"/>
        </w:rPr>
        <w:t xml:space="preserve">hildren </w:t>
      </w:r>
      <w:r w:rsidR="005A5FB2" w:rsidRPr="00B40B12">
        <w:rPr>
          <w:rFonts w:cs="Arial"/>
        </w:rPr>
        <w:t>P</w:t>
      </w:r>
      <w:r w:rsidRPr="00B40B12">
        <w:rPr>
          <w:rFonts w:cs="Arial"/>
        </w:rPr>
        <w:t>olicy (NOP).  This policy is an e</w:t>
      </w:r>
      <w:r w:rsidRPr="00B40B12">
        <w:rPr>
          <w:rFonts w:cs="Arial"/>
        </w:rPr>
        <w:t>s</w:t>
      </w:r>
      <w:r w:rsidRPr="00B40B12">
        <w:rPr>
          <w:rFonts w:cs="Arial"/>
        </w:rPr>
        <w:lastRenderedPageBreak/>
        <w:t xml:space="preserve">sential part of the </w:t>
      </w:r>
      <w:r w:rsidR="00123BBB" w:rsidRPr="00B40B12">
        <w:rPr>
          <w:rFonts w:cs="Arial"/>
        </w:rPr>
        <w:t>S</w:t>
      </w:r>
      <w:r w:rsidRPr="00B40B12">
        <w:rPr>
          <w:rFonts w:cs="Arial"/>
        </w:rPr>
        <w:t xml:space="preserve">ocial </w:t>
      </w:r>
      <w:r w:rsidR="00123BBB" w:rsidRPr="00B40B12">
        <w:rPr>
          <w:rFonts w:cs="Arial"/>
        </w:rPr>
        <w:t>D</w:t>
      </w:r>
      <w:r w:rsidRPr="00B40B12">
        <w:rPr>
          <w:rFonts w:cs="Arial"/>
        </w:rPr>
        <w:t>evelopment</w:t>
      </w:r>
      <w:r w:rsidR="00123BBB" w:rsidRPr="00B40B12">
        <w:rPr>
          <w:rFonts w:cs="Arial"/>
        </w:rPr>
        <w:t xml:space="preserve"> S</w:t>
      </w:r>
      <w:r w:rsidRPr="00B40B12">
        <w:rPr>
          <w:rFonts w:cs="Arial"/>
        </w:rPr>
        <w:t xml:space="preserve">ector </w:t>
      </w:r>
      <w:r w:rsidR="00123BBB" w:rsidRPr="00B40B12">
        <w:rPr>
          <w:rFonts w:cs="Arial"/>
        </w:rPr>
        <w:t>S</w:t>
      </w:r>
      <w:r w:rsidRPr="00B40B12">
        <w:rPr>
          <w:rFonts w:cs="Arial"/>
        </w:rPr>
        <w:t xml:space="preserve">trategic Investment Plan (SDIP), which is an integral part of the Poverty Eradication Action Plan (PEAP). </w:t>
      </w:r>
      <w:r w:rsidR="005A5FB2" w:rsidRPr="00B40B12">
        <w:rPr>
          <w:rFonts w:cs="Arial"/>
        </w:rPr>
        <w:t>In addition, the government developed the</w:t>
      </w:r>
      <w:r w:rsidRPr="00B40B12">
        <w:rPr>
          <w:rFonts w:cs="Arial"/>
        </w:rPr>
        <w:t xml:space="preserve"> National Program Plan of Interventions for orphans and other vulnerable children (NSPPI)</w:t>
      </w:r>
      <w:r w:rsidR="00485EDF" w:rsidRPr="00B40B12">
        <w:rPr>
          <w:rFonts w:cs="Arial"/>
          <w:i/>
        </w:rPr>
        <w:t xml:space="preserve"> </w:t>
      </w:r>
      <w:r w:rsidR="00485EDF" w:rsidRPr="00B40B12">
        <w:rPr>
          <w:rFonts w:cs="Arial"/>
        </w:rPr>
        <w:t xml:space="preserve">“to guide interventions for Orphans and Other Vulnerable Children </w:t>
      </w:r>
      <w:r w:rsidR="00485EDF" w:rsidRPr="00B40B12">
        <w:rPr>
          <w:rFonts w:cs="Arial"/>
          <w:i/>
        </w:rPr>
        <w:t xml:space="preserve">(OVC) </w:t>
      </w:r>
      <w:r w:rsidR="00485EDF" w:rsidRPr="00B40B12">
        <w:rPr>
          <w:rFonts w:cs="Arial"/>
        </w:rPr>
        <w:t xml:space="preserve">in Uganda.” </w:t>
      </w:r>
      <w:r w:rsidR="00173785" w:rsidRPr="00B40B12">
        <w:rPr>
          <w:rFonts w:cs="Arial"/>
        </w:rPr>
        <w:fldChar w:fldCharType="begin"/>
      </w:r>
      <w:r w:rsidR="00485EDF" w:rsidRPr="00B40B12">
        <w:rPr>
          <w:rFonts w:cs="Arial"/>
        </w:rPr>
        <w:instrText>ADDIN RW.CITE{{80 Ministry of Gender, Labour and Social Development 2004}}</w:instrText>
      </w:r>
      <w:r w:rsidR="00173785" w:rsidRPr="00B40B12">
        <w:rPr>
          <w:rFonts w:cs="Arial"/>
        </w:rPr>
        <w:fldChar w:fldCharType="separate"/>
      </w:r>
      <w:r w:rsidR="00146E30">
        <w:rPr>
          <w:rFonts w:cs="Arial"/>
        </w:rPr>
        <w:t>(</w:t>
      </w:r>
      <w:r w:rsidR="00017BA3" w:rsidRPr="00B40B12">
        <w:rPr>
          <w:rFonts w:cs="Arial"/>
        </w:rPr>
        <w:t>Ministry of Gender, Labour and Social Development 2004:14</w:t>
      </w:r>
      <w:r w:rsidR="00146E30">
        <w:rPr>
          <w:rFonts w:cs="Arial"/>
        </w:rPr>
        <w:t>)</w:t>
      </w:r>
      <w:r w:rsidR="00173785" w:rsidRPr="00B40B12">
        <w:rPr>
          <w:rFonts w:cs="Arial"/>
        </w:rPr>
        <w:fldChar w:fldCharType="end"/>
      </w:r>
      <w:r w:rsidR="0042019C">
        <w:rPr>
          <w:rFonts w:cs="Arial"/>
        </w:rPr>
        <w:t xml:space="preserve">. </w:t>
      </w:r>
      <w:r w:rsidR="00857765" w:rsidRPr="00B40B12">
        <w:rPr>
          <w:rFonts w:cs="Arial"/>
        </w:rPr>
        <w:t>Developed Children’s act and follows the “</w:t>
      </w:r>
      <w:r w:rsidR="00857765" w:rsidRPr="00B40B12">
        <w:t xml:space="preserve"> National Plan of Action (NPA) for Orphans and Vulnerable Children (OVC) is a government strategy document detailing a set of key objectives and the corresponding activities to address the national OVC situation”</w:t>
      </w:r>
      <w:r w:rsidR="00173785">
        <w:fldChar w:fldCharType="begin"/>
      </w:r>
      <w:r w:rsidR="00FE3212">
        <w:instrText>ADDIN RW.CITE{{333 Sabates-Wheeler, R. 2006/f: 1;}}</w:instrText>
      </w:r>
      <w:r w:rsidR="00173785">
        <w:fldChar w:fldCharType="separate"/>
      </w:r>
      <w:r w:rsidR="00146E30">
        <w:t>(Sabates-Wheeler and Pelham 2006: 1)</w:t>
      </w:r>
      <w:r w:rsidR="00173785">
        <w:fldChar w:fldCharType="end"/>
      </w:r>
      <w:r w:rsidR="00CD509F">
        <w:t>.</w:t>
      </w:r>
      <w:r w:rsidR="00857765" w:rsidRPr="00B40B12">
        <w:rPr>
          <w:rFonts w:cs="Arial"/>
          <w:color w:val="000000"/>
        </w:rPr>
        <w:t xml:space="preserve">  </w:t>
      </w:r>
    </w:p>
    <w:p w:rsidR="00D23A4D" w:rsidRPr="00B40B12" w:rsidRDefault="00D23A4D" w:rsidP="00C34627">
      <w:pPr>
        <w:pStyle w:val="ListParagraph"/>
        <w:ind w:left="0"/>
        <w:jc w:val="both"/>
        <w:rPr>
          <w:rFonts w:cs="Arial"/>
        </w:rPr>
      </w:pPr>
    </w:p>
    <w:p w:rsidR="00E205D2" w:rsidRPr="00B40B12" w:rsidRDefault="00381ADA" w:rsidP="00C34627">
      <w:pPr>
        <w:jc w:val="both"/>
        <w:rPr>
          <w:rFonts w:cs="Arial"/>
        </w:rPr>
      </w:pPr>
      <w:r w:rsidRPr="00B40B12">
        <w:rPr>
          <w:rFonts w:cs="Arial"/>
        </w:rPr>
        <w:t xml:space="preserve"> However, like many of the government's policy, this has not improved social protection of the OVC households in practise. </w:t>
      </w:r>
      <w:r w:rsidR="00173785">
        <w:rPr>
          <w:rFonts w:cs="Arial"/>
        </w:rPr>
        <w:fldChar w:fldCharType="begin"/>
      </w:r>
      <w:r w:rsidR="00CD509F">
        <w:rPr>
          <w:rFonts w:cs="Arial"/>
        </w:rPr>
        <w:instrText>ADDIN RW.CITE{{337 Smart, R. 2003/f: 23;}}</w:instrText>
      </w:r>
      <w:r w:rsidR="00173785">
        <w:rPr>
          <w:rFonts w:cs="Arial"/>
        </w:rPr>
        <w:fldChar w:fldCharType="separate"/>
      </w:r>
      <w:r w:rsidR="00CD509F">
        <w:rPr>
          <w:rFonts w:cs="Arial"/>
        </w:rPr>
        <w:t>Smart (2003)</w:t>
      </w:r>
      <w:r w:rsidR="00173785">
        <w:rPr>
          <w:rFonts w:cs="Arial"/>
        </w:rPr>
        <w:fldChar w:fldCharType="end"/>
      </w:r>
      <w:r w:rsidRPr="00B40B12">
        <w:rPr>
          <w:rFonts w:cs="Arial"/>
        </w:rPr>
        <w:t xml:space="preserve"> argues that “disconnect between policies, principles, and frameworks on the one hand and practise and action on the other is the major impediment to effective responses for OVC and needs to be acknowledged and affirmatively addressed</w:t>
      </w:r>
      <w:r w:rsidR="00530620" w:rsidRPr="00B40B12">
        <w:rPr>
          <w:rFonts w:cs="Arial"/>
        </w:rPr>
        <w:t xml:space="preserve">” </w:t>
      </w:r>
      <w:r w:rsidR="00173785">
        <w:rPr>
          <w:rFonts w:cs="Arial"/>
        </w:rPr>
        <w:fldChar w:fldCharType="begin"/>
      </w:r>
      <w:r w:rsidR="00FE3212">
        <w:rPr>
          <w:rFonts w:cs="Arial"/>
        </w:rPr>
        <w:instrText>ADDIN RW.CITE{{337 Smart, R. 2003/f: 23;}}</w:instrText>
      </w:r>
      <w:r w:rsidR="00173785">
        <w:rPr>
          <w:rFonts w:cs="Arial"/>
        </w:rPr>
        <w:fldChar w:fldCharType="separate"/>
      </w:r>
      <w:r w:rsidR="00146E30">
        <w:rPr>
          <w:rFonts w:cs="Arial"/>
        </w:rPr>
        <w:t>(Smart 2003: 23)</w:t>
      </w:r>
      <w:r w:rsidR="00173785">
        <w:rPr>
          <w:rFonts w:cs="Arial"/>
        </w:rPr>
        <w:fldChar w:fldCharType="end"/>
      </w:r>
      <w:r w:rsidR="00CD509F">
        <w:rPr>
          <w:rFonts w:cs="Arial"/>
        </w:rPr>
        <w:t xml:space="preserve">. </w:t>
      </w:r>
      <w:r w:rsidR="00FE5C52">
        <w:rPr>
          <w:rFonts w:cs="Arial"/>
        </w:rPr>
        <w:t xml:space="preserve">So I set out to find out why there was persistent vulnerability amidst NGOs efforts </w:t>
      </w:r>
      <w:r w:rsidR="0042019C">
        <w:rPr>
          <w:rFonts w:cs="Arial"/>
        </w:rPr>
        <w:t>by</w:t>
      </w:r>
      <w:r w:rsidR="00FE5C52">
        <w:rPr>
          <w:rFonts w:cs="Arial"/>
        </w:rPr>
        <w:t xml:space="preserve"> analyzing the strategies.</w:t>
      </w:r>
    </w:p>
    <w:p w:rsidR="00C03487" w:rsidRPr="00B40B12" w:rsidRDefault="00381ADA" w:rsidP="00C34627">
      <w:pPr>
        <w:autoSpaceDE w:val="0"/>
        <w:autoSpaceDN w:val="0"/>
        <w:adjustRightInd w:val="0"/>
        <w:jc w:val="both"/>
        <w:rPr>
          <w:b/>
          <w:color w:val="000000"/>
        </w:rPr>
      </w:pPr>
      <w:r w:rsidRPr="00B40B12">
        <w:rPr>
          <w:rFonts w:cs="Arial"/>
        </w:rPr>
        <w:t>Since 1986, there has been a rapid proliferation of both indigenous and i</w:t>
      </w:r>
      <w:r w:rsidRPr="00B40B12">
        <w:rPr>
          <w:rFonts w:cs="Arial"/>
        </w:rPr>
        <w:t>n</w:t>
      </w:r>
      <w:r w:rsidRPr="00B40B12">
        <w:rPr>
          <w:rFonts w:cs="Arial"/>
        </w:rPr>
        <w:t>ternational NGOs in Uganda (Kwesiga and Ratter, 1993). By 1995, more than 1200 NGOs had been registered with the Ministry of Internal Affairs (Barton and Bizimana, 1995).</w:t>
      </w:r>
      <w:r w:rsidR="00CB048E" w:rsidRPr="00B40B12">
        <w:t xml:space="preserve"> “NGOs in different areas grew constantly starting from the end of the World </w:t>
      </w:r>
      <w:r w:rsidR="00662152" w:rsidRPr="00B40B12">
        <w:t>War</w:t>
      </w:r>
      <w:r w:rsidR="00CB048E" w:rsidRPr="00B40B12">
        <w:t xml:space="preserve"> II however, the largest leap was observed during 80s and 90s. The number of NGOs has increased from nearly 13,000 in 1981 to more than 47,000 by 2001 according to the Union of International Organiz</w:t>
      </w:r>
      <w:r w:rsidR="00CB048E" w:rsidRPr="00B40B12">
        <w:t>a</w:t>
      </w:r>
      <w:r w:rsidR="00CB048E" w:rsidRPr="00B40B12">
        <w:t>tions</w:t>
      </w:r>
      <w:proofErr w:type="gramStart"/>
      <w:r w:rsidR="00CB048E" w:rsidRPr="00B40B12">
        <w:t>”</w:t>
      </w:r>
      <w:proofErr w:type="gramEnd"/>
      <w:r w:rsidR="00173785">
        <w:fldChar w:fldCharType="begin"/>
      </w:r>
      <w:r w:rsidR="00FE3212">
        <w:instrText>ADDIN RW.CITE{{338 Sydorenko, A. 2010/f: 15;}}</w:instrText>
      </w:r>
      <w:r w:rsidR="00173785">
        <w:fldChar w:fldCharType="separate"/>
      </w:r>
      <w:r w:rsidR="00146E30">
        <w:t>(Sydorenko 2010: 15)</w:t>
      </w:r>
      <w:r w:rsidR="00173785">
        <w:fldChar w:fldCharType="end"/>
      </w:r>
      <w:r w:rsidR="00CD509F">
        <w:t>.</w:t>
      </w:r>
      <w:r w:rsidRPr="00B40B12">
        <w:rPr>
          <w:rFonts w:cs="Arial"/>
        </w:rPr>
        <w:t xml:space="preserve"> </w:t>
      </w:r>
      <w:r w:rsidR="00C03487" w:rsidRPr="00B40B12">
        <w:t xml:space="preserve">“NGOs are playing an important role in every sphere of our live today. They became the voice of those who cannot rise by themselves and talk, or those whose voices are not heard. They are the voice of society. </w:t>
      </w:r>
      <w:proofErr w:type="gramStart"/>
      <w:r w:rsidR="00C03487" w:rsidRPr="00B40B12">
        <w:t>It is not a new phenomenon, however today it is more important and influential than any time in the history of humanity”</w:t>
      </w:r>
      <w:r w:rsidR="00CD509F">
        <w:t xml:space="preserve"> (ibid. 2010: 15).</w:t>
      </w:r>
      <w:proofErr w:type="gramEnd"/>
      <w:r w:rsidR="00FE5C52">
        <w:t xml:space="preserve"> I d</w:t>
      </w:r>
      <w:r w:rsidR="00F65668">
        <w:t>o</w:t>
      </w:r>
      <w:r w:rsidR="00FE5C52">
        <w:t xml:space="preserve"> not agree with Sydorenko </w:t>
      </w:r>
      <w:r w:rsidR="00F65668">
        <w:t>and the</w:t>
      </w:r>
      <w:r w:rsidR="00FE5C52">
        <w:t xml:space="preserve"> study show vulnerability in the OVC households </w:t>
      </w:r>
      <w:r w:rsidR="00BE761D">
        <w:t>amidst NGOs</w:t>
      </w:r>
      <w:r w:rsidR="00FE5C52">
        <w:t xml:space="preserve"> </w:t>
      </w:r>
      <w:r w:rsidR="00007B18">
        <w:t>intervention</w:t>
      </w:r>
      <w:r w:rsidR="007D494E">
        <w:t>.</w:t>
      </w:r>
    </w:p>
    <w:p w:rsidR="00E205D2" w:rsidRPr="00B40B12" w:rsidRDefault="003D232C" w:rsidP="00C34627">
      <w:pPr>
        <w:autoSpaceDE w:val="0"/>
        <w:autoSpaceDN w:val="0"/>
        <w:adjustRightInd w:val="0"/>
        <w:jc w:val="both"/>
        <w:rPr>
          <w:rFonts w:cs="Arial"/>
        </w:rPr>
      </w:pPr>
      <w:r>
        <w:rPr>
          <w:rFonts w:cs="Arial"/>
        </w:rPr>
        <w:t xml:space="preserve">NGOs </w:t>
      </w:r>
      <w:r w:rsidR="00381ADA" w:rsidRPr="00B40B12">
        <w:rPr>
          <w:rFonts w:cs="Arial"/>
        </w:rPr>
        <w:t>have consequently increased in coverage and scope of their se</w:t>
      </w:r>
      <w:r w:rsidR="00381ADA" w:rsidRPr="00B40B12">
        <w:rPr>
          <w:rFonts w:cs="Arial"/>
        </w:rPr>
        <w:t>r</w:t>
      </w:r>
      <w:r w:rsidR="00381ADA" w:rsidRPr="00B40B12">
        <w:rPr>
          <w:rFonts w:cs="Arial"/>
        </w:rPr>
        <w:t>vices in rural areas</w:t>
      </w:r>
      <w:r w:rsidR="00E43ABE" w:rsidRPr="00B40B12">
        <w:rPr>
          <w:rFonts w:cs="Arial"/>
        </w:rPr>
        <w:t>,</w:t>
      </w:r>
      <w:r w:rsidR="00381ADA" w:rsidRPr="00B40B12">
        <w:rPr>
          <w:rFonts w:cs="Arial"/>
        </w:rPr>
        <w:t xml:space="preserve"> reaching the very poor at community and household </w:t>
      </w:r>
      <w:r w:rsidR="00251FE9" w:rsidRPr="00B40B12">
        <w:rPr>
          <w:rFonts w:cs="Arial"/>
        </w:rPr>
        <w:t>levels</w:t>
      </w:r>
      <w:r w:rsidR="00FE3212">
        <w:rPr>
          <w:rFonts w:cs="Arial"/>
        </w:rPr>
        <w:t xml:space="preserve"> </w:t>
      </w:r>
      <w:r w:rsidR="00173785">
        <w:rPr>
          <w:rFonts w:cs="Arial"/>
        </w:rPr>
        <w:fldChar w:fldCharType="begin"/>
      </w:r>
      <w:r w:rsidR="00FE3212">
        <w:rPr>
          <w:rFonts w:cs="Arial"/>
        </w:rPr>
        <w:instrText>ADDIN RW.CITE{{332 Robinson, M. 1992/f: 10;}}</w:instrText>
      </w:r>
      <w:r w:rsidR="00173785">
        <w:rPr>
          <w:rFonts w:cs="Arial"/>
        </w:rPr>
        <w:fldChar w:fldCharType="separate"/>
      </w:r>
      <w:r w:rsidR="00146E30">
        <w:rPr>
          <w:rFonts w:cs="Arial"/>
        </w:rPr>
        <w:t>(Robinson 1992: 10)</w:t>
      </w:r>
      <w:r w:rsidR="00173785">
        <w:rPr>
          <w:rFonts w:cs="Arial"/>
        </w:rPr>
        <w:fldChar w:fldCharType="end"/>
      </w:r>
      <w:r w:rsidR="00A603CB">
        <w:rPr>
          <w:rFonts w:cs="Arial"/>
        </w:rPr>
        <w:t xml:space="preserve">. </w:t>
      </w:r>
      <w:r w:rsidR="00381ADA" w:rsidRPr="00B40B12">
        <w:rPr>
          <w:rFonts w:cs="Arial"/>
        </w:rPr>
        <w:t>However, irrespective of</w:t>
      </w:r>
      <w:r>
        <w:rPr>
          <w:rFonts w:cs="Arial"/>
        </w:rPr>
        <w:t xml:space="preserve"> the</w:t>
      </w:r>
      <w:r w:rsidR="00381ADA" w:rsidRPr="00B40B12">
        <w:rPr>
          <w:rFonts w:cs="Arial"/>
        </w:rPr>
        <w:t xml:space="preserve"> increase in</w:t>
      </w:r>
      <w:r>
        <w:rPr>
          <w:rFonts w:cs="Arial"/>
        </w:rPr>
        <w:t xml:space="preserve"> the</w:t>
      </w:r>
      <w:r w:rsidR="00381ADA" w:rsidRPr="00B40B12">
        <w:rPr>
          <w:rFonts w:cs="Arial"/>
        </w:rPr>
        <w:t xml:space="preserve"> number of NGOs and efforts, Child well-being among OVC households has not been enhanced and vulnerability has continued to increase in these </w:t>
      </w:r>
      <w:r w:rsidR="00AE640A" w:rsidRPr="00B40B12">
        <w:rPr>
          <w:rFonts w:cs="Arial"/>
        </w:rPr>
        <w:t>households</w:t>
      </w:r>
      <w:r w:rsidR="00AE640A">
        <w:rPr>
          <w:rFonts w:cs="Arial"/>
        </w:rPr>
        <w:t>.</w:t>
      </w:r>
      <w:r w:rsidR="00AE640A" w:rsidRPr="00B40B12">
        <w:rPr>
          <w:rFonts w:cs="Arial"/>
        </w:rPr>
        <w:t xml:space="preserve"> It’s</w:t>
      </w:r>
      <w:r w:rsidR="00381ADA" w:rsidRPr="00B40B12">
        <w:rPr>
          <w:rFonts w:cs="Arial"/>
        </w:rPr>
        <w:t xml:space="preserve"> against this background that </w:t>
      </w:r>
      <w:r>
        <w:rPr>
          <w:rFonts w:cs="Arial"/>
        </w:rPr>
        <w:t>I decided to</w:t>
      </w:r>
      <w:r w:rsidR="00381ADA" w:rsidRPr="00B40B12">
        <w:rPr>
          <w:rFonts w:cs="Arial"/>
        </w:rPr>
        <w:t xml:space="preserve"> find </w:t>
      </w:r>
      <w:r w:rsidR="00B96521" w:rsidRPr="00B40B12">
        <w:rPr>
          <w:rFonts w:cs="Arial"/>
        </w:rPr>
        <w:t>out why</w:t>
      </w:r>
      <w:r w:rsidR="00381ADA" w:rsidRPr="00B40B12">
        <w:rPr>
          <w:rFonts w:cs="Arial"/>
        </w:rPr>
        <w:t xml:space="preserve"> NGOs strategies are not improving OVC households to address vulnerability.</w:t>
      </w:r>
    </w:p>
    <w:p w:rsidR="00E205D2" w:rsidRDefault="00381ADA" w:rsidP="00C34627">
      <w:pPr>
        <w:jc w:val="both"/>
        <w:rPr>
          <w:rFonts w:cs="Arial"/>
        </w:rPr>
      </w:pPr>
      <w:r w:rsidRPr="00B40B12">
        <w:rPr>
          <w:rFonts w:cs="Arial"/>
        </w:rPr>
        <w:t xml:space="preserve">Uganda National OVC Quality Standards </w:t>
      </w:r>
      <w:r w:rsidR="00E43ABE" w:rsidRPr="00B40B12">
        <w:rPr>
          <w:rFonts w:cs="Arial"/>
        </w:rPr>
        <w:t>(</w:t>
      </w:r>
      <w:r w:rsidRPr="00B40B12">
        <w:rPr>
          <w:rFonts w:cs="Arial"/>
        </w:rPr>
        <w:t>2005</w:t>
      </w:r>
      <w:r w:rsidR="00D34F4C" w:rsidRPr="00B40B12">
        <w:rPr>
          <w:rFonts w:cs="Arial"/>
        </w:rPr>
        <w:t>:</w:t>
      </w:r>
      <w:r w:rsidR="001D39FD">
        <w:rPr>
          <w:rFonts w:cs="Arial"/>
        </w:rPr>
        <w:t xml:space="preserve"> </w:t>
      </w:r>
      <w:r w:rsidR="00D34F4C" w:rsidRPr="00B40B12">
        <w:rPr>
          <w:rFonts w:cs="Arial"/>
        </w:rPr>
        <w:t>23</w:t>
      </w:r>
      <w:r w:rsidRPr="00B40B12">
        <w:rPr>
          <w:rFonts w:cs="Arial"/>
        </w:rPr>
        <w:t>) stipulates that if OVC programs are to be sustainable</w:t>
      </w:r>
      <w:r w:rsidR="00E43ABE" w:rsidRPr="00B40B12">
        <w:rPr>
          <w:rFonts w:cs="Arial"/>
        </w:rPr>
        <w:t>,</w:t>
      </w:r>
      <w:r w:rsidRPr="00B40B12">
        <w:rPr>
          <w:rFonts w:cs="Arial"/>
        </w:rPr>
        <w:t xml:space="preserve"> </w:t>
      </w:r>
      <w:r w:rsidR="002F2093" w:rsidRPr="00B40B12">
        <w:rPr>
          <w:rFonts w:cs="Arial"/>
        </w:rPr>
        <w:t>household’s</w:t>
      </w:r>
      <w:r w:rsidRPr="00B40B12">
        <w:rPr>
          <w:rFonts w:cs="Arial"/>
        </w:rPr>
        <w:t xml:space="preserve"> projects should be integrated into the local government operations and local resource persons should be trained on skills for continuous assessment of the needs of OVC and their households. </w:t>
      </w:r>
      <w:r w:rsidR="003D232C">
        <w:rPr>
          <w:rFonts w:cs="Arial"/>
        </w:rPr>
        <w:t>Ensure there is</w:t>
      </w:r>
      <w:r w:rsidRPr="00B40B12">
        <w:rPr>
          <w:rFonts w:cs="Arial"/>
        </w:rPr>
        <w:t xml:space="preserve"> provision of </w:t>
      </w:r>
      <w:r w:rsidR="003D232C">
        <w:rPr>
          <w:rFonts w:cs="Arial"/>
        </w:rPr>
        <w:t>support</w:t>
      </w:r>
      <w:r w:rsidRPr="00B40B12">
        <w:rPr>
          <w:rFonts w:cs="Arial"/>
        </w:rPr>
        <w:t xml:space="preserve"> </w:t>
      </w:r>
      <w:r w:rsidR="007D494E">
        <w:rPr>
          <w:rFonts w:cs="Arial"/>
        </w:rPr>
        <w:t>for</w:t>
      </w:r>
      <w:r w:rsidRPr="00B40B12">
        <w:rPr>
          <w:rFonts w:cs="Arial"/>
        </w:rPr>
        <w:t xml:space="preserve"> short, medium and long term mech</w:t>
      </w:r>
      <w:r w:rsidRPr="00B40B12">
        <w:rPr>
          <w:rFonts w:cs="Arial"/>
        </w:rPr>
        <w:t>a</w:t>
      </w:r>
      <w:r w:rsidRPr="00B40B12">
        <w:rPr>
          <w:rFonts w:cs="Arial"/>
        </w:rPr>
        <w:t>nisms</w:t>
      </w:r>
      <w:r w:rsidR="007D494E">
        <w:rPr>
          <w:rFonts w:cs="Arial"/>
        </w:rPr>
        <w:t xml:space="preserve">. </w:t>
      </w:r>
      <w:r w:rsidRPr="00B40B12">
        <w:rPr>
          <w:rFonts w:cs="Arial"/>
        </w:rPr>
        <w:t>NGOs should build capacity of OVC households for self sufficiency and complementary items of OVC households should make a minimum co</w:t>
      </w:r>
      <w:r w:rsidRPr="00B40B12">
        <w:rPr>
          <w:rFonts w:cs="Arial"/>
        </w:rPr>
        <w:t>n</w:t>
      </w:r>
      <w:r w:rsidRPr="00B40B12">
        <w:rPr>
          <w:rFonts w:cs="Arial"/>
        </w:rPr>
        <w:t>tribution of locally available materials</w:t>
      </w:r>
      <w:r w:rsidR="00530620">
        <w:rPr>
          <w:rFonts w:cs="Arial"/>
        </w:rPr>
        <w:t xml:space="preserve"> </w:t>
      </w:r>
      <w:r w:rsidR="00173785" w:rsidRPr="00B40B12">
        <w:rPr>
          <w:rFonts w:cs="Arial"/>
        </w:rPr>
        <w:fldChar w:fldCharType="begin"/>
      </w:r>
      <w:r w:rsidR="00530620" w:rsidRPr="00B40B12">
        <w:rPr>
          <w:rFonts w:cs="Arial"/>
        </w:rPr>
        <w:instrText>ADDIN RW.CITE{{84 Ministry of Gender, Labour and Social Development 2005}}</w:instrText>
      </w:r>
      <w:r w:rsidR="00173785" w:rsidRPr="00B40B12">
        <w:rPr>
          <w:rFonts w:cs="Arial"/>
        </w:rPr>
        <w:fldChar w:fldCharType="separate"/>
      </w:r>
      <w:r w:rsidR="00530620" w:rsidRPr="00B40B12">
        <w:rPr>
          <w:rFonts w:cs="Arial"/>
        </w:rPr>
        <w:t>(Ministry of Gender, Labour and Social Development 2005)</w:t>
      </w:r>
      <w:r w:rsidR="00173785" w:rsidRPr="00B40B12">
        <w:rPr>
          <w:rFonts w:cs="Arial"/>
        </w:rPr>
        <w:fldChar w:fldCharType="end"/>
      </w:r>
      <w:r w:rsidR="00A603CB">
        <w:rPr>
          <w:rFonts w:cs="Arial"/>
        </w:rPr>
        <w:t xml:space="preserve"> </w:t>
      </w:r>
      <w:r w:rsidRPr="00B40B12">
        <w:rPr>
          <w:rFonts w:cs="Arial"/>
        </w:rPr>
        <w:t xml:space="preserve">(Uganda National OVC service Quality Standards </w:t>
      </w:r>
      <w:r w:rsidRPr="00B40B12">
        <w:rPr>
          <w:rFonts w:cs="Arial"/>
        </w:rPr>
        <w:lastRenderedPageBreak/>
        <w:t xml:space="preserve">2005:23). </w:t>
      </w:r>
      <w:r w:rsidR="00AE640A">
        <w:rPr>
          <w:rFonts w:cs="Arial"/>
        </w:rPr>
        <w:t>Since this is not happening, t</w:t>
      </w:r>
      <w:r w:rsidRPr="00B40B12">
        <w:rPr>
          <w:rFonts w:cs="Arial"/>
        </w:rPr>
        <w:t xml:space="preserve">here </w:t>
      </w:r>
      <w:r w:rsidR="00343E37" w:rsidRPr="00B40B12">
        <w:rPr>
          <w:rFonts w:cs="Arial"/>
        </w:rPr>
        <w:t>was a</w:t>
      </w:r>
      <w:r w:rsidRPr="00B40B12">
        <w:rPr>
          <w:rFonts w:cs="Arial"/>
        </w:rPr>
        <w:t xml:space="preserve"> need for a study to find out the extent to which NGOs have adhered to the OVC </w:t>
      </w:r>
      <w:r w:rsidR="00343E37" w:rsidRPr="00B40B12">
        <w:rPr>
          <w:rFonts w:cs="Arial"/>
        </w:rPr>
        <w:t>set</w:t>
      </w:r>
      <w:r w:rsidRPr="00B40B12">
        <w:rPr>
          <w:rFonts w:cs="Arial"/>
        </w:rPr>
        <w:t xml:space="preserve"> guidelines to enhance child-wellbeing </w:t>
      </w:r>
      <w:r w:rsidR="00636AF7">
        <w:rPr>
          <w:rFonts w:cs="Arial"/>
        </w:rPr>
        <w:t>in</w:t>
      </w:r>
      <w:r w:rsidRPr="00B40B12">
        <w:rPr>
          <w:rFonts w:cs="Arial"/>
        </w:rPr>
        <w:t xml:space="preserve"> OVC households through their strategies</w:t>
      </w:r>
      <w:r w:rsidR="00AE640A">
        <w:rPr>
          <w:rFonts w:cs="Arial"/>
        </w:rPr>
        <w:t>.</w:t>
      </w:r>
      <w:r w:rsidR="00AC6BDC">
        <w:rPr>
          <w:rFonts w:cs="Arial"/>
        </w:rPr>
        <w:t xml:space="preserve"> </w:t>
      </w:r>
    </w:p>
    <w:p w:rsidR="000A4259" w:rsidRPr="00B40B12" w:rsidRDefault="000A4259" w:rsidP="00C34627">
      <w:pPr>
        <w:jc w:val="both"/>
        <w:rPr>
          <w:rFonts w:cs="Arial"/>
        </w:rPr>
      </w:pPr>
      <w:r w:rsidRPr="00B40B12">
        <w:rPr>
          <w:rFonts w:cs="Arial"/>
          <w:lang w:val="en-US"/>
        </w:rPr>
        <w:t>Based on</w:t>
      </w:r>
      <w:r>
        <w:rPr>
          <w:rFonts w:cs="Arial"/>
          <w:lang w:val="en-US"/>
        </w:rPr>
        <w:t xml:space="preserve"> my</w:t>
      </w:r>
      <w:r w:rsidRPr="00B40B12">
        <w:rPr>
          <w:rFonts w:cs="Arial"/>
          <w:lang w:val="en-US"/>
        </w:rPr>
        <w:t xml:space="preserve"> own experience in NGOs work in Uganda,</w:t>
      </w:r>
      <w:r>
        <w:rPr>
          <w:rFonts w:cs="Arial"/>
          <w:lang w:val="en-US"/>
        </w:rPr>
        <w:t xml:space="preserve"> for the last seven years as a social worker, and seeing the zeal of</w:t>
      </w:r>
      <w:r w:rsidRPr="00B40B12">
        <w:rPr>
          <w:rFonts w:cs="Arial"/>
          <w:lang w:val="en-US"/>
        </w:rPr>
        <w:t xml:space="preserve"> </w:t>
      </w:r>
      <w:r>
        <w:rPr>
          <w:rFonts w:cs="Arial"/>
          <w:lang w:val="en-US"/>
        </w:rPr>
        <w:t>NGOs</w:t>
      </w:r>
      <w:r w:rsidRPr="00B40B12">
        <w:rPr>
          <w:rFonts w:cs="Arial"/>
          <w:lang w:val="en-US"/>
        </w:rPr>
        <w:t xml:space="preserve"> involvement, particip</w:t>
      </w:r>
      <w:r w:rsidRPr="00B40B12">
        <w:rPr>
          <w:rFonts w:cs="Arial"/>
          <w:lang w:val="en-US"/>
        </w:rPr>
        <w:t>a</w:t>
      </w:r>
      <w:r w:rsidRPr="00B40B12">
        <w:rPr>
          <w:rFonts w:cs="Arial"/>
          <w:lang w:val="en-US"/>
        </w:rPr>
        <w:t xml:space="preserve">tion and commitment </w:t>
      </w:r>
      <w:r>
        <w:rPr>
          <w:rFonts w:cs="Arial"/>
          <w:lang w:val="en-US"/>
        </w:rPr>
        <w:t>of</w:t>
      </w:r>
      <w:r w:rsidRPr="00B40B12">
        <w:rPr>
          <w:rFonts w:cs="Arial"/>
          <w:lang w:val="en-US"/>
        </w:rPr>
        <w:t xml:space="preserve"> OVC households motivated </w:t>
      </w:r>
      <w:r>
        <w:rPr>
          <w:rFonts w:cs="Arial"/>
          <w:lang w:val="en-US"/>
        </w:rPr>
        <w:t>me</w:t>
      </w:r>
      <w:r w:rsidRPr="00B40B12">
        <w:rPr>
          <w:rFonts w:cs="Arial"/>
          <w:lang w:val="en-US"/>
        </w:rPr>
        <w:t xml:space="preserve"> to </w:t>
      </w:r>
      <w:r w:rsidR="007E244C" w:rsidRPr="00B40B12">
        <w:rPr>
          <w:rFonts w:cs="Arial"/>
          <w:lang w:val="en-US"/>
        </w:rPr>
        <w:t>question why</w:t>
      </w:r>
      <w:r w:rsidRPr="00B40B12">
        <w:rPr>
          <w:rFonts w:cs="Arial"/>
          <w:lang w:val="en-US"/>
        </w:rPr>
        <w:t xml:space="preserve"> i</w:t>
      </w:r>
      <w:r w:rsidRPr="00B40B12">
        <w:rPr>
          <w:rFonts w:cs="Arial"/>
          <w:lang w:val="en-US"/>
        </w:rPr>
        <w:t>r</w:t>
      </w:r>
      <w:r w:rsidRPr="00B40B12">
        <w:rPr>
          <w:rFonts w:cs="Arial"/>
          <w:lang w:val="en-US"/>
        </w:rPr>
        <w:t xml:space="preserve">respective of NGOs efforts and resources there is vulnerability </w:t>
      </w:r>
      <w:r w:rsidR="0047296E">
        <w:rPr>
          <w:rFonts w:cs="Arial"/>
          <w:lang w:val="en-US"/>
        </w:rPr>
        <w:t xml:space="preserve">and </w:t>
      </w:r>
      <w:r w:rsidR="0047296E" w:rsidRPr="00B40B12">
        <w:rPr>
          <w:rFonts w:cs="Arial"/>
        </w:rPr>
        <w:t>OVC households have continued to suffer the brutal negative consequences of di</w:t>
      </w:r>
      <w:r w:rsidR="0047296E" w:rsidRPr="00B40B12">
        <w:rPr>
          <w:rFonts w:cs="Arial"/>
        </w:rPr>
        <w:t>s</w:t>
      </w:r>
      <w:r w:rsidR="0047296E" w:rsidRPr="00B40B12">
        <w:rPr>
          <w:rFonts w:cs="Arial"/>
        </w:rPr>
        <w:t>ease, poverty and psychosocial challenges</w:t>
      </w:r>
      <w:r w:rsidR="0047296E">
        <w:rPr>
          <w:rFonts w:cs="Arial"/>
        </w:rPr>
        <w:t xml:space="preserve"> with m</w:t>
      </w:r>
      <w:r w:rsidR="0047296E" w:rsidRPr="00B40B12">
        <w:rPr>
          <w:rFonts w:cs="Arial"/>
        </w:rPr>
        <w:t>any children in these hous</w:t>
      </w:r>
      <w:r w:rsidR="0047296E" w:rsidRPr="00B40B12">
        <w:rPr>
          <w:rFonts w:cs="Arial"/>
        </w:rPr>
        <w:t>e</w:t>
      </w:r>
      <w:r w:rsidR="0047296E" w:rsidRPr="00B40B12">
        <w:rPr>
          <w:rFonts w:cs="Arial"/>
        </w:rPr>
        <w:t>holds perform</w:t>
      </w:r>
      <w:r w:rsidR="0047296E">
        <w:rPr>
          <w:rFonts w:cs="Arial"/>
        </w:rPr>
        <w:t>ing</w:t>
      </w:r>
      <w:r w:rsidR="0047296E" w:rsidRPr="00B40B12">
        <w:rPr>
          <w:rFonts w:cs="Arial"/>
        </w:rPr>
        <w:t xml:space="preserve"> badly on standard of living </w:t>
      </w:r>
      <w:r w:rsidR="0026138A" w:rsidRPr="00B40B12">
        <w:rPr>
          <w:rFonts w:cs="Arial"/>
        </w:rPr>
        <w:t>indicators.</w:t>
      </w:r>
      <w:r w:rsidR="0026138A">
        <w:rPr>
          <w:rFonts w:cs="Arial"/>
        </w:rPr>
        <w:t xml:space="preserve"> The study</w:t>
      </w:r>
      <w:r>
        <w:rPr>
          <w:rFonts w:cs="Arial"/>
          <w:lang w:val="en-US"/>
        </w:rPr>
        <w:t xml:space="preserve"> was based on the</w:t>
      </w:r>
      <w:r w:rsidRPr="00B40B12">
        <w:rPr>
          <w:rFonts w:cs="Arial"/>
          <w:lang w:val="en-US"/>
        </w:rPr>
        <w:t xml:space="preserve"> several strategies</w:t>
      </w:r>
      <w:r>
        <w:rPr>
          <w:rFonts w:cs="Arial"/>
          <w:lang w:val="en-US"/>
        </w:rPr>
        <w:t xml:space="preserve"> used</w:t>
      </w:r>
      <w:r w:rsidRPr="00B40B12">
        <w:rPr>
          <w:rFonts w:cs="Arial"/>
          <w:lang w:val="en-US"/>
        </w:rPr>
        <w:t xml:space="preserve"> like </w:t>
      </w:r>
      <w:r w:rsidRPr="00B40B12">
        <w:rPr>
          <w:rFonts w:cs="Arial"/>
        </w:rPr>
        <w:t>directly giving support to OVC households, community projects, micro finance loans, and setting up of institutions or chi</w:t>
      </w:r>
      <w:r w:rsidRPr="00B40B12">
        <w:rPr>
          <w:rFonts w:cs="Arial"/>
        </w:rPr>
        <w:t>l</w:t>
      </w:r>
      <w:r w:rsidRPr="00B40B12">
        <w:rPr>
          <w:rFonts w:cs="Arial"/>
        </w:rPr>
        <w:t xml:space="preserve">dren’s villages. </w:t>
      </w:r>
    </w:p>
    <w:p w:rsidR="00271194" w:rsidRPr="00B40B12" w:rsidRDefault="00381ADA" w:rsidP="00C34627">
      <w:pPr>
        <w:jc w:val="both"/>
        <w:rPr>
          <w:rFonts w:cs="Arial"/>
        </w:rPr>
      </w:pPr>
      <w:r w:rsidRPr="00B40B12">
        <w:rPr>
          <w:rFonts w:cs="Arial"/>
        </w:rPr>
        <w:t xml:space="preserve">The major reason to carry out this research </w:t>
      </w:r>
      <w:r w:rsidR="00E27197" w:rsidRPr="00B40B12">
        <w:rPr>
          <w:rFonts w:cs="Arial"/>
        </w:rPr>
        <w:t>was</w:t>
      </w:r>
      <w:r w:rsidRPr="00B40B12">
        <w:rPr>
          <w:rFonts w:cs="Arial"/>
        </w:rPr>
        <w:t xml:space="preserve"> to get an answer </w:t>
      </w:r>
      <w:r w:rsidR="00BB5A95" w:rsidRPr="00B40B12">
        <w:rPr>
          <w:rFonts w:cs="Arial"/>
        </w:rPr>
        <w:t>as to why there is persistent vulnerability in OVC households irrespective of NGOs su</w:t>
      </w:r>
      <w:r w:rsidR="00BB5A95" w:rsidRPr="00B40B12">
        <w:rPr>
          <w:rFonts w:cs="Arial"/>
        </w:rPr>
        <w:t>p</w:t>
      </w:r>
      <w:r w:rsidR="00BB5A95" w:rsidRPr="00B40B12">
        <w:rPr>
          <w:rFonts w:cs="Arial"/>
        </w:rPr>
        <w:t>port.</w:t>
      </w:r>
      <w:r w:rsidRPr="00B40B12">
        <w:rPr>
          <w:rFonts w:cs="Arial"/>
        </w:rPr>
        <w:t xml:space="preserve"> I have been inspired by scholars </w:t>
      </w:r>
      <w:r w:rsidR="00BB5A95" w:rsidRPr="00B40B12">
        <w:rPr>
          <w:rFonts w:cs="Arial"/>
        </w:rPr>
        <w:t xml:space="preserve">like </w:t>
      </w:r>
      <w:r w:rsidR="00173785">
        <w:rPr>
          <w:rFonts w:cs="Arial"/>
        </w:rPr>
        <w:fldChar w:fldCharType="begin"/>
      </w:r>
      <w:r w:rsidR="00FE3212">
        <w:rPr>
          <w:rFonts w:cs="Arial"/>
        </w:rPr>
        <w:instrText>ADDIN RW.CITE{{322 Lombe, M. 2008}}</w:instrText>
      </w:r>
      <w:r w:rsidR="00173785">
        <w:rPr>
          <w:rFonts w:cs="Arial"/>
        </w:rPr>
        <w:fldChar w:fldCharType="separate"/>
      </w:r>
      <w:r w:rsidR="00146E30">
        <w:rPr>
          <w:rFonts w:cs="Arial"/>
        </w:rPr>
        <w:t>(Lombe and Ochumbo 2008</w:t>
      </w:r>
      <w:r w:rsidR="00173785">
        <w:rPr>
          <w:rFonts w:cs="Arial"/>
        </w:rPr>
        <w:fldChar w:fldCharType="end"/>
      </w:r>
      <w:r w:rsidR="00FE3212">
        <w:rPr>
          <w:rFonts w:cs="Arial"/>
        </w:rPr>
        <w:t xml:space="preserve">; </w:t>
      </w:r>
      <w:r w:rsidR="00173785">
        <w:rPr>
          <w:rFonts w:cs="Arial"/>
        </w:rPr>
        <w:fldChar w:fldCharType="begin"/>
      </w:r>
      <w:r w:rsidR="00FE3212">
        <w:rPr>
          <w:rFonts w:cs="Arial"/>
        </w:rPr>
        <w:instrText>ADDIN RW.CITE{{310 Cheney, K. 2010}}</w:instrText>
      </w:r>
      <w:r w:rsidR="00173785">
        <w:rPr>
          <w:rFonts w:cs="Arial"/>
        </w:rPr>
        <w:fldChar w:fldCharType="separate"/>
      </w:r>
      <w:r w:rsidR="00146E30">
        <w:rPr>
          <w:rFonts w:cs="Arial"/>
        </w:rPr>
        <w:t>Ch</w:t>
      </w:r>
      <w:r w:rsidR="00146E30">
        <w:rPr>
          <w:rFonts w:cs="Arial"/>
        </w:rPr>
        <w:t>e</w:t>
      </w:r>
      <w:r w:rsidR="00146E30">
        <w:rPr>
          <w:rFonts w:cs="Arial"/>
        </w:rPr>
        <w:t>ney 2010)</w:t>
      </w:r>
      <w:r w:rsidR="00173785">
        <w:rPr>
          <w:rFonts w:cs="Arial"/>
        </w:rPr>
        <w:fldChar w:fldCharType="end"/>
      </w:r>
      <w:r w:rsidR="001D4AFC" w:rsidRPr="001D4AFC">
        <w:rPr>
          <w:rFonts w:cs="Arial"/>
          <w:b/>
        </w:rPr>
        <w:t xml:space="preserve"> </w:t>
      </w:r>
      <w:r w:rsidR="001D4AFC" w:rsidRPr="00B40B12">
        <w:rPr>
          <w:rFonts w:cs="Arial"/>
        </w:rPr>
        <w:t>to</w:t>
      </w:r>
      <w:r w:rsidR="00BB5A95" w:rsidRPr="00B40B12">
        <w:rPr>
          <w:rFonts w:cs="Arial"/>
        </w:rPr>
        <w:t xml:space="preserve"> analyse NGOs strategies for enhancing child-wellbeing in OVC </w:t>
      </w:r>
      <w:r w:rsidR="00531BB4" w:rsidRPr="00B40B12">
        <w:rPr>
          <w:rFonts w:cs="Arial"/>
        </w:rPr>
        <w:t>households. These</w:t>
      </w:r>
      <w:r w:rsidR="00BB5A95" w:rsidRPr="00B40B12">
        <w:rPr>
          <w:rFonts w:cs="Arial"/>
        </w:rPr>
        <w:t xml:space="preserve"> reasons motivated this study to find answer to the issue at hand as to what are the most effective strategies for reducing persistent vulne</w:t>
      </w:r>
      <w:r w:rsidR="00BB5A95" w:rsidRPr="00B40B12">
        <w:rPr>
          <w:rFonts w:cs="Arial"/>
        </w:rPr>
        <w:t>r</w:t>
      </w:r>
      <w:r w:rsidR="00BB5A95" w:rsidRPr="00B40B12">
        <w:rPr>
          <w:rFonts w:cs="Arial"/>
        </w:rPr>
        <w:t>ability</w:t>
      </w:r>
      <w:r w:rsidR="00531BB4">
        <w:rPr>
          <w:rFonts w:cs="Arial"/>
        </w:rPr>
        <w:t xml:space="preserve"> in </w:t>
      </w:r>
      <w:r w:rsidR="00271194" w:rsidRPr="00B40B12">
        <w:rPr>
          <w:rFonts w:cs="Arial"/>
        </w:rPr>
        <w:t>OVC households</w:t>
      </w:r>
      <w:r w:rsidR="00531BB4">
        <w:rPr>
          <w:rFonts w:cs="Arial"/>
        </w:rPr>
        <w:t>.</w:t>
      </w:r>
      <w:r w:rsidR="00E914BA" w:rsidRPr="00B40B12">
        <w:rPr>
          <w:lang w:val="en-US"/>
        </w:rPr>
        <w:t xml:space="preserve"> </w:t>
      </w:r>
    </w:p>
    <w:p w:rsidR="00680FA2" w:rsidRPr="00F6485A" w:rsidRDefault="008D611B" w:rsidP="00C34627">
      <w:pPr>
        <w:pStyle w:val="Heading2"/>
        <w:jc w:val="both"/>
        <w:rPr>
          <w:lang w:val="en-US"/>
        </w:rPr>
      </w:pPr>
      <w:bookmarkStart w:id="26" w:name="_Toc309129420"/>
      <w:bookmarkStart w:id="27" w:name="_Toc120008551"/>
      <w:bookmarkStart w:id="28" w:name="_Toc120011283"/>
      <w:bookmarkStart w:id="29" w:name="_Toc120095695"/>
      <w:bookmarkStart w:id="30" w:name="_Toc120098268"/>
      <w:r w:rsidRPr="00F6485A">
        <w:rPr>
          <w:lang w:val="en-US"/>
        </w:rPr>
        <w:t>1.</w:t>
      </w:r>
      <w:r w:rsidR="00F6485A" w:rsidRPr="00F6485A">
        <w:rPr>
          <w:lang w:val="en-US"/>
        </w:rPr>
        <w:t>3</w:t>
      </w:r>
      <w:r w:rsidRPr="00F6485A">
        <w:rPr>
          <w:lang w:val="en-US"/>
        </w:rPr>
        <w:t xml:space="preserve"> </w:t>
      </w:r>
      <w:r w:rsidR="00680FA2" w:rsidRPr="00F6485A">
        <w:rPr>
          <w:lang w:val="en-US"/>
        </w:rPr>
        <w:t>Framing the research issue</w:t>
      </w:r>
      <w:bookmarkEnd w:id="26"/>
    </w:p>
    <w:p w:rsidR="008D611B" w:rsidRDefault="00BB24C3" w:rsidP="00C34627">
      <w:pPr>
        <w:ind w:firstLine="0"/>
        <w:jc w:val="both"/>
        <w:rPr>
          <w:rFonts w:cs="Arial"/>
        </w:rPr>
      </w:pPr>
      <w:r w:rsidRPr="008D611B">
        <w:rPr>
          <w:rFonts w:cs="Arial"/>
        </w:rPr>
        <w:t>Chirwa and Abebe’s characterization of households draws a picture on OVC households. Writing on social exclusion and inclusion and reacting to cha</w:t>
      </w:r>
      <w:r w:rsidRPr="008D611B">
        <w:rPr>
          <w:rFonts w:cs="Arial"/>
        </w:rPr>
        <w:t>l</w:t>
      </w:r>
      <w:r w:rsidRPr="008D611B">
        <w:rPr>
          <w:rFonts w:cs="Arial"/>
        </w:rPr>
        <w:t>lenges of orphan care, Chirwa quoted scholars interest being in arguing that there is total breakdown in family structures and social support systems that safety nets are collapsing and increasing numbers of orphaned children are b</w:t>
      </w:r>
      <w:r w:rsidRPr="008D611B">
        <w:rPr>
          <w:rFonts w:cs="Arial"/>
        </w:rPr>
        <w:t>e</w:t>
      </w:r>
      <w:r w:rsidRPr="008D611B">
        <w:rPr>
          <w:rFonts w:cs="Arial"/>
        </w:rPr>
        <w:t>coming destitute. However, Chirwa believed that with HIV/AIDS pandemic, families and social support systems are strained but building the resilience with varying degrees of success and failure</w:t>
      </w:r>
      <w:r w:rsidR="00FE3212">
        <w:rPr>
          <w:rFonts w:cs="Arial"/>
        </w:rPr>
        <w:t xml:space="preserve"> </w:t>
      </w:r>
      <w:r w:rsidR="00173785">
        <w:rPr>
          <w:rFonts w:cs="Arial"/>
        </w:rPr>
        <w:fldChar w:fldCharType="begin"/>
      </w:r>
      <w:r w:rsidR="00FE3212">
        <w:rPr>
          <w:rFonts w:cs="Arial"/>
        </w:rPr>
        <w:instrText>ADDIN RW.CITE{{311 Chirwa, W. 2002/f: 93;}}</w:instrText>
      </w:r>
      <w:r w:rsidR="00173785">
        <w:rPr>
          <w:rFonts w:cs="Arial"/>
        </w:rPr>
        <w:fldChar w:fldCharType="separate"/>
      </w:r>
      <w:r w:rsidR="00146E30">
        <w:rPr>
          <w:rFonts w:cs="Arial"/>
        </w:rPr>
        <w:t>(Chirwa 2002: 93)</w:t>
      </w:r>
      <w:r w:rsidR="00173785">
        <w:rPr>
          <w:rFonts w:cs="Arial"/>
        </w:rPr>
        <w:fldChar w:fldCharType="end"/>
      </w:r>
      <w:r w:rsidRPr="008D611B">
        <w:rPr>
          <w:rFonts w:cs="Arial"/>
        </w:rPr>
        <w:t>.</w:t>
      </w:r>
    </w:p>
    <w:p w:rsidR="00BB24C3" w:rsidRDefault="00BB24C3" w:rsidP="00C34627">
      <w:pPr>
        <w:jc w:val="both"/>
        <w:rPr>
          <w:rFonts w:cs="Arial"/>
        </w:rPr>
      </w:pPr>
      <w:r w:rsidRPr="008D611B">
        <w:rPr>
          <w:rFonts w:cs="Arial"/>
        </w:rPr>
        <w:t>Abebe and Aase viewed the two contradicting theories one assuming the traditional system of orphan care being stretched by the epidemic and collap</w:t>
      </w:r>
      <w:r w:rsidRPr="008D611B">
        <w:rPr>
          <w:rFonts w:cs="Arial"/>
        </w:rPr>
        <w:t>s</w:t>
      </w:r>
      <w:r w:rsidRPr="008D611B">
        <w:rPr>
          <w:rFonts w:cs="Arial"/>
        </w:rPr>
        <w:t>ing and the other suggesting flexibility and strength of informal child care pra</w:t>
      </w:r>
      <w:r w:rsidRPr="008D611B">
        <w:rPr>
          <w:rFonts w:cs="Arial"/>
        </w:rPr>
        <w:t>c</w:t>
      </w:r>
      <w:r w:rsidRPr="008D611B">
        <w:rPr>
          <w:rFonts w:cs="Arial"/>
        </w:rPr>
        <w:t>tises and if supported by appropriate interventions can still support a large number of orphans. They called for understanding of orphan care burden and gave four types of families being rupturing, transient, adaptive and capable families</w:t>
      </w:r>
      <w:r w:rsidR="00A603CB">
        <w:rPr>
          <w:rFonts w:cs="Arial"/>
        </w:rPr>
        <w:t xml:space="preserve"> </w:t>
      </w:r>
      <w:r w:rsidR="00173785">
        <w:rPr>
          <w:rFonts w:cs="Arial"/>
        </w:rPr>
        <w:fldChar w:fldCharType="begin"/>
      </w:r>
      <w:r w:rsidR="00FE3212">
        <w:rPr>
          <w:rFonts w:cs="Arial"/>
        </w:rPr>
        <w:instrText>ADDIN RW.CITE{{307 Abebe, T. 2007/f: 2058;}}</w:instrText>
      </w:r>
      <w:r w:rsidR="00173785">
        <w:rPr>
          <w:rFonts w:cs="Arial"/>
        </w:rPr>
        <w:fldChar w:fldCharType="separate"/>
      </w:r>
      <w:r w:rsidR="00146E30">
        <w:rPr>
          <w:rFonts w:cs="Arial"/>
        </w:rPr>
        <w:t>(Abebe and Aase 2007: 2058)</w:t>
      </w:r>
      <w:r w:rsidR="00173785">
        <w:rPr>
          <w:rFonts w:cs="Arial"/>
        </w:rPr>
        <w:fldChar w:fldCharType="end"/>
      </w:r>
      <w:r w:rsidR="00A603CB">
        <w:rPr>
          <w:rFonts w:cs="Arial"/>
        </w:rPr>
        <w:t>.</w:t>
      </w:r>
    </w:p>
    <w:p w:rsidR="008D611B" w:rsidRDefault="008D611B" w:rsidP="00C34627">
      <w:pPr>
        <w:jc w:val="both"/>
        <w:rPr>
          <w:lang w:val="en-US"/>
        </w:rPr>
      </w:pPr>
      <w:r w:rsidRPr="00B40B12">
        <w:rPr>
          <w:lang w:val="en-US"/>
        </w:rPr>
        <w:t>The state as the key duty bearer is not doing it work to protect OVCs and their households and this has created a space that NGOs are filling. NGOs are dominant in this area but even though dominant their outreach is limited and they still leave out many vulnerable households. They use a lot of approaches but they are not adequate.</w:t>
      </w:r>
    </w:p>
    <w:p w:rsidR="008D611B" w:rsidRDefault="002E4993" w:rsidP="00C34627">
      <w:pPr>
        <w:jc w:val="both"/>
        <w:rPr>
          <w:lang w:val="en-US"/>
        </w:rPr>
      </w:pPr>
      <w:r w:rsidRPr="00B40B12">
        <w:rPr>
          <w:lang w:val="en-US"/>
        </w:rPr>
        <w:t>NGOs strategies as currently employed are not effectively tackling vuln</w:t>
      </w:r>
      <w:r w:rsidRPr="00B40B12">
        <w:rPr>
          <w:lang w:val="en-US"/>
        </w:rPr>
        <w:t>e</w:t>
      </w:r>
      <w:r w:rsidRPr="00B40B12">
        <w:rPr>
          <w:lang w:val="en-US"/>
        </w:rPr>
        <w:t xml:space="preserve">rability. </w:t>
      </w:r>
      <w:r w:rsidR="00BC476E">
        <w:rPr>
          <w:lang w:val="en-US"/>
        </w:rPr>
        <w:t>I</w:t>
      </w:r>
      <w:r w:rsidRPr="00B40B12">
        <w:rPr>
          <w:lang w:val="en-US"/>
        </w:rPr>
        <w:t xml:space="preserve">nadequacies underlying NGOs strategies </w:t>
      </w:r>
      <w:r w:rsidR="00BC476E">
        <w:rPr>
          <w:lang w:val="en-US"/>
        </w:rPr>
        <w:t>include</w:t>
      </w:r>
      <w:r w:rsidRPr="00B40B12">
        <w:rPr>
          <w:lang w:val="en-US"/>
        </w:rPr>
        <w:t xml:space="preserve"> strengthening exis</w:t>
      </w:r>
      <w:r w:rsidRPr="00B40B12">
        <w:rPr>
          <w:lang w:val="en-US"/>
        </w:rPr>
        <w:t>t</w:t>
      </w:r>
      <w:r w:rsidRPr="00B40B12">
        <w:rPr>
          <w:lang w:val="en-US"/>
        </w:rPr>
        <w:t>ing community structures and systems, creating dependency</w:t>
      </w:r>
      <w:r w:rsidR="000D519C" w:rsidRPr="00B40B12">
        <w:rPr>
          <w:lang w:val="en-US"/>
        </w:rPr>
        <w:t xml:space="preserve"> in OVC hous</w:t>
      </w:r>
      <w:r w:rsidR="000D519C" w:rsidRPr="00B40B12">
        <w:rPr>
          <w:lang w:val="en-US"/>
        </w:rPr>
        <w:t>e</w:t>
      </w:r>
      <w:r w:rsidR="000D519C" w:rsidRPr="00B40B12">
        <w:rPr>
          <w:lang w:val="en-US"/>
        </w:rPr>
        <w:t>holds</w:t>
      </w:r>
      <w:r w:rsidRPr="00B40B12">
        <w:rPr>
          <w:lang w:val="en-US"/>
        </w:rPr>
        <w:t xml:space="preserve"> with direct support, starting strategies that exclude particular category of vulnerable households like </w:t>
      </w:r>
      <w:r w:rsidR="00336EF7" w:rsidRPr="00B40B12">
        <w:rPr>
          <w:lang w:val="en-US"/>
        </w:rPr>
        <w:t>microcredit,</w:t>
      </w:r>
      <w:r w:rsidRPr="00B40B12">
        <w:rPr>
          <w:lang w:val="en-US"/>
        </w:rPr>
        <w:t xml:space="preserve"> failure to plan for sustainability of </w:t>
      </w:r>
      <w:r w:rsidRPr="00B40B12">
        <w:rPr>
          <w:lang w:val="en-US"/>
        </w:rPr>
        <w:lastRenderedPageBreak/>
        <w:t xml:space="preserve">these households and starting projects that do not </w:t>
      </w:r>
      <w:r w:rsidR="00655E2A">
        <w:rPr>
          <w:lang w:val="en-US"/>
        </w:rPr>
        <w:t>fit</w:t>
      </w:r>
      <w:r w:rsidRPr="00B40B12">
        <w:rPr>
          <w:lang w:val="en-US"/>
        </w:rPr>
        <w:t xml:space="preserve"> </w:t>
      </w:r>
      <w:r w:rsidR="00772569">
        <w:rPr>
          <w:lang w:val="en-US"/>
        </w:rPr>
        <w:t>t</w:t>
      </w:r>
      <w:r w:rsidR="00655E2A">
        <w:rPr>
          <w:lang w:val="en-US"/>
        </w:rPr>
        <w:t>he local</w:t>
      </w:r>
      <w:r w:rsidRPr="00B40B12">
        <w:rPr>
          <w:lang w:val="en-US"/>
        </w:rPr>
        <w:t xml:space="preserve"> context like i</w:t>
      </w:r>
      <w:r w:rsidRPr="00B40B12">
        <w:rPr>
          <w:lang w:val="en-US"/>
        </w:rPr>
        <w:t>n</w:t>
      </w:r>
      <w:r w:rsidRPr="00B40B12">
        <w:rPr>
          <w:lang w:val="en-US"/>
        </w:rPr>
        <w:t>stitutions for children</w:t>
      </w:r>
      <w:r w:rsidR="008D611B">
        <w:rPr>
          <w:lang w:val="en-US"/>
        </w:rPr>
        <w:t>.</w:t>
      </w:r>
    </w:p>
    <w:p w:rsidR="00E914BA" w:rsidRDefault="00655E2A" w:rsidP="00C34627">
      <w:pPr>
        <w:jc w:val="both"/>
        <w:rPr>
          <w:lang w:val="en-US"/>
        </w:rPr>
      </w:pPr>
      <w:r>
        <w:rPr>
          <w:lang w:val="en-US"/>
        </w:rPr>
        <w:t xml:space="preserve"> </w:t>
      </w:r>
      <w:r w:rsidR="000D519C" w:rsidRPr="00B40B12">
        <w:rPr>
          <w:lang w:val="en-US"/>
        </w:rPr>
        <w:t>Social protection is a</w:t>
      </w:r>
      <w:r w:rsidR="000B7C7A" w:rsidRPr="00B40B12">
        <w:rPr>
          <w:lang w:val="en-US"/>
        </w:rPr>
        <w:t xml:space="preserve"> </w:t>
      </w:r>
      <w:r w:rsidR="000D519C" w:rsidRPr="00B40B12">
        <w:rPr>
          <w:lang w:val="en-US"/>
        </w:rPr>
        <w:t>right</w:t>
      </w:r>
      <w:r w:rsidR="00DF2519" w:rsidRPr="00B40B12">
        <w:rPr>
          <w:lang w:val="en-US"/>
        </w:rPr>
        <w:t xml:space="preserve"> and all formal and informal public and private interventions that assist individuals, households</w:t>
      </w:r>
      <w:r w:rsidR="004A276B" w:rsidRPr="00B40B12">
        <w:rPr>
          <w:lang w:val="en-US"/>
        </w:rPr>
        <w:t xml:space="preserve"> and </w:t>
      </w:r>
      <w:r w:rsidR="00DF2519" w:rsidRPr="00B40B12">
        <w:rPr>
          <w:lang w:val="en-US"/>
        </w:rPr>
        <w:t xml:space="preserve">communities </w:t>
      </w:r>
      <w:r w:rsidR="004A276B" w:rsidRPr="00B40B12">
        <w:rPr>
          <w:lang w:val="en-US"/>
        </w:rPr>
        <w:t>should aim at mitigating impact on households and vulnerability</w:t>
      </w:r>
      <w:r w:rsidR="00E32C4D" w:rsidRPr="00B40B12">
        <w:rPr>
          <w:lang w:val="en-US"/>
        </w:rPr>
        <w:t>(UNDP poverty centre,</w:t>
      </w:r>
      <w:r w:rsidR="00E914BA" w:rsidRPr="00B40B12">
        <w:t xml:space="preserve"> </w:t>
      </w:r>
      <w:r w:rsidR="004A276B" w:rsidRPr="00B40B12">
        <w:rPr>
          <w:lang w:val="en-US"/>
        </w:rPr>
        <w:t xml:space="preserve">UNICEF 2007) </w:t>
      </w:r>
      <w:r w:rsidR="00B040B8">
        <w:rPr>
          <w:lang w:val="en-US"/>
        </w:rPr>
        <w:t>as in</w:t>
      </w:r>
      <w:r w:rsidR="00FE3212">
        <w:rPr>
          <w:lang w:val="en-US"/>
        </w:rPr>
        <w:t xml:space="preserve"> </w:t>
      </w:r>
      <w:r w:rsidR="00173785">
        <w:rPr>
          <w:lang w:val="en-US"/>
        </w:rPr>
        <w:fldChar w:fldCharType="begin"/>
      </w:r>
      <w:r w:rsidR="00FE3212">
        <w:rPr>
          <w:lang w:val="en-US"/>
        </w:rPr>
        <w:instrText>ADDIN RW.CITE{{326 Mushunje, M.T. 2010/f: 267;}}</w:instrText>
      </w:r>
      <w:r w:rsidR="00173785">
        <w:rPr>
          <w:lang w:val="en-US"/>
        </w:rPr>
        <w:fldChar w:fldCharType="separate"/>
      </w:r>
      <w:r w:rsidR="00146E30">
        <w:rPr>
          <w:lang w:val="en-US"/>
        </w:rPr>
        <w:t>(Mushunje and Mafico 2010: 267)</w:t>
      </w:r>
      <w:r w:rsidR="00173785">
        <w:rPr>
          <w:lang w:val="en-US"/>
        </w:rPr>
        <w:fldChar w:fldCharType="end"/>
      </w:r>
      <w:r w:rsidR="00A603CB">
        <w:rPr>
          <w:lang w:val="en-US"/>
        </w:rPr>
        <w:t>.</w:t>
      </w:r>
      <w:r w:rsidR="00E914BA" w:rsidRPr="00B40B12">
        <w:rPr>
          <w:lang w:val="en-US"/>
        </w:rPr>
        <w:t xml:space="preserve"> </w:t>
      </w:r>
    </w:p>
    <w:p w:rsidR="00655E2A" w:rsidRPr="00B40B12" w:rsidRDefault="00655E2A" w:rsidP="00C34627">
      <w:pPr>
        <w:jc w:val="both"/>
        <w:rPr>
          <w:lang w:val="en-US"/>
        </w:rPr>
      </w:pPr>
      <w:r w:rsidRPr="00B40B12">
        <w:rPr>
          <w:lang w:val="en-US"/>
        </w:rPr>
        <w:t xml:space="preserve">This research paper </w:t>
      </w:r>
      <w:r w:rsidR="00AA5EAF">
        <w:rPr>
          <w:lang w:val="en-US"/>
        </w:rPr>
        <w:t>highlights that</w:t>
      </w:r>
      <w:r w:rsidRPr="00B40B12">
        <w:rPr>
          <w:lang w:val="en-US"/>
        </w:rPr>
        <w:t xml:space="preserve"> there is substantive literature on OVC households focusing on HIV/AIDS and orphan crisis with none looking at persistent vulnerability and the extent to which NGOs strategies are effective in enhancing child- wellbeing in OVC households in Uganda. </w:t>
      </w:r>
    </w:p>
    <w:p w:rsidR="00680FA2" w:rsidRPr="00F6485A" w:rsidRDefault="00680FA2" w:rsidP="00C34627">
      <w:pPr>
        <w:pStyle w:val="Heading3"/>
        <w:jc w:val="both"/>
        <w:rPr>
          <w:i w:val="0"/>
        </w:rPr>
      </w:pPr>
      <w:bookmarkStart w:id="31" w:name="_Toc309129421"/>
      <w:r w:rsidRPr="00F6485A">
        <w:rPr>
          <w:i w:val="0"/>
        </w:rPr>
        <w:t>1.</w:t>
      </w:r>
      <w:r w:rsidR="00F6485A">
        <w:rPr>
          <w:i w:val="0"/>
        </w:rPr>
        <w:t>3</w:t>
      </w:r>
      <w:r w:rsidRPr="00F6485A">
        <w:rPr>
          <w:i w:val="0"/>
        </w:rPr>
        <w:t xml:space="preserve">.1 Provision </w:t>
      </w:r>
      <w:r w:rsidR="00462D06" w:rsidRPr="00F6485A">
        <w:rPr>
          <w:i w:val="0"/>
        </w:rPr>
        <w:t>of support</w:t>
      </w:r>
      <w:r w:rsidRPr="00F6485A">
        <w:rPr>
          <w:i w:val="0"/>
        </w:rPr>
        <w:t xml:space="preserve"> to OVC households</w:t>
      </w:r>
      <w:bookmarkEnd w:id="31"/>
    </w:p>
    <w:p w:rsidR="00680FA2" w:rsidRPr="00B40B12" w:rsidRDefault="00680FA2" w:rsidP="00C34627">
      <w:pPr>
        <w:jc w:val="both"/>
        <w:rPr>
          <w:rFonts w:cs="Arial"/>
        </w:rPr>
      </w:pPr>
      <w:r w:rsidRPr="00B40B12">
        <w:rPr>
          <w:rFonts w:cs="Arial"/>
        </w:rPr>
        <w:t>Most organization</w:t>
      </w:r>
      <w:r w:rsidR="00C92E22" w:rsidRPr="00B40B12">
        <w:rPr>
          <w:rFonts w:cs="Arial"/>
        </w:rPr>
        <w:t xml:space="preserve"> support</w:t>
      </w:r>
      <w:r w:rsidRPr="00B40B12">
        <w:rPr>
          <w:rFonts w:cs="Arial"/>
        </w:rPr>
        <w:t xml:space="preserve"> extends directly to OVC households as a stra</w:t>
      </w:r>
      <w:r w:rsidRPr="00B40B12">
        <w:rPr>
          <w:rFonts w:cs="Arial"/>
        </w:rPr>
        <w:t>t</w:t>
      </w:r>
      <w:r w:rsidRPr="00B40B12">
        <w:rPr>
          <w:rFonts w:cs="Arial"/>
        </w:rPr>
        <w:t>egy of strengthening their economic security. Many NGOs are basically char</w:t>
      </w:r>
      <w:r w:rsidRPr="00B40B12">
        <w:rPr>
          <w:rFonts w:cs="Arial"/>
        </w:rPr>
        <w:t>i</w:t>
      </w:r>
      <w:r w:rsidRPr="00B40B12">
        <w:rPr>
          <w:rFonts w:cs="Arial"/>
        </w:rPr>
        <w:t>table organizations. Their preoccupation is uplifting the standard of living of the poor using charitable means. The major support to these households i</w:t>
      </w:r>
      <w:r w:rsidRPr="00B40B12">
        <w:rPr>
          <w:rFonts w:cs="Arial"/>
        </w:rPr>
        <w:t>n</w:t>
      </w:r>
      <w:r w:rsidRPr="00B40B12">
        <w:rPr>
          <w:rFonts w:cs="Arial"/>
        </w:rPr>
        <w:t>cludes provision of households’ items, income generation grants, medical su</w:t>
      </w:r>
      <w:r w:rsidRPr="00B40B12">
        <w:rPr>
          <w:rFonts w:cs="Arial"/>
        </w:rPr>
        <w:t>p</w:t>
      </w:r>
      <w:r w:rsidRPr="00B40B12">
        <w:rPr>
          <w:rFonts w:cs="Arial"/>
        </w:rPr>
        <w:t>port, nutritional supplements, education and psychosocial support. An</w:t>
      </w:r>
      <w:r w:rsidR="00655E2A">
        <w:rPr>
          <w:rFonts w:cs="Arial"/>
        </w:rPr>
        <w:t>alysis</w:t>
      </w:r>
      <w:r w:rsidRPr="00B40B12">
        <w:rPr>
          <w:rFonts w:cs="Arial"/>
        </w:rPr>
        <w:t xml:space="preserve"> of the benefits of </w:t>
      </w:r>
      <w:r w:rsidR="00FB5E54" w:rsidRPr="00B40B12">
        <w:rPr>
          <w:rFonts w:cs="Arial"/>
        </w:rPr>
        <w:t>these strategies</w:t>
      </w:r>
      <w:r w:rsidRPr="00B40B12">
        <w:rPr>
          <w:rFonts w:cs="Arial"/>
        </w:rPr>
        <w:t xml:space="preserve"> w</w:t>
      </w:r>
      <w:r w:rsidR="00C92E22" w:rsidRPr="00B40B12">
        <w:rPr>
          <w:rFonts w:cs="Arial"/>
        </w:rPr>
        <w:t>as</w:t>
      </w:r>
      <w:r w:rsidRPr="00B40B12">
        <w:rPr>
          <w:rFonts w:cs="Arial"/>
        </w:rPr>
        <w:t xml:space="preserve"> central to this research. </w:t>
      </w:r>
    </w:p>
    <w:p w:rsidR="00462D06" w:rsidRDefault="00680FA2" w:rsidP="00C34627">
      <w:pPr>
        <w:pStyle w:val="ListParagraph"/>
        <w:ind w:left="0"/>
        <w:jc w:val="both"/>
        <w:rPr>
          <w:rFonts w:cs="Arial"/>
        </w:rPr>
      </w:pPr>
      <w:r w:rsidRPr="00B40B12">
        <w:rPr>
          <w:rFonts w:cs="Arial"/>
        </w:rPr>
        <w:t xml:space="preserve">Uganda’s Ministry of Gender, Labour and Social Development </w:t>
      </w:r>
      <w:r w:rsidR="00BC476E">
        <w:rPr>
          <w:rFonts w:cs="Arial"/>
        </w:rPr>
        <w:t>(</w:t>
      </w:r>
      <w:r w:rsidRPr="00B40B12">
        <w:rPr>
          <w:rFonts w:cs="Arial"/>
        </w:rPr>
        <w:t>200</w:t>
      </w:r>
      <w:r w:rsidR="008729D0">
        <w:rPr>
          <w:rFonts w:cs="Arial"/>
        </w:rPr>
        <w:t>4</w:t>
      </w:r>
      <w:r w:rsidR="00271A94" w:rsidRPr="00B40B12">
        <w:rPr>
          <w:rFonts w:cs="Arial"/>
        </w:rPr>
        <w:t>)</w:t>
      </w:r>
      <w:r w:rsidRPr="00B40B12">
        <w:rPr>
          <w:rFonts w:cs="Arial"/>
        </w:rPr>
        <w:t xml:space="preserve"> identified provision of income generating activities (IGA) grants as a way of strengthening economic security of OVC households. Organizations giving IGAs should target the whole community, start with simple grants, guide OVC households in identifying IGAs and train them to manage them</w:t>
      </w:r>
      <w:r w:rsidR="00346F82">
        <w:rPr>
          <w:rFonts w:cs="Arial"/>
        </w:rPr>
        <w:t xml:space="preserve"> </w:t>
      </w:r>
      <w:r w:rsidR="00173785" w:rsidRPr="00B40B12">
        <w:rPr>
          <w:rFonts w:cs="Arial"/>
        </w:rPr>
        <w:fldChar w:fldCharType="begin"/>
      </w:r>
      <w:r w:rsidR="00346F82" w:rsidRPr="00B40B12">
        <w:rPr>
          <w:rFonts w:cs="Arial"/>
        </w:rPr>
        <w:instrText>ADDIN RW.CITE{{80 Ministry of Gender, Labour and Social Development 2004}}</w:instrText>
      </w:r>
      <w:r w:rsidR="00173785" w:rsidRPr="00B40B12">
        <w:rPr>
          <w:rFonts w:cs="Arial"/>
        </w:rPr>
        <w:fldChar w:fldCharType="separate"/>
      </w:r>
      <w:r w:rsidR="00346F82" w:rsidRPr="00B40B12">
        <w:rPr>
          <w:rFonts w:cs="Arial"/>
        </w:rPr>
        <w:t>(Ministry of Gender, Labour and Social Development 2004:</w:t>
      </w:r>
      <w:r w:rsidR="00346F82">
        <w:rPr>
          <w:rFonts w:cs="Arial"/>
        </w:rPr>
        <w:t xml:space="preserve"> </w:t>
      </w:r>
      <w:r w:rsidR="00346F82" w:rsidRPr="00B40B12">
        <w:rPr>
          <w:rFonts w:cs="Arial"/>
        </w:rPr>
        <w:t>24)</w:t>
      </w:r>
      <w:r w:rsidR="00173785" w:rsidRPr="00B40B12">
        <w:rPr>
          <w:rFonts w:cs="Arial"/>
        </w:rPr>
        <w:fldChar w:fldCharType="end"/>
      </w:r>
      <w:r w:rsidRPr="00B40B12">
        <w:rPr>
          <w:rFonts w:cs="Arial"/>
        </w:rPr>
        <w:t xml:space="preserve">. However, it should be noted that, this remains on a policy level. </w:t>
      </w:r>
      <w:r w:rsidR="00E5551E">
        <w:rPr>
          <w:rFonts w:cs="Arial"/>
        </w:rPr>
        <w:t>The s</w:t>
      </w:r>
      <w:r w:rsidRPr="00B40B12">
        <w:rPr>
          <w:rFonts w:cs="Arial"/>
        </w:rPr>
        <w:t xml:space="preserve">ituation on ground </w:t>
      </w:r>
      <w:r w:rsidR="00271A94" w:rsidRPr="00B40B12">
        <w:rPr>
          <w:rFonts w:cs="Arial"/>
        </w:rPr>
        <w:t>is</w:t>
      </w:r>
      <w:r w:rsidRPr="00B40B12">
        <w:rPr>
          <w:rFonts w:cs="Arial"/>
        </w:rPr>
        <w:t xml:space="preserve"> different</w:t>
      </w:r>
      <w:r w:rsidR="00271A94" w:rsidRPr="00B40B12">
        <w:rPr>
          <w:rFonts w:cs="Arial"/>
        </w:rPr>
        <w:t xml:space="preserve"> basing on my seven year experience working with NGOs</w:t>
      </w:r>
      <w:r w:rsidRPr="00B40B12">
        <w:rPr>
          <w:rFonts w:cs="Arial"/>
        </w:rPr>
        <w:t>. This research ther</w:t>
      </w:r>
      <w:r w:rsidRPr="00B40B12">
        <w:rPr>
          <w:rFonts w:cs="Arial"/>
        </w:rPr>
        <w:t>e</w:t>
      </w:r>
      <w:r w:rsidRPr="00B40B12">
        <w:rPr>
          <w:rFonts w:cs="Arial"/>
        </w:rPr>
        <w:t>fore aim</w:t>
      </w:r>
      <w:r w:rsidR="00271A94" w:rsidRPr="00B40B12">
        <w:rPr>
          <w:rFonts w:cs="Arial"/>
        </w:rPr>
        <w:t>ed</w:t>
      </w:r>
      <w:r w:rsidRPr="00B40B12">
        <w:rPr>
          <w:rFonts w:cs="Arial"/>
        </w:rPr>
        <w:t xml:space="preserve"> at analyzing the </w:t>
      </w:r>
      <w:r w:rsidR="00462D06" w:rsidRPr="00B40B12">
        <w:rPr>
          <w:rFonts w:cs="Arial"/>
        </w:rPr>
        <w:t>NGO support</w:t>
      </w:r>
      <w:r w:rsidRPr="00B40B12">
        <w:rPr>
          <w:rFonts w:cs="Arial"/>
        </w:rPr>
        <w:t xml:space="preserve"> strateg</w:t>
      </w:r>
      <w:r w:rsidR="00DC5E02">
        <w:rPr>
          <w:rFonts w:cs="Arial"/>
        </w:rPr>
        <w:t>ies</w:t>
      </w:r>
      <w:r w:rsidRPr="00B40B12">
        <w:rPr>
          <w:rFonts w:cs="Arial"/>
        </w:rPr>
        <w:t xml:space="preserve"> towards enhancing child wellbeing </w:t>
      </w:r>
      <w:r w:rsidR="00DC5E02">
        <w:rPr>
          <w:rFonts w:cs="Arial"/>
        </w:rPr>
        <w:t>in</w:t>
      </w:r>
      <w:r w:rsidR="00F6485A">
        <w:rPr>
          <w:rFonts w:cs="Arial"/>
        </w:rPr>
        <w:t xml:space="preserve"> OVC households in the following focus</w:t>
      </w:r>
      <w:r w:rsidR="00462D06">
        <w:rPr>
          <w:rFonts w:cs="Arial"/>
        </w:rPr>
        <w:t xml:space="preserve"> areas:</w:t>
      </w:r>
    </w:p>
    <w:p w:rsidR="00FE3212" w:rsidRDefault="00FE3212" w:rsidP="00C34627">
      <w:pPr>
        <w:pStyle w:val="ListParagraph"/>
        <w:ind w:left="0"/>
        <w:jc w:val="both"/>
        <w:rPr>
          <w:rFonts w:cs="Arial"/>
        </w:rPr>
      </w:pPr>
    </w:p>
    <w:p w:rsidR="00680FA2" w:rsidRPr="00F6485A" w:rsidRDefault="00462D06" w:rsidP="00C34627">
      <w:pPr>
        <w:pStyle w:val="Heading4underHeading3"/>
        <w:rPr>
          <w:b w:val="0"/>
          <w:i/>
          <w:sz w:val="26"/>
          <w:szCs w:val="26"/>
        </w:rPr>
      </w:pPr>
      <w:r w:rsidRPr="00F6485A">
        <w:rPr>
          <w:b w:val="0"/>
          <w:i/>
          <w:sz w:val="26"/>
          <w:szCs w:val="26"/>
        </w:rPr>
        <w:t>Income generation</w:t>
      </w:r>
    </w:p>
    <w:p w:rsidR="00FE3212" w:rsidRDefault="00FE3212" w:rsidP="00C34627">
      <w:pPr>
        <w:jc w:val="both"/>
        <w:rPr>
          <w:rFonts w:cs="Arial"/>
          <w:bCs/>
        </w:rPr>
      </w:pPr>
    </w:p>
    <w:p w:rsidR="00680FA2" w:rsidRPr="00B40B12" w:rsidRDefault="00680FA2" w:rsidP="00C34627">
      <w:pPr>
        <w:ind w:firstLine="0"/>
        <w:jc w:val="both"/>
        <w:rPr>
          <w:rFonts w:cs="Arial"/>
        </w:rPr>
      </w:pPr>
      <w:r w:rsidRPr="00B40B12">
        <w:rPr>
          <w:rFonts w:cs="Arial"/>
          <w:bCs/>
        </w:rPr>
        <w:t>T</w:t>
      </w:r>
      <w:r w:rsidRPr="00B40B12">
        <w:rPr>
          <w:rFonts w:cs="Arial"/>
        </w:rPr>
        <w:t>he Dan</w:t>
      </w:r>
      <w:r w:rsidRPr="00B40B12">
        <w:rPr>
          <w:rFonts w:cs="Arial"/>
          <w:bCs/>
        </w:rPr>
        <w:t>i</w:t>
      </w:r>
      <w:r w:rsidRPr="00B40B12">
        <w:rPr>
          <w:rFonts w:cs="Arial"/>
        </w:rPr>
        <w:t xml:space="preserve">sh </w:t>
      </w:r>
      <w:r w:rsidRPr="00B40B12">
        <w:rPr>
          <w:rFonts w:cs="Arial"/>
          <w:bCs/>
        </w:rPr>
        <w:t>R</w:t>
      </w:r>
      <w:r w:rsidRPr="00B40B12">
        <w:rPr>
          <w:rFonts w:cs="Arial"/>
        </w:rPr>
        <w:t>efu</w:t>
      </w:r>
      <w:r w:rsidRPr="00B40B12">
        <w:rPr>
          <w:rFonts w:cs="Arial"/>
          <w:bCs/>
        </w:rPr>
        <w:t>g</w:t>
      </w:r>
      <w:r w:rsidRPr="00B40B12">
        <w:rPr>
          <w:rFonts w:cs="Arial"/>
        </w:rPr>
        <w:t xml:space="preserve">ee </w:t>
      </w:r>
      <w:r w:rsidRPr="00B40B12">
        <w:rPr>
          <w:rFonts w:cs="Arial"/>
          <w:bCs/>
        </w:rPr>
        <w:t>C</w:t>
      </w:r>
      <w:r w:rsidRPr="00B40B12">
        <w:rPr>
          <w:rFonts w:cs="Arial"/>
        </w:rPr>
        <w:t>ounc</w:t>
      </w:r>
      <w:r w:rsidRPr="00B40B12">
        <w:rPr>
          <w:rFonts w:cs="Arial"/>
          <w:bCs/>
        </w:rPr>
        <w:t>i</w:t>
      </w:r>
      <w:r w:rsidRPr="00B40B12">
        <w:rPr>
          <w:rFonts w:cs="Arial"/>
        </w:rPr>
        <w:t xml:space="preserve">l </w:t>
      </w:r>
      <w:r w:rsidRPr="00B40B12">
        <w:rPr>
          <w:rFonts w:cs="Arial"/>
          <w:bCs/>
        </w:rPr>
        <w:t xml:space="preserve">Programme </w:t>
      </w:r>
      <w:r w:rsidR="000F6919" w:rsidRPr="00B40B12">
        <w:rPr>
          <w:rFonts w:cs="Arial"/>
          <w:bCs/>
        </w:rPr>
        <w:t>Handbook (</w:t>
      </w:r>
      <w:r w:rsidRPr="00B40B12">
        <w:rPr>
          <w:rFonts w:cs="Arial"/>
        </w:rPr>
        <w:t>2008) observed that i</w:t>
      </w:r>
      <w:r w:rsidRPr="00B40B12">
        <w:rPr>
          <w:rFonts w:cs="Arial"/>
        </w:rPr>
        <w:t>n</w:t>
      </w:r>
      <w:r w:rsidRPr="00B40B12">
        <w:rPr>
          <w:rFonts w:cs="Arial"/>
        </w:rPr>
        <w:t>come generation is a key programmatic strategy to address the need to find alternative means to make a living in a dignified way</w:t>
      </w:r>
      <w:r w:rsidR="00950FCB" w:rsidRPr="00B40B12">
        <w:rPr>
          <w:rFonts w:cs="Arial"/>
        </w:rPr>
        <w:t>.</w:t>
      </w:r>
      <w:r w:rsidRPr="00B40B12">
        <w:rPr>
          <w:rFonts w:cs="Arial"/>
        </w:rPr>
        <w:t xml:space="preserve"> The study went on to note that income generation is an essential tool to translate into practice both rights-based and livelihood-approaches to humanitarian interventions: through income generation, rights-holders strengthen their coping mechanisms and c</w:t>
      </w:r>
      <w:r w:rsidRPr="00B40B12">
        <w:rPr>
          <w:rFonts w:cs="Arial"/>
        </w:rPr>
        <w:t>a</w:t>
      </w:r>
      <w:r w:rsidRPr="00B40B12">
        <w:rPr>
          <w:rFonts w:cs="Arial"/>
        </w:rPr>
        <w:t xml:space="preserve">pacities for self-protection in a dignified manner. It should however be noted that this study was done in internally displaced people’s camps of DRC and interventions were largely targeted for immediate livelihood of refugees. It </w:t>
      </w:r>
      <w:r w:rsidR="00950FCB" w:rsidRPr="00B40B12">
        <w:rPr>
          <w:rFonts w:cs="Arial"/>
        </w:rPr>
        <w:t>r</w:t>
      </w:r>
      <w:r w:rsidR="00950FCB" w:rsidRPr="00B40B12">
        <w:rPr>
          <w:rFonts w:cs="Arial"/>
        </w:rPr>
        <w:t>e</w:t>
      </w:r>
      <w:r w:rsidR="00950FCB" w:rsidRPr="00B40B12">
        <w:rPr>
          <w:rFonts w:cs="Arial"/>
        </w:rPr>
        <w:t>mained rather</w:t>
      </w:r>
      <w:r w:rsidRPr="00B40B12">
        <w:rPr>
          <w:rFonts w:cs="Arial"/>
        </w:rPr>
        <w:t xml:space="preserve"> important to ask whether such strategy works in settled co</w:t>
      </w:r>
      <w:r w:rsidRPr="00B40B12">
        <w:rPr>
          <w:rFonts w:cs="Arial"/>
        </w:rPr>
        <w:t>m</w:t>
      </w:r>
      <w:r w:rsidRPr="00B40B12">
        <w:rPr>
          <w:rFonts w:cs="Arial"/>
        </w:rPr>
        <w:t>munities as a strategy in enhancing child- wellbeing in OVC households.</w:t>
      </w:r>
    </w:p>
    <w:p w:rsidR="00680FA2" w:rsidRDefault="00680FA2" w:rsidP="00C34627">
      <w:pPr>
        <w:jc w:val="both"/>
        <w:rPr>
          <w:rFonts w:cs="Arial"/>
        </w:rPr>
      </w:pPr>
      <w:r w:rsidRPr="00B40B12">
        <w:rPr>
          <w:rFonts w:cs="Arial"/>
        </w:rPr>
        <w:t xml:space="preserve">Ministry of Gender, Labour and Social Development OVC Strategic Plan, </w:t>
      </w:r>
      <w:r w:rsidR="00FB5180" w:rsidRPr="00B40B12">
        <w:rPr>
          <w:rFonts w:cs="Arial"/>
        </w:rPr>
        <w:t>(</w:t>
      </w:r>
      <w:r w:rsidRPr="00B40B12">
        <w:rPr>
          <w:rFonts w:cs="Arial"/>
        </w:rPr>
        <w:t xml:space="preserve">2005) recommend that in order </w:t>
      </w:r>
      <w:r w:rsidR="00CA162B" w:rsidRPr="00B40B12">
        <w:rPr>
          <w:rFonts w:cs="Arial"/>
        </w:rPr>
        <w:t>for households</w:t>
      </w:r>
      <w:r w:rsidRPr="00B40B12">
        <w:rPr>
          <w:rFonts w:cs="Arial"/>
        </w:rPr>
        <w:t xml:space="preserve"> to become economically s</w:t>
      </w:r>
      <w:r w:rsidRPr="00B40B12">
        <w:rPr>
          <w:rFonts w:cs="Arial"/>
        </w:rPr>
        <w:t>e</w:t>
      </w:r>
      <w:r w:rsidRPr="00B40B12">
        <w:rPr>
          <w:rFonts w:cs="Arial"/>
        </w:rPr>
        <w:t>cure</w:t>
      </w:r>
      <w:r w:rsidR="00CA162B" w:rsidRPr="00B40B12">
        <w:rPr>
          <w:rFonts w:cs="Arial"/>
        </w:rPr>
        <w:t>, they</w:t>
      </w:r>
      <w:r w:rsidRPr="00B40B12">
        <w:rPr>
          <w:rFonts w:cs="Arial"/>
        </w:rPr>
        <w:t xml:space="preserve"> need to be provided </w:t>
      </w:r>
      <w:r w:rsidR="00CA162B" w:rsidRPr="00B40B12">
        <w:rPr>
          <w:rFonts w:cs="Arial"/>
        </w:rPr>
        <w:t>with adequate</w:t>
      </w:r>
      <w:r w:rsidRPr="00B40B12">
        <w:rPr>
          <w:rFonts w:cs="Arial"/>
        </w:rPr>
        <w:t xml:space="preserve">, nutritionally balanced food at appropriate intervals; provide adequate care and support to members of the </w:t>
      </w:r>
      <w:r w:rsidRPr="00B40B12">
        <w:rPr>
          <w:rFonts w:cs="Arial"/>
        </w:rPr>
        <w:lastRenderedPageBreak/>
        <w:t>household who are ill; and, provide basic needs and access to services for members of the household</w:t>
      </w:r>
      <w:r w:rsidR="001F0671" w:rsidRPr="00B40B12">
        <w:rPr>
          <w:rFonts w:cs="Arial"/>
        </w:rPr>
        <w:t xml:space="preserve"> by government and other service providers</w:t>
      </w:r>
      <w:r w:rsidRPr="00B40B12">
        <w:rPr>
          <w:rFonts w:cs="Arial"/>
        </w:rPr>
        <w:t xml:space="preserve">. By providing this package, OVC socioeconomic situation will be improved and this offers the possibility of a sustainable intervention that goes far beyond immediate </w:t>
      </w:r>
      <w:r w:rsidR="000849F9" w:rsidRPr="00B40B12">
        <w:rPr>
          <w:rFonts w:cs="Arial"/>
        </w:rPr>
        <w:t>assistance.</w:t>
      </w:r>
      <w:r w:rsidR="000849F9">
        <w:rPr>
          <w:rFonts w:cs="Arial"/>
        </w:rPr>
        <w:t xml:space="preserve"> Something I do not agree with</w:t>
      </w:r>
      <w:r w:rsidR="008D2792">
        <w:rPr>
          <w:rFonts w:cs="Arial"/>
        </w:rPr>
        <w:t xml:space="preserve"> and</w:t>
      </w:r>
      <w:r w:rsidRPr="00B40B12">
        <w:rPr>
          <w:rFonts w:cs="Arial"/>
        </w:rPr>
        <w:t xml:space="preserve"> a number of </w:t>
      </w:r>
      <w:r w:rsidR="000849F9" w:rsidRPr="00B40B12">
        <w:rPr>
          <w:rFonts w:cs="Arial"/>
        </w:rPr>
        <w:t>organ</w:t>
      </w:r>
      <w:r w:rsidR="000849F9" w:rsidRPr="00B40B12">
        <w:rPr>
          <w:rFonts w:cs="Arial"/>
        </w:rPr>
        <w:t>i</w:t>
      </w:r>
      <w:r w:rsidR="000849F9" w:rsidRPr="00B40B12">
        <w:rPr>
          <w:rFonts w:cs="Arial"/>
        </w:rPr>
        <w:t>zations</w:t>
      </w:r>
      <w:r w:rsidRPr="00B40B12">
        <w:rPr>
          <w:rFonts w:cs="Arial"/>
        </w:rPr>
        <w:t xml:space="preserve"> </w:t>
      </w:r>
      <w:r w:rsidR="00FB5180" w:rsidRPr="00B40B12">
        <w:rPr>
          <w:rFonts w:cs="Arial"/>
        </w:rPr>
        <w:t>visited did not have a comprehensive package for OVC and others tried with</w:t>
      </w:r>
      <w:r w:rsidRPr="00B40B12">
        <w:rPr>
          <w:rFonts w:cs="Arial"/>
        </w:rPr>
        <w:t xml:space="preserve"> minimal success. Thus, this research </w:t>
      </w:r>
      <w:r w:rsidR="004E75A9" w:rsidRPr="00B40B12">
        <w:rPr>
          <w:rFonts w:cs="Arial"/>
        </w:rPr>
        <w:t>investigated how</w:t>
      </w:r>
      <w:r w:rsidR="001F0671" w:rsidRPr="00B40B12">
        <w:rPr>
          <w:rFonts w:cs="Arial"/>
        </w:rPr>
        <w:t xml:space="preserve"> provision of direct services to OVC household </w:t>
      </w:r>
      <w:r w:rsidR="00186559" w:rsidRPr="00B40B12">
        <w:rPr>
          <w:rFonts w:cs="Arial"/>
        </w:rPr>
        <w:t>as NGOs</w:t>
      </w:r>
      <w:r w:rsidR="001F0671" w:rsidRPr="00B40B12">
        <w:rPr>
          <w:rFonts w:cs="Arial"/>
        </w:rPr>
        <w:t xml:space="preserve"> strategy was effective in reducing vulnerability and enhancing child-wellbeing</w:t>
      </w:r>
      <w:r w:rsidRPr="00B40B12">
        <w:rPr>
          <w:rFonts w:cs="Arial"/>
        </w:rPr>
        <w:t xml:space="preserve">. </w:t>
      </w:r>
    </w:p>
    <w:p w:rsidR="00FE3212" w:rsidRPr="00B40B12" w:rsidRDefault="00FE3212" w:rsidP="00C34627">
      <w:pPr>
        <w:jc w:val="both"/>
        <w:rPr>
          <w:rFonts w:cs="Arial"/>
        </w:rPr>
      </w:pPr>
    </w:p>
    <w:p w:rsidR="00680FA2" w:rsidRPr="00F6485A" w:rsidRDefault="000F6919" w:rsidP="00C34627">
      <w:pPr>
        <w:pStyle w:val="Heading4underHeading3"/>
        <w:jc w:val="both"/>
        <w:rPr>
          <w:b w:val="0"/>
          <w:i/>
          <w:sz w:val="26"/>
          <w:szCs w:val="26"/>
        </w:rPr>
      </w:pPr>
      <w:r w:rsidRPr="00F6485A">
        <w:rPr>
          <w:b w:val="0"/>
          <w:i/>
          <w:sz w:val="26"/>
          <w:szCs w:val="26"/>
        </w:rPr>
        <w:t>Community projects</w:t>
      </w:r>
      <w:r w:rsidR="00897C57" w:rsidRPr="00F6485A">
        <w:rPr>
          <w:b w:val="0"/>
          <w:i/>
          <w:sz w:val="26"/>
          <w:szCs w:val="26"/>
        </w:rPr>
        <w:t xml:space="preserve"> to </w:t>
      </w:r>
      <w:r w:rsidRPr="00F6485A">
        <w:rPr>
          <w:b w:val="0"/>
          <w:i/>
          <w:sz w:val="26"/>
          <w:szCs w:val="26"/>
        </w:rPr>
        <w:t>Support OVC</w:t>
      </w:r>
      <w:r w:rsidR="00897C57" w:rsidRPr="00F6485A">
        <w:rPr>
          <w:b w:val="0"/>
          <w:i/>
          <w:sz w:val="26"/>
          <w:szCs w:val="26"/>
        </w:rPr>
        <w:t xml:space="preserve"> households</w:t>
      </w:r>
    </w:p>
    <w:p w:rsidR="00FE3212" w:rsidRDefault="00FE3212" w:rsidP="00C34627">
      <w:pPr>
        <w:jc w:val="both"/>
        <w:rPr>
          <w:rFonts w:cs="Arial"/>
        </w:rPr>
      </w:pPr>
    </w:p>
    <w:p w:rsidR="00680FA2" w:rsidRPr="00B40B12" w:rsidRDefault="00680FA2" w:rsidP="00C34627">
      <w:pPr>
        <w:ind w:firstLine="0"/>
        <w:jc w:val="both"/>
        <w:rPr>
          <w:rFonts w:cs="Arial"/>
        </w:rPr>
      </w:pPr>
      <w:r w:rsidRPr="00B40B12">
        <w:rPr>
          <w:rFonts w:cs="Arial"/>
        </w:rPr>
        <w:t>NGOs are helping the OVC households through the strategy of community initiatives and projects, a strategy seen as best for sustainability and afford</w:t>
      </w:r>
      <w:r w:rsidRPr="00B40B12">
        <w:rPr>
          <w:rFonts w:cs="Arial"/>
        </w:rPr>
        <w:t>a</w:t>
      </w:r>
      <w:r w:rsidRPr="00B40B12">
        <w:rPr>
          <w:rFonts w:cs="Arial"/>
        </w:rPr>
        <w:t xml:space="preserve">bility. However </w:t>
      </w:r>
      <w:r w:rsidR="00173785">
        <w:rPr>
          <w:rFonts w:cs="Arial"/>
        </w:rPr>
        <w:fldChar w:fldCharType="begin"/>
      </w:r>
      <w:r w:rsidR="00FE3212">
        <w:rPr>
          <w:rFonts w:cs="Arial"/>
        </w:rPr>
        <w:instrText>ADDIN RW.CITE{{315 Harvey, P. 2008}}</w:instrText>
      </w:r>
      <w:r w:rsidR="00173785">
        <w:rPr>
          <w:rFonts w:cs="Arial"/>
        </w:rPr>
        <w:fldChar w:fldCharType="separate"/>
      </w:r>
      <w:r w:rsidR="00146E30">
        <w:rPr>
          <w:rFonts w:cs="Arial"/>
        </w:rPr>
        <w:t>(Harvey 2008)</w:t>
      </w:r>
      <w:r w:rsidR="00173785">
        <w:rPr>
          <w:rFonts w:cs="Arial"/>
        </w:rPr>
        <w:fldChar w:fldCharType="end"/>
      </w:r>
      <w:r w:rsidR="00474343">
        <w:rPr>
          <w:rFonts w:cs="Arial"/>
        </w:rPr>
        <w:t xml:space="preserve"> </w:t>
      </w:r>
      <w:r w:rsidRPr="00B40B12">
        <w:rPr>
          <w:rFonts w:cs="Arial"/>
        </w:rPr>
        <w:t>argue</w:t>
      </w:r>
      <w:r w:rsidR="00474343">
        <w:rPr>
          <w:rFonts w:cs="Arial"/>
        </w:rPr>
        <w:t>s</w:t>
      </w:r>
      <w:r w:rsidRPr="00B40B12">
        <w:rPr>
          <w:rFonts w:cs="Arial"/>
        </w:rPr>
        <w:t xml:space="preserve"> that</w:t>
      </w:r>
      <w:r w:rsidR="00486C28" w:rsidRPr="00B40B12">
        <w:rPr>
          <w:rFonts w:cs="Arial"/>
        </w:rPr>
        <w:t xml:space="preserve"> “</w:t>
      </w:r>
      <w:r w:rsidRPr="00B40B12">
        <w:rPr>
          <w:rFonts w:cs="Arial"/>
        </w:rPr>
        <w:t>Community management has been adopted by many as a convenient mechanism to ‘pass the buck’ when it comes to the complex issue of ensuring sustainability. Governments can claim that they are not responsible for services since these are</w:t>
      </w:r>
      <w:r w:rsidR="00486C28" w:rsidRPr="00B40B12">
        <w:rPr>
          <w:rFonts w:cs="Arial"/>
        </w:rPr>
        <w:t xml:space="preserve"> </w:t>
      </w:r>
      <w:r w:rsidRPr="00B40B12">
        <w:rPr>
          <w:rFonts w:cs="Arial"/>
        </w:rPr>
        <w:t>community managed. I</w:t>
      </w:r>
      <w:r w:rsidRPr="00B40B12">
        <w:rPr>
          <w:rFonts w:cs="Arial"/>
        </w:rPr>
        <w:t>m</w:t>
      </w:r>
      <w:r w:rsidRPr="00B40B12">
        <w:rPr>
          <w:rFonts w:cs="Arial"/>
        </w:rPr>
        <w:t>plementing NGOs and donors can leave a project area claiming that they have ensured sustainability by mobilizing and training communities to manage su</w:t>
      </w:r>
      <w:r w:rsidRPr="00B40B12">
        <w:rPr>
          <w:rFonts w:cs="Arial"/>
        </w:rPr>
        <w:t>p</w:t>
      </w:r>
      <w:r w:rsidRPr="00B40B12">
        <w:rPr>
          <w:rFonts w:cs="Arial"/>
        </w:rPr>
        <w:t>plies themselves”</w:t>
      </w:r>
      <w:r w:rsidR="00173785">
        <w:rPr>
          <w:rFonts w:cs="Arial"/>
        </w:rPr>
        <w:fldChar w:fldCharType="begin"/>
      </w:r>
      <w:r w:rsidR="00FE3212">
        <w:rPr>
          <w:rFonts w:cs="Arial"/>
        </w:rPr>
        <w:instrText>ADDIN RW.CITE{{315 Harvey, P. 2008/f: 13;}}</w:instrText>
      </w:r>
      <w:r w:rsidR="00173785">
        <w:rPr>
          <w:rFonts w:cs="Arial"/>
        </w:rPr>
        <w:fldChar w:fldCharType="separate"/>
      </w:r>
      <w:r w:rsidR="00146E30">
        <w:rPr>
          <w:rFonts w:cs="Arial"/>
        </w:rPr>
        <w:t>(Harvey 2008: 13)</w:t>
      </w:r>
      <w:r w:rsidR="00173785">
        <w:rPr>
          <w:rFonts w:cs="Arial"/>
        </w:rPr>
        <w:fldChar w:fldCharType="end"/>
      </w:r>
      <w:r w:rsidR="005754A9" w:rsidRPr="00B40B12">
        <w:rPr>
          <w:rFonts w:cs="Arial"/>
        </w:rPr>
        <w:t>.</w:t>
      </w:r>
      <w:r w:rsidR="00486C28" w:rsidRPr="00B40B12">
        <w:rPr>
          <w:rFonts w:cs="Arial"/>
        </w:rPr>
        <w:t xml:space="preserve"> </w:t>
      </w:r>
      <w:r w:rsidRPr="00B40B12">
        <w:rPr>
          <w:rFonts w:cs="Arial"/>
        </w:rPr>
        <w:t>The study therefore w</w:t>
      </w:r>
      <w:r w:rsidR="001E569E" w:rsidRPr="00B40B12">
        <w:rPr>
          <w:rFonts w:cs="Arial"/>
        </w:rPr>
        <w:t>as to</w:t>
      </w:r>
      <w:r w:rsidRPr="00B40B12">
        <w:rPr>
          <w:rFonts w:cs="Arial"/>
        </w:rPr>
        <w:t xml:space="preserve"> find out whether community projects as a strategy employed by NGOs is enhancing child wellbeing in OVC households as Harvey was mainly interested in co</w:t>
      </w:r>
      <w:r w:rsidRPr="00B40B12">
        <w:rPr>
          <w:rFonts w:cs="Arial"/>
        </w:rPr>
        <w:t>m</w:t>
      </w:r>
      <w:r w:rsidRPr="00B40B12">
        <w:rPr>
          <w:rFonts w:cs="Arial"/>
        </w:rPr>
        <w:t>munity project</w:t>
      </w:r>
      <w:r w:rsidR="00CB361B">
        <w:rPr>
          <w:rFonts w:cs="Arial"/>
        </w:rPr>
        <w:t>’</w:t>
      </w:r>
      <w:r w:rsidRPr="00B40B12">
        <w:rPr>
          <w:rFonts w:cs="Arial"/>
        </w:rPr>
        <w:t>s sustainability alone.</w:t>
      </w:r>
    </w:p>
    <w:p w:rsidR="00680FA2" w:rsidRPr="00B40B12" w:rsidRDefault="00173785" w:rsidP="00C34627">
      <w:pPr>
        <w:jc w:val="both"/>
        <w:rPr>
          <w:rFonts w:cs="Arial"/>
        </w:rPr>
      </w:pPr>
      <w:r>
        <w:rPr>
          <w:rFonts w:cs="Arial"/>
        </w:rPr>
        <w:fldChar w:fldCharType="begin"/>
      </w:r>
      <w:r w:rsidR="00FE3212">
        <w:rPr>
          <w:rFonts w:cs="Arial"/>
        </w:rPr>
        <w:instrText>ADDIN RW.CITE{{312 Belshaw, D. 2001}}</w:instrText>
      </w:r>
      <w:r>
        <w:rPr>
          <w:rFonts w:cs="Arial"/>
        </w:rPr>
        <w:fldChar w:fldCharType="separate"/>
      </w:r>
      <w:r w:rsidR="00146E30">
        <w:rPr>
          <w:rFonts w:cs="Arial"/>
        </w:rPr>
        <w:t xml:space="preserve">Belshaw and Coyle </w:t>
      </w:r>
      <w:r w:rsidR="00F41952">
        <w:rPr>
          <w:rFonts w:cs="Arial"/>
        </w:rPr>
        <w:t>(</w:t>
      </w:r>
      <w:r w:rsidR="00146E30">
        <w:rPr>
          <w:rFonts w:cs="Arial"/>
        </w:rPr>
        <w:t>2001)</w:t>
      </w:r>
      <w:r>
        <w:rPr>
          <w:rFonts w:cs="Arial"/>
        </w:rPr>
        <w:fldChar w:fldCharType="end"/>
      </w:r>
      <w:r w:rsidR="00FE3212">
        <w:rPr>
          <w:rFonts w:cs="Arial"/>
        </w:rPr>
        <w:t xml:space="preserve"> </w:t>
      </w:r>
      <w:r w:rsidR="00680FA2" w:rsidRPr="00B40B12">
        <w:rPr>
          <w:rFonts w:cs="Arial"/>
          <w:bCs/>
        </w:rPr>
        <w:t xml:space="preserve">studied </w:t>
      </w:r>
      <w:r w:rsidR="00680FA2" w:rsidRPr="00B40B12">
        <w:rPr>
          <w:rFonts w:cs="Arial"/>
        </w:rPr>
        <w:t>14 NGOs and 28 poverty-reducing pr</w:t>
      </w:r>
      <w:r w:rsidR="00680FA2" w:rsidRPr="00B40B12">
        <w:rPr>
          <w:rFonts w:cs="Arial"/>
        </w:rPr>
        <w:t>o</w:t>
      </w:r>
      <w:r w:rsidR="00680FA2" w:rsidRPr="00B40B12">
        <w:rPr>
          <w:rFonts w:cs="Arial"/>
        </w:rPr>
        <w:t xml:space="preserve">jects in Ethiopia.  Their research concluded that those NGOs are instrumental in reducing key indicators of </w:t>
      </w:r>
      <w:r w:rsidR="00185C50" w:rsidRPr="00B40B12">
        <w:rPr>
          <w:rFonts w:cs="Arial"/>
        </w:rPr>
        <w:t>poverty</w:t>
      </w:r>
      <w:r w:rsidR="00FE3212">
        <w:rPr>
          <w:rFonts w:cs="Arial"/>
        </w:rPr>
        <w:t xml:space="preserve"> </w:t>
      </w:r>
      <w:r>
        <w:rPr>
          <w:rFonts w:cs="Arial"/>
        </w:rPr>
        <w:fldChar w:fldCharType="begin"/>
      </w:r>
      <w:r w:rsidR="00FE3212">
        <w:rPr>
          <w:rFonts w:cs="Arial"/>
        </w:rPr>
        <w:instrText>ADDIN RW.CITE{{312 Belshaw, D. 2001/f: 30;}}</w:instrText>
      </w:r>
      <w:r>
        <w:rPr>
          <w:rFonts w:cs="Arial"/>
        </w:rPr>
        <w:fldChar w:fldCharType="separate"/>
      </w:r>
      <w:r w:rsidR="00146E30">
        <w:rPr>
          <w:rFonts w:cs="Arial"/>
        </w:rPr>
        <w:t>(Belshaw and Coyle 2001: 30)</w:t>
      </w:r>
      <w:r>
        <w:rPr>
          <w:rFonts w:cs="Arial"/>
        </w:rPr>
        <w:fldChar w:fldCharType="end"/>
      </w:r>
      <w:r w:rsidR="00680FA2" w:rsidRPr="00B40B12">
        <w:rPr>
          <w:rFonts w:cs="Arial"/>
        </w:rPr>
        <w:t>.</w:t>
      </w:r>
      <w:r w:rsidR="00680FA2" w:rsidRPr="00B40B12">
        <w:rPr>
          <w:rFonts w:cs="Arial"/>
          <w:lang w:eastAsia="en-US"/>
        </w:rPr>
        <w:t xml:space="preserve"> It is i</w:t>
      </w:r>
      <w:r w:rsidR="00680FA2" w:rsidRPr="00B40B12">
        <w:rPr>
          <w:rFonts w:cs="Arial"/>
          <w:lang w:eastAsia="en-US"/>
        </w:rPr>
        <w:t>m</w:t>
      </w:r>
      <w:r w:rsidR="00680FA2" w:rsidRPr="00B40B12">
        <w:rPr>
          <w:rFonts w:cs="Arial"/>
          <w:lang w:eastAsia="en-US"/>
        </w:rPr>
        <w:t>portant to note that NGOs</w:t>
      </w:r>
      <w:r w:rsidR="002A4D5D" w:rsidRPr="00B40B12">
        <w:rPr>
          <w:rFonts w:cs="Arial"/>
          <w:lang w:eastAsia="en-US"/>
        </w:rPr>
        <w:t xml:space="preserve"> in Uganda</w:t>
      </w:r>
      <w:r w:rsidR="00680FA2" w:rsidRPr="00B40B12">
        <w:rPr>
          <w:rFonts w:cs="Arial"/>
          <w:lang w:eastAsia="en-US"/>
        </w:rPr>
        <w:t xml:space="preserve"> have tried to invest in community r</w:t>
      </w:r>
      <w:r w:rsidR="00680FA2" w:rsidRPr="00B40B12">
        <w:rPr>
          <w:rFonts w:cs="Arial"/>
          <w:lang w:eastAsia="en-US"/>
        </w:rPr>
        <w:t>e</w:t>
      </w:r>
      <w:r w:rsidR="00680FA2" w:rsidRPr="00B40B12">
        <w:rPr>
          <w:rFonts w:cs="Arial"/>
          <w:lang w:eastAsia="en-US"/>
        </w:rPr>
        <w:t xml:space="preserve">lated projects but the end results </w:t>
      </w:r>
      <w:r w:rsidR="001129F1" w:rsidRPr="00B40B12">
        <w:rPr>
          <w:rFonts w:cs="Arial"/>
          <w:lang w:eastAsia="en-US"/>
        </w:rPr>
        <w:t>have shown</w:t>
      </w:r>
      <w:r w:rsidR="00680FA2" w:rsidRPr="00B40B12">
        <w:rPr>
          <w:rFonts w:cs="Arial"/>
          <w:lang w:eastAsia="en-US"/>
        </w:rPr>
        <w:t xml:space="preserve"> m</w:t>
      </w:r>
      <w:r w:rsidR="002A4D5D" w:rsidRPr="00B40B12">
        <w:rPr>
          <w:rFonts w:cs="Arial"/>
          <w:lang w:eastAsia="en-US"/>
        </w:rPr>
        <w:t>any of OVC households still lacking behind and with persistent vulnerability</w:t>
      </w:r>
      <w:r w:rsidR="001129F1" w:rsidRPr="00B40B12">
        <w:rPr>
          <w:rFonts w:cs="Arial"/>
          <w:lang w:eastAsia="en-US"/>
        </w:rPr>
        <w:t>.</w:t>
      </w:r>
      <w:r w:rsidR="00680FA2" w:rsidRPr="00B40B12">
        <w:rPr>
          <w:rFonts w:cs="Arial"/>
          <w:lang w:eastAsia="en-US"/>
        </w:rPr>
        <w:t xml:space="preserve"> This research therefore w</w:t>
      </w:r>
      <w:r w:rsidR="001E569E" w:rsidRPr="00B40B12">
        <w:rPr>
          <w:rFonts w:cs="Arial"/>
          <w:lang w:eastAsia="en-US"/>
        </w:rPr>
        <w:t>as to</w:t>
      </w:r>
      <w:r w:rsidR="00680FA2" w:rsidRPr="00B40B12">
        <w:rPr>
          <w:rFonts w:cs="Arial"/>
          <w:lang w:eastAsia="en-US"/>
        </w:rPr>
        <w:t xml:space="preserve"> ascertain the benefits of NGO community projects strategy in relations </w:t>
      </w:r>
      <w:r w:rsidR="00185C50" w:rsidRPr="00B40B12">
        <w:rPr>
          <w:rFonts w:cs="Arial"/>
          <w:lang w:eastAsia="en-US"/>
        </w:rPr>
        <w:t>to r</w:t>
      </w:r>
      <w:r w:rsidR="00185C50" w:rsidRPr="00B40B12">
        <w:rPr>
          <w:rFonts w:cs="Arial"/>
          <w:lang w:eastAsia="en-US"/>
        </w:rPr>
        <w:t>e</w:t>
      </w:r>
      <w:r w:rsidR="00185C50" w:rsidRPr="00B40B12">
        <w:rPr>
          <w:rFonts w:cs="Arial"/>
          <w:lang w:eastAsia="en-US"/>
        </w:rPr>
        <w:t xml:space="preserve">duction of </w:t>
      </w:r>
      <w:r w:rsidR="00680FA2" w:rsidRPr="00B40B12">
        <w:rPr>
          <w:rFonts w:cs="Arial"/>
          <w:lang w:eastAsia="en-US"/>
        </w:rPr>
        <w:t xml:space="preserve">OVC </w:t>
      </w:r>
      <w:r w:rsidR="00185C50" w:rsidRPr="00B40B12">
        <w:rPr>
          <w:rFonts w:cs="Arial"/>
          <w:lang w:eastAsia="en-US"/>
        </w:rPr>
        <w:t>household’s</w:t>
      </w:r>
      <w:r w:rsidR="00680FA2" w:rsidRPr="00B40B12">
        <w:rPr>
          <w:rFonts w:cs="Arial"/>
          <w:lang w:eastAsia="en-US"/>
        </w:rPr>
        <w:t xml:space="preserve"> </w:t>
      </w:r>
      <w:r w:rsidR="00185C50" w:rsidRPr="00B40B12">
        <w:rPr>
          <w:rFonts w:cs="Arial"/>
          <w:lang w:eastAsia="en-US"/>
        </w:rPr>
        <w:t xml:space="preserve">vulnerability. </w:t>
      </w:r>
    </w:p>
    <w:p w:rsidR="00F6485A" w:rsidRPr="00F6485A" w:rsidRDefault="00F6485A" w:rsidP="00C34627">
      <w:pPr>
        <w:pStyle w:val="Heading4underHeading3"/>
        <w:jc w:val="both"/>
      </w:pPr>
    </w:p>
    <w:p w:rsidR="00680FA2" w:rsidRDefault="00680FA2" w:rsidP="00C34627">
      <w:pPr>
        <w:pStyle w:val="Heading4underHeading3"/>
        <w:jc w:val="both"/>
        <w:rPr>
          <w:b w:val="0"/>
          <w:i/>
          <w:sz w:val="26"/>
          <w:szCs w:val="26"/>
        </w:rPr>
      </w:pPr>
      <w:r w:rsidRPr="00F6485A">
        <w:rPr>
          <w:b w:val="0"/>
          <w:i/>
          <w:sz w:val="26"/>
          <w:szCs w:val="26"/>
        </w:rPr>
        <w:t>Micro finance loans to OVC Households</w:t>
      </w:r>
    </w:p>
    <w:p w:rsidR="00F6485A" w:rsidRPr="00F6485A" w:rsidRDefault="00F6485A" w:rsidP="00C34627">
      <w:pPr>
        <w:pStyle w:val="Heading4underHeading3"/>
        <w:jc w:val="both"/>
        <w:rPr>
          <w:b w:val="0"/>
          <w:i/>
          <w:sz w:val="26"/>
          <w:szCs w:val="26"/>
        </w:rPr>
      </w:pPr>
    </w:p>
    <w:p w:rsidR="00680FA2" w:rsidRPr="00B40B12" w:rsidRDefault="00680FA2" w:rsidP="00C34627">
      <w:pPr>
        <w:ind w:firstLine="0"/>
        <w:jc w:val="both"/>
        <w:rPr>
          <w:rFonts w:cs="Arial"/>
        </w:rPr>
      </w:pPr>
      <w:r w:rsidRPr="00B40B12">
        <w:rPr>
          <w:rFonts w:cs="Arial"/>
          <w:bCs/>
        </w:rPr>
        <w:t xml:space="preserve">NGOs represent a big source of credit in Uganda today for </w:t>
      </w:r>
      <w:r w:rsidRPr="00B40B12">
        <w:rPr>
          <w:rFonts w:cs="Arial"/>
        </w:rPr>
        <w:t xml:space="preserve">OVC households, who are not eligible to ordinary banking services. </w:t>
      </w:r>
      <w:r w:rsidRPr="00B40B12">
        <w:rPr>
          <w:rFonts w:cs="Arial"/>
          <w:bCs/>
        </w:rPr>
        <w:t>H</w:t>
      </w:r>
      <w:r w:rsidRPr="00B40B12">
        <w:rPr>
          <w:rFonts w:cs="Arial"/>
        </w:rPr>
        <w:t>owever, credit and saving services are predominantly provided to economic active persons that need a</w:t>
      </w:r>
      <w:r w:rsidRPr="00B40B12">
        <w:rPr>
          <w:rFonts w:cs="Arial"/>
        </w:rPr>
        <w:t>s</w:t>
      </w:r>
      <w:r w:rsidRPr="00B40B12">
        <w:rPr>
          <w:rFonts w:cs="Arial"/>
        </w:rPr>
        <w:t xml:space="preserve">sistance to build up a sustainable source of income. Never the less many NGOs in Uganda continue to use micro finance loans as a strategy of poverty reduction among the OVC households. Mutangadura argues that marginalised households need special consideration to be able to repay </w:t>
      </w:r>
      <w:r w:rsidR="00173785">
        <w:rPr>
          <w:rFonts w:cs="Arial"/>
        </w:rPr>
        <w:fldChar w:fldCharType="begin"/>
      </w:r>
      <w:r w:rsidR="00FE3212">
        <w:rPr>
          <w:rFonts w:cs="Arial"/>
        </w:rPr>
        <w:instrText>ADDIN RW.CITE{{327 Mutangadura, G.B. 2000/f: 36;}}</w:instrText>
      </w:r>
      <w:r w:rsidR="00173785">
        <w:rPr>
          <w:rFonts w:cs="Arial"/>
        </w:rPr>
        <w:fldChar w:fldCharType="separate"/>
      </w:r>
      <w:r w:rsidR="00146E30">
        <w:rPr>
          <w:rFonts w:cs="Arial"/>
        </w:rPr>
        <w:t>(Mutangadura 2000: 36)</w:t>
      </w:r>
      <w:r w:rsidR="00173785">
        <w:rPr>
          <w:rFonts w:cs="Arial"/>
        </w:rPr>
        <w:fldChar w:fldCharType="end"/>
      </w:r>
      <w:r w:rsidR="00F41952">
        <w:rPr>
          <w:rFonts w:cs="Arial"/>
        </w:rPr>
        <w:t xml:space="preserve">. </w:t>
      </w:r>
      <w:r w:rsidR="00F41952" w:rsidRPr="00B40B12">
        <w:rPr>
          <w:rFonts w:cs="Arial"/>
        </w:rPr>
        <w:t>Okurut</w:t>
      </w:r>
      <w:r w:rsidR="00F41952">
        <w:rPr>
          <w:rFonts w:cs="Arial"/>
        </w:rPr>
        <w:t xml:space="preserve"> et al.</w:t>
      </w:r>
      <w:r w:rsidR="00F41952" w:rsidRPr="00B40B12">
        <w:rPr>
          <w:rFonts w:cs="Arial"/>
        </w:rPr>
        <w:t xml:space="preserve"> (2004)</w:t>
      </w:r>
      <w:r w:rsidR="00F41952">
        <w:rPr>
          <w:rFonts w:cs="Arial"/>
        </w:rPr>
        <w:t xml:space="preserve"> as in</w:t>
      </w:r>
      <w:r w:rsidR="00FE3212">
        <w:rPr>
          <w:rFonts w:cs="Arial"/>
        </w:rPr>
        <w:t xml:space="preserve"> </w:t>
      </w:r>
      <w:r w:rsidR="00173785">
        <w:rPr>
          <w:rFonts w:cs="Arial"/>
        </w:rPr>
        <w:fldChar w:fldCharType="begin"/>
      </w:r>
      <w:r w:rsidR="00FE3212">
        <w:rPr>
          <w:rFonts w:cs="Arial"/>
        </w:rPr>
        <w:instrText>ADDIN RW.CITE{{331 Nathan, O.F. 2004}}</w:instrText>
      </w:r>
      <w:r w:rsidR="00173785">
        <w:rPr>
          <w:rFonts w:cs="Arial"/>
        </w:rPr>
        <w:fldChar w:fldCharType="separate"/>
      </w:r>
      <w:r w:rsidR="00146E30">
        <w:rPr>
          <w:rFonts w:cs="Arial"/>
        </w:rPr>
        <w:t xml:space="preserve">Nathan et al. </w:t>
      </w:r>
      <w:r w:rsidR="00F41952">
        <w:rPr>
          <w:rFonts w:cs="Arial"/>
        </w:rPr>
        <w:t>(</w:t>
      </w:r>
      <w:r w:rsidR="00146E30">
        <w:rPr>
          <w:rFonts w:cs="Arial"/>
        </w:rPr>
        <w:t>2004)</w:t>
      </w:r>
      <w:r w:rsidR="00173785">
        <w:rPr>
          <w:rFonts w:cs="Arial"/>
        </w:rPr>
        <w:fldChar w:fldCharType="end"/>
      </w:r>
      <w:r w:rsidRPr="00B40B12">
        <w:rPr>
          <w:rFonts w:cs="Arial"/>
        </w:rPr>
        <w:t xml:space="preserve"> concluded that Micro f</w:t>
      </w:r>
      <w:r w:rsidRPr="00B40B12">
        <w:rPr>
          <w:rFonts w:cs="Arial"/>
        </w:rPr>
        <w:t>i</w:t>
      </w:r>
      <w:r w:rsidRPr="00B40B12">
        <w:rPr>
          <w:rFonts w:cs="Arial"/>
        </w:rPr>
        <w:t>nance is a key strategy for poverty alleviation and NGOs should increase a</w:t>
      </w:r>
      <w:r w:rsidRPr="00B40B12">
        <w:rPr>
          <w:rFonts w:cs="Arial"/>
        </w:rPr>
        <w:t>c</w:t>
      </w:r>
      <w:r w:rsidRPr="00B40B12">
        <w:rPr>
          <w:rFonts w:cs="Arial"/>
        </w:rPr>
        <w:t>cess to the poor</w:t>
      </w:r>
      <w:r w:rsidR="00FE3212">
        <w:rPr>
          <w:rFonts w:cs="Arial"/>
        </w:rPr>
        <w:t xml:space="preserve"> </w:t>
      </w:r>
      <w:r w:rsidR="00173785">
        <w:rPr>
          <w:rFonts w:cs="Arial"/>
        </w:rPr>
        <w:fldChar w:fldCharType="begin"/>
      </w:r>
      <w:r w:rsidR="00FE3212">
        <w:rPr>
          <w:rFonts w:cs="Arial"/>
        </w:rPr>
        <w:instrText>ADDIN RW.CITE{{331 Nathan, O.F. 2004/f: 11;}}</w:instrText>
      </w:r>
      <w:r w:rsidR="00173785">
        <w:rPr>
          <w:rFonts w:cs="Arial"/>
        </w:rPr>
        <w:fldChar w:fldCharType="separate"/>
      </w:r>
      <w:r w:rsidR="00146E30">
        <w:rPr>
          <w:rFonts w:cs="Arial"/>
        </w:rPr>
        <w:t>(Nathan et al. 2004: 11)</w:t>
      </w:r>
      <w:r w:rsidR="00173785">
        <w:rPr>
          <w:rFonts w:cs="Arial"/>
        </w:rPr>
        <w:fldChar w:fldCharType="end"/>
      </w:r>
      <w:r w:rsidR="00F6485A">
        <w:rPr>
          <w:rFonts w:cs="Arial"/>
        </w:rPr>
        <w:t>.</w:t>
      </w:r>
      <w:r w:rsidRPr="00B40B12">
        <w:rPr>
          <w:rFonts w:cs="Arial"/>
        </w:rPr>
        <w:t xml:space="preserve"> </w:t>
      </w:r>
    </w:p>
    <w:p w:rsidR="00680FA2" w:rsidRDefault="00680FA2" w:rsidP="00C34627">
      <w:pPr>
        <w:jc w:val="both"/>
        <w:rPr>
          <w:rFonts w:eastAsia="APMMKC+TimesNewRomanPSMT" w:cs="Arial"/>
        </w:rPr>
      </w:pPr>
      <w:r w:rsidRPr="00B40B12">
        <w:rPr>
          <w:rFonts w:cs="Arial"/>
        </w:rPr>
        <w:lastRenderedPageBreak/>
        <w:t>However,</w:t>
      </w:r>
      <w:r w:rsidRPr="00B40B12">
        <w:rPr>
          <w:rFonts w:eastAsia="APMMKC+TimesNewRomanPSMT" w:cs="Arial"/>
        </w:rPr>
        <w:t xml:space="preserve"> while studying the impact of micro finance loans to </w:t>
      </w:r>
      <w:r w:rsidR="00184C17" w:rsidRPr="00B40B12">
        <w:rPr>
          <w:rFonts w:eastAsia="APMMKC+TimesNewRomanPSMT" w:cs="Arial"/>
        </w:rPr>
        <w:t>household’s</w:t>
      </w:r>
      <w:r w:rsidRPr="00B40B12">
        <w:rPr>
          <w:rFonts w:eastAsia="APMMKC+TimesNewRomanPSMT" w:cs="Arial"/>
        </w:rPr>
        <w:t xml:space="preserve"> poverty, Lakwo found out that microfinance NGOs did not, in aggregate terms, improve on the well-being status of the clients relative to non-clients. This finding then contradicts the wider belief that micro finance is away to poverty reduction. However, it portrayed that microfinance only facilitates, to a limited extent, few facets of clients’ livelihood asset acquisition. As such, m</w:t>
      </w:r>
      <w:r w:rsidRPr="00B40B12">
        <w:rPr>
          <w:rFonts w:eastAsia="APMMKC+TimesNewRomanPSMT" w:cs="Arial"/>
        </w:rPr>
        <w:t>i</w:t>
      </w:r>
      <w:r w:rsidRPr="00B40B12">
        <w:rPr>
          <w:rFonts w:eastAsia="APMMKC+TimesNewRomanPSMT" w:cs="Arial"/>
        </w:rPr>
        <w:t xml:space="preserve">crofinance on its own is inadequate as a policy strategy for fighting poverty in rural areas </w:t>
      </w:r>
      <w:r w:rsidR="00173785" w:rsidRPr="00B40B12">
        <w:rPr>
          <w:rFonts w:eastAsia="APMMKC+TimesNewRomanPSMT" w:cs="Arial"/>
        </w:rPr>
        <w:fldChar w:fldCharType="begin"/>
      </w:r>
      <w:r w:rsidR="00776E40" w:rsidRPr="00B40B12">
        <w:rPr>
          <w:rFonts w:eastAsia="APMMKC+TimesNewRomanPSMT" w:cs="Arial"/>
        </w:rPr>
        <w:instrText>ADDIN RW.CITE{{74 Lakwo Fred 2006}}</w:instrText>
      </w:r>
      <w:r w:rsidR="00173785" w:rsidRPr="00B40B12">
        <w:rPr>
          <w:rFonts w:eastAsia="APMMKC+TimesNewRomanPSMT" w:cs="Arial"/>
        </w:rPr>
        <w:fldChar w:fldCharType="separate"/>
      </w:r>
      <w:r w:rsidR="00776E40" w:rsidRPr="00B40B12">
        <w:rPr>
          <w:rFonts w:eastAsia="APMMKC+TimesNewRomanPSMT" w:cs="Arial"/>
        </w:rPr>
        <w:t>(Lakwo</w:t>
      </w:r>
      <w:r w:rsidR="00776E40">
        <w:rPr>
          <w:rFonts w:eastAsia="APMMKC+TimesNewRomanPSMT" w:cs="Arial"/>
        </w:rPr>
        <w:t xml:space="preserve"> </w:t>
      </w:r>
      <w:r w:rsidR="00776E40" w:rsidRPr="00B40B12">
        <w:rPr>
          <w:rFonts w:eastAsia="APMMKC+TimesNewRomanPSMT" w:cs="Arial"/>
        </w:rPr>
        <w:t>2006:</w:t>
      </w:r>
      <w:r w:rsidR="00776E40">
        <w:rPr>
          <w:rFonts w:eastAsia="APMMKC+TimesNewRomanPSMT" w:cs="Arial"/>
        </w:rPr>
        <w:t xml:space="preserve"> 5</w:t>
      </w:r>
      <w:r w:rsidR="00776E40" w:rsidRPr="00B40B12">
        <w:rPr>
          <w:rFonts w:eastAsia="APMMKC+TimesNewRomanPSMT" w:cs="Arial"/>
        </w:rPr>
        <w:t>2)</w:t>
      </w:r>
      <w:r w:rsidR="00173785" w:rsidRPr="00B40B12">
        <w:rPr>
          <w:rFonts w:eastAsia="APMMKC+TimesNewRomanPSMT" w:cs="Arial"/>
        </w:rPr>
        <w:fldChar w:fldCharType="end"/>
      </w:r>
      <w:r w:rsidR="00776E40">
        <w:rPr>
          <w:rFonts w:eastAsia="APMMKC+TimesNewRomanPSMT" w:cs="Arial"/>
        </w:rPr>
        <w:t>.</w:t>
      </w:r>
      <w:r w:rsidR="00F41952">
        <w:rPr>
          <w:rFonts w:eastAsia="APMMKC+TimesNewRomanPSMT" w:cs="Arial"/>
        </w:rPr>
        <w:t xml:space="preserve"> He</w:t>
      </w:r>
      <w:r w:rsidRPr="00B40B12">
        <w:rPr>
          <w:rFonts w:eastAsia="APMMKC+TimesNewRomanPSMT" w:cs="Arial"/>
        </w:rPr>
        <w:t xml:space="preserve"> might have made a general claim about micro finance NGOs, a particular study especially in OVC households to ascertain the impact of credit facilities given to OVC households whether </w:t>
      </w:r>
      <w:r w:rsidR="00512755" w:rsidRPr="00B40B12">
        <w:rPr>
          <w:rFonts w:eastAsia="APMMKC+TimesNewRomanPSMT" w:cs="Arial"/>
        </w:rPr>
        <w:t>it’s</w:t>
      </w:r>
      <w:r w:rsidR="002922A0" w:rsidRPr="00B40B12">
        <w:rPr>
          <w:rFonts w:eastAsia="APMMKC+TimesNewRomanPSMT" w:cs="Arial"/>
        </w:rPr>
        <w:t xml:space="preserve"> effective</w:t>
      </w:r>
      <w:r w:rsidR="00AA5785">
        <w:rPr>
          <w:rFonts w:eastAsia="APMMKC+TimesNewRomanPSMT" w:cs="Arial"/>
        </w:rPr>
        <w:t xml:space="preserve"> in</w:t>
      </w:r>
      <w:r w:rsidRPr="00B40B12">
        <w:rPr>
          <w:rFonts w:eastAsia="APMMKC+TimesNewRomanPSMT" w:cs="Arial"/>
        </w:rPr>
        <w:t xml:space="preserve"> </w:t>
      </w:r>
      <w:r w:rsidR="004612E6" w:rsidRPr="00B40B12">
        <w:rPr>
          <w:rFonts w:eastAsia="APMMKC+TimesNewRomanPSMT" w:cs="Arial"/>
        </w:rPr>
        <w:t xml:space="preserve">reducing vulnerability and </w:t>
      </w:r>
      <w:r w:rsidRPr="00B40B12">
        <w:rPr>
          <w:rFonts w:eastAsia="APMMKC+TimesNewRomanPSMT" w:cs="Arial"/>
        </w:rPr>
        <w:t>enhancing child-wellbeing among OVC households</w:t>
      </w:r>
      <w:r w:rsidR="00AA5785">
        <w:rPr>
          <w:rFonts w:eastAsia="APMMKC+TimesNewRomanPSMT" w:cs="Arial"/>
        </w:rPr>
        <w:t xml:space="preserve"> was necessary</w:t>
      </w:r>
      <w:r w:rsidR="002922A0" w:rsidRPr="00B40B12">
        <w:rPr>
          <w:rFonts w:eastAsia="APMMKC+TimesNewRomanPSMT" w:cs="Arial"/>
        </w:rPr>
        <w:t>.</w:t>
      </w:r>
    </w:p>
    <w:p w:rsidR="00FE3212" w:rsidRPr="00B40B12" w:rsidRDefault="00FE3212" w:rsidP="00C34627">
      <w:pPr>
        <w:jc w:val="both"/>
        <w:rPr>
          <w:rFonts w:eastAsia="APMMKC+TimesNewRomanPSMT" w:cs="Arial"/>
        </w:rPr>
      </w:pPr>
    </w:p>
    <w:p w:rsidR="00F41952" w:rsidRDefault="00F41952" w:rsidP="00C34627">
      <w:pPr>
        <w:pStyle w:val="Heading4underHeading3"/>
        <w:jc w:val="both"/>
        <w:rPr>
          <w:b w:val="0"/>
          <w:i/>
          <w:sz w:val="26"/>
          <w:szCs w:val="26"/>
        </w:rPr>
      </w:pPr>
    </w:p>
    <w:p w:rsidR="00680FA2" w:rsidRPr="00F6485A" w:rsidRDefault="0014256D" w:rsidP="00C34627">
      <w:pPr>
        <w:pStyle w:val="Heading4underHeading3"/>
        <w:jc w:val="both"/>
        <w:rPr>
          <w:b w:val="0"/>
          <w:i/>
          <w:sz w:val="26"/>
          <w:szCs w:val="26"/>
        </w:rPr>
      </w:pPr>
      <w:r w:rsidRPr="00F6485A">
        <w:rPr>
          <w:b w:val="0"/>
          <w:i/>
          <w:sz w:val="26"/>
          <w:szCs w:val="26"/>
        </w:rPr>
        <w:t>Institutionalis</w:t>
      </w:r>
      <w:r w:rsidR="006F1D20" w:rsidRPr="00F6485A">
        <w:rPr>
          <w:b w:val="0"/>
          <w:i/>
          <w:sz w:val="26"/>
          <w:szCs w:val="26"/>
        </w:rPr>
        <w:t>ation</w:t>
      </w:r>
      <w:r w:rsidRPr="00F6485A">
        <w:rPr>
          <w:b w:val="0"/>
          <w:i/>
          <w:sz w:val="26"/>
          <w:szCs w:val="26"/>
        </w:rPr>
        <w:t xml:space="preserve"> as</w:t>
      </w:r>
      <w:r w:rsidR="004B7965" w:rsidRPr="00F6485A">
        <w:rPr>
          <w:b w:val="0"/>
          <w:i/>
          <w:sz w:val="26"/>
          <w:szCs w:val="26"/>
        </w:rPr>
        <w:t xml:space="preserve"> a </w:t>
      </w:r>
      <w:r w:rsidR="00680FA2" w:rsidRPr="00F6485A">
        <w:rPr>
          <w:b w:val="0"/>
          <w:i/>
          <w:sz w:val="26"/>
          <w:szCs w:val="26"/>
        </w:rPr>
        <w:t>support for OVC</w:t>
      </w:r>
    </w:p>
    <w:p w:rsidR="00FE3212" w:rsidRDefault="00FE3212" w:rsidP="00C34627">
      <w:pPr>
        <w:jc w:val="both"/>
        <w:rPr>
          <w:rFonts w:cs="Arial"/>
          <w:bCs/>
        </w:rPr>
      </w:pPr>
    </w:p>
    <w:p w:rsidR="00186559" w:rsidRPr="00B40B12" w:rsidRDefault="00680FA2" w:rsidP="00C34627">
      <w:pPr>
        <w:ind w:firstLine="0"/>
        <w:jc w:val="both"/>
        <w:rPr>
          <w:rFonts w:cs="Arial"/>
        </w:rPr>
      </w:pPr>
      <w:r w:rsidRPr="00B40B12">
        <w:rPr>
          <w:rFonts w:cs="Arial"/>
          <w:bCs/>
        </w:rPr>
        <w:t xml:space="preserve">Another strategy by NGOs has been through institutions/home based care or villages for OVC in Uganda. This is so because following the social rupture theory, with weakened family </w:t>
      </w:r>
      <w:r w:rsidR="00C52770" w:rsidRPr="00B40B12">
        <w:rPr>
          <w:rFonts w:cs="Arial"/>
          <w:bCs/>
        </w:rPr>
        <w:t>systems</w:t>
      </w:r>
      <w:r w:rsidR="00FE3212">
        <w:rPr>
          <w:rFonts w:cs="Arial"/>
          <w:bCs/>
        </w:rPr>
        <w:t xml:space="preserve"> </w:t>
      </w:r>
      <w:r w:rsidR="00173785">
        <w:rPr>
          <w:rFonts w:cs="Arial"/>
          <w:bCs/>
        </w:rPr>
        <w:fldChar w:fldCharType="begin"/>
      </w:r>
      <w:r w:rsidR="00FE3212">
        <w:rPr>
          <w:rFonts w:cs="Arial"/>
          <w:bCs/>
        </w:rPr>
        <w:instrText>ADDIN RW.CITE{{307 Abebe, T. 2007/f: 1;}}</w:instrText>
      </w:r>
      <w:r w:rsidR="00173785">
        <w:rPr>
          <w:rFonts w:cs="Arial"/>
          <w:bCs/>
        </w:rPr>
        <w:fldChar w:fldCharType="separate"/>
      </w:r>
      <w:r w:rsidR="00146E30">
        <w:rPr>
          <w:rFonts w:cs="Arial"/>
          <w:bCs/>
        </w:rPr>
        <w:t>(Abebe and Aase 2007: 1)</w:t>
      </w:r>
      <w:r w:rsidR="00173785">
        <w:rPr>
          <w:rFonts w:cs="Arial"/>
          <w:bCs/>
        </w:rPr>
        <w:fldChar w:fldCharType="end"/>
      </w:r>
      <w:r w:rsidR="00C52770" w:rsidRPr="00B40B12">
        <w:rPr>
          <w:rFonts w:cs="Arial"/>
          <w:bCs/>
        </w:rPr>
        <w:t xml:space="preserve"> </w:t>
      </w:r>
      <w:r w:rsidRPr="00B40B12">
        <w:rPr>
          <w:rFonts w:cs="Arial"/>
          <w:bCs/>
        </w:rPr>
        <w:t xml:space="preserve">NGOs find it necessary to help the OVC and their households by giving them a family like home, removing them out of poverty and destitute state. </w:t>
      </w:r>
      <w:r w:rsidRPr="00B40B12">
        <w:rPr>
          <w:rFonts w:cs="Arial"/>
        </w:rPr>
        <w:t>This however has been criticised in favour of foster care in communities as seen to be sustai</w:t>
      </w:r>
      <w:r w:rsidRPr="00B40B12">
        <w:rPr>
          <w:rFonts w:cs="Arial"/>
        </w:rPr>
        <w:t>n</w:t>
      </w:r>
      <w:r w:rsidRPr="00B40B12">
        <w:rPr>
          <w:rFonts w:cs="Arial"/>
        </w:rPr>
        <w:t>able. “Setting up and running an orphanage is not only generally outside the cultural context of Sub-Saharan Africa but also is unlikely to be sustainable on financial grounds”</w:t>
      </w:r>
      <w:r w:rsidR="00FE3212">
        <w:rPr>
          <w:rFonts w:cs="Arial"/>
        </w:rPr>
        <w:t xml:space="preserve"> </w:t>
      </w:r>
      <w:r w:rsidR="00173785">
        <w:rPr>
          <w:rFonts w:cs="Arial"/>
        </w:rPr>
        <w:fldChar w:fldCharType="begin"/>
      </w:r>
      <w:r w:rsidR="00FE3212">
        <w:rPr>
          <w:rFonts w:cs="Arial"/>
        </w:rPr>
        <w:instrText>ADDIN RW.CITE{{327 Mutangadura, G.B. 2000/f: 32;}}</w:instrText>
      </w:r>
      <w:r w:rsidR="00173785">
        <w:rPr>
          <w:rFonts w:cs="Arial"/>
        </w:rPr>
        <w:fldChar w:fldCharType="separate"/>
      </w:r>
      <w:r w:rsidR="00146E30">
        <w:rPr>
          <w:rFonts w:cs="Arial"/>
        </w:rPr>
        <w:t>(Mutangadura 2000: 32)</w:t>
      </w:r>
      <w:r w:rsidR="00173785">
        <w:rPr>
          <w:rFonts w:cs="Arial"/>
        </w:rPr>
        <w:fldChar w:fldCharType="end"/>
      </w:r>
      <w:r w:rsidRPr="00B40B12">
        <w:rPr>
          <w:rFonts w:cs="Arial"/>
        </w:rPr>
        <w:t>.The study w</w:t>
      </w:r>
      <w:r w:rsidR="00DA5BAA" w:rsidRPr="00B40B12">
        <w:rPr>
          <w:rFonts w:cs="Arial"/>
        </w:rPr>
        <w:t>as to find out</w:t>
      </w:r>
      <w:r w:rsidRPr="00B40B12">
        <w:rPr>
          <w:rFonts w:cs="Arial"/>
        </w:rPr>
        <w:t xml:space="preserve"> if this strategy employed by NGOs can enhance child-wellbeing in OVC households since Mutangadura was looking at sustainability alone. </w:t>
      </w:r>
    </w:p>
    <w:p w:rsidR="00667576" w:rsidRPr="00B40B12" w:rsidRDefault="00667576" w:rsidP="00C34627">
      <w:pPr>
        <w:jc w:val="both"/>
        <w:rPr>
          <w:lang w:val="en-US"/>
        </w:rPr>
      </w:pPr>
      <w:r w:rsidRPr="00B40B12">
        <w:rPr>
          <w:lang w:val="en-US"/>
        </w:rPr>
        <w:t>In conclusion, the important role of the different strategies as highlighted above as employed by NGOs to support OVC households by reducing vuln</w:t>
      </w:r>
      <w:r w:rsidRPr="00B40B12">
        <w:rPr>
          <w:lang w:val="en-US"/>
        </w:rPr>
        <w:t>e</w:t>
      </w:r>
      <w:r w:rsidRPr="00B40B12">
        <w:rPr>
          <w:lang w:val="en-US"/>
        </w:rPr>
        <w:t xml:space="preserve">rability and enhancing child-wellbeing with the gaps in their implementation form a basis for this </w:t>
      </w:r>
      <w:r w:rsidR="00EA71A9" w:rsidRPr="00B40B12">
        <w:rPr>
          <w:lang w:val="en-US"/>
        </w:rPr>
        <w:t>study.</w:t>
      </w:r>
      <w:r w:rsidR="00EA71A9">
        <w:rPr>
          <w:lang w:val="en-US"/>
        </w:rPr>
        <w:t xml:space="preserve"> The</w:t>
      </w:r>
      <w:r w:rsidR="00AA5785">
        <w:rPr>
          <w:lang w:val="en-US"/>
        </w:rPr>
        <w:t xml:space="preserve"> literature shows a relationship between vuln</w:t>
      </w:r>
      <w:r w:rsidR="00AA5785">
        <w:rPr>
          <w:lang w:val="en-US"/>
        </w:rPr>
        <w:t>e</w:t>
      </w:r>
      <w:r w:rsidR="00AA5785">
        <w:rPr>
          <w:lang w:val="en-US"/>
        </w:rPr>
        <w:t>rability and programming issues than the</w:t>
      </w:r>
      <w:r w:rsidR="00EA71A9">
        <w:rPr>
          <w:lang w:val="en-US"/>
        </w:rPr>
        <w:t xml:space="preserve"> social structure relationships that e</w:t>
      </w:r>
      <w:r w:rsidR="00EA71A9">
        <w:rPr>
          <w:lang w:val="en-US"/>
        </w:rPr>
        <w:t>x</w:t>
      </w:r>
      <w:r w:rsidR="00EA71A9">
        <w:rPr>
          <w:lang w:val="en-US"/>
        </w:rPr>
        <w:t>ist among OVC households.</w:t>
      </w:r>
    </w:p>
    <w:p w:rsidR="00F6485A" w:rsidRPr="003B4918" w:rsidRDefault="00B37B6B" w:rsidP="00C34627">
      <w:pPr>
        <w:pStyle w:val="Heading2"/>
        <w:jc w:val="both"/>
        <w:rPr>
          <w:lang w:val="en-US"/>
        </w:rPr>
      </w:pPr>
      <w:bookmarkStart w:id="32" w:name="_Toc309129422"/>
      <w:r w:rsidRPr="00F6485A">
        <w:rPr>
          <w:lang w:val="en-US"/>
        </w:rPr>
        <w:t>1.</w:t>
      </w:r>
      <w:r w:rsidR="00F6485A" w:rsidRPr="00F6485A">
        <w:rPr>
          <w:lang w:val="en-US"/>
        </w:rPr>
        <w:t>4</w:t>
      </w:r>
      <w:r w:rsidRPr="00F6485A">
        <w:rPr>
          <w:lang w:val="en-US"/>
        </w:rPr>
        <w:t xml:space="preserve"> Relevancy</w:t>
      </w:r>
      <w:r w:rsidR="00680FA2" w:rsidRPr="00F6485A">
        <w:rPr>
          <w:lang w:val="en-US"/>
        </w:rPr>
        <w:t xml:space="preserve"> and justification</w:t>
      </w:r>
      <w:bookmarkEnd w:id="32"/>
    </w:p>
    <w:p w:rsidR="00825471" w:rsidRPr="00B40B12" w:rsidRDefault="00825471" w:rsidP="00C34627">
      <w:pPr>
        <w:ind w:firstLine="0"/>
        <w:jc w:val="both"/>
        <w:rPr>
          <w:rFonts w:cs="Arial"/>
        </w:rPr>
      </w:pPr>
      <w:r w:rsidRPr="00B40B12">
        <w:rPr>
          <w:rFonts w:cs="Arial"/>
          <w:lang w:val="en-US"/>
        </w:rPr>
        <w:t>Most of the literature on OVC households is relating it to HIV/</w:t>
      </w:r>
      <w:r w:rsidR="005D1A43" w:rsidRPr="00B40B12">
        <w:rPr>
          <w:rFonts w:cs="Arial"/>
          <w:lang w:val="en-US"/>
        </w:rPr>
        <w:t>AIDS like</w:t>
      </w:r>
      <w:r w:rsidRPr="00B40B12">
        <w:rPr>
          <w:rFonts w:cs="Arial"/>
          <w:lang w:val="en-US"/>
        </w:rPr>
        <w:t xml:space="preserve"> the</w:t>
      </w:r>
      <w:r w:rsidRPr="00B40B12">
        <w:rPr>
          <w:rFonts w:cs="Arial"/>
          <w:color w:val="000000"/>
        </w:rPr>
        <w:t xml:space="preserve"> 17 country assessment of sub Saharan Africa,</w:t>
      </w:r>
      <w:r w:rsidR="00553783" w:rsidRPr="00553783">
        <w:rPr>
          <w:rFonts w:cs="Arial"/>
          <w:color w:val="000000"/>
        </w:rPr>
        <w:t xml:space="preserve"> </w:t>
      </w:r>
      <w:r w:rsidR="00173785" w:rsidRPr="00B40B12">
        <w:rPr>
          <w:rFonts w:cs="Arial"/>
          <w:color w:val="000000"/>
        </w:rPr>
        <w:fldChar w:fldCharType="begin"/>
      </w:r>
      <w:r w:rsidR="00553783" w:rsidRPr="00B40B12">
        <w:rPr>
          <w:rFonts w:cs="Arial"/>
          <w:color w:val="000000"/>
        </w:rPr>
        <w:instrText>ADDIN RW.CITE{{81 "OVC RAAAP Initiative, USAID, UNICEF, UNAIDS, and WFP" 2005}}</w:instrText>
      </w:r>
      <w:r w:rsidR="00173785" w:rsidRPr="00B40B12">
        <w:rPr>
          <w:rFonts w:cs="Arial"/>
          <w:color w:val="000000"/>
        </w:rPr>
        <w:fldChar w:fldCharType="separate"/>
      </w:r>
      <w:r w:rsidR="00553783" w:rsidRPr="00B40B12">
        <w:rPr>
          <w:rFonts w:cs="Arial"/>
          <w:color w:val="000000"/>
        </w:rPr>
        <w:t>("OVC RAAAP Initiative, USAID, UNICEF, UNAIDS, and WFP" 2005:3)</w:t>
      </w:r>
      <w:r w:rsidR="00173785" w:rsidRPr="00B40B12">
        <w:rPr>
          <w:rFonts w:cs="Arial"/>
          <w:color w:val="000000"/>
        </w:rPr>
        <w:fldChar w:fldCharType="end"/>
      </w:r>
      <w:r w:rsidR="00553783" w:rsidRPr="00B40B12">
        <w:rPr>
          <w:rFonts w:cs="Arial"/>
          <w:color w:val="000000"/>
        </w:rPr>
        <w:t>,</w:t>
      </w:r>
      <w:r w:rsidRPr="00B40B12">
        <w:rPr>
          <w:rFonts w:cs="Arial"/>
          <w:color w:val="000000"/>
        </w:rPr>
        <w:t xml:space="preserve"> ‘Sub Saharan Orphan crisis” </w:t>
      </w:r>
      <w:r w:rsidR="00173785">
        <w:rPr>
          <w:rFonts w:cs="Arial"/>
          <w:color w:val="000000"/>
        </w:rPr>
        <w:fldChar w:fldCharType="begin"/>
      </w:r>
      <w:r w:rsidR="00FE3212">
        <w:rPr>
          <w:rFonts w:cs="Arial"/>
          <w:color w:val="000000"/>
        </w:rPr>
        <w:instrText>ADDIN RW.CITE{{322 Lombe, M. 2008}}</w:instrText>
      </w:r>
      <w:r w:rsidR="00173785">
        <w:rPr>
          <w:rFonts w:cs="Arial"/>
          <w:color w:val="000000"/>
        </w:rPr>
        <w:fldChar w:fldCharType="separate"/>
      </w:r>
      <w:r w:rsidR="00146E30">
        <w:rPr>
          <w:rFonts w:cs="Arial"/>
          <w:color w:val="000000"/>
        </w:rPr>
        <w:t>(Lombe and Ochumbo 2008)</w:t>
      </w:r>
      <w:r w:rsidR="00173785">
        <w:rPr>
          <w:rFonts w:cs="Arial"/>
          <w:color w:val="000000"/>
        </w:rPr>
        <w:fldChar w:fldCharType="end"/>
      </w:r>
      <w:r w:rsidRPr="00B40B12">
        <w:rPr>
          <w:rFonts w:cs="Arial"/>
          <w:color w:val="000000"/>
        </w:rPr>
        <w:t xml:space="preserve">, 20 country research by World vision Switzerland 2008 in Sub Saharan Africa, of which Uganda was inclusive, </w:t>
      </w:r>
      <w:r w:rsidR="00173785">
        <w:rPr>
          <w:rFonts w:cs="Arial"/>
          <w:color w:val="000000"/>
        </w:rPr>
        <w:fldChar w:fldCharType="begin"/>
      </w:r>
      <w:r w:rsidR="00FE3212">
        <w:rPr>
          <w:rFonts w:cs="Arial"/>
          <w:color w:val="000000"/>
        </w:rPr>
        <w:instrText>ADDIN RW.CITE{{312 Belshaw, D. 2001}}</w:instrText>
      </w:r>
      <w:r w:rsidR="00173785">
        <w:rPr>
          <w:rFonts w:cs="Arial"/>
          <w:color w:val="000000"/>
        </w:rPr>
        <w:fldChar w:fldCharType="separate"/>
      </w:r>
      <w:r w:rsidR="00146E30">
        <w:rPr>
          <w:rFonts w:cs="Arial"/>
          <w:color w:val="000000"/>
        </w:rPr>
        <w:t>(Belshaw and Coyle 2001)</w:t>
      </w:r>
      <w:r w:rsidR="00173785">
        <w:rPr>
          <w:rFonts w:cs="Arial"/>
          <w:color w:val="000000"/>
        </w:rPr>
        <w:fldChar w:fldCharType="end"/>
      </w:r>
      <w:r w:rsidRPr="00B40B12">
        <w:rPr>
          <w:rFonts w:cs="Arial"/>
          <w:color w:val="000000"/>
        </w:rPr>
        <w:t xml:space="preserve"> on 14 NGOs and 28 Projects in Ethiopia. The 15 districts asses</w:t>
      </w:r>
      <w:r w:rsidRPr="00B40B12">
        <w:rPr>
          <w:rFonts w:cs="Arial"/>
          <w:color w:val="000000"/>
        </w:rPr>
        <w:t>s</w:t>
      </w:r>
      <w:r w:rsidRPr="00B40B12">
        <w:rPr>
          <w:rFonts w:cs="Arial"/>
          <w:color w:val="000000"/>
        </w:rPr>
        <w:t>ment by (Ministry of Finance 2006</w:t>
      </w:r>
      <w:r w:rsidR="00D34F4C" w:rsidRPr="00B40B12">
        <w:rPr>
          <w:rFonts w:cs="Arial"/>
          <w:color w:val="000000"/>
        </w:rPr>
        <w:t>:</w:t>
      </w:r>
      <w:r w:rsidR="00794FE8">
        <w:rPr>
          <w:rFonts w:cs="Arial"/>
          <w:color w:val="000000"/>
        </w:rPr>
        <w:t xml:space="preserve"> </w:t>
      </w:r>
      <w:r w:rsidR="00D34F4C" w:rsidRPr="00B40B12">
        <w:rPr>
          <w:rFonts w:cs="Arial"/>
          <w:color w:val="000000"/>
        </w:rPr>
        <w:t>23</w:t>
      </w:r>
      <w:r w:rsidRPr="00B40B12">
        <w:rPr>
          <w:rFonts w:cs="Arial"/>
          <w:color w:val="000000"/>
        </w:rPr>
        <w:t>) on poverty reduction</w:t>
      </w:r>
      <w:r w:rsidR="00C052CB" w:rsidRPr="00B40B12">
        <w:rPr>
          <w:rFonts w:cs="Arial"/>
          <w:color w:val="000000"/>
        </w:rPr>
        <w:t xml:space="preserve"> which</w:t>
      </w:r>
      <w:r w:rsidRPr="00B40B12">
        <w:rPr>
          <w:rFonts w:cs="Arial"/>
          <w:color w:val="000000"/>
        </w:rPr>
        <w:t xml:space="preserve"> would have drawn the best picture because the study included the role of NGOs but looked at men and women households</w:t>
      </w:r>
      <w:r w:rsidR="001325C5">
        <w:rPr>
          <w:rFonts w:cs="Arial"/>
          <w:color w:val="000000"/>
        </w:rPr>
        <w:t xml:space="preserve"> and not</w:t>
      </w:r>
      <w:r w:rsidRPr="00B40B12">
        <w:rPr>
          <w:rFonts w:cs="Arial"/>
          <w:color w:val="000000"/>
        </w:rPr>
        <w:t xml:space="preserve"> OVC households</w:t>
      </w:r>
      <w:r w:rsidR="00553783">
        <w:rPr>
          <w:rFonts w:cs="Arial"/>
          <w:color w:val="000000"/>
        </w:rPr>
        <w:t xml:space="preserve"> </w:t>
      </w:r>
      <w:r w:rsidR="00173785" w:rsidRPr="00B40B12">
        <w:rPr>
          <w:rFonts w:cs="Arial"/>
          <w:color w:val="000000"/>
        </w:rPr>
        <w:fldChar w:fldCharType="begin"/>
      </w:r>
      <w:r w:rsidR="00553783" w:rsidRPr="00B40B12">
        <w:rPr>
          <w:rFonts w:cs="Arial"/>
          <w:color w:val="000000"/>
        </w:rPr>
        <w:instrText>ADDIN RW.CITE{{87 Ministry of Finance,Planning and Economic Development November 2006}}</w:instrText>
      </w:r>
      <w:r w:rsidR="00173785" w:rsidRPr="00B40B12">
        <w:rPr>
          <w:rFonts w:cs="Arial"/>
          <w:color w:val="000000"/>
        </w:rPr>
        <w:fldChar w:fldCharType="separate"/>
      </w:r>
      <w:r w:rsidR="00553783" w:rsidRPr="00B40B12">
        <w:rPr>
          <w:rFonts w:cs="Arial"/>
          <w:color w:val="000000"/>
        </w:rPr>
        <w:t>(Ministry of Finance, Planning and Economic Development November 2006:</w:t>
      </w:r>
      <w:r w:rsidR="00553783">
        <w:rPr>
          <w:rFonts w:cs="Arial"/>
          <w:color w:val="000000"/>
        </w:rPr>
        <w:t xml:space="preserve"> </w:t>
      </w:r>
      <w:r w:rsidR="00553783" w:rsidRPr="00B40B12">
        <w:rPr>
          <w:rFonts w:cs="Arial"/>
          <w:color w:val="000000"/>
        </w:rPr>
        <w:t>22)</w:t>
      </w:r>
      <w:r w:rsidR="00173785" w:rsidRPr="00B40B12">
        <w:rPr>
          <w:rFonts w:cs="Arial"/>
          <w:color w:val="000000"/>
        </w:rPr>
        <w:fldChar w:fldCharType="end"/>
      </w:r>
      <w:r w:rsidR="00553783" w:rsidRPr="00B40B12">
        <w:rPr>
          <w:rFonts w:cs="Arial"/>
          <w:color w:val="000000"/>
        </w:rPr>
        <w:t>.</w:t>
      </w:r>
      <w:r w:rsidR="00553783">
        <w:rPr>
          <w:rFonts w:cs="Arial"/>
          <w:color w:val="000000"/>
        </w:rPr>
        <w:t xml:space="preserve"> </w:t>
      </w:r>
      <w:r w:rsidR="00A75F8F" w:rsidRPr="00B40B12">
        <w:t xml:space="preserve">“The design, implementation, and evaluation of community-based interventions for orphans and vulnerable children continue to be a key gap in the evidence base” </w:t>
      </w:r>
      <w:r w:rsidR="00A75F8F" w:rsidRPr="00B40B12">
        <w:lastRenderedPageBreak/>
        <w:t xml:space="preserve">was recently echoed by Schenk in their study in 2010 </w:t>
      </w:r>
      <w:fldSimple w:instr="ADDIN RW.CITE{{336 Schenk, K.D. 2010/f: 325;}}">
        <w:r w:rsidR="00146E30">
          <w:t>(Schenk et al. 2010: 325)</w:t>
        </w:r>
      </w:fldSimple>
      <w:r w:rsidR="003B4918">
        <w:t>.</w:t>
      </w:r>
      <w:r w:rsidR="00A75F8F" w:rsidRPr="00B40B12">
        <w:t xml:space="preserve">   </w:t>
      </w:r>
      <w:r w:rsidRPr="00B40B12">
        <w:rPr>
          <w:rFonts w:cs="Arial"/>
          <w:color w:val="000000"/>
        </w:rPr>
        <w:t xml:space="preserve">There </w:t>
      </w:r>
      <w:r w:rsidR="005754A9" w:rsidRPr="00B40B12">
        <w:rPr>
          <w:rFonts w:cs="Arial"/>
          <w:color w:val="000000"/>
        </w:rPr>
        <w:t>was a</w:t>
      </w:r>
      <w:r w:rsidRPr="00B40B12">
        <w:rPr>
          <w:rFonts w:cs="Arial"/>
          <w:color w:val="000000"/>
        </w:rPr>
        <w:t xml:space="preserve"> need therefore for a study to analyse the strategies of NGOs and</w:t>
      </w:r>
      <w:r w:rsidR="000D2AC8" w:rsidRPr="00B40B12">
        <w:rPr>
          <w:rFonts w:cs="Arial"/>
          <w:color w:val="000000"/>
        </w:rPr>
        <w:t xml:space="preserve"> see</w:t>
      </w:r>
      <w:r w:rsidRPr="00B40B12">
        <w:rPr>
          <w:rFonts w:cs="Arial"/>
          <w:color w:val="000000"/>
        </w:rPr>
        <w:t xml:space="preserve"> how they are enhancing child-wellbeing </w:t>
      </w:r>
      <w:r w:rsidR="00DA5BAA" w:rsidRPr="00B40B12">
        <w:rPr>
          <w:rFonts w:cs="Arial"/>
          <w:color w:val="000000"/>
        </w:rPr>
        <w:t>in</w:t>
      </w:r>
      <w:r w:rsidRPr="00B40B12">
        <w:rPr>
          <w:rFonts w:cs="Arial"/>
          <w:color w:val="000000"/>
        </w:rPr>
        <w:t xml:space="preserve"> OVC households in </w:t>
      </w:r>
      <w:r w:rsidR="00836729" w:rsidRPr="00B40B12">
        <w:rPr>
          <w:rFonts w:cs="Arial"/>
          <w:color w:val="000000"/>
        </w:rPr>
        <w:t>Uganda. It was also important to ask questions about NGOs interventions to beneficiaries who posses right to social protection on how effective are NGOs strategies.</w:t>
      </w:r>
    </w:p>
    <w:p w:rsidR="00825471" w:rsidRPr="00B40B12" w:rsidRDefault="00825471" w:rsidP="00C34627">
      <w:pPr>
        <w:jc w:val="both"/>
        <w:rPr>
          <w:rFonts w:eastAsia="EGHONC+BookmanOldStyle-Bold" w:cs="Arial"/>
        </w:rPr>
      </w:pPr>
    </w:p>
    <w:p w:rsidR="00F6485A" w:rsidRDefault="00B37B6B" w:rsidP="00C34627">
      <w:pPr>
        <w:pStyle w:val="Heading2"/>
        <w:jc w:val="both"/>
        <w:rPr>
          <w:lang w:val="en-US"/>
        </w:rPr>
      </w:pPr>
      <w:bookmarkStart w:id="33" w:name="_Toc309129423"/>
      <w:r w:rsidRPr="00F6485A">
        <w:rPr>
          <w:lang w:val="en-US"/>
        </w:rPr>
        <w:t>1.</w:t>
      </w:r>
      <w:r w:rsidR="00F6485A" w:rsidRPr="00F6485A">
        <w:rPr>
          <w:lang w:val="en-US"/>
        </w:rPr>
        <w:t>5</w:t>
      </w:r>
      <w:r w:rsidRPr="00F6485A">
        <w:rPr>
          <w:lang w:val="en-US"/>
        </w:rPr>
        <w:t xml:space="preserve"> </w:t>
      </w:r>
      <w:r w:rsidR="00825471" w:rsidRPr="00F6485A">
        <w:rPr>
          <w:lang w:val="en-US"/>
        </w:rPr>
        <w:t>Research objective and Question</w:t>
      </w:r>
      <w:bookmarkEnd w:id="33"/>
    </w:p>
    <w:p w:rsidR="00572E50" w:rsidRPr="00B40B12" w:rsidRDefault="00213290" w:rsidP="00C34627">
      <w:pPr>
        <w:ind w:firstLine="0"/>
        <w:jc w:val="both"/>
      </w:pPr>
      <w:r w:rsidRPr="00B40B12">
        <w:t>The general objective of this study is to Analyse NGOs Strategies for enhan</w:t>
      </w:r>
      <w:r w:rsidRPr="00B40B12">
        <w:t>c</w:t>
      </w:r>
      <w:r w:rsidRPr="00B40B12">
        <w:t xml:space="preserve">ing child –wellbeing in Orphans and Vulnerable Children Households in </w:t>
      </w:r>
      <w:r w:rsidR="0060583A" w:rsidRPr="00B40B12">
        <w:t>Uganda. The study se</w:t>
      </w:r>
      <w:r w:rsidR="00572E50" w:rsidRPr="00B40B12">
        <w:t>t out to answer</w:t>
      </w:r>
      <w:r w:rsidR="0060583A" w:rsidRPr="00B40B12">
        <w:t xml:space="preserve"> the research question</w:t>
      </w:r>
      <w:r w:rsidR="00572E50" w:rsidRPr="00B40B12">
        <w:t xml:space="preserve"> and other relating sub questions</w:t>
      </w:r>
      <w:r w:rsidR="0060583A" w:rsidRPr="00B40B12">
        <w:t>:</w:t>
      </w:r>
    </w:p>
    <w:p w:rsidR="00300A6C" w:rsidRPr="00B40B12" w:rsidRDefault="00300A6C" w:rsidP="00C34627">
      <w:pPr>
        <w:pStyle w:val="ListParagraph"/>
        <w:numPr>
          <w:ilvl w:val="0"/>
          <w:numId w:val="7"/>
        </w:numPr>
        <w:jc w:val="both"/>
        <w:rPr>
          <w:lang w:val="en-US"/>
        </w:rPr>
      </w:pPr>
      <w:r w:rsidRPr="00B40B12">
        <w:rPr>
          <w:lang w:val="en-US"/>
        </w:rPr>
        <w:t xml:space="preserve"> To what extent are NGO strategies effective in enhancing child-wellbeing in OVC households in Uganda? </w:t>
      </w:r>
    </w:p>
    <w:p w:rsidR="002D763C" w:rsidRPr="00B40B12" w:rsidRDefault="00213290" w:rsidP="00C34627">
      <w:pPr>
        <w:pStyle w:val="Normalfirstparagraph"/>
        <w:numPr>
          <w:ilvl w:val="0"/>
          <w:numId w:val="6"/>
        </w:numPr>
        <w:jc w:val="both"/>
      </w:pPr>
      <w:r w:rsidRPr="00B40B12">
        <w:rPr>
          <w:lang w:val="en-US"/>
        </w:rPr>
        <w:t xml:space="preserve">What are NGOs perceptions of the OVC households and how do these inform their programming for these households? </w:t>
      </w:r>
    </w:p>
    <w:p w:rsidR="002D763C" w:rsidRPr="00B40B12" w:rsidRDefault="00213290" w:rsidP="00C34627">
      <w:pPr>
        <w:pStyle w:val="Normalfirstparagraph"/>
        <w:numPr>
          <w:ilvl w:val="0"/>
          <w:numId w:val="6"/>
        </w:numPr>
        <w:jc w:val="both"/>
      </w:pPr>
      <w:r w:rsidRPr="00B40B12">
        <w:t>What are the strategies used by NGOs to enhance child- wellbeing among Orphans and Vulnerable children households in Uganda?</w:t>
      </w:r>
    </w:p>
    <w:p w:rsidR="002D763C" w:rsidRPr="00B40B12" w:rsidRDefault="00213290" w:rsidP="00C34627">
      <w:pPr>
        <w:pStyle w:val="Normalfirstparagraph"/>
        <w:numPr>
          <w:ilvl w:val="0"/>
          <w:numId w:val="6"/>
        </w:numPr>
        <w:jc w:val="both"/>
      </w:pPr>
      <w:r w:rsidRPr="00B40B12">
        <w:rPr>
          <w:lang w:val="en-US"/>
        </w:rPr>
        <w:t>What is the perception of OVC households regarding NGOs interve</w:t>
      </w:r>
      <w:r w:rsidRPr="00B40B12">
        <w:rPr>
          <w:lang w:val="en-US"/>
        </w:rPr>
        <w:t>n</w:t>
      </w:r>
      <w:r w:rsidRPr="00B40B12">
        <w:rPr>
          <w:lang w:val="en-US"/>
        </w:rPr>
        <w:t>tions?</w:t>
      </w:r>
      <w:r w:rsidRPr="00B40B12">
        <w:t xml:space="preserve"> </w:t>
      </w:r>
    </w:p>
    <w:p w:rsidR="00FA10E4" w:rsidRPr="009E3E06" w:rsidRDefault="009E3E06" w:rsidP="00C34627">
      <w:pPr>
        <w:pStyle w:val="Heading2"/>
      </w:pPr>
      <w:bookmarkStart w:id="34" w:name="_Toc309129424"/>
      <w:r>
        <w:t xml:space="preserve">1.6 </w:t>
      </w:r>
      <w:r w:rsidR="00825471" w:rsidRPr="009E3E06">
        <w:t>Methods of data collection</w:t>
      </w:r>
      <w:bookmarkEnd w:id="34"/>
    </w:p>
    <w:p w:rsidR="00496B25" w:rsidRDefault="00335383" w:rsidP="00C34627">
      <w:pPr>
        <w:ind w:firstLine="0"/>
        <w:jc w:val="both"/>
        <w:rPr>
          <w:rFonts w:cs="Arial"/>
        </w:rPr>
      </w:pPr>
      <w:r>
        <w:rPr>
          <w:rFonts w:cs="Arial"/>
        </w:rPr>
        <w:t>In this</w:t>
      </w:r>
      <w:r w:rsidR="00FA10E4" w:rsidRPr="00496B25">
        <w:rPr>
          <w:rFonts w:cs="Arial"/>
        </w:rPr>
        <w:t xml:space="preserve"> research </w:t>
      </w:r>
      <w:r w:rsidR="001710CE">
        <w:rPr>
          <w:rFonts w:cs="Arial"/>
        </w:rPr>
        <w:t xml:space="preserve">I </w:t>
      </w:r>
      <w:r w:rsidR="00FA10E4" w:rsidRPr="00496B25">
        <w:rPr>
          <w:rFonts w:cs="Arial"/>
        </w:rPr>
        <w:t xml:space="preserve">used both primary and secondary data to answer the research question. Secondary data consisted of government publications and reports; and NGO project reports, their objectives for intervention and lessons they have learnt overtime. The study mainly relied on the published literature and government publication on OVC to </w:t>
      </w:r>
      <w:r w:rsidR="00532B78">
        <w:rPr>
          <w:rFonts w:cs="Arial"/>
        </w:rPr>
        <w:t>explore</w:t>
      </w:r>
      <w:r w:rsidR="00FA10E4" w:rsidRPr="00496B25">
        <w:rPr>
          <w:rFonts w:cs="Arial"/>
        </w:rPr>
        <w:t xml:space="preserve"> the trend</w:t>
      </w:r>
      <w:r w:rsidR="00532B78">
        <w:rPr>
          <w:rFonts w:cs="Arial"/>
        </w:rPr>
        <w:t>s</w:t>
      </w:r>
      <w:r w:rsidR="00FA10E4" w:rsidRPr="00496B25">
        <w:rPr>
          <w:rFonts w:cs="Arial"/>
        </w:rPr>
        <w:t xml:space="preserve">, standards and policies plus frameworks available on OVC. These findings </w:t>
      </w:r>
      <w:r w:rsidR="00F627B0">
        <w:rPr>
          <w:rFonts w:cs="Arial"/>
        </w:rPr>
        <w:t>helped me to situate my analysis and discussions within the wider debates on child vulnerability.</w:t>
      </w:r>
    </w:p>
    <w:p w:rsidR="00496B25" w:rsidRDefault="00FA10E4" w:rsidP="00C34627">
      <w:pPr>
        <w:jc w:val="both"/>
        <w:rPr>
          <w:rFonts w:cs="Arial"/>
        </w:rPr>
      </w:pPr>
      <w:r w:rsidRPr="00496B25">
        <w:rPr>
          <w:rFonts w:cs="Arial"/>
        </w:rPr>
        <w:t>Primary data focusing on NGO strategies were collected through key i</w:t>
      </w:r>
      <w:r w:rsidRPr="00496B25">
        <w:rPr>
          <w:rFonts w:cs="Arial"/>
        </w:rPr>
        <w:t>n</w:t>
      </w:r>
      <w:r w:rsidRPr="00496B25">
        <w:rPr>
          <w:rFonts w:cs="Arial"/>
        </w:rPr>
        <w:t xml:space="preserve">formants’ interviews. </w:t>
      </w:r>
      <w:r w:rsidRPr="00496B25">
        <w:rPr>
          <w:lang w:val="en-US"/>
        </w:rPr>
        <w:t xml:space="preserve">The research employed various instruments for </w:t>
      </w:r>
      <w:r w:rsidRPr="00B40B12">
        <w:t xml:space="preserve">primary data </w:t>
      </w:r>
      <w:r>
        <w:t>collection</w:t>
      </w:r>
      <w:r w:rsidRPr="00B40B12">
        <w:t xml:space="preserve">. </w:t>
      </w:r>
      <w:r>
        <w:t>I</w:t>
      </w:r>
      <w:r w:rsidRPr="00B40B12">
        <w:t>nterview guide for key informants</w:t>
      </w:r>
      <w:r>
        <w:t xml:space="preserve"> and</w:t>
      </w:r>
      <w:r w:rsidRPr="00B40B12">
        <w:t xml:space="preserve"> structured interview schedules for NGO </w:t>
      </w:r>
      <w:r w:rsidR="008065AB">
        <w:t>programme officers</w:t>
      </w:r>
      <w:r w:rsidRPr="00B40B12">
        <w:t xml:space="preserve"> and OVC households</w:t>
      </w:r>
      <w:r>
        <w:t xml:space="preserve"> were used</w:t>
      </w:r>
      <w:r w:rsidRPr="00B40B12">
        <w:t xml:space="preserve">. A focus group discussion was conducted with predetermined topics </w:t>
      </w:r>
      <w:r>
        <w:t>using</w:t>
      </w:r>
      <w:r w:rsidRPr="00B40B12">
        <w:t xml:space="preserve"> open ended questions to accommodate new insights during interviews</w:t>
      </w:r>
      <w:r>
        <w:t>. Participants for focus group discussions were</w:t>
      </w:r>
      <w:r w:rsidR="008065AB">
        <w:t xml:space="preserve"> purposively selected</w:t>
      </w:r>
      <w:r>
        <w:t xml:space="preserve"> from </w:t>
      </w:r>
      <w:r w:rsidR="008065AB">
        <w:t>NGO project</w:t>
      </w:r>
      <w:r>
        <w:t xml:space="preserve"> staff in respondent organisations. This was done taking into account the correlation between seniority and decision making in many organisations.</w:t>
      </w:r>
      <w:r w:rsidRPr="00B40B12">
        <w:t xml:space="preserve"> In addition </w:t>
      </w:r>
      <w:r>
        <w:t>d</w:t>
      </w:r>
      <w:r>
        <w:t>i</w:t>
      </w:r>
      <w:r>
        <w:t>rect</w:t>
      </w:r>
      <w:r w:rsidRPr="00B40B12">
        <w:t xml:space="preserve"> observations during field visits were </w:t>
      </w:r>
      <w:r>
        <w:t>made.</w:t>
      </w:r>
      <w:r w:rsidRPr="00496B25">
        <w:rPr>
          <w:rFonts w:cs="Arial"/>
        </w:rPr>
        <w:t xml:space="preserve"> </w:t>
      </w:r>
    </w:p>
    <w:p w:rsidR="00496B25" w:rsidRDefault="007611E3" w:rsidP="00C34627">
      <w:pPr>
        <w:jc w:val="both"/>
        <w:rPr>
          <w:rFonts w:cs="Arial"/>
        </w:rPr>
      </w:pPr>
      <w:r>
        <w:rPr>
          <w:rFonts w:cs="Arial"/>
        </w:rPr>
        <w:t xml:space="preserve">Study participants </w:t>
      </w:r>
      <w:r w:rsidR="00FA10E4" w:rsidRPr="00496B25">
        <w:rPr>
          <w:rFonts w:cs="Arial"/>
        </w:rPr>
        <w:t>were 10 OVC households, four NGO programme off</w:t>
      </w:r>
      <w:r w:rsidR="00FA10E4" w:rsidRPr="00496B25">
        <w:rPr>
          <w:rFonts w:cs="Arial"/>
        </w:rPr>
        <w:t>i</w:t>
      </w:r>
      <w:r w:rsidR="00FA10E4" w:rsidRPr="00496B25">
        <w:rPr>
          <w:rFonts w:cs="Arial"/>
        </w:rPr>
        <w:t>cers from four different NGOs, two respondents from Ministry of Gender Labour and social Development including the head of OVC secretariat and the OVC technical advisor, Director Uganda Child Rights NGO Network.  A f</w:t>
      </w:r>
      <w:r w:rsidR="00FA10E4" w:rsidRPr="00496B25">
        <w:rPr>
          <w:rFonts w:cs="Arial"/>
        </w:rPr>
        <w:t>o</w:t>
      </w:r>
      <w:r w:rsidR="00FA10E4" w:rsidRPr="00496B25">
        <w:rPr>
          <w:rFonts w:cs="Arial"/>
        </w:rPr>
        <w:t>cus group discussion consisting of 12 NGO project staff from 7 NGOs was conducted to discuss emerging issues from different interviews.</w:t>
      </w:r>
    </w:p>
    <w:p w:rsidR="00496B25" w:rsidRDefault="00FA10E4" w:rsidP="00C34627">
      <w:pPr>
        <w:jc w:val="both"/>
        <w:rPr>
          <w:rFonts w:cs="Arial"/>
        </w:rPr>
      </w:pPr>
      <w:r w:rsidRPr="00496B25">
        <w:rPr>
          <w:rFonts w:cs="Arial"/>
        </w:rPr>
        <w:lastRenderedPageBreak/>
        <w:t>The study was carried out in two districts of Kampala and Wakiso located in central Uganda. While the selection of Kampala was largely influenced by the presence of many child rights related agencies including government mini</w:t>
      </w:r>
      <w:r w:rsidRPr="00496B25">
        <w:rPr>
          <w:rFonts w:cs="Arial"/>
        </w:rPr>
        <w:t>s</w:t>
      </w:r>
      <w:r w:rsidRPr="00496B25">
        <w:rPr>
          <w:rFonts w:cs="Arial"/>
        </w:rPr>
        <w:t>try departments and agencies, which guaranteed easy access to OVC related materials and interviews with high ranking officials of both national and inte</w:t>
      </w:r>
      <w:r w:rsidRPr="00496B25">
        <w:rPr>
          <w:rFonts w:cs="Arial"/>
        </w:rPr>
        <w:t>r</w:t>
      </w:r>
      <w:r w:rsidRPr="00496B25">
        <w:rPr>
          <w:rFonts w:cs="Arial"/>
        </w:rPr>
        <w:t>national child rights NGOs, and government, the observable presence of OVC on its streets amidst a plethora of all these NGOs made a strong case for it to be selected.</w:t>
      </w:r>
    </w:p>
    <w:p w:rsidR="00496B25" w:rsidRDefault="00FA10E4" w:rsidP="00C34627">
      <w:pPr>
        <w:jc w:val="both"/>
        <w:rPr>
          <w:rFonts w:cs="Arial"/>
        </w:rPr>
      </w:pPr>
      <w:r w:rsidRPr="00496B25">
        <w:rPr>
          <w:rFonts w:cs="Arial"/>
        </w:rPr>
        <w:t>Wakiso District though of close proximity to Kampala was chosen for two reasons: firstly because most of the NGOs included in the study had their pr</w:t>
      </w:r>
      <w:r w:rsidRPr="00496B25">
        <w:rPr>
          <w:rFonts w:cs="Arial"/>
        </w:rPr>
        <w:t>o</w:t>
      </w:r>
      <w:r w:rsidRPr="00496B25">
        <w:rPr>
          <w:rFonts w:cs="Arial"/>
        </w:rPr>
        <w:t>ject sites in Wakiso, and secondly because it is largely rural</w:t>
      </w:r>
      <w:r w:rsidR="00F91BC2">
        <w:rPr>
          <w:rFonts w:cs="Arial"/>
        </w:rPr>
        <w:t xml:space="preserve"> so it would be good for comparison with the </w:t>
      </w:r>
      <w:r w:rsidR="007524EC">
        <w:rPr>
          <w:rFonts w:cs="Arial"/>
        </w:rPr>
        <w:t>urban</w:t>
      </w:r>
      <w:r w:rsidR="00F91BC2">
        <w:rPr>
          <w:rFonts w:cs="Arial"/>
        </w:rPr>
        <w:t xml:space="preserve"> setting of Kampala</w:t>
      </w:r>
      <w:r w:rsidRPr="00496B25">
        <w:rPr>
          <w:rFonts w:cs="Arial"/>
        </w:rPr>
        <w:t>.</w:t>
      </w:r>
    </w:p>
    <w:p w:rsidR="00496B25" w:rsidRDefault="00FA10E4" w:rsidP="00C34627">
      <w:pPr>
        <w:jc w:val="both"/>
        <w:rPr>
          <w:rFonts w:cs="Arial"/>
        </w:rPr>
      </w:pPr>
      <w:r w:rsidRPr="00B40B12">
        <w:t xml:space="preserve"> </w:t>
      </w:r>
      <w:r w:rsidRPr="00496B25">
        <w:rPr>
          <w:rFonts w:cs="Arial"/>
        </w:rPr>
        <w:t>The study used purposive sampling technique to select institutions inclu</w:t>
      </w:r>
      <w:r w:rsidRPr="00496B25">
        <w:rPr>
          <w:rFonts w:cs="Arial"/>
        </w:rPr>
        <w:t>d</w:t>
      </w:r>
      <w:r w:rsidRPr="00496B25">
        <w:rPr>
          <w:rFonts w:cs="Arial"/>
        </w:rPr>
        <w:t>ing NGOs and Government Ministry, Department and Agency (MDA), and individuals from these institutions from which data was collected. Their sele</w:t>
      </w:r>
      <w:r w:rsidRPr="00496B25">
        <w:rPr>
          <w:rFonts w:cs="Arial"/>
        </w:rPr>
        <w:t>c</w:t>
      </w:r>
      <w:r w:rsidRPr="00496B25">
        <w:rPr>
          <w:rFonts w:cs="Arial"/>
        </w:rPr>
        <w:t xml:space="preserve">tion was based on their relative strategic engagement in OVC work at all levels and their knowledge of and participation in OVC key policy decisions. The institutions selected included the OVC Unit in the Ministry of Gender, Labour and Social Development (MGLSD), Uganda Child Rights NGO Network (UCRNN), Save the Children in Uganda (SCiU), Action for Children, Uganda Orphans Rural Development Project and SOS Children’s Village. </w:t>
      </w:r>
    </w:p>
    <w:p w:rsidR="00496B25" w:rsidRDefault="00FA10E4" w:rsidP="00C34627">
      <w:pPr>
        <w:jc w:val="both"/>
        <w:rPr>
          <w:rFonts w:cs="Arial"/>
        </w:rPr>
      </w:pPr>
      <w:r w:rsidRPr="00496B25">
        <w:rPr>
          <w:rFonts w:cs="Arial"/>
        </w:rPr>
        <w:t xml:space="preserve">The selection of the 10 OVC households from which data was collected was also carried out purposively. These were, however, </w:t>
      </w:r>
      <w:r w:rsidR="00A105F0">
        <w:rPr>
          <w:rFonts w:cs="Arial"/>
        </w:rPr>
        <w:t>purposively</w:t>
      </w:r>
      <w:r w:rsidRPr="00496B25">
        <w:rPr>
          <w:rFonts w:cs="Arial"/>
        </w:rPr>
        <w:t xml:space="preserve"> sampled from a list of several OVC household beneficiaries that were being supported by NGOs that had earlier been selected to participate in the study.</w:t>
      </w:r>
    </w:p>
    <w:p w:rsidR="00496B25" w:rsidRDefault="00FA10E4" w:rsidP="00C34627">
      <w:pPr>
        <w:jc w:val="both"/>
        <w:rPr>
          <w:lang w:val="en-US"/>
        </w:rPr>
      </w:pPr>
      <w:r w:rsidRPr="00496B25">
        <w:rPr>
          <w:rFonts w:cs="Arial"/>
        </w:rPr>
        <w:t>The NGO project staff members who participated in the focus group di</w:t>
      </w:r>
      <w:r w:rsidRPr="00496B25">
        <w:rPr>
          <w:rFonts w:cs="Arial"/>
        </w:rPr>
        <w:t>s</w:t>
      </w:r>
      <w:r w:rsidRPr="00496B25">
        <w:rPr>
          <w:rFonts w:cs="Arial"/>
        </w:rPr>
        <w:t xml:space="preserve">cussion were chosen because they are involved in project implementation, budgeting, planning and community mobilisation of OVC. </w:t>
      </w:r>
      <w:r w:rsidRPr="00496B25">
        <w:rPr>
          <w:rFonts w:eastAsia="Arial Unicode MS" w:cs="Arial"/>
        </w:rPr>
        <w:t xml:space="preserve"> </w:t>
      </w:r>
      <w:r w:rsidRPr="00496B25">
        <w:rPr>
          <w:lang w:val="en-US"/>
        </w:rPr>
        <w:t xml:space="preserve"> </w:t>
      </w:r>
    </w:p>
    <w:p w:rsidR="00496B25" w:rsidRDefault="00FA10E4" w:rsidP="00C34627">
      <w:pPr>
        <w:jc w:val="both"/>
      </w:pPr>
      <w:r w:rsidRPr="00496B25">
        <w:rPr>
          <w:rFonts w:eastAsia="Arial Unicode MS" w:cs="Arial"/>
        </w:rPr>
        <w:t>The rationale of the methods used was to ensure validity and reliability of findings thus triangulation was used. This helped in getting several insights in all aspects of the study problem</w:t>
      </w:r>
      <w:r w:rsidR="00146E30">
        <w:rPr>
          <w:rFonts w:eastAsia="Arial Unicode MS" w:cs="Arial"/>
        </w:rPr>
        <w:t xml:space="preserve"> </w:t>
      </w:r>
      <w:r w:rsidR="00173785">
        <w:rPr>
          <w:rFonts w:eastAsia="Arial Unicode MS" w:cs="Arial"/>
        </w:rPr>
        <w:fldChar w:fldCharType="begin"/>
      </w:r>
      <w:r w:rsidR="00146E30">
        <w:rPr>
          <w:rFonts w:eastAsia="Arial Unicode MS" w:cs="Arial"/>
        </w:rPr>
        <w:instrText>ADDIN RW.CITE{{328 Neuman, W.L. 2006/f: 149;}}</w:instrText>
      </w:r>
      <w:r w:rsidR="00173785">
        <w:rPr>
          <w:rFonts w:eastAsia="Arial Unicode MS" w:cs="Arial"/>
        </w:rPr>
        <w:fldChar w:fldCharType="separate"/>
      </w:r>
      <w:r w:rsidR="00146E30">
        <w:rPr>
          <w:rFonts w:eastAsia="Arial Unicode MS" w:cs="Arial"/>
        </w:rPr>
        <w:t>(Neuman 2006: 149)</w:t>
      </w:r>
      <w:r w:rsidR="00173785">
        <w:rPr>
          <w:rFonts w:eastAsia="Arial Unicode MS" w:cs="Arial"/>
        </w:rPr>
        <w:fldChar w:fldCharType="end"/>
      </w:r>
      <w:r w:rsidR="003B4918">
        <w:rPr>
          <w:rFonts w:eastAsia="Arial Unicode MS" w:cs="Arial"/>
        </w:rPr>
        <w:t>.</w:t>
      </w:r>
      <w:r w:rsidRPr="00496B25">
        <w:rPr>
          <w:rFonts w:eastAsia="Arial Unicode MS" w:cs="Arial"/>
        </w:rPr>
        <w:t xml:space="preserve"> FGD was used to enable cross validation of data and give room for probing. Interviews helped in ind</w:t>
      </w:r>
      <w:r w:rsidRPr="00496B25">
        <w:rPr>
          <w:rFonts w:eastAsia="Arial Unicode MS" w:cs="Arial"/>
        </w:rPr>
        <w:t>i</w:t>
      </w:r>
      <w:r w:rsidRPr="00496B25">
        <w:rPr>
          <w:rFonts w:eastAsia="Arial Unicode MS" w:cs="Arial"/>
        </w:rPr>
        <w:t>viduals expressing their views and their perceptions while key informants helped in handling sensitive issues.</w:t>
      </w:r>
      <w:r w:rsidRPr="001B6B84">
        <w:t xml:space="preserve"> </w:t>
      </w:r>
      <w:r w:rsidRPr="00B40B12">
        <w:t>Documents and reports were reviewed for consistency and getting more information and trends</w:t>
      </w:r>
      <w:r>
        <w:t xml:space="preserve"> and personal observation were </w:t>
      </w:r>
      <w:r w:rsidRPr="00B40B12">
        <w:t>used in the study to support the claim with facts.</w:t>
      </w:r>
      <w:r w:rsidRPr="00A2577C">
        <w:t xml:space="preserve"> </w:t>
      </w:r>
      <w:r w:rsidRPr="00B40B12">
        <w:t>The triangulation of these methods helped in quality data assurance from which a conclusion could be drawn from the findings.</w:t>
      </w:r>
    </w:p>
    <w:p w:rsidR="00FA10E4" w:rsidRPr="00496B25" w:rsidRDefault="00FA10E4" w:rsidP="00C34627">
      <w:pPr>
        <w:jc w:val="both"/>
        <w:rPr>
          <w:rFonts w:cs="Arial"/>
          <w:b/>
        </w:rPr>
      </w:pPr>
      <w:r w:rsidRPr="00496B25">
        <w:rPr>
          <w:rFonts w:cs="Arial"/>
        </w:rPr>
        <w:t>In data analysis, the research data was edited before leaving the respo</w:t>
      </w:r>
      <w:r w:rsidRPr="00496B25">
        <w:rPr>
          <w:rFonts w:cs="Arial"/>
        </w:rPr>
        <w:t>n</w:t>
      </w:r>
      <w:r w:rsidRPr="00496B25">
        <w:rPr>
          <w:rFonts w:cs="Arial"/>
        </w:rPr>
        <w:t>dents.  Accuracy, consistency, uniformity, legibility and comprehensibility were checked. Data was coded, transcribed and categorised into themes for later i</w:t>
      </w:r>
      <w:r w:rsidRPr="00496B25">
        <w:rPr>
          <w:rFonts w:cs="Arial"/>
        </w:rPr>
        <w:t>n</w:t>
      </w:r>
      <w:r w:rsidRPr="00496B25">
        <w:rPr>
          <w:rFonts w:cs="Arial"/>
        </w:rPr>
        <w:t>terpretation and analysis .The structured interview schedules were coded and tabulated using a computer and all data was edited by reading through to see the errors and gaps.</w:t>
      </w:r>
    </w:p>
    <w:p w:rsidR="00F6485A" w:rsidRPr="00F6485A" w:rsidRDefault="00FA10E4" w:rsidP="00C34627">
      <w:pPr>
        <w:pStyle w:val="Heading3"/>
        <w:numPr>
          <w:ilvl w:val="0"/>
          <w:numId w:val="0"/>
        </w:numPr>
        <w:ind w:left="567" w:hanging="567"/>
        <w:jc w:val="both"/>
        <w:rPr>
          <w:i w:val="0"/>
        </w:rPr>
      </w:pPr>
      <w:bookmarkStart w:id="35" w:name="_Toc309129425"/>
      <w:r w:rsidRPr="00F6485A">
        <w:rPr>
          <w:i w:val="0"/>
        </w:rPr>
        <w:lastRenderedPageBreak/>
        <w:t>1.5.1 Ethical Considerations and research Dilemmas</w:t>
      </w:r>
      <w:bookmarkEnd w:id="35"/>
    </w:p>
    <w:p w:rsidR="00FA10E4" w:rsidRDefault="00FA10E4" w:rsidP="00C34627">
      <w:pPr>
        <w:ind w:firstLine="0"/>
        <w:jc w:val="both"/>
        <w:rPr>
          <w:rFonts w:cs="Arial"/>
        </w:rPr>
      </w:pPr>
      <w:r w:rsidRPr="00FA10E4">
        <w:rPr>
          <w:rFonts w:cs="Arial"/>
        </w:rPr>
        <w:t>An introductory letter was obtained from the International Institute of Social Studies of Erasmus University, presented to the six organization heads. The organization heads then introduced the researcher to the organization staff that was part of the sampling frame. With the assistance of the organisation heads, appointments were made with the selected respondents.  The survey and inte</w:t>
      </w:r>
      <w:r w:rsidRPr="00FA10E4">
        <w:rPr>
          <w:rFonts w:cs="Arial"/>
        </w:rPr>
        <w:t>r</w:t>
      </w:r>
      <w:r w:rsidRPr="00FA10E4">
        <w:rPr>
          <w:rFonts w:cs="Arial"/>
        </w:rPr>
        <w:t>views were conducted in the offices of the programme staff, key informants and arrangement was made for the focal group discussion meeting.  Structured survey was for 30 minutes and the in-depth interviews and focus group discu</w:t>
      </w:r>
      <w:r w:rsidRPr="00FA10E4">
        <w:rPr>
          <w:rFonts w:cs="Arial"/>
        </w:rPr>
        <w:t>s</w:t>
      </w:r>
      <w:r w:rsidRPr="00FA10E4">
        <w:rPr>
          <w:rFonts w:cs="Arial"/>
        </w:rPr>
        <w:t>sion took about 45 minutes. Confidentiality, anonymity and voluntary process were taken as a priority in the research.</w:t>
      </w:r>
    </w:p>
    <w:p w:rsidR="00FA10E4" w:rsidRDefault="00FA10E4" w:rsidP="00C34627">
      <w:pPr>
        <w:jc w:val="both"/>
        <w:rPr>
          <w:rFonts w:cs="Arial"/>
        </w:rPr>
      </w:pPr>
      <w:r w:rsidRPr="00FA10E4">
        <w:rPr>
          <w:rFonts w:cs="Arial"/>
        </w:rPr>
        <w:t>Interviewing 10 OVC households was easy as they felt comfortable when the researcher used the local language without translators. That notwithstan</w:t>
      </w:r>
      <w:r w:rsidRPr="00FA10E4">
        <w:rPr>
          <w:rFonts w:cs="Arial"/>
        </w:rPr>
        <w:t>d</w:t>
      </w:r>
      <w:r w:rsidRPr="00FA10E4">
        <w:rPr>
          <w:rFonts w:cs="Arial"/>
        </w:rPr>
        <w:t>ing, most of them had expectation that the researcher would bring assistance. However, the researcher clarified that the study was academic but also i</w:t>
      </w:r>
      <w:r w:rsidRPr="00FA10E4">
        <w:rPr>
          <w:rFonts w:cs="Arial"/>
        </w:rPr>
        <w:t>n</w:t>
      </w:r>
      <w:r w:rsidRPr="00FA10E4">
        <w:rPr>
          <w:rFonts w:cs="Arial"/>
        </w:rPr>
        <w:t>tended to highlight critical</w:t>
      </w:r>
      <w:r w:rsidR="00A415E3">
        <w:rPr>
          <w:rFonts w:cs="Arial"/>
        </w:rPr>
        <w:t xml:space="preserve"> </w:t>
      </w:r>
      <w:r w:rsidR="00A415E3" w:rsidRPr="00FA10E4">
        <w:rPr>
          <w:rFonts w:cs="Arial"/>
        </w:rPr>
        <w:t>issues</w:t>
      </w:r>
      <w:r w:rsidR="00A415E3">
        <w:rPr>
          <w:rFonts w:cs="Arial"/>
        </w:rPr>
        <w:t xml:space="preserve"> of</w:t>
      </w:r>
      <w:r w:rsidRPr="00FA10E4">
        <w:rPr>
          <w:rFonts w:cs="Arial"/>
        </w:rPr>
        <w:t xml:space="preserve"> OVC that can be taken on by policy ma</w:t>
      </w:r>
      <w:r w:rsidRPr="00FA10E4">
        <w:rPr>
          <w:rFonts w:cs="Arial"/>
        </w:rPr>
        <w:t>k</w:t>
      </w:r>
      <w:r w:rsidRPr="00FA10E4">
        <w:rPr>
          <w:rFonts w:cs="Arial"/>
        </w:rPr>
        <w:t>ers and other service providers in future to improve on OVC support.</w:t>
      </w:r>
    </w:p>
    <w:p w:rsidR="00FA10E4" w:rsidRDefault="00FA10E4" w:rsidP="00C34627">
      <w:pPr>
        <w:jc w:val="both"/>
        <w:rPr>
          <w:rFonts w:cs="Arial"/>
        </w:rPr>
      </w:pPr>
      <w:r w:rsidRPr="00FA10E4">
        <w:rPr>
          <w:rFonts w:cs="Arial"/>
        </w:rPr>
        <w:t xml:space="preserve">While the researcher had invited only seven people from the NGO visited to participate in the focus group discussion, some organisations sent more than one and up to 12 people turned up. This was a relatively big number which became challenging to control hence more time than planned was taken to complete the process. Besides, the researcher was also compelled to provide lunch for the participants although this had not been planned for. </w:t>
      </w:r>
    </w:p>
    <w:p w:rsidR="00FA10E4" w:rsidRPr="00FA10E4" w:rsidRDefault="00B81B9C" w:rsidP="00C34627">
      <w:pPr>
        <w:jc w:val="both"/>
        <w:rPr>
          <w:rFonts w:cs="Arial"/>
        </w:rPr>
      </w:pPr>
      <w:r>
        <w:rPr>
          <w:rFonts w:cs="Arial"/>
        </w:rPr>
        <w:t xml:space="preserve">I </w:t>
      </w:r>
      <w:r w:rsidR="00FA10E4" w:rsidRPr="00FA10E4">
        <w:rPr>
          <w:rFonts w:cs="Arial"/>
        </w:rPr>
        <w:t>also expected a representative from the National NGO Forum, the u</w:t>
      </w:r>
      <w:r w:rsidR="00FA10E4" w:rsidRPr="00FA10E4">
        <w:rPr>
          <w:rFonts w:cs="Arial"/>
        </w:rPr>
        <w:t>m</w:t>
      </w:r>
      <w:r w:rsidR="00FA10E4" w:rsidRPr="00FA10E4">
        <w:rPr>
          <w:rFonts w:cs="Arial"/>
        </w:rPr>
        <w:t xml:space="preserve">brella organisation for all the NGOs in Uganda to be interviewed; however, efforts to schedule an appointment for this interview were futile. </w:t>
      </w:r>
      <w:r>
        <w:rPr>
          <w:rFonts w:cs="Arial"/>
        </w:rPr>
        <w:t>I</w:t>
      </w:r>
      <w:r w:rsidR="00FA10E4" w:rsidRPr="00FA10E4">
        <w:rPr>
          <w:rFonts w:cs="Arial"/>
        </w:rPr>
        <w:t xml:space="preserve"> consider this a missed opportunity given the importance of this institution in the coo</w:t>
      </w:r>
      <w:r w:rsidR="00FA10E4" w:rsidRPr="00FA10E4">
        <w:rPr>
          <w:rFonts w:cs="Arial"/>
        </w:rPr>
        <w:t>r</w:t>
      </w:r>
      <w:r w:rsidR="00FA10E4" w:rsidRPr="00FA10E4">
        <w:rPr>
          <w:rFonts w:cs="Arial"/>
        </w:rPr>
        <w:t>dination of NGO response and contribution to policy issues in the country. In addition, the institution has the most up to date information on all the NGOs involved in the different thematic areas in Uganda and as such would provided the study with current information on OVC related NGOs.</w:t>
      </w:r>
    </w:p>
    <w:p w:rsidR="00825471" w:rsidRPr="00F6485A" w:rsidRDefault="00140662" w:rsidP="00C34627">
      <w:pPr>
        <w:pStyle w:val="Heading2"/>
        <w:jc w:val="both"/>
      </w:pPr>
      <w:bookmarkStart w:id="36" w:name="_Toc309129426"/>
      <w:r w:rsidRPr="00F6485A">
        <w:t>1.</w:t>
      </w:r>
      <w:r w:rsidR="00F6485A" w:rsidRPr="00F6485A">
        <w:t>7</w:t>
      </w:r>
      <w:r w:rsidRPr="00F6485A">
        <w:t xml:space="preserve"> Organization</w:t>
      </w:r>
      <w:r w:rsidR="00825471" w:rsidRPr="00F6485A">
        <w:t xml:space="preserve"> of the paper</w:t>
      </w:r>
      <w:bookmarkEnd w:id="36"/>
    </w:p>
    <w:p w:rsidR="00825471" w:rsidRPr="00B40B12" w:rsidRDefault="001A6063" w:rsidP="00C34627">
      <w:pPr>
        <w:ind w:firstLine="0"/>
        <w:jc w:val="both"/>
        <w:rPr>
          <w:lang w:val="en-US"/>
        </w:rPr>
      </w:pPr>
      <w:r w:rsidRPr="00B40B12">
        <w:rPr>
          <w:lang w:val="en-US"/>
        </w:rPr>
        <w:t xml:space="preserve">This research paper is </w:t>
      </w:r>
      <w:r w:rsidR="00A33D42" w:rsidRPr="00B40B12">
        <w:rPr>
          <w:lang w:val="en-US"/>
        </w:rPr>
        <w:t>arranged into six chapters.</w:t>
      </w:r>
      <w:r w:rsidRPr="00B40B12">
        <w:rPr>
          <w:lang w:val="en-US"/>
        </w:rPr>
        <w:t xml:space="preserve"> </w:t>
      </w:r>
      <w:r w:rsidR="00A33D42" w:rsidRPr="00B40B12">
        <w:rPr>
          <w:lang w:val="en-US"/>
        </w:rPr>
        <w:t>The first chapter</w:t>
      </w:r>
      <w:r w:rsidR="009762E6" w:rsidRPr="00B40B12">
        <w:rPr>
          <w:lang w:val="en-US"/>
        </w:rPr>
        <w:t xml:space="preserve"> as covered above</w:t>
      </w:r>
      <w:r w:rsidR="00A33D42" w:rsidRPr="00B40B12">
        <w:rPr>
          <w:lang w:val="en-US"/>
        </w:rPr>
        <w:t xml:space="preserve"> highlights the overview of research topic of OVC, NGOs strategies and OVC households. </w:t>
      </w:r>
      <w:r w:rsidR="009762E6" w:rsidRPr="00B40B12">
        <w:rPr>
          <w:lang w:val="en-US"/>
        </w:rPr>
        <w:t>The rest of the paper is structured as follows. C</w:t>
      </w:r>
      <w:r w:rsidR="00A33D42" w:rsidRPr="00B40B12">
        <w:rPr>
          <w:lang w:val="en-US"/>
        </w:rPr>
        <w:t>hapter</w:t>
      </w:r>
      <w:r w:rsidR="009762E6" w:rsidRPr="00B40B12">
        <w:rPr>
          <w:lang w:val="en-US"/>
        </w:rPr>
        <w:t xml:space="preserve"> 2</w:t>
      </w:r>
      <w:r w:rsidR="00A33D42" w:rsidRPr="00B40B12">
        <w:rPr>
          <w:lang w:val="en-US"/>
        </w:rPr>
        <w:t xml:space="preserve"> gives a conceptual understanding of vulnerability in OVC households using the lenses of vulnerability and agency to show how NGOs use these concepts to plan for OVC households that are situated in two major theories of</w:t>
      </w:r>
      <w:r w:rsidRPr="00B40B12">
        <w:rPr>
          <w:lang w:val="en-US"/>
        </w:rPr>
        <w:t xml:space="preserve"> Social ru</w:t>
      </w:r>
      <w:r w:rsidRPr="00B40B12">
        <w:rPr>
          <w:lang w:val="en-US"/>
        </w:rPr>
        <w:t>p</w:t>
      </w:r>
      <w:r w:rsidRPr="00B40B12">
        <w:rPr>
          <w:lang w:val="en-US"/>
        </w:rPr>
        <w:t xml:space="preserve">ture and Resilience </w:t>
      </w:r>
      <w:r w:rsidR="00283D12" w:rsidRPr="00B40B12">
        <w:rPr>
          <w:lang w:val="en-US"/>
        </w:rPr>
        <w:t xml:space="preserve">theories. </w:t>
      </w:r>
      <w:r w:rsidR="00825471" w:rsidRPr="00B40B12">
        <w:rPr>
          <w:lang w:val="en-US"/>
        </w:rPr>
        <w:t xml:space="preserve">Chapter three </w:t>
      </w:r>
      <w:r w:rsidR="00A33D42" w:rsidRPr="00B40B12">
        <w:rPr>
          <w:lang w:val="en-US"/>
        </w:rPr>
        <w:t>to five gives the analysis of the fin</w:t>
      </w:r>
      <w:r w:rsidR="00A33D42" w:rsidRPr="00B40B12">
        <w:rPr>
          <w:lang w:val="en-US"/>
        </w:rPr>
        <w:t>d</w:t>
      </w:r>
      <w:r w:rsidR="00A33D42" w:rsidRPr="00B40B12">
        <w:rPr>
          <w:lang w:val="en-US"/>
        </w:rPr>
        <w:t>ings</w:t>
      </w:r>
      <w:r w:rsidR="00283D12" w:rsidRPr="00B40B12">
        <w:rPr>
          <w:lang w:val="en-US"/>
        </w:rPr>
        <w:t xml:space="preserve"> Chapter three provides the NGOs interventions to enhance</w:t>
      </w:r>
      <w:r w:rsidR="004D29B0" w:rsidRPr="00B40B12">
        <w:rPr>
          <w:lang w:val="en-US"/>
        </w:rPr>
        <w:t xml:space="preserve"> child-wellbeing in OVC </w:t>
      </w:r>
      <w:r w:rsidR="00072139" w:rsidRPr="00B40B12">
        <w:rPr>
          <w:lang w:val="en-US"/>
        </w:rPr>
        <w:t>households,</w:t>
      </w:r>
      <w:r w:rsidR="00283D12" w:rsidRPr="00B40B12">
        <w:rPr>
          <w:lang w:val="en-US"/>
        </w:rPr>
        <w:t xml:space="preserve"> chapter four looks at the</w:t>
      </w:r>
      <w:r w:rsidR="004D29B0" w:rsidRPr="00B40B12">
        <w:rPr>
          <w:lang w:val="en-US"/>
        </w:rPr>
        <w:t xml:space="preserve"> different</w:t>
      </w:r>
      <w:r w:rsidR="00283D12" w:rsidRPr="00B40B12">
        <w:rPr>
          <w:lang w:val="en-US"/>
        </w:rPr>
        <w:t xml:space="preserve"> NGOs</w:t>
      </w:r>
      <w:r w:rsidR="004D29B0" w:rsidRPr="00B40B12">
        <w:rPr>
          <w:lang w:val="en-US"/>
        </w:rPr>
        <w:t xml:space="preserve"> stra</w:t>
      </w:r>
      <w:r w:rsidR="004D29B0" w:rsidRPr="00B40B12">
        <w:rPr>
          <w:lang w:val="en-US"/>
        </w:rPr>
        <w:t>t</w:t>
      </w:r>
      <w:r w:rsidR="004D29B0" w:rsidRPr="00B40B12">
        <w:rPr>
          <w:lang w:val="en-US"/>
        </w:rPr>
        <w:t>egies used to enhance child-wellbeing</w:t>
      </w:r>
      <w:r w:rsidR="00283D12" w:rsidRPr="00B40B12">
        <w:rPr>
          <w:lang w:val="en-US"/>
        </w:rPr>
        <w:t xml:space="preserve"> with chapter five brings out the OVC perceptions of NGOs interventions and the concluding chapter six provides the research findings and their implications for responsive programming for OVC and their households.</w:t>
      </w:r>
    </w:p>
    <w:p w:rsidR="00825471" w:rsidRPr="0028294D" w:rsidRDefault="00825471" w:rsidP="00C34627">
      <w:pPr>
        <w:pStyle w:val="Heading1"/>
        <w:jc w:val="both"/>
        <w:rPr>
          <w:szCs w:val="36"/>
        </w:rPr>
      </w:pPr>
      <w:bookmarkStart w:id="37" w:name="_Toc309129427"/>
      <w:r w:rsidRPr="0028294D">
        <w:rPr>
          <w:szCs w:val="36"/>
        </w:rPr>
        <w:lastRenderedPageBreak/>
        <w:t>Chapter 2: Conceptual understanding of Vulnerability in OVC households.</w:t>
      </w:r>
      <w:bookmarkEnd w:id="37"/>
    </w:p>
    <w:p w:rsidR="00825471" w:rsidRPr="0028294D" w:rsidRDefault="00825471" w:rsidP="00C34627">
      <w:pPr>
        <w:pStyle w:val="Heading2"/>
        <w:jc w:val="both"/>
      </w:pPr>
      <w:r w:rsidRPr="0028294D">
        <w:rPr>
          <w:lang w:val="en-US"/>
        </w:rPr>
        <w:t xml:space="preserve"> </w:t>
      </w:r>
      <w:bookmarkStart w:id="38" w:name="_Toc309129428"/>
      <w:r w:rsidR="0031297C" w:rsidRPr="0028294D">
        <w:rPr>
          <w:lang w:val="en-US"/>
        </w:rPr>
        <w:t>2.</w:t>
      </w:r>
      <w:r w:rsidR="0031297C" w:rsidRPr="0028294D">
        <w:t>1 Introduction</w:t>
      </w:r>
      <w:bookmarkEnd w:id="38"/>
    </w:p>
    <w:p w:rsidR="00CB4E58" w:rsidRPr="00B40B12" w:rsidRDefault="00504302" w:rsidP="00C34627">
      <w:pPr>
        <w:ind w:firstLine="0"/>
        <w:jc w:val="both"/>
        <w:rPr>
          <w:rFonts w:cs="Arial"/>
        </w:rPr>
      </w:pPr>
      <w:r w:rsidRPr="00B40B12">
        <w:rPr>
          <w:rFonts w:cs="Arial"/>
        </w:rPr>
        <w:t xml:space="preserve">This </w:t>
      </w:r>
      <w:r w:rsidR="00CF04EA">
        <w:rPr>
          <w:rFonts w:cs="Arial"/>
        </w:rPr>
        <w:t>c</w:t>
      </w:r>
      <w:r w:rsidR="00A45C53" w:rsidRPr="00B40B12">
        <w:rPr>
          <w:rFonts w:cs="Arial"/>
        </w:rPr>
        <w:t>hapter</w:t>
      </w:r>
      <w:r w:rsidRPr="00B40B12">
        <w:rPr>
          <w:rFonts w:cs="Arial"/>
        </w:rPr>
        <w:t xml:space="preserve"> aims at highlighting the </w:t>
      </w:r>
      <w:r w:rsidR="00CE6470">
        <w:rPr>
          <w:rFonts w:cs="Arial"/>
        </w:rPr>
        <w:t>notions of</w:t>
      </w:r>
      <w:r w:rsidRPr="00B40B12">
        <w:rPr>
          <w:rFonts w:cs="Arial"/>
        </w:rPr>
        <w:t xml:space="preserve"> </w:t>
      </w:r>
      <w:r w:rsidR="00CF04EA">
        <w:rPr>
          <w:rFonts w:cs="Arial"/>
        </w:rPr>
        <w:t>v</w:t>
      </w:r>
      <w:r w:rsidRPr="00B40B12">
        <w:rPr>
          <w:rFonts w:cs="Arial"/>
        </w:rPr>
        <w:t>ulnerability</w:t>
      </w:r>
      <w:r w:rsidR="00CE6470">
        <w:rPr>
          <w:rFonts w:cs="Arial"/>
        </w:rPr>
        <w:t xml:space="preserve"> and other related concepts</w:t>
      </w:r>
      <w:r w:rsidR="00130289">
        <w:rPr>
          <w:rFonts w:cs="Arial"/>
        </w:rPr>
        <w:t xml:space="preserve"> of</w:t>
      </w:r>
      <w:r w:rsidRPr="00B40B12">
        <w:rPr>
          <w:rFonts w:cs="Arial"/>
        </w:rPr>
        <w:t xml:space="preserve"> OVC households in Uganda and how </w:t>
      </w:r>
      <w:r w:rsidR="00130289">
        <w:rPr>
          <w:rFonts w:cs="Arial"/>
        </w:rPr>
        <w:t>they</w:t>
      </w:r>
      <w:r w:rsidR="00CE6470">
        <w:rPr>
          <w:rFonts w:cs="Arial"/>
        </w:rPr>
        <w:t xml:space="preserve"> influence</w:t>
      </w:r>
      <w:r w:rsidRPr="00B40B12">
        <w:rPr>
          <w:rFonts w:cs="Arial"/>
        </w:rPr>
        <w:t xml:space="preserve"> </w:t>
      </w:r>
      <w:r w:rsidR="00CE6470" w:rsidRPr="00B40B12">
        <w:rPr>
          <w:rFonts w:cs="Arial"/>
        </w:rPr>
        <w:t>NGOs strategies</w:t>
      </w:r>
      <w:r w:rsidRPr="00B40B12">
        <w:rPr>
          <w:rFonts w:cs="Arial"/>
        </w:rPr>
        <w:t xml:space="preserve"> of intervention. To understand the </w:t>
      </w:r>
      <w:r w:rsidR="00CF04EA">
        <w:rPr>
          <w:rFonts w:cs="Arial"/>
        </w:rPr>
        <w:t>c</w:t>
      </w:r>
      <w:r w:rsidR="00A45C53" w:rsidRPr="00B40B12">
        <w:rPr>
          <w:rFonts w:cs="Arial"/>
        </w:rPr>
        <w:t>hapter</w:t>
      </w:r>
      <w:r w:rsidRPr="00B40B12">
        <w:rPr>
          <w:rFonts w:cs="Arial"/>
        </w:rPr>
        <w:t xml:space="preserve"> clearly, the concepts that will be used in the study to draw the picture are defined and discussed: OVC</w:t>
      </w:r>
      <w:r w:rsidR="00026DC9" w:rsidRPr="00B40B12">
        <w:rPr>
          <w:rFonts w:cs="Arial"/>
        </w:rPr>
        <w:t xml:space="preserve"> as a concept,</w:t>
      </w:r>
      <w:r w:rsidR="00415709" w:rsidRPr="00B40B12">
        <w:rPr>
          <w:rFonts w:cs="Arial"/>
        </w:rPr>
        <w:t xml:space="preserve"> </w:t>
      </w:r>
      <w:r w:rsidR="00CF04EA">
        <w:rPr>
          <w:rFonts w:cs="Arial"/>
        </w:rPr>
        <w:t>c</w:t>
      </w:r>
      <w:r w:rsidR="00415709" w:rsidRPr="00B40B12">
        <w:rPr>
          <w:rFonts w:cs="Arial"/>
        </w:rPr>
        <w:t>hild- wellbeing,</w:t>
      </w:r>
      <w:r w:rsidR="00026DC9" w:rsidRPr="00B40B12">
        <w:rPr>
          <w:rFonts w:cs="Arial"/>
        </w:rPr>
        <w:t xml:space="preserve"> OVC</w:t>
      </w:r>
      <w:r w:rsidRPr="00B40B12">
        <w:rPr>
          <w:rFonts w:cs="Arial"/>
        </w:rPr>
        <w:t xml:space="preserve"> households</w:t>
      </w:r>
      <w:r w:rsidR="001B7636" w:rsidRPr="00B40B12">
        <w:rPr>
          <w:rFonts w:cs="Arial"/>
        </w:rPr>
        <w:t>, social</w:t>
      </w:r>
      <w:r w:rsidRPr="00B40B12">
        <w:rPr>
          <w:rFonts w:cs="Arial"/>
        </w:rPr>
        <w:t xml:space="preserve"> rupture and social resilient </w:t>
      </w:r>
      <w:r w:rsidR="00026DC9" w:rsidRPr="00B40B12">
        <w:rPr>
          <w:rFonts w:cs="Arial"/>
        </w:rPr>
        <w:t>theories</w:t>
      </w:r>
      <w:r w:rsidR="00BD0A30" w:rsidRPr="00B40B12">
        <w:rPr>
          <w:rFonts w:cs="Arial"/>
        </w:rPr>
        <w:t>. These will help</w:t>
      </w:r>
      <w:r w:rsidR="00012760" w:rsidRPr="00B40B12">
        <w:rPr>
          <w:rFonts w:cs="Arial"/>
        </w:rPr>
        <w:t xml:space="preserve"> </w:t>
      </w:r>
      <w:r w:rsidR="00E14D4E" w:rsidRPr="00B40B12">
        <w:rPr>
          <w:rFonts w:cs="Arial"/>
        </w:rPr>
        <w:t xml:space="preserve">to form the conceptual frame from which persistent vulnerability </w:t>
      </w:r>
      <w:r w:rsidR="00BD0A30" w:rsidRPr="00B40B12">
        <w:rPr>
          <w:rFonts w:cs="Arial"/>
        </w:rPr>
        <w:t>in</w:t>
      </w:r>
      <w:r w:rsidR="00E14D4E" w:rsidRPr="00B40B12">
        <w:rPr>
          <w:rFonts w:cs="Arial"/>
        </w:rPr>
        <w:t xml:space="preserve"> OVC households</w:t>
      </w:r>
      <w:r w:rsidR="00012760" w:rsidRPr="00B40B12">
        <w:rPr>
          <w:rFonts w:cs="Arial"/>
        </w:rPr>
        <w:t xml:space="preserve"> can be</w:t>
      </w:r>
      <w:r w:rsidR="00BD0A30" w:rsidRPr="00B40B12">
        <w:rPr>
          <w:rFonts w:cs="Arial"/>
        </w:rPr>
        <w:t xml:space="preserve"> underst</w:t>
      </w:r>
      <w:r w:rsidR="00012760" w:rsidRPr="00B40B12">
        <w:rPr>
          <w:rFonts w:cs="Arial"/>
        </w:rPr>
        <w:t>ood and give a lens to analyse NGO strategies for enhancing child-wellbeing in OVC households in Uganda.</w:t>
      </w:r>
    </w:p>
    <w:p w:rsidR="00825471" w:rsidRPr="0028294D" w:rsidRDefault="001F1C50" w:rsidP="00C34627">
      <w:pPr>
        <w:pStyle w:val="Heading2"/>
        <w:jc w:val="both"/>
      </w:pPr>
      <w:bookmarkStart w:id="39" w:name="_Toc309129429"/>
      <w:r w:rsidRPr="0028294D">
        <w:t>2.2. Vulnerability and Child-wellbeing</w:t>
      </w:r>
      <w:bookmarkEnd w:id="39"/>
      <w:r w:rsidRPr="0028294D">
        <w:t xml:space="preserve"> </w:t>
      </w:r>
      <w:r w:rsidR="00825471" w:rsidRPr="0028294D">
        <w:t xml:space="preserve"> </w:t>
      </w:r>
    </w:p>
    <w:p w:rsidR="001F1C50" w:rsidRPr="00B40B12" w:rsidRDefault="00A45C53" w:rsidP="00C34627">
      <w:pPr>
        <w:ind w:left="142" w:firstLine="0"/>
        <w:jc w:val="both"/>
        <w:rPr>
          <w:rFonts w:cs="Arial"/>
          <w:bCs/>
        </w:rPr>
      </w:pPr>
      <w:r w:rsidRPr="00B40B12">
        <w:rPr>
          <w:rFonts w:cs="Arial"/>
        </w:rPr>
        <w:t xml:space="preserve">Vulnerability has a close linkage with </w:t>
      </w:r>
      <w:r w:rsidR="00117192" w:rsidRPr="00B40B12">
        <w:rPr>
          <w:rFonts w:cs="Arial"/>
        </w:rPr>
        <w:t>child</w:t>
      </w:r>
      <w:r w:rsidRPr="00B40B12">
        <w:rPr>
          <w:rFonts w:cs="Arial"/>
        </w:rPr>
        <w:t xml:space="preserve"> development. According to</w:t>
      </w:r>
      <w:r w:rsidR="001F1C50" w:rsidRPr="00B40B12">
        <w:rPr>
          <w:rFonts w:cs="Arial"/>
        </w:rPr>
        <w:t xml:space="preserve"> Uganda’s </w:t>
      </w:r>
      <w:r w:rsidR="001F1C50" w:rsidRPr="00B40B12">
        <w:rPr>
          <w:rFonts w:cs="Arial"/>
          <w:bCs/>
        </w:rPr>
        <w:t>Social Development Sector Strategic Investment Plan for Deve</w:t>
      </w:r>
      <w:r w:rsidR="001F1C50" w:rsidRPr="00B40B12">
        <w:rPr>
          <w:rFonts w:cs="Arial"/>
          <w:bCs/>
        </w:rPr>
        <w:t>l</w:t>
      </w:r>
      <w:r w:rsidR="001F1C50" w:rsidRPr="00B40B12">
        <w:rPr>
          <w:rFonts w:cs="Arial"/>
          <w:bCs/>
        </w:rPr>
        <w:t>opment (SDIP)</w:t>
      </w:r>
      <w:r w:rsidRPr="00B40B12">
        <w:rPr>
          <w:rFonts w:cs="Arial"/>
          <w:bCs/>
        </w:rPr>
        <w:t>, V</w:t>
      </w:r>
      <w:r w:rsidR="001F1C50" w:rsidRPr="00B40B12">
        <w:rPr>
          <w:rFonts w:cs="Arial"/>
          <w:bCs/>
        </w:rPr>
        <w:t>ulnerability relates to lack of security, susceptibility to risk and/or exploitation. It is a measure of resilience of individuals, households and Communities to withstand any shock that might result in increased po</w:t>
      </w:r>
      <w:r w:rsidR="001F1C50" w:rsidRPr="00B40B12">
        <w:rPr>
          <w:rFonts w:cs="Arial"/>
          <w:bCs/>
        </w:rPr>
        <w:t>v</w:t>
      </w:r>
      <w:r w:rsidR="001F1C50" w:rsidRPr="00B40B12">
        <w:rPr>
          <w:rFonts w:cs="Arial"/>
          <w:bCs/>
        </w:rPr>
        <w:t>erty. The SDIP further categorizes vulnerable groups among others to i</w:t>
      </w:r>
      <w:r w:rsidR="001F1C50" w:rsidRPr="00B40B12">
        <w:rPr>
          <w:rFonts w:cs="Arial"/>
          <w:bCs/>
        </w:rPr>
        <w:t>n</w:t>
      </w:r>
      <w:r w:rsidR="001F1C50" w:rsidRPr="00B40B12">
        <w:rPr>
          <w:rFonts w:cs="Arial"/>
          <w:bCs/>
        </w:rPr>
        <w:t>clude, asset-less Widows, female headed households, child headed hous</w:t>
      </w:r>
      <w:r w:rsidR="001F1C50" w:rsidRPr="00B40B12">
        <w:rPr>
          <w:rFonts w:cs="Arial"/>
          <w:bCs/>
        </w:rPr>
        <w:t>e</w:t>
      </w:r>
      <w:r w:rsidR="001F1C50" w:rsidRPr="00B40B12">
        <w:rPr>
          <w:rFonts w:cs="Arial"/>
          <w:bCs/>
        </w:rPr>
        <w:t>holds, older persons, child labourers, and persons with disabilities.</w:t>
      </w:r>
      <w:r w:rsidR="002C3FC0" w:rsidRPr="00B40B12">
        <w:rPr>
          <w:rFonts w:cs="Arial"/>
          <w:bCs/>
        </w:rPr>
        <w:t xml:space="preserve">OVC households in the social structure are usually fitting this group of vulnerable members of </w:t>
      </w:r>
      <w:r w:rsidR="00451C44" w:rsidRPr="00B40B12">
        <w:rPr>
          <w:rFonts w:cs="Arial"/>
          <w:bCs/>
        </w:rPr>
        <w:t>society. The</w:t>
      </w:r>
      <w:r w:rsidR="002C3FC0" w:rsidRPr="00B40B12">
        <w:rPr>
          <w:rFonts w:cs="Arial"/>
          <w:bCs/>
        </w:rPr>
        <w:t xml:space="preserve"> concept will help in analysis of the NGOs perce</w:t>
      </w:r>
      <w:r w:rsidR="002C3FC0" w:rsidRPr="00B40B12">
        <w:rPr>
          <w:rFonts w:cs="Arial"/>
          <w:bCs/>
        </w:rPr>
        <w:t>p</w:t>
      </w:r>
      <w:r w:rsidR="002C3FC0" w:rsidRPr="00B40B12">
        <w:rPr>
          <w:rFonts w:cs="Arial"/>
          <w:bCs/>
        </w:rPr>
        <w:t>tion of OVC households</w:t>
      </w:r>
      <w:r w:rsidR="00451C44" w:rsidRPr="00B40B12">
        <w:rPr>
          <w:rFonts w:cs="Arial"/>
          <w:bCs/>
        </w:rPr>
        <w:t xml:space="preserve"> and how this conceptualisation leads to strategies designed to support OVC </w:t>
      </w:r>
      <w:r w:rsidR="00CF04EA" w:rsidRPr="00B40B12">
        <w:rPr>
          <w:rFonts w:cs="Arial"/>
          <w:bCs/>
        </w:rPr>
        <w:t>households.</w:t>
      </w:r>
      <w:r w:rsidR="00CF04EA">
        <w:rPr>
          <w:rFonts w:cs="Arial"/>
          <w:bCs/>
        </w:rPr>
        <w:t xml:space="preserve"> But </w:t>
      </w:r>
      <w:r w:rsidR="008310BB">
        <w:rPr>
          <w:rFonts w:cs="Arial"/>
          <w:bCs/>
        </w:rPr>
        <w:t>it’s</w:t>
      </w:r>
      <w:r w:rsidR="00CF04EA">
        <w:rPr>
          <w:rFonts w:cs="Arial"/>
          <w:bCs/>
        </w:rPr>
        <w:t xml:space="preserve"> highly subjective and pro</w:t>
      </w:r>
      <w:r w:rsidR="00CF04EA">
        <w:rPr>
          <w:rFonts w:cs="Arial"/>
          <w:bCs/>
        </w:rPr>
        <w:t>b</w:t>
      </w:r>
      <w:r w:rsidR="00CF04EA">
        <w:rPr>
          <w:rFonts w:cs="Arial"/>
          <w:bCs/>
        </w:rPr>
        <w:t>lematic.</w:t>
      </w:r>
    </w:p>
    <w:p w:rsidR="001F1C50" w:rsidRPr="00B40B12" w:rsidRDefault="00A45C53" w:rsidP="00C34627">
      <w:pPr>
        <w:ind w:left="142"/>
        <w:jc w:val="both"/>
        <w:rPr>
          <w:rFonts w:cs="Arial"/>
          <w:bCs/>
        </w:rPr>
      </w:pPr>
      <w:r w:rsidRPr="00B40B12">
        <w:rPr>
          <w:rFonts w:cs="Arial"/>
          <w:bCs/>
        </w:rPr>
        <w:t xml:space="preserve">In this paper, </w:t>
      </w:r>
      <w:r w:rsidR="001F1C50" w:rsidRPr="00B40B12">
        <w:rPr>
          <w:rFonts w:cs="Arial"/>
          <w:bCs/>
        </w:rPr>
        <w:t>Child-wellbeing</w:t>
      </w:r>
      <w:r w:rsidRPr="00B40B12">
        <w:rPr>
          <w:rFonts w:cs="Arial"/>
          <w:bCs/>
        </w:rPr>
        <w:t xml:space="preserve"> can be understood using the definition </w:t>
      </w:r>
      <w:r w:rsidR="0084652D" w:rsidRPr="00B40B12">
        <w:rPr>
          <w:rFonts w:cs="Arial"/>
          <w:bCs/>
        </w:rPr>
        <w:t>by</w:t>
      </w:r>
      <w:r w:rsidR="0084652D">
        <w:rPr>
          <w:rFonts w:cs="Arial"/>
          <w:bCs/>
        </w:rPr>
        <w:t xml:space="preserve"> </w:t>
      </w:r>
      <w:r w:rsidR="00173785" w:rsidRPr="00B40B12">
        <w:rPr>
          <w:rFonts w:cs="Arial"/>
          <w:bCs/>
        </w:rPr>
        <w:fldChar w:fldCharType="begin"/>
      </w:r>
      <w:r w:rsidRPr="00B40B12">
        <w:rPr>
          <w:rFonts w:cs="Arial"/>
          <w:bCs/>
        </w:rPr>
        <w:instrText>ADDIN RW.CITE{{74 Lakwo Fred 2006}}</w:instrText>
      </w:r>
      <w:r w:rsidR="00173785" w:rsidRPr="00B40B12">
        <w:rPr>
          <w:rFonts w:cs="Arial"/>
          <w:bCs/>
        </w:rPr>
        <w:fldChar w:fldCharType="separate"/>
      </w:r>
      <w:r w:rsidR="00146E30">
        <w:rPr>
          <w:rFonts w:cs="Arial"/>
          <w:bCs/>
        </w:rPr>
        <w:t>(</w:t>
      </w:r>
      <w:r w:rsidR="003B4918">
        <w:rPr>
          <w:rFonts w:cs="Arial"/>
          <w:bCs/>
        </w:rPr>
        <w:t>Lakwo 2006: 129</w:t>
      </w:r>
      <w:r w:rsidR="00146E30">
        <w:rPr>
          <w:rFonts w:cs="Arial"/>
          <w:bCs/>
        </w:rPr>
        <w:t>)</w:t>
      </w:r>
      <w:r w:rsidR="00173785" w:rsidRPr="00B40B12">
        <w:rPr>
          <w:rFonts w:cs="Arial"/>
          <w:bCs/>
        </w:rPr>
        <w:fldChar w:fldCharType="end"/>
      </w:r>
      <w:r w:rsidRPr="00B40B12">
        <w:rPr>
          <w:rFonts w:cs="Arial"/>
          <w:bCs/>
        </w:rPr>
        <w:t xml:space="preserve">  who considers it to mean</w:t>
      </w:r>
      <w:r w:rsidR="001F1C50" w:rsidRPr="00B40B12">
        <w:rPr>
          <w:rFonts w:cs="Arial"/>
          <w:bCs/>
        </w:rPr>
        <w:t xml:space="preserve"> bodily</w:t>
      </w:r>
      <w:r w:rsidR="008310BB">
        <w:rPr>
          <w:rFonts w:cs="Arial"/>
          <w:bCs/>
        </w:rPr>
        <w:t>,</w:t>
      </w:r>
      <w:r w:rsidR="001F1C50" w:rsidRPr="00B40B12">
        <w:rPr>
          <w:rFonts w:cs="Arial"/>
          <w:bCs/>
        </w:rPr>
        <w:t xml:space="preserve"> </w:t>
      </w:r>
      <w:r w:rsidR="00867FFB" w:rsidRPr="00B40B12">
        <w:rPr>
          <w:rFonts w:cs="Arial"/>
          <w:bCs/>
        </w:rPr>
        <w:t>material,</w:t>
      </w:r>
      <w:r w:rsidR="001F1C50" w:rsidRPr="00B40B12">
        <w:rPr>
          <w:rFonts w:cs="Arial"/>
          <w:bCs/>
        </w:rPr>
        <w:t xml:space="preserve"> socio-</w:t>
      </w:r>
      <w:r w:rsidR="00867FFB" w:rsidRPr="00B40B12">
        <w:rPr>
          <w:rFonts w:cs="Arial"/>
          <w:bCs/>
        </w:rPr>
        <w:t>political,</w:t>
      </w:r>
      <w:r w:rsidR="001F1C50" w:rsidRPr="00B40B12">
        <w:rPr>
          <w:rFonts w:cs="Arial"/>
          <w:bCs/>
        </w:rPr>
        <w:t xml:space="preserve"> financial and knowledge</w:t>
      </w:r>
      <w:r w:rsidR="008310BB">
        <w:rPr>
          <w:rFonts w:cs="Arial"/>
          <w:bCs/>
        </w:rPr>
        <w:t>.</w:t>
      </w:r>
      <w:r w:rsidR="00B253C3">
        <w:rPr>
          <w:rFonts w:cs="Arial"/>
          <w:bCs/>
        </w:rPr>
        <w:t xml:space="preserve"> </w:t>
      </w:r>
      <w:r w:rsidR="008B7F03" w:rsidRPr="00B40B12">
        <w:rPr>
          <w:rFonts w:cs="Arial"/>
          <w:bCs/>
        </w:rPr>
        <w:t>Child- wellbeing is an important concept in the study because it will provide a basis for making decision on whether NGO strategies are transforming OVC households and their children lives through the different strategies employed.</w:t>
      </w:r>
    </w:p>
    <w:p w:rsidR="00CB4E58" w:rsidRPr="0028294D" w:rsidRDefault="001F1C50" w:rsidP="00C34627">
      <w:pPr>
        <w:pStyle w:val="Heading2"/>
        <w:jc w:val="both"/>
        <w:rPr>
          <w:lang w:val="en-US"/>
        </w:rPr>
      </w:pPr>
      <w:bookmarkStart w:id="40" w:name="_Toc309129430"/>
      <w:r w:rsidRPr="0028294D">
        <w:rPr>
          <w:lang w:val="en-US"/>
        </w:rPr>
        <w:t>2.</w:t>
      </w:r>
      <w:r w:rsidR="007B377D" w:rsidRPr="0028294D">
        <w:rPr>
          <w:lang w:val="en-US"/>
        </w:rPr>
        <w:t>3</w:t>
      </w:r>
      <w:r w:rsidRPr="0028294D">
        <w:rPr>
          <w:lang w:val="en-US"/>
        </w:rPr>
        <w:t xml:space="preserve"> </w:t>
      </w:r>
      <w:r w:rsidR="004F7893" w:rsidRPr="0028294D">
        <w:rPr>
          <w:lang w:val="en-US"/>
        </w:rPr>
        <w:t>Understanding</w:t>
      </w:r>
      <w:r w:rsidR="00825471" w:rsidRPr="0028294D">
        <w:rPr>
          <w:lang w:val="en-US"/>
        </w:rPr>
        <w:t xml:space="preserve"> the concept of OVC</w:t>
      </w:r>
      <w:bookmarkEnd w:id="40"/>
    </w:p>
    <w:p w:rsidR="003323CC" w:rsidRPr="00B40B12" w:rsidRDefault="003323CC" w:rsidP="00C34627">
      <w:pPr>
        <w:ind w:firstLine="0"/>
        <w:jc w:val="both"/>
        <w:rPr>
          <w:rFonts w:cs="Arial"/>
        </w:rPr>
      </w:pPr>
      <w:r w:rsidRPr="00B40B12">
        <w:rPr>
          <w:rFonts w:cs="Arial"/>
        </w:rPr>
        <w:t xml:space="preserve">Uganda through the </w:t>
      </w:r>
      <w:r w:rsidR="00490AB8">
        <w:rPr>
          <w:rFonts w:cs="Arial"/>
        </w:rPr>
        <w:t>M</w:t>
      </w:r>
      <w:r w:rsidRPr="00B40B12">
        <w:rPr>
          <w:rFonts w:cs="Arial"/>
        </w:rPr>
        <w:t xml:space="preserve">inistry of Gender </w:t>
      </w:r>
      <w:r w:rsidR="00490AB8">
        <w:rPr>
          <w:rFonts w:cs="Arial"/>
        </w:rPr>
        <w:t>L</w:t>
      </w:r>
      <w:r w:rsidRPr="00B40B12">
        <w:rPr>
          <w:rFonts w:cs="Arial"/>
        </w:rPr>
        <w:t xml:space="preserve">abour and </w:t>
      </w:r>
      <w:r w:rsidR="00490AB8">
        <w:rPr>
          <w:rFonts w:cs="Arial"/>
        </w:rPr>
        <w:t>S</w:t>
      </w:r>
      <w:r w:rsidRPr="00B40B12">
        <w:rPr>
          <w:rFonts w:cs="Arial"/>
        </w:rPr>
        <w:t xml:space="preserve">ocial </w:t>
      </w:r>
      <w:r w:rsidR="00490AB8">
        <w:rPr>
          <w:rFonts w:cs="Arial"/>
        </w:rPr>
        <w:t>D</w:t>
      </w:r>
      <w:r w:rsidRPr="00B40B12">
        <w:rPr>
          <w:rFonts w:cs="Arial"/>
        </w:rPr>
        <w:t xml:space="preserve">evelopment came up with the OVC </w:t>
      </w:r>
      <w:r w:rsidR="00490AB8">
        <w:rPr>
          <w:rFonts w:cs="Arial"/>
        </w:rPr>
        <w:t>P</w:t>
      </w:r>
      <w:r w:rsidRPr="00B40B12">
        <w:rPr>
          <w:rFonts w:cs="Arial"/>
        </w:rPr>
        <w:t xml:space="preserve">olicy and National </w:t>
      </w:r>
      <w:r w:rsidR="00490AB8">
        <w:rPr>
          <w:rFonts w:cs="Arial"/>
        </w:rPr>
        <w:t>S</w:t>
      </w:r>
      <w:r w:rsidRPr="00B40B12">
        <w:rPr>
          <w:rFonts w:cs="Arial"/>
        </w:rPr>
        <w:t xml:space="preserve">trategic </w:t>
      </w:r>
      <w:r w:rsidR="00490AB8">
        <w:rPr>
          <w:rFonts w:cs="Arial"/>
        </w:rPr>
        <w:t>P</w:t>
      </w:r>
      <w:r w:rsidRPr="00B40B12">
        <w:rPr>
          <w:rFonts w:cs="Arial"/>
        </w:rPr>
        <w:t xml:space="preserve">lan of </w:t>
      </w:r>
      <w:r w:rsidR="00490AB8">
        <w:rPr>
          <w:rFonts w:cs="Arial"/>
        </w:rPr>
        <w:t>I</w:t>
      </w:r>
      <w:r w:rsidRPr="00B40B12">
        <w:rPr>
          <w:rFonts w:cs="Arial"/>
        </w:rPr>
        <w:t>mplementation that spells out the definitions and areas to improve interventions for OVC activities and projects so these were borrowed</w:t>
      </w:r>
      <w:r w:rsidR="0087257D" w:rsidRPr="00B40B12">
        <w:rPr>
          <w:rFonts w:cs="Arial"/>
        </w:rPr>
        <w:t xml:space="preserve"> for this study</w:t>
      </w:r>
      <w:r w:rsidRPr="00B40B12">
        <w:rPr>
          <w:rFonts w:cs="Arial"/>
        </w:rPr>
        <w:t>.</w:t>
      </w:r>
    </w:p>
    <w:p w:rsidR="003B4918" w:rsidRDefault="00490AB8" w:rsidP="00C34627">
      <w:pPr>
        <w:jc w:val="both"/>
        <w:rPr>
          <w:rFonts w:cs="Arial"/>
          <w:color w:val="000000"/>
        </w:rPr>
      </w:pPr>
      <w:r>
        <w:rPr>
          <w:rFonts w:cs="Arial"/>
          <w:color w:val="000000"/>
        </w:rPr>
        <w:t>A v</w:t>
      </w:r>
      <w:r w:rsidR="00CB4E58" w:rsidRPr="00B40B12">
        <w:rPr>
          <w:rFonts w:cs="Arial"/>
          <w:color w:val="000000"/>
        </w:rPr>
        <w:t>ulnerable child is one who is at risk from significant physical, em</w:t>
      </w:r>
      <w:r w:rsidR="00CB4E58" w:rsidRPr="00B40B12">
        <w:rPr>
          <w:rFonts w:cs="Arial"/>
          <w:color w:val="000000"/>
        </w:rPr>
        <w:t>o</w:t>
      </w:r>
      <w:r w:rsidR="00CB4E58" w:rsidRPr="00B40B12">
        <w:rPr>
          <w:rFonts w:cs="Arial"/>
          <w:color w:val="000000"/>
        </w:rPr>
        <w:t xml:space="preserve">tional or mental harm which may result in their rights not being fulfilled. In Uganda the national government strategy (NSPPI) recognises that all children in the country can broadly be considered vulnerable. If a child is not able to </w:t>
      </w:r>
      <w:r w:rsidR="00CB4E58" w:rsidRPr="00B40B12">
        <w:rPr>
          <w:rFonts w:cs="Arial"/>
          <w:color w:val="000000"/>
        </w:rPr>
        <w:lastRenderedPageBreak/>
        <w:t xml:space="preserve">grow and develop in a protected and caring environment, they become more </w:t>
      </w:r>
      <w:r w:rsidR="0084652D" w:rsidRPr="00B40B12">
        <w:rPr>
          <w:rFonts w:cs="Arial"/>
          <w:color w:val="000000"/>
        </w:rPr>
        <w:t>vulnerable</w:t>
      </w:r>
      <w:r w:rsidR="00B73CE6">
        <w:rPr>
          <w:rFonts w:cs="Arial"/>
          <w:color w:val="000000"/>
        </w:rPr>
        <w:t xml:space="preserve"> </w:t>
      </w:r>
      <w:r w:rsidR="00173785" w:rsidRPr="00B40B12">
        <w:rPr>
          <w:rFonts w:cs="Arial"/>
          <w:color w:val="000000"/>
        </w:rPr>
        <w:fldChar w:fldCharType="begin"/>
      </w:r>
      <w:r w:rsidR="00B73CE6" w:rsidRPr="00B40B12">
        <w:rPr>
          <w:rFonts w:cs="Arial"/>
          <w:color w:val="000000"/>
        </w:rPr>
        <w:instrText>ADDIN RW.CITE{{80 Ministry of Gender, Labour and Social Development 2004}}</w:instrText>
      </w:r>
      <w:r w:rsidR="00173785" w:rsidRPr="00B40B12">
        <w:rPr>
          <w:rFonts w:cs="Arial"/>
          <w:color w:val="000000"/>
        </w:rPr>
        <w:fldChar w:fldCharType="separate"/>
      </w:r>
      <w:r w:rsidR="00B73CE6" w:rsidRPr="00B40B12">
        <w:rPr>
          <w:rFonts w:cs="Arial"/>
          <w:color w:val="000000"/>
        </w:rPr>
        <w:t>(Ministry of Gender, Labour and Social Development 2004: 6)</w:t>
      </w:r>
      <w:r w:rsidR="00173785" w:rsidRPr="00B40B12">
        <w:rPr>
          <w:rFonts w:cs="Arial"/>
          <w:color w:val="000000"/>
        </w:rPr>
        <w:fldChar w:fldCharType="end"/>
      </w:r>
      <w:r w:rsidR="0084652D">
        <w:rPr>
          <w:rFonts w:cs="Arial"/>
          <w:color w:val="000000"/>
        </w:rPr>
        <w:t>.</w:t>
      </w:r>
    </w:p>
    <w:p w:rsidR="00323860" w:rsidRPr="00B40B12" w:rsidRDefault="006752AA" w:rsidP="00C34627">
      <w:pPr>
        <w:jc w:val="both"/>
        <w:rPr>
          <w:rFonts w:cs="Arial"/>
          <w:color w:val="000000"/>
        </w:rPr>
      </w:pPr>
      <w:r>
        <w:rPr>
          <w:rFonts w:cs="Arial"/>
          <w:color w:val="000000"/>
        </w:rPr>
        <w:t>For the purpose of intervention,</w:t>
      </w:r>
      <w:r w:rsidR="00323860" w:rsidRPr="00B40B12">
        <w:rPr>
          <w:rFonts w:cs="Arial"/>
          <w:color w:val="000000"/>
        </w:rPr>
        <w:t xml:space="preserve"> National OVC Policy identifies the fo</w:t>
      </w:r>
      <w:r w:rsidR="00323860" w:rsidRPr="00B40B12">
        <w:rPr>
          <w:rFonts w:cs="Arial"/>
          <w:color w:val="000000"/>
        </w:rPr>
        <w:t>l</w:t>
      </w:r>
      <w:r w:rsidR="00323860" w:rsidRPr="00B40B12">
        <w:rPr>
          <w:rFonts w:cs="Arial"/>
          <w:color w:val="000000"/>
        </w:rPr>
        <w:t>lowing categories of children as vulnerable:</w:t>
      </w:r>
    </w:p>
    <w:p w:rsidR="00DF55DB" w:rsidRPr="00B40B12" w:rsidRDefault="00DF55DB" w:rsidP="00C34627">
      <w:pPr>
        <w:jc w:val="both"/>
        <w:rPr>
          <w:rFonts w:cs="Arial"/>
          <w:color w:val="000000"/>
        </w:rPr>
      </w:pPr>
    </w:p>
    <w:p w:rsidR="00DF55DB" w:rsidRPr="0037300B" w:rsidRDefault="00D82FE9" w:rsidP="00C34627">
      <w:pPr>
        <w:pStyle w:val="Tabletitle"/>
      </w:pPr>
      <w:r w:rsidRPr="00B40B12">
        <w:t xml:space="preserve">             </w:t>
      </w:r>
      <w:bookmarkStart w:id="41" w:name="_Toc309044976"/>
      <w:r w:rsidR="00DF55DB" w:rsidRPr="0037300B">
        <w:t>Table</w:t>
      </w:r>
      <w:r w:rsidR="00D243FC">
        <w:t xml:space="preserve"> </w:t>
      </w:r>
      <w:r w:rsidR="00D243FC" w:rsidRPr="0037300B">
        <w:t>1.</w:t>
      </w:r>
      <w:r w:rsidR="00D243FC">
        <w:t>1</w:t>
      </w:r>
      <w:r w:rsidR="00D243FC" w:rsidRPr="0037300B">
        <w:t xml:space="preserve"> Categorization</w:t>
      </w:r>
      <w:r w:rsidR="008C2206" w:rsidRPr="0037300B">
        <w:t xml:space="preserve"> of </w:t>
      </w:r>
      <w:r w:rsidR="00DF55DB" w:rsidRPr="0037300B">
        <w:t>OVC children in Uganda</w:t>
      </w:r>
      <w:r w:rsidR="008C2206" w:rsidRPr="0037300B">
        <w:t>:</w:t>
      </w:r>
      <w:bookmarkEnd w:id="41"/>
    </w:p>
    <w:p w:rsidR="00257175" w:rsidRPr="00B40B12" w:rsidRDefault="00257175" w:rsidP="00C34627">
      <w:pPr>
        <w:jc w:val="both"/>
        <w:rPr>
          <w:rFonts w:cs="Arial"/>
          <w:color w:val="000000"/>
        </w:rPr>
      </w:pPr>
    </w:p>
    <w:tbl>
      <w:tblPr>
        <w:tblStyle w:val="TableGrid"/>
        <w:tblW w:w="0" w:type="auto"/>
        <w:tblLook w:val="04A0"/>
      </w:tblPr>
      <w:tblGrid>
        <w:gridCol w:w="3793"/>
        <w:gridCol w:w="3793"/>
      </w:tblGrid>
      <w:tr w:rsidR="00A00869" w:rsidRPr="00B40B12" w:rsidTr="00A00869">
        <w:tc>
          <w:tcPr>
            <w:tcW w:w="3793" w:type="dxa"/>
          </w:tcPr>
          <w:p w:rsidR="00A00869" w:rsidRPr="00B40B12" w:rsidRDefault="00A00869" w:rsidP="00C34627">
            <w:pPr>
              <w:autoSpaceDE w:val="0"/>
              <w:autoSpaceDN w:val="0"/>
              <w:adjustRightInd w:val="0"/>
              <w:spacing w:after="0"/>
              <w:ind w:firstLine="0"/>
              <w:jc w:val="both"/>
              <w:rPr>
                <w:rFonts w:cs="Arial"/>
                <w:color w:val="000000"/>
              </w:rPr>
            </w:pPr>
            <w:r w:rsidRPr="00B40B12">
              <w:rPr>
                <w:rFonts w:cs="Arial"/>
                <w:color w:val="000000"/>
              </w:rPr>
              <w:t>Uganda’s view of OVC</w:t>
            </w:r>
          </w:p>
        </w:tc>
        <w:tc>
          <w:tcPr>
            <w:tcW w:w="3793" w:type="dxa"/>
          </w:tcPr>
          <w:p w:rsidR="00A00869" w:rsidRPr="00B40B12" w:rsidRDefault="00A00869" w:rsidP="00C34627">
            <w:pPr>
              <w:autoSpaceDE w:val="0"/>
              <w:autoSpaceDN w:val="0"/>
              <w:adjustRightInd w:val="0"/>
              <w:spacing w:after="0"/>
              <w:ind w:firstLine="0"/>
              <w:jc w:val="both"/>
              <w:rPr>
                <w:rFonts w:cs="Arial"/>
                <w:i/>
                <w:color w:val="000000"/>
              </w:rPr>
            </w:pPr>
            <w:r w:rsidRPr="00B40B12">
              <w:rPr>
                <w:rFonts w:cs="Arial"/>
                <w:color w:val="000000"/>
              </w:rPr>
              <w:t>Types of children</w:t>
            </w:r>
          </w:p>
        </w:tc>
      </w:tr>
      <w:tr w:rsidR="00A00869" w:rsidRPr="00B40B12" w:rsidTr="00A00869">
        <w:tc>
          <w:tcPr>
            <w:tcW w:w="3793" w:type="dxa"/>
          </w:tcPr>
          <w:p w:rsidR="00A00869" w:rsidRPr="00B40B12" w:rsidRDefault="00A00869" w:rsidP="00C34627">
            <w:pPr>
              <w:autoSpaceDE w:val="0"/>
              <w:autoSpaceDN w:val="0"/>
              <w:adjustRightInd w:val="0"/>
              <w:spacing w:after="0"/>
              <w:ind w:firstLine="0"/>
              <w:jc w:val="both"/>
              <w:rPr>
                <w:rFonts w:cs="Arial"/>
                <w:color w:val="0000FF"/>
              </w:rPr>
            </w:pPr>
            <w:r w:rsidRPr="00B40B12">
              <w:rPr>
                <w:rFonts w:cs="Arial,Bold"/>
                <w:b/>
                <w:bCs/>
                <w:color w:val="0000FF"/>
              </w:rPr>
              <w:t>In Uganda, the</w:t>
            </w:r>
            <w:r w:rsidR="00967CD4" w:rsidRPr="00B40B12">
              <w:rPr>
                <w:rFonts w:cs="Arial,Bold"/>
                <w:b/>
                <w:bCs/>
                <w:color w:val="0000FF"/>
              </w:rPr>
              <w:t xml:space="preserve"> </w:t>
            </w:r>
            <w:r w:rsidRPr="00B40B12">
              <w:rPr>
                <w:rFonts w:cs="Arial,Bold"/>
                <w:b/>
                <w:bCs/>
                <w:color w:val="0000FF"/>
              </w:rPr>
              <w:t xml:space="preserve">following groups </w:t>
            </w:r>
            <w:r w:rsidR="00E91F41">
              <w:rPr>
                <w:rFonts w:cs="Arial,Bold"/>
                <w:b/>
                <w:bCs/>
                <w:color w:val="0000FF"/>
              </w:rPr>
              <w:t>a</w:t>
            </w:r>
            <w:r w:rsidRPr="00B40B12">
              <w:rPr>
                <w:rFonts w:cs="Arial,Bold"/>
                <w:b/>
                <w:bCs/>
                <w:color w:val="0000FF"/>
              </w:rPr>
              <w:t>re thought</w:t>
            </w:r>
            <w:r w:rsidR="00967CD4" w:rsidRPr="00B40B12">
              <w:rPr>
                <w:rFonts w:cs="Arial,Bold"/>
                <w:b/>
                <w:bCs/>
                <w:color w:val="0000FF"/>
              </w:rPr>
              <w:t xml:space="preserve"> of as</w:t>
            </w:r>
            <w:r w:rsidRPr="00B40B12">
              <w:rPr>
                <w:rFonts w:cs="Arial,Bold"/>
                <w:b/>
                <w:bCs/>
                <w:color w:val="0000FF"/>
              </w:rPr>
              <w:t xml:space="preserve"> vulnerable</w:t>
            </w:r>
            <w:r w:rsidRPr="00B40B12">
              <w:rPr>
                <w:rFonts w:cs="Arial"/>
                <w:color w:val="0000FF"/>
              </w:rPr>
              <w:t>.</w:t>
            </w:r>
          </w:p>
          <w:p w:rsidR="00A00869" w:rsidRPr="00B40B12" w:rsidRDefault="00A00869" w:rsidP="00C34627">
            <w:pPr>
              <w:autoSpaceDE w:val="0"/>
              <w:autoSpaceDN w:val="0"/>
              <w:adjustRightInd w:val="0"/>
              <w:spacing w:after="0"/>
              <w:ind w:firstLine="0"/>
              <w:jc w:val="both"/>
              <w:rPr>
                <w:rFonts w:cs="Arial"/>
                <w:i/>
                <w:color w:val="000000"/>
              </w:rPr>
            </w:pPr>
          </w:p>
        </w:tc>
        <w:tc>
          <w:tcPr>
            <w:tcW w:w="3793" w:type="dxa"/>
          </w:tcPr>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Orphans (children who have lost one or both parents)</w:t>
            </w:r>
          </w:p>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Children affected by armed conflict</w:t>
            </w:r>
          </w:p>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Children abused or neglected</w:t>
            </w:r>
          </w:p>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Children in conflict with the law</w:t>
            </w:r>
          </w:p>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Children affected by HIV/AIDS and other diseases</w:t>
            </w:r>
          </w:p>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Children in need of alternative family care</w:t>
            </w:r>
          </w:p>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Children affected by disability</w:t>
            </w:r>
          </w:p>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Children in “hard to reach” areas</w:t>
            </w:r>
          </w:p>
          <w:p w:rsidR="00A00869" w:rsidRPr="00B40B12" w:rsidRDefault="00A00869" w:rsidP="00C34627">
            <w:pPr>
              <w:autoSpaceDE w:val="0"/>
              <w:autoSpaceDN w:val="0"/>
              <w:adjustRightInd w:val="0"/>
              <w:spacing w:after="0"/>
              <w:ind w:firstLine="0"/>
              <w:jc w:val="both"/>
              <w:rPr>
                <w:rFonts w:cs="Arial"/>
                <w:color w:val="0000FF"/>
              </w:rPr>
            </w:pPr>
            <w:r w:rsidRPr="00B40B12">
              <w:rPr>
                <w:rFonts w:cs="Arial"/>
                <w:color w:val="0000FF"/>
              </w:rPr>
              <w:t>Children living under the worst forms of labour</w:t>
            </w:r>
          </w:p>
          <w:p w:rsidR="00A00869" w:rsidRPr="00B40B12" w:rsidRDefault="00A00869" w:rsidP="00C34627">
            <w:pPr>
              <w:autoSpaceDE w:val="0"/>
              <w:autoSpaceDN w:val="0"/>
              <w:adjustRightInd w:val="0"/>
              <w:spacing w:after="0"/>
              <w:ind w:firstLine="0"/>
              <w:jc w:val="both"/>
              <w:rPr>
                <w:rFonts w:cs="Arial"/>
                <w:i/>
                <w:color w:val="000000"/>
              </w:rPr>
            </w:pPr>
            <w:r w:rsidRPr="00B40B12">
              <w:rPr>
                <w:rFonts w:cs="Arial"/>
                <w:color w:val="0000FF"/>
              </w:rPr>
              <w:t>Children living on the streets</w:t>
            </w:r>
          </w:p>
        </w:tc>
      </w:tr>
    </w:tbl>
    <w:p w:rsidR="00A00869" w:rsidRPr="00B40B12" w:rsidRDefault="00A00869" w:rsidP="00C34627">
      <w:pPr>
        <w:pStyle w:val="Tablesourcenote"/>
        <w:jc w:val="both"/>
        <w:rPr>
          <w:rFonts w:ascii="Garamond" w:hAnsi="Garamond" w:cs="Arial"/>
          <w:sz w:val="24"/>
          <w:szCs w:val="24"/>
        </w:rPr>
      </w:pPr>
      <w:r w:rsidRPr="00B40B12">
        <w:rPr>
          <w:rFonts w:ascii="Garamond" w:hAnsi="Garamond" w:cs="Arial"/>
          <w:sz w:val="24"/>
          <w:szCs w:val="24"/>
        </w:rPr>
        <w:t>Source:</w:t>
      </w:r>
      <w:r w:rsidRPr="00B40B12">
        <w:rPr>
          <w:rFonts w:ascii="Garamond" w:hAnsi="Garamond"/>
          <w:b/>
          <w:color w:val="000080"/>
          <w:sz w:val="24"/>
          <w:szCs w:val="24"/>
        </w:rPr>
        <w:t xml:space="preserve"> </w:t>
      </w:r>
      <w:r w:rsidRPr="00B40B12">
        <w:rPr>
          <w:rFonts w:ascii="Garamond" w:hAnsi="Garamond"/>
          <w:sz w:val="24"/>
          <w:szCs w:val="24"/>
        </w:rPr>
        <w:t>National Policy and Strategy for Orphans and Other Vulnerable Chi</w:t>
      </w:r>
      <w:r w:rsidRPr="00B40B12">
        <w:rPr>
          <w:rFonts w:ascii="Garamond" w:hAnsi="Garamond"/>
          <w:sz w:val="24"/>
          <w:szCs w:val="24"/>
        </w:rPr>
        <w:t>l</w:t>
      </w:r>
      <w:r w:rsidRPr="00B40B12">
        <w:rPr>
          <w:rFonts w:ascii="Garamond" w:hAnsi="Garamond"/>
          <w:sz w:val="24"/>
          <w:szCs w:val="24"/>
        </w:rPr>
        <w:t>dren</w:t>
      </w:r>
      <w:r w:rsidR="0087257D" w:rsidRPr="00B40B12">
        <w:rPr>
          <w:rFonts w:ascii="Garamond" w:hAnsi="Garamond"/>
          <w:sz w:val="24"/>
          <w:szCs w:val="24"/>
        </w:rPr>
        <w:t xml:space="preserve"> of Uganda</w:t>
      </w:r>
      <w:r w:rsidRPr="00B40B12">
        <w:rPr>
          <w:rFonts w:ascii="Garamond" w:hAnsi="Garamond"/>
          <w:sz w:val="24"/>
          <w:szCs w:val="24"/>
        </w:rPr>
        <w:t xml:space="preserve"> – Popular version, </w:t>
      </w:r>
      <w:r w:rsidRPr="00B40B12">
        <w:rPr>
          <w:rFonts w:ascii="Garamond" w:hAnsi="Garamond" w:cs="Arial,Italic"/>
          <w:sz w:val="24"/>
          <w:szCs w:val="24"/>
        </w:rPr>
        <w:t>p.6.</w:t>
      </w:r>
    </w:p>
    <w:p w:rsidR="00825471" w:rsidRPr="0028294D" w:rsidRDefault="004F7893" w:rsidP="00C34627">
      <w:pPr>
        <w:pStyle w:val="Heading2"/>
        <w:jc w:val="both"/>
        <w:rPr>
          <w:lang w:val="en-US"/>
        </w:rPr>
      </w:pPr>
      <w:bookmarkStart w:id="42" w:name="_Toc309129431"/>
      <w:r w:rsidRPr="0028294D">
        <w:rPr>
          <w:lang w:val="en-US"/>
        </w:rPr>
        <w:t>2.</w:t>
      </w:r>
      <w:r w:rsidR="001F1C50" w:rsidRPr="0028294D">
        <w:rPr>
          <w:lang w:val="en-US"/>
        </w:rPr>
        <w:t>4</w:t>
      </w:r>
      <w:r w:rsidRPr="0028294D">
        <w:rPr>
          <w:lang w:val="en-US"/>
        </w:rPr>
        <w:t xml:space="preserve"> Understanding</w:t>
      </w:r>
      <w:r w:rsidR="00825471" w:rsidRPr="0028294D">
        <w:rPr>
          <w:lang w:val="en-US"/>
        </w:rPr>
        <w:t xml:space="preserve"> of OVC households in Uganda</w:t>
      </w:r>
      <w:bookmarkEnd w:id="42"/>
    </w:p>
    <w:p w:rsidR="006C093D" w:rsidRPr="00B40B12" w:rsidRDefault="006C093D" w:rsidP="00C34627">
      <w:pPr>
        <w:autoSpaceDE w:val="0"/>
        <w:autoSpaceDN w:val="0"/>
        <w:adjustRightInd w:val="0"/>
        <w:spacing w:after="0"/>
        <w:ind w:firstLine="0"/>
        <w:jc w:val="both"/>
        <w:rPr>
          <w:rFonts w:cs="Arial"/>
          <w:i/>
          <w:color w:val="000000"/>
        </w:rPr>
      </w:pPr>
      <w:r w:rsidRPr="00B40B12">
        <w:rPr>
          <w:rFonts w:cs="Arial"/>
          <w:color w:val="000000"/>
        </w:rPr>
        <w:t>The NSPPI also addresses the needs of vulnerable households recognising that</w:t>
      </w:r>
      <w:r w:rsidR="00BF492A" w:rsidRPr="00B40B12">
        <w:rPr>
          <w:rFonts w:cs="Arial"/>
          <w:color w:val="000000"/>
        </w:rPr>
        <w:t xml:space="preserve"> </w:t>
      </w:r>
      <w:r w:rsidRPr="00B40B12">
        <w:rPr>
          <w:rFonts w:cs="Arial"/>
          <w:color w:val="000000"/>
        </w:rPr>
        <w:t>most children form part of households. Due to limits on resources, OVC pr</w:t>
      </w:r>
      <w:r w:rsidRPr="00B40B12">
        <w:rPr>
          <w:rFonts w:cs="Arial"/>
          <w:color w:val="000000"/>
        </w:rPr>
        <w:t>o</w:t>
      </w:r>
      <w:r w:rsidRPr="00B40B12">
        <w:rPr>
          <w:rFonts w:cs="Arial"/>
          <w:color w:val="000000"/>
        </w:rPr>
        <w:t>grammes</w:t>
      </w:r>
      <w:r w:rsidR="00BF492A" w:rsidRPr="00B40B12">
        <w:rPr>
          <w:rFonts w:cs="Arial"/>
          <w:color w:val="000000"/>
        </w:rPr>
        <w:t xml:space="preserve"> </w:t>
      </w:r>
      <w:r w:rsidRPr="00B40B12">
        <w:rPr>
          <w:rFonts w:cs="Arial"/>
          <w:color w:val="000000"/>
        </w:rPr>
        <w:t>target the most vulnerable children and households. The NSPPI pr</w:t>
      </w:r>
      <w:r w:rsidRPr="00B40B12">
        <w:rPr>
          <w:rFonts w:cs="Arial"/>
          <w:color w:val="000000"/>
        </w:rPr>
        <w:t>o</w:t>
      </w:r>
      <w:r w:rsidRPr="00B40B12">
        <w:rPr>
          <w:rFonts w:cs="Arial"/>
          <w:color w:val="000000"/>
        </w:rPr>
        <w:t>vides guidance</w:t>
      </w:r>
      <w:r w:rsidR="00BF492A" w:rsidRPr="00B40B12">
        <w:rPr>
          <w:rFonts w:cs="Arial"/>
          <w:color w:val="000000"/>
        </w:rPr>
        <w:t xml:space="preserve"> </w:t>
      </w:r>
      <w:r w:rsidRPr="00B40B12">
        <w:rPr>
          <w:rFonts w:cs="Arial"/>
          <w:color w:val="000000"/>
        </w:rPr>
        <w:t>on the process of selecting vulnerable children outlining that communities should</w:t>
      </w:r>
      <w:r w:rsidR="00BF492A" w:rsidRPr="00B40B12">
        <w:rPr>
          <w:rFonts w:cs="Arial"/>
          <w:color w:val="000000"/>
        </w:rPr>
        <w:t xml:space="preserve"> </w:t>
      </w:r>
      <w:r w:rsidRPr="00B40B12">
        <w:rPr>
          <w:rFonts w:cs="Arial"/>
          <w:color w:val="000000"/>
        </w:rPr>
        <w:t>come together and by consensus prioritise the most vu</w:t>
      </w:r>
      <w:r w:rsidRPr="00B40B12">
        <w:rPr>
          <w:rFonts w:cs="Arial"/>
          <w:color w:val="000000"/>
        </w:rPr>
        <w:t>l</w:t>
      </w:r>
      <w:r w:rsidRPr="00B40B12">
        <w:rPr>
          <w:rFonts w:cs="Arial"/>
          <w:color w:val="000000"/>
        </w:rPr>
        <w:t>nerable children and</w:t>
      </w:r>
      <w:r w:rsidR="00BF492A" w:rsidRPr="00B40B12">
        <w:rPr>
          <w:rFonts w:cs="Arial"/>
          <w:color w:val="000000"/>
        </w:rPr>
        <w:t xml:space="preserve"> </w:t>
      </w:r>
      <w:r w:rsidRPr="00B40B12">
        <w:rPr>
          <w:rFonts w:cs="Arial"/>
          <w:color w:val="000000"/>
        </w:rPr>
        <w:t>households</w:t>
      </w:r>
      <w:r w:rsidR="00173785" w:rsidRPr="00B40B12">
        <w:rPr>
          <w:rFonts w:cs="Arial"/>
          <w:i/>
          <w:color w:val="000000"/>
        </w:rPr>
        <w:fldChar w:fldCharType="begin"/>
      </w:r>
      <w:r w:rsidR="00247CCA" w:rsidRPr="00B40B12">
        <w:rPr>
          <w:rFonts w:cs="Arial"/>
          <w:i/>
          <w:color w:val="000000"/>
        </w:rPr>
        <w:instrText>ADDIN RW.CITE{{82 Ministryof Gender,Labour and Social Development 2004}}</w:instrText>
      </w:r>
      <w:r w:rsidR="00173785" w:rsidRPr="00B40B12">
        <w:rPr>
          <w:rFonts w:cs="Arial"/>
          <w:i/>
          <w:color w:val="000000"/>
        </w:rPr>
        <w:fldChar w:fldCharType="separate"/>
      </w:r>
      <w:r w:rsidR="00146E30">
        <w:rPr>
          <w:rFonts w:cs="Arial"/>
          <w:color w:val="000000"/>
        </w:rPr>
        <w:t>(</w:t>
      </w:r>
      <w:r w:rsidR="003B4918">
        <w:rPr>
          <w:rFonts w:cs="Arial"/>
          <w:color w:val="000000"/>
        </w:rPr>
        <w:t>Ministry of Gender, Labour and Social D</w:t>
      </w:r>
      <w:r w:rsidR="003B4918">
        <w:rPr>
          <w:rFonts w:cs="Arial"/>
          <w:color w:val="000000"/>
        </w:rPr>
        <w:t>e</w:t>
      </w:r>
      <w:r w:rsidR="003B4918">
        <w:rPr>
          <w:rFonts w:cs="Arial"/>
          <w:color w:val="000000"/>
        </w:rPr>
        <w:t>velopment 2004: 24</w:t>
      </w:r>
      <w:r w:rsidR="00146E30">
        <w:rPr>
          <w:rFonts w:cs="Arial"/>
          <w:color w:val="000000"/>
        </w:rPr>
        <w:t>)</w:t>
      </w:r>
      <w:r w:rsidR="00173785" w:rsidRPr="00B40B12">
        <w:rPr>
          <w:rFonts w:cs="Arial"/>
          <w:i/>
          <w:color w:val="000000"/>
        </w:rPr>
        <w:fldChar w:fldCharType="end"/>
      </w:r>
    </w:p>
    <w:p w:rsidR="00C9324E" w:rsidRPr="00B40B12" w:rsidRDefault="00C9324E" w:rsidP="00C34627">
      <w:pPr>
        <w:autoSpaceDE w:val="0"/>
        <w:autoSpaceDN w:val="0"/>
        <w:adjustRightInd w:val="0"/>
        <w:spacing w:after="0"/>
        <w:ind w:firstLine="0"/>
        <w:jc w:val="both"/>
        <w:rPr>
          <w:rFonts w:cs="Arial"/>
          <w:i/>
          <w:color w:val="000000"/>
        </w:rPr>
      </w:pPr>
    </w:p>
    <w:p w:rsidR="00FE249F" w:rsidRPr="00B40B12" w:rsidRDefault="00FE249F" w:rsidP="00C34627">
      <w:pPr>
        <w:autoSpaceDE w:val="0"/>
        <w:autoSpaceDN w:val="0"/>
        <w:adjustRightInd w:val="0"/>
        <w:spacing w:after="0"/>
        <w:ind w:firstLine="0"/>
        <w:jc w:val="both"/>
        <w:rPr>
          <w:rFonts w:cs="Arial"/>
          <w:i/>
          <w:color w:val="000000"/>
        </w:rPr>
      </w:pPr>
    </w:p>
    <w:p w:rsidR="00FE249F" w:rsidRPr="00B40B12" w:rsidRDefault="00FE249F" w:rsidP="00C34627">
      <w:pPr>
        <w:autoSpaceDE w:val="0"/>
        <w:autoSpaceDN w:val="0"/>
        <w:adjustRightInd w:val="0"/>
        <w:spacing w:after="0"/>
        <w:ind w:firstLine="0"/>
        <w:jc w:val="both"/>
        <w:rPr>
          <w:rFonts w:cs="Arial"/>
          <w:i/>
          <w:color w:val="000000"/>
        </w:rPr>
      </w:pPr>
    </w:p>
    <w:p w:rsidR="004F657D" w:rsidRPr="00B40B12" w:rsidRDefault="004F657D" w:rsidP="00C34627">
      <w:pPr>
        <w:autoSpaceDE w:val="0"/>
        <w:autoSpaceDN w:val="0"/>
        <w:adjustRightInd w:val="0"/>
        <w:spacing w:after="0"/>
        <w:ind w:firstLine="0"/>
        <w:jc w:val="both"/>
        <w:rPr>
          <w:rFonts w:cs="Arial"/>
          <w:i/>
          <w:color w:val="000000"/>
        </w:rPr>
      </w:pPr>
    </w:p>
    <w:p w:rsidR="00C9324E" w:rsidRPr="0037300B" w:rsidRDefault="00D82FE9" w:rsidP="00C34627">
      <w:pPr>
        <w:pStyle w:val="Tabletitle"/>
      </w:pPr>
      <w:r w:rsidRPr="00B40B12">
        <w:t xml:space="preserve">             </w:t>
      </w:r>
      <w:bookmarkStart w:id="43" w:name="_Toc309044977"/>
      <w:r w:rsidR="00C9324E" w:rsidRPr="0037300B">
        <w:t>Table 2</w:t>
      </w:r>
      <w:r w:rsidR="00AA4C81">
        <w:t>.1</w:t>
      </w:r>
      <w:r w:rsidR="00C9324E" w:rsidRPr="0037300B">
        <w:t xml:space="preserve"> Showing criteria for choosing OVC and their households</w:t>
      </w:r>
      <w:r w:rsidR="006B65AA" w:rsidRPr="0037300B">
        <w:t xml:space="preserve"> for inte</w:t>
      </w:r>
      <w:r w:rsidR="006B65AA" w:rsidRPr="0037300B">
        <w:t>r</w:t>
      </w:r>
      <w:r w:rsidR="006B65AA" w:rsidRPr="0037300B">
        <w:t>vention</w:t>
      </w:r>
      <w:r w:rsidR="008C2206" w:rsidRPr="0037300B">
        <w:t>:</w:t>
      </w:r>
      <w:bookmarkEnd w:id="43"/>
    </w:p>
    <w:tbl>
      <w:tblPr>
        <w:tblStyle w:val="TableGrid"/>
        <w:tblW w:w="0" w:type="auto"/>
        <w:tblLook w:val="04A0"/>
      </w:tblPr>
      <w:tblGrid>
        <w:gridCol w:w="3793"/>
        <w:gridCol w:w="3793"/>
      </w:tblGrid>
      <w:tr w:rsidR="006C093D" w:rsidRPr="00B40B12" w:rsidTr="006C093D">
        <w:tc>
          <w:tcPr>
            <w:tcW w:w="3793" w:type="dxa"/>
          </w:tcPr>
          <w:p w:rsidR="006C093D" w:rsidRPr="00B40B12" w:rsidRDefault="006C093D" w:rsidP="00C34627">
            <w:pPr>
              <w:autoSpaceDE w:val="0"/>
              <w:autoSpaceDN w:val="0"/>
              <w:adjustRightInd w:val="0"/>
              <w:spacing w:after="0"/>
              <w:ind w:firstLine="0"/>
              <w:jc w:val="both"/>
              <w:rPr>
                <w:rFonts w:cs="Arial,Bold"/>
                <w:b/>
                <w:bCs/>
                <w:color w:val="0000FF"/>
              </w:rPr>
            </w:pPr>
            <w:r w:rsidRPr="00B40B12">
              <w:rPr>
                <w:rFonts w:cs="Arial,Bold"/>
                <w:b/>
                <w:bCs/>
                <w:color w:val="0000FF"/>
              </w:rPr>
              <w:t>Selecting vulnerable children</w:t>
            </w:r>
          </w:p>
          <w:p w:rsidR="006C093D" w:rsidRPr="00B40B12" w:rsidRDefault="006C093D" w:rsidP="00C34627">
            <w:pPr>
              <w:autoSpaceDE w:val="0"/>
              <w:autoSpaceDN w:val="0"/>
              <w:adjustRightInd w:val="0"/>
              <w:spacing w:after="0"/>
              <w:ind w:firstLine="0"/>
              <w:jc w:val="both"/>
              <w:rPr>
                <w:rFonts w:cs="Wingdings"/>
                <w:color w:val="FF6600"/>
              </w:rPr>
            </w:pPr>
          </w:p>
        </w:tc>
        <w:tc>
          <w:tcPr>
            <w:tcW w:w="3793" w:type="dxa"/>
          </w:tcPr>
          <w:p w:rsidR="006C093D" w:rsidRPr="00B40B12" w:rsidRDefault="006C093D" w:rsidP="00C34627">
            <w:pPr>
              <w:autoSpaceDE w:val="0"/>
              <w:autoSpaceDN w:val="0"/>
              <w:adjustRightInd w:val="0"/>
              <w:spacing w:after="0"/>
              <w:ind w:firstLine="0"/>
              <w:jc w:val="both"/>
              <w:rPr>
                <w:rFonts w:cs="Arial,Bold"/>
                <w:b/>
                <w:bCs/>
                <w:color w:val="0000FF"/>
              </w:rPr>
            </w:pPr>
            <w:r w:rsidRPr="00B40B12">
              <w:rPr>
                <w:rFonts w:cs="Arial,Bold"/>
                <w:b/>
                <w:bCs/>
                <w:color w:val="0000FF"/>
              </w:rPr>
              <w:t>Selecting vulnerable households</w:t>
            </w:r>
          </w:p>
          <w:p w:rsidR="006C093D" w:rsidRPr="00B40B12" w:rsidRDefault="006C093D" w:rsidP="00C34627">
            <w:pPr>
              <w:autoSpaceDE w:val="0"/>
              <w:autoSpaceDN w:val="0"/>
              <w:adjustRightInd w:val="0"/>
              <w:spacing w:after="0"/>
              <w:ind w:firstLine="0"/>
              <w:jc w:val="both"/>
              <w:rPr>
                <w:rFonts w:cs="Wingdings"/>
                <w:color w:val="FF6600"/>
              </w:rPr>
            </w:pPr>
          </w:p>
        </w:tc>
      </w:tr>
      <w:tr w:rsidR="006C093D" w:rsidRPr="00B40B12" w:rsidTr="006C093D">
        <w:tc>
          <w:tcPr>
            <w:tcW w:w="3793" w:type="dxa"/>
          </w:tcPr>
          <w:p w:rsidR="006C093D" w:rsidRPr="00B40B12" w:rsidRDefault="006C093D" w:rsidP="00C34627">
            <w:pPr>
              <w:pStyle w:val="ListParagraph"/>
              <w:numPr>
                <w:ilvl w:val="0"/>
                <w:numId w:val="5"/>
              </w:numPr>
              <w:autoSpaceDE w:val="0"/>
              <w:autoSpaceDN w:val="0"/>
              <w:adjustRightInd w:val="0"/>
              <w:spacing w:after="0"/>
              <w:jc w:val="both"/>
              <w:rPr>
                <w:rFonts w:cs="Arial"/>
                <w:color w:val="0000FF"/>
              </w:rPr>
            </w:pPr>
            <w:r w:rsidRPr="00B40B12">
              <w:rPr>
                <w:rFonts w:cs="Arial"/>
                <w:color w:val="0000FF"/>
              </w:rPr>
              <w:t>Children living alone or in i</w:t>
            </w:r>
            <w:r w:rsidRPr="00B40B12">
              <w:rPr>
                <w:rFonts w:cs="Arial"/>
                <w:color w:val="0000FF"/>
              </w:rPr>
              <w:t>n</w:t>
            </w:r>
            <w:r w:rsidRPr="00B40B12">
              <w:rPr>
                <w:rFonts w:cs="Arial"/>
                <w:color w:val="0000FF"/>
              </w:rPr>
              <w:t>stitutions</w:t>
            </w:r>
          </w:p>
          <w:p w:rsidR="006C093D" w:rsidRPr="00B40B12" w:rsidRDefault="006C093D" w:rsidP="00C34627">
            <w:pPr>
              <w:pStyle w:val="ListParagraph"/>
              <w:numPr>
                <w:ilvl w:val="0"/>
                <w:numId w:val="5"/>
              </w:numPr>
              <w:autoSpaceDE w:val="0"/>
              <w:autoSpaceDN w:val="0"/>
              <w:adjustRightInd w:val="0"/>
              <w:spacing w:after="0"/>
              <w:jc w:val="both"/>
              <w:rPr>
                <w:rFonts w:cs="Arial"/>
                <w:color w:val="0000FF"/>
              </w:rPr>
            </w:pPr>
            <w:r w:rsidRPr="00B40B12">
              <w:rPr>
                <w:rFonts w:cs="Arial"/>
                <w:color w:val="0000FF"/>
              </w:rPr>
              <w:t>Children in a poor psych</w:t>
            </w:r>
            <w:r w:rsidRPr="00B40B12">
              <w:rPr>
                <w:rFonts w:cs="Arial"/>
                <w:color w:val="0000FF"/>
              </w:rPr>
              <w:t>o</w:t>
            </w:r>
            <w:r w:rsidRPr="00B40B12">
              <w:rPr>
                <w:rFonts w:cs="Arial"/>
                <w:color w:val="0000FF"/>
              </w:rPr>
              <w:t>logical state</w:t>
            </w:r>
          </w:p>
          <w:p w:rsidR="006C093D" w:rsidRPr="00B40B12" w:rsidRDefault="006C093D" w:rsidP="00C34627">
            <w:pPr>
              <w:pStyle w:val="ListParagraph"/>
              <w:numPr>
                <w:ilvl w:val="0"/>
                <w:numId w:val="5"/>
              </w:numPr>
              <w:autoSpaceDE w:val="0"/>
              <w:autoSpaceDN w:val="0"/>
              <w:adjustRightInd w:val="0"/>
              <w:spacing w:after="0"/>
              <w:jc w:val="both"/>
              <w:rPr>
                <w:rFonts w:cs="Arial"/>
                <w:color w:val="0000FF"/>
              </w:rPr>
            </w:pPr>
            <w:r w:rsidRPr="00B40B12">
              <w:rPr>
                <w:rFonts w:cs="Arial"/>
                <w:color w:val="0000FF"/>
              </w:rPr>
              <w:t>Children in an unstable env</w:t>
            </w:r>
            <w:r w:rsidRPr="00B40B12">
              <w:rPr>
                <w:rFonts w:cs="Arial"/>
                <w:color w:val="0000FF"/>
              </w:rPr>
              <w:t>i</w:t>
            </w:r>
            <w:r w:rsidRPr="00B40B12">
              <w:rPr>
                <w:rFonts w:cs="Arial"/>
                <w:color w:val="0000FF"/>
              </w:rPr>
              <w:lastRenderedPageBreak/>
              <w:t>ronment, due to conflict, abuse, migration etc.</w:t>
            </w:r>
          </w:p>
          <w:p w:rsidR="006C093D" w:rsidRPr="00B40B12" w:rsidRDefault="006C093D" w:rsidP="00C34627">
            <w:pPr>
              <w:pStyle w:val="ListParagraph"/>
              <w:numPr>
                <w:ilvl w:val="0"/>
                <w:numId w:val="5"/>
              </w:numPr>
              <w:autoSpaceDE w:val="0"/>
              <w:autoSpaceDN w:val="0"/>
              <w:adjustRightInd w:val="0"/>
              <w:spacing w:after="0"/>
              <w:jc w:val="both"/>
              <w:rPr>
                <w:rFonts w:cs="Arial"/>
                <w:color w:val="0000FF"/>
              </w:rPr>
            </w:pPr>
            <w:r w:rsidRPr="00B40B12">
              <w:rPr>
                <w:rFonts w:cs="Arial"/>
                <w:color w:val="0000FF"/>
              </w:rPr>
              <w:t>Children orphaned or othe</w:t>
            </w:r>
            <w:r w:rsidRPr="00B40B12">
              <w:rPr>
                <w:rFonts w:cs="Arial"/>
                <w:color w:val="0000FF"/>
              </w:rPr>
              <w:t>r</w:t>
            </w:r>
            <w:r w:rsidRPr="00B40B12">
              <w:rPr>
                <w:rFonts w:cs="Arial"/>
                <w:color w:val="0000FF"/>
              </w:rPr>
              <w:t>wise vulnerable</w:t>
            </w:r>
          </w:p>
          <w:p w:rsidR="006C093D" w:rsidRPr="00B40B12" w:rsidRDefault="006C093D" w:rsidP="00C34627">
            <w:pPr>
              <w:pStyle w:val="ListParagraph"/>
              <w:numPr>
                <w:ilvl w:val="0"/>
                <w:numId w:val="5"/>
              </w:numPr>
              <w:autoSpaceDE w:val="0"/>
              <w:autoSpaceDN w:val="0"/>
              <w:adjustRightInd w:val="0"/>
              <w:spacing w:after="0"/>
              <w:jc w:val="both"/>
              <w:rPr>
                <w:rFonts w:cs="Arial"/>
                <w:color w:val="0000FF"/>
              </w:rPr>
            </w:pPr>
            <w:r w:rsidRPr="00B40B12">
              <w:rPr>
                <w:rFonts w:cs="Arial"/>
                <w:color w:val="0000FF"/>
              </w:rPr>
              <w:t>Children the community agrees are in need for any other reason.</w:t>
            </w:r>
          </w:p>
          <w:p w:rsidR="006C093D" w:rsidRPr="00B40B12" w:rsidRDefault="006C093D" w:rsidP="00C34627">
            <w:pPr>
              <w:autoSpaceDE w:val="0"/>
              <w:autoSpaceDN w:val="0"/>
              <w:adjustRightInd w:val="0"/>
              <w:spacing w:after="0"/>
              <w:ind w:firstLine="0"/>
              <w:jc w:val="both"/>
              <w:rPr>
                <w:rFonts w:cs="Wingdings"/>
                <w:color w:val="FF6600"/>
              </w:rPr>
            </w:pPr>
          </w:p>
        </w:tc>
        <w:tc>
          <w:tcPr>
            <w:tcW w:w="3793" w:type="dxa"/>
          </w:tcPr>
          <w:p w:rsidR="006C093D" w:rsidRPr="00B40B12" w:rsidRDefault="006C093D" w:rsidP="00C34627">
            <w:pPr>
              <w:pStyle w:val="ListParagraph"/>
              <w:numPr>
                <w:ilvl w:val="0"/>
                <w:numId w:val="4"/>
              </w:numPr>
              <w:autoSpaceDE w:val="0"/>
              <w:autoSpaceDN w:val="0"/>
              <w:adjustRightInd w:val="0"/>
              <w:spacing w:after="0"/>
              <w:jc w:val="both"/>
              <w:rPr>
                <w:rFonts w:cs="Arial"/>
                <w:color w:val="0000FF"/>
              </w:rPr>
            </w:pPr>
            <w:r w:rsidRPr="00B40B12">
              <w:rPr>
                <w:rFonts w:cs="Arial"/>
                <w:color w:val="0000FF"/>
              </w:rPr>
              <w:lastRenderedPageBreak/>
              <w:t>Households headed by a si</w:t>
            </w:r>
            <w:r w:rsidRPr="00B40B12">
              <w:rPr>
                <w:rFonts w:cs="Arial"/>
                <w:color w:val="0000FF"/>
              </w:rPr>
              <w:t>n</w:t>
            </w:r>
            <w:r w:rsidRPr="00B40B12">
              <w:rPr>
                <w:rFonts w:cs="Arial"/>
                <w:color w:val="0000FF"/>
              </w:rPr>
              <w:t>gle or widowed person</w:t>
            </w:r>
          </w:p>
          <w:p w:rsidR="006C093D" w:rsidRPr="00B40B12" w:rsidRDefault="006C093D" w:rsidP="00C34627">
            <w:pPr>
              <w:pStyle w:val="ListParagraph"/>
              <w:numPr>
                <w:ilvl w:val="0"/>
                <w:numId w:val="4"/>
              </w:numPr>
              <w:autoSpaceDE w:val="0"/>
              <w:autoSpaceDN w:val="0"/>
              <w:adjustRightInd w:val="0"/>
              <w:spacing w:after="0"/>
              <w:jc w:val="both"/>
              <w:rPr>
                <w:rFonts w:cs="Arial"/>
                <w:color w:val="0000FF"/>
              </w:rPr>
            </w:pPr>
            <w:r w:rsidRPr="00B40B12">
              <w:rPr>
                <w:rFonts w:cs="Arial"/>
                <w:color w:val="0000FF"/>
              </w:rPr>
              <w:t>Households headed by a very sick adult</w:t>
            </w:r>
          </w:p>
          <w:p w:rsidR="006C093D" w:rsidRPr="00B40B12" w:rsidRDefault="006C093D" w:rsidP="00C34627">
            <w:pPr>
              <w:pStyle w:val="ListParagraph"/>
              <w:numPr>
                <w:ilvl w:val="0"/>
                <w:numId w:val="4"/>
              </w:numPr>
              <w:autoSpaceDE w:val="0"/>
              <w:autoSpaceDN w:val="0"/>
              <w:adjustRightInd w:val="0"/>
              <w:spacing w:after="0"/>
              <w:jc w:val="both"/>
              <w:rPr>
                <w:rFonts w:cs="Arial"/>
                <w:color w:val="0000FF"/>
              </w:rPr>
            </w:pPr>
            <w:r w:rsidRPr="00B40B12">
              <w:rPr>
                <w:rFonts w:cs="Arial"/>
                <w:color w:val="0000FF"/>
              </w:rPr>
              <w:t xml:space="preserve">Households headed by a </w:t>
            </w:r>
            <w:r w:rsidRPr="00B40B12">
              <w:rPr>
                <w:rFonts w:cs="Arial"/>
                <w:color w:val="0000FF"/>
              </w:rPr>
              <w:lastRenderedPageBreak/>
              <w:t>woman</w:t>
            </w:r>
          </w:p>
          <w:p w:rsidR="006C093D" w:rsidRPr="00B40B12" w:rsidRDefault="006C093D" w:rsidP="00C34627">
            <w:pPr>
              <w:pStyle w:val="ListParagraph"/>
              <w:numPr>
                <w:ilvl w:val="0"/>
                <w:numId w:val="4"/>
              </w:numPr>
              <w:autoSpaceDE w:val="0"/>
              <w:autoSpaceDN w:val="0"/>
              <w:adjustRightInd w:val="0"/>
              <w:spacing w:after="0"/>
              <w:jc w:val="both"/>
              <w:rPr>
                <w:rFonts w:cs="Arial"/>
                <w:color w:val="0000FF"/>
              </w:rPr>
            </w:pPr>
            <w:r w:rsidRPr="00B40B12">
              <w:rPr>
                <w:rFonts w:cs="Arial"/>
                <w:color w:val="0000FF"/>
              </w:rPr>
              <w:t>Households headed by an el</w:t>
            </w:r>
            <w:r w:rsidRPr="00B40B12">
              <w:rPr>
                <w:rFonts w:cs="Arial"/>
                <w:color w:val="0000FF"/>
              </w:rPr>
              <w:t>d</w:t>
            </w:r>
            <w:r w:rsidRPr="00B40B12">
              <w:rPr>
                <w:rFonts w:cs="Arial"/>
                <w:color w:val="0000FF"/>
              </w:rPr>
              <w:t>erly person</w:t>
            </w:r>
          </w:p>
          <w:p w:rsidR="006C093D" w:rsidRPr="00B40B12" w:rsidRDefault="006C093D" w:rsidP="00C34627">
            <w:pPr>
              <w:pStyle w:val="ListParagraph"/>
              <w:numPr>
                <w:ilvl w:val="0"/>
                <w:numId w:val="4"/>
              </w:numPr>
              <w:autoSpaceDE w:val="0"/>
              <w:autoSpaceDN w:val="0"/>
              <w:adjustRightInd w:val="0"/>
              <w:spacing w:after="0"/>
              <w:jc w:val="both"/>
              <w:rPr>
                <w:rFonts w:cs="Wingdings"/>
                <w:color w:val="FF6600"/>
              </w:rPr>
            </w:pPr>
            <w:r w:rsidRPr="00B40B12">
              <w:rPr>
                <w:rFonts w:cs="Arial"/>
                <w:color w:val="0000FF"/>
              </w:rPr>
              <w:t>Households which include o</w:t>
            </w:r>
            <w:r w:rsidRPr="00B40B12">
              <w:rPr>
                <w:rFonts w:cs="Arial"/>
                <w:color w:val="0000FF"/>
              </w:rPr>
              <w:t>r</w:t>
            </w:r>
            <w:r w:rsidRPr="00B40B12">
              <w:rPr>
                <w:rFonts w:cs="Arial"/>
                <w:color w:val="0000FF"/>
              </w:rPr>
              <w:t>phans or other vulnerable children</w:t>
            </w:r>
          </w:p>
        </w:tc>
      </w:tr>
    </w:tbl>
    <w:p w:rsidR="006C093D" w:rsidRPr="00B40B12" w:rsidRDefault="006C093D" w:rsidP="00C34627">
      <w:pPr>
        <w:autoSpaceDE w:val="0"/>
        <w:autoSpaceDN w:val="0"/>
        <w:adjustRightInd w:val="0"/>
        <w:spacing w:after="0"/>
        <w:ind w:firstLine="0"/>
        <w:jc w:val="both"/>
        <w:rPr>
          <w:rFonts w:cs="Wingdings"/>
          <w:color w:val="FF6600"/>
        </w:rPr>
      </w:pPr>
    </w:p>
    <w:p w:rsidR="009C5459" w:rsidRDefault="00CC4E7A" w:rsidP="00C34627">
      <w:pPr>
        <w:pStyle w:val="Tablesourcenote"/>
        <w:jc w:val="both"/>
        <w:rPr>
          <w:rFonts w:ascii="Garamond" w:hAnsi="Garamond" w:cs="Arial,Italic"/>
          <w:sz w:val="24"/>
          <w:szCs w:val="24"/>
        </w:rPr>
      </w:pPr>
      <w:r w:rsidRPr="00B40B12">
        <w:rPr>
          <w:rFonts w:ascii="Garamond" w:hAnsi="Garamond" w:cs="Arial,Italic"/>
          <w:sz w:val="24"/>
          <w:szCs w:val="24"/>
        </w:rPr>
        <w:t>Source: M</w:t>
      </w:r>
      <w:r w:rsidR="006C093D" w:rsidRPr="00B40B12">
        <w:rPr>
          <w:rFonts w:ascii="Garamond" w:hAnsi="Garamond" w:cs="Arial,Italic"/>
          <w:sz w:val="24"/>
          <w:szCs w:val="24"/>
        </w:rPr>
        <w:t>GLSD</w:t>
      </w:r>
      <w:r w:rsidR="006C093D" w:rsidRPr="00B40B12">
        <w:rPr>
          <w:rFonts w:ascii="Garamond" w:hAnsi="Garamond"/>
          <w:sz w:val="24"/>
          <w:szCs w:val="24"/>
        </w:rPr>
        <w:t>, National Policy and Strategy for Orphans and Other Vulne</w:t>
      </w:r>
      <w:r w:rsidR="006C093D" w:rsidRPr="00B40B12">
        <w:rPr>
          <w:rFonts w:ascii="Garamond" w:hAnsi="Garamond"/>
          <w:sz w:val="24"/>
          <w:szCs w:val="24"/>
        </w:rPr>
        <w:t>r</w:t>
      </w:r>
      <w:r w:rsidR="006C093D" w:rsidRPr="00B40B12">
        <w:rPr>
          <w:rFonts w:ascii="Garamond" w:hAnsi="Garamond"/>
          <w:sz w:val="24"/>
          <w:szCs w:val="24"/>
        </w:rPr>
        <w:t>able Children</w:t>
      </w:r>
      <w:r w:rsidR="00A1494C" w:rsidRPr="00B40B12">
        <w:rPr>
          <w:rFonts w:ascii="Garamond" w:hAnsi="Garamond"/>
          <w:sz w:val="24"/>
          <w:szCs w:val="24"/>
        </w:rPr>
        <w:t xml:space="preserve"> of Uganda</w:t>
      </w:r>
      <w:r w:rsidR="006C093D" w:rsidRPr="00B40B12">
        <w:rPr>
          <w:rFonts w:ascii="Garamond" w:hAnsi="Garamond"/>
          <w:sz w:val="24"/>
          <w:szCs w:val="24"/>
        </w:rPr>
        <w:t xml:space="preserve"> –Popular version</w:t>
      </w:r>
      <w:r w:rsidR="006C093D" w:rsidRPr="00B40B12">
        <w:rPr>
          <w:rFonts w:ascii="Garamond" w:hAnsi="Garamond" w:cs="Arial,Italic"/>
          <w:sz w:val="24"/>
          <w:szCs w:val="24"/>
        </w:rPr>
        <w:t>, p.24.</w:t>
      </w:r>
    </w:p>
    <w:p w:rsidR="002F7247" w:rsidRDefault="002F7247" w:rsidP="00C34627">
      <w:pPr>
        <w:pStyle w:val="Tablesourcenote"/>
        <w:jc w:val="both"/>
        <w:rPr>
          <w:rFonts w:ascii="Garamond" w:hAnsi="Garamond" w:cs="Arial,Italic"/>
          <w:sz w:val="24"/>
          <w:szCs w:val="24"/>
        </w:rPr>
      </w:pPr>
    </w:p>
    <w:p w:rsidR="0010736E" w:rsidRPr="00B40B12" w:rsidRDefault="0010736E" w:rsidP="00C34627">
      <w:pPr>
        <w:autoSpaceDE w:val="0"/>
        <w:autoSpaceDN w:val="0"/>
        <w:adjustRightInd w:val="0"/>
        <w:spacing w:after="0"/>
        <w:ind w:firstLine="0"/>
        <w:jc w:val="both"/>
        <w:rPr>
          <w:lang w:val="en-US"/>
        </w:rPr>
      </w:pPr>
      <w:r w:rsidRPr="00B40B12">
        <w:rPr>
          <w:rFonts w:cs="Arial,Italic"/>
          <w:iCs/>
        </w:rPr>
        <w:t>The OVC households and their children will therefore come in handy in this research to get a holistic picture by analysing their perceptions of the NGOs interventions to know what is not yet known that’s lacking, progress and how it can be improved.</w:t>
      </w:r>
    </w:p>
    <w:p w:rsidR="00825471" w:rsidRPr="0028294D" w:rsidRDefault="00D4280C" w:rsidP="00C34627">
      <w:pPr>
        <w:pStyle w:val="Heading2"/>
        <w:jc w:val="both"/>
      </w:pPr>
      <w:bookmarkStart w:id="44" w:name="_Toc309129432"/>
      <w:r w:rsidRPr="0028294D">
        <w:t>2.</w:t>
      </w:r>
      <w:r w:rsidR="002C74CF" w:rsidRPr="0028294D">
        <w:t>5</w:t>
      </w:r>
      <w:r w:rsidRPr="0028294D">
        <w:t xml:space="preserve"> The</w:t>
      </w:r>
      <w:r w:rsidR="00825471" w:rsidRPr="0028294D">
        <w:t xml:space="preserve"> social rupture and resilience theories</w:t>
      </w:r>
      <w:bookmarkEnd w:id="44"/>
    </w:p>
    <w:p w:rsidR="00B55921" w:rsidRPr="00B40B12" w:rsidRDefault="00B55921" w:rsidP="00C34627">
      <w:pPr>
        <w:autoSpaceDE w:val="0"/>
        <w:autoSpaceDN w:val="0"/>
        <w:adjustRightInd w:val="0"/>
        <w:ind w:firstLine="0"/>
        <w:jc w:val="both"/>
        <w:rPr>
          <w:color w:val="FF0000"/>
        </w:rPr>
      </w:pPr>
      <w:r w:rsidRPr="00B40B12">
        <w:t>The conceptual framework is composed of OVCs who make up the OVC households in the study. The persistent vulnerability in OVC households is dependent on their age, education, income level ,gender and the one heading the household whether a child, elderly and a widow. This later determines the wellbeing of children in these households. The NGOs strategies to support these households are various and are conceived by the way the NGOS perceive OVC households. The perception is rooted in two theories of the social ru</w:t>
      </w:r>
      <w:r w:rsidRPr="00B40B12">
        <w:t>p</w:t>
      </w:r>
      <w:r w:rsidRPr="00B40B12">
        <w:t>ture theory and the social resilience theory. NGOs on ruptured thesis go ahead to  start homes/ villages for children, start direct support to households and some NGOs still feel there is resilience among OVC households and build it with loans, grants and start community projects to reduce the existing vulne</w:t>
      </w:r>
      <w:r w:rsidRPr="00B40B12">
        <w:t>r</w:t>
      </w:r>
      <w:r w:rsidRPr="00B40B12">
        <w:t xml:space="preserve">abilities and all build on social protection of OVCs and their households. </w:t>
      </w:r>
    </w:p>
    <w:p w:rsidR="00C86D15" w:rsidRDefault="00FE7ED1" w:rsidP="00C34627">
      <w:pPr>
        <w:autoSpaceDE w:val="0"/>
        <w:autoSpaceDN w:val="0"/>
        <w:adjustRightInd w:val="0"/>
        <w:ind w:left="142"/>
        <w:jc w:val="both"/>
        <w:rPr>
          <w:rFonts w:cs="Arial"/>
        </w:rPr>
      </w:pPr>
      <w:r w:rsidRPr="00B40B12">
        <w:rPr>
          <w:rFonts w:cs="Arial"/>
        </w:rPr>
        <w:t xml:space="preserve">The </w:t>
      </w:r>
      <w:r>
        <w:rPr>
          <w:rFonts w:cs="Arial"/>
        </w:rPr>
        <w:t>study will use the</w:t>
      </w:r>
      <w:r w:rsidR="004C671A" w:rsidRPr="00B40B12">
        <w:rPr>
          <w:rFonts w:cs="Arial"/>
        </w:rPr>
        <w:t xml:space="preserve"> two contradicting theories</w:t>
      </w:r>
      <w:r>
        <w:rPr>
          <w:rFonts w:cs="Arial"/>
        </w:rPr>
        <w:t xml:space="preserve"> as its theoretical frame</w:t>
      </w:r>
      <w:r w:rsidR="004C671A" w:rsidRPr="00B40B12">
        <w:rPr>
          <w:rFonts w:cs="Arial"/>
        </w:rPr>
        <w:t>.</w:t>
      </w:r>
      <w:r w:rsidR="00D66FD5" w:rsidRPr="00B40B12">
        <w:rPr>
          <w:rFonts w:cs="Arial"/>
        </w:rPr>
        <w:t xml:space="preserve"> Whereas the</w:t>
      </w:r>
      <w:r w:rsidR="004C671A" w:rsidRPr="00B40B12">
        <w:rPr>
          <w:rFonts w:cs="Arial"/>
        </w:rPr>
        <w:t xml:space="preserve"> </w:t>
      </w:r>
      <w:r w:rsidR="00F30867" w:rsidRPr="00B40B12">
        <w:rPr>
          <w:rFonts w:cs="Arial"/>
        </w:rPr>
        <w:t>social rupture theory</w:t>
      </w:r>
      <w:r w:rsidR="00FD7108" w:rsidRPr="00B40B12">
        <w:rPr>
          <w:rFonts w:cs="Arial"/>
        </w:rPr>
        <w:t xml:space="preserve"> </w:t>
      </w:r>
      <w:r w:rsidR="00D66FD5" w:rsidRPr="00B40B12">
        <w:rPr>
          <w:rFonts w:cs="Arial"/>
        </w:rPr>
        <w:t>maintains that</w:t>
      </w:r>
      <w:r w:rsidR="00FD7108" w:rsidRPr="00B40B12">
        <w:rPr>
          <w:rFonts w:cs="Arial"/>
        </w:rPr>
        <w:t xml:space="preserve"> the</w:t>
      </w:r>
      <w:r w:rsidR="004C671A" w:rsidRPr="00B40B12">
        <w:rPr>
          <w:rFonts w:cs="Arial"/>
        </w:rPr>
        <w:t xml:space="preserve"> traditional system of o</w:t>
      </w:r>
      <w:r w:rsidR="004C671A" w:rsidRPr="00B40B12">
        <w:rPr>
          <w:rFonts w:cs="Arial"/>
        </w:rPr>
        <w:t>r</w:t>
      </w:r>
      <w:r w:rsidR="004C671A" w:rsidRPr="00B40B12">
        <w:rPr>
          <w:rFonts w:cs="Arial"/>
        </w:rPr>
        <w:t>phan care is stretched b</w:t>
      </w:r>
      <w:r w:rsidR="00FD7108" w:rsidRPr="00B40B12">
        <w:rPr>
          <w:rFonts w:cs="Arial"/>
        </w:rPr>
        <w:t>y</w:t>
      </w:r>
      <w:r w:rsidR="004C671A" w:rsidRPr="00B40B12">
        <w:rPr>
          <w:rFonts w:cs="Arial"/>
        </w:rPr>
        <w:t xml:space="preserve"> the epidemic, and collapsing</w:t>
      </w:r>
      <w:r w:rsidR="00ED692A">
        <w:rPr>
          <w:rFonts w:cs="Arial"/>
        </w:rPr>
        <w:t>, the</w:t>
      </w:r>
      <w:r w:rsidR="00F30867" w:rsidRPr="00B40B12">
        <w:rPr>
          <w:rFonts w:cs="Arial"/>
        </w:rPr>
        <w:t xml:space="preserve"> social resilience theory</w:t>
      </w:r>
      <w:r w:rsidR="00FD7108" w:rsidRPr="00B40B12">
        <w:rPr>
          <w:rFonts w:cs="Arial"/>
        </w:rPr>
        <w:t xml:space="preserve"> say</w:t>
      </w:r>
      <w:r w:rsidR="00D66FD5" w:rsidRPr="00B40B12">
        <w:rPr>
          <w:rFonts w:cs="Arial"/>
        </w:rPr>
        <w:t>s</w:t>
      </w:r>
      <w:r w:rsidR="00FD7108" w:rsidRPr="00B40B12">
        <w:rPr>
          <w:rFonts w:cs="Arial"/>
        </w:rPr>
        <w:t xml:space="preserve"> there is</w:t>
      </w:r>
      <w:r w:rsidR="004C671A" w:rsidRPr="00B40B12">
        <w:rPr>
          <w:rFonts w:cs="Arial"/>
        </w:rPr>
        <w:t xml:space="preserve"> flexibility and strength of the informal childcare practise</w:t>
      </w:r>
      <w:r w:rsidR="00773DD3" w:rsidRPr="00B40B12">
        <w:rPr>
          <w:rFonts w:cs="Arial"/>
        </w:rPr>
        <w:t xml:space="preserve"> </w:t>
      </w:r>
      <w:r w:rsidR="00FD7108" w:rsidRPr="00B40B12">
        <w:rPr>
          <w:rFonts w:cs="Arial"/>
        </w:rPr>
        <w:t>that if supported by</w:t>
      </w:r>
      <w:r w:rsidR="004C671A" w:rsidRPr="00B40B12">
        <w:rPr>
          <w:rFonts w:cs="Arial"/>
        </w:rPr>
        <w:t xml:space="preserve"> interventions, </w:t>
      </w:r>
      <w:r w:rsidR="00773DD3" w:rsidRPr="00B40B12">
        <w:rPr>
          <w:rFonts w:cs="Arial"/>
        </w:rPr>
        <w:t>can support</w:t>
      </w:r>
      <w:r w:rsidR="004C671A" w:rsidRPr="00B40B12">
        <w:rPr>
          <w:rFonts w:cs="Arial"/>
        </w:rPr>
        <w:t xml:space="preserve"> a </w:t>
      </w:r>
      <w:r w:rsidR="00FD7108" w:rsidRPr="00B40B12">
        <w:rPr>
          <w:rFonts w:cs="Arial"/>
        </w:rPr>
        <w:t>big</w:t>
      </w:r>
      <w:r w:rsidR="004C671A" w:rsidRPr="00B40B12">
        <w:rPr>
          <w:rFonts w:cs="Arial"/>
        </w:rPr>
        <w:t xml:space="preserve"> number of </w:t>
      </w:r>
      <w:r w:rsidR="00773DD3" w:rsidRPr="00B40B12">
        <w:rPr>
          <w:rFonts w:cs="Arial"/>
        </w:rPr>
        <w:t>orphans</w:t>
      </w:r>
      <w:r w:rsidR="00FE3212">
        <w:rPr>
          <w:rFonts w:cs="Arial"/>
        </w:rPr>
        <w:t xml:space="preserve"> </w:t>
      </w:r>
      <w:r w:rsidR="00173785">
        <w:rPr>
          <w:rFonts w:cs="Arial"/>
        </w:rPr>
        <w:fldChar w:fldCharType="begin"/>
      </w:r>
      <w:r w:rsidR="00FE3212">
        <w:rPr>
          <w:rFonts w:cs="Arial"/>
        </w:rPr>
        <w:instrText>ADDIN RW.CITE{{307 Abebe, T. 2007/f: 1;}}</w:instrText>
      </w:r>
      <w:r w:rsidR="00173785">
        <w:rPr>
          <w:rFonts w:cs="Arial"/>
        </w:rPr>
        <w:fldChar w:fldCharType="separate"/>
      </w:r>
      <w:r w:rsidR="00146E30">
        <w:rPr>
          <w:rFonts w:cs="Arial"/>
        </w:rPr>
        <w:t>(Abebe and Aase 2007: 1)</w:t>
      </w:r>
      <w:r w:rsidR="00173785">
        <w:rPr>
          <w:rFonts w:cs="Arial"/>
        </w:rPr>
        <w:fldChar w:fldCharType="end"/>
      </w:r>
      <w:r w:rsidR="00773DD3" w:rsidRPr="00B40B12">
        <w:rPr>
          <w:rFonts w:cs="Arial"/>
        </w:rPr>
        <w:t xml:space="preserve"> </w:t>
      </w:r>
    </w:p>
    <w:p w:rsidR="004C671A" w:rsidRPr="00B40B12" w:rsidRDefault="004C671A" w:rsidP="00C34627">
      <w:pPr>
        <w:autoSpaceDE w:val="0"/>
        <w:autoSpaceDN w:val="0"/>
        <w:adjustRightInd w:val="0"/>
        <w:ind w:left="142"/>
        <w:jc w:val="both"/>
        <w:rPr>
          <w:rFonts w:cs="Arial"/>
        </w:rPr>
      </w:pPr>
      <w:r w:rsidRPr="00B40B12">
        <w:rPr>
          <w:rFonts w:cs="Arial"/>
        </w:rPr>
        <w:t>The</w:t>
      </w:r>
      <w:r w:rsidR="00F17373" w:rsidRPr="00B40B12">
        <w:rPr>
          <w:rFonts w:cs="Arial"/>
        </w:rPr>
        <w:t xml:space="preserve"> thesis underlying their strategies can be categorised as</w:t>
      </w:r>
      <w:r w:rsidR="00D31C38" w:rsidRPr="00B40B12">
        <w:rPr>
          <w:rFonts w:cs="Arial"/>
        </w:rPr>
        <w:t xml:space="preserve"> </w:t>
      </w:r>
      <w:r w:rsidR="00F17373" w:rsidRPr="00B40B12">
        <w:rPr>
          <w:rFonts w:cs="Arial"/>
        </w:rPr>
        <w:t>such but there are not always conscious stand points.</w:t>
      </w:r>
      <w:r w:rsidRPr="00B40B12">
        <w:rPr>
          <w:rFonts w:cs="Arial"/>
        </w:rPr>
        <w:t xml:space="preserve"> </w:t>
      </w:r>
      <w:r w:rsidR="00D31C38" w:rsidRPr="00B40B12">
        <w:rPr>
          <w:rFonts w:cs="Arial"/>
        </w:rPr>
        <w:t xml:space="preserve">Some </w:t>
      </w:r>
      <w:r w:rsidRPr="00B40B12">
        <w:rPr>
          <w:rFonts w:cs="Arial"/>
        </w:rPr>
        <w:t>NGOs</w:t>
      </w:r>
      <w:r w:rsidR="00D31C38" w:rsidRPr="00B40B12">
        <w:rPr>
          <w:rFonts w:cs="Arial"/>
        </w:rPr>
        <w:t xml:space="preserve"> strategies are categorised</w:t>
      </w:r>
      <w:r w:rsidRPr="00B40B12">
        <w:rPr>
          <w:rFonts w:cs="Arial"/>
        </w:rPr>
        <w:t xml:space="preserve"> in the social rupture theory</w:t>
      </w:r>
      <w:r w:rsidR="00D31C38" w:rsidRPr="00B40B12">
        <w:rPr>
          <w:rFonts w:cs="Arial"/>
        </w:rPr>
        <w:t xml:space="preserve"> </w:t>
      </w:r>
      <w:r w:rsidR="00E5168D" w:rsidRPr="00B40B12">
        <w:rPr>
          <w:rFonts w:cs="Arial"/>
        </w:rPr>
        <w:t>and strategies</w:t>
      </w:r>
      <w:r w:rsidR="00D31C38" w:rsidRPr="00B40B12">
        <w:rPr>
          <w:rFonts w:cs="Arial"/>
        </w:rPr>
        <w:t xml:space="preserve"> are employed</w:t>
      </w:r>
      <w:r w:rsidRPr="00B40B12">
        <w:rPr>
          <w:rFonts w:cs="Arial"/>
        </w:rPr>
        <w:t xml:space="preserve"> to improve child-wellbeing knowing there </w:t>
      </w:r>
      <w:r w:rsidR="00FE249F" w:rsidRPr="00B40B12">
        <w:rPr>
          <w:rFonts w:cs="Arial"/>
        </w:rPr>
        <w:t>is</w:t>
      </w:r>
      <w:r w:rsidRPr="00B40B12">
        <w:rPr>
          <w:rFonts w:cs="Arial"/>
        </w:rPr>
        <w:t xml:space="preserve"> a lot of vulnerability thus setting up family like structures or homes for children as the final safety net. “In certain case chi</w:t>
      </w:r>
      <w:r w:rsidRPr="00B40B12">
        <w:rPr>
          <w:rFonts w:cs="Arial"/>
        </w:rPr>
        <w:t>l</w:t>
      </w:r>
      <w:r w:rsidRPr="00B40B12">
        <w:rPr>
          <w:rFonts w:cs="Arial"/>
        </w:rPr>
        <w:t xml:space="preserve">dren are provided with drop in centres, offering a safe place for children who are living on the streets or with overburdened relatives </w:t>
      </w:r>
      <w:proofErr w:type="spellStart"/>
      <w:r w:rsidRPr="00B40B12">
        <w:rPr>
          <w:rFonts w:cs="Arial"/>
        </w:rPr>
        <w:t>Fredriksson</w:t>
      </w:r>
      <w:proofErr w:type="spellEnd"/>
      <w:r w:rsidRPr="00B40B12">
        <w:rPr>
          <w:rFonts w:cs="Arial"/>
        </w:rPr>
        <w:t xml:space="preserve"> and </w:t>
      </w:r>
      <w:proofErr w:type="spellStart"/>
      <w:r w:rsidRPr="00B40B12">
        <w:rPr>
          <w:rFonts w:cs="Arial"/>
        </w:rPr>
        <w:t>Kanabus</w:t>
      </w:r>
      <w:proofErr w:type="spellEnd"/>
      <w:r w:rsidR="003C660A" w:rsidRPr="00B40B12">
        <w:rPr>
          <w:rFonts w:cs="Arial"/>
        </w:rPr>
        <w:t xml:space="preserve"> (</w:t>
      </w:r>
      <w:r w:rsidRPr="00B40B12">
        <w:rPr>
          <w:rFonts w:cs="Arial"/>
        </w:rPr>
        <w:t xml:space="preserve"> 2005) </w:t>
      </w:r>
      <w:r w:rsidR="00E4284F">
        <w:rPr>
          <w:rFonts w:cs="Arial"/>
        </w:rPr>
        <w:t xml:space="preserve">as </w:t>
      </w:r>
      <w:r w:rsidR="00D66FD5" w:rsidRPr="00B40B12">
        <w:rPr>
          <w:rFonts w:cs="Arial"/>
        </w:rPr>
        <w:t>in</w:t>
      </w:r>
      <w:r w:rsidR="00FE3212">
        <w:rPr>
          <w:rFonts w:cs="Arial"/>
        </w:rPr>
        <w:t xml:space="preserve"> </w:t>
      </w:r>
      <w:r w:rsidR="00173785">
        <w:rPr>
          <w:rFonts w:cs="Arial"/>
        </w:rPr>
        <w:fldChar w:fldCharType="begin"/>
      </w:r>
      <w:r w:rsidR="00FE3212">
        <w:rPr>
          <w:rFonts w:cs="Arial"/>
        </w:rPr>
        <w:instrText>ADDIN RW.CITE{{322 Lombe, M. 2008/f: 685;}}</w:instrText>
      </w:r>
      <w:r w:rsidR="00173785">
        <w:rPr>
          <w:rFonts w:cs="Arial"/>
        </w:rPr>
        <w:fldChar w:fldCharType="separate"/>
      </w:r>
      <w:r w:rsidR="00146E30">
        <w:rPr>
          <w:rFonts w:cs="Arial"/>
        </w:rPr>
        <w:t>(Lombe and Ochumbo 2008: 685)</w:t>
      </w:r>
      <w:r w:rsidR="00173785">
        <w:rPr>
          <w:rFonts w:cs="Arial"/>
        </w:rPr>
        <w:fldChar w:fldCharType="end"/>
      </w:r>
      <w:r w:rsidR="00C86D15">
        <w:rPr>
          <w:rFonts w:cs="Arial"/>
        </w:rPr>
        <w:t>.</w:t>
      </w:r>
      <w:r w:rsidR="00C86D15" w:rsidRPr="00B40B12">
        <w:rPr>
          <w:rFonts w:cs="Arial"/>
        </w:rPr>
        <w:t xml:space="preserve"> </w:t>
      </w:r>
    </w:p>
    <w:p w:rsidR="004C671A" w:rsidRPr="00B40B12" w:rsidRDefault="00E5168D" w:rsidP="00C34627">
      <w:pPr>
        <w:autoSpaceDE w:val="0"/>
        <w:autoSpaceDN w:val="0"/>
        <w:adjustRightInd w:val="0"/>
        <w:ind w:left="142"/>
        <w:jc w:val="both"/>
        <w:rPr>
          <w:rFonts w:cs="Arial"/>
        </w:rPr>
      </w:pPr>
      <w:r w:rsidRPr="00B40B12">
        <w:rPr>
          <w:rFonts w:cs="Arial"/>
        </w:rPr>
        <w:t>Other NGOs</w:t>
      </w:r>
      <w:r w:rsidR="004C671A" w:rsidRPr="00B40B12">
        <w:rPr>
          <w:rFonts w:cs="Arial"/>
        </w:rPr>
        <w:t xml:space="preserve"> </w:t>
      </w:r>
      <w:r w:rsidR="00D31C38" w:rsidRPr="00B40B12">
        <w:rPr>
          <w:rFonts w:cs="Arial"/>
        </w:rPr>
        <w:t xml:space="preserve">strategies </w:t>
      </w:r>
      <w:r w:rsidR="0031172D">
        <w:rPr>
          <w:rFonts w:cs="Arial"/>
        </w:rPr>
        <w:t>fall in</w:t>
      </w:r>
      <w:r w:rsidR="00D31C38" w:rsidRPr="00B40B12">
        <w:rPr>
          <w:rFonts w:cs="Arial"/>
        </w:rPr>
        <w:t xml:space="preserve"> the</w:t>
      </w:r>
      <w:r w:rsidR="004C671A" w:rsidRPr="00B40B12">
        <w:rPr>
          <w:rFonts w:cs="Arial"/>
        </w:rPr>
        <w:t xml:space="preserve"> social resilience theory </w:t>
      </w:r>
      <w:r w:rsidR="00D31C38" w:rsidRPr="00B40B12">
        <w:rPr>
          <w:rFonts w:cs="Arial"/>
        </w:rPr>
        <w:t>with the idea</w:t>
      </w:r>
      <w:r w:rsidR="004C671A" w:rsidRPr="00B40B12">
        <w:rPr>
          <w:rFonts w:cs="Arial"/>
        </w:rPr>
        <w:t xml:space="preserve"> </w:t>
      </w:r>
      <w:r w:rsidRPr="00B40B12">
        <w:rPr>
          <w:rFonts w:cs="Arial"/>
        </w:rPr>
        <w:t>that vulnerability</w:t>
      </w:r>
      <w:r w:rsidR="004C671A" w:rsidRPr="00B40B12">
        <w:rPr>
          <w:rFonts w:cs="Arial"/>
        </w:rPr>
        <w:t xml:space="preserve"> can end thus do carry out direct familial support to OVC households like giving material support, microfinance loans, and psychosocial </w:t>
      </w:r>
      <w:r w:rsidR="004C671A" w:rsidRPr="00B40B12">
        <w:rPr>
          <w:rFonts w:cs="Arial"/>
        </w:rPr>
        <w:lastRenderedPageBreak/>
        <w:t>support</w:t>
      </w:r>
      <w:r w:rsidR="00F17373" w:rsidRPr="00B40B12">
        <w:rPr>
          <w:rFonts w:cs="Arial"/>
        </w:rPr>
        <w:t xml:space="preserve"> to build their resilience</w:t>
      </w:r>
      <w:r w:rsidR="004C671A" w:rsidRPr="00B40B12">
        <w:rPr>
          <w:rFonts w:cs="Arial"/>
        </w:rPr>
        <w:t>. Lombe argues that “for most part, orphaned children rely on the extended family for their livelihood. Indeed, even when it does not have sufficient resources to care for its vulnerable members, the traditional familial network has met the needs of orphaned children, provi</w:t>
      </w:r>
      <w:r w:rsidR="004C671A" w:rsidRPr="00B40B12">
        <w:rPr>
          <w:rFonts w:cs="Arial"/>
        </w:rPr>
        <w:t>d</w:t>
      </w:r>
      <w:r w:rsidR="004C671A" w:rsidRPr="00B40B12">
        <w:rPr>
          <w:rFonts w:cs="Arial"/>
        </w:rPr>
        <w:t xml:space="preserve">ing close to 90 percent of total assistance and quoted </w:t>
      </w:r>
      <w:r w:rsidR="00173785">
        <w:rPr>
          <w:rFonts w:cs="Arial"/>
        </w:rPr>
        <w:fldChar w:fldCharType="begin"/>
      </w:r>
      <w:r w:rsidR="00FE3212">
        <w:rPr>
          <w:rFonts w:cs="Arial"/>
        </w:rPr>
        <w:instrText>ADDIN RW.CITE{{349 Foster, G. 2002}}</w:instrText>
      </w:r>
      <w:r w:rsidR="00173785">
        <w:rPr>
          <w:rFonts w:cs="Arial"/>
        </w:rPr>
        <w:fldChar w:fldCharType="separate"/>
      </w:r>
      <w:r w:rsidR="00146E30">
        <w:rPr>
          <w:rFonts w:cs="Arial"/>
        </w:rPr>
        <w:t>(Foster 2002)</w:t>
      </w:r>
      <w:r w:rsidR="00173785">
        <w:rPr>
          <w:rFonts w:cs="Arial"/>
        </w:rPr>
        <w:fldChar w:fldCharType="end"/>
      </w:r>
      <w:r w:rsidR="00530EF2" w:rsidRPr="00B40B12">
        <w:rPr>
          <w:rFonts w:cs="Arial"/>
        </w:rPr>
        <w:t>;</w:t>
      </w:r>
      <w:r w:rsidR="004C671A" w:rsidRPr="00B40B12">
        <w:rPr>
          <w:rFonts w:cs="Arial"/>
        </w:rPr>
        <w:t xml:space="preserve"> </w:t>
      </w:r>
      <w:r w:rsidR="00173785">
        <w:rPr>
          <w:rFonts w:cs="Arial"/>
        </w:rPr>
        <w:fldChar w:fldCharType="begin"/>
      </w:r>
      <w:r w:rsidR="00FE3212">
        <w:rPr>
          <w:rFonts w:cs="Arial"/>
        </w:rPr>
        <w:instrText>ADDIN RW.CITE{{350 Hunter, E. 1990}}</w:instrText>
      </w:r>
      <w:r w:rsidR="00173785">
        <w:rPr>
          <w:rFonts w:cs="Arial"/>
        </w:rPr>
        <w:fldChar w:fldCharType="separate"/>
      </w:r>
      <w:r w:rsidR="00146E30">
        <w:rPr>
          <w:rFonts w:cs="Arial"/>
        </w:rPr>
        <w:t>Hunter 1990</w:t>
      </w:r>
      <w:r w:rsidR="00173785">
        <w:rPr>
          <w:rFonts w:cs="Arial"/>
        </w:rPr>
        <w:fldChar w:fldCharType="end"/>
      </w:r>
      <w:r w:rsidR="004C671A" w:rsidRPr="00B40B12">
        <w:rPr>
          <w:rFonts w:cs="Arial"/>
        </w:rPr>
        <w:t>;</w:t>
      </w:r>
      <w:r w:rsidR="00FE3212">
        <w:rPr>
          <w:rFonts w:cs="Arial"/>
        </w:rPr>
        <w:t xml:space="preserve"> </w:t>
      </w:r>
      <w:r w:rsidR="00173785">
        <w:rPr>
          <w:rFonts w:cs="Arial"/>
        </w:rPr>
        <w:fldChar w:fldCharType="begin"/>
      </w:r>
      <w:r w:rsidR="00FE3212">
        <w:rPr>
          <w:rFonts w:cs="Arial"/>
        </w:rPr>
        <w:instrText>ADDIN RW.CITE{{351 Subbarao, K. 2004}}</w:instrText>
      </w:r>
      <w:r w:rsidR="00173785">
        <w:rPr>
          <w:rFonts w:cs="Arial"/>
        </w:rPr>
        <w:fldChar w:fldCharType="separate"/>
      </w:r>
      <w:r w:rsidR="00146E30">
        <w:rPr>
          <w:rFonts w:cs="Arial"/>
        </w:rPr>
        <w:t>Subbarao and Coury 2004)</w:t>
      </w:r>
      <w:r w:rsidR="00173785">
        <w:rPr>
          <w:rFonts w:cs="Arial"/>
        </w:rPr>
        <w:fldChar w:fldCharType="end"/>
      </w:r>
      <w:r w:rsidR="004C671A" w:rsidRPr="00B40B12">
        <w:rPr>
          <w:rFonts w:cs="Arial"/>
        </w:rPr>
        <w:t xml:space="preserve"> </w:t>
      </w:r>
      <w:r w:rsidR="00E4284F">
        <w:rPr>
          <w:rFonts w:cs="Arial"/>
        </w:rPr>
        <w:t>as</w:t>
      </w:r>
      <w:r w:rsidR="00FE249F" w:rsidRPr="00B40B12">
        <w:rPr>
          <w:rFonts w:cs="Arial"/>
        </w:rPr>
        <w:t xml:space="preserve"> </w:t>
      </w:r>
      <w:r w:rsidR="00530EF2" w:rsidRPr="00B40B12">
        <w:rPr>
          <w:rFonts w:cs="Arial"/>
        </w:rPr>
        <w:t>in</w:t>
      </w:r>
      <w:r w:rsidR="00FE3212">
        <w:rPr>
          <w:rFonts w:cs="Arial"/>
        </w:rPr>
        <w:t xml:space="preserve"> </w:t>
      </w:r>
      <w:r w:rsidR="00173785">
        <w:rPr>
          <w:rFonts w:cs="Arial"/>
        </w:rPr>
        <w:fldChar w:fldCharType="begin"/>
      </w:r>
      <w:r w:rsidR="00FE3212">
        <w:rPr>
          <w:rFonts w:cs="Arial"/>
        </w:rPr>
        <w:instrText>ADDIN RW.CITE{{322 Lombe, M. 2008/f: 685;}}</w:instrText>
      </w:r>
      <w:r w:rsidR="00173785">
        <w:rPr>
          <w:rFonts w:cs="Arial"/>
        </w:rPr>
        <w:fldChar w:fldCharType="separate"/>
      </w:r>
      <w:r w:rsidR="00146E30">
        <w:rPr>
          <w:rFonts w:cs="Arial"/>
        </w:rPr>
        <w:t>(Lombe and Ochumbo 2008: 685)</w:t>
      </w:r>
      <w:r w:rsidR="00173785">
        <w:rPr>
          <w:rFonts w:cs="Arial"/>
        </w:rPr>
        <w:fldChar w:fldCharType="end"/>
      </w:r>
      <w:r w:rsidR="00E4284F">
        <w:rPr>
          <w:rFonts w:cs="Arial"/>
        </w:rPr>
        <w:t>.</w:t>
      </w:r>
    </w:p>
    <w:p w:rsidR="004C671A" w:rsidRDefault="00173785" w:rsidP="00C34627">
      <w:pPr>
        <w:autoSpaceDE w:val="0"/>
        <w:autoSpaceDN w:val="0"/>
        <w:adjustRightInd w:val="0"/>
        <w:ind w:left="142"/>
        <w:jc w:val="both"/>
        <w:rPr>
          <w:rFonts w:cs="Arial"/>
        </w:rPr>
      </w:pPr>
      <w:r>
        <w:rPr>
          <w:rFonts w:cs="Arial"/>
        </w:rPr>
        <w:fldChar w:fldCharType="begin"/>
      </w:r>
      <w:r w:rsidR="00FE3212">
        <w:rPr>
          <w:rFonts w:cs="Arial"/>
        </w:rPr>
        <w:instrText>ADDIN RW.CITE{{311 Chirwa, W. 2002}}</w:instrText>
      </w:r>
      <w:r>
        <w:rPr>
          <w:rFonts w:cs="Arial"/>
        </w:rPr>
        <w:fldChar w:fldCharType="separate"/>
      </w:r>
      <w:r w:rsidR="00146E30">
        <w:rPr>
          <w:rFonts w:cs="Arial"/>
        </w:rPr>
        <w:t xml:space="preserve">Chirwa </w:t>
      </w:r>
      <w:r w:rsidR="00E4284F">
        <w:rPr>
          <w:rFonts w:cs="Arial"/>
        </w:rPr>
        <w:t>(</w:t>
      </w:r>
      <w:r w:rsidR="00146E30">
        <w:rPr>
          <w:rFonts w:cs="Arial"/>
        </w:rPr>
        <w:t>2002)</w:t>
      </w:r>
      <w:r>
        <w:rPr>
          <w:rFonts w:cs="Arial"/>
        </w:rPr>
        <w:fldChar w:fldCharType="end"/>
      </w:r>
      <w:r w:rsidR="00E4284F">
        <w:rPr>
          <w:rFonts w:cs="Arial"/>
        </w:rPr>
        <w:t xml:space="preserve"> as </w:t>
      </w:r>
      <w:r w:rsidR="003C660A" w:rsidRPr="00B40B12">
        <w:rPr>
          <w:rFonts w:cs="Arial"/>
        </w:rPr>
        <w:t>in Cheney</w:t>
      </w:r>
      <w:r w:rsidR="00E4284F">
        <w:rPr>
          <w:rFonts w:cs="Arial"/>
        </w:rPr>
        <w:t xml:space="preserve"> (2011)</w:t>
      </w:r>
      <w:r w:rsidR="003C660A" w:rsidRPr="00B40B12">
        <w:rPr>
          <w:rFonts w:cs="Arial"/>
        </w:rPr>
        <w:t xml:space="preserve"> argues that</w:t>
      </w:r>
      <w:r w:rsidR="004C671A" w:rsidRPr="00B40B12">
        <w:rPr>
          <w:rFonts w:cs="Arial"/>
        </w:rPr>
        <w:t xml:space="preserve"> “International NGOs a</w:t>
      </w:r>
      <w:r w:rsidR="004C671A" w:rsidRPr="00B40B12">
        <w:rPr>
          <w:rFonts w:cs="Arial"/>
        </w:rPr>
        <w:t>l</w:t>
      </w:r>
      <w:r w:rsidR="004C671A" w:rsidRPr="00B40B12">
        <w:rPr>
          <w:rFonts w:cs="Arial"/>
        </w:rPr>
        <w:t>locating assistance on the basis of a social rupture model of intervention, in which aid organisation falsely assume the total breakdown of traditional social safety for orphaned children, masks the plasticity of those systems” (Cheney forth coming 2011:</w:t>
      </w:r>
      <w:r w:rsidR="00062D38">
        <w:rPr>
          <w:rFonts w:cs="Arial"/>
        </w:rPr>
        <w:t xml:space="preserve"> </w:t>
      </w:r>
      <w:r w:rsidR="004C671A" w:rsidRPr="00B40B12">
        <w:rPr>
          <w:rFonts w:cs="Arial"/>
        </w:rPr>
        <w:t>6)</w:t>
      </w:r>
      <w:r w:rsidR="007F022E" w:rsidRPr="00B40B12">
        <w:rPr>
          <w:rFonts w:cs="Arial"/>
        </w:rPr>
        <w:t>.</w:t>
      </w:r>
      <w:r w:rsidR="00E4284F">
        <w:rPr>
          <w:rFonts w:cs="Arial"/>
        </w:rPr>
        <w:t xml:space="preserve"> </w:t>
      </w:r>
      <w:r w:rsidR="004C671A" w:rsidRPr="00B40B12">
        <w:rPr>
          <w:rFonts w:cs="Arial"/>
        </w:rPr>
        <w:t>Okwany et al</w:t>
      </w:r>
      <w:r w:rsidR="00E4284F">
        <w:rPr>
          <w:rFonts w:cs="Arial"/>
        </w:rPr>
        <w:t>.</w:t>
      </w:r>
      <w:r w:rsidR="004C671A" w:rsidRPr="00B40B12">
        <w:rPr>
          <w:rFonts w:cs="Arial"/>
        </w:rPr>
        <w:t xml:space="preserve"> agrees and argues that “this contradicts the rhetoric of incapacity and rupture, which undermine the complex ways in which communities muster resources and bolster the capacity of vulnerable households to sustain care giving despite the constraints of their contexts in which they are located. Communities remain resilient and have creatively drawn from the past and adapted hybrid coping strategies to strengthen stretched safety nets” (Okwany et al</w:t>
      </w:r>
      <w:r w:rsidR="00FE3212">
        <w:rPr>
          <w:rFonts w:cs="Arial"/>
        </w:rPr>
        <w:t>.</w:t>
      </w:r>
      <w:r w:rsidR="004C671A" w:rsidRPr="00B40B12">
        <w:rPr>
          <w:rFonts w:cs="Arial"/>
        </w:rPr>
        <w:t xml:space="preserve"> forthcoming 2011:</w:t>
      </w:r>
      <w:r w:rsidR="00062D38">
        <w:rPr>
          <w:rFonts w:cs="Arial"/>
        </w:rPr>
        <w:t xml:space="preserve"> </w:t>
      </w:r>
      <w:r w:rsidR="004C671A" w:rsidRPr="00B40B12">
        <w:rPr>
          <w:rFonts w:cs="Arial"/>
        </w:rPr>
        <w:t>2</w:t>
      </w:r>
      <w:r w:rsidR="00A1494C" w:rsidRPr="00B40B12">
        <w:rPr>
          <w:rFonts w:cs="Arial"/>
        </w:rPr>
        <w:t>)</w:t>
      </w:r>
    </w:p>
    <w:p w:rsidR="008A306C" w:rsidRPr="008A306C" w:rsidRDefault="008A306C" w:rsidP="00C34627">
      <w:pPr>
        <w:autoSpaceDE w:val="0"/>
        <w:autoSpaceDN w:val="0"/>
        <w:adjustRightInd w:val="0"/>
        <w:ind w:left="142"/>
        <w:jc w:val="both"/>
        <w:rPr>
          <w:rFonts w:cs="Arial"/>
          <w:color w:val="FF0000"/>
        </w:rPr>
      </w:pPr>
      <w:r w:rsidRPr="008A306C">
        <w:rPr>
          <w:rFonts w:cs="Arial"/>
        </w:rPr>
        <w:t xml:space="preserve">Okwany </w:t>
      </w:r>
      <w:r w:rsidRPr="008A306C">
        <w:rPr>
          <w:bCs/>
        </w:rPr>
        <w:t>et al</w:t>
      </w:r>
      <w:r w:rsidR="00FE3212">
        <w:rPr>
          <w:bCs/>
        </w:rPr>
        <w:t>.</w:t>
      </w:r>
      <w:r w:rsidRPr="008A306C">
        <w:rPr>
          <w:bCs/>
        </w:rPr>
        <w:t xml:space="preserve"> (2011)</w:t>
      </w:r>
      <w:r w:rsidRPr="008A306C">
        <w:rPr>
          <w:rFonts w:cs="Arial"/>
        </w:rPr>
        <w:t xml:space="preserve"> argue further in support of the social resilience th</w:t>
      </w:r>
      <w:r w:rsidRPr="008A306C">
        <w:rPr>
          <w:rFonts w:cs="Arial"/>
        </w:rPr>
        <w:t>e</w:t>
      </w:r>
      <w:r w:rsidRPr="008A306C">
        <w:rPr>
          <w:rFonts w:cs="Arial"/>
        </w:rPr>
        <w:t>ory that traditional arrangements of childcare are flexible and resilient, offe</w:t>
      </w:r>
      <w:r w:rsidRPr="008A306C">
        <w:rPr>
          <w:rFonts w:cs="Arial"/>
        </w:rPr>
        <w:t>r</w:t>
      </w:r>
      <w:r w:rsidRPr="008A306C">
        <w:rPr>
          <w:rFonts w:cs="Arial"/>
        </w:rPr>
        <w:t xml:space="preserve">ing new forms of adaptive strategies and citing </w:t>
      </w:r>
      <w:r w:rsidR="00173785">
        <w:rPr>
          <w:rFonts w:cs="Arial"/>
        </w:rPr>
        <w:fldChar w:fldCharType="begin"/>
      </w:r>
      <w:r w:rsidR="00FE3212">
        <w:rPr>
          <w:rFonts w:cs="Arial"/>
        </w:rPr>
        <w:instrText>ADDIN RW.CITE{{307 Abebe, T. 2007}}</w:instrText>
      </w:r>
      <w:r w:rsidR="00173785">
        <w:rPr>
          <w:rFonts w:cs="Arial"/>
        </w:rPr>
        <w:fldChar w:fldCharType="separate"/>
      </w:r>
      <w:r w:rsidR="00146E30">
        <w:rPr>
          <w:rFonts w:cs="Arial"/>
        </w:rPr>
        <w:t>(Abebe and Aase 2007)</w:t>
      </w:r>
      <w:r w:rsidR="00173785">
        <w:rPr>
          <w:rFonts w:cs="Arial"/>
        </w:rPr>
        <w:fldChar w:fldCharType="end"/>
      </w:r>
      <w:r w:rsidRPr="008A306C">
        <w:rPr>
          <w:rFonts w:cs="Arial"/>
        </w:rPr>
        <w:t xml:space="preserve"> they note that a household may be constrained economically but may have the c</w:t>
      </w:r>
      <w:r w:rsidRPr="008A306C">
        <w:rPr>
          <w:rFonts w:cs="Arial"/>
        </w:rPr>
        <w:t>a</w:t>
      </w:r>
      <w:r w:rsidRPr="008A306C">
        <w:rPr>
          <w:rFonts w:cs="Arial"/>
        </w:rPr>
        <w:t>pacity to provide both emotional and socio-cultural support.</w:t>
      </w:r>
    </w:p>
    <w:p w:rsidR="00CC1D00" w:rsidRPr="00B40B12" w:rsidRDefault="004C671A" w:rsidP="00C34627">
      <w:pPr>
        <w:autoSpaceDE w:val="0"/>
        <w:autoSpaceDN w:val="0"/>
        <w:adjustRightInd w:val="0"/>
        <w:jc w:val="both"/>
      </w:pPr>
      <w:r w:rsidRPr="00B40B12">
        <w:rPr>
          <w:rFonts w:cs="Arial"/>
        </w:rPr>
        <w:t>The challenge could be</w:t>
      </w:r>
      <w:r w:rsidR="00852E55">
        <w:rPr>
          <w:rFonts w:cs="Arial"/>
        </w:rPr>
        <w:t xml:space="preserve"> </w:t>
      </w:r>
      <w:r w:rsidR="007319B9">
        <w:rPr>
          <w:rFonts w:cs="Arial"/>
        </w:rPr>
        <w:t>under looked</w:t>
      </w:r>
      <w:r w:rsidRPr="00B40B12">
        <w:rPr>
          <w:rFonts w:cs="Arial"/>
        </w:rPr>
        <w:t xml:space="preserve"> where even the needs of these OVC households are decided by NGOs in designing </w:t>
      </w:r>
      <w:r w:rsidR="00EC2723" w:rsidRPr="00B40B12">
        <w:rPr>
          <w:rFonts w:cs="Arial"/>
        </w:rPr>
        <w:t xml:space="preserve">programmes. I agree with Lund that </w:t>
      </w:r>
      <w:r w:rsidR="00CC1D00" w:rsidRPr="00B40B12">
        <w:t xml:space="preserve">“The traditional extended family system is under pressure, but not about to break down. </w:t>
      </w:r>
      <w:proofErr w:type="gramStart"/>
      <w:r w:rsidR="00CC1D00" w:rsidRPr="00B40B12">
        <w:t>As the effectiveness of its support will depend on the contrib</w:t>
      </w:r>
      <w:r w:rsidR="00CC1D00" w:rsidRPr="00B40B12">
        <w:t>u</w:t>
      </w:r>
      <w:r w:rsidR="00CC1D00" w:rsidRPr="00B40B12">
        <w:t xml:space="preserve">tion of the </w:t>
      </w:r>
      <w:r w:rsidR="006F6511" w:rsidRPr="00B40B12">
        <w:t>wider society</w:t>
      </w:r>
      <w:r w:rsidR="00CC1D00" w:rsidRPr="00B40B12">
        <w:t>, localised solutions have to be scaled up to make an impact</w:t>
      </w:r>
      <w:r w:rsidR="00600088" w:rsidRPr="00B40B12">
        <w:t>”</w:t>
      </w:r>
      <w:r w:rsidR="00FE3212">
        <w:t xml:space="preserve"> </w:t>
      </w:r>
      <w:r w:rsidR="00173785">
        <w:fldChar w:fldCharType="begin"/>
      </w:r>
      <w:r w:rsidR="00FC5B76">
        <w:instrText>ADDIN RW.CITE{{323 Lund, R. 2008/f: 1;}}</w:instrText>
      </w:r>
      <w:r w:rsidR="00173785">
        <w:fldChar w:fldCharType="separate"/>
      </w:r>
      <w:r w:rsidR="00146E30">
        <w:t>(Lund and Agyei-Mensah 2008: 1)</w:t>
      </w:r>
      <w:r w:rsidR="00173785">
        <w:fldChar w:fldCharType="end"/>
      </w:r>
      <w:r w:rsidR="00E4284F">
        <w:t>.</w:t>
      </w:r>
      <w:proofErr w:type="gramEnd"/>
    </w:p>
    <w:p w:rsidR="006703EB" w:rsidRDefault="007F022E" w:rsidP="00C34627">
      <w:pPr>
        <w:autoSpaceDE w:val="0"/>
        <w:autoSpaceDN w:val="0"/>
        <w:adjustRightInd w:val="0"/>
        <w:jc w:val="both"/>
      </w:pPr>
      <w:r w:rsidRPr="00B40B12">
        <w:t>The two theories</w:t>
      </w:r>
      <w:r w:rsidR="00EF77C3" w:rsidRPr="00B40B12">
        <w:t xml:space="preserve"> will be used in the study to </w:t>
      </w:r>
      <w:r w:rsidR="006703EB">
        <w:t>explore the tensions</w:t>
      </w:r>
      <w:r w:rsidR="00EF77C3" w:rsidRPr="00B40B12">
        <w:t xml:space="preserve"> involved in looking at households as ruptured or resilient households. The concept </w:t>
      </w:r>
      <w:r w:rsidR="006703EB" w:rsidRPr="00B40B12">
        <w:t>of vulnerability</w:t>
      </w:r>
      <w:r w:rsidR="00EF77C3" w:rsidRPr="00B40B12">
        <w:t xml:space="preserve"> of households in which OVC are embedded in</w:t>
      </w:r>
      <w:r w:rsidR="002146D6" w:rsidRPr="00B40B12">
        <w:t xml:space="preserve"> will be analysed to see whether they are rooted in the two theories</w:t>
      </w:r>
      <w:r w:rsidR="00EF77C3" w:rsidRPr="00B40B12">
        <w:t xml:space="preserve"> and how these are related to NGOs perceptions to direct their programming and enhance child-wellbeing</w:t>
      </w:r>
      <w:r w:rsidR="006703EB">
        <w:t>.</w:t>
      </w:r>
    </w:p>
    <w:p w:rsidR="00A360AC" w:rsidRPr="00B40B12" w:rsidRDefault="00EF77C3" w:rsidP="00C34627">
      <w:pPr>
        <w:autoSpaceDE w:val="0"/>
        <w:autoSpaceDN w:val="0"/>
        <w:adjustRightInd w:val="0"/>
        <w:jc w:val="both"/>
        <w:rPr>
          <w:color w:val="FF0000"/>
        </w:rPr>
      </w:pPr>
      <w:r w:rsidRPr="00B40B12">
        <w:t xml:space="preserve"> </w:t>
      </w:r>
    </w:p>
    <w:p w:rsidR="00825471" w:rsidRPr="00FE3212" w:rsidRDefault="00825471" w:rsidP="00C34627">
      <w:pPr>
        <w:pStyle w:val="Heading1"/>
        <w:jc w:val="both"/>
        <w:rPr>
          <w:szCs w:val="36"/>
        </w:rPr>
      </w:pPr>
      <w:bookmarkStart w:id="45" w:name="_Toc309129433"/>
      <w:r w:rsidRPr="00FE3212">
        <w:rPr>
          <w:szCs w:val="36"/>
        </w:rPr>
        <w:lastRenderedPageBreak/>
        <w:t>Chapter 3: NGOs interventions to enhance child- wellbeing in OVC households.</w:t>
      </w:r>
      <w:bookmarkEnd w:id="45"/>
    </w:p>
    <w:p w:rsidR="00825471" w:rsidRPr="00FE3212" w:rsidRDefault="00147604" w:rsidP="00C34627">
      <w:pPr>
        <w:pStyle w:val="Heading2"/>
        <w:jc w:val="both"/>
        <w:rPr>
          <w:lang w:val="en-US"/>
        </w:rPr>
      </w:pPr>
      <w:bookmarkStart w:id="46" w:name="_Toc309129434"/>
      <w:r w:rsidRPr="00FE3212">
        <w:rPr>
          <w:lang w:val="en-US"/>
        </w:rPr>
        <w:t>3.1 Introduction</w:t>
      </w:r>
      <w:bookmarkEnd w:id="46"/>
    </w:p>
    <w:p w:rsidR="00B3241C" w:rsidRDefault="00B3241C" w:rsidP="00C34627">
      <w:pPr>
        <w:ind w:firstLine="0"/>
        <w:jc w:val="both"/>
        <w:rPr>
          <w:color w:val="000000"/>
        </w:rPr>
      </w:pPr>
      <w:r w:rsidRPr="00B40B12">
        <w:rPr>
          <w:lang w:val="en-US"/>
        </w:rPr>
        <w:t>This chapter</w:t>
      </w:r>
      <w:r w:rsidR="007F74F6">
        <w:rPr>
          <w:lang w:val="en-US"/>
        </w:rPr>
        <w:t xml:space="preserve"> gives some of the selected NGOS activities and programmes,</w:t>
      </w:r>
      <w:r w:rsidRPr="00B40B12">
        <w:rPr>
          <w:lang w:val="en-US"/>
        </w:rPr>
        <w:t xml:space="preserve"> </w:t>
      </w:r>
      <w:r w:rsidR="00B55921">
        <w:rPr>
          <w:lang w:val="en-US"/>
        </w:rPr>
        <w:t>demonstrat</w:t>
      </w:r>
      <w:r w:rsidR="007F74F6">
        <w:rPr>
          <w:lang w:val="en-US"/>
        </w:rPr>
        <w:t>ing</w:t>
      </w:r>
      <w:r w:rsidR="00B55921">
        <w:rPr>
          <w:lang w:val="en-US"/>
        </w:rPr>
        <w:t xml:space="preserve"> t</w:t>
      </w:r>
      <w:r w:rsidRPr="00B40B12">
        <w:rPr>
          <w:lang w:val="en-US"/>
        </w:rPr>
        <w:t>hat</w:t>
      </w:r>
      <w:r w:rsidR="00147604" w:rsidRPr="00B40B12">
        <w:rPr>
          <w:lang w:val="en-US"/>
        </w:rPr>
        <w:t xml:space="preserve"> N</w:t>
      </w:r>
      <w:r w:rsidR="005D1A43" w:rsidRPr="00B40B12">
        <w:rPr>
          <w:lang w:val="en-US"/>
        </w:rPr>
        <w:t>GOs</w:t>
      </w:r>
      <w:r w:rsidR="00147604" w:rsidRPr="00B40B12">
        <w:rPr>
          <w:lang w:val="en-US"/>
        </w:rPr>
        <w:t xml:space="preserve"> </w:t>
      </w:r>
      <w:r w:rsidR="00E53B6E" w:rsidRPr="00B40B12">
        <w:rPr>
          <w:lang w:val="en-US"/>
        </w:rPr>
        <w:t>interventions to enhance child-wellbeing in OVC households are</w:t>
      </w:r>
      <w:r w:rsidR="00392638" w:rsidRPr="00B40B12">
        <w:rPr>
          <w:lang w:val="en-US"/>
        </w:rPr>
        <w:t xml:space="preserve"> rooted in the NGOs perception of OVC households. The </w:t>
      </w:r>
      <w:r w:rsidR="00C43C47" w:rsidRPr="00B40B12">
        <w:rPr>
          <w:lang w:val="en-US"/>
        </w:rPr>
        <w:t>co</w:t>
      </w:r>
      <w:r w:rsidR="00C43C47" w:rsidRPr="00B40B12">
        <w:rPr>
          <w:lang w:val="en-US"/>
        </w:rPr>
        <w:t>n</w:t>
      </w:r>
      <w:r w:rsidR="00C43C47" w:rsidRPr="00B40B12">
        <w:rPr>
          <w:lang w:val="en-US"/>
        </w:rPr>
        <w:t>ceptualization of OVC households by NGOs determines</w:t>
      </w:r>
      <w:r w:rsidR="00392638" w:rsidRPr="00B40B12">
        <w:rPr>
          <w:lang w:val="en-US"/>
        </w:rPr>
        <w:t xml:space="preserve"> the different strat</w:t>
      </w:r>
      <w:r w:rsidR="00392638" w:rsidRPr="00B40B12">
        <w:rPr>
          <w:lang w:val="en-US"/>
        </w:rPr>
        <w:t>e</w:t>
      </w:r>
      <w:r w:rsidR="00392638" w:rsidRPr="00B40B12">
        <w:rPr>
          <w:lang w:val="en-US"/>
        </w:rPr>
        <w:t>gies used.</w:t>
      </w:r>
      <w:r w:rsidR="00143AE3">
        <w:rPr>
          <w:lang w:val="en-US"/>
        </w:rPr>
        <w:t xml:space="preserve"> </w:t>
      </w:r>
      <w:r w:rsidR="00392638" w:rsidRPr="00B40B12">
        <w:rPr>
          <w:lang w:val="en-US"/>
        </w:rPr>
        <w:t xml:space="preserve">OVC households are seen as either vulnerable or </w:t>
      </w:r>
      <w:r w:rsidR="008234B2">
        <w:rPr>
          <w:lang w:val="en-US"/>
        </w:rPr>
        <w:t>resilient</w:t>
      </w:r>
      <w:r w:rsidR="00392638" w:rsidRPr="00B40B12">
        <w:rPr>
          <w:lang w:val="en-US"/>
        </w:rPr>
        <w:t xml:space="preserve"> to make decisions. The chapter </w:t>
      </w:r>
      <w:r w:rsidR="00143AE3">
        <w:rPr>
          <w:lang w:val="en-US"/>
        </w:rPr>
        <w:t>highlights that</w:t>
      </w:r>
      <w:r w:rsidR="00147604" w:rsidRPr="00B40B12">
        <w:rPr>
          <w:lang w:val="en-US"/>
        </w:rPr>
        <w:t xml:space="preserve"> majority perceive them to be very vu</w:t>
      </w:r>
      <w:r w:rsidR="00147604" w:rsidRPr="00B40B12">
        <w:rPr>
          <w:lang w:val="en-US"/>
        </w:rPr>
        <w:t>l</w:t>
      </w:r>
      <w:r w:rsidR="00147604" w:rsidRPr="00B40B12">
        <w:rPr>
          <w:lang w:val="en-US"/>
        </w:rPr>
        <w:t xml:space="preserve">nerable and </w:t>
      </w:r>
      <w:r w:rsidR="00143AE3">
        <w:rPr>
          <w:lang w:val="en-US"/>
        </w:rPr>
        <w:t>with few</w:t>
      </w:r>
      <w:r w:rsidR="00C43C47">
        <w:rPr>
          <w:lang w:val="en-US"/>
        </w:rPr>
        <w:t xml:space="preserve"> resilient though</w:t>
      </w:r>
      <w:r w:rsidR="00147604" w:rsidRPr="00B40B12">
        <w:rPr>
          <w:lang w:val="en-US"/>
        </w:rPr>
        <w:t xml:space="preserve"> incapacitated </w:t>
      </w:r>
      <w:r w:rsidR="00143AE3">
        <w:rPr>
          <w:lang w:val="en-US"/>
        </w:rPr>
        <w:t>by</w:t>
      </w:r>
      <w:r w:rsidR="004C65EA" w:rsidRPr="00B40B12">
        <w:rPr>
          <w:lang w:val="en-US"/>
        </w:rPr>
        <w:t xml:space="preserve"> resources </w:t>
      </w:r>
      <w:r w:rsidR="00D739C7">
        <w:rPr>
          <w:lang w:val="en-US"/>
        </w:rPr>
        <w:t>that determine</w:t>
      </w:r>
      <w:r w:rsidR="004C65EA" w:rsidRPr="00B40B12">
        <w:rPr>
          <w:lang w:val="en-US"/>
        </w:rPr>
        <w:t xml:space="preserve"> decision</w:t>
      </w:r>
      <w:r w:rsidR="00D739C7">
        <w:rPr>
          <w:lang w:val="en-US"/>
        </w:rPr>
        <w:t xml:space="preserve"> making. </w:t>
      </w:r>
      <w:r w:rsidR="004C65EA" w:rsidRPr="00B40B12">
        <w:rPr>
          <w:lang w:val="en-US"/>
        </w:rPr>
        <w:t xml:space="preserve">The </w:t>
      </w:r>
      <w:r w:rsidR="00E45708" w:rsidRPr="00B40B12">
        <w:rPr>
          <w:lang w:val="en-US"/>
        </w:rPr>
        <w:t xml:space="preserve">issue of sustainability </w:t>
      </w:r>
      <w:r w:rsidR="00392638" w:rsidRPr="00B40B12">
        <w:rPr>
          <w:lang w:val="en-US"/>
        </w:rPr>
        <w:t>comes in and the</w:t>
      </w:r>
      <w:r w:rsidR="004C5124" w:rsidRPr="00B40B12">
        <w:rPr>
          <w:lang w:val="en-US"/>
        </w:rPr>
        <w:t xml:space="preserve"> </w:t>
      </w:r>
      <w:r w:rsidR="004C65EA" w:rsidRPr="00B40B12">
        <w:rPr>
          <w:lang w:val="en-US"/>
        </w:rPr>
        <w:t>different strat</w:t>
      </w:r>
      <w:r w:rsidR="004C65EA" w:rsidRPr="00B40B12">
        <w:rPr>
          <w:lang w:val="en-US"/>
        </w:rPr>
        <w:t>e</w:t>
      </w:r>
      <w:r w:rsidR="004C65EA" w:rsidRPr="00B40B12">
        <w:rPr>
          <w:lang w:val="en-US"/>
        </w:rPr>
        <w:t>gies used by NGOs in enhancing child-wellbeing.</w:t>
      </w:r>
      <w:r w:rsidR="00147604" w:rsidRPr="00B40B12">
        <w:rPr>
          <w:lang w:val="en-US"/>
        </w:rPr>
        <w:t xml:space="preserve"> </w:t>
      </w:r>
      <w:r w:rsidR="004C5124" w:rsidRPr="00B40B12">
        <w:rPr>
          <w:rFonts w:cs="Arial"/>
        </w:rPr>
        <w:t xml:space="preserve"> Cheney points out that by looking at children in interventions as “innocent and unable to fend for the</w:t>
      </w:r>
      <w:r w:rsidR="004C5124" w:rsidRPr="00B40B12">
        <w:rPr>
          <w:rFonts w:cs="Arial"/>
        </w:rPr>
        <w:t>m</w:t>
      </w:r>
      <w:r w:rsidR="004C5124" w:rsidRPr="00B40B12">
        <w:rPr>
          <w:rFonts w:cs="Arial"/>
        </w:rPr>
        <w:t>selves, that they deserve intervention in part is achieved by reinstating chi</w:t>
      </w:r>
      <w:r w:rsidR="004C5124" w:rsidRPr="00B40B12">
        <w:rPr>
          <w:rFonts w:cs="Arial"/>
        </w:rPr>
        <w:t>l</w:t>
      </w:r>
      <w:r w:rsidR="004C5124" w:rsidRPr="00B40B12">
        <w:rPr>
          <w:rFonts w:cs="Arial"/>
        </w:rPr>
        <w:t>dren’s victimhood</w:t>
      </w:r>
      <w:r w:rsidR="002D0743" w:rsidRPr="00B40B12">
        <w:rPr>
          <w:rFonts w:cs="Arial"/>
        </w:rPr>
        <w:t xml:space="preserve">” </w:t>
      </w:r>
      <w:r w:rsidR="00173785">
        <w:rPr>
          <w:rFonts w:cs="Arial"/>
        </w:rPr>
        <w:fldChar w:fldCharType="begin"/>
      </w:r>
      <w:r w:rsidR="003C15FA">
        <w:rPr>
          <w:rFonts w:cs="Arial"/>
        </w:rPr>
        <w:instrText>ADDIN RW.CITE{{310 Cheney, K. 2010/f: 6;}}</w:instrText>
      </w:r>
      <w:r w:rsidR="00173785">
        <w:rPr>
          <w:rFonts w:cs="Arial"/>
        </w:rPr>
        <w:fldChar w:fldCharType="separate"/>
      </w:r>
      <w:r w:rsidR="00146E30">
        <w:rPr>
          <w:rFonts w:cs="Arial"/>
        </w:rPr>
        <w:t>(Cheney 2010: 6)</w:t>
      </w:r>
      <w:r w:rsidR="00173785">
        <w:rPr>
          <w:rFonts w:cs="Arial"/>
        </w:rPr>
        <w:fldChar w:fldCharType="end"/>
      </w:r>
      <w:r w:rsidR="0099305A" w:rsidRPr="00B40B12">
        <w:rPr>
          <w:rFonts w:cs="Arial"/>
        </w:rPr>
        <w:t>.</w:t>
      </w:r>
      <w:r w:rsidR="007C1C9A" w:rsidRPr="00B40B12">
        <w:rPr>
          <w:rFonts w:cs="Arial"/>
        </w:rPr>
        <w:t xml:space="preserve"> </w:t>
      </w:r>
      <w:r w:rsidR="00ED3425" w:rsidRPr="00B40B12">
        <w:rPr>
          <w:rFonts w:cs="Arial"/>
        </w:rPr>
        <w:t>Cheney was looking at children but these are OVC households with adults that are limited by vulnerability in fending for themselves. The</w:t>
      </w:r>
      <w:r w:rsidR="0099305A" w:rsidRPr="00B40B12">
        <w:rPr>
          <w:rFonts w:cs="Arial"/>
        </w:rPr>
        <w:t xml:space="preserve"> findings </w:t>
      </w:r>
      <w:r w:rsidRPr="00B40B12">
        <w:rPr>
          <w:color w:val="000000"/>
        </w:rPr>
        <w:t xml:space="preserve">indicate that different interventions were used by NGOs to reduce vulnerability </w:t>
      </w:r>
      <w:r w:rsidR="00143AE3">
        <w:rPr>
          <w:color w:val="000000"/>
        </w:rPr>
        <w:t>but</w:t>
      </w:r>
      <w:r w:rsidRPr="00B40B12">
        <w:rPr>
          <w:color w:val="000000"/>
        </w:rPr>
        <w:t xml:space="preserve"> </w:t>
      </w:r>
      <w:r w:rsidR="00243134" w:rsidRPr="00B40B12">
        <w:rPr>
          <w:color w:val="000000"/>
        </w:rPr>
        <w:t>depend</w:t>
      </w:r>
      <w:r w:rsidR="007F74F6">
        <w:rPr>
          <w:color w:val="000000"/>
        </w:rPr>
        <w:t>ed</w:t>
      </w:r>
      <w:r w:rsidR="00243134" w:rsidRPr="00B40B12">
        <w:rPr>
          <w:color w:val="000000"/>
        </w:rPr>
        <w:t xml:space="preserve"> on how they perceived OVC households</w:t>
      </w:r>
      <w:r w:rsidRPr="00B40B12">
        <w:rPr>
          <w:color w:val="000000"/>
        </w:rPr>
        <w:t>.</w:t>
      </w:r>
    </w:p>
    <w:p w:rsidR="0016772A" w:rsidRDefault="00420145" w:rsidP="00C34627">
      <w:pPr>
        <w:pStyle w:val="Heading2"/>
        <w:jc w:val="both"/>
      </w:pPr>
      <w:bookmarkStart w:id="47" w:name="_Toc309129435"/>
      <w:r>
        <w:t>3.2 Organisations purposively selected to show activities and programmes</w:t>
      </w:r>
      <w:r w:rsidR="0016772A">
        <w:t>.</w:t>
      </w:r>
      <w:bookmarkEnd w:id="47"/>
    </w:p>
    <w:p w:rsidR="00420145" w:rsidRPr="0016772A" w:rsidRDefault="00420145" w:rsidP="00C34627">
      <w:pPr>
        <w:widowControl w:val="0"/>
        <w:tabs>
          <w:tab w:val="center" w:pos="3312"/>
        </w:tabs>
        <w:autoSpaceDE w:val="0"/>
        <w:autoSpaceDN w:val="0"/>
        <w:adjustRightInd w:val="0"/>
        <w:ind w:firstLine="0"/>
        <w:jc w:val="both"/>
        <w:rPr>
          <w:sz w:val="28"/>
          <w:szCs w:val="28"/>
        </w:rPr>
      </w:pPr>
      <w:r w:rsidRPr="0016772A">
        <w:t>I selected three NGOs to illustrate common NGO activities and programmes. NGOs visited use three main strategies: community initiatives, institutionalis</w:t>
      </w:r>
      <w:r w:rsidRPr="0016772A">
        <w:t>a</w:t>
      </w:r>
      <w:r w:rsidRPr="0016772A">
        <w:t>tion and partnerships. World Vision International Uganda-community care sy</w:t>
      </w:r>
      <w:r w:rsidRPr="0016772A">
        <w:t>s</w:t>
      </w:r>
      <w:r w:rsidRPr="0016772A">
        <w:t>tem, SOS Children’s Village Wakiso- institutionalisation and Save the Children Uganda and partnerships with government</w:t>
      </w:r>
      <w:r w:rsidR="00D319DE" w:rsidRPr="0016772A">
        <w:t xml:space="preserve"> (</w:t>
      </w:r>
      <w:r w:rsidR="004653C5" w:rsidRPr="0016772A">
        <w:t xml:space="preserve">Details </w:t>
      </w:r>
      <w:r w:rsidR="00CD741D" w:rsidRPr="0016772A">
        <w:t>in</w:t>
      </w:r>
      <w:r w:rsidR="00CD741D">
        <w:t xml:space="preserve"> </w:t>
      </w:r>
      <w:r w:rsidR="00CD741D" w:rsidRPr="0016772A">
        <w:t>Appendix</w:t>
      </w:r>
      <w:r w:rsidR="004653C5" w:rsidRPr="00E4284F">
        <w:rPr>
          <w:b/>
        </w:rPr>
        <w:t xml:space="preserve"> 2</w:t>
      </w:r>
      <w:r w:rsidR="004653C5" w:rsidRPr="0016772A">
        <w:t>)</w:t>
      </w:r>
      <w:r w:rsidR="003C15FA">
        <w:t>.</w:t>
      </w:r>
    </w:p>
    <w:p w:rsidR="002D763C" w:rsidRPr="00FE3212" w:rsidRDefault="009415EB" w:rsidP="00C34627">
      <w:pPr>
        <w:pStyle w:val="Heading2"/>
        <w:jc w:val="both"/>
      </w:pPr>
      <w:bookmarkStart w:id="48" w:name="_Toc309129436"/>
      <w:r w:rsidRPr="00FE3212">
        <w:rPr>
          <w:lang w:val="en-US"/>
        </w:rPr>
        <w:t>3.</w:t>
      </w:r>
      <w:r w:rsidR="00420145" w:rsidRPr="00FE3212">
        <w:rPr>
          <w:lang w:val="en-US"/>
        </w:rPr>
        <w:t>3</w:t>
      </w:r>
      <w:r w:rsidRPr="00FE3212">
        <w:rPr>
          <w:lang w:val="en-US"/>
        </w:rPr>
        <w:t xml:space="preserve"> </w:t>
      </w:r>
      <w:r w:rsidR="00213290" w:rsidRPr="00FE3212">
        <w:t>NGOs Perceptions of OVC households and their pr</w:t>
      </w:r>
      <w:r w:rsidR="00213290" w:rsidRPr="00FE3212">
        <w:t>o</w:t>
      </w:r>
      <w:r w:rsidR="00213290" w:rsidRPr="00FE3212">
        <w:t>gramming</w:t>
      </w:r>
      <w:bookmarkEnd w:id="48"/>
    </w:p>
    <w:p w:rsidR="00825471" w:rsidRDefault="00825471" w:rsidP="00C34627">
      <w:pPr>
        <w:widowControl w:val="0"/>
        <w:tabs>
          <w:tab w:val="center" w:pos="3312"/>
        </w:tabs>
        <w:autoSpaceDE w:val="0"/>
        <w:autoSpaceDN w:val="0"/>
        <w:adjustRightInd w:val="0"/>
        <w:ind w:firstLine="0"/>
        <w:jc w:val="both"/>
        <w:rPr>
          <w:bCs/>
          <w:color w:val="000000"/>
        </w:rPr>
      </w:pPr>
      <w:r w:rsidRPr="00B40B12">
        <w:rPr>
          <w:bCs/>
          <w:color w:val="000000"/>
        </w:rPr>
        <w:t xml:space="preserve">NGO staffs were asked whether OVC households </w:t>
      </w:r>
      <w:r w:rsidR="00253CB6">
        <w:rPr>
          <w:bCs/>
          <w:color w:val="000000"/>
        </w:rPr>
        <w:t>can</w:t>
      </w:r>
      <w:r w:rsidRPr="00B40B12">
        <w:rPr>
          <w:bCs/>
          <w:color w:val="000000"/>
        </w:rPr>
        <w:t xml:space="preserve"> make their own dec</w:t>
      </w:r>
      <w:r w:rsidRPr="00B40B12">
        <w:rPr>
          <w:bCs/>
          <w:color w:val="000000"/>
        </w:rPr>
        <w:t>i</w:t>
      </w:r>
      <w:r w:rsidRPr="00B40B12">
        <w:rPr>
          <w:bCs/>
          <w:color w:val="000000"/>
        </w:rPr>
        <w:t xml:space="preserve">sions on what kind of service to </w:t>
      </w:r>
      <w:r w:rsidR="003C15FA">
        <w:rPr>
          <w:bCs/>
          <w:color w:val="000000"/>
        </w:rPr>
        <w:t>receive</w:t>
      </w:r>
      <w:r w:rsidRPr="00B40B12">
        <w:rPr>
          <w:bCs/>
          <w:color w:val="000000"/>
        </w:rPr>
        <w:t xml:space="preserve"> or whether it</w:t>
      </w:r>
      <w:r w:rsidR="00253CB6">
        <w:rPr>
          <w:bCs/>
          <w:color w:val="000000"/>
        </w:rPr>
        <w:t xml:space="preserve"> is</w:t>
      </w:r>
      <w:r w:rsidRPr="00B40B12">
        <w:rPr>
          <w:bCs/>
          <w:color w:val="000000"/>
        </w:rPr>
        <w:t xml:space="preserve"> them as service pr</w:t>
      </w:r>
      <w:r w:rsidRPr="00B40B12">
        <w:rPr>
          <w:bCs/>
          <w:color w:val="000000"/>
        </w:rPr>
        <w:t>o</w:t>
      </w:r>
      <w:r w:rsidRPr="00B40B12">
        <w:rPr>
          <w:bCs/>
          <w:color w:val="000000"/>
        </w:rPr>
        <w:t>vider to decide.</w:t>
      </w:r>
    </w:p>
    <w:p w:rsidR="00253CB6" w:rsidRDefault="00253CB6" w:rsidP="00C34627">
      <w:pPr>
        <w:widowControl w:val="0"/>
        <w:tabs>
          <w:tab w:val="center" w:pos="3312"/>
        </w:tabs>
        <w:autoSpaceDE w:val="0"/>
        <w:autoSpaceDN w:val="0"/>
        <w:adjustRightInd w:val="0"/>
        <w:jc w:val="both"/>
        <w:rPr>
          <w:bCs/>
          <w:color w:val="000000"/>
        </w:rPr>
      </w:pPr>
    </w:p>
    <w:p w:rsidR="00253CB6" w:rsidRDefault="00253CB6" w:rsidP="00C34627">
      <w:pPr>
        <w:widowControl w:val="0"/>
        <w:tabs>
          <w:tab w:val="center" w:pos="3312"/>
        </w:tabs>
        <w:autoSpaceDE w:val="0"/>
        <w:autoSpaceDN w:val="0"/>
        <w:adjustRightInd w:val="0"/>
        <w:jc w:val="both"/>
        <w:rPr>
          <w:bCs/>
          <w:color w:val="000000"/>
        </w:rPr>
      </w:pPr>
    </w:p>
    <w:p w:rsidR="00253CB6" w:rsidRDefault="00253CB6" w:rsidP="00C34627">
      <w:pPr>
        <w:widowControl w:val="0"/>
        <w:tabs>
          <w:tab w:val="center" w:pos="3312"/>
        </w:tabs>
        <w:autoSpaceDE w:val="0"/>
        <w:autoSpaceDN w:val="0"/>
        <w:adjustRightInd w:val="0"/>
        <w:ind w:firstLine="0"/>
        <w:jc w:val="both"/>
        <w:rPr>
          <w:bCs/>
          <w:color w:val="000000"/>
        </w:rPr>
      </w:pPr>
    </w:p>
    <w:p w:rsidR="003C15FA" w:rsidRDefault="003C15FA" w:rsidP="00C34627">
      <w:pPr>
        <w:widowControl w:val="0"/>
        <w:tabs>
          <w:tab w:val="center" w:pos="3312"/>
        </w:tabs>
        <w:autoSpaceDE w:val="0"/>
        <w:autoSpaceDN w:val="0"/>
        <w:adjustRightInd w:val="0"/>
        <w:ind w:firstLine="0"/>
        <w:jc w:val="both"/>
        <w:rPr>
          <w:bCs/>
          <w:color w:val="000000"/>
        </w:rPr>
      </w:pPr>
    </w:p>
    <w:p w:rsidR="00DA33AD" w:rsidRDefault="003C2849" w:rsidP="00C34627">
      <w:pPr>
        <w:pStyle w:val="Figuretitle"/>
      </w:pPr>
      <w:r w:rsidRPr="0037300B">
        <w:t xml:space="preserve">          </w:t>
      </w:r>
    </w:p>
    <w:p w:rsidR="00DA33AD" w:rsidRDefault="00DA33AD" w:rsidP="00C34627">
      <w:pPr>
        <w:pStyle w:val="Figuretitle"/>
      </w:pPr>
    </w:p>
    <w:p w:rsidR="00DA33AD" w:rsidRDefault="00DA33AD" w:rsidP="00C34627">
      <w:pPr>
        <w:pStyle w:val="Figuretitle"/>
      </w:pPr>
    </w:p>
    <w:p w:rsidR="00DA33AD" w:rsidRDefault="00DA33AD" w:rsidP="00C34627">
      <w:pPr>
        <w:pStyle w:val="Figuretitle"/>
      </w:pPr>
    </w:p>
    <w:p w:rsidR="00DA33AD" w:rsidRDefault="00DA33AD" w:rsidP="00C34627">
      <w:pPr>
        <w:pStyle w:val="Figuretitle"/>
      </w:pPr>
    </w:p>
    <w:p w:rsidR="003E7EBE" w:rsidRPr="0037300B" w:rsidRDefault="008B0BA9" w:rsidP="00C34627">
      <w:pPr>
        <w:pStyle w:val="Figuretitle"/>
      </w:pPr>
      <w:bookmarkStart w:id="49" w:name="_Toc309044981"/>
      <w:r w:rsidRPr="0037300B">
        <w:t>Figure</w:t>
      </w:r>
      <w:r w:rsidR="00F42386" w:rsidRPr="0037300B">
        <w:t xml:space="preserve"> 1</w:t>
      </w:r>
      <w:r w:rsidR="00170455">
        <w:t>.1</w:t>
      </w:r>
      <w:r w:rsidR="00203271" w:rsidRPr="0037300B">
        <w:t xml:space="preserve"> Showing perception of OVC by NGOs</w:t>
      </w:r>
      <w:bookmarkEnd w:id="49"/>
    </w:p>
    <w:p w:rsidR="008B7676" w:rsidRDefault="003C15FA" w:rsidP="00C34627">
      <w:pPr>
        <w:widowControl w:val="0"/>
        <w:autoSpaceDE w:val="0"/>
        <w:autoSpaceDN w:val="0"/>
        <w:adjustRightInd w:val="0"/>
        <w:jc w:val="both"/>
        <w:rPr>
          <w:color w:val="000000"/>
        </w:rPr>
      </w:pPr>
      <w:r w:rsidRPr="00B40B12">
        <w:rPr>
          <w:noProof/>
        </w:rPr>
        <w:drawing>
          <wp:inline distT="0" distB="0" distL="0" distR="0">
            <wp:extent cx="3961280" cy="1851852"/>
            <wp:effectExtent l="19050" t="0" r="20170" b="0"/>
            <wp:docPr id="8"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25471" w:rsidRPr="00B40B12" w:rsidRDefault="00825471" w:rsidP="00C34627">
      <w:pPr>
        <w:widowControl w:val="0"/>
        <w:autoSpaceDE w:val="0"/>
        <w:autoSpaceDN w:val="0"/>
        <w:adjustRightInd w:val="0"/>
        <w:jc w:val="both"/>
        <w:rPr>
          <w:color w:val="000000"/>
        </w:rPr>
      </w:pPr>
    </w:p>
    <w:p w:rsidR="008B7676" w:rsidRPr="003C15FA" w:rsidRDefault="008B7676" w:rsidP="00C34627">
      <w:pPr>
        <w:pStyle w:val="Tablesourcenote"/>
      </w:pPr>
      <w:r w:rsidRPr="003C15FA">
        <w:t>Source: Authors illustration of NGOs perception of OVC households (2011)</w:t>
      </w:r>
    </w:p>
    <w:p w:rsidR="008B7676" w:rsidRDefault="008B7676" w:rsidP="00C34627">
      <w:pPr>
        <w:widowControl w:val="0"/>
        <w:tabs>
          <w:tab w:val="center" w:pos="3897"/>
        </w:tabs>
        <w:autoSpaceDE w:val="0"/>
        <w:autoSpaceDN w:val="0"/>
        <w:adjustRightInd w:val="0"/>
        <w:jc w:val="both"/>
        <w:rPr>
          <w:color w:val="000000"/>
        </w:rPr>
      </w:pPr>
      <w:r>
        <w:rPr>
          <w:color w:val="000000"/>
        </w:rPr>
        <w:tab/>
      </w:r>
    </w:p>
    <w:p w:rsidR="00825471" w:rsidRPr="00B40B12" w:rsidRDefault="00825471" w:rsidP="00C34627">
      <w:pPr>
        <w:widowControl w:val="0"/>
        <w:autoSpaceDE w:val="0"/>
        <w:autoSpaceDN w:val="0"/>
        <w:adjustRightInd w:val="0"/>
        <w:jc w:val="both"/>
        <w:rPr>
          <w:color w:val="000000"/>
        </w:rPr>
      </w:pPr>
      <w:r w:rsidRPr="00B40B12">
        <w:rPr>
          <w:color w:val="000000"/>
        </w:rPr>
        <w:t xml:space="preserve">Despite all the support and efforts made by these NGOs to improve child wellbeing in OVC </w:t>
      </w:r>
      <w:r w:rsidR="00336EF7" w:rsidRPr="00B40B12">
        <w:rPr>
          <w:color w:val="000000"/>
        </w:rPr>
        <w:t>households</w:t>
      </w:r>
      <w:r w:rsidR="00336EF7">
        <w:rPr>
          <w:color w:val="000000"/>
        </w:rPr>
        <w:t>,</w:t>
      </w:r>
      <w:r w:rsidR="00336EF7" w:rsidRPr="00B40B12">
        <w:rPr>
          <w:color w:val="000000"/>
        </w:rPr>
        <w:t xml:space="preserve"> half</w:t>
      </w:r>
      <w:r w:rsidR="004C5124" w:rsidRPr="00B40B12">
        <w:rPr>
          <w:color w:val="000000"/>
        </w:rPr>
        <w:t xml:space="preserve"> of the NGOs interviewed</w:t>
      </w:r>
      <w:r w:rsidRPr="00B40B12">
        <w:rPr>
          <w:color w:val="000000"/>
        </w:rPr>
        <w:t xml:space="preserve"> still feel that these OVC households </w:t>
      </w:r>
      <w:r w:rsidR="00253CB6">
        <w:rPr>
          <w:color w:val="000000"/>
        </w:rPr>
        <w:t>cannot</w:t>
      </w:r>
      <w:r w:rsidRPr="00B40B12">
        <w:rPr>
          <w:color w:val="000000"/>
        </w:rPr>
        <w:t xml:space="preserve"> decide what kind of support is to be given to them, </w:t>
      </w:r>
      <w:r w:rsidR="004C5124" w:rsidRPr="00B40B12">
        <w:rPr>
          <w:color w:val="000000"/>
        </w:rPr>
        <w:t>a quarter of the NGOs</w:t>
      </w:r>
      <w:r w:rsidRPr="00B40B12">
        <w:rPr>
          <w:color w:val="000000"/>
        </w:rPr>
        <w:t xml:space="preserve"> think they do have the power to decide and also the other </w:t>
      </w:r>
      <w:r w:rsidR="004C5124" w:rsidRPr="00B40B12">
        <w:rPr>
          <w:color w:val="000000"/>
        </w:rPr>
        <w:t>qua</w:t>
      </w:r>
      <w:r w:rsidR="006A07FE" w:rsidRPr="00B40B12">
        <w:rPr>
          <w:color w:val="000000"/>
        </w:rPr>
        <w:t>r</w:t>
      </w:r>
      <w:r w:rsidR="004C5124" w:rsidRPr="00B40B12">
        <w:rPr>
          <w:color w:val="000000"/>
        </w:rPr>
        <w:t>ter</w:t>
      </w:r>
      <w:r w:rsidRPr="00B40B12">
        <w:rPr>
          <w:color w:val="000000"/>
        </w:rPr>
        <w:t xml:space="preserve"> say somehow as seen in the </w:t>
      </w:r>
      <w:r w:rsidR="001F3D40" w:rsidRPr="00B40B12">
        <w:rPr>
          <w:color w:val="000000"/>
        </w:rPr>
        <w:t>figure</w:t>
      </w:r>
      <w:r w:rsidR="00A926E1" w:rsidRPr="00B40B12">
        <w:rPr>
          <w:color w:val="000000"/>
        </w:rPr>
        <w:t xml:space="preserve"> 1</w:t>
      </w:r>
      <w:r w:rsidRPr="00B40B12">
        <w:rPr>
          <w:color w:val="000000"/>
        </w:rPr>
        <w:t xml:space="preserve"> above. </w:t>
      </w:r>
      <w:r w:rsidR="00E6784C">
        <w:rPr>
          <w:color w:val="000000"/>
        </w:rPr>
        <w:t>So it means that NGOs look at OVC households as voiceless and vulnerable and all decisions are made on their behalf.</w:t>
      </w:r>
    </w:p>
    <w:p w:rsidR="00825471" w:rsidRPr="00B40B12" w:rsidRDefault="00825471" w:rsidP="00C34627">
      <w:pPr>
        <w:jc w:val="both"/>
        <w:rPr>
          <w:i/>
          <w:lang w:val="en-US"/>
        </w:rPr>
      </w:pPr>
      <w:r w:rsidRPr="00B40B12">
        <w:rPr>
          <w:lang w:val="en-US"/>
        </w:rPr>
        <w:t>NGO perception of OVC households as seen in the twelve member</w:t>
      </w:r>
      <w:r w:rsidR="00285336" w:rsidRPr="00B40B12">
        <w:rPr>
          <w:lang w:val="en-US"/>
        </w:rPr>
        <w:t xml:space="preserve"> focus group discussion,</w:t>
      </w:r>
      <w:r w:rsidRPr="00B40B12">
        <w:rPr>
          <w:lang w:val="en-US"/>
        </w:rPr>
        <w:t xml:space="preserve"> ten agreed that OVC households are very vulnerable. They argued that </w:t>
      </w:r>
      <w:r w:rsidR="00E6784C">
        <w:rPr>
          <w:lang w:val="en-US"/>
        </w:rPr>
        <w:t>[</w:t>
      </w:r>
      <w:r w:rsidRPr="00B40B12">
        <w:rPr>
          <w:rStyle w:val="QuoteChar"/>
          <w:i/>
          <w:sz w:val="24"/>
          <w:szCs w:val="24"/>
        </w:rPr>
        <w:t>OVC households have limited power to make decisions and even when they are able to make them they are incapacitated by their situation to do so. The fact they can be taken advantage of in terms of education, information gathering and sharing, limited income for example in education even with poor quality they settle for it because they are struggling to look for school uniform and scholastic needs</w:t>
      </w:r>
      <w:r w:rsidR="005313CA" w:rsidRPr="00B40B12">
        <w:rPr>
          <w:i/>
          <w:lang w:val="en-US"/>
        </w:rPr>
        <w:t xml:space="preserve"> (FGD Participant)</w:t>
      </w:r>
      <w:r w:rsidR="00E6784C">
        <w:rPr>
          <w:i/>
          <w:lang w:val="en-US"/>
        </w:rPr>
        <w:t>]</w:t>
      </w:r>
    </w:p>
    <w:p w:rsidR="00825471" w:rsidRPr="00B40B12" w:rsidRDefault="00825471" w:rsidP="00C34627">
      <w:pPr>
        <w:jc w:val="both"/>
        <w:rPr>
          <w:lang w:val="en-US"/>
        </w:rPr>
      </w:pPr>
      <w:r w:rsidRPr="00B40B12">
        <w:rPr>
          <w:lang w:val="en-US"/>
        </w:rPr>
        <w:t>Others felt that the perception of these NGOs is wrong and OVC hous</w:t>
      </w:r>
      <w:r w:rsidRPr="00B40B12">
        <w:rPr>
          <w:lang w:val="en-US"/>
        </w:rPr>
        <w:t>e</w:t>
      </w:r>
      <w:r w:rsidRPr="00B40B12">
        <w:rPr>
          <w:lang w:val="en-US"/>
        </w:rPr>
        <w:t>holds can make decisions if empowered economical</w:t>
      </w:r>
      <w:r w:rsidR="00A07C52">
        <w:rPr>
          <w:lang w:val="en-US"/>
        </w:rPr>
        <w:t>ly</w:t>
      </w:r>
      <w:r w:rsidRPr="00B40B12">
        <w:rPr>
          <w:lang w:val="en-US"/>
        </w:rPr>
        <w:t xml:space="preserve"> with many having social ties that are great to make them strong and others have potential that can be utilized by these NGOs such as knowledge and skills. Many of such OVC</w:t>
      </w:r>
      <w:r w:rsidR="00B852DC">
        <w:rPr>
          <w:lang w:val="en-US"/>
        </w:rPr>
        <w:t xml:space="preserve"> households</w:t>
      </w:r>
      <w:r w:rsidRPr="00B40B12">
        <w:rPr>
          <w:lang w:val="en-US"/>
        </w:rPr>
        <w:t xml:space="preserve"> need psychosocial support to have hope and source of information to build their confidence </w:t>
      </w:r>
      <w:r w:rsidR="00B852DC">
        <w:rPr>
          <w:lang w:val="en-US"/>
        </w:rPr>
        <w:t>and</w:t>
      </w:r>
      <w:r w:rsidRPr="00B40B12">
        <w:rPr>
          <w:lang w:val="en-US"/>
        </w:rPr>
        <w:t xml:space="preserve"> make decisions.</w:t>
      </w:r>
    </w:p>
    <w:p w:rsidR="00825471" w:rsidRDefault="00825471" w:rsidP="00C34627">
      <w:pPr>
        <w:jc w:val="both"/>
        <w:rPr>
          <w:lang w:val="en-US"/>
        </w:rPr>
      </w:pPr>
      <w:r w:rsidRPr="00B40B12">
        <w:rPr>
          <w:lang w:val="en-US"/>
        </w:rPr>
        <w:t xml:space="preserve">The perceptions of these NGOs inform their programming. </w:t>
      </w:r>
      <w:r w:rsidR="00E6784C">
        <w:rPr>
          <w:lang w:val="en-US"/>
        </w:rPr>
        <w:t>Nine</w:t>
      </w:r>
      <w:r w:rsidRPr="00B40B12">
        <w:rPr>
          <w:lang w:val="en-US"/>
        </w:rPr>
        <w:t xml:space="preserve"> me</w:t>
      </w:r>
      <w:r w:rsidRPr="00B40B12">
        <w:rPr>
          <w:lang w:val="en-US"/>
        </w:rPr>
        <w:t>m</w:t>
      </w:r>
      <w:r w:rsidRPr="00B40B12">
        <w:rPr>
          <w:lang w:val="en-US"/>
        </w:rPr>
        <w:t>bers agreed that rarely beneficiaries are consulted because many of the OVC projects are based on what the funding is about. For example USAID adverti</w:t>
      </w:r>
      <w:r w:rsidRPr="00B40B12">
        <w:rPr>
          <w:lang w:val="en-US"/>
        </w:rPr>
        <w:t>s</w:t>
      </w:r>
      <w:r w:rsidRPr="00B40B12">
        <w:rPr>
          <w:lang w:val="en-US"/>
        </w:rPr>
        <w:t>es its RFA and stat</w:t>
      </w:r>
      <w:r w:rsidR="00E6784C">
        <w:rPr>
          <w:lang w:val="en-US"/>
        </w:rPr>
        <w:t>e</w:t>
      </w:r>
      <w:r w:rsidRPr="00B40B12">
        <w:rPr>
          <w:lang w:val="en-US"/>
        </w:rPr>
        <w:t xml:space="preserve"> the objectives and outputs expected </w:t>
      </w:r>
      <w:r w:rsidR="00E6784C">
        <w:rPr>
          <w:lang w:val="en-US"/>
        </w:rPr>
        <w:t>of</w:t>
      </w:r>
      <w:r w:rsidRPr="00B40B12">
        <w:rPr>
          <w:lang w:val="en-US"/>
        </w:rPr>
        <w:t xml:space="preserve"> NGOs </w:t>
      </w:r>
      <w:r w:rsidR="00D4509D">
        <w:rPr>
          <w:lang w:val="en-US"/>
        </w:rPr>
        <w:t xml:space="preserve">for bidding </w:t>
      </w:r>
      <w:r w:rsidR="00E6784C">
        <w:rPr>
          <w:lang w:val="en-US"/>
        </w:rPr>
        <w:t xml:space="preserve">and </w:t>
      </w:r>
      <w:r w:rsidR="00D4509D">
        <w:rPr>
          <w:lang w:val="en-US"/>
        </w:rPr>
        <w:t>return</w:t>
      </w:r>
      <w:r w:rsidR="00D4509D" w:rsidRPr="00B40B12">
        <w:rPr>
          <w:lang w:val="en-US"/>
        </w:rPr>
        <w:t xml:space="preserve"> proposals</w:t>
      </w:r>
      <w:r w:rsidRPr="00B40B12">
        <w:rPr>
          <w:lang w:val="en-US"/>
        </w:rPr>
        <w:t xml:space="preserve"> </w:t>
      </w:r>
      <w:r w:rsidR="00D4509D">
        <w:rPr>
          <w:lang w:val="en-US"/>
        </w:rPr>
        <w:t>are written</w:t>
      </w:r>
      <w:r w:rsidRPr="00B40B12">
        <w:rPr>
          <w:lang w:val="en-US"/>
        </w:rPr>
        <w:t xml:space="preserve"> and when they win they carry out mapping exercises for these OVC households when budgets are already set out and work plan. Others argued that NGOs consult and sometimes they do not b</w:t>
      </w:r>
      <w:r w:rsidRPr="00B40B12">
        <w:rPr>
          <w:lang w:val="en-US"/>
        </w:rPr>
        <w:t>e</w:t>
      </w:r>
      <w:r w:rsidRPr="00B40B12">
        <w:rPr>
          <w:lang w:val="en-US"/>
        </w:rPr>
        <w:t xml:space="preserve">cause most of the projects are either rights based or needs based which is known by social workers who are already working in these households .In all there is </w:t>
      </w:r>
      <w:r w:rsidR="00363110">
        <w:rPr>
          <w:lang w:val="en-US"/>
        </w:rPr>
        <w:t xml:space="preserve">limited </w:t>
      </w:r>
      <w:r w:rsidRPr="00B40B12">
        <w:rPr>
          <w:lang w:val="en-US"/>
        </w:rPr>
        <w:t xml:space="preserve">project participatory approaches in programming for OVC households. Many projects needs are determined as a result of what project </w:t>
      </w:r>
      <w:r w:rsidRPr="00B40B12">
        <w:rPr>
          <w:lang w:val="en-US"/>
        </w:rPr>
        <w:lastRenderedPageBreak/>
        <w:t>staffs have seen as gaps in OVC households and few organizations do consult</w:t>
      </w:r>
      <w:r w:rsidR="00B80906" w:rsidRPr="00B40B12">
        <w:rPr>
          <w:lang w:val="en-US"/>
        </w:rPr>
        <w:t xml:space="preserve"> OVC households which were seen as their participation</w:t>
      </w:r>
      <w:r w:rsidRPr="00B40B12">
        <w:rPr>
          <w:lang w:val="en-US"/>
        </w:rPr>
        <w:t xml:space="preserve"> but </w:t>
      </w:r>
      <w:r w:rsidR="00E15E17" w:rsidRPr="00B40B12">
        <w:rPr>
          <w:lang w:val="en-US"/>
        </w:rPr>
        <w:t>rarely</w:t>
      </w:r>
      <w:r w:rsidRPr="00B40B12">
        <w:rPr>
          <w:lang w:val="en-US"/>
        </w:rPr>
        <w:t xml:space="preserve"> do they i</w:t>
      </w:r>
      <w:r w:rsidRPr="00B40B12">
        <w:rPr>
          <w:lang w:val="en-US"/>
        </w:rPr>
        <w:t>n</w:t>
      </w:r>
      <w:r w:rsidRPr="00B40B12">
        <w:rPr>
          <w:lang w:val="en-US"/>
        </w:rPr>
        <w:t xml:space="preserve">volve beneficiaries in all stages of the </w:t>
      </w:r>
      <w:r w:rsidR="00B80906" w:rsidRPr="00B40B12">
        <w:rPr>
          <w:lang w:val="en-US"/>
        </w:rPr>
        <w:t>project. Consulting with families is not participation because participation involves making decisions.</w:t>
      </w:r>
    </w:p>
    <w:p w:rsidR="00B80906" w:rsidRPr="00B40B12" w:rsidRDefault="00F31A13" w:rsidP="00C34627">
      <w:pPr>
        <w:jc w:val="both"/>
        <w:rPr>
          <w:lang w:val="en-US"/>
        </w:rPr>
      </w:pPr>
      <w:r>
        <w:rPr>
          <w:lang w:val="en-US"/>
        </w:rPr>
        <w:t>In conclusion, it’s hard to meet the specific needs of OVC households when following the priorities of Donors. If projects are determined according to donor funding then reducing vulnerability will come secondary. There is need to stream line approaches that will make beneficiaries of social protection to participate and decide their needs.</w:t>
      </w:r>
    </w:p>
    <w:p w:rsidR="00825321" w:rsidRPr="003C15FA" w:rsidRDefault="00F51817" w:rsidP="00C34627">
      <w:pPr>
        <w:pStyle w:val="Heading2"/>
        <w:jc w:val="both"/>
      </w:pPr>
      <w:bookmarkStart w:id="50" w:name="_Toc309129437"/>
      <w:r w:rsidRPr="003C15FA">
        <w:t xml:space="preserve">3.3 </w:t>
      </w:r>
      <w:r w:rsidR="007B3876" w:rsidRPr="003C15FA">
        <w:t>V</w:t>
      </w:r>
      <w:r w:rsidR="00401E39" w:rsidRPr="003C15FA">
        <w:t>ulnerability of OVC households.</w:t>
      </w:r>
      <w:bookmarkEnd w:id="50"/>
    </w:p>
    <w:p w:rsidR="00AC2D08" w:rsidRPr="0037300B" w:rsidRDefault="00AC2D08" w:rsidP="00C34627">
      <w:pPr>
        <w:pStyle w:val="Tabletitle"/>
      </w:pPr>
      <w:bookmarkStart w:id="51" w:name="_Toc309044978"/>
      <w:r w:rsidRPr="0037300B">
        <w:t>Table 3</w:t>
      </w:r>
      <w:r w:rsidR="00F43DA0">
        <w:t>.1</w:t>
      </w:r>
      <w:r w:rsidRPr="0037300B">
        <w:t xml:space="preserve"> Showing the Demographic data of </w:t>
      </w:r>
      <w:r w:rsidR="009D4E0F" w:rsidRPr="0037300B">
        <w:t>OVC households interviewed</w:t>
      </w:r>
      <w:r w:rsidR="00D74A56" w:rsidRPr="0037300B">
        <w:t xml:space="preserve"> for the study.</w:t>
      </w:r>
      <w:bookmarkEnd w:id="5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69"/>
        <w:gridCol w:w="1842"/>
        <w:gridCol w:w="2375"/>
      </w:tblGrid>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
                <w:bCs/>
                <w:color w:val="000000"/>
              </w:rPr>
            </w:pPr>
          </w:p>
        </w:tc>
        <w:tc>
          <w:tcPr>
            <w:tcW w:w="1842" w:type="dxa"/>
          </w:tcPr>
          <w:p w:rsidR="00AC2D08" w:rsidRPr="00B40B12" w:rsidRDefault="00AC2D08" w:rsidP="00C34627">
            <w:pPr>
              <w:widowControl w:val="0"/>
              <w:tabs>
                <w:tab w:val="center" w:pos="4104"/>
              </w:tabs>
              <w:autoSpaceDE w:val="0"/>
              <w:autoSpaceDN w:val="0"/>
              <w:adjustRightInd w:val="0"/>
              <w:jc w:val="both"/>
              <w:rPr>
                <w:rFonts w:cs="Arial"/>
                <w:b/>
                <w:bCs/>
                <w:color w:val="000000"/>
              </w:rPr>
            </w:pPr>
            <w:r w:rsidRPr="00B40B12">
              <w:rPr>
                <w:rFonts w:cs="Arial"/>
                <w:b/>
                <w:bCs/>
                <w:color w:val="000000"/>
              </w:rPr>
              <w:t xml:space="preserve">Frequency </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
                <w:bCs/>
                <w:color w:val="000000"/>
              </w:rPr>
            </w:pPr>
            <w:r w:rsidRPr="00B40B12">
              <w:rPr>
                <w:rFonts w:cs="Arial"/>
                <w:b/>
                <w:bCs/>
                <w:color w:val="000000"/>
              </w:rPr>
              <w:t xml:space="preserve">Percent </w:t>
            </w:r>
          </w:p>
        </w:tc>
      </w:tr>
      <w:tr w:rsidR="00AC2D08" w:rsidRPr="00B40B12" w:rsidTr="008D152D">
        <w:tc>
          <w:tcPr>
            <w:tcW w:w="7586" w:type="dxa"/>
            <w:gridSpan w:val="3"/>
            <w:shd w:val="clear" w:color="auto" w:fill="000000"/>
          </w:tcPr>
          <w:p w:rsidR="00AC2D08" w:rsidRPr="00B40B12" w:rsidRDefault="00AC2D08" w:rsidP="00C34627">
            <w:pPr>
              <w:widowControl w:val="0"/>
              <w:tabs>
                <w:tab w:val="center" w:pos="4104"/>
              </w:tabs>
              <w:autoSpaceDE w:val="0"/>
              <w:autoSpaceDN w:val="0"/>
              <w:adjustRightInd w:val="0"/>
              <w:jc w:val="both"/>
              <w:rPr>
                <w:rFonts w:cs="Arial"/>
                <w:b/>
                <w:bCs/>
              </w:rPr>
            </w:pPr>
            <w:r w:rsidRPr="00B40B12">
              <w:rPr>
                <w:rFonts w:cs="Arial"/>
                <w:b/>
                <w:bCs/>
              </w:rPr>
              <w:t xml:space="preserve">Head of Household </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Female headed household</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6</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60%</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Male headed household</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3</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30%</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Child headed household</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1</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10%</w:t>
            </w:r>
          </w:p>
        </w:tc>
      </w:tr>
      <w:tr w:rsidR="00AC2D08" w:rsidRPr="00B40B12" w:rsidTr="008D152D">
        <w:tc>
          <w:tcPr>
            <w:tcW w:w="7586" w:type="dxa"/>
            <w:gridSpan w:val="3"/>
            <w:shd w:val="clear" w:color="auto" w:fill="000000"/>
          </w:tcPr>
          <w:p w:rsidR="00AC2D08" w:rsidRPr="00B40B12" w:rsidRDefault="00AC2D08" w:rsidP="00C34627">
            <w:pPr>
              <w:widowControl w:val="0"/>
              <w:tabs>
                <w:tab w:val="center" w:pos="4104"/>
              </w:tabs>
              <w:autoSpaceDE w:val="0"/>
              <w:autoSpaceDN w:val="0"/>
              <w:adjustRightInd w:val="0"/>
              <w:jc w:val="both"/>
              <w:rPr>
                <w:rFonts w:cs="Arial"/>
                <w:b/>
                <w:bCs/>
              </w:rPr>
            </w:pPr>
            <w:r w:rsidRPr="00B40B12">
              <w:rPr>
                <w:rFonts w:cs="Arial"/>
                <w:b/>
                <w:bCs/>
              </w:rPr>
              <w:t xml:space="preserve">Age of respondents </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19-30</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2</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20%</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31-50</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2</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20%</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51-70</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6</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60%</w:t>
            </w:r>
          </w:p>
        </w:tc>
      </w:tr>
      <w:tr w:rsidR="00AC2D08" w:rsidRPr="00B40B12" w:rsidTr="008D152D">
        <w:tc>
          <w:tcPr>
            <w:tcW w:w="7586" w:type="dxa"/>
            <w:gridSpan w:val="3"/>
            <w:shd w:val="clear" w:color="auto" w:fill="000000"/>
          </w:tcPr>
          <w:p w:rsidR="00AC2D08" w:rsidRPr="00B40B12" w:rsidRDefault="00AC2D08" w:rsidP="00C34627">
            <w:pPr>
              <w:widowControl w:val="0"/>
              <w:tabs>
                <w:tab w:val="center" w:pos="4104"/>
              </w:tabs>
              <w:autoSpaceDE w:val="0"/>
              <w:autoSpaceDN w:val="0"/>
              <w:adjustRightInd w:val="0"/>
              <w:jc w:val="both"/>
              <w:rPr>
                <w:rFonts w:cs="Arial"/>
                <w:b/>
                <w:bCs/>
              </w:rPr>
            </w:pPr>
            <w:r w:rsidRPr="00B40B12">
              <w:rPr>
                <w:rFonts w:cs="Arial"/>
                <w:b/>
                <w:bCs/>
              </w:rPr>
              <w:t>Sex of respondent</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Female</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9</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90%</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Male</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1</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color w:val="000000"/>
              </w:rPr>
              <w:t>10%</w:t>
            </w:r>
          </w:p>
        </w:tc>
      </w:tr>
      <w:tr w:rsidR="00AC2D08" w:rsidRPr="00B40B12" w:rsidTr="008D152D">
        <w:tc>
          <w:tcPr>
            <w:tcW w:w="7586" w:type="dxa"/>
            <w:gridSpan w:val="3"/>
            <w:shd w:val="clear" w:color="auto" w:fill="000000"/>
          </w:tcPr>
          <w:p w:rsidR="00AC2D08" w:rsidRPr="00B40B12" w:rsidRDefault="00AC2D08" w:rsidP="00C34627">
            <w:pPr>
              <w:widowControl w:val="0"/>
              <w:tabs>
                <w:tab w:val="center" w:pos="4104"/>
              </w:tabs>
              <w:autoSpaceDE w:val="0"/>
              <w:autoSpaceDN w:val="0"/>
              <w:adjustRightInd w:val="0"/>
              <w:jc w:val="both"/>
              <w:rPr>
                <w:rFonts w:cs="Arial"/>
              </w:rPr>
            </w:pPr>
            <w:r w:rsidRPr="00B40B12">
              <w:rPr>
                <w:rFonts w:cs="Arial"/>
                <w:b/>
                <w:bCs/>
              </w:rPr>
              <w:t>Highest level of education?</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color w:val="000000"/>
              </w:rPr>
            </w:pPr>
            <w:r w:rsidRPr="00B40B12">
              <w:rPr>
                <w:rFonts w:cs="Arial"/>
                <w:color w:val="000000"/>
              </w:rPr>
              <w:t>Adult Education</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1</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color w:val="000000"/>
              </w:rPr>
            </w:pPr>
            <w:r w:rsidRPr="00B40B12">
              <w:rPr>
                <w:rFonts w:cs="Arial"/>
                <w:color w:val="000000"/>
              </w:rPr>
              <w:t>10%</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color w:val="000000"/>
              </w:rPr>
            </w:pPr>
            <w:r w:rsidRPr="00B40B12">
              <w:rPr>
                <w:rFonts w:cs="Arial"/>
                <w:color w:val="000000"/>
              </w:rPr>
              <w:t>Primary education</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3</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color w:val="000000"/>
              </w:rPr>
            </w:pPr>
            <w:r w:rsidRPr="00B40B12">
              <w:rPr>
                <w:rFonts w:cs="Arial"/>
                <w:color w:val="000000"/>
              </w:rPr>
              <w:t>30%</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color w:val="000000"/>
              </w:rPr>
            </w:pPr>
            <w:r w:rsidRPr="00B40B12">
              <w:rPr>
                <w:rFonts w:cs="Arial"/>
                <w:color w:val="000000"/>
              </w:rPr>
              <w:t>Secondary Education</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Cs/>
                <w:color w:val="000000"/>
              </w:rPr>
            </w:pPr>
            <w:r w:rsidRPr="00B40B12">
              <w:rPr>
                <w:rFonts w:cs="Arial"/>
                <w:bCs/>
                <w:color w:val="000000"/>
              </w:rPr>
              <w:t>6</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color w:val="000000"/>
              </w:rPr>
            </w:pPr>
            <w:r w:rsidRPr="00B40B12">
              <w:rPr>
                <w:rFonts w:cs="Arial"/>
                <w:color w:val="000000"/>
              </w:rPr>
              <w:t>60%</w:t>
            </w:r>
          </w:p>
        </w:tc>
      </w:tr>
      <w:tr w:rsidR="00AC2D08" w:rsidRPr="00B40B12" w:rsidTr="008904EE">
        <w:tc>
          <w:tcPr>
            <w:tcW w:w="3369" w:type="dxa"/>
          </w:tcPr>
          <w:p w:rsidR="00AC2D08" w:rsidRPr="00B40B12" w:rsidRDefault="00AC2D08" w:rsidP="00C34627">
            <w:pPr>
              <w:widowControl w:val="0"/>
              <w:tabs>
                <w:tab w:val="center" w:pos="4104"/>
              </w:tabs>
              <w:autoSpaceDE w:val="0"/>
              <w:autoSpaceDN w:val="0"/>
              <w:adjustRightInd w:val="0"/>
              <w:jc w:val="both"/>
              <w:rPr>
                <w:rFonts w:cs="Arial"/>
                <w:b/>
                <w:color w:val="000000"/>
              </w:rPr>
            </w:pPr>
            <w:r w:rsidRPr="00B40B12">
              <w:rPr>
                <w:rFonts w:cs="Arial"/>
                <w:b/>
                <w:color w:val="000000"/>
              </w:rPr>
              <w:t xml:space="preserve">Total </w:t>
            </w:r>
          </w:p>
        </w:tc>
        <w:tc>
          <w:tcPr>
            <w:tcW w:w="1842" w:type="dxa"/>
          </w:tcPr>
          <w:p w:rsidR="00AC2D08" w:rsidRPr="00B40B12" w:rsidRDefault="00AC2D08" w:rsidP="00C34627">
            <w:pPr>
              <w:widowControl w:val="0"/>
              <w:tabs>
                <w:tab w:val="center" w:pos="4104"/>
              </w:tabs>
              <w:autoSpaceDE w:val="0"/>
              <w:autoSpaceDN w:val="0"/>
              <w:adjustRightInd w:val="0"/>
              <w:jc w:val="both"/>
              <w:rPr>
                <w:rFonts w:cs="Arial"/>
                <w:b/>
                <w:bCs/>
                <w:color w:val="000000"/>
              </w:rPr>
            </w:pPr>
            <w:r w:rsidRPr="00B40B12">
              <w:rPr>
                <w:rFonts w:cs="Arial"/>
                <w:b/>
                <w:bCs/>
                <w:color w:val="000000"/>
              </w:rPr>
              <w:t>10</w:t>
            </w:r>
          </w:p>
        </w:tc>
        <w:tc>
          <w:tcPr>
            <w:tcW w:w="2375" w:type="dxa"/>
          </w:tcPr>
          <w:p w:rsidR="00AC2D08" w:rsidRPr="00B40B12" w:rsidRDefault="00AC2D08" w:rsidP="00C34627">
            <w:pPr>
              <w:widowControl w:val="0"/>
              <w:tabs>
                <w:tab w:val="center" w:pos="4104"/>
              </w:tabs>
              <w:autoSpaceDE w:val="0"/>
              <w:autoSpaceDN w:val="0"/>
              <w:adjustRightInd w:val="0"/>
              <w:jc w:val="both"/>
              <w:rPr>
                <w:rFonts w:cs="Arial"/>
                <w:b/>
                <w:color w:val="000000"/>
              </w:rPr>
            </w:pPr>
            <w:r w:rsidRPr="00B40B12">
              <w:rPr>
                <w:rFonts w:cs="Arial"/>
                <w:b/>
                <w:color w:val="000000"/>
              </w:rPr>
              <w:t>100%</w:t>
            </w:r>
          </w:p>
        </w:tc>
      </w:tr>
    </w:tbl>
    <w:p w:rsidR="00AC2D08" w:rsidRDefault="00C02BBC" w:rsidP="00C34627">
      <w:pPr>
        <w:pStyle w:val="Tablesourcenote"/>
        <w:jc w:val="both"/>
      </w:pPr>
      <w:r>
        <w:t>Source: Authors illustration for OVC respondent’s demography (2011)</w:t>
      </w:r>
    </w:p>
    <w:p w:rsidR="00C02BBC" w:rsidRPr="00B40B12" w:rsidRDefault="00C02BBC" w:rsidP="00C34627">
      <w:pPr>
        <w:widowControl w:val="0"/>
        <w:autoSpaceDE w:val="0"/>
        <w:autoSpaceDN w:val="0"/>
        <w:adjustRightInd w:val="0"/>
        <w:jc w:val="both"/>
        <w:rPr>
          <w:rFonts w:cs="Arial"/>
          <w:color w:val="000000"/>
        </w:rPr>
      </w:pPr>
    </w:p>
    <w:p w:rsidR="00AC2D08" w:rsidRPr="00B40B12" w:rsidRDefault="00AC2D08" w:rsidP="00C34627">
      <w:pPr>
        <w:widowControl w:val="0"/>
        <w:autoSpaceDE w:val="0"/>
        <w:autoSpaceDN w:val="0"/>
        <w:adjustRightInd w:val="0"/>
        <w:jc w:val="both"/>
      </w:pPr>
      <w:r w:rsidRPr="00B40B12">
        <w:rPr>
          <w:rFonts w:cs="Arial"/>
          <w:color w:val="000000"/>
        </w:rPr>
        <w:t xml:space="preserve">According to </w:t>
      </w:r>
      <w:r w:rsidRPr="00B40B12">
        <w:rPr>
          <w:rFonts w:cs="Arial"/>
          <w:i/>
          <w:color w:val="000000"/>
        </w:rPr>
        <w:t>table 3</w:t>
      </w:r>
      <w:r w:rsidRPr="00B40B12">
        <w:rPr>
          <w:rFonts w:cs="Arial"/>
          <w:color w:val="000000"/>
        </w:rPr>
        <w:t xml:space="preserve"> above 60% of the households interviewed</w:t>
      </w:r>
      <w:r w:rsidR="005E2B22" w:rsidRPr="00B40B12">
        <w:rPr>
          <w:rFonts w:cs="Arial"/>
          <w:color w:val="000000"/>
        </w:rPr>
        <w:t xml:space="preserve"> were f</w:t>
      </w:r>
      <w:r w:rsidR="005E2B22" w:rsidRPr="00B40B12">
        <w:rPr>
          <w:rFonts w:cs="Arial"/>
          <w:color w:val="000000"/>
        </w:rPr>
        <w:t>e</w:t>
      </w:r>
      <w:r w:rsidR="005E2B22" w:rsidRPr="00B40B12">
        <w:rPr>
          <w:rFonts w:cs="Arial"/>
          <w:color w:val="000000"/>
        </w:rPr>
        <w:t>male headed households, Male households are 30% and child headed hous</w:t>
      </w:r>
      <w:r w:rsidR="005E2B22" w:rsidRPr="00B40B12">
        <w:rPr>
          <w:rFonts w:cs="Arial"/>
          <w:color w:val="000000"/>
        </w:rPr>
        <w:t>e</w:t>
      </w:r>
      <w:r w:rsidR="005E2B22" w:rsidRPr="00B40B12">
        <w:rPr>
          <w:rFonts w:cs="Arial"/>
          <w:color w:val="000000"/>
        </w:rPr>
        <w:t>holds at 10% and when it comes to age 60% are between 51 – 70 years old of which the productivity of these people is so minimal since 90% of all these r</w:t>
      </w:r>
      <w:r w:rsidR="005E2B22" w:rsidRPr="00B40B12">
        <w:rPr>
          <w:rFonts w:cs="Arial"/>
          <w:color w:val="000000"/>
        </w:rPr>
        <w:t>e</w:t>
      </w:r>
      <w:r w:rsidR="005E2B22" w:rsidRPr="00B40B12">
        <w:rPr>
          <w:rFonts w:cs="Arial"/>
          <w:color w:val="000000"/>
        </w:rPr>
        <w:t>spondents have not had enough education that can enable get formal emplo</w:t>
      </w:r>
      <w:r w:rsidR="005E2B22" w:rsidRPr="00B40B12">
        <w:rPr>
          <w:rFonts w:cs="Arial"/>
          <w:color w:val="000000"/>
        </w:rPr>
        <w:t>y</w:t>
      </w:r>
      <w:r w:rsidR="005E2B22" w:rsidRPr="00B40B12">
        <w:rPr>
          <w:rFonts w:cs="Arial"/>
          <w:color w:val="000000"/>
        </w:rPr>
        <w:t>ment</w:t>
      </w:r>
      <w:r w:rsidR="00363110">
        <w:rPr>
          <w:rFonts w:cs="Arial"/>
          <w:color w:val="000000"/>
        </w:rPr>
        <w:t xml:space="preserve"> according to the job market in Uganda today</w:t>
      </w:r>
      <w:r w:rsidR="005E2B22" w:rsidRPr="00B40B12">
        <w:rPr>
          <w:rFonts w:cs="Arial"/>
          <w:color w:val="000000"/>
        </w:rPr>
        <w:t>. This</w:t>
      </w:r>
      <w:r w:rsidR="005E2B22" w:rsidRPr="00B40B12">
        <w:rPr>
          <w:rFonts w:cs="Arial"/>
          <w:bCs/>
          <w:color w:val="000000"/>
        </w:rPr>
        <w:t xml:space="preserve"> makes them weak and vulnerable therefore strategies such microcredit credit that requires them to pay weekly may not be applicable since the kind of businesses they can do are for their daily </w:t>
      </w:r>
      <w:r w:rsidR="00B85414" w:rsidRPr="00B40B12">
        <w:rPr>
          <w:rFonts w:cs="Arial"/>
          <w:bCs/>
          <w:color w:val="000000"/>
        </w:rPr>
        <w:t xml:space="preserve">survival. </w:t>
      </w:r>
    </w:p>
    <w:p w:rsidR="003C15FA" w:rsidRDefault="00F51817" w:rsidP="007E7B99">
      <w:pPr>
        <w:jc w:val="both"/>
        <w:rPr>
          <w:rStyle w:val="QuoteChar"/>
          <w:i/>
          <w:sz w:val="24"/>
          <w:szCs w:val="24"/>
        </w:rPr>
      </w:pPr>
      <w:r w:rsidRPr="00B40B12">
        <w:t xml:space="preserve"> </w:t>
      </w:r>
      <w:r w:rsidR="00B85414">
        <w:t>M</w:t>
      </w:r>
      <w:r w:rsidRPr="00B40B12">
        <w:t>ost of the households are</w:t>
      </w:r>
      <w:r w:rsidR="000E5DE0">
        <w:t xml:space="preserve"> thus</w:t>
      </w:r>
      <w:r w:rsidRPr="00B40B12">
        <w:t xml:space="preserve"> </w:t>
      </w:r>
      <w:r w:rsidR="00E7281B" w:rsidRPr="00B40B12">
        <w:t xml:space="preserve">vulnerable. </w:t>
      </w:r>
      <w:r w:rsidR="00B4609A" w:rsidRPr="00B40B12">
        <w:rPr>
          <w:lang w:val="en-US"/>
        </w:rPr>
        <w:t>All four organizations inte</w:t>
      </w:r>
      <w:r w:rsidR="00B4609A" w:rsidRPr="00B40B12">
        <w:rPr>
          <w:lang w:val="en-US"/>
        </w:rPr>
        <w:t>r</w:t>
      </w:r>
      <w:r w:rsidR="00B4609A" w:rsidRPr="00B40B12">
        <w:rPr>
          <w:lang w:val="en-US"/>
        </w:rPr>
        <w:t xml:space="preserve">viewed aim at seeing a child growing in a family environment and capable of </w:t>
      </w:r>
      <w:r w:rsidR="00B4609A" w:rsidRPr="00B40B12">
        <w:rPr>
          <w:lang w:val="en-US"/>
        </w:rPr>
        <w:lastRenderedPageBreak/>
        <w:t>making decisions that will shape his/her community. Half believed children are vulnerable with no agency with the other refuting the idea that safety nets</w:t>
      </w:r>
      <w:r w:rsidR="00C40A83" w:rsidRPr="00B40B12">
        <w:rPr>
          <w:lang w:val="en-US"/>
        </w:rPr>
        <w:t xml:space="preserve"> and skills in OVC households can be utilized to build their resilience and later their agency.</w:t>
      </w:r>
      <w:r w:rsidR="00C40A83" w:rsidRPr="00B40B12">
        <w:rPr>
          <w:i/>
          <w:lang w:val="en-US"/>
        </w:rPr>
        <w:t xml:space="preserve"> </w:t>
      </w:r>
      <w:r w:rsidR="00C40A83" w:rsidRPr="00B40B12">
        <w:rPr>
          <w:rStyle w:val="QuoteChar"/>
          <w:sz w:val="24"/>
          <w:szCs w:val="24"/>
        </w:rPr>
        <w:t>SOS staff in the interview argued that</w:t>
      </w:r>
      <w:r w:rsidR="003C15FA">
        <w:rPr>
          <w:rStyle w:val="QuoteChar"/>
          <w:sz w:val="24"/>
          <w:szCs w:val="24"/>
        </w:rPr>
        <w:t>;</w:t>
      </w:r>
      <w:r w:rsidR="007E7B99">
        <w:rPr>
          <w:rStyle w:val="QuoteChar"/>
          <w:sz w:val="24"/>
          <w:szCs w:val="24"/>
        </w:rPr>
        <w:t xml:space="preserve"> </w:t>
      </w:r>
      <w:r w:rsidR="00C40A83" w:rsidRPr="00B40B12">
        <w:rPr>
          <w:rStyle w:val="QuoteChar"/>
          <w:i/>
          <w:sz w:val="24"/>
          <w:szCs w:val="24"/>
        </w:rPr>
        <w:t xml:space="preserve">OVC households have the power to make their own decisions on what kind of service to be given to them, however they believe that power comes with a lot of decisions and resources which limits OVC households due to their vulnerability hence their ability to know they have power is limited thus their confidence needs to be </w:t>
      </w:r>
      <w:r w:rsidR="00146E36" w:rsidRPr="00B40B12">
        <w:rPr>
          <w:rStyle w:val="QuoteChar"/>
          <w:i/>
          <w:sz w:val="24"/>
          <w:szCs w:val="24"/>
        </w:rPr>
        <w:t>enhanced.</w:t>
      </w:r>
    </w:p>
    <w:p w:rsidR="003C15FA" w:rsidRDefault="003C15FA" w:rsidP="00C34627">
      <w:pPr>
        <w:ind w:firstLine="0"/>
        <w:jc w:val="both"/>
        <w:rPr>
          <w:rStyle w:val="QuoteChar"/>
          <w:i/>
          <w:sz w:val="24"/>
          <w:szCs w:val="24"/>
        </w:rPr>
      </w:pPr>
    </w:p>
    <w:p w:rsidR="00A90C12" w:rsidRPr="00B40B12" w:rsidRDefault="00C40A83" w:rsidP="00C34627">
      <w:pPr>
        <w:ind w:firstLine="0"/>
        <w:jc w:val="both"/>
        <w:rPr>
          <w:lang w:val="en-US"/>
        </w:rPr>
      </w:pPr>
      <w:r w:rsidRPr="00B40B12">
        <w:rPr>
          <w:lang w:val="en-US"/>
        </w:rPr>
        <w:t>But Cheney says there is need to build children’s agency than deepening their vulnerability and allowing children capacity to act, legally, socially on their own behalf to secure the resources necessary for survival</w:t>
      </w:r>
      <w:r w:rsidR="00B144F7" w:rsidRPr="00B40B12">
        <w:rPr>
          <w:lang w:val="en-US"/>
        </w:rPr>
        <w:t xml:space="preserve"> (Cheney forthcoming 2011)</w:t>
      </w:r>
      <w:r w:rsidR="00A90C12" w:rsidRPr="00B40B12">
        <w:rPr>
          <w:lang w:val="en-US"/>
        </w:rPr>
        <w:t>.</w:t>
      </w:r>
      <w:r w:rsidR="00E7281B" w:rsidRPr="00B40B12">
        <w:rPr>
          <w:lang w:val="en-US"/>
        </w:rPr>
        <w:t xml:space="preserve">These are elderly caregivers households will they secure resources for their survival amidst their vulnerability. </w:t>
      </w:r>
      <w:r w:rsidR="000D7E45" w:rsidRPr="00B40B12">
        <w:rPr>
          <w:lang w:val="en-US"/>
        </w:rPr>
        <w:t>This is evidence that the social rupture thesis be studied by NGOs and sees</w:t>
      </w:r>
      <w:r w:rsidR="00E7281B" w:rsidRPr="00B40B12">
        <w:rPr>
          <w:lang w:val="en-US"/>
        </w:rPr>
        <w:t xml:space="preserve"> how to help </w:t>
      </w:r>
      <w:r w:rsidR="00A90C12" w:rsidRPr="00B40B12">
        <w:rPr>
          <w:lang w:val="en-US"/>
        </w:rPr>
        <w:t xml:space="preserve">the OVC households </w:t>
      </w:r>
      <w:r w:rsidR="00E7281B" w:rsidRPr="00B40B12">
        <w:rPr>
          <w:lang w:val="en-US"/>
        </w:rPr>
        <w:t>that are incapacitated to secure resources.</w:t>
      </w:r>
    </w:p>
    <w:p w:rsidR="00A90C12" w:rsidRPr="00B40B12" w:rsidRDefault="003F2877" w:rsidP="00C34627">
      <w:pPr>
        <w:jc w:val="both"/>
      </w:pPr>
      <w:r>
        <w:rPr>
          <w:lang w:val="en-US"/>
        </w:rPr>
        <w:t>T</w:t>
      </w:r>
      <w:r w:rsidR="00B125FE" w:rsidRPr="00B40B12">
        <w:rPr>
          <w:lang w:val="en-US"/>
        </w:rPr>
        <w:t xml:space="preserve">o reduce vulnerability, </w:t>
      </w:r>
      <w:r w:rsidR="00173785">
        <w:rPr>
          <w:lang w:val="en-US"/>
        </w:rPr>
        <w:fldChar w:fldCharType="begin"/>
      </w:r>
      <w:r w:rsidR="003C15FA">
        <w:rPr>
          <w:lang w:val="en-US"/>
        </w:rPr>
        <w:instrText>ADDIN RW.CITE{{351 Subbarao, K. 2004}}</w:instrText>
      </w:r>
      <w:r w:rsidR="00173785">
        <w:rPr>
          <w:lang w:val="en-US"/>
        </w:rPr>
        <w:fldChar w:fldCharType="separate"/>
      </w:r>
      <w:r w:rsidR="00146E30">
        <w:rPr>
          <w:lang w:val="en-US"/>
        </w:rPr>
        <w:t>(Subbarao and Coury 2004</w:t>
      </w:r>
      <w:r w:rsidR="00173785">
        <w:rPr>
          <w:lang w:val="en-US"/>
        </w:rPr>
        <w:fldChar w:fldCharType="end"/>
      </w:r>
      <w:r w:rsidR="003C15FA">
        <w:rPr>
          <w:lang w:val="en-US"/>
        </w:rPr>
        <w:t xml:space="preserve">; </w:t>
      </w:r>
      <w:r w:rsidR="00E4284F">
        <w:rPr>
          <w:lang w:val="en-US"/>
        </w:rPr>
        <w:t xml:space="preserve">Richter and Swart-Kruger </w:t>
      </w:r>
      <w:r w:rsidR="003C15FA" w:rsidRPr="00B40B12">
        <w:rPr>
          <w:lang w:val="en-US"/>
        </w:rPr>
        <w:t xml:space="preserve">1995) </w:t>
      </w:r>
      <w:r w:rsidR="003C15FA">
        <w:rPr>
          <w:lang w:val="en-US"/>
        </w:rPr>
        <w:t xml:space="preserve">as </w:t>
      </w:r>
      <w:r w:rsidR="003C15FA" w:rsidRPr="00B40B12">
        <w:rPr>
          <w:lang w:val="en-US"/>
        </w:rPr>
        <w:t>in</w:t>
      </w:r>
      <w:r w:rsidR="00146E30">
        <w:rPr>
          <w:lang w:val="en-US"/>
        </w:rPr>
        <w:t xml:space="preserve"> </w:t>
      </w:r>
      <w:r w:rsidR="00173785">
        <w:rPr>
          <w:lang w:val="en-US"/>
        </w:rPr>
        <w:fldChar w:fldCharType="begin"/>
      </w:r>
      <w:r w:rsidR="00146E30">
        <w:rPr>
          <w:lang w:val="en-US"/>
        </w:rPr>
        <w:instrText>ADDIN RW.CITE{{316 Gillespie, S. /f: 18;}}</w:instrText>
      </w:r>
      <w:r w:rsidR="00173785">
        <w:rPr>
          <w:lang w:val="en-US"/>
        </w:rPr>
        <w:fldChar w:fldCharType="separate"/>
      </w:r>
      <w:r w:rsidR="00146E30">
        <w:rPr>
          <w:lang w:val="en-US"/>
        </w:rPr>
        <w:t>(Gillespie et al</w:t>
      </w:r>
      <w:r w:rsidR="002D0743">
        <w:rPr>
          <w:lang w:val="en-US"/>
        </w:rPr>
        <w:t>.:</w:t>
      </w:r>
      <w:r w:rsidR="00146E30">
        <w:rPr>
          <w:lang w:val="en-US"/>
        </w:rPr>
        <w:t xml:space="preserve"> 18)</w:t>
      </w:r>
      <w:r w:rsidR="00173785">
        <w:rPr>
          <w:lang w:val="en-US"/>
        </w:rPr>
        <w:fldChar w:fldCharType="end"/>
      </w:r>
      <w:r w:rsidR="00B125FE" w:rsidRPr="00B40B12">
        <w:rPr>
          <w:lang w:val="en-US"/>
        </w:rPr>
        <w:t>, says vulnerability requires interventions to be carefully tailored and implemented within the social cultural and econo</w:t>
      </w:r>
      <w:r w:rsidR="00B125FE" w:rsidRPr="00B40B12">
        <w:rPr>
          <w:lang w:val="en-US"/>
        </w:rPr>
        <w:t>m</w:t>
      </w:r>
      <w:r w:rsidR="00B125FE" w:rsidRPr="00B40B12">
        <w:rPr>
          <w:lang w:val="en-US"/>
        </w:rPr>
        <w:t>ic environments</w:t>
      </w:r>
      <w:r w:rsidR="00E4284F">
        <w:rPr>
          <w:lang w:val="en-US"/>
        </w:rPr>
        <w:t xml:space="preserve">. </w:t>
      </w:r>
      <w:r w:rsidR="004C7F7E" w:rsidRPr="00B40B12">
        <w:t>Kalibala argue that it should use local contextual knowledge of child vulnerability rather than generic criteria applied in international surveys and need for further analytical work is required to validate the methodology, link it to child well-being outcomes and devise a practical tool for service pr</w:t>
      </w:r>
      <w:r w:rsidR="004C7F7E" w:rsidRPr="00B40B12">
        <w:t>o</w:t>
      </w:r>
      <w:r w:rsidR="004C7F7E" w:rsidRPr="00B40B12">
        <w:t>viders to refine programme targeting</w:t>
      </w:r>
      <w:r w:rsidR="00146E30">
        <w:t xml:space="preserve"> </w:t>
      </w:r>
      <w:fldSimple w:instr="ADDIN RW.CITE{{318 Kalibala, S. 2011/f: 1;}}">
        <w:r w:rsidR="00146E30">
          <w:t>(Kalibala et al. 2011: 1)</w:t>
        </w:r>
      </w:fldSimple>
      <w:r w:rsidR="00625A97" w:rsidRPr="00B40B12">
        <w:t>.</w:t>
      </w:r>
      <w:r w:rsidR="004C7F7E" w:rsidRPr="00B40B12">
        <w:rPr>
          <w:rFonts w:cs="Arial"/>
          <w:color w:val="000000"/>
        </w:rPr>
        <w:t xml:space="preserve"> </w:t>
      </w:r>
      <w:r w:rsidR="00625A97" w:rsidRPr="00B40B12">
        <w:t>Schenk in his study highlights the need to carefully consider the meaning of “vulnerability” when targeting programmes to support children affected by HIV and AIDS</w:t>
      </w:r>
      <w:r w:rsidR="00146E30">
        <w:t xml:space="preserve"> </w:t>
      </w:r>
      <w:fldSimple w:instr="ADDIN RW.CITE{{335 Schenk, K. 2008/f: 894;}}">
        <w:r w:rsidR="00146E30">
          <w:t>(Schenk et al. 2008: 894)</w:t>
        </w:r>
      </w:fldSimple>
      <w:r w:rsidR="00E4284F">
        <w:t>.</w:t>
      </w:r>
    </w:p>
    <w:p w:rsidR="00625A97" w:rsidRPr="00B40B12" w:rsidRDefault="00B125FE" w:rsidP="00C34627">
      <w:pPr>
        <w:jc w:val="both"/>
        <w:rPr>
          <w:rFonts w:cs="Arial"/>
          <w:color w:val="000000"/>
          <w:vertAlign w:val="superscript"/>
        </w:rPr>
      </w:pPr>
      <w:r w:rsidRPr="00B40B12">
        <w:rPr>
          <w:rFonts w:cs="Arial"/>
          <w:color w:val="000000"/>
          <w:vertAlign w:val="superscript"/>
        </w:rPr>
        <w:t xml:space="preserve"> </w:t>
      </w:r>
      <w:r w:rsidR="00D93B8D" w:rsidRPr="00B40B12">
        <w:rPr>
          <w:lang w:val="en-US"/>
        </w:rPr>
        <w:t>NGOs should know the various types of vulnerability that need different services and NGOs should know that the households they support are not helpless victims which subject them to more abuse for example the</w:t>
      </w:r>
      <w:r w:rsidR="00681F23" w:rsidRPr="00B40B12">
        <w:rPr>
          <w:lang w:val="en-US"/>
        </w:rPr>
        <w:t xml:space="preserve"> </w:t>
      </w:r>
      <w:r w:rsidR="00845BEE">
        <w:rPr>
          <w:lang w:val="en-US"/>
        </w:rPr>
        <w:t xml:space="preserve">head of OVC secretariat and OVC technical officer </w:t>
      </w:r>
      <w:r w:rsidR="00D93B8D" w:rsidRPr="00B40B12">
        <w:rPr>
          <w:lang w:val="en-US"/>
        </w:rPr>
        <w:t xml:space="preserve">MGLSD </w:t>
      </w:r>
      <w:r w:rsidR="00D93B8D" w:rsidRPr="00B40B12">
        <w:rPr>
          <w:rStyle w:val="QuoteChar"/>
          <w:sz w:val="24"/>
          <w:szCs w:val="24"/>
        </w:rPr>
        <w:t xml:space="preserve">said </w:t>
      </w:r>
      <w:r w:rsidR="00854CA9" w:rsidRPr="00B40B12">
        <w:rPr>
          <w:rStyle w:val="QuoteChar"/>
          <w:i/>
          <w:sz w:val="24"/>
          <w:szCs w:val="24"/>
        </w:rPr>
        <w:t>it’s</w:t>
      </w:r>
      <w:r w:rsidR="00D93B8D" w:rsidRPr="00B40B12">
        <w:rPr>
          <w:rStyle w:val="QuoteChar"/>
          <w:i/>
          <w:sz w:val="24"/>
          <w:szCs w:val="24"/>
        </w:rPr>
        <w:t xml:space="preserve"> bad printing T/shirts showing that the </w:t>
      </w:r>
      <w:r w:rsidR="00845BEE" w:rsidRPr="00B40B12">
        <w:rPr>
          <w:rStyle w:val="QuoteChar"/>
          <w:i/>
          <w:sz w:val="24"/>
          <w:szCs w:val="24"/>
        </w:rPr>
        <w:t>child get</w:t>
      </w:r>
      <w:r w:rsidR="00D93B8D" w:rsidRPr="00B40B12">
        <w:rPr>
          <w:rStyle w:val="QuoteChar"/>
          <w:i/>
          <w:sz w:val="24"/>
          <w:szCs w:val="24"/>
        </w:rPr>
        <w:t xml:space="preserve"> support from AIDS support organization and the child is called HIV/AIDS victim in the community which in away stigmatizes the child</w:t>
      </w:r>
      <w:r w:rsidR="00D93B8D" w:rsidRPr="00B40B12">
        <w:rPr>
          <w:rStyle w:val="QuoteChar"/>
          <w:sz w:val="24"/>
          <w:szCs w:val="24"/>
        </w:rPr>
        <w:t>.</w:t>
      </w:r>
      <w:r w:rsidR="00625A97" w:rsidRPr="00B40B12">
        <w:rPr>
          <w:rFonts w:cs="Arial"/>
          <w:color w:val="000000"/>
        </w:rPr>
        <w:t xml:space="preserve">  Cha</w:t>
      </w:r>
      <w:r w:rsidR="00625A97" w:rsidRPr="00B40B12">
        <w:rPr>
          <w:rFonts w:cs="Arial"/>
          <w:color w:val="000000"/>
        </w:rPr>
        <w:t>m</w:t>
      </w:r>
      <w:r w:rsidR="00625A97" w:rsidRPr="00B40B12">
        <w:rPr>
          <w:rFonts w:cs="Arial"/>
          <w:color w:val="000000"/>
        </w:rPr>
        <w:t>bers defined vulnerability to suit OVC households as exposure and defenc</w:t>
      </w:r>
      <w:r w:rsidR="00625A97" w:rsidRPr="00B40B12">
        <w:rPr>
          <w:rFonts w:cs="Arial"/>
          <w:color w:val="000000"/>
        </w:rPr>
        <w:t>e</w:t>
      </w:r>
      <w:r w:rsidR="00625A97" w:rsidRPr="00B40B12">
        <w:rPr>
          <w:rFonts w:cs="Arial"/>
          <w:color w:val="000000"/>
        </w:rPr>
        <w:t>lessness coming from external and internal sides by having exposure to shock, stress and risk and lack of means to cope without damaging loss. This applies to OVC households as most of the OVC households visited majority were physically weak, economically impoverished, socially dependent, and psych</w:t>
      </w:r>
      <w:r w:rsidR="00625A97" w:rsidRPr="00B40B12">
        <w:rPr>
          <w:rFonts w:cs="Arial"/>
          <w:color w:val="000000"/>
        </w:rPr>
        <w:t>o</w:t>
      </w:r>
      <w:r w:rsidR="00625A97" w:rsidRPr="00B40B12">
        <w:rPr>
          <w:rFonts w:cs="Arial"/>
          <w:color w:val="000000"/>
        </w:rPr>
        <w:t>logically harmed</w:t>
      </w:r>
      <w:r w:rsidR="00E4284F">
        <w:rPr>
          <w:rFonts w:cs="Arial"/>
          <w:color w:val="000000"/>
        </w:rPr>
        <w:t xml:space="preserve"> </w:t>
      </w:r>
      <w:r w:rsidR="00173785">
        <w:rPr>
          <w:rFonts w:cs="Arial"/>
          <w:color w:val="000000"/>
        </w:rPr>
        <w:fldChar w:fldCharType="begin"/>
      </w:r>
      <w:r w:rsidR="00146E30">
        <w:rPr>
          <w:rFonts w:cs="Arial"/>
          <w:color w:val="000000"/>
        </w:rPr>
        <w:instrText>ADDIN RW.CITE{{309 Chambers, R. 1995/f: 189;}}</w:instrText>
      </w:r>
      <w:r w:rsidR="00173785">
        <w:rPr>
          <w:rFonts w:cs="Arial"/>
          <w:color w:val="000000"/>
        </w:rPr>
        <w:fldChar w:fldCharType="separate"/>
      </w:r>
      <w:r w:rsidR="00146E30">
        <w:rPr>
          <w:rFonts w:cs="Arial"/>
          <w:color w:val="000000"/>
        </w:rPr>
        <w:t>(Chambers 1995: 189)</w:t>
      </w:r>
      <w:r w:rsidR="00173785">
        <w:rPr>
          <w:rFonts w:cs="Arial"/>
          <w:color w:val="000000"/>
        </w:rPr>
        <w:fldChar w:fldCharType="end"/>
      </w:r>
      <w:r w:rsidR="00E4284F">
        <w:rPr>
          <w:rFonts w:cs="Arial"/>
          <w:color w:val="000000"/>
        </w:rPr>
        <w:t>.</w:t>
      </w:r>
      <w:r w:rsidR="00E4284F" w:rsidRPr="00B40B12">
        <w:rPr>
          <w:rFonts w:cs="Arial"/>
          <w:color w:val="000000"/>
          <w:vertAlign w:val="superscript"/>
        </w:rPr>
        <w:t xml:space="preserve"> </w:t>
      </w:r>
    </w:p>
    <w:p w:rsidR="00D37BB1" w:rsidRPr="00B40B12" w:rsidRDefault="00845BEE" w:rsidP="00C34627">
      <w:pPr>
        <w:pStyle w:val="Quote"/>
        <w:jc w:val="both"/>
        <w:rPr>
          <w:sz w:val="24"/>
          <w:szCs w:val="24"/>
          <w:lang w:val="en-US"/>
        </w:rPr>
      </w:pPr>
      <w:r w:rsidRPr="00B40B12">
        <w:rPr>
          <w:i/>
          <w:sz w:val="24"/>
          <w:szCs w:val="24"/>
          <w:lang w:val="en-US"/>
        </w:rPr>
        <w:t>(Save the children Programme officer in Interview</w:t>
      </w:r>
      <w:r w:rsidRPr="00B40B12">
        <w:rPr>
          <w:sz w:val="24"/>
          <w:szCs w:val="24"/>
          <w:lang w:val="en-US"/>
        </w:rPr>
        <w:t>)</w:t>
      </w:r>
      <w:r w:rsidR="00D37BB1" w:rsidRPr="00B40B12">
        <w:rPr>
          <w:i/>
          <w:sz w:val="24"/>
          <w:szCs w:val="24"/>
          <w:lang w:val="en-US"/>
        </w:rPr>
        <w:t xml:space="preserve"> believe that OVC households have the power to make their decisions on what kind of service is to be given to them. In some cases, they are given what they have not asked for because of their vulnerability. Som</w:t>
      </w:r>
      <w:r w:rsidR="00D37BB1" w:rsidRPr="00B40B12">
        <w:rPr>
          <w:i/>
          <w:sz w:val="24"/>
          <w:szCs w:val="24"/>
          <w:lang w:val="en-US"/>
        </w:rPr>
        <w:t>e</w:t>
      </w:r>
      <w:r w:rsidR="00D37BB1" w:rsidRPr="00B40B12">
        <w:rPr>
          <w:i/>
          <w:sz w:val="24"/>
          <w:szCs w:val="24"/>
          <w:lang w:val="en-US"/>
        </w:rPr>
        <w:t xml:space="preserve">times the real services are given to OVC households but not in the quantity they wanted or they are given at the wrong time for example giving them seeds for plantation when the planting season is over. OVC households can decide but NGOs do not carry out regular follow up for example after training in modern farming to see how they put it in practice. </w:t>
      </w:r>
    </w:p>
    <w:p w:rsidR="00C353DC" w:rsidRDefault="00C353DC" w:rsidP="00C34627">
      <w:pPr>
        <w:ind w:firstLine="0"/>
        <w:jc w:val="both"/>
        <w:rPr>
          <w:lang w:val="en-US"/>
        </w:rPr>
      </w:pPr>
      <w:r w:rsidRPr="00B40B12">
        <w:rPr>
          <w:lang w:val="en-US"/>
        </w:rPr>
        <w:lastRenderedPageBreak/>
        <w:t xml:space="preserve">This backs my argument that </w:t>
      </w:r>
      <w:r w:rsidR="00987418" w:rsidRPr="00B40B12">
        <w:rPr>
          <w:lang w:val="en-US"/>
        </w:rPr>
        <w:t>it’s</w:t>
      </w:r>
      <w:r w:rsidRPr="00B40B12">
        <w:rPr>
          <w:lang w:val="en-US"/>
        </w:rPr>
        <w:t xml:space="preserve"> not</w:t>
      </w:r>
      <w:r w:rsidR="00845BEE">
        <w:rPr>
          <w:lang w:val="en-US"/>
        </w:rPr>
        <w:t xml:space="preserve"> in</w:t>
      </w:r>
      <w:r w:rsidRPr="00B40B12">
        <w:rPr>
          <w:lang w:val="en-US"/>
        </w:rPr>
        <w:t xml:space="preserve"> the vulnerability of OVC and their households but the programming strategies that persistent vulnerability is rooted.</w:t>
      </w:r>
    </w:p>
    <w:p w:rsidR="00232C37" w:rsidRDefault="00232C37" w:rsidP="00C34627">
      <w:pPr>
        <w:ind w:firstLine="0"/>
        <w:jc w:val="both"/>
        <w:rPr>
          <w:lang w:val="en-US"/>
        </w:rPr>
      </w:pPr>
    </w:p>
    <w:p w:rsidR="00232C37" w:rsidRPr="00B40B12" w:rsidRDefault="00232C37" w:rsidP="00232C37">
      <w:pPr>
        <w:pStyle w:val="Figuretitle"/>
        <w:rPr>
          <w:lang w:val="en-US"/>
        </w:rPr>
      </w:pPr>
      <w:bookmarkStart w:id="52" w:name="_Toc309044982"/>
      <w:r>
        <w:rPr>
          <w:lang w:val="en-US"/>
        </w:rPr>
        <w:t>Figure 2.1 Photo narration of OVC household headed by a grandmother.</w:t>
      </w:r>
      <w:bookmarkEnd w:id="52"/>
    </w:p>
    <w:p w:rsidR="00FB63F1" w:rsidRPr="00B40B12" w:rsidRDefault="00FB63F1" w:rsidP="00C34627">
      <w:pPr>
        <w:jc w:val="both"/>
      </w:pPr>
      <w:r w:rsidRPr="00B40B12">
        <w:rPr>
          <w:noProof/>
        </w:rPr>
        <w:drawing>
          <wp:inline distT="0" distB="0" distL="0" distR="0">
            <wp:extent cx="3343493" cy="2917704"/>
            <wp:effectExtent l="19050" t="0" r="9307" b="0"/>
            <wp:docPr id="6" name="Picture 1" descr="C:\Users\Rose Keishanyu\Desktop\Rose2011 studies 2\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Keishanyu\Desktop\Rose2011 studies 2\Picture1.png"/>
                    <pic:cNvPicPr>
                      <a:picLocks noChangeAspect="1" noChangeArrowheads="1"/>
                    </pic:cNvPicPr>
                  </pic:nvPicPr>
                  <pic:blipFill>
                    <a:blip r:embed="rId13" cstate="print"/>
                    <a:srcRect/>
                    <a:stretch>
                      <a:fillRect/>
                    </a:stretch>
                  </pic:blipFill>
                  <pic:spPr bwMode="auto">
                    <a:xfrm>
                      <a:off x="0" y="0"/>
                      <a:ext cx="3351778" cy="2924934"/>
                    </a:xfrm>
                    <a:prstGeom prst="rect">
                      <a:avLst/>
                    </a:prstGeom>
                    <a:noFill/>
                    <a:ln w="9525">
                      <a:noFill/>
                      <a:miter lim="800000"/>
                      <a:headEnd/>
                      <a:tailEnd/>
                    </a:ln>
                  </pic:spPr>
                </pic:pic>
              </a:graphicData>
            </a:graphic>
          </wp:inline>
        </w:drawing>
      </w:r>
    </w:p>
    <w:p w:rsidR="00BD62DE" w:rsidRPr="00146E30" w:rsidRDefault="00232C37" w:rsidP="00232C37">
      <w:pPr>
        <w:pStyle w:val="Tablesourcenote"/>
      </w:pPr>
      <w:r>
        <w:t>Source: Fieldwork 2011</w:t>
      </w:r>
      <w:r w:rsidR="00FC3586" w:rsidRPr="00B40B12">
        <w:t>.</w:t>
      </w:r>
    </w:p>
    <w:p w:rsidR="00132DB5" w:rsidRPr="00FE3212" w:rsidRDefault="000D1D02" w:rsidP="00C34627">
      <w:pPr>
        <w:pStyle w:val="Heading1"/>
        <w:jc w:val="both"/>
        <w:rPr>
          <w:szCs w:val="36"/>
        </w:rPr>
      </w:pPr>
      <w:bookmarkStart w:id="53" w:name="_Toc309129438"/>
      <w:r w:rsidRPr="00FE3212">
        <w:rPr>
          <w:szCs w:val="36"/>
        </w:rPr>
        <w:lastRenderedPageBreak/>
        <w:t xml:space="preserve">Chapter 4: </w:t>
      </w:r>
      <w:r w:rsidR="00132DB5" w:rsidRPr="00FE3212">
        <w:rPr>
          <w:szCs w:val="36"/>
        </w:rPr>
        <w:t>NGOs strategies to enhance child - wellbeing in OVC households</w:t>
      </w:r>
      <w:bookmarkEnd w:id="53"/>
      <w:r w:rsidR="001E093E">
        <w:rPr>
          <w:szCs w:val="36"/>
        </w:rPr>
        <w:t xml:space="preserve">                                      </w:t>
      </w:r>
    </w:p>
    <w:p w:rsidR="007B3EBB" w:rsidRPr="00FE3212" w:rsidRDefault="00825471" w:rsidP="00C34627">
      <w:pPr>
        <w:pStyle w:val="Heading2"/>
        <w:jc w:val="both"/>
        <w:rPr>
          <w:lang w:val="en-US"/>
        </w:rPr>
      </w:pPr>
      <w:bookmarkStart w:id="54" w:name="_Toc309129439"/>
      <w:r w:rsidRPr="00FE3212">
        <w:rPr>
          <w:lang w:val="en-US"/>
        </w:rPr>
        <w:t xml:space="preserve">4.1 </w:t>
      </w:r>
      <w:r w:rsidR="008E1A96" w:rsidRPr="00FE3212">
        <w:rPr>
          <w:lang w:val="en-US"/>
        </w:rPr>
        <w:t>Introduction</w:t>
      </w:r>
      <w:bookmarkEnd w:id="54"/>
      <w:r w:rsidR="008E1A96" w:rsidRPr="00FE3212">
        <w:rPr>
          <w:lang w:val="en-US"/>
        </w:rPr>
        <w:t xml:space="preserve"> </w:t>
      </w:r>
    </w:p>
    <w:p w:rsidR="003D5F98" w:rsidRPr="003D5F98" w:rsidRDefault="003D5F98" w:rsidP="00C34627">
      <w:pPr>
        <w:pStyle w:val="Normalfirstparagraph"/>
        <w:jc w:val="both"/>
        <w:rPr>
          <w:lang w:val="en-US"/>
        </w:rPr>
      </w:pPr>
      <w:r>
        <w:rPr>
          <w:lang w:val="en-US"/>
        </w:rPr>
        <w:t>This chapter highlights the strategies used by NGOs to support OVC hous</w:t>
      </w:r>
      <w:r>
        <w:rPr>
          <w:lang w:val="en-US"/>
        </w:rPr>
        <w:t>e</w:t>
      </w:r>
      <w:r>
        <w:rPr>
          <w:lang w:val="en-US"/>
        </w:rPr>
        <w:t>holds, how the employed strategies have failed to remove persistent vulnerabi</w:t>
      </w:r>
      <w:r>
        <w:rPr>
          <w:lang w:val="en-US"/>
        </w:rPr>
        <w:t>l</w:t>
      </w:r>
      <w:r>
        <w:rPr>
          <w:lang w:val="en-US"/>
        </w:rPr>
        <w:t xml:space="preserve">ity and enhance child-wellbeing plus the sustainability issues </w:t>
      </w:r>
      <w:r w:rsidR="00F504D9">
        <w:rPr>
          <w:lang w:val="en-US"/>
        </w:rPr>
        <w:t>arising</w:t>
      </w:r>
      <w:r>
        <w:rPr>
          <w:lang w:val="en-US"/>
        </w:rPr>
        <w:t xml:space="preserve"> from NGO strategies of intervention. </w:t>
      </w:r>
    </w:p>
    <w:p w:rsidR="007E3D5F" w:rsidRPr="00FE3212" w:rsidRDefault="00825471" w:rsidP="00C34627">
      <w:pPr>
        <w:pStyle w:val="Heading2"/>
        <w:jc w:val="both"/>
        <w:rPr>
          <w:b w:val="0"/>
          <w:lang w:val="en-US"/>
        </w:rPr>
      </w:pPr>
      <w:bookmarkStart w:id="55" w:name="_Toc309129440"/>
      <w:r w:rsidRPr="00FE3212">
        <w:rPr>
          <w:lang w:val="en-US"/>
        </w:rPr>
        <w:t xml:space="preserve">4.2 </w:t>
      </w:r>
      <w:r w:rsidR="00800210" w:rsidRPr="00FE3212">
        <w:rPr>
          <w:lang w:val="en-US"/>
        </w:rPr>
        <w:t>S</w:t>
      </w:r>
      <w:r w:rsidR="007E3D5F" w:rsidRPr="00FE3212">
        <w:rPr>
          <w:lang w:val="en-US"/>
        </w:rPr>
        <w:t>trategies used by NGOs to enhance child wellbeing</w:t>
      </w:r>
      <w:bookmarkEnd w:id="55"/>
    </w:p>
    <w:p w:rsidR="00F96C4C" w:rsidRDefault="00285336" w:rsidP="00C34627">
      <w:pPr>
        <w:widowControl w:val="0"/>
        <w:autoSpaceDE w:val="0"/>
        <w:autoSpaceDN w:val="0"/>
        <w:adjustRightInd w:val="0"/>
        <w:ind w:firstLine="0"/>
        <w:jc w:val="both"/>
      </w:pPr>
      <w:r w:rsidRPr="00B40B12">
        <w:t>During the study several strategies were</w:t>
      </w:r>
      <w:r w:rsidR="007E3D5F" w:rsidRPr="00B40B12">
        <w:t xml:space="preserve"> found out </w:t>
      </w:r>
      <w:r w:rsidRPr="00B40B12">
        <w:t xml:space="preserve">to be used by NGOs to reach OVC households but for this research, </w:t>
      </w:r>
      <w:r w:rsidR="0049726F" w:rsidRPr="00B40B12">
        <w:t>it’s</w:t>
      </w:r>
      <w:r w:rsidRPr="00B40B12">
        <w:t xml:space="preserve"> only the major</w:t>
      </w:r>
      <w:r w:rsidR="007E3D5F" w:rsidRPr="00B40B12">
        <w:t xml:space="preserve"> NGO strat</w:t>
      </w:r>
      <w:r w:rsidR="007E3D5F" w:rsidRPr="00B40B12">
        <w:t>e</w:t>
      </w:r>
      <w:r w:rsidR="007E3D5F" w:rsidRPr="00B40B12">
        <w:t>gies employed in supporting OVC households</w:t>
      </w:r>
      <w:r w:rsidRPr="00B40B12">
        <w:t xml:space="preserve"> that will be discussed to unde</w:t>
      </w:r>
      <w:r w:rsidRPr="00B40B12">
        <w:t>r</w:t>
      </w:r>
      <w:r w:rsidRPr="00B40B12">
        <w:t>stand how these strategies are benefiting OVC and enhancing child-wellbeing. Examples of the strategies used are</w:t>
      </w:r>
      <w:r w:rsidR="007E3D5F" w:rsidRPr="00B40B12">
        <w:t xml:space="preserve"> direct support</w:t>
      </w:r>
      <w:r w:rsidRPr="00B40B12">
        <w:t xml:space="preserve"> to OVC households through</w:t>
      </w:r>
      <w:r w:rsidR="007E3D5F" w:rsidRPr="00B40B12">
        <w:t xml:space="preserve"> education support, health support, food security enhancement, and clothing and shelter improvements. </w:t>
      </w:r>
    </w:p>
    <w:p w:rsidR="007E3D5F" w:rsidRPr="00146E30" w:rsidRDefault="007E3D5F" w:rsidP="00C34627">
      <w:pPr>
        <w:widowControl w:val="0"/>
        <w:autoSpaceDE w:val="0"/>
        <w:autoSpaceDN w:val="0"/>
        <w:adjustRightInd w:val="0"/>
        <w:jc w:val="both"/>
        <w:rPr>
          <w:lang w:val="en-US"/>
        </w:rPr>
      </w:pPr>
      <w:r w:rsidRPr="00B40B12">
        <w:t>Giving loans and grants to improve OVC household livelihoods</w:t>
      </w:r>
      <w:r w:rsidR="00285336" w:rsidRPr="00B40B12">
        <w:t xml:space="preserve"> was seen as another strategy while others used</w:t>
      </w:r>
      <w:r w:rsidRPr="00B40B12">
        <w:t xml:space="preserve"> community projects like recreation ce</w:t>
      </w:r>
      <w:r w:rsidRPr="00B40B12">
        <w:t>n</w:t>
      </w:r>
      <w:r w:rsidRPr="00B40B12">
        <w:t>tres for youth and children, early learning centres for community, community clinics’ and community revolving funds</w:t>
      </w:r>
      <w:r w:rsidR="00285336" w:rsidRPr="00B40B12">
        <w:t xml:space="preserve"> with many employing microcredit as a strategy and in</w:t>
      </w:r>
      <w:r w:rsidR="00D46EA9" w:rsidRPr="00B40B12">
        <w:t xml:space="preserve"> combination others used awareness and advocacy with </w:t>
      </w:r>
      <w:r w:rsidR="002B1E5F" w:rsidRPr="00B40B12">
        <w:t>two ha</w:t>
      </w:r>
      <w:r w:rsidR="002B1E5F" w:rsidRPr="00B40B12">
        <w:t>v</w:t>
      </w:r>
      <w:r w:rsidR="002B1E5F" w:rsidRPr="00B40B12">
        <w:t>ing</w:t>
      </w:r>
      <w:r w:rsidR="00D46EA9" w:rsidRPr="00B40B12">
        <w:t xml:space="preserve"> established home</w:t>
      </w:r>
      <w:r w:rsidR="002B1E5F" w:rsidRPr="00B40B12">
        <w:t>s</w:t>
      </w:r>
      <w:r w:rsidR="00D46EA9" w:rsidRPr="00B40B12">
        <w:t>/village for children</w:t>
      </w:r>
      <w:r w:rsidRPr="00B40B12">
        <w:t xml:space="preserve">. </w:t>
      </w:r>
      <w:r w:rsidR="003D6474">
        <w:t xml:space="preserve">By </w:t>
      </w:r>
      <w:r w:rsidRPr="00B40B12">
        <w:rPr>
          <w:lang w:val="en-US"/>
        </w:rPr>
        <w:t xml:space="preserve">looking at the extent to which </w:t>
      </w:r>
      <w:r w:rsidR="003D6474">
        <w:rPr>
          <w:lang w:val="en-US"/>
        </w:rPr>
        <w:t>NGOs are</w:t>
      </w:r>
      <w:r w:rsidRPr="00B40B12">
        <w:rPr>
          <w:lang w:val="en-US"/>
        </w:rPr>
        <w:t xml:space="preserve"> meeting the needs of OVC</w:t>
      </w:r>
      <w:r w:rsidR="003D6474">
        <w:rPr>
          <w:lang w:val="en-US"/>
        </w:rPr>
        <w:t xml:space="preserve"> we can identify</w:t>
      </w:r>
      <w:r w:rsidRPr="00B40B12">
        <w:rPr>
          <w:lang w:val="en-US"/>
        </w:rPr>
        <w:t xml:space="preserve"> gaps in these strategies</w:t>
      </w:r>
      <w:r w:rsidR="003D6474">
        <w:rPr>
          <w:lang w:val="en-US"/>
        </w:rPr>
        <w:t>.</w:t>
      </w:r>
    </w:p>
    <w:p w:rsidR="007E3D5F" w:rsidRPr="00FE3212" w:rsidRDefault="007E3D5F" w:rsidP="00C34627">
      <w:pPr>
        <w:pStyle w:val="Heading3"/>
        <w:jc w:val="both"/>
        <w:rPr>
          <w:i w:val="0"/>
          <w:lang w:val="en-US"/>
        </w:rPr>
      </w:pPr>
      <w:bookmarkStart w:id="56" w:name="_Toc309129441"/>
      <w:r w:rsidRPr="00FE3212">
        <w:rPr>
          <w:i w:val="0"/>
          <w:lang w:val="en-US"/>
        </w:rPr>
        <w:t>4.2.1 Awareness and advocacy</w:t>
      </w:r>
      <w:r w:rsidR="00E90376" w:rsidRPr="00FE3212">
        <w:rPr>
          <w:i w:val="0"/>
          <w:lang w:val="en-US"/>
        </w:rPr>
        <w:t xml:space="preserve"> as a strategy to reduce vulnerability</w:t>
      </w:r>
      <w:r w:rsidR="004D4F12" w:rsidRPr="00FE3212">
        <w:rPr>
          <w:i w:val="0"/>
          <w:lang w:val="en-US"/>
        </w:rPr>
        <w:t xml:space="preserve"> in OVC households</w:t>
      </w:r>
      <w:bookmarkEnd w:id="56"/>
    </w:p>
    <w:p w:rsidR="007E3D5F" w:rsidRPr="00B40B12" w:rsidRDefault="007E3D5F" w:rsidP="00C34627">
      <w:pPr>
        <w:pStyle w:val="ListParagraph"/>
        <w:ind w:left="0" w:firstLine="0"/>
        <w:jc w:val="both"/>
        <w:rPr>
          <w:lang w:val="en-US"/>
        </w:rPr>
      </w:pPr>
      <w:r w:rsidRPr="00B40B12">
        <w:rPr>
          <w:lang w:val="en-US"/>
        </w:rPr>
        <w:t xml:space="preserve">Awareness creation/advocacy as a strategy used to enhance child wellbeing among OVC households </w:t>
      </w:r>
      <w:r w:rsidR="003C6505" w:rsidRPr="00B40B12">
        <w:rPr>
          <w:lang w:val="en-US"/>
        </w:rPr>
        <w:t>has</w:t>
      </w:r>
      <w:r w:rsidRPr="00B40B12">
        <w:rPr>
          <w:lang w:val="en-US"/>
        </w:rPr>
        <w:t xml:space="preserve"> </w:t>
      </w:r>
      <w:r w:rsidR="003C6505">
        <w:rPr>
          <w:lang w:val="en-US"/>
        </w:rPr>
        <w:t>shed light</w:t>
      </w:r>
      <w:r w:rsidRPr="00B40B12">
        <w:rPr>
          <w:lang w:val="en-US"/>
        </w:rPr>
        <w:t xml:space="preserve"> on plight of OVC and </w:t>
      </w:r>
      <w:r w:rsidR="003C6505">
        <w:rPr>
          <w:lang w:val="en-US"/>
        </w:rPr>
        <w:t xml:space="preserve">their </w:t>
      </w:r>
      <w:r w:rsidRPr="00B40B12">
        <w:rPr>
          <w:lang w:val="en-US"/>
        </w:rPr>
        <w:t>hous</w:t>
      </w:r>
      <w:r w:rsidRPr="00B40B12">
        <w:rPr>
          <w:lang w:val="en-US"/>
        </w:rPr>
        <w:t>e</w:t>
      </w:r>
      <w:r w:rsidRPr="00B40B12">
        <w:rPr>
          <w:lang w:val="en-US"/>
        </w:rPr>
        <w:t xml:space="preserve">holds. </w:t>
      </w:r>
      <w:r w:rsidR="003C6505">
        <w:rPr>
          <w:lang w:val="en-US"/>
        </w:rPr>
        <w:t>NGOs</w:t>
      </w:r>
      <w:r w:rsidRPr="00B40B12">
        <w:rPr>
          <w:lang w:val="en-US"/>
        </w:rPr>
        <w:t xml:space="preserve"> use it to </w:t>
      </w:r>
      <w:r w:rsidR="003C6505" w:rsidRPr="00B40B12">
        <w:rPr>
          <w:lang w:val="en-US"/>
        </w:rPr>
        <w:t>report and</w:t>
      </w:r>
      <w:r w:rsidRPr="00B40B12">
        <w:rPr>
          <w:lang w:val="en-US"/>
        </w:rPr>
        <w:t xml:space="preserve"> support social inquiries by strengthening the communities to report the cases of child abuse. NGOs have </w:t>
      </w:r>
      <w:r w:rsidR="003C6505">
        <w:rPr>
          <w:lang w:val="en-US"/>
        </w:rPr>
        <w:t>used</w:t>
      </w:r>
      <w:r w:rsidRPr="00B40B12">
        <w:rPr>
          <w:lang w:val="en-US"/>
        </w:rPr>
        <w:t xml:space="preserve"> awareness through radios and television giggles, provided counseling, psychosocial su</w:t>
      </w:r>
      <w:r w:rsidRPr="00B40B12">
        <w:rPr>
          <w:lang w:val="en-US"/>
        </w:rPr>
        <w:t>p</w:t>
      </w:r>
      <w:r w:rsidRPr="00B40B12">
        <w:rPr>
          <w:lang w:val="en-US"/>
        </w:rPr>
        <w:t xml:space="preserve">port, offered training in different </w:t>
      </w:r>
      <w:r w:rsidR="00E10F91" w:rsidRPr="00B40B12">
        <w:rPr>
          <w:lang w:val="en-US"/>
        </w:rPr>
        <w:t>areas,</w:t>
      </w:r>
      <w:r w:rsidRPr="00B40B12">
        <w:rPr>
          <w:lang w:val="en-US"/>
        </w:rPr>
        <w:t xml:space="preserve"> enforce</w:t>
      </w:r>
      <w:r w:rsidR="003C6505">
        <w:rPr>
          <w:lang w:val="en-US"/>
        </w:rPr>
        <w:t>d</w:t>
      </w:r>
      <w:r w:rsidRPr="00B40B12">
        <w:rPr>
          <w:lang w:val="en-US"/>
        </w:rPr>
        <w:t xml:space="preserve"> communities to demand for their rights and influenced policy</w:t>
      </w:r>
      <w:r w:rsidR="00E10F91">
        <w:rPr>
          <w:lang w:val="en-US"/>
        </w:rPr>
        <w:t xml:space="preserve">. All </w:t>
      </w:r>
      <w:r w:rsidRPr="00B40B12">
        <w:rPr>
          <w:lang w:val="en-US"/>
        </w:rPr>
        <w:t xml:space="preserve">the organization interviewed, </w:t>
      </w:r>
      <w:r w:rsidR="00E10F91">
        <w:rPr>
          <w:lang w:val="en-US"/>
        </w:rPr>
        <w:t>use the</w:t>
      </w:r>
      <w:r w:rsidRPr="00B40B12">
        <w:rPr>
          <w:lang w:val="en-US"/>
        </w:rPr>
        <w:t xml:space="preserve"> strategy to make the community and OVC households aware of their situation and </w:t>
      </w:r>
      <w:r w:rsidR="00E10F91">
        <w:rPr>
          <w:lang w:val="en-US"/>
        </w:rPr>
        <w:t xml:space="preserve">to </w:t>
      </w:r>
      <w:r w:rsidRPr="00B40B12">
        <w:rPr>
          <w:lang w:val="en-US"/>
        </w:rPr>
        <w:t>have their voices heard by government as the duty bearer</w:t>
      </w:r>
      <w:r w:rsidR="00E10F91">
        <w:rPr>
          <w:lang w:val="en-US"/>
        </w:rPr>
        <w:t>. However</w:t>
      </w:r>
      <w:r w:rsidRPr="00B40B12">
        <w:rPr>
          <w:lang w:val="en-US"/>
        </w:rPr>
        <w:t xml:space="preserve"> the extent to which the strategy is enhancing child wellbeing among OVC hous</w:t>
      </w:r>
      <w:r w:rsidRPr="00B40B12">
        <w:rPr>
          <w:lang w:val="en-US"/>
        </w:rPr>
        <w:t>e</w:t>
      </w:r>
      <w:r w:rsidRPr="00B40B12">
        <w:rPr>
          <w:lang w:val="en-US"/>
        </w:rPr>
        <w:t xml:space="preserve">holds in Uganda, stops </w:t>
      </w:r>
      <w:r w:rsidR="00E10F91">
        <w:rPr>
          <w:lang w:val="en-US"/>
        </w:rPr>
        <w:t>at meeting the</w:t>
      </w:r>
      <w:r w:rsidRPr="00B40B12">
        <w:rPr>
          <w:lang w:val="en-US"/>
        </w:rPr>
        <w:t xml:space="preserve"> needs of OVC because there are no connecting factors, awareness alone cannot help enhance child wellbeing among OVC households in Uganda.</w:t>
      </w:r>
    </w:p>
    <w:p w:rsidR="00FD1848" w:rsidRPr="00B40B12" w:rsidRDefault="007E3D5F" w:rsidP="00C34627">
      <w:pPr>
        <w:pStyle w:val="ListParagraph"/>
        <w:ind w:left="0"/>
        <w:jc w:val="both"/>
        <w:rPr>
          <w:lang w:val="en-US"/>
        </w:rPr>
      </w:pPr>
      <w:r w:rsidRPr="00B40B12">
        <w:rPr>
          <w:lang w:val="en-US"/>
        </w:rPr>
        <w:t xml:space="preserve">Awareness creation and advocacy as a strategy </w:t>
      </w:r>
      <w:r w:rsidR="00733A76" w:rsidRPr="00B40B12">
        <w:rPr>
          <w:lang w:val="en-US"/>
        </w:rPr>
        <w:t>mainly sensitizes</w:t>
      </w:r>
      <w:r w:rsidRPr="00B40B12">
        <w:rPr>
          <w:lang w:val="en-US"/>
        </w:rPr>
        <w:t xml:space="preserve"> the co</w:t>
      </w:r>
      <w:r w:rsidRPr="00B40B12">
        <w:rPr>
          <w:lang w:val="en-US"/>
        </w:rPr>
        <w:t>m</w:t>
      </w:r>
      <w:r w:rsidRPr="00B40B12">
        <w:rPr>
          <w:lang w:val="en-US"/>
        </w:rPr>
        <w:t xml:space="preserve">munity </w:t>
      </w:r>
      <w:r w:rsidR="00733A76">
        <w:rPr>
          <w:lang w:val="en-US"/>
        </w:rPr>
        <w:t>on</w:t>
      </w:r>
      <w:r w:rsidRPr="00B40B12">
        <w:rPr>
          <w:lang w:val="en-US"/>
        </w:rPr>
        <w:t xml:space="preserve"> their challenges and mobilizing them to stand against the injustices that violate their rights. According to the NGOs interviewed, </w:t>
      </w:r>
      <w:r w:rsidR="00733A76">
        <w:rPr>
          <w:lang w:val="en-US"/>
        </w:rPr>
        <w:t>a</w:t>
      </w:r>
      <w:r w:rsidRPr="00B40B12">
        <w:rPr>
          <w:lang w:val="en-US"/>
        </w:rPr>
        <w:t>wareness cre</w:t>
      </w:r>
      <w:r w:rsidRPr="00B40B12">
        <w:rPr>
          <w:lang w:val="en-US"/>
        </w:rPr>
        <w:t>a</w:t>
      </w:r>
      <w:r w:rsidRPr="00B40B12">
        <w:rPr>
          <w:lang w:val="en-US"/>
        </w:rPr>
        <w:t xml:space="preserve">tion has created the community that is responsible to protect children from </w:t>
      </w:r>
      <w:r w:rsidRPr="00B40B12">
        <w:rPr>
          <w:lang w:val="en-US"/>
        </w:rPr>
        <w:lastRenderedPageBreak/>
        <w:t xml:space="preserve">harmful practices and </w:t>
      </w:r>
      <w:r w:rsidR="00FD1848" w:rsidRPr="00B40B12">
        <w:rPr>
          <w:lang w:val="en-US"/>
        </w:rPr>
        <w:t xml:space="preserve">abuse. According to UNICEF-UNAIDS framework, one of the key </w:t>
      </w:r>
      <w:r w:rsidR="0049726F" w:rsidRPr="00B40B12">
        <w:rPr>
          <w:lang w:val="en-US"/>
        </w:rPr>
        <w:t>strategies</w:t>
      </w:r>
      <w:r w:rsidR="00FD1848" w:rsidRPr="00B40B12">
        <w:rPr>
          <w:lang w:val="en-US"/>
        </w:rPr>
        <w:t xml:space="preserve"> stipulated is to raise awareness at all levels through advocacy and social mobilization to create a supportive environment for chil</w:t>
      </w:r>
      <w:r w:rsidR="00FD1848" w:rsidRPr="00B40B12">
        <w:rPr>
          <w:lang w:val="en-US"/>
        </w:rPr>
        <w:t>d</w:t>
      </w:r>
      <w:r w:rsidR="00FD1848" w:rsidRPr="00B40B12">
        <w:rPr>
          <w:lang w:val="en-US"/>
        </w:rPr>
        <w:t>ren and families affected by HIV/AIDS</w:t>
      </w:r>
      <w:r w:rsidR="00146E30">
        <w:rPr>
          <w:lang w:val="en-US"/>
        </w:rPr>
        <w:t xml:space="preserve"> </w:t>
      </w:r>
      <w:r w:rsidR="00173785">
        <w:rPr>
          <w:lang w:val="en-US"/>
        </w:rPr>
        <w:fldChar w:fldCharType="begin"/>
      </w:r>
      <w:r w:rsidR="00146E30">
        <w:rPr>
          <w:lang w:val="en-US"/>
        </w:rPr>
        <w:instrText>ADDIN RW.CITE{{325 Moser, C.O.N. 1998/f: 2;}}</w:instrText>
      </w:r>
      <w:r w:rsidR="00173785">
        <w:rPr>
          <w:lang w:val="en-US"/>
        </w:rPr>
        <w:fldChar w:fldCharType="separate"/>
      </w:r>
      <w:r w:rsidR="00146E30">
        <w:rPr>
          <w:lang w:val="en-US"/>
        </w:rPr>
        <w:t>(Moser 1998: 2)</w:t>
      </w:r>
      <w:r w:rsidR="00173785">
        <w:rPr>
          <w:lang w:val="en-US"/>
        </w:rPr>
        <w:fldChar w:fldCharType="end"/>
      </w:r>
      <w:r w:rsidR="00554FE0">
        <w:rPr>
          <w:lang w:val="en-US"/>
        </w:rPr>
        <w:t>.</w:t>
      </w:r>
    </w:p>
    <w:p w:rsidR="007E3D5F" w:rsidRPr="00B40B12" w:rsidRDefault="007E3D5F" w:rsidP="00C34627">
      <w:pPr>
        <w:pStyle w:val="ListParagraph"/>
        <w:ind w:left="0"/>
        <w:jc w:val="both"/>
        <w:rPr>
          <w:lang w:val="en-US"/>
        </w:rPr>
      </w:pPr>
      <w:r w:rsidRPr="00B40B12">
        <w:rPr>
          <w:lang w:val="en-US"/>
        </w:rPr>
        <w:t xml:space="preserve"> However when it comes to child wellbeing, awareness on itself is limited in enhancing child wellbeing among OVC households as it stops at knowing there is need to protect children but the means to do so </w:t>
      </w:r>
      <w:r w:rsidR="00B80F69">
        <w:rPr>
          <w:lang w:val="en-US"/>
        </w:rPr>
        <w:t>is lacking in the</w:t>
      </w:r>
      <w:r w:rsidRPr="00B40B12">
        <w:rPr>
          <w:lang w:val="en-US"/>
        </w:rPr>
        <w:t xml:space="preserve"> </w:t>
      </w:r>
      <w:r w:rsidR="00D42D5F" w:rsidRPr="00B40B12">
        <w:rPr>
          <w:lang w:val="en-US"/>
        </w:rPr>
        <w:t>co</w:t>
      </w:r>
      <w:r w:rsidR="00D42D5F" w:rsidRPr="00B40B12">
        <w:rPr>
          <w:lang w:val="en-US"/>
        </w:rPr>
        <w:t>m</w:t>
      </w:r>
      <w:r w:rsidR="00D42D5F" w:rsidRPr="00B40B12">
        <w:rPr>
          <w:lang w:val="en-US"/>
        </w:rPr>
        <w:t>munity. This</w:t>
      </w:r>
      <w:r w:rsidR="00F920C2" w:rsidRPr="00B40B12">
        <w:rPr>
          <w:lang w:val="en-US"/>
        </w:rPr>
        <w:t xml:space="preserve"> illustrates that</w:t>
      </w:r>
      <w:r w:rsidR="00D42D5F" w:rsidRPr="00B40B12">
        <w:rPr>
          <w:lang w:val="en-US"/>
        </w:rPr>
        <w:t xml:space="preserve"> if NGOs in creating awareness and advocacy strengthens the community to take control of their challenges by building their capacity then awareness as a strategy will change in order to reduce household vulnerability and build the OVC household resilience because it will be more than knowing the need to protect</w:t>
      </w:r>
      <w:r w:rsidR="00B80F69">
        <w:rPr>
          <w:lang w:val="en-US"/>
        </w:rPr>
        <w:t>.</w:t>
      </w:r>
    </w:p>
    <w:p w:rsidR="007E3D5F" w:rsidRPr="00FE3212" w:rsidRDefault="007E3D5F" w:rsidP="00C34627">
      <w:pPr>
        <w:pStyle w:val="Heading3"/>
        <w:jc w:val="both"/>
        <w:rPr>
          <w:i w:val="0"/>
          <w:lang w:val="en-US"/>
        </w:rPr>
      </w:pPr>
      <w:bookmarkStart w:id="57" w:name="_Toc309129442"/>
      <w:r w:rsidRPr="00FE3212">
        <w:rPr>
          <w:i w:val="0"/>
          <w:lang w:val="en-US"/>
        </w:rPr>
        <w:t xml:space="preserve">4.2.2 Microcredit and </w:t>
      </w:r>
      <w:r w:rsidR="00464130" w:rsidRPr="00FE3212">
        <w:rPr>
          <w:i w:val="0"/>
          <w:lang w:val="en-US"/>
        </w:rPr>
        <w:t>Grants to</w:t>
      </w:r>
      <w:r w:rsidR="00E90376" w:rsidRPr="00FE3212">
        <w:rPr>
          <w:i w:val="0"/>
          <w:lang w:val="en-US"/>
        </w:rPr>
        <w:t xml:space="preserve"> reduce</w:t>
      </w:r>
      <w:r w:rsidR="00524DDD" w:rsidRPr="00FE3212">
        <w:rPr>
          <w:i w:val="0"/>
          <w:lang w:val="en-US"/>
        </w:rPr>
        <w:t xml:space="preserve"> economic</w:t>
      </w:r>
      <w:r w:rsidR="00E90376" w:rsidRPr="00FE3212">
        <w:rPr>
          <w:i w:val="0"/>
          <w:lang w:val="en-US"/>
        </w:rPr>
        <w:t xml:space="preserve"> vulnerability in OVC households</w:t>
      </w:r>
      <w:bookmarkEnd w:id="57"/>
    </w:p>
    <w:p w:rsidR="007E3D5F" w:rsidRPr="00B40B12" w:rsidRDefault="007E3D5F" w:rsidP="00C34627">
      <w:pPr>
        <w:pStyle w:val="ListParagraph"/>
        <w:ind w:left="0" w:firstLine="0"/>
        <w:jc w:val="both"/>
        <w:rPr>
          <w:lang w:val="en-US"/>
        </w:rPr>
      </w:pPr>
      <w:r w:rsidRPr="00B40B12">
        <w:rPr>
          <w:lang w:val="en-US"/>
        </w:rPr>
        <w:t xml:space="preserve">Microcredit </w:t>
      </w:r>
      <w:r w:rsidR="00B469B5" w:rsidRPr="00B40B12">
        <w:rPr>
          <w:lang w:val="en-US"/>
        </w:rPr>
        <w:t xml:space="preserve">as a strategy </w:t>
      </w:r>
      <w:r w:rsidRPr="00B40B12">
        <w:rPr>
          <w:lang w:val="en-US"/>
        </w:rPr>
        <w:t>is working with OVC household to plan for future sustainability</w:t>
      </w:r>
      <w:r w:rsidR="00B469B5" w:rsidRPr="00B40B12">
        <w:rPr>
          <w:lang w:val="en-US"/>
        </w:rPr>
        <w:t xml:space="preserve"> according to the research findings.</w:t>
      </w:r>
      <w:r w:rsidRPr="00B40B12">
        <w:rPr>
          <w:lang w:val="en-US"/>
        </w:rPr>
        <w:t xml:space="preserve"> Households are trained and given loans which they have to pay at a particular period of time in installments plus a small charge fee for administration. </w:t>
      </w:r>
      <w:r w:rsidR="00DA1B93">
        <w:rPr>
          <w:lang w:val="en-US"/>
        </w:rPr>
        <w:t>G</w:t>
      </w:r>
      <w:r w:rsidRPr="00B40B12">
        <w:rPr>
          <w:lang w:val="en-US"/>
        </w:rPr>
        <w:t xml:space="preserve">rants to OVC </w:t>
      </w:r>
      <w:r w:rsidR="00DA1B93" w:rsidRPr="00B40B12">
        <w:rPr>
          <w:lang w:val="en-US"/>
        </w:rPr>
        <w:t>households (cash</w:t>
      </w:r>
      <w:r w:rsidRPr="00B40B12">
        <w:rPr>
          <w:lang w:val="en-US"/>
        </w:rPr>
        <w:t xml:space="preserve"> boxes</w:t>
      </w:r>
      <w:r w:rsidR="00DA1B93" w:rsidRPr="00B40B12">
        <w:rPr>
          <w:lang w:val="en-US"/>
        </w:rPr>
        <w:t>)</w:t>
      </w:r>
      <w:r w:rsidR="00DA1B93">
        <w:rPr>
          <w:lang w:val="en-US"/>
        </w:rPr>
        <w:t xml:space="preserve"> on the other hand </w:t>
      </w:r>
      <w:r w:rsidRPr="00B40B12">
        <w:rPr>
          <w:lang w:val="en-US"/>
        </w:rPr>
        <w:t xml:space="preserve">is mainly given to groups in the </w:t>
      </w:r>
      <w:r w:rsidR="00DA1B93" w:rsidRPr="00B40B12">
        <w:rPr>
          <w:lang w:val="en-US"/>
        </w:rPr>
        <w:t>community (</w:t>
      </w:r>
      <w:r w:rsidRPr="00B40B12">
        <w:rPr>
          <w:lang w:val="en-US"/>
        </w:rPr>
        <w:t>consis</w:t>
      </w:r>
      <w:r w:rsidRPr="00B40B12">
        <w:rPr>
          <w:lang w:val="en-US"/>
        </w:rPr>
        <w:t>t</w:t>
      </w:r>
      <w:r w:rsidRPr="00B40B12">
        <w:rPr>
          <w:lang w:val="en-US"/>
        </w:rPr>
        <w:t>ing of OVC households) where members start borrowing the money among themselves to use in their small businesses and later share the money and a</w:t>
      </w:r>
      <w:r w:rsidRPr="00B40B12">
        <w:rPr>
          <w:lang w:val="en-US"/>
        </w:rPr>
        <w:t>c</w:t>
      </w:r>
      <w:r w:rsidRPr="00B40B12">
        <w:rPr>
          <w:lang w:val="en-US"/>
        </w:rPr>
        <w:t>cruing profits. Here NGOs use this strategy to promote income generating a</w:t>
      </w:r>
      <w:r w:rsidRPr="00B40B12">
        <w:rPr>
          <w:lang w:val="en-US"/>
        </w:rPr>
        <w:t>c</w:t>
      </w:r>
      <w:r w:rsidRPr="00B40B12">
        <w:rPr>
          <w:lang w:val="en-US"/>
        </w:rPr>
        <w:t xml:space="preserve">tivities and projects for OVC households such that these households can be able to support the OVC in promoting their wellbeing. </w:t>
      </w:r>
    </w:p>
    <w:p w:rsidR="007E3D5F" w:rsidRPr="00B40B12" w:rsidRDefault="007E3D5F" w:rsidP="00C34627">
      <w:pPr>
        <w:pStyle w:val="ListParagraph"/>
        <w:ind w:left="0"/>
        <w:jc w:val="both"/>
        <w:rPr>
          <w:rStyle w:val="QuoteChar"/>
          <w:i/>
          <w:sz w:val="24"/>
          <w:szCs w:val="24"/>
        </w:rPr>
      </w:pPr>
      <w:r w:rsidRPr="00B40B12">
        <w:rPr>
          <w:lang w:val="en-US"/>
        </w:rPr>
        <w:t>According to the three NGOs interviewed, they praised the micro credit strategy and said by their records, children in these households have been able to go to school, get enough food, clothing as parents become able to support these OVC</w:t>
      </w:r>
      <w:r w:rsidRPr="00B40B12">
        <w:rPr>
          <w:i/>
          <w:lang w:val="en-US"/>
        </w:rPr>
        <w:t xml:space="preserve">. </w:t>
      </w:r>
      <w:r w:rsidRPr="00B40B12">
        <w:rPr>
          <w:rStyle w:val="QuoteChar"/>
          <w:i/>
          <w:sz w:val="24"/>
          <w:szCs w:val="24"/>
        </w:rPr>
        <w:t>Providing OVC households with loans and revolving grants has made great impact by making these households stable. In two to three years, households joining micro credit are able to meet their basic needs like school related expenses, clothing and even put up small but permanent houses .We have households who have saved up to two million Uganda shillings in their 2nd cycle and will reach over 5 million in their fourth cycle (Programme off</w:t>
      </w:r>
      <w:r w:rsidRPr="00B40B12">
        <w:rPr>
          <w:rStyle w:val="QuoteChar"/>
          <w:i/>
          <w:sz w:val="24"/>
          <w:szCs w:val="24"/>
        </w:rPr>
        <w:t>i</w:t>
      </w:r>
      <w:r w:rsidRPr="00B40B12">
        <w:rPr>
          <w:rStyle w:val="QuoteChar"/>
          <w:i/>
          <w:sz w:val="24"/>
          <w:szCs w:val="24"/>
        </w:rPr>
        <w:t>cer from NGO)</w:t>
      </w:r>
      <w:r w:rsidR="00954164">
        <w:rPr>
          <w:rStyle w:val="QuoteChar"/>
          <w:i/>
          <w:sz w:val="24"/>
          <w:szCs w:val="24"/>
        </w:rPr>
        <w:t>.</w:t>
      </w:r>
    </w:p>
    <w:p w:rsidR="007E3D5F" w:rsidRPr="00B40B12" w:rsidRDefault="007E3D5F" w:rsidP="00C34627">
      <w:pPr>
        <w:pStyle w:val="ListParagraph"/>
        <w:ind w:left="0"/>
        <w:jc w:val="both"/>
        <w:rPr>
          <w:lang w:val="en-US"/>
        </w:rPr>
      </w:pPr>
      <w:r w:rsidRPr="00B40B12">
        <w:rPr>
          <w:lang w:val="en-US"/>
        </w:rPr>
        <w:t xml:space="preserve"> However the</w:t>
      </w:r>
      <w:r w:rsidR="002F7247">
        <w:rPr>
          <w:lang w:val="en-US"/>
        </w:rPr>
        <w:t xml:space="preserve"> b</w:t>
      </w:r>
      <w:r w:rsidRPr="00B40B12">
        <w:rPr>
          <w:lang w:val="en-US"/>
        </w:rPr>
        <w:t>eneficiaries were asked on the use of micro credit as a strategy</w:t>
      </w:r>
      <w:r w:rsidR="00B469B5" w:rsidRPr="00B40B12">
        <w:rPr>
          <w:lang w:val="en-US"/>
        </w:rPr>
        <w:t xml:space="preserve"> and</w:t>
      </w:r>
      <w:r w:rsidRPr="00B40B12">
        <w:rPr>
          <w:lang w:val="en-US"/>
        </w:rPr>
        <w:t xml:space="preserve"> 6 out of 10 said it was helping one </w:t>
      </w:r>
      <w:r w:rsidR="00ED76BC">
        <w:rPr>
          <w:lang w:val="en-US"/>
        </w:rPr>
        <w:t xml:space="preserve">to </w:t>
      </w:r>
      <w:r w:rsidRPr="00B40B12">
        <w:rPr>
          <w:lang w:val="en-US"/>
        </w:rPr>
        <w:t>leave vulnerability and p</w:t>
      </w:r>
      <w:r w:rsidRPr="00B40B12">
        <w:rPr>
          <w:lang w:val="en-US"/>
        </w:rPr>
        <w:t>o</w:t>
      </w:r>
      <w:r w:rsidRPr="00B40B12">
        <w:rPr>
          <w:lang w:val="en-US"/>
        </w:rPr>
        <w:t xml:space="preserve">verty. The 4 </w:t>
      </w:r>
      <w:r w:rsidR="00BD5476" w:rsidRPr="00B40B12">
        <w:rPr>
          <w:lang w:val="en-US"/>
        </w:rPr>
        <w:t>households’</w:t>
      </w:r>
      <w:r w:rsidRPr="00B40B12">
        <w:rPr>
          <w:lang w:val="en-US"/>
        </w:rPr>
        <w:t xml:space="preserve"> on the other hand </w:t>
      </w:r>
      <w:r w:rsidR="006A00D3">
        <w:rPr>
          <w:lang w:val="en-US"/>
        </w:rPr>
        <w:t>refuted</w:t>
      </w:r>
      <w:r w:rsidRPr="00B40B12">
        <w:rPr>
          <w:lang w:val="en-US"/>
        </w:rPr>
        <w:t xml:space="preserve"> saying micro credit </w:t>
      </w:r>
      <w:r w:rsidR="002F7247" w:rsidRPr="00B40B12">
        <w:rPr>
          <w:lang w:val="en-US"/>
        </w:rPr>
        <w:t>helps productive</w:t>
      </w:r>
      <w:r w:rsidRPr="00B40B12">
        <w:rPr>
          <w:lang w:val="en-US"/>
        </w:rPr>
        <w:t xml:space="preserve"> groups and the way its programmed excludes some people who are very poor to whom it becomes burdensome and needs to be improved </w:t>
      </w:r>
      <w:r w:rsidR="00ED76BC">
        <w:rPr>
          <w:lang w:val="en-US"/>
        </w:rPr>
        <w:t>to</w:t>
      </w:r>
      <w:r w:rsidRPr="00B40B12">
        <w:rPr>
          <w:lang w:val="en-US"/>
        </w:rPr>
        <w:t xml:space="preserve"> help them.</w:t>
      </w:r>
    </w:p>
    <w:p w:rsidR="007E3D5F" w:rsidRPr="00B40B12" w:rsidRDefault="007E3D5F" w:rsidP="00C34627">
      <w:pPr>
        <w:pStyle w:val="Quote"/>
        <w:jc w:val="both"/>
        <w:rPr>
          <w:i/>
          <w:sz w:val="24"/>
          <w:szCs w:val="24"/>
          <w:lang w:val="en-US"/>
        </w:rPr>
      </w:pPr>
      <w:r w:rsidRPr="00B40B12">
        <w:rPr>
          <w:i/>
          <w:sz w:val="24"/>
          <w:szCs w:val="24"/>
          <w:lang w:val="en-US"/>
        </w:rPr>
        <w:t xml:space="preserve">We can afford to pay the loan monthly and not weekly as required and if there was no need to give your land title or something valuable to be taken in case you fail to pay the loan many of us would have joined but me I had nothing to give as security for the loan </w:t>
      </w:r>
      <w:r w:rsidRPr="005B7AF9">
        <w:rPr>
          <w:i/>
          <w:sz w:val="24"/>
          <w:szCs w:val="24"/>
          <w:lang w:val="en-US"/>
        </w:rPr>
        <w:t>(C</w:t>
      </w:r>
      <w:r w:rsidRPr="00B40B12">
        <w:rPr>
          <w:i/>
          <w:sz w:val="24"/>
          <w:szCs w:val="24"/>
          <w:lang w:val="en-US"/>
        </w:rPr>
        <w:t>aregiver in Ttuba Kampala)</w:t>
      </w:r>
      <w:r w:rsidR="00A02730">
        <w:rPr>
          <w:i/>
          <w:sz w:val="24"/>
          <w:szCs w:val="24"/>
          <w:lang w:val="en-US"/>
        </w:rPr>
        <w:t>.</w:t>
      </w:r>
    </w:p>
    <w:p w:rsidR="007E3D5F" w:rsidRPr="00B40B12" w:rsidRDefault="007E3D5F" w:rsidP="00C34627">
      <w:pPr>
        <w:pStyle w:val="Quote"/>
        <w:jc w:val="both"/>
        <w:rPr>
          <w:i/>
          <w:sz w:val="24"/>
          <w:szCs w:val="24"/>
          <w:lang w:val="en-US"/>
        </w:rPr>
      </w:pPr>
      <w:r w:rsidRPr="00B40B12">
        <w:rPr>
          <w:i/>
          <w:sz w:val="24"/>
          <w:szCs w:val="24"/>
          <w:lang w:val="en-US"/>
        </w:rPr>
        <w:t>Microcredit needs able people because what I can do is simple handcrafts so I can’t make a lot of profits to pay the loan weekly (70 year old caregiver Kulambiro Kamp</w:t>
      </w:r>
      <w:r w:rsidRPr="00B40B12">
        <w:rPr>
          <w:i/>
          <w:sz w:val="24"/>
          <w:szCs w:val="24"/>
          <w:lang w:val="en-US"/>
        </w:rPr>
        <w:t>a</w:t>
      </w:r>
      <w:r w:rsidRPr="00B40B12">
        <w:rPr>
          <w:i/>
          <w:sz w:val="24"/>
          <w:szCs w:val="24"/>
          <w:lang w:val="en-US"/>
        </w:rPr>
        <w:t>la)</w:t>
      </w:r>
      <w:r w:rsidR="00A02730">
        <w:rPr>
          <w:i/>
          <w:sz w:val="24"/>
          <w:szCs w:val="24"/>
          <w:lang w:val="en-US"/>
        </w:rPr>
        <w:t>.</w:t>
      </w:r>
    </w:p>
    <w:p w:rsidR="007E3D5F" w:rsidRPr="00B40B12" w:rsidRDefault="007E3D5F" w:rsidP="00C34627">
      <w:pPr>
        <w:pStyle w:val="Quote"/>
        <w:jc w:val="both"/>
        <w:rPr>
          <w:i/>
          <w:sz w:val="24"/>
          <w:szCs w:val="24"/>
          <w:lang w:val="en-US"/>
        </w:rPr>
      </w:pPr>
      <w:r w:rsidRPr="00B40B12">
        <w:rPr>
          <w:i/>
          <w:sz w:val="24"/>
          <w:szCs w:val="24"/>
          <w:lang w:val="en-US"/>
        </w:rPr>
        <w:lastRenderedPageBreak/>
        <w:t xml:space="preserve">I wish they provide individual loans. This group system for receiving money </w:t>
      </w:r>
      <w:r w:rsidR="0060712E" w:rsidRPr="00B40B12">
        <w:rPr>
          <w:i/>
          <w:sz w:val="24"/>
          <w:szCs w:val="24"/>
          <w:lang w:val="en-US"/>
        </w:rPr>
        <w:t xml:space="preserve">is hard </w:t>
      </w:r>
      <w:r w:rsidRPr="00B40B12">
        <w:rPr>
          <w:i/>
          <w:sz w:val="24"/>
          <w:szCs w:val="24"/>
          <w:lang w:val="en-US"/>
        </w:rPr>
        <w:t>wh</w:t>
      </w:r>
      <w:r w:rsidRPr="00B40B12">
        <w:rPr>
          <w:i/>
          <w:sz w:val="24"/>
          <w:szCs w:val="24"/>
          <w:lang w:val="en-US"/>
        </w:rPr>
        <w:t>e</w:t>
      </w:r>
      <w:r w:rsidRPr="00B40B12">
        <w:rPr>
          <w:i/>
          <w:sz w:val="24"/>
          <w:szCs w:val="24"/>
          <w:lang w:val="en-US"/>
        </w:rPr>
        <w:t>reby we</w:t>
      </w:r>
      <w:r w:rsidR="00B469B5" w:rsidRPr="00B40B12">
        <w:rPr>
          <w:i/>
          <w:sz w:val="24"/>
          <w:szCs w:val="24"/>
          <w:lang w:val="en-US"/>
        </w:rPr>
        <w:t xml:space="preserve"> are required to</w:t>
      </w:r>
      <w:r w:rsidRPr="00B40B12">
        <w:rPr>
          <w:i/>
          <w:sz w:val="24"/>
          <w:szCs w:val="24"/>
          <w:lang w:val="en-US"/>
        </w:rPr>
        <w:t xml:space="preserve"> form a group of 6 to 8 members. People in this village tend to s</w:t>
      </w:r>
      <w:r w:rsidRPr="00B40B12">
        <w:rPr>
          <w:i/>
          <w:sz w:val="24"/>
          <w:szCs w:val="24"/>
          <w:lang w:val="en-US"/>
        </w:rPr>
        <w:t>e</w:t>
      </w:r>
      <w:r w:rsidRPr="00B40B12">
        <w:rPr>
          <w:i/>
          <w:sz w:val="24"/>
          <w:szCs w:val="24"/>
          <w:lang w:val="en-US"/>
        </w:rPr>
        <w:t>lect their friends and the rich ones able to pay leaving us behind who are poor and old, ill or even young heading homes. It’s very hard in Kampala because people shift every month and now that the rich have taken over our land it’s hard to form membership (Parent in Kisaasi- Kampala)</w:t>
      </w:r>
      <w:r w:rsidR="00954164">
        <w:rPr>
          <w:i/>
          <w:sz w:val="24"/>
          <w:szCs w:val="24"/>
          <w:lang w:val="en-US"/>
        </w:rPr>
        <w:t>.</w:t>
      </w:r>
    </w:p>
    <w:p w:rsidR="007E3D5F" w:rsidRPr="00B40B12" w:rsidRDefault="007E3D5F" w:rsidP="00C34627">
      <w:pPr>
        <w:pStyle w:val="Quote"/>
        <w:jc w:val="both"/>
        <w:rPr>
          <w:i/>
          <w:sz w:val="24"/>
          <w:szCs w:val="24"/>
          <w:lang w:val="en-US"/>
        </w:rPr>
      </w:pPr>
      <w:r w:rsidRPr="00B40B12">
        <w:rPr>
          <w:i/>
          <w:sz w:val="24"/>
          <w:szCs w:val="24"/>
          <w:lang w:val="en-US"/>
        </w:rPr>
        <w:t>It’s very good to receive loans to work but sometimes the money they are giving as a loan is too small to start a good business because you have to buy things for starting yet you have to rent the place where to work from and you receive 100,000/= (Uganda shi</w:t>
      </w:r>
      <w:r w:rsidRPr="00B40B12">
        <w:rPr>
          <w:i/>
          <w:sz w:val="24"/>
          <w:szCs w:val="24"/>
          <w:lang w:val="en-US"/>
        </w:rPr>
        <w:t>l</w:t>
      </w:r>
      <w:r w:rsidRPr="00B40B12">
        <w:rPr>
          <w:i/>
          <w:sz w:val="24"/>
          <w:szCs w:val="24"/>
          <w:lang w:val="en-US"/>
        </w:rPr>
        <w:t>lings equivalent to 30 Euros) as start up because the more loan is determined by your saving thus some of us decided to leave borrowing from the organizations dropped out b</w:t>
      </w:r>
      <w:r w:rsidRPr="00B40B12">
        <w:rPr>
          <w:i/>
          <w:sz w:val="24"/>
          <w:szCs w:val="24"/>
          <w:lang w:val="en-US"/>
        </w:rPr>
        <w:t>e</w:t>
      </w:r>
      <w:r w:rsidRPr="00B40B12">
        <w:rPr>
          <w:i/>
          <w:sz w:val="24"/>
          <w:szCs w:val="24"/>
          <w:lang w:val="en-US"/>
        </w:rPr>
        <w:t xml:space="preserve">cause it required me to meet weekly yet the loan was little </w:t>
      </w:r>
      <w:r w:rsidRPr="005B7AF9">
        <w:rPr>
          <w:i/>
          <w:sz w:val="24"/>
          <w:szCs w:val="24"/>
          <w:lang w:val="en-US"/>
        </w:rPr>
        <w:t>(</w:t>
      </w:r>
      <w:r w:rsidRPr="00B40B12">
        <w:rPr>
          <w:i/>
          <w:sz w:val="24"/>
          <w:szCs w:val="24"/>
          <w:lang w:val="en-US"/>
        </w:rPr>
        <w:t>Parent in Kasaana –Kampala)</w:t>
      </w:r>
      <w:r w:rsidR="00954164">
        <w:rPr>
          <w:i/>
          <w:sz w:val="24"/>
          <w:szCs w:val="24"/>
          <w:lang w:val="en-US"/>
        </w:rPr>
        <w:t>.</w:t>
      </w:r>
    </w:p>
    <w:p w:rsidR="00801E6B" w:rsidRDefault="00BE0F9D" w:rsidP="00C34627">
      <w:pPr>
        <w:pStyle w:val="ListParagraph"/>
        <w:ind w:left="0"/>
        <w:jc w:val="both"/>
        <w:rPr>
          <w:lang w:val="en-US"/>
        </w:rPr>
      </w:pPr>
      <w:r w:rsidRPr="00B40B12">
        <w:rPr>
          <w:lang w:val="en-US"/>
        </w:rPr>
        <w:t xml:space="preserve">The above statement from beneficiary counter pose the NGOs staff that loans </w:t>
      </w:r>
      <w:r w:rsidR="0099562F" w:rsidRPr="00B40B12">
        <w:rPr>
          <w:lang w:val="en-US"/>
        </w:rPr>
        <w:t>has</w:t>
      </w:r>
      <w:r w:rsidRPr="00B40B12">
        <w:rPr>
          <w:lang w:val="en-US"/>
        </w:rPr>
        <w:t xml:space="preserve"> made impact </w:t>
      </w:r>
      <w:r w:rsidR="00DB1DF4">
        <w:rPr>
          <w:lang w:val="en-US"/>
        </w:rPr>
        <w:t xml:space="preserve">because </w:t>
      </w:r>
      <w:r w:rsidR="0099562F">
        <w:rPr>
          <w:lang w:val="en-US"/>
        </w:rPr>
        <w:t>it’s</w:t>
      </w:r>
      <w:r w:rsidR="00DB1DF4">
        <w:rPr>
          <w:lang w:val="en-US"/>
        </w:rPr>
        <w:t xml:space="preserve"> still</w:t>
      </w:r>
      <w:r w:rsidRPr="00B40B12">
        <w:rPr>
          <w:lang w:val="en-US"/>
        </w:rPr>
        <w:t xml:space="preserve"> </w:t>
      </w:r>
      <w:r w:rsidR="0099562F" w:rsidRPr="00B40B12">
        <w:rPr>
          <w:lang w:val="en-US"/>
        </w:rPr>
        <w:t>burdensome</w:t>
      </w:r>
      <w:r w:rsidR="0099562F">
        <w:rPr>
          <w:lang w:val="en-US"/>
        </w:rPr>
        <w:t>. Thus need to</w:t>
      </w:r>
      <w:r w:rsidRPr="00B40B12">
        <w:rPr>
          <w:lang w:val="en-US"/>
        </w:rPr>
        <w:t xml:space="preserve"> provid</w:t>
      </w:r>
      <w:r w:rsidR="0099562F">
        <w:rPr>
          <w:lang w:val="en-US"/>
        </w:rPr>
        <w:t>e</w:t>
      </w:r>
      <w:r w:rsidRPr="00B40B12">
        <w:rPr>
          <w:lang w:val="en-US"/>
        </w:rPr>
        <w:t xml:space="preserve"> i</w:t>
      </w:r>
      <w:r w:rsidRPr="00B40B12">
        <w:rPr>
          <w:lang w:val="en-US"/>
        </w:rPr>
        <w:t>n</w:t>
      </w:r>
      <w:r w:rsidRPr="00B40B12">
        <w:rPr>
          <w:lang w:val="en-US"/>
        </w:rPr>
        <w:t>dividual loans, allow them to pay monthly and enough loan</w:t>
      </w:r>
      <w:r w:rsidR="0099562F">
        <w:rPr>
          <w:lang w:val="en-US"/>
        </w:rPr>
        <w:t>s</w:t>
      </w:r>
      <w:r w:rsidRPr="00B40B12">
        <w:rPr>
          <w:lang w:val="en-US"/>
        </w:rPr>
        <w:t xml:space="preserve"> to start business so that OVC households can access loans and be able to sustain </w:t>
      </w:r>
      <w:r w:rsidR="0099562F" w:rsidRPr="00B40B12">
        <w:rPr>
          <w:lang w:val="en-US"/>
        </w:rPr>
        <w:t>them</w:t>
      </w:r>
      <w:r w:rsidR="00801E6B">
        <w:rPr>
          <w:lang w:val="en-US"/>
        </w:rPr>
        <w:t>selves.</w:t>
      </w:r>
    </w:p>
    <w:p w:rsidR="00AF7187" w:rsidRDefault="00B32F18" w:rsidP="00C34627">
      <w:pPr>
        <w:pStyle w:val="ListParagraph"/>
        <w:ind w:left="0"/>
        <w:jc w:val="both"/>
        <w:rPr>
          <w:lang w:val="en-US"/>
        </w:rPr>
      </w:pPr>
      <w:r w:rsidRPr="00B40B12">
        <w:rPr>
          <w:lang w:val="en-US"/>
        </w:rPr>
        <w:t xml:space="preserve"> The overall pattern on microcredit indicate that it’s a strategy that can help the able bodied members of OVC </w:t>
      </w:r>
      <w:r w:rsidR="0099562F" w:rsidRPr="00B40B12">
        <w:rPr>
          <w:lang w:val="en-US"/>
        </w:rPr>
        <w:t>households, but</w:t>
      </w:r>
      <w:r w:rsidRPr="00B40B12">
        <w:rPr>
          <w:lang w:val="en-US"/>
        </w:rPr>
        <w:t xml:space="preserve"> can exclude the weak and young thus it’s important for NGOs to consider the category of OVC households especially the number of children per household and who is the head such that microcredit as a strategy enhance</w:t>
      </w:r>
      <w:r w:rsidR="00801E6B">
        <w:rPr>
          <w:lang w:val="en-US"/>
        </w:rPr>
        <w:t>s</w:t>
      </w:r>
      <w:r w:rsidRPr="00B40B12">
        <w:rPr>
          <w:lang w:val="en-US"/>
        </w:rPr>
        <w:t xml:space="preserve"> child-wellbeing in OVC households</w:t>
      </w:r>
      <w:r w:rsidR="00801E6B">
        <w:rPr>
          <w:lang w:val="en-US"/>
        </w:rPr>
        <w:t xml:space="preserve"> as</w:t>
      </w:r>
      <w:r w:rsidRPr="00B40B12">
        <w:rPr>
          <w:lang w:val="en-US"/>
        </w:rPr>
        <w:t xml:space="preserve"> there is something missing in the approach to meet the needs of children in these OVC households</w:t>
      </w:r>
      <w:r w:rsidR="00801E6B">
        <w:rPr>
          <w:lang w:val="en-US"/>
        </w:rPr>
        <w:t xml:space="preserve"> as they</w:t>
      </w:r>
      <w:r w:rsidRPr="00B40B12">
        <w:rPr>
          <w:lang w:val="en-US"/>
        </w:rPr>
        <w:t xml:space="preserve"> need skills on how to multiply</w:t>
      </w:r>
      <w:r w:rsidR="0099562F">
        <w:rPr>
          <w:lang w:val="en-US"/>
        </w:rPr>
        <w:t xml:space="preserve"> the loans</w:t>
      </w:r>
      <w:r w:rsidRPr="00B40B12">
        <w:rPr>
          <w:lang w:val="en-US"/>
        </w:rPr>
        <w:t xml:space="preserve">, where to get the materials or resources. </w:t>
      </w:r>
    </w:p>
    <w:p w:rsidR="00BE0F9D" w:rsidRPr="00B40B12" w:rsidRDefault="00B32F18" w:rsidP="00C34627">
      <w:pPr>
        <w:pStyle w:val="ListParagraph"/>
        <w:ind w:left="0"/>
        <w:jc w:val="both"/>
        <w:rPr>
          <w:lang w:val="en-US"/>
        </w:rPr>
      </w:pPr>
      <w:r w:rsidRPr="00B40B12">
        <w:rPr>
          <w:lang w:val="en-US"/>
        </w:rPr>
        <w:t xml:space="preserve">Again </w:t>
      </w:r>
      <w:r w:rsidR="0099562F">
        <w:rPr>
          <w:lang w:val="en-US"/>
        </w:rPr>
        <w:t>m</w:t>
      </w:r>
      <w:r w:rsidRPr="00B40B12">
        <w:rPr>
          <w:lang w:val="en-US"/>
        </w:rPr>
        <w:t>icrocredit as a strategy by NGOs need to be geared towards good and user friendly terms and conditions to improve OVC situation not to make profits like profit organizations or banks. NGOs asking OVC households for collateral for the loans are limiting many OVC households to access these loans. Much as these households were trained and after appraisal qualifying to get loans, the critical vulnerable OVC households like child headed households and elderly care givers were excluded by the support.</w:t>
      </w:r>
    </w:p>
    <w:p w:rsidR="0099562F" w:rsidRDefault="007E3D5F" w:rsidP="00C34627">
      <w:pPr>
        <w:pStyle w:val="ListParagraph"/>
        <w:ind w:left="0"/>
        <w:jc w:val="both"/>
        <w:rPr>
          <w:rStyle w:val="QuoteChar"/>
          <w:i/>
          <w:sz w:val="24"/>
          <w:szCs w:val="24"/>
        </w:rPr>
      </w:pPr>
      <w:r w:rsidRPr="00B40B12">
        <w:rPr>
          <w:lang w:val="en-US"/>
        </w:rPr>
        <w:t>On the strategy of grants, 8 out of 10 OVC households appreciated the one time grant that it was very successful in changing their lives and that of their children</w:t>
      </w:r>
      <w:r w:rsidRPr="00B40B12">
        <w:rPr>
          <w:rStyle w:val="QuoteChar"/>
          <w:sz w:val="24"/>
          <w:szCs w:val="24"/>
        </w:rPr>
        <w:t xml:space="preserve">. </w:t>
      </w:r>
      <w:r w:rsidR="0099562F" w:rsidRPr="00B40B12">
        <w:rPr>
          <w:rStyle w:val="QuoteChar"/>
          <w:i/>
          <w:sz w:val="24"/>
          <w:szCs w:val="24"/>
        </w:rPr>
        <w:t>(A parent in Masuliita Central- Wakiso)</w:t>
      </w:r>
      <w:r w:rsidR="0099562F">
        <w:rPr>
          <w:rStyle w:val="QuoteChar"/>
          <w:i/>
          <w:sz w:val="24"/>
          <w:szCs w:val="24"/>
        </w:rPr>
        <w:t xml:space="preserve"> said </w:t>
      </w:r>
      <w:r w:rsidRPr="00B40B12">
        <w:rPr>
          <w:rStyle w:val="QuoteChar"/>
          <w:i/>
          <w:sz w:val="24"/>
          <w:szCs w:val="24"/>
        </w:rPr>
        <w:t xml:space="preserve">I can now send my two grand children to school and eat two meals a day because of the grant that opened my eyes to start business. </w:t>
      </w:r>
    </w:p>
    <w:p w:rsidR="00954164" w:rsidRDefault="007E3D5F" w:rsidP="00C34627">
      <w:pPr>
        <w:pStyle w:val="ListParagraph"/>
        <w:ind w:left="0"/>
        <w:jc w:val="both"/>
        <w:rPr>
          <w:rStyle w:val="QuoteChar"/>
          <w:i/>
          <w:sz w:val="24"/>
          <w:szCs w:val="24"/>
        </w:rPr>
      </w:pPr>
      <w:r w:rsidRPr="00B40B12">
        <w:rPr>
          <w:lang w:val="en-US"/>
        </w:rPr>
        <w:t xml:space="preserve">However the two households complained of the little amount given to them to start income generating activities. </w:t>
      </w:r>
      <w:r w:rsidRPr="00B40B12">
        <w:rPr>
          <w:rStyle w:val="QuoteChar"/>
          <w:i/>
          <w:sz w:val="24"/>
          <w:szCs w:val="24"/>
        </w:rPr>
        <w:t>They give us little money for example I was given 50,000/= Uganda shillings (15 Euros) to start an income generating activity for my 8 grand children. I kept the money looking for what to start because I had told the organiz</w:t>
      </w:r>
      <w:r w:rsidRPr="00B40B12">
        <w:rPr>
          <w:rStyle w:val="QuoteChar"/>
          <w:i/>
          <w:sz w:val="24"/>
          <w:szCs w:val="24"/>
        </w:rPr>
        <w:t>a</w:t>
      </w:r>
      <w:r w:rsidRPr="00B40B12">
        <w:rPr>
          <w:rStyle w:val="QuoteChar"/>
          <w:i/>
          <w:sz w:val="24"/>
          <w:szCs w:val="24"/>
        </w:rPr>
        <w:t>tion I was going to start pan cakes selling but cooking oil raised and money was not enough to start so when the grand children were sent from school because of fees I gave up the bus</w:t>
      </w:r>
      <w:r w:rsidRPr="00B40B12">
        <w:rPr>
          <w:rStyle w:val="QuoteChar"/>
          <w:i/>
          <w:sz w:val="24"/>
          <w:szCs w:val="24"/>
        </w:rPr>
        <w:t>i</w:t>
      </w:r>
      <w:r w:rsidRPr="00B40B12">
        <w:rPr>
          <w:rStyle w:val="QuoteChar"/>
          <w:i/>
          <w:sz w:val="24"/>
          <w:szCs w:val="24"/>
        </w:rPr>
        <w:t>ness( A grandmother in Biika- Masuliita Wakiso)</w:t>
      </w:r>
      <w:r w:rsidR="00995073" w:rsidRPr="00B40B12">
        <w:rPr>
          <w:rStyle w:val="QuoteChar"/>
          <w:i/>
          <w:sz w:val="24"/>
          <w:szCs w:val="24"/>
        </w:rPr>
        <w:t>.</w:t>
      </w:r>
    </w:p>
    <w:p w:rsidR="007E3D5F" w:rsidRPr="00146E30" w:rsidRDefault="00995073" w:rsidP="00C34627">
      <w:pPr>
        <w:pStyle w:val="ListParagraph"/>
        <w:ind w:left="0"/>
        <w:jc w:val="both"/>
        <w:rPr>
          <w:rStyle w:val="QuoteChar"/>
          <w:sz w:val="24"/>
          <w:szCs w:val="24"/>
          <w:lang w:val="en-US"/>
        </w:rPr>
      </w:pPr>
      <w:r w:rsidRPr="00B40B12">
        <w:rPr>
          <w:rStyle w:val="QuoteChar"/>
          <w:sz w:val="24"/>
          <w:szCs w:val="24"/>
        </w:rPr>
        <w:t xml:space="preserve">There is need to carry out a feasibility study before giving out grants such that OVC household are given the grants that can enable them start an income generating activity because 15 Euros in today’s economy is not sufficient to run any business thus OVC households if they are to get support its should take </w:t>
      </w:r>
      <w:r w:rsidRPr="00B40B12">
        <w:rPr>
          <w:rStyle w:val="QuoteChar"/>
          <w:sz w:val="24"/>
          <w:szCs w:val="24"/>
        </w:rPr>
        <w:lastRenderedPageBreak/>
        <w:t>into consideration the number of children in the household such that its able to transform their lives and reduce vulnerability.</w:t>
      </w:r>
      <w:r w:rsidR="00B32F18" w:rsidRPr="00B40B12">
        <w:rPr>
          <w:lang w:val="en-US"/>
        </w:rPr>
        <w:t xml:space="preserve"> </w:t>
      </w:r>
    </w:p>
    <w:p w:rsidR="00AC2D08" w:rsidRPr="00146E30" w:rsidRDefault="007E3D5F" w:rsidP="00C34627">
      <w:pPr>
        <w:pStyle w:val="ListParagraph"/>
        <w:ind w:left="0"/>
        <w:jc w:val="both"/>
        <w:rPr>
          <w:lang w:val="en-US"/>
        </w:rPr>
      </w:pPr>
      <w:r w:rsidRPr="00B40B12">
        <w:rPr>
          <w:lang w:val="en-US"/>
        </w:rPr>
        <w:t>In case of grants, this strategy seemed uniform in supporting all OVC but the amount given by these NGOs to OVC households was too small to make a difference in these households and later enhancing child wellbeing. For exa</w:t>
      </w:r>
      <w:r w:rsidRPr="00B40B12">
        <w:rPr>
          <w:lang w:val="en-US"/>
        </w:rPr>
        <w:t>m</w:t>
      </w:r>
      <w:r w:rsidRPr="00B40B12">
        <w:rPr>
          <w:lang w:val="en-US"/>
        </w:rPr>
        <w:t xml:space="preserve">ple Most NGOs were giving 20 to 50 Euros per OVC household yet majority had more than 5 members in each household to start an income generating project. Though some successful case studies were documented by these NGOs, there is needed to increase the amount to make </w:t>
      </w:r>
      <w:r w:rsidR="00B61B8B" w:rsidRPr="00B40B12">
        <w:rPr>
          <w:lang w:val="en-US"/>
        </w:rPr>
        <w:t>a positive change that enhances</w:t>
      </w:r>
      <w:r w:rsidRPr="00B40B12">
        <w:rPr>
          <w:lang w:val="en-US"/>
        </w:rPr>
        <w:t xml:space="preserve"> child wellbeing</w:t>
      </w:r>
      <w:r w:rsidR="00104BF7">
        <w:rPr>
          <w:lang w:val="en-US"/>
        </w:rPr>
        <w:t>.</w:t>
      </w:r>
    </w:p>
    <w:p w:rsidR="002B567B" w:rsidRPr="00B40B12" w:rsidRDefault="006A00D3" w:rsidP="00C34627">
      <w:pPr>
        <w:widowControl w:val="0"/>
        <w:autoSpaceDE w:val="0"/>
        <w:autoSpaceDN w:val="0"/>
        <w:adjustRightInd w:val="0"/>
        <w:jc w:val="both"/>
        <w:rPr>
          <w:rFonts w:cs="Arial"/>
          <w:bCs/>
          <w:color w:val="000000"/>
        </w:rPr>
      </w:pPr>
      <w:r>
        <w:rPr>
          <w:rFonts w:cs="Arial"/>
          <w:color w:val="000000"/>
        </w:rPr>
        <w:t>The study findings above indicated that m</w:t>
      </w:r>
      <w:r w:rsidR="00760942" w:rsidRPr="00B40B12">
        <w:rPr>
          <w:rFonts w:cs="Arial"/>
          <w:color w:val="000000"/>
        </w:rPr>
        <w:t xml:space="preserve">ost OVC households </w:t>
      </w:r>
      <w:r w:rsidR="003230F0" w:rsidRPr="00B40B12">
        <w:rPr>
          <w:rFonts w:cs="Arial"/>
          <w:color w:val="000000"/>
        </w:rPr>
        <w:t>were f</w:t>
      </w:r>
      <w:r w:rsidR="003230F0" w:rsidRPr="00B40B12">
        <w:rPr>
          <w:rFonts w:cs="Arial"/>
          <w:color w:val="000000"/>
        </w:rPr>
        <w:t>e</w:t>
      </w:r>
      <w:r w:rsidR="003230F0" w:rsidRPr="00B40B12">
        <w:rPr>
          <w:rFonts w:cs="Arial"/>
          <w:color w:val="000000"/>
        </w:rPr>
        <w:t>male headed households</w:t>
      </w:r>
      <w:r w:rsidRPr="00B40B12">
        <w:rPr>
          <w:rFonts w:cs="Arial"/>
          <w:color w:val="000000"/>
        </w:rPr>
        <w:t xml:space="preserve">, </w:t>
      </w:r>
      <w:r>
        <w:rPr>
          <w:rFonts w:cs="Arial"/>
          <w:color w:val="000000"/>
        </w:rPr>
        <w:t>few male</w:t>
      </w:r>
      <w:r w:rsidR="003230F0" w:rsidRPr="00B40B12">
        <w:rPr>
          <w:rFonts w:cs="Arial"/>
          <w:color w:val="000000"/>
        </w:rPr>
        <w:t xml:space="preserve"> households </w:t>
      </w:r>
      <w:r w:rsidRPr="00B40B12">
        <w:rPr>
          <w:rFonts w:cs="Arial"/>
          <w:color w:val="000000"/>
        </w:rPr>
        <w:t>and</w:t>
      </w:r>
      <w:r w:rsidR="003230F0" w:rsidRPr="00B40B12">
        <w:rPr>
          <w:rFonts w:cs="Arial"/>
          <w:color w:val="000000"/>
        </w:rPr>
        <w:t xml:space="preserve"> child headed households </w:t>
      </w:r>
      <w:r>
        <w:rPr>
          <w:rFonts w:cs="Arial"/>
          <w:color w:val="000000"/>
        </w:rPr>
        <w:t>with many above the age of 51 years.</w:t>
      </w:r>
      <w:r w:rsidR="003230F0" w:rsidRPr="00B40B12">
        <w:rPr>
          <w:rFonts w:cs="Arial"/>
          <w:color w:val="000000"/>
        </w:rPr>
        <w:t xml:space="preserve"> This</w:t>
      </w:r>
      <w:r w:rsidR="007E3D5F" w:rsidRPr="00B40B12">
        <w:rPr>
          <w:rFonts w:cs="Arial"/>
          <w:bCs/>
          <w:color w:val="000000"/>
        </w:rPr>
        <w:t xml:space="preserve"> makes them weak and vulnerable therefore strategies such microcredit credit that requires them to pay weekly may not be applicable since th</w:t>
      </w:r>
      <w:r w:rsidR="006E59B1" w:rsidRPr="00B40B12">
        <w:rPr>
          <w:rFonts w:cs="Arial"/>
          <w:bCs/>
          <w:color w:val="000000"/>
        </w:rPr>
        <w:t>e kind of businesses they can do are for their daily</w:t>
      </w:r>
      <w:r w:rsidR="007E3D5F" w:rsidRPr="00B40B12">
        <w:rPr>
          <w:rFonts w:cs="Arial"/>
          <w:bCs/>
          <w:color w:val="000000"/>
        </w:rPr>
        <w:t xml:space="preserve"> </w:t>
      </w:r>
      <w:r w:rsidR="007E27FE" w:rsidRPr="00B40B12">
        <w:rPr>
          <w:rFonts w:cs="Arial"/>
          <w:bCs/>
          <w:color w:val="000000"/>
        </w:rPr>
        <w:t xml:space="preserve">survival. </w:t>
      </w:r>
      <w:r w:rsidR="006E59B1" w:rsidRPr="00B40B12">
        <w:rPr>
          <w:rFonts w:cs="Arial"/>
          <w:bCs/>
          <w:color w:val="000000"/>
        </w:rPr>
        <w:t>The micro credit as an N</w:t>
      </w:r>
      <w:r w:rsidR="007E3D5F" w:rsidRPr="00B40B12">
        <w:rPr>
          <w:rFonts w:cs="Arial"/>
          <w:bCs/>
          <w:color w:val="000000"/>
        </w:rPr>
        <w:t>GO strateg</w:t>
      </w:r>
      <w:r w:rsidR="006E59B1" w:rsidRPr="00B40B12">
        <w:rPr>
          <w:rFonts w:cs="Arial"/>
          <w:bCs/>
          <w:color w:val="000000"/>
        </w:rPr>
        <w:t>y</w:t>
      </w:r>
      <w:r w:rsidR="007E3D5F" w:rsidRPr="00B40B12">
        <w:rPr>
          <w:rFonts w:cs="Arial"/>
          <w:bCs/>
          <w:color w:val="000000"/>
        </w:rPr>
        <w:t xml:space="preserve"> should be revised since </w:t>
      </w:r>
      <w:r w:rsidR="006E59B1" w:rsidRPr="00B40B12">
        <w:rPr>
          <w:rFonts w:cs="Arial"/>
          <w:bCs/>
          <w:color w:val="000000"/>
        </w:rPr>
        <w:t>it</w:t>
      </w:r>
      <w:r w:rsidR="007E3D5F" w:rsidRPr="00B40B12">
        <w:rPr>
          <w:rFonts w:cs="Arial"/>
          <w:bCs/>
          <w:color w:val="000000"/>
        </w:rPr>
        <w:t xml:space="preserve"> only </w:t>
      </w:r>
      <w:r w:rsidR="00A27353" w:rsidRPr="00B40B12">
        <w:rPr>
          <w:rFonts w:cs="Arial"/>
          <w:bCs/>
          <w:color w:val="000000"/>
        </w:rPr>
        <w:t>targets</w:t>
      </w:r>
      <w:r w:rsidR="007E3D5F" w:rsidRPr="00B40B12">
        <w:rPr>
          <w:rFonts w:cs="Arial"/>
          <w:bCs/>
          <w:color w:val="000000"/>
        </w:rPr>
        <w:t xml:space="preserve"> the </w:t>
      </w:r>
      <w:r w:rsidR="00ED0803" w:rsidRPr="00B40B12">
        <w:rPr>
          <w:rFonts w:cs="Arial"/>
          <w:bCs/>
          <w:color w:val="000000"/>
        </w:rPr>
        <w:t>able members</w:t>
      </w:r>
      <w:r w:rsidR="007E3D5F" w:rsidRPr="00B40B12">
        <w:rPr>
          <w:rFonts w:cs="Arial"/>
          <w:bCs/>
          <w:color w:val="000000"/>
        </w:rPr>
        <w:t xml:space="preserve"> than the vulnerable households. </w:t>
      </w:r>
    </w:p>
    <w:p w:rsidR="006A00D3" w:rsidRDefault="00A27353" w:rsidP="00C34627">
      <w:pPr>
        <w:widowControl w:val="0"/>
        <w:autoSpaceDE w:val="0"/>
        <w:autoSpaceDN w:val="0"/>
        <w:adjustRightInd w:val="0"/>
        <w:jc w:val="both"/>
      </w:pPr>
      <w:r w:rsidRPr="00B40B12">
        <w:rPr>
          <w:rFonts w:cs="TimesNewRoman"/>
        </w:rPr>
        <w:t>The literature highlights the progress over ten ye</w:t>
      </w:r>
      <w:r w:rsidR="00440C49" w:rsidRPr="00B40B12">
        <w:rPr>
          <w:rFonts w:cs="TimesNewRoman"/>
        </w:rPr>
        <w:t>ars</w:t>
      </w:r>
      <w:r w:rsidRPr="00B40B12">
        <w:rPr>
          <w:rFonts w:cs="TimesNewRoman"/>
        </w:rPr>
        <w:t>.</w:t>
      </w:r>
      <w:r w:rsidR="00146E30">
        <w:rPr>
          <w:rFonts w:cs="TimesNewRoman"/>
        </w:rPr>
        <w:t xml:space="preserve"> </w:t>
      </w:r>
      <w:r w:rsidR="00173785">
        <w:rPr>
          <w:rFonts w:cs="TimesNewRoman"/>
        </w:rPr>
        <w:fldChar w:fldCharType="begin"/>
      </w:r>
      <w:r w:rsidR="00146E30">
        <w:rPr>
          <w:rFonts w:cs="TimesNewRoman"/>
        </w:rPr>
        <w:instrText>ADDIN RW.CITE{{352 Mathie, A. 2001}}</w:instrText>
      </w:r>
      <w:r w:rsidR="00173785">
        <w:rPr>
          <w:rFonts w:cs="TimesNewRoman"/>
        </w:rPr>
        <w:fldChar w:fldCharType="separate"/>
      </w:r>
      <w:r w:rsidR="00146E30">
        <w:rPr>
          <w:rFonts w:cs="TimesNewRoman"/>
        </w:rPr>
        <w:t>Mathie and Coady I</w:t>
      </w:r>
      <w:r w:rsidR="00146E30">
        <w:rPr>
          <w:rFonts w:cs="TimesNewRoman"/>
        </w:rPr>
        <w:t>n</w:t>
      </w:r>
      <w:r w:rsidR="00146E30">
        <w:rPr>
          <w:rFonts w:cs="TimesNewRoman"/>
        </w:rPr>
        <w:t xml:space="preserve">ternational Institute </w:t>
      </w:r>
      <w:r w:rsidR="00554FE0">
        <w:rPr>
          <w:rFonts w:cs="TimesNewRoman"/>
        </w:rPr>
        <w:t>(</w:t>
      </w:r>
      <w:r w:rsidR="00146E30">
        <w:rPr>
          <w:rFonts w:cs="TimesNewRoman"/>
        </w:rPr>
        <w:t>2001)</w:t>
      </w:r>
      <w:r w:rsidR="00173785">
        <w:rPr>
          <w:rFonts w:cs="TimesNewRoman"/>
        </w:rPr>
        <w:fldChar w:fldCharType="end"/>
      </w:r>
      <w:r w:rsidR="006A00D3">
        <w:rPr>
          <w:rFonts w:cs="TimesNewRoman"/>
        </w:rPr>
        <w:t xml:space="preserve"> argued that</w:t>
      </w:r>
      <w:r w:rsidR="007E3D5F" w:rsidRPr="00B40B12">
        <w:rPr>
          <w:rFonts w:cs="TimesNewRoman"/>
        </w:rPr>
        <w:t xml:space="preserve"> microfinance </w:t>
      </w:r>
      <w:r w:rsidR="006A00D3">
        <w:rPr>
          <w:rFonts w:cs="TimesNewRoman"/>
        </w:rPr>
        <w:t>is an</w:t>
      </w:r>
      <w:r w:rsidR="007E3D5F" w:rsidRPr="00B40B12">
        <w:rPr>
          <w:rFonts w:cs="TimesNewRoman"/>
        </w:rPr>
        <w:t xml:space="preserve"> important tool for fighting poverty in the developing world by providing access to credit for i</w:t>
      </w:r>
      <w:r w:rsidR="007E3D5F" w:rsidRPr="00B40B12">
        <w:rPr>
          <w:rFonts w:cs="TimesNewRoman"/>
        </w:rPr>
        <w:t>n</w:t>
      </w:r>
      <w:r w:rsidR="007E3D5F" w:rsidRPr="00B40B12">
        <w:rPr>
          <w:rFonts w:cs="TimesNewRoman"/>
        </w:rPr>
        <w:t>vestment</w:t>
      </w:r>
      <w:r w:rsidR="006A00D3">
        <w:rPr>
          <w:rFonts w:cs="TimesNewRoman"/>
        </w:rPr>
        <w:t>, financial services</w:t>
      </w:r>
      <w:r w:rsidR="007E3D5F" w:rsidRPr="00B40B12">
        <w:rPr>
          <w:rFonts w:cs="TimesNewRoman"/>
        </w:rPr>
        <w:t xml:space="preserve"> and savings services</w:t>
      </w:r>
      <w:r w:rsidR="006A00D3">
        <w:rPr>
          <w:rFonts w:cs="TimesNewRoman"/>
        </w:rPr>
        <w:t xml:space="preserve"> to enable</w:t>
      </w:r>
      <w:r w:rsidR="007E3D5F" w:rsidRPr="00B40B12">
        <w:rPr>
          <w:rFonts w:cs="TimesNewRoman"/>
        </w:rPr>
        <w:t xml:space="preserve">  poor people  a</w:t>
      </w:r>
      <w:r w:rsidR="007E3D5F" w:rsidRPr="00B40B12">
        <w:rPr>
          <w:rFonts w:cs="TimesNewRoman"/>
        </w:rPr>
        <w:t>c</w:t>
      </w:r>
      <w:r w:rsidR="007E3D5F" w:rsidRPr="00B40B12">
        <w:rPr>
          <w:rFonts w:cs="TimesNewRoman"/>
        </w:rPr>
        <w:t xml:space="preserve">quire income-producing and household assets and to cope with unexpected events </w:t>
      </w:r>
      <w:r w:rsidR="00173785">
        <w:rPr>
          <w:rFonts w:cs="TimesNewRoman"/>
        </w:rPr>
        <w:fldChar w:fldCharType="begin"/>
      </w:r>
      <w:r w:rsidR="00146E30">
        <w:rPr>
          <w:rFonts w:cs="TimesNewRoman"/>
        </w:rPr>
        <w:instrText>ADDIN RW.CITE{{352 Mathie, A. 2001/f: 1;}}</w:instrText>
      </w:r>
      <w:r w:rsidR="00173785">
        <w:rPr>
          <w:rFonts w:cs="TimesNewRoman"/>
        </w:rPr>
        <w:fldChar w:fldCharType="separate"/>
      </w:r>
      <w:r w:rsidR="00146E30">
        <w:rPr>
          <w:rFonts w:cs="TimesNewRoman"/>
        </w:rPr>
        <w:t>(Mathie and Coady International Institute 2001: 1)</w:t>
      </w:r>
      <w:r w:rsidR="00173785">
        <w:rPr>
          <w:rFonts w:cs="TimesNewRoman"/>
        </w:rPr>
        <w:fldChar w:fldCharType="end"/>
      </w:r>
      <w:r w:rsidR="007E3D5F" w:rsidRPr="00B40B12">
        <w:rPr>
          <w:rFonts w:cs="TimesNewRoman"/>
        </w:rPr>
        <w:t>.This has be</w:t>
      </w:r>
      <w:r w:rsidR="00E5608E" w:rsidRPr="00B40B12">
        <w:rPr>
          <w:rFonts w:cs="TimesNewRoman"/>
        </w:rPr>
        <w:t>e</w:t>
      </w:r>
      <w:r w:rsidR="007E3D5F" w:rsidRPr="00B40B12">
        <w:rPr>
          <w:rFonts w:cs="TimesNewRoman"/>
        </w:rPr>
        <w:t>n r</w:t>
      </w:r>
      <w:r w:rsidR="007E3D5F" w:rsidRPr="00B40B12">
        <w:rPr>
          <w:rFonts w:cs="TimesNewRoman"/>
        </w:rPr>
        <w:t>e</w:t>
      </w:r>
      <w:r w:rsidR="007E3D5F" w:rsidRPr="00B40B12">
        <w:rPr>
          <w:rFonts w:cs="TimesNewRoman"/>
        </w:rPr>
        <w:t xml:space="preserve">futed by </w:t>
      </w:r>
      <w:r w:rsidR="00440C49" w:rsidRPr="00B40B12">
        <w:rPr>
          <w:rFonts w:cs="TimesNewRoman"/>
        </w:rPr>
        <w:t xml:space="preserve">Lakwo </w:t>
      </w:r>
      <w:r w:rsidR="007E3D5F" w:rsidRPr="00B40B12">
        <w:rPr>
          <w:rFonts w:cs="TimesNewRoman"/>
        </w:rPr>
        <w:t xml:space="preserve">after ten years saying </w:t>
      </w:r>
      <w:r w:rsidR="007E3D5F" w:rsidRPr="00B40B12">
        <w:t>“Taking the case of Uganda and by using a consensual people-centred relevance test to assess the impact of microf</w:t>
      </w:r>
      <w:r w:rsidR="007E3D5F" w:rsidRPr="00B40B12">
        <w:t>i</w:t>
      </w:r>
      <w:r w:rsidR="007E3D5F" w:rsidRPr="00B40B12">
        <w:t>nance on poverty alleviation, microfinance is shown not to improve the well-being of clients much, with only marginal well-being gains achieved by cl</w:t>
      </w:r>
      <w:r w:rsidR="007E3D5F" w:rsidRPr="00B40B12">
        <w:t>i</w:t>
      </w:r>
      <w:r w:rsidR="007E3D5F" w:rsidRPr="00B40B12">
        <w:t>ents”</w:t>
      </w:r>
      <w:fldSimple w:instr="ADDIN RW.CITE{{321 Lakwo, A. 2010/f: 1;}}">
        <w:r w:rsidR="00146E30">
          <w:t>(Lakwo 2010: 1)</w:t>
        </w:r>
      </w:fldSimple>
      <w:r w:rsidR="00F23075" w:rsidRPr="00B40B12">
        <w:t>.</w:t>
      </w:r>
    </w:p>
    <w:p w:rsidR="00F23075" w:rsidRPr="00B40B12" w:rsidRDefault="00F23075" w:rsidP="00C34627">
      <w:pPr>
        <w:widowControl w:val="0"/>
        <w:autoSpaceDE w:val="0"/>
        <w:autoSpaceDN w:val="0"/>
        <w:adjustRightInd w:val="0"/>
        <w:jc w:val="both"/>
        <w:rPr>
          <w:bCs/>
        </w:rPr>
      </w:pPr>
      <w:r w:rsidRPr="00B40B12">
        <w:t xml:space="preserve"> The </w:t>
      </w:r>
      <w:r w:rsidRPr="00B40B12">
        <w:rPr>
          <w:bCs/>
        </w:rPr>
        <w:t xml:space="preserve">research found out that; incomes raised through micro credits </w:t>
      </w:r>
      <w:r w:rsidR="00DE326C">
        <w:rPr>
          <w:bCs/>
        </w:rPr>
        <w:t>are useful</w:t>
      </w:r>
      <w:r w:rsidRPr="00B40B12">
        <w:rPr>
          <w:bCs/>
        </w:rPr>
        <w:t xml:space="preserve">. </w:t>
      </w:r>
      <w:r w:rsidR="003C158A" w:rsidRPr="00B40B12">
        <w:rPr>
          <w:bCs/>
        </w:rPr>
        <w:t>NGOs thus</w:t>
      </w:r>
      <w:r w:rsidR="006A00D3">
        <w:rPr>
          <w:bCs/>
        </w:rPr>
        <w:t xml:space="preserve"> can be</w:t>
      </w:r>
      <w:r w:rsidRPr="00B40B12">
        <w:rPr>
          <w:bCs/>
        </w:rPr>
        <w:t xml:space="preserve"> identified as viable alternative economic </w:t>
      </w:r>
      <w:r w:rsidR="00AC007E" w:rsidRPr="00B40B12">
        <w:rPr>
          <w:bCs/>
        </w:rPr>
        <w:t>centres</w:t>
      </w:r>
      <w:r w:rsidRPr="00B40B12">
        <w:rPr>
          <w:bCs/>
        </w:rPr>
        <w:t xml:space="preserve">. NGOs have also got the necessary capacity to mobilize the poor for </w:t>
      </w:r>
      <w:r w:rsidR="003C158A">
        <w:rPr>
          <w:bCs/>
        </w:rPr>
        <w:t xml:space="preserve">economic </w:t>
      </w:r>
      <w:r w:rsidRPr="00B40B12">
        <w:rPr>
          <w:bCs/>
        </w:rPr>
        <w:t>development</w:t>
      </w:r>
      <w:r w:rsidR="003C158A">
        <w:rPr>
          <w:bCs/>
        </w:rPr>
        <w:t xml:space="preserve"> and it shows that s</w:t>
      </w:r>
      <w:r w:rsidRPr="00B40B12">
        <w:rPr>
          <w:bCs/>
        </w:rPr>
        <w:t>ocial networks are very efficient for comm</w:t>
      </w:r>
      <w:r w:rsidRPr="00B40B12">
        <w:rPr>
          <w:bCs/>
        </w:rPr>
        <w:t>u</w:t>
      </w:r>
      <w:r w:rsidRPr="00B40B12">
        <w:rPr>
          <w:bCs/>
        </w:rPr>
        <w:t xml:space="preserve">nity </w:t>
      </w:r>
      <w:r w:rsidR="003C158A">
        <w:rPr>
          <w:bCs/>
        </w:rPr>
        <w:t>support</w:t>
      </w:r>
      <w:r w:rsidRPr="00B40B12">
        <w:rPr>
          <w:bCs/>
        </w:rPr>
        <w:t xml:space="preserve"> and there is a significant level of support by the NGOs to the</w:t>
      </w:r>
      <w:r w:rsidR="00AC007E" w:rsidRPr="00B40B12">
        <w:rPr>
          <w:bCs/>
        </w:rPr>
        <w:t xml:space="preserve"> OVC households</w:t>
      </w:r>
      <w:r w:rsidRPr="00B40B12">
        <w:rPr>
          <w:bCs/>
        </w:rPr>
        <w:t>. However, the support of marginalized groups such as wi</w:t>
      </w:r>
      <w:r w:rsidRPr="00B40B12">
        <w:rPr>
          <w:bCs/>
        </w:rPr>
        <w:t>d</w:t>
      </w:r>
      <w:r w:rsidRPr="00B40B12">
        <w:rPr>
          <w:bCs/>
        </w:rPr>
        <w:t xml:space="preserve">ows, </w:t>
      </w:r>
      <w:r w:rsidR="00AC007E" w:rsidRPr="00B40B12">
        <w:rPr>
          <w:bCs/>
        </w:rPr>
        <w:t>child headed</w:t>
      </w:r>
      <w:r w:rsidRPr="00B40B12">
        <w:rPr>
          <w:bCs/>
        </w:rPr>
        <w:t xml:space="preserve"> and the elderly is still minimal</w:t>
      </w:r>
      <w:r w:rsidR="008E6D0E" w:rsidRPr="00B40B12">
        <w:rPr>
          <w:bCs/>
        </w:rPr>
        <w:t xml:space="preserve"> and efforts should be adhered to those households</w:t>
      </w:r>
      <w:r w:rsidRPr="00B40B12">
        <w:rPr>
          <w:bCs/>
        </w:rPr>
        <w:t>.</w:t>
      </w:r>
    </w:p>
    <w:p w:rsidR="007E3D5F" w:rsidRPr="00115195" w:rsidRDefault="007E3D5F" w:rsidP="00C34627">
      <w:pPr>
        <w:pStyle w:val="Heading3"/>
        <w:jc w:val="both"/>
        <w:rPr>
          <w:i w:val="0"/>
          <w:lang w:val="en-US"/>
        </w:rPr>
      </w:pPr>
      <w:bookmarkStart w:id="58" w:name="_Toc309129443"/>
      <w:r w:rsidRPr="00115195">
        <w:rPr>
          <w:i w:val="0"/>
          <w:lang w:val="en-US"/>
        </w:rPr>
        <w:t>4.2.3 Community projects</w:t>
      </w:r>
      <w:r w:rsidR="00440C49" w:rsidRPr="00115195">
        <w:rPr>
          <w:i w:val="0"/>
          <w:lang w:val="en-US"/>
        </w:rPr>
        <w:t xml:space="preserve"> as a strategy for reducing vulnerability among OVC households</w:t>
      </w:r>
      <w:bookmarkEnd w:id="58"/>
    </w:p>
    <w:p w:rsidR="00F23075" w:rsidRPr="00B40B12" w:rsidRDefault="00DB6652" w:rsidP="00C34627">
      <w:pPr>
        <w:ind w:firstLine="0"/>
        <w:jc w:val="both"/>
        <w:rPr>
          <w:bCs/>
        </w:rPr>
      </w:pPr>
      <w:r>
        <w:rPr>
          <w:lang w:val="en-US"/>
        </w:rPr>
        <w:t xml:space="preserve">The </w:t>
      </w:r>
      <w:r w:rsidR="00211CE6">
        <w:rPr>
          <w:lang w:val="en-US"/>
        </w:rPr>
        <w:t>study</w:t>
      </w:r>
      <w:r>
        <w:rPr>
          <w:lang w:val="en-US"/>
        </w:rPr>
        <w:t xml:space="preserve"> findings indicate that </w:t>
      </w:r>
      <w:r w:rsidR="00554FE0">
        <w:rPr>
          <w:lang w:val="en-US"/>
        </w:rPr>
        <w:t xml:space="preserve">community projects </w:t>
      </w:r>
      <w:r w:rsidR="007E3D5F" w:rsidRPr="00B40B12">
        <w:rPr>
          <w:lang w:val="en-US"/>
        </w:rPr>
        <w:t>have enhanced the wellb</w:t>
      </w:r>
      <w:r w:rsidR="007E3D5F" w:rsidRPr="00B40B12">
        <w:rPr>
          <w:lang w:val="en-US"/>
        </w:rPr>
        <w:t>e</w:t>
      </w:r>
      <w:r w:rsidR="007E3D5F" w:rsidRPr="00B40B12">
        <w:rPr>
          <w:lang w:val="en-US"/>
        </w:rPr>
        <w:t xml:space="preserve">ing of OVC </w:t>
      </w:r>
      <w:r>
        <w:rPr>
          <w:lang w:val="en-US"/>
        </w:rPr>
        <w:t>especially</w:t>
      </w:r>
      <w:r w:rsidR="007E3D5F" w:rsidRPr="00B40B12">
        <w:rPr>
          <w:lang w:val="en-US"/>
        </w:rPr>
        <w:t xml:space="preserve"> in emergency or war torn areas </w:t>
      </w:r>
      <w:r>
        <w:rPr>
          <w:lang w:val="en-US"/>
        </w:rPr>
        <w:t xml:space="preserve">by starting </w:t>
      </w:r>
      <w:r w:rsidR="007E3D5F" w:rsidRPr="00B40B12">
        <w:rPr>
          <w:lang w:val="en-US"/>
        </w:rPr>
        <w:t xml:space="preserve">recreation facilities inform of a play ground for </w:t>
      </w:r>
      <w:r w:rsidR="00A3060C" w:rsidRPr="00B40B12">
        <w:rPr>
          <w:lang w:val="en-US"/>
        </w:rPr>
        <w:t xml:space="preserve">children </w:t>
      </w:r>
      <w:r w:rsidR="00A3060C">
        <w:rPr>
          <w:lang w:val="en-US"/>
        </w:rPr>
        <w:t>and</w:t>
      </w:r>
      <w:r w:rsidR="007E3D5F" w:rsidRPr="00B40B12">
        <w:rPr>
          <w:lang w:val="en-US"/>
        </w:rPr>
        <w:t xml:space="preserve"> community clinic</w:t>
      </w:r>
      <w:r w:rsidR="00211CE6">
        <w:rPr>
          <w:lang w:val="en-US"/>
        </w:rPr>
        <w:t>s</w:t>
      </w:r>
      <w:r w:rsidR="007E3D5F" w:rsidRPr="00B40B12">
        <w:rPr>
          <w:lang w:val="en-US"/>
        </w:rPr>
        <w:t>. The community Outreaches like VHTs, VCT, immunization and deworming have helped all children to receive services including the OVC. The use of existing structures like village courts has helped the orphan children to have a voice for example in case of land grabbing by relatives though need to be enriched</w:t>
      </w:r>
      <w:r w:rsidR="007D0FF9" w:rsidRPr="00B40B12">
        <w:rPr>
          <w:lang w:val="en-US"/>
        </w:rPr>
        <w:t>.</w:t>
      </w:r>
      <w:r w:rsidR="007E3D5F" w:rsidRPr="00B40B12">
        <w:rPr>
          <w:lang w:val="en-US"/>
        </w:rPr>
        <w:t xml:space="preserve"> Community revolving projects like send a cow, a goat have also been succes</w:t>
      </w:r>
      <w:r w:rsidR="007E3D5F" w:rsidRPr="00B40B12">
        <w:rPr>
          <w:lang w:val="en-US"/>
        </w:rPr>
        <w:t>s</w:t>
      </w:r>
      <w:r w:rsidR="007E3D5F" w:rsidRPr="00B40B12">
        <w:rPr>
          <w:lang w:val="en-US"/>
        </w:rPr>
        <w:t xml:space="preserve">ful. Using indigenous knowledge and existing structures and systems have been </w:t>
      </w:r>
      <w:r w:rsidR="007E3D5F" w:rsidRPr="00B40B12">
        <w:rPr>
          <w:lang w:val="en-US"/>
        </w:rPr>
        <w:lastRenderedPageBreak/>
        <w:t xml:space="preserve">helpful as it’s easy for </w:t>
      </w:r>
      <w:r w:rsidR="007C2724" w:rsidRPr="00B40B12">
        <w:rPr>
          <w:lang w:val="en-US"/>
        </w:rPr>
        <w:t>sustainability. The</w:t>
      </w:r>
      <w:r w:rsidR="007E3D5F" w:rsidRPr="00B40B12">
        <w:rPr>
          <w:lang w:val="en-US"/>
        </w:rPr>
        <w:t xml:space="preserve"> beneficiaries were happy with the community projects but all NGO </w:t>
      </w:r>
      <w:r w:rsidRPr="00B40B12">
        <w:rPr>
          <w:lang w:val="en-US"/>
        </w:rPr>
        <w:t>staff</w:t>
      </w:r>
      <w:r>
        <w:rPr>
          <w:lang w:val="en-US"/>
        </w:rPr>
        <w:t>s</w:t>
      </w:r>
      <w:r w:rsidRPr="00B40B12">
        <w:rPr>
          <w:lang w:val="en-US"/>
        </w:rPr>
        <w:t xml:space="preserve"> </w:t>
      </w:r>
      <w:r>
        <w:rPr>
          <w:lang w:val="en-US"/>
        </w:rPr>
        <w:t xml:space="preserve">in the study </w:t>
      </w:r>
      <w:r w:rsidR="007E3D5F" w:rsidRPr="00B40B12">
        <w:rPr>
          <w:lang w:val="en-US"/>
        </w:rPr>
        <w:t xml:space="preserve">said Community projects </w:t>
      </w:r>
      <w:r w:rsidR="00B653A1">
        <w:rPr>
          <w:lang w:val="en-US"/>
        </w:rPr>
        <w:t xml:space="preserve">are challenging </w:t>
      </w:r>
      <w:r w:rsidR="007E3D5F" w:rsidRPr="00B40B12">
        <w:rPr>
          <w:lang w:val="en-US"/>
        </w:rPr>
        <w:t>because the community does not want to contribute.</w:t>
      </w:r>
      <w:r w:rsidR="00F23075" w:rsidRPr="00B40B12">
        <w:t xml:space="preserve"> </w:t>
      </w:r>
    </w:p>
    <w:p w:rsidR="007E3D5F" w:rsidRPr="00B40B12" w:rsidRDefault="007E3D5F" w:rsidP="00C34627">
      <w:pPr>
        <w:pStyle w:val="Quote"/>
        <w:jc w:val="both"/>
        <w:rPr>
          <w:i/>
          <w:sz w:val="24"/>
          <w:szCs w:val="24"/>
          <w:lang w:val="en-US"/>
        </w:rPr>
      </w:pPr>
      <w:r w:rsidRPr="00B40B12">
        <w:rPr>
          <w:i/>
          <w:sz w:val="24"/>
          <w:szCs w:val="24"/>
          <w:lang w:val="en-US"/>
        </w:rPr>
        <w:t>When an NGO puts up a clinic in the community even with their input and collabor</w:t>
      </w:r>
      <w:r w:rsidRPr="00B40B12">
        <w:rPr>
          <w:i/>
          <w:sz w:val="24"/>
          <w:szCs w:val="24"/>
          <w:lang w:val="en-US"/>
        </w:rPr>
        <w:t>a</w:t>
      </w:r>
      <w:r w:rsidRPr="00B40B12">
        <w:rPr>
          <w:i/>
          <w:sz w:val="24"/>
          <w:szCs w:val="24"/>
          <w:lang w:val="en-US"/>
        </w:rPr>
        <w:t>tion they fail to get time and even fail to fulfill their commitment to pay the user fees. (FGD participant)</w:t>
      </w:r>
    </w:p>
    <w:p w:rsidR="00504CCF" w:rsidRPr="00B40B12" w:rsidRDefault="00504CCF" w:rsidP="00C34627">
      <w:pPr>
        <w:pStyle w:val="Quote"/>
        <w:jc w:val="both"/>
        <w:rPr>
          <w:i/>
          <w:sz w:val="24"/>
          <w:szCs w:val="24"/>
          <w:lang w:val="en-US"/>
        </w:rPr>
      </w:pPr>
      <w:r w:rsidRPr="00B40B12">
        <w:rPr>
          <w:i/>
          <w:sz w:val="24"/>
          <w:szCs w:val="24"/>
          <w:lang w:val="en-US"/>
        </w:rPr>
        <w:t>People know what they want, but the channels for OVC households to voice their views are minimized. The way their voices are captured is where the challenge lies and it is what is needed to be done that the vulnerability in the OVC and community will be r</w:t>
      </w:r>
      <w:r w:rsidRPr="00B40B12">
        <w:rPr>
          <w:i/>
          <w:sz w:val="24"/>
          <w:szCs w:val="24"/>
          <w:lang w:val="en-US"/>
        </w:rPr>
        <w:t>e</w:t>
      </w:r>
      <w:r w:rsidRPr="00B40B12">
        <w:rPr>
          <w:i/>
          <w:sz w:val="24"/>
          <w:szCs w:val="24"/>
          <w:lang w:val="en-US"/>
        </w:rPr>
        <w:t>duced because development cannot come from outside. The community has to appreciate their challenges and come up with action plans in their own means and ability and this has to be integrated into government plans but it should start from the bottom (Pr</w:t>
      </w:r>
      <w:r w:rsidRPr="00B40B12">
        <w:rPr>
          <w:i/>
          <w:sz w:val="24"/>
          <w:szCs w:val="24"/>
          <w:lang w:val="en-US"/>
        </w:rPr>
        <w:t>o</w:t>
      </w:r>
      <w:r w:rsidRPr="00B40B12">
        <w:rPr>
          <w:i/>
          <w:sz w:val="24"/>
          <w:szCs w:val="24"/>
          <w:lang w:val="en-US"/>
        </w:rPr>
        <w:t xml:space="preserve">gramme officer Save the </w:t>
      </w:r>
      <w:r w:rsidR="003942B4">
        <w:rPr>
          <w:i/>
          <w:sz w:val="24"/>
          <w:szCs w:val="24"/>
          <w:lang w:val="en-US"/>
        </w:rPr>
        <w:t>C</w:t>
      </w:r>
      <w:r w:rsidRPr="00B40B12">
        <w:rPr>
          <w:i/>
          <w:sz w:val="24"/>
          <w:szCs w:val="24"/>
          <w:lang w:val="en-US"/>
        </w:rPr>
        <w:t>hildren</w:t>
      </w:r>
      <w:r w:rsidR="00EB4128" w:rsidRPr="00B40B12">
        <w:rPr>
          <w:i/>
          <w:sz w:val="24"/>
          <w:szCs w:val="24"/>
          <w:lang w:val="en-US"/>
        </w:rPr>
        <w:t xml:space="preserve"> Uganda</w:t>
      </w:r>
      <w:r w:rsidRPr="00B40B12">
        <w:rPr>
          <w:i/>
          <w:sz w:val="24"/>
          <w:szCs w:val="24"/>
          <w:lang w:val="en-US"/>
        </w:rPr>
        <w:t>)</w:t>
      </w:r>
      <w:r w:rsidR="00954164">
        <w:rPr>
          <w:i/>
          <w:sz w:val="24"/>
          <w:szCs w:val="24"/>
          <w:lang w:val="en-US"/>
        </w:rPr>
        <w:t>.</w:t>
      </w:r>
    </w:p>
    <w:p w:rsidR="00504CCF" w:rsidRPr="00B40B12" w:rsidRDefault="00EB4128" w:rsidP="00C34627">
      <w:pPr>
        <w:spacing w:after="200"/>
        <w:jc w:val="both"/>
        <w:rPr>
          <w:lang w:val="en-US"/>
        </w:rPr>
      </w:pPr>
      <w:r w:rsidRPr="00B40B12">
        <w:rPr>
          <w:lang w:val="en-US"/>
        </w:rPr>
        <w:t>The above quotes show that Community projects are benefitting the OVC households but NGOs are avoiding using the strategy because of sustainability challenges. There is need to plan for sustainability right from inception of the project such that community projects  can improve child-wellbeing among OVC households and reduce vulnerability.</w:t>
      </w:r>
      <w:r w:rsidR="007664BF" w:rsidRPr="00B40B12">
        <w:rPr>
          <w:lang w:val="en-US"/>
        </w:rPr>
        <w:t xml:space="preserve"> </w:t>
      </w:r>
    </w:p>
    <w:p w:rsidR="00115195" w:rsidRPr="00115195" w:rsidRDefault="00D573A7" w:rsidP="00C34627">
      <w:pPr>
        <w:pStyle w:val="Heading3"/>
        <w:jc w:val="both"/>
        <w:rPr>
          <w:i w:val="0"/>
          <w:lang w:val="en-US"/>
        </w:rPr>
      </w:pPr>
      <w:bookmarkStart w:id="59" w:name="_Toc309129444"/>
      <w:r w:rsidRPr="00115195">
        <w:rPr>
          <w:i w:val="0"/>
          <w:lang w:val="en-US"/>
        </w:rPr>
        <w:t>4</w:t>
      </w:r>
      <w:r w:rsidR="007E3D5F" w:rsidRPr="00115195">
        <w:rPr>
          <w:i w:val="0"/>
          <w:lang w:val="en-US"/>
        </w:rPr>
        <w:t>.</w:t>
      </w:r>
      <w:r w:rsidRPr="00115195">
        <w:rPr>
          <w:i w:val="0"/>
          <w:lang w:val="en-US"/>
        </w:rPr>
        <w:t>2</w:t>
      </w:r>
      <w:r w:rsidR="007E3D5F" w:rsidRPr="00115195">
        <w:rPr>
          <w:i w:val="0"/>
          <w:lang w:val="en-US"/>
        </w:rPr>
        <w:t xml:space="preserve">.4 </w:t>
      </w:r>
      <w:r w:rsidR="001550F3" w:rsidRPr="00115195">
        <w:rPr>
          <w:i w:val="0"/>
          <w:lang w:val="en-US"/>
        </w:rPr>
        <w:t xml:space="preserve">Institutionalization </w:t>
      </w:r>
      <w:r w:rsidR="00C8332B" w:rsidRPr="00115195">
        <w:rPr>
          <w:i w:val="0"/>
          <w:lang w:val="en-US"/>
        </w:rPr>
        <w:t>as a strategy for reducing vulnerability among OVC households</w:t>
      </w:r>
      <w:bookmarkEnd w:id="59"/>
    </w:p>
    <w:p w:rsidR="00FA7B30" w:rsidRDefault="007664BF" w:rsidP="00C34627">
      <w:pPr>
        <w:spacing w:after="200"/>
        <w:ind w:firstLine="0"/>
        <w:jc w:val="both"/>
        <w:rPr>
          <w:lang w:val="en-US"/>
        </w:rPr>
      </w:pPr>
      <w:r w:rsidRPr="00B40B12">
        <w:rPr>
          <w:lang w:val="en-US"/>
        </w:rPr>
        <w:t>Villages/Babies homes do provide shelter and home for children in crisis.</w:t>
      </w:r>
      <w:r w:rsidR="00554FE0">
        <w:rPr>
          <w:lang w:val="en-US"/>
        </w:rPr>
        <w:t xml:space="preserve"> </w:t>
      </w:r>
      <w:r w:rsidRPr="00B40B12">
        <w:rPr>
          <w:lang w:val="en-US"/>
        </w:rPr>
        <w:t xml:space="preserve">SOS Kakiri is an example of </w:t>
      </w:r>
      <w:r w:rsidR="004E3103" w:rsidRPr="00B40B12">
        <w:rPr>
          <w:lang w:val="en-US"/>
        </w:rPr>
        <w:t>institutionaliz</w:t>
      </w:r>
      <w:r w:rsidR="004E3103">
        <w:rPr>
          <w:lang w:val="en-US"/>
        </w:rPr>
        <w:t>ation</w:t>
      </w:r>
      <w:r w:rsidRPr="00B40B12">
        <w:rPr>
          <w:lang w:val="en-US"/>
        </w:rPr>
        <w:t xml:space="preserve"> that was visited during this research. The shelter in Gulu was due to war, in Fort Portal </w:t>
      </w:r>
      <w:r w:rsidR="002904DA">
        <w:rPr>
          <w:lang w:val="en-US"/>
        </w:rPr>
        <w:t>due to</w:t>
      </w:r>
      <w:r w:rsidRPr="00B40B12">
        <w:rPr>
          <w:lang w:val="en-US"/>
        </w:rPr>
        <w:t xml:space="preserve"> the hard to reach areas and next they are targeting Karamoja where children are suffering brin</w:t>
      </w:r>
      <w:r w:rsidRPr="00B40B12">
        <w:rPr>
          <w:lang w:val="en-US"/>
        </w:rPr>
        <w:t>g</w:t>
      </w:r>
      <w:r w:rsidRPr="00B40B12">
        <w:rPr>
          <w:lang w:val="en-US"/>
        </w:rPr>
        <w:t xml:space="preserve">ing many to the streets </w:t>
      </w:r>
      <w:r w:rsidR="002904DA">
        <w:rPr>
          <w:lang w:val="en-US"/>
        </w:rPr>
        <w:t>of</w:t>
      </w:r>
      <w:r w:rsidRPr="00B40B12">
        <w:rPr>
          <w:lang w:val="en-US"/>
        </w:rPr>
        <w:t xml:space="preserve"> Kampala. </w:t>
      </w:r>
    </w:p>
    <w:p w:rsidR="002904DA" w:rsidRDefault="00CB6E05" w:rsidP="00C34627">
      <w:pPr>
        <w:spacing w:after="200"/>
        <w:jc w:val="both"/>
        <w:rPr>
          <w:lang w:val="en-US"/>
        </w:rPr>
      </w:pPr>
      <w:r w:rsidRPr="00B40B12">
        <w:rPr>
          <w:lang w:val="en-US"/>
        </w:rPr>
        <w:t>SOS has seen many achievements with some of their children graduating from universities and others currently enrolled in universities. However the long term serving staff had this to say</w:t>
      </w:r>
    </w:p>
    <w:p w:rsidR="002904DA" w:rsidRPr="002904DA" w:rsidRDefault="007E3D5F" w:rsidP="00C34627">
      <w:pPr>
        <w:pStyle w:val="Quote"/>
        <w:ind w:left="1145"/>
        <w:jc w:val="both"/>
      </w:pPr>
      <w:r w:rsidRPr="00B40B12">
        <w:rPr>
          <w:lang w:val="en-US"/>
        </w:rPr>
        <w:t xml:space="preserve"> </w:t>
      </w:r>
      <w:r w:rsidRPr="002904DA">
        <w:t>Institutions should be the last resort though it can be debatable on what is the time when it should be the last resort. Family placement is the best option. Institution is a heavy investment so if there are fam</w:t>
      </w:r>
      <w:r w:rsidRPr="002904DA">
        <w:t>i</w:t>
      </w:r>
      <w:r w:rsidRPr="002904DA">
        <w:t xml:space="preserve">lies willing to take up an extra child; they should be supported by government. Family strengthening programme builds the capacity to care for family needs especially OVC needs. Also resettling children in residential care kills children’s </w:t>
      </w:r>
      <w:r w:rsidR="005E0B0A" w:rsidRPr="002904DA">
        <w:t>creativity;</w:t>
      </w:r>
      <w:r w:rsidRPr="002904DA">
        <w:t xml:space="preserve"> their progress is low co</w:t>
      </w:r>
      <w:r w:rsidRPr="002904DA">
        <w:t>m</w:t>
      </w:r>
      <w:r w:rsidRPr="002904DA">
        <w:t xml:space="preserve">pared to children outside the residential care (SOS </w:t>
      </w:r>
      <w:r w:rsidR="004036D7">
        <w:t>programme ma</w:t>
      </w:r>
      <w:r w:rsidR="004036D7">
        <w:t>n</w:t>
      </w:r>
      <w:r w:rsidR="004036D7">
        <w:t>ager</w:t>
      </w:r>
      <w:r w:rsidR="00697280" w:rsidRPr="002904DA">
        <w:t>)</w:t>
      </w:r>
      <w:r w:rsidR="002904DA" w:rsidRPr="002904DA">
        <w:t>.</w:t>
      </w:r>
    </w:p>
    <w:p w:rsidR="00973714" w:rsidRPr="00B40B12" w:rsidRDefault="00697280" w:rsidP="00C34627">
      <w:pPr>
        <w:spacing w:after="200"/>
        <w:jc w:val="both"/>
        <w:rPr>
          <w:rFonts w:cs="Arial"/>
          <w:color w:val="000000"/>
        </w:rPr>
      </w:pPr>
      <w:r w:rsidRPr="00B40B12">
        <w:rPr>
          <w:lang w:val="en-US"/>
        </w:rPr>
        <w:t>SOS</w:t>
      </w:r>
      <w:r w:rsidR="007E3D5F" w:rsidRPr="00B40B12">
        <w:rPr>
          <w:lang w:val="en-US"/>
        </w:rPr>
        <w:t xml:space="preserve"> feels it’s still a hypothesis that needs to be concluded through a study or a research to get to know the truth about creativity but the experience with these children has indicated </w:t>
      </w:r>
      <w:r w:rsidR="006E7485">
        <w:rPr>
          <w:lang w:val="en-US"/>
        </w:rPr>
        <w:t>so</w:t>
      </w:r>
      <w:r w:rsidR="007E3D5F" w:rsidRPr="00B40B12">
        <w:rPr>
          <w:lang w:val="en-US"/>
        </w:rPr>
        <w:t>.</w:t>
      </w:r>
      <w:r w:rsidR="007C2724" w:rsidRPr="00B40B12">
        <w:rPr>
          <w:lang w:val="en-US"/>
        </w:rPr>
        <w:t xml:space="preserve"> This</w:t>
      </w:r>
      <w:r w:rsidR="007E3D5F" w:rsidRPr="00B40B12">
        <w:rPr>
          <w:lang w:val="en-US"/>
        </w:rPr>
        <w:t xml:space="preserve"> is supported by Mutangadura who</w:t>
      </w:r>
      <w:r w:rsidR="007E3D5F" w:rsidRPr="00B40B12">
        <w:rPr>
          <w:rFonts w:cs="Arial"/>
        </w:rPr>
        <w:t xml:space="preserve"> crit</w:t>
      </w:r>
      <w:r w:rsidR="007E3D5F" w:rsidRPr="00B40B12">
        <w:rPr>
          <w:rFonts w:cs="Arial"/>
        </w:rPr>
        <w:t>i</w:t>
      </w:r>
      <w:r w:rsidR="007E3D5F" w:rsidRPr="00B40B12">
        <w:rPr>
          <w:rFonts w:cs="Arial"/>
        </w:rPr>
        <w:t>cised institutionalism in favour of foster care in communities as seen to be su</w:t>
      </w:r>
      <w:r w:rsidR="007E3D5F" w:rsidRPr="00B40B12">
        <w:rPr>
          <w:rFonts w:cs="Arial"/>
        </w:rPr>
        <w:t>s</w:t>
      </w:r>
      <w:r w:rsidR="007E3D5F" w:rsidRPr="00B40B12">
        <w:rPr>
          <w:rFonts w:cs="Arial"/>
        </w:rPr>
        <w:t>tainable. “Setting up and running an orphanage is not only generally outside the cultural context of Sub-Saharan Africa but also is unlikely to be sustainable on financial grounds”</w:t>
      </w:r>
      <w:r w:rsidR="00146E30">
        <w:rPr>
          <w:rFonts w:cs="Arial"/>
        </w:rPr>
        <w:t xml:space="preserve"> </w:t>
      </w:r>
      <w:r w:rsidR="00173785">
        <w:rPr>
          <w:rFonts w:cs="Arial"/>
        </w:rPr>
        <w:fldChar w:fldCharType="begin"/>
      </w:r>
      <w:r w:rsidR="00146E30">
        <w:rPr>
          <w:rFonts w:cs="Arial"/>
        </w:rPr>
        <w:instrText>ADDIN RW.CITE{{327 Mutangadura, G.B. 2000/f: 32;}}</w:instrText>
      </w:r>
      <w:r w:rsidR="00173785">
        <w:rPr>
          <w:rFonts w:cs="Arial"/>
        </w:rPr>
        <w:fldChar w:fldCharType="separate"/>
      </w:r>
      <w:r w:rsidR="00146E30">
        <w:rPr>
          <w:rFonts w:cs="Arial"/>
        </w:rPr>
        <w:t>(Mutangadura 2000: 32)</w:t>
      </w:r>
      <w:r w:rsidR="00173785">
        <w:rPr>
          <w:rFonts w:cs="Arial"/>
        </w:rPr>
        <w:fldChar w:fldCharType="end"/>
      </w:r>
      <w:r w:rsidR="00554FE0">
        <w:rPr>
          <w:rFonts w:cs="Arial"/>
        </w:rPr>
        <w:t xml:space="preserve">. </w:t>
      </w:r>
      <w:r w:rsidR="0081601D" w:rsidRPr="00B40B12">
        <w:rPr>
          <w:rFonts w:cs="Arial"/>
        </w:rPr>
        <w:t xml:space="preserve">Santa’s study </w:t>
      </w:r>
      <w:r w:rsidR="0081601D" w:rsidRPr="00B40B12">
        <w:rPr>
          <w:rFonts w:cs="Arial"/>
          <w:color w:val="000000"/>
        </w:rPr>
        <w:t xml:space="preserve">suggests that </w:t>
      </w:r>
      <w:r w:rsidR="007E27FE" w:rsidRPr="00B40B12">
        <w:rPr>
          <w:rFonts w:cs="Arial"/>
          <w:color w:val="000000"/>
        </w:rPr>
        <w:t>“in</w:t>
      </w:r>
      <w:r w:rsidR="0081601D" w:rsidRPr="00B40B12">
        <w:rPr>
          <w:rFonts w:cs="Arial"/>
          <w:color w:val="000000"/>
        </w:rPr>
        <w:t xml:space="preserve"> </w:t>
      </w:r>
      <w:r w:rsidR="0081601D" w:rsidRPr="00B40B12">
        <w:rPr>
          <w:rFonts w:cs="Arial"/>
          <w:color w:val="000000"/>
        </w:rPr>
        <w:lastRenderedPageBreak/>
        <w:t>the area of housing, foster care appears to be more cost effective than instit</w:t>
      </w:r>
      <w:r w:rsidR="0081601D" w:rsidRPr="00B40B12">
        <w:rPr>
          <w:rFonts w:cs="Arial"/>
          <w:color w:val="000000"/>
        </w:rPr>
        <w:t>u</w:t>
      </w:r>
      <w:r w:rsidR="0081601D" w:rsidRPr="00B40B12">
        <w:rPr>
          <w:rFonts w:cs="Arial"/>
          <w:color w:val="000000"/>
        </w:rPr>
        <w:t>tional care (orphanages)</w:t>
      </w:r>
      <w:r w:rsidR="007E27FE" w:rsidRPr="00B40B12">
        <w:rPr>
          <w:rFonts w:cs="Arial"/>
          <w:color w:val="000000"/>
        </w:rPr>
        <w:t xml:space="preserve">” </w:t>
      </w:r>
      <w:r w:rsidR="00173785">
        <w:rPr>
          <w:rFonts w:cs="Arial"/>
          <w:color w:val="000000"/>
        </w:rPr>
        <w:fldChar w:fldCharType="begin"/>
      </w:r>
      <w:r w:rsidR="00146E30">
        <w:rPr>
          <w:rFonts w:cs="Arial"/>
          <w:color w:val="000000"/>
        </w:rPr>
        <w:instrText>ADDIN RW.CITE{{334 Santa</w:instrText>
      </w:r>
      <w:r w:rsidR="00146E30">
        <w:rPr>
          <w:rFonts w:ascii="Cambria Math" w:hAnsi="Cambria Math" w:cs="Cambria Math"/>
          <w:color w:val="000000"/>
        </w:rPr>
        <w:instrText>‐</w:instrText>
      </w:r>
      <w:r w:rsidR="00146E30">
        <w:rPr>
          <w:rFonts w:cs="Garamond"/>
          <w:color w:val="000000"/>
        </w:rPr>
        <w:instrText>Ana</w:instrText>
      </w:r>
      <w:r w:rsidR="00146E30">
        <w:rPr>
          <w:rFonts w:ascii="Cambria Math" w:hAnsi="Cambria Math" w:cs="Cambria Math"/>
          <w:color w:val="000000"/>
        </w:rPr>
        <w:instrText>‐</w:instrText>
      </w:r>
      <w:r w:rsidR="00146E30">
        <w:rPr>
          <w:rFonts w:cs="Garamond"/>
          <w:color w:val="000000"/>
        </w:rPr>
        <w:instrText>Tellez, Y. 2011}}</w:instrText>
      </w:r>
      <w:r w:rsidR="00173785">
        <w:rPr>
          <w:rFonts w:cs="Arial"/>
          <w:color w:val="000000"/>
        </w:rPr>
        <w:fldChar w:fldCharType="separate"/>
      </w:r>
      <w:r w:rsidR="00146E30">
        <w:t>(Santa</w:t>
      </w:r>
      <w:r w:rsidR="00146E30">
        <w:rPr>
          <w:rFonts w:ascii="Cambria Math" w:hAnsi="Cambria Math" w:cs="Cambria Math"/>
        </w:rPr>
        <w:t>‐</w:t>
      </w:r>
      <w:r w:rsidR="00146E30">
        <w:rPr>
          <w:rFonts w:cs="Garamond"/>
        </w:rPr>
        <w:t>Ana</w:t>
      </w:r>
      <w:r w:rsidR="00146E30">
        <w:rPr>
          <w:rFonts w:ascii="Cambria Math" w:hAnsi="Cambria Math" w:cs="Cambria Math"/>
        </w:rPr>
        <w:t>‐</w:t>
      </w:r>
      <w:r w:rsidR="00146E30">
        <w:rPr>
          <w:rFonts w:cs="Garamond"/>
        </w:rPr>
        <w:t>Tellez et al. 2011)</w:t>
      </w:r>
      <w:r w:rsidR="00173785">
        <w:rPr>
          <w:rFonts w:cs="Arial"/>
          <w:color w:val="000000"/>
        </w:rPr>
        <w:fldChar w:fldCharType="end"/>
      </w:r>
      <w:r w:rsidR="0081601D" w:rsidRPr="00B40B12">
        <w:rPr>
          <w:rFonts w:cs="Arial"/>
          <w:color w:val="000000"/>
        </w:rPr>
        <w:t>.</w:t>
      </w:r>
    </w:p>
    <w:p w:rsidR="00973714" w:rsidRPr="00B40B12" w:rsidRDefault="00973714" w:rsidP="00C34627">
      <w:pPr>
        <w:pStyle w:val="Quote"/>
        <w:jc w:val="both"/>
        <w:rPr>
          <w:rFonts w:cs="Arial"/>
          <w:i/>
          <w:color w:val="000000"/>
          <w:sz w:val="24"/>
          <w:szCs w:val="24"/>
        </w:rPr>
      </w:pPr>
      <w:r w:rsidRPr="00B40B12">
        <w:rPr>
          <w:i/>
          <w:sz w:val="24"/>
          <w:szCs w:val="24"/>
        </w:rPr>
        <w:t>Many Donors have started funding institutions or orphanages but they are very expe</w:t>
      </w:r>
      <w:r w:rsidRPr="00B40B12">
        <w:rPr>
          <w:i/>
          <w:sz w:val="24"/>
          <w:szCs w:val="24"/>
        </w:rPr>
        <w:t>n</w:t>
      </w:r>
      <w:r w:rsidRPr="00B40B12">
        <w:rPr>
          <w:i/>
          <w:sz w:val="24"/>
          <w:szCs w:val="24"/>
        </w:rPr>
        <w:t>sive and few children are reached and fail to meet children’s developmental needs and do not prepare them for adult life in the community like culture patterns, language customs though serves as a temporary, last resort response, but not long term solution</w:t>
      </w:r>
      <w:r w:rsidR="007612E8" w:rsidRPr="00B40B12">
        <w:rPr>
          <w:i/>
          <w:sz w:val="24"/>
          <w:szCs w:val="24"/>
        </w:rPr>
        <w:t xml:space="preserve"> (</w:t>
      </w:r>
      <w:r w:rsidRPr="00B40B12">
        <w:rPr>
          <w:rFonts w:cs="Arial"/>
          <w:i/>
          <w:color w:val="000000"/>
          <w:sz w:val="24"/>
          <w:szCs w:val="24"/>
        </w:rPr>
        <w:t>Pr</w:t>
      </w:r>
      <w:r w:rsidRPr="00B40B12">
        <w:rPr>
          <w:rFonts w:cs="Arial"/>
          <w:i/>
          <w:color w:val="000000"/>
          <w:sz w:val="24"/>
          <w:szCs w:val="24"/>
        </w:rPr>
        <w:t>o</w:t>
      </w:r>
      <w:r w:rsidRPr="00B40B12">
        <w:rPr>
          <w:rFonts w:cs="Arial"/>
          <w:i/>
          <w:color w:val="000000"/>
          <w:sz w:val="24"/>
          <w:szCs w:val="24"/>
        </w:rPr>
        <w:t>gramme manager UORDP)</w:t>
      </w:r>
      <w:r w:rsidR="00ED5DE1">
        <w:rPr>
          <w:rFonts w:cs="Arial"/>
          <w:i/>
          <w:color w:val="000000"/>
          <w:sz w:val="24"/>
          <w:szCs w:val="24"/>
        </w:rPr>
        <w:t>.</w:t>
      </w:r>
    </w:p>
    <w:p w:rsidR="004D3739" w:rsidRPr="00B40B12" w:rsidRDefault="004D3739" w:rsidP="00C34627">
      <w:pPr>
        <w:pStyle w:val="Quote"/>
        <w:jc w:val="both"/>
        <w:rPr>
          <w:i/>
          <w:sz w:val="24"/>
          <w:szCs w:val="24"/>
        </w:rPr>
      </w:pPr>
      <w:r w:rsidRPr="00B40B12">
        <w:rPr>
          <w:i/>
          <w:sz w:val="24"/>
          <w:szCs w:val="24"/>
        </w:rPr>
        <w:t>Institutions would be a good strategy to give a home to the homeless children in society. However most of the good few institutions are run by NGOs yet they are short lived with few run by international support that is permanent. If government children’s inst</w:t>
      </w:r>
      <w:r w:rsidR="00337790" w:rsidRPr="00B40B12">
        <w:rPr>
          <w:i/>
          <w:sz w:val="24"/>
          <w:szCs w:val="24"/>
        </w:rPr>
        <w:t>i</w:t>
      </w:r>
      <w:r w:rsidR="00337790" w:rsidRPr="00B40B12">
        <w:rPr>
          <w:i/>
          <w:sz w:val="24"/>
          <w:szCs w:val="24"/>
        </w:rPr>
        <w:t>tu</w:t>
      </w:r>
      <w:r w:rsidRPr="00B40B12">
        <w:rPr>
          <w:i/>
          <w:sz w:val="24"/>
          <w:szCs w:val="24"/>
        </w:rPr>
        <w:t xml:space="preserve">tions were not having chronic underfunding that make their rehabilitation a mockery with basic requirements to facilitate rehabilitation. For example institutions for juvenile offenders are understaffed with many of the staff being welfare assistants yet reception and remand centres for children have funding </w:t>
      </w:r>
      <w:r w:rsidR="004B1ABC" w:rsidRPr="00B40B12">
        <w:rPr>
          <w:i/>
          <w:sz w:val="24"/>
          <w:szCs w:val="24"/>
        </w:rPr>
        <w:t xml:space="preserve">gaps. But NGOs should look at another strategy than orphanages </w:t>
      </w:r>
      <w:r w:rsidRPr="00B40B12">
        <w:rPr>
          <w:i/>
          <w:sz w:val="24"/>
          <w:szCs w:val="24"/>
        </w:rPr>
        <w:t>(Director UCRNN)</w:t>
      </w:r>
      <w:r w:rsidR="00ED5DE1">
        <w:rPr>
          <w:i/>
          <w:sz w:val="24"/>
          <w:szCs w:val="24"/>
        </w:rPr>
        <w:t>.</w:t>
      </w:r>
    </w:p>
    <w:p w:rsidR="0081601D" w:rsidRPr="00B40B12" w:rsidRDefault="0081601D" w:rsidP="00C34627">
      <w:pPr>
        <w:spacing w:after="200"/>
        <w:jc w:val="both"/>
        <w:rPr>
          <w:rFonts w:cs="Arial"/>
          <w:color w:val="000000"/>
          <w:vertAlign w:val="superscript"/>
        </w:rPr>
      </w:pPr>
      <w:r w:rsidRPr="00B40B12">
        <w:rPr>
          <w:rFonts w:cs="Arial"/>
          <w:color w:val="000000"/>
        </w:rPr>
        <w:t xml:space="preserve">  </w:t>
      </w:r>
      <w:r w:rsidR="009503AE" w:rsidRPr="00B40B12">
        <w:rPr>
          <w:rFonts w:cs="Arial"/>
          <w:color w:val="000000"/>
        </w:rPr>
        <w:t>It’s therefore remaining a challenge as to when</w:t>
      </w:r>
      <w:r w:rsidR="0097076B" w:rsidRPr="00B40B12">
        <w:rPr>
          <w:rFonts w:cs="Arial"/>
          <w:color w:val="000000"/>
        </w:rPr>
        <w:t xml:space="preserve"> institutions should be the last resort because children in critical conditions need care and a home esp</w:t>
      </w:r>
      <w:r w:rsidR="0097076B" w:rsidRPr="00B40B12">
        <w:rPr>
          <w:rFonts w:cs="Arial"/>
          <w:color w:val="000000"/>
        </w:rPr>
        <w:t>e</w:t>
      </w:r>
      <w:r w:rsidR="0097076B" w:rsidRPr="00B40B12">
        <w:rPr>
          <w:rFonts w:cs="Arial"/>
          <w:color w:val="000000"/>
        </w:rPr>
        <w:t>cially those abandoned and neglected.</w:t>
      </w:r>
      <w:r w:rsidR="008D255D" w:rsidRPr="00B40B12">
        <w:rPr>
          <w:rFonts w:cs="Arial"/>
          <w:color w:val="000000"/>
        </w:rPr>
        <w:t xml:space="preserve"> According to the research findings, inst</w:t>
      </w:r>
      <w:r w:rsidR="008D255D" w:rsidRPr="00B40B12">
        <w:rPr>
          <w:rFonts w:cs="Arial"/>
          <w:color w:val="000000"/>
        </w:rPr>
        <w:t>i</w:t>
      </w:r>
      <w:r w:rsidR="008D255D" w:rsidRPr="00B40B12">
        <w:rPr>
          <w:rFonts w:cs="Arial"/>
          <w:color w:val="000000"/>
        </w:rPr>
        <w:t>tutionalis</w:t>
      </w:r>
      <w:r w:rsidR="0081595E">
        <w:rPr>
          <w:rFonts w:cs="Arial"/>
          <w:color w:val="000000"/>
        </w:rPr>
        <w:t xml:space="preserve">ation </w:t>
      </w:r>
      <w:r w:rsidR="008D255D" w:rsidRPr="00B40B12">
        <w:rPr>
          <w:rFonts w:cs="Arial"/>
          <w:color w:val="000000"/>
        </w:rPr>
        <w:t>is helping children</w:t>
      </w:r>
      <w:r w:rsidR="00A678B2" w:rsidRPr="00B40B12">
        <w:rPr>
          <w:rFonts w:cs="Arial"/>
          <w:color w:val="000000"/>
        </w:rPr>
        <w:t xml:space="preserve"> to enhance their wellbeing especially those that need rescue but when you compare the costs involved it would be cost effective to reach many </w:t>
      </w:r>
      <w:r w:rsidR="00616526" w:rsidRPr="00B40B12">
        <w:rPr>
          <w:rFonts w:cs="Arial"/>
          <w:color w:val="000000"/>
        </w:rPr>
        <w:t xml:space="preserve">in </w:t>
      </w:r>
      <w:r w:rsidR="00A678B2" w:rsidRPr="00B40B12">
        <w:rPr>
          <w:rFonts w:cs="Arial"/>
          <w:color w:val="000000"/>
        </w:rPr>
        <w:t xml:space="preserve">OVC </w:t>
      </w:r>
      <w:r w:rsidR="007612E8" w:rsidRPr="00B40B12">
        <w:rPr>
          <w:rFonts w:cs="Arial"/>
          <w:color w:val="000000"/>
        </w:rPr>
        <w:t xml:space="preserve">households. It’s important that NGOs look at institutions for children as last resort and where there is a person willing to take up more children should be supported such that children continue to grow in their communities, learn their traditions that will be beneficial during adulthood as raised earlier </w:t>
      </w:r>
      <w:r w:rsidR="0081595E">
        <w:rPr>
          <w:rFonts w:cs="Arial"/>
          <w:color w:val="000000"/>
        </w:rPr>
        <w:t>and</w:t>
      </w:r>
      <w:r w:rsidR="007612E8" w:rsidRPr="00B40B12">
        <w:rPr>
          <w:rFonts w:cs="Arial"/>
          <w:color w:val="000000"/>
        </w:rPr>
        <w:t xml:space="preserve"> reduce OVC vulnerability.</w:t>
      </w:r>
    </w:p>
    <w:p w:rsidR="00091935" w:rsidRPr="00115195" w:rsidRDefault="009B1641" w:rsidP="00C34627">
      <w:pPr>
        <w:pStyle w:val="Heading3"/>
        <w:jc w:val="both"/>
        <w:rPr>
          <w:i w:val="0"/>
          <w:lang w:val="en-US"/>
        </w:rPr>
      </w:pPr>
      <w:bookmarkStart w:id="60" w:name="_Toc309129445"/>
      <w:r w:rsidRPr="00115195">
        <w:rPr>
          <w:i w:val="0"/>
          <w:lang w:val="en-US"/>
        </w:rPr>
        <w:t>4</w:t>
      </w:r>
      <w:r w:rsidR="007E3D5F" w:rsidRPr="00115195">
        <w:rPr>
          <w:i w:val="0"/>
          <w:lang w:val="en-US"/>
        </w:rPr>
        <w:t>.</w:t>
      </w:r>
      <w:r w:rsidRPr="00115195">
        <w:rPr>
          <w:i w:val="0"/>
          <w:lang w:val="en-US"/>
        </w:rPr>
        <w:t>2</w:t>
      </w:r>
      <w:r w:rsidR="007E3D5F" w:rsidRPr="00115195">
        <w:rPr>
          <w:i w:val="0"/>
          <w:lang w:val="en-US"/>
        </w:rPr>
        <w:t>.5 Partnerships, Networking and Collaboration</w:t>
      </w:r>
      <w:r w:rsidR="00091935" w:rsidRPr="00115195">
        <w:rPr>
          <w:i w:val="0"/>
          <w:lang w:val="en-US"/>
        </w:rPr>
        <w:t xml:space="preserve"> as a strategy for reducing vulnerability among OVC households</w:t>
      </w:r>
      <w:bookmarkEnd w:id="60"/>
    </w:p>
    <w:p w:rsidR="0099562F" w:rsidRPr="00B40B12" w:rsidRDefault="0099562F" w:rsidP="00C34627">
      <w:pPr>
        <w:ind w:firstLine="0"/>
        <w:jc w:val="both"/>
        <w:rPr>
          <w:lang w:val="en-US"/>
        </w:rPr>
      </w:pPr>
      <w:r w:rsidRPr="00B40B12">
        <w:rPr>
          <w:lang w:val="en-US"/>
        </w:rPr>
        <w:t xml:space="preserve">Through </w:t>
      </w:r>
      <w:r w:rsidR="00FD2AEB">
        <w:rPr>
          <w:lang w:val="en-US"/>
        </w:rPr>
        <w:t xml:space="preserve">networking, </w:t>
      </w:r>
      <w:r w:rsidRPr="00B40B12">
        <w:rPr>
          <w:lang w:val="en-US"/>
        </w:rPr>
        <w:t>NGOs refer their beneficiaries to other NGOs or go</w:t>
      </w:r>
      <w:r w:rsidRPr="00B40B12">
        <w:rPr>
          <w:lang w:val="en-US"/>
        </w:rPr>
        <w:t>v</w:t>
      </w:r>
      <w:r w:rsidRPr="00B40B12">
        <w:rPr>
          <w:lang w:val="en-US"/>
        </w:rPr>
        <w:t xml:space="preserve">ernment for continued service or new services to bridge the service gap. </w:t>
      </w:r>
      <w:r w:rsidR="00FD2AEB">
        <w:rPr>
          <w:lang w:val="en-US"/>
        </w:rPr>
        <w:t>T</w:t>
      </w:r>
      <w:r w:rsidRPr="00B40B12">
        <w:rPr>
          <w:lang w:val="en-US"/>
        </w:rPr>
        <w:t>he use of partnerships has improved the service delivery for OVC like immuniz</w:t>
      </w:r>
      <w:r w:rsidRPr="00B40B12">
        <w:rPr>
          <w:lang w:val="en-US"/>
        </w:rPr>
        <w:t>a</w:t>
      </w:r>
      <w:r w:rsidRPr="00B40B12">
        <w:rPr>
          <w:lang w:val="en-US"/>
        </w:rPr>
        <w:t xml:space="preserve">tion, vitamin and deworming of children in all villages mainly mobilized by NGOs. </w:t>
      </w:r>
      <w:r w:rsidR="00FD2AEB">
        <w:rPr>
          <w:lang w:val="en-US"/>
        </w:rPr>
        <w:t>However,</w:t>
      </w:r>
      <w:r w:rsidRPr="00B40B12">
        <w:rPr>
          <w:lang w:val="en-US"/>
        </w:rPr>
        <w:t xml:space="preserve"> there is need to improve and strengthen monitoring and evaluation to establish outputs, outcomes and impact and know the processes. </w:t>
      </w:r>
      <w:r w:rsidR="00FD2AEB">
        <w:rPr>
          <w:lang w:val="en-US"/>
        </w:rPr>
        <w:t>Re</w:t>
      </w:r>
      <w:r w:rsidRPr="00B40B12">
        <w:rPr>
          <w:lang w:val="en-US"/>
        </w:rPr>
        <w:t>source mobilization and allocation to OVC programmes at all levels from central to district by government</w:t>
      </w:r>
      <w:r w:rsidR="00FD2AEB">
        <w:rPr>
          <w:lang w:val="en-US"/>
        </w:rPr>
        <w:t xml:space="preserve"> is needed</w:t>
      </w:r>
      <w:r w:rsidRPr="00B40B12">
        <w:rPr>
          <w:lang w:val="en-US"/>
        </w:rPr>
        <w:t xml:space="preserve">. OVC programme should </w:t>
      </w:r>
      <w:r w:rsidR="006E7485" w:rsidRPr="00B40B12">
        <w:rPr>
          <w:lang w:val="en-US"/>
        </w:rPr>
        <w:t>be part</w:t>
      </w:r>
      <w:r w:rsidRPr="00B40B12">
        <w:rPr>
          <w:lang w:val="en-US"/>
        </w:rPr>
        <w:t xml:space="preserve"> of local government assessment for example ministry of local government ca</w:t>
      </w:r>
      <w:r w:rsidRPr="00B40B12">
        <w:rPr>
          <w:lang w:val="en-US"/>
        </w:rPr>
        <w:t>r</w:t>
      </w:r>
      <w:r w:rsidRPr="00B40B12">
        <w:rPr>
          <w:lang w:val="en-US"/>
        </w:rPr>
        <w:t>ries out assessment at the district level for their projects such as agriculture, roads, National Agricultural Advisory Services (NAADS).</w:t>
      </w:r>
      <w:r w:rsidR="0081595E">
        <w:rPr>
          <w:lang w:val="en-US"/>
        </w:rPr>
        <w:t xml:space="preserve"> </w:t>
      </w:r>
      <w:r w:rsidR="00FD2AEB">
        <w:rPr>
          <w:lang w:val="en-US"/>
        </w:rPr>
        <w:t>MGLSD advised</w:t>
      </w:r>
      <w:r w:rsidRPr="00B40B12">
        <w:rPr>
          <w:lang w:val="en-US"/>
        </w:rPr>
        <w:t xml:space="preserve"> NGOs to work as one to have a</w:t>
      </w:r>
      <w:r w:rsidR="00FD2AEB">
        <w:rPr>
          <w:lang w:val="en-US"/>
        </w:rPr>
        <w:t xml:space="preserve"> </w:t>
      </w:r>
      <w:r w:rsidRPr="00B40B12">
        <w:rPr>
          <w:lang w:val="en-US"/>
        </w:rPr>
        <w:t xml:space="preserve">comprehensive package </w:t>
      </w:r>
      <w:r w:rsidR="00FD2AEB">
        <w:rPr>
          <w:lang w:val="en-US"/>
        </w:rPr>
        <w:t xml:space="preserve">and </w:t>
      </w:r>
      <w:r w:rsidRPr="00B40B12">
        <w:rPr>
          <w:lang w:val="en-US"/>
        </w:rPr>
        <w:t>in consultation with government district strategic plans</w:t>
      </w:r>
      <w:r w:rsidR="00FD2AEB">
        <w:rPr>
          <w:lang w:val="en-US"/>
        </w:rPr>
        <w:t xml:space="preserve">, </w:t>
      </w:r>
      <w:r w:rsidRPr="00B40B12">
        <w:rPr>
          <w:lang w:val="en-US"/>
        </w:rPr>
        <w:t>use government standards and frames which many are shying away.</w:t>
      </w:r>
    </w:p>
    <w:p w:rsidR="0099562F" w:rsidRPr="00B40B12" w:rsidRDefault="00173785" w:rsidP="00C34627">
      <w:pPr>
        <w:jc w:val="both"/>
        <w:rPr>
          <w:lang w:val="en-US"/>
        </w:rPr>
      </w:pPr>
      <w:r>
        <w:rPr>
          <w:lang w:val="en-US"/>
        </w:rPr>
        <w:fldChar w:fldCharType="begin"/>
      </w:r>
      <w:r w:rsidR="00146E30">
        <w:rPr>
          <w:lang w:val="en-US"/>
        </w:rPr>
        <w:instrText>ADDIN RW.CITE{{325 Moser, C.O.N. 1998}}</w:instrText>
      </w:r>
      <w:r>
        <w:rPr>
          <w:lang w:val="en-US"/>
        </w:rPr>
        <w:fldChar w:fldCharType="separate"/>
      </w:r>
      <w:r w:rsidR="00146E30">
        <w:rPr>
          <w:lang w:val="en-US"/>
        </w:rPr>
        <w:t>(Moser 1998)</w:t>
      </w:r>
      <w:r>
        <w:rPr>
          <w:lang w:val="en-US"/>
        </w:rPr>
        <w:fldChar w:fldCharType="end"/>
      </w:r>
      <w:r w:rsidR="0099562F" w:rsidRPr="00B40B12">
        <w:rPr>
          <w:lang w:val="en-US"/>
        </w:rPr>
        <w:t xml:space="preserve"> identified challenges in effective and response to OVC as limited awareness of available services, national government in partnership with international agencies and other stakeholders to know what is done and </w:t>
      </w:r>
      <w:r w:rsidR="0099562F" w:rsidRPr="00B40B12">
        <w:rPr>
          <w:lang w:val="en-US"/>
        </w:rPr>
        <w:lastRenderedPageBreak/>
        <w:t>what remains to be done to satisfy the rights for OVC and ensure their wellb</w:t>
      </w:r>
      <w:r w:rsidR="0099562F" w:rsidRPr="00B40B12">
        <w:rPr>
          <w:lang w:val="en-US"/>
        </w:rPr>
        <w:t>e</w:t>
      </w:r>
      <w:r w:rsidR="0099562F" w:rsidRPr="00B40B12">
        <w:rPr>
          <w:lang w:val="en-US"/>
        </w:rPr>
        <w:t>ing</w:t>
      </w:r>
      <w:r w:rsidR="00146E30">
        <w:rPr>
          <w:lang w:val="en-US"/>
        </w:rPr>
        <w:t xml:space="preserve"> </w:t>
      </w:r>
      <w:r>
        <w:rPr>
          <w:lang w:val="en-US"/>
        </w:rPr>
        <w:fldChar w:fldCharType="begin"/>
      </w:r>
      <w:r w:rsidR="00146E30">
        <w:rPr>
          <w:lang w:val="en-US"/>
        </w:rPr>
        <w:instrText>ADDIN RW.CITE{{325 Moser, C.O.N. 1998/f: 2;}}</w:instrText>
      </w:r>
      <w:r>
        <w:rPr>
          <w:lang w:val="en-US"/>
        </w:rPr>
        <w:fldChar w:fldCharType="separate"/>
      </w:r>
      <w:r w:rsidR="00146E30">
        <w:rPr>
          <w:lang w:val="en-US"/>
        </w:rPr>
        <w:t>(Moser 1998: 2)</w:t>
      </w:r>
      <w:r>
        <w:rPr>
          <w:lang w:val="en-US"/>
        </w:rPr>
        <w:fldChar w:fldCharType="end"/>
      </w:r>
      <w:r w:rsidR="00554FE0">
        <w:rPr>
          <w:lang w:val="en-US"/>
        </w:rPr>
        <w:t>.</w:t>
      </w:r>
    </w:p>
    <w:p w:rsidR="001F5DDC" w:rsidRDefault="007E3D5F" w:rsidP="00C34627">
      <w:pPr>
        <w:jc w:val="both"/>
        <w:rPr>
          <w:rStyle w:val="QuoteChar"/>
          <w:i/>
          <w:sz w:val="24"/>
          <w:szCs w:val="24"/>
        </w:rPr>
      </w:pPr>
      <w:r w:rsidRPr="00B40B12">
        <w:rPr>
          <w:lang w:val="en-US"/>
        </w:rPr>
        <w:t xml:space="preserve">       Respondents from the focus group discussion said that at the m</w:t>
      </w:r>
      <w:r w:rsidRPr="00B40B12">
        <w:rPr>
          <w:lang w:val="en-US"/>
        </w:rPr>
        <w:t>o</w:t>
      </w:r>
      <w:r w:rsidRPr="00B40B12">
        <w:rPr>
          <w:lang w:val="en-US"/>
        </w:rPr>
        <w:t xml:space="preserve">ment partnerships, networking and collaboration is based on who knows who </w:t>
      </w:r>
      <w:r w:rsidR="001F5DDC">
        <w:rPr>
          <w:lang w:val="en-US"/>
        </w:rPr>
        <w:t>and</w:t>
      </w:r>
      <w:r w:rsidRPr="00B40B12">
        <w:rPr>
          <w:lang w:val="en-US"/>
        </w:rPr>
        <w:t xml:space="preserve"> hard to send a beneficiary to another NGO to receive a service if you do not know someone there</w:t>
      </w:r>
      <w:r w:rsidRPr="00B40B12">
        <w:rPr>
          <w:rStyle w:val="QuoteChar"/>
          <w:sz w:val="24"/>
          <w:szCs w:val="24"/>
        </w:rPr>
        <w:t xml:space="preserve">. </w:t>
      </w:r>
      <w:r w:rsidRPr="001F5DDC">
        <w:rPr>
          <w:rStyle w:val="QuoteChar"/>
          <w:i/>
          <w:sz w:val="24"/>
          <w:szCs w:val="24"/>
        </w:rPr>
        <w:t xml:space="preserve">Many NGOs are working to </w:t>
      </w:r>
      <w:r w:rsidR="007612E8" w:rsidRPr="001F5DDC">
        <w:rPr>
          <w:rStyle w:val="QuoteChar"/>
          <w:i/>
          <w:sz w:val="24"/>
          <w:szCs w:val="24"/>
        </w:rPr>
        <w:t>fulfil</w:t>
      </w:r>
      <w:r w:rsidRPr="001F5DDC">
        <w:rPr>
          <w:rStyle w:val="QuoteChar"/>
          <w:i/>
          <w:sz w:val="24"/>
          <w:szCs w:val="24"/>
        </w:rPr>
        <w:t xml:space="preserve"> their set objectives and do less partnership making it hard to meet all the needs of OVC households. (FGD partic</w:t>
      </w:r>
      <w:r w:rsidRPr="001F5DDC">
        <w:rPr>
          <w:rStyle w:val="QuoteChar"/>
          <w:i/>
          <w:sz w:val="24"/>
          <w:szCs w:val="24"/>
        </w:rPr>
        <w:t>i</w:t>
      </w:r>
      <w:r w:rsidRPr="001F5DDC">
        <w:rPr>
          <w:rStyle w:val="QuoteChar"/>
          <w:i/>
          <w:sz w:val="24"/>
          <w:szCs w:val="24"/>
        </w:rPr>
        <w:t>pant</w:t>
      </w:r>
      <w:r w:rsidR="007612E8" w:rsidRPr="001F5DDC">
        <w:rPr>
          <w:rStyle w:val="QuoteChar"/>
          <w:i/>
          <w:sz w:val="24"/>
          <w:szCs w:val="24"/>
        </w:rPr>
        <w:t>)</w:t>
      </w:r>
    </w:p>
    <w:p w:rsidR="0007496E" w:rsidRPr="001F5DDC" w:rsidRDefault="007E3D5F" w:rsidP="00C34627">
      <w:pPr>
        <w:jc w:val="both"/>
        <w:rPr>
          <w:i/>
        </w:rPr>
      </w:pPr>
      <w:r w:rsidRPr="00B40B12">
        <w:rPr>
          <w:b/>
          <w:i/>
          <w:lang w:val="en-US"/>
        </w:rPr>
        <w:t xml:space="preserve"> </w:t>
      </w:r>
      <w:r w:rsidRPr="00B40B12">
        <w:rPr>
          <w:lang w:val="en-US"/>
        </w:rPr>
        <w:t xml:space="preserve">To increase services for OVC households therefore it’s important to partner with other NGOs and government sectors, </w:t>
      </w:r>
      <w:r w:rsidR="00C816C1">
        <w:rPr>
          <w:lang w:val="en-US"/>
        </w:rPr>
        <w:t>to</w:t>
      </w:r>
      <w:r w:rsidRPr="00B40B12">
        <w:rPr>
          <w:lang w:val="en-US"/>
        </w:rPr>
        <w:t xml:space="preserve"> have OVC households needs addressed holistically. This </w:t>
      </w:r>
      <w:r w:rsidR="00446D1C" w:rsidRPr="00B40B12">
        <w:rPr>
          <w:lang w:val="en-US"/>
        </w:rPr>
        <w:t>will enhance</w:t>
      </w:r>
      <w:r w:rsidRPr="00B40B12">
        <w:rPr>
          <w:lang w:val="en-US"/>
        </w:rPr>
        <w:t xml:space="preserve"> child wellbeing among these households </w:t>
      </w:r>
      <w:r w:rsidR="00CB756A">
        <w:rPr>
          <w:lang w:val="en-US"/>
        </w:rPr>
        <w:t>hindered</w:t>
      </w:r>
      <w:r w:rsidRPr="00B40B12">
        <w:rPr>
          <w:lang w:val="en-US"/>
        </w:rPr>
        <w:t xml:space="preserve"> by </w:t>
      </w:r>
      <w:r w:rsidR="00446D1C">
        <w:rPr>
          <w:lang w:val="en-US"/>
        </w:rPr>
        <w:t>poor</w:t>
      </w:r>
      <w:r w:rsidRPr="00B40B12">
        <w:rPr>
          <w:lang w:val="en-US"/>
        </w:rPr>
        <w:t xml:space="preserve"> programming </w:t>
      </w:r>
      <w:r w:rsidR="00446D1C">
        <w:rPr>
          <w:lang w:val="en-US"/>
        </w:rPr>
        <w:t>of</w:t>
      </w:r>
      <w:r w:rsidRPr="00B40B12">
        <w:rPr>
          <w:lang w:val="en-US"/>
        </w:rPr>
        <w:t xml:space="preserve"> NGOs.</w:t>
      </w:r>
      <w:r w:rsidR="000E3F05" w:rsidRPr="00B40B12">
        <w:rPr>
          <w:lang w:val="en-US"/>
        </w:rPr>
        <w:t xml:space="preserve"> But this should be in accordance with economic and social policies such that state and civil society implementation is balanced, know where </w:t>
      </w:r>
      <w:r w:rsidR="00EC41D8" w:rsidRPr="00B40B12">
        <w:rPr>
          <w:lang w:val="en-US"/>
        </w:rPr>
        <w:t>it’s</w:t>
      </w:r>
      <w:r w:rsidR="000E3F05" w:rsidRPr="00B40B12">
        <w:rPr>
          <w:lang w:val="en-US"/>
        </w:rPr>
        <w:t xml:space="preserve"> appropriate and the implications of privatization of state responsibility taken into consideration such that there is harmony in service delivery.</w:t>
      </w:r>
      <w:r w:rsidR="000D502E" w:rsidRPr="00B40B12">
        <w:rPr>
          <w:lang w:val="en-US"/>
        </w:rPr>
        <w:t xml:space="preserve"> Work within the framework of the government because it is the legal responsibility of government to provide services to its people, as a duty bearer</w:t>
      </w:r>
      <w:r w:rsidR="001721EB">
        <w:rPr>
          <w:lang w:val="en-US"/>
        </w:rPr>
        <w:t xml:space="preserve">. </w:t>
      </w:r>
      <w:r w:rsidR="0007496E" w:rsidRPr="00B40B12">
        <w:rPr>
          <w:lang w:val="en-US"/>
        </w:rPr>
        <w:t>The government has put in place frameworks and standards but their monitoring is not efficient hence need for collaboration to know who is doing what and avoiding duplication of services.</w:t>
      </w:r>
    </w:p>
    <w:p w:rsidR="0072351E" w:rsidRPr="00115195" w:rsidRDefault="00BE47FA" w:rsidP="00C34627">
      <w:pPr>
        <w:pStyle w:val="Heading3"/>
        <w:jc w:val="both"/>
        <w:rPr>
          <w:i w:val="0"/>
          <w:lang w:val="en-US"/>
        </w:rPr>
      </w:pPr>
      <w:bookmarkStart w:id="61" w:name="_Toc309129446"/>
      <w:r w:rsidRPr="00115195">
        <w:rPr>
          <w:i w:val="0"/>
          <w:lang w:val="en-US"/>
        </w:rPr>
        <w:t>4</w:t>
      </w:r>
      <w:r w:rsidR="007E3D5F" w:rsidRPr="00115195">
        <w:rPr>
          <w:i w:val="0"/>
          <w:lang w:val="en-US"/>
        </w:rPr>
        <w:t>.</w:t>
      </w:r>
      <w:r w:rsidRPr="00115195">
        <w:rPr>
          <w:i w:val="0"/>
          <w:lang w:val="en-US"/>
        </w:rPr>
        <w:t>2</w:t>
      </w:r>
      <w:r w:rsidR="007E3D5F" w:rsidRPr="00115195">
        <w:rPr>
          <w:i w:val="0"/>
          <w:lang w:val="en-US"/>
        </w:rPr>
        <w:t>.6 Direct services to OVC households</w:t>
      </w:r>
      <w:r w:rsidR="0072351E" w:rsidRPr="00115195">
        <w:rPr>
          <w:i w:val="0"/>
          <w:lang w:val="en-US"/>
        </w:rPr>
        <w:t xml:space="preserve"> as a strategy for reducing vulnerability among OVC households</w:t>
      </w:r>
      <w:bookmarkEnd w:id="61"/>
    </w:p>
    <w:p w:rsidR="007E3D5F" w:rsidRPr="00B40B12" w:rsidRDefault="007E3D5F" w:rsidP="00C34627">
      <w:pPr>
        <w:pStyle w:val="ListParagraph"/>
        <w:ind w:left="0" w:firstLine="0"/>
        <w:jc w:val="both"/>
        <w:rPr>
          <w:lang w:val="en-US"/>
        </w:rPr>
      </w:pPr>
      <w:r w:rsidRPr="00B40B12">
        <w:rPr>
          <w:lang w:val="en-US"/>
        </w:rPr>
        <w:t xml:space="preserve">The Seven out of ten OVC households interviewed praised the direct support they receive from NGOs like books for children, beddings, clothes, seeds for planting, garden tools among others. They said NGOs had done a good job where government has not reached </w:t>
      </w:r>
      <w:r w:rsidR="00446D1C">
        <w:rPr>
          <w:lang w:val="en-US"/>
        </w:rPr>
        <w:t xml:space="preserve">.Others </w:t>
      </w:r>
      <w:r w:rsidRPr="00B40B12">
        <w:rPr>
          <w:lang w:val="en-US"/>
        </w:rPr>
        <w:t>said some OVC households due to conflict and jealousy have failed to come out of poverty and vulnerability. However three households refuted that and said this:</w:t>
      </w:r>
    </w:p>
    <w:p w:rsidR="007E3D5F" w:rsidRPr="00B40B12" w:rsidRDefault="007E3D5F" w:rsidP="00C34627">
      <w:pPr>
        <w:pStyle w:val="Quote"/>
        <w:jc w:val="both"/>
        <w:rPr>
          <w:i/>
          <w:sz w:val="24"/>
          <w:szCs w:val="24"/>
          <w:lang w:val="en-US"/>
        </w:rPr>
      </w:pPr>
      <w:r w:rsidRPr="00B40B12">
        <w:rPr>
          <w:i/>
          <w:sz w:val="24"/>
          <w:szCs w:val="24"/>
          <w:lang w:val="en-US"/>
        </w:rPr>
        <w:t xml:space="preserve">NGOs trust political leaders too much and yet this people in our community identify their relatives who had few OVC to look after so the direct support to these households could have started something like a school or a clinic where many of us would gain from </w:t>
      </w:r>
      <w:r w:rsidRPr="00991729">
        <w:rPr>
          <w:i/>
          <w:sz w:val="24"/>
          <w:szCs w:val="24"/>
          <w:lang w:val="en-US"/>
        </w:rPr>
        <w:t>(</w:t>
      </w:r>
      <w:r w:rsidRPr="00B40B12">
        <w:rPr>
          <w:i/>
          <w:sz w:val="24"/>
          <w:szCs w:val="24"/>
          <w:lang w:val="en-US"/>
        </w:rPr>
        <w:t>A parent in Kalongero – Wakiso)</w:t>
      </w:r>
      <w:r w:rsidR="00D16B26">
        <w:rPr>
          <w:i/>
          <w:sz w:val="24"/>
          <w:szCs w:val="24"/>
          <w:lang w:val="en-US"/>
        </w:rPr>
        <w:t>.</w:t>
      </w:r>
    </w:p>
    <w:p w:rsidR="007E3D5F" w:rsidRPr="00B40B12" w:rsidRDefault="007E3D5F" w:rsidP="00C34627">
      <w:pPr>
        <w:pStyle w:val="Quote"/>
        <w:jc w:val="both"/>
        <w:rPr>
          <w:b/>
          <w:i/>
          <w:sz w:val="24"/>
          <w:szCs w:val="24"/>
          <w:lang w:val="en-US"/>
        </w:rPr>
      </w:pPr>
      <w:r w:rsidRPr="00B40B12">
        <w:rPr>
          <w:i/>
          <w:sz w:val="24"/>
          <w:szCs w:val="24"/>
          <w:lang w:val="en-US"/>
        </w:rPr>
        <w:t>NGOs help a lot but they have a habit of delaying to give us what they promise. For example one officer promised me seeds of beans but delivered them very late when the season had passed and I ate them (A caregiver in Masuliita –Wakiso)</w:t>
      </w:r>
      <w:r w:rsidR="00D16B26">
        <w:rPr>
          <w:i/>
          <w:sz w:val="24"/>
          <w:szCs w:val="24"/>
          <w:lang w:val="en-US"/>
        </w:rPr>
        <w:t>.</w:t>
      </w:r>
    </w:p>
    <w:p w:rsidR="007E3D5F" w:rsidRPr="00B40B12" w:rsidRDefault="007E3D5F" w:rsidP="00C34627">
      <w:pPr>
        <w:pStyle w:val="ListParagraph"/>
        <w:ind w:left="0"/>
        <w:jc w:val="both"/>
      </w:pPr>
      <w:r w:rsidRPr="00B40B12">
        <w:t>The direct services since</w:t>
      </w:r>
      <w:r w:rsidR="004F7683">
        <w:t xml:space="preserve"> </w:t>
      </w:r>
      <w:r w:rsidRPr="00B40B12">
        <w:t>make</w:t>
      </w:r>
      <w:r w:rsidR="004F7683">
        <w:t>s</w:t>
      </w:r>
      <w:r w:rsidRPr="00B40B12">
        <w:t xml:space="preserve"> changes should be worked on in pr</w:t>
      </w:r>
      <w:r w:rsidRPr="00B40B12">
        <w:t>o</w:t>
      </w:r>
      <w:r w:rsidRPr="00B40B12">
        <w:t xml:space="preserve">gramming by the NGOs </w:t>
      </w:r>
      <w:r w:rsidR="00213C02" w:rsidRPr="00B40B12">
        <w:t>but should</w:t>
      </w:r>
      <w:r w:rsidRPr="00B40B12">
        <w:t xml:space="preserve"> be very careful not to create dependency </w:t>
      </w:r>
      <w:r w:rsidR="00E00C62">
        <w:t>and</w:t>
      </w:r>
      <w:r w:rsidRPr="00B40B12">
        <w:t xml:space="preserve"> if assistance is to be given it should come in </w:t>
      </w:r>
      <w:r w:rsidR="00F02F79" w:rsidRPr="00B40B12">
        <w:t>time. However the issue of dependency given the vulnerability of these households is important</w:t>
      </w:r>
      <w:r w:rsidR="00EB4085">
        <w:t xml:space="preserve">. </w:t>
      </w:r>
      <w:r w:rsidR="00117C76" w:rsidRPr="00B40B12">
        <w:t>Direct</w:t>
      </w:r>
      <w:r w:rsidR="00001CBC" w:rsidRPr="00B40B12">
        <w:t xml:space="preserve"> services should put into consideration the issue of dependency such that OVC households can survive when projects end thus building their </w:t>
      </w:r>
      <w:r w:rsidR="00213C02" w:rsidRPr="00B40B12">
        <w:t>resilience. The issue of sustainability according to the finding was a challenge yet funding comes to an end or when donor priorities change these households will be left vulnerable.</w:t>
      </w:r>
    </w:p>
    <w:p w:rsidR="007E3D5F" w:rsidRPr="00B40B12" w:rsidRDefault="007E3D5F" w:rsidP="00C34627">
      <w:pPr>
        <w:pStyle w:val="ListParagraph"/>
        <w:ind w:left="0"/>
        <w:jc w:val="both"/>
      </w:pPr>
    </w:p>
    <w:p w:rsidR="00B128B6" w:rsidRPr="00B40B12" w:rsidRDefault="007E3D5F" w:rsidP="00C34627">
      <w:pPr>
        <w:pStyle w:val="ListParagraph"/>
        <w:ind w:left="0"/>
        <w:jc w:val="both"/>
      </w:pPr>
      <w:r w:rsidRPr="00B40B12">
        <w:lastRenderedPageBreak/>
        <w:t xml:space="preserve"> In conclusion, there is no single intervention/strategy that is fit for OVC intervention as seen above as all have advantages and disadvantages so it’s i</w:t>
      </w:r>
      <w:r w:rsidRPr="00B40B12">
        <w:t>m</w:t>
      </w:r>
      <w:r w:rsidRPr="00B40B12">
        <w:t xml:space="preserve">perative to note that joining strategies to suit a particular type and conditions of vulnerable children and their households is important especially in poverty stricken </w:t>
      </w:r>
      <w:r w:rsidR="003324EC" w:rsidRPr="00B40B12">
        <w:t>countries.</w:t>
      </w:r>
      <w:r w:rsidR="00B0234C" w:rsidRPr="00B40B12">
        <w:t xml:space="preserve"> Adato and Basset argued that “AIDS-affected families are diverse with respect to poverty level, education, and household structure, stage of illness progression ability to work, dependency ratios and access to assets. They argued for a mix of approaches rather than a single approach</w:t>
      </w:r>
      <w:r w:rsidR="00EB4085" w:rsidRPr="00B40B12">
        <w:t xml:space="preserve">” </w:t>
      </w:r>
      <w:r w:rsidR="00173785">
        <w:fldChar w:fldCharType="begin"/>
      </w:r>
      <w:r w:rsidR="00FC5B76">
        <w:instrText>ADDIN RW.CITE{{308 Adato, M. 2009/f: 72;}}</w:instrText>
      </w:r>
      <w:r w:rsidR="00173785">
        <w:fldChar w:fldCharType="separate"/>
      </w:r>
      <w:r w:rsidR="00146E30">
        <w:t>(Adato and Bassett 2009: 72)</w:t>
      </w:r>
      <w:r w:rsidR="00173785">
        <w:fldChar w:fldCharType="end"/>
      </w:r>
      <w:r w:rsidR="00F14AA7" w:rsidRPr="00B40B12">
        <w:t>.</w:t>
      </w:r>
    </w:p>
    <w:p w:rsidR="00AB413B" w:rsidRPr="00B40B12" w:rsidRDefault="003324EC" w:rsidP="00C34627">
      <w:pPr>
        <w:pStyle w:val="ListParagraph"/>
        <w:ind w:left="0"/>
        <w:jc w:val="both"/>
      </w:pPr>
      <w:r w:rsidRPr="00B40B12">
        <w:t xml:space="preserve"> This</w:t>
      </w:r>
      <w:r w:rsidR="007E3D5F" w:rsidRPr="00B40B12">
        <w:t xml:space="preserve"> is concluded by Okumu in her study that</w:t>
      </w:r>
      <w:r w:rsidR="007E3D5F" w:rsidRPr="00B40B12">
        <w:rPr>
          <w:color w:val="FF0000"/>
        </w:rPr>
        <w:t xml:space="preserve"> </w:t>
      </w:r>
      <w:r w:rsidR="007E3D5F" w:rsidRPr="00B40B12">
        <w:t>“The multidimensional n</w:t>
      </w:r>
      <w:r w:rsidR="007E3D5F" w:rsidRPr="00B40B12">
        <w:t>a</w:t>
      </w:r>
      <w:r w:rsidR="007E3D5F" w:rsidRPr="00B40B12">
        <w:t>ture of child poverty requires a multi-pronged approach in effectively tackling it</w:t>
      </w:r>
      <w:r w:rsidR="001D26F7" w:rsidRPr="00B40B12">
        <w:t xml:space="preserve">” </w:t>
      </w:r>
      <w:r w:rsidR="00173785">
        <w:fldChar w:fldCharType="begin"/>
      </w:r>
      <w:r w:rsidR="00CC5450">
        <w:instrText>ADDIN RW.CITE{{353 Okumu, M.A.E. 2010}}</w:instrText>
      </w:r>
      <w:r w:rsidR="00173785">
        <w:fldChar w:fldCharType="separate"/>
      </w:r>
      <w:r w:rsidR="00146E30">
        <w:t>(Okumu 2010)</w:t>
      </w:r>
      <w:r w:rsidR="00173785">
        <w:fldChar w:fldCharType="end"/>
      </w:r>
      <w:r w:rsidR="00B128B6" w:rsidRPr="00B40B12">
        <w:t>.</w:t>
      </w:r>
      <w:r w:rsidR="008C33F1" w:rsidRPr="00B40B12">
        <w:t xml:space="preserve"> According to</w:t>
      </w:r>
      <w:r w:rsidR="00146E30">
        <w:t xml:space="preserve"> </w:t>
      </w:r>
      <w:r w:rsidR="00173785">
        <w:fldChar w:fldCharType="begin"/>
      </w:r>
      <w:r w:rsidR="00FC5B76">
        <w:instrText>ADDIN RW.CITE{{326 Mushunje, M.T. 2010/f: 269;}}</w:instrText>
      </w:r>
      <w:r w:rsidR="00173785">
        <w:fldChar w:fldCharType="separate"/>
      </w:r>
      <w:r w:rsidR="00146E30">
        <w:t>(Mushunje and Mafico 2010: 269)</w:t>
      </w:r>
      <w:r w:rsidR="00173785">
        <w:fldChar w:fldCharType="end"/>
      </w:r>
      <w:r w:rsidR="008C33F1" w:rsidRPr="00B40B12">
        <w:rPr>
          <w:b/>
          <w:color w:val="000000"/>
        </w:rPr>
        <w:t xml:space="preserve"> </w:t>
      </w:r>
      <w:r w:rsidR="008C33F1" w:rsidRPr="00B40B12">
        <w:rPr>
          <w:color w:val="000000"/>
        </w:rPr>
        <w:t>the trad</w:t>
      </w:r>
      <w:r w:rsidR="008C33F1" w:rsidRPr="00B40B12">
        <w:rPr>
          <w:color w:val="000000"/>
        </w:rPr>
        <w:t>i</w:t>
      </w:r>
      <w:r w:rsidR="008C33F1" w:rsidRPr="00B40B12">
        <w:rPr>
          <w:color w:val="000000"/>
        </w:rPr>
        <w:t>tional standardised support from government and NGOs may not respond because it assumes households require same services and concluded that su</w:t>
      </w:r>
      <w:r w:rsidR="008C33F1" w:rsidRPr="00B40B12">
        <w:rPr>
          <w:color w:val="000000"/>
        </w:rPr>
        <w:t>p</w:t>
      </w:r>
      <w:r w:rsidR="008C33F1" w:rsidRPr="00B40B12">
        <w:rPr>
          <w:color w:val="000000"/>
        </w:rPr>
        <w:t>port methods should continuously evolve and be responsive.</w:t>
      </w:r>
    </w:p>
    <w:p w:rsidR="004E7FCD" w:rsidRPr="00B40B12" w:rsidRDefault="00B128B6" w:rsidP="00C34627">
      <w:pPr>
        <w:pStyle w:val="ListParagraph"/>
        <w:ind w:left="0"/>
        <w:jc w:val="both"/>
      </w:pPr>
      <w:r w:rsidRPr="00B40B12">
        <w:t>This dynamism of OVC households captured in the study shows the di</w:t>
      </w:r>
      <w:r w:rsidRPr="00B40B12">
        <w:t>f</w:t>
      </w:r>
      <w:r w:rsidRPr="00B40B12">
        <w:t xml:space="preserve">ferent types of households and how each strategy is benefiting them differently for example Microcredit is less burdensome to </w:t>
      </w:r>
      <w:r w:rsidR="00241ED5">
        <w:t>some</w:t>
      </w:r>
      <w:r w:rsidRPr="00B40B12">
        <w:t xml:space="preserve"> households compared to the elderly and child headed OVC households. Hence NGO strategies have to interact with local conditions to transform OVC lives.</w:t>
      </w:r>
    </w:p>
    <w:p w:rsidR="00A25444" w:rsidRPr="00B40B12" w:rsidRDefault="00EC662F" w:rsidP="00C34627">
      <w:pPr>
        <w:jc w:val="both"/>
        <w:rPr>
          <w:lang w:val="en-US"/>
        </w:rPr>
      </w:pPr>
      <w:r w:rsidRPr="00B40B12">
        <w:rPr>
          <w:lang w:val="en-US"/>
        </w:rPr>
        <w:t>NGOs should consider the type of intervention to be used in each OVC households by studying first the strength and weakness of each type. Different OVC households require different interventions so programming mechanisms need to be improved to fit the conditions of OVC to enhance child-wellbeing.</w:t>
      </w:r>
    </w:p>
    <w:p w:rsidR="00825471" w:rsidRPr="00115195" w:rsidRDefault="00825471" w:rsidP="00C34627">
      <w:pPr>
        <w:pStyle w:val="Heading2"/>
        <w:jc w:val="both"/>
        <w:rPr>
          <w:lang w:val="en-US"/>
        </w:rPr>
      </w:pPr>
      <w:bookmarkStart w:id="62" w:name="_Toc309129447"/>
      <w:r w:rsidRPr="00115195">
        <w:rPr>
          <w:lang w:val="en-US"/>
        </w:rPr>
        <w:t>4.</w:t>
      </w:r>
      <w:r w:rsidR="00BE47FA" w:rsidRPr="00115195">
        <w:rPr>
          <w:lang w:val="en-US"/>
        </w:rPr>
        <w:t>3</w:t>
      </w:r>
      <w:r w:rsidRPr="00115195">
        <w:rPr>
          <w:lang w:val="en-US"/>
        </w:rPr>
        <w:t xml:space="preserve"> Sustainability issues</w:t>
      </w:r>
      <w:r w:rsidR="0086214A" w:rsidRPr="00115195">
        <w:rPr>
          <w:lang w:val="en-US"/>
        </w:rPr>
        <w:t xml:space="preserve"> </w:t>
      </w:r>
      <w:r w:rsidR="004F7C39" w:rsidRPr="00115195">
        <w:rPr>
          <w:lang w:val="en-US"/>
        </w:rPr>
        <w:t>arising</w:t>
      </w:r>
      <w:r w:rsidR="0086214A" w:rsidRPr="00115195">
        <w:rPr>
          <w:lang w:val="en-US"/>
        </w:rPr>
        <w:t xml:space="preserve"> from NGO strategies</w:t>
      </w:r>
      <w:bookmarkEnd w:id="62"/>
    </w:p>
    <w:p w:rsidR="00825471" w:rsidRPr="00B40B12" w:rsidRDefault="00E70243" w:rsidP="00C34627">
      <w:pPr>
        <w:pStyle w:val="Normalfirstparagraph"/>
        <w:jc w:val="both"/>
        <w:rPr>
          <w:rFonts w:cs="Arial"/>
          <w:b/>
          <w:color w:val="000000"/>
        </w:rPr>
      </w:pPr>
      <w:r w:rsidRPr="00B40B12">
        <w:rPr>
          <w:lang w:val="en-US"/>
        </w:rPr>
        <w:t>The study findings indicated another issue of sustainability a rising from NGOs strategies. All the NGOs visited were dependent on Donor funds yet all households visited were not self sustainable in case the NGO support ended</w:t>
      </w:r>
      <w:r w:rsidR="008D0486" w:rsidRPr="00B40B12">
        <w:rPr>
          <w:lang w:val="en-US"/>
        </w:rPr>
        <w:t xml:space="preserve"> because of their source of income</w:t>
      </w:r>
      <w:r w:rsidRPr="00B40B12">
        <w:rPr>
          <w:lang w:val="en-US"/>
        </w:rPr>
        <w:t>.</w:t>
      </w:r>
    </w:p>
    <w:p w:rsidR="007D0912" w:rsidRPr="00B40B12" w:rsidRDefault="00F90540" w:rsidP="00C34627">
      <w:pPr>
        <w:widowControl w:val="0"/>
        <w:tabs>
          <w:tab w:val="center" w:pos="3758"/>
        </w:tabs>
        <w:autoSpaceDE w:val="0"/>
        <w:autoSpaceDN w:val="0"/>
        <w:adjustRightInd w:val="0"/>
        <w:jc w:val="both"/>
        <w:rPr>
          <w:b/>
          <w:bCs/>
          <w:color w:val="000000"/>
        </w:rPr>
      </w:pPr>
      <w:r w:rsidRPr="00B40B12">
        <w:rPr>
          <w:b/>
          <w:bCs/>
          <w:color w:val="000000"/>
        </w:rPr>
        <w:t xml:space="preserve">    </w:t>
      </w:r>
    </w:p>
    <w:p w:rsidR="00480E9E" w:rsidRPr="0037300B" w:rsidRDefault="00F90540" w:rsidP="00C34627">
      <w:pPr>
        <w:pStyle w:val="Tabletitle"/>
      </w:pPr>
      <w:r w:rsidRPr="00B40B12">
        <w:t xml:space="preserve">      </w:t>
      </w:r>
      <w:bookmarkStart w:id="63" w:name="_Toc309044979"/>
      <w:r w:rsidR="00A93AE6" w:rsidRPr="0037300B">
        <w:t>Table</w:t>
      </w:r>
      <w:r w:rsidR="00E52A6C" w:rsidRPr="0037300B">
        <w:t xml:space="preserve"> 4</w:t>
      </w:r>
      <w:r w:rsidR="00B47051">
        <w:t>.1</w:t>
      </w:r>
      <w:r w:rsidR="00480E9E" w:rsidRPr="0037300B">
        <w:t xml:space="preserve"> Showing How NGOs finance their activities</w:t>
      </w:r>
      <w:bookmarkEnd w:id="63"/>
    </w:p>
    <w:tbl>
      <w:tblPr>
        <w:tblW w:w="0" w:type="auto"/>
        <w:tblInd w:w="93" w:type="dxa"/>
        <w:tblLayout w:type="fixed"/>
        <w:tblCellMar>
          <w:left w:w="93" w:type="dxa"/>
          <w:right w:w="93" w:type="dxa"/>
        </w:tblCellMar>
        <w:tblLook w:val="0000"/>
      </w:tblPr>
      <w:tblGrid>
        <w:gridCol w:w="1195"/>
        <w:gridCol w:w="2633"/>
        <w:gridCol w:w="1842"/>
        <w:gridCol w:w="1530"/>
      </w:tblGrid>
      <w:tr w:rsidR="00480E9E" w:rsidRPr="00B40B12" w:rsidTr="001D26F7">
        <w:trPr>
          <w:trHeight w:val="504"/>
        </w:trPr>
        <w:tc>
          <w:tcPr>
            <w:tcW w:w="3828"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480E9E" w:rsidRPr="00B40B12" w:rsidRDefault="00005286" w:rsidP="00C34627">
            <w:pPr>
              <w:widowControl w:val="0"/>
              <w:autoSpaceDE w:val="0"/>
              <w:autoSpaceDN w:val="0"/>
              <w:adjustRightInd w:val="0"/>
              <w:jc w:val="both"/>
              <w:rPr>
                <w:color w:val="000000"/>
              </w:rPr>
            </w:pPr>
            <w:r>
              <w:rPr>
                <w:color w:val="000000"/>
              </w:rPr>
              <w:t>Ways</w:t>
            </w:r>
          </w:p>
        </w:tc>
        <w:tc>
          <w:tcPr>
            <w:tcW w:w="1842"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480E9E" w:rsidRPr="00B40B12" w:rsidRDefault="00480E9E" w:rsidP="00C34627">
            <w:pPr>
              <w:widowControl w:val="0"/>
              <w:autoSpaceDE w:val="0"/>
              <w:autoSpaceDN w:val="0"/>
              <w:adjustRightInd w:val="0"/>
              <w:jc w:val="both"/>
              <w:rPr>
                <w:color w:val="000000"/>
              </w:rPr>
            </w:pPr>
            <w:r w:rsidRPr="00B40B12">
              <w:rPr>
                <w:color w:val="000000"/>
              </w:rPr>
              <w:t>Frequency</w:t>
            </w:r>
          </w:p>
        </w:tc>
        <w:tc>
          <w:tcPr>
            <w:tcW w:w="153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480E9E" w:rsidRPr="00B40B12" w:rsidRDefault="00480E9E" w:rsidP="00C34627">
            <w:pPr>
              <w:widowControl w:val="0"/>
              <w:autoSpaceDE w:val="0"/>
              <w:autoSpaceDN w:val="0"/>
              <w:adjustRightInd w:val="0"/>
              <w:jc w:val="both"/>
              <w:rPr>
                <w:color w:val="000000"/>
              </w:rPr>
            </w:pPr>
            <w:r w:rsidRPr="00B40B12">
              <w:rPr>
                <w:color w:val="000000"/>
              </w:rPr>
              <w:t>Percent</w:t>
            </w:r>
          </w:p>
        </w:tc>
      </w:tr>
      <w:tr w:rsidR="00480E9E" w:rsidRPr="00B40B12" w:rsidTr="001D26F7">
        <w:trPr>
          <w:trHeight w:val="273"/>
        </w:trPr>
        <w:tc>
          <w:tcPr>
            <w:tcW w:w="1195" w:type="dxa"/>
            <w:tcBorders>
              <w:top w:val="single" w:sz="12" w:space="0" w:color="000000"/>
              <w:left w:val="single" w:sz="12" w:space="0" w:color="000000"/>
              <w:bottom w:val="single" w:sz="12" w:space="0" w:color="000000"/>
              <w:right w:val="nil"/>
            </w:tcBorders>
            <w:shd w:val="clear" w:color="000000" w:fill="FFFFFF"/>
          </w:tcPr>
          <w:p w:rsidR="00480E9E" w:rsidRPr="00B40B12" w:rsidRDefault="00480E9E" w:rsidP="00C34627">
            <w:pPr>
              <w:widowControl w:val="0"/>
              <w:autoSpaceDE w:val="0"/>
              <w:autoSpaceDN w:val="0"/>
              <w:adjustRightInd w:val="0"/>
              <w:jc w:val="both"/>
              <w:rPr>
                <w:color w:val="000000"/>
              </w:rPr>
            </w:pPr>
          </w:p>
        </w:tc>
        <w:tc>
          <w:tcPr>
            <w:tcW w:w="2633" w:type="dxa"/>
            <w:tcBorders>
              <w:top w:val="single" w:sz="12" w:space="0" w:color="000000"/>
              <w:left w:val="nil"/>
              <w:bottom w:val="single" w:sz="12" w:space="0" w:color="000000"/>
              <w:right w:val="single" w:sz="12" w:space="0" w:color="000000"/>
            </w:tcBorders>
            <w:shd w:val="clear" w:color="000000" w:fill="FFFFFF"/>
          </w:tcPr>
          <w:p w:rsidR="00480E9E" w:rsidRPr="00B40B12" w:rsidRDefault="00480E9E" w:rsidP="00C34627">
            <w:pPr>
              <w:widowControl w:val="0"/>
              <w:autoSpaceDE w:val="0"/>
              <w:autoSpaceDN w:val="0"/>
              <w:adjustRightInd w:val="0"/>
              <w:jc w:val="both"/>
              <w:rPr>
                <w:color w:val="000000"/>
              </w:rPr>
            </w:pPr>
            <w:r w:rsidRPr="00B40B12">
              <w:rPr>
                <w:color w:val="000000"/>
              </w:rPr>
              <w:t>Proposal writing</w:t>
            </w:r>
          </w:p>
        </w:tc>
        <w:tc>
          <w:tcPr>
            <w:tcW w:w="1842"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480E9E" w:rsidRPr="00B40B12" w:rsidRDefault="00480E9E" w:rsidP="00C34627">
            <w:pPr>
              <w:widowControl w:val="0"/>
              <w:autoSpaceDE w:val="0"/>
              <w:autoSpaceDN w:val="0"/>
              <w:adjustRightInd w:val="0"/>
              <w:jc w:val="both"/>
              <w:rPr>
                <w:color w:val="000000"/>
              </w:rPr>
            </w:pPr>
            <w:r w:rsidRPr="00B40B12">
              <w:rPr>
                <w:color w:val="000000"/>
              </w:rPr>
              <w:t>4</w:t>
            </w:r>
          </w:p>
        </w:tc>
        <w:tc>
          <w:tcPr>
            <w:tcW w:w="153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480E9E" w:rsidRPr="00B40B12" w:rsidRDefault="00480E9E" w:rsidP="00C34627">
            <w:pPr>
              <w:widowControl w:val="0"/>
              <w:autoSpaceDE w:val="0"/>
              <w:autoSpaceDN w:val="0"/>
              <w:adjustRightInd w:val="0"/>
              <w:jc w:val="both"/>
              <w:rPr>
                <w:color w:val="000000"/>
              </w:rPr>
            </w:pPr>
            <w:r w:rsidRPr="00B40B12">
              <w:rPr>
                <w:color w:val="000000"/>
              </w:rPr>
              <w:t>100%</w:t>
            </w:r>
          </w:p>
        </w:tc>
      </w:tr>
      <w:tr w:rsidR="00480E9E" w:rsidRPr="00B40B12" w:rsidTr="001D26F7">
        <w:trPr>
          <w:trHeight w:val="273"/>
        </w:trPr>
        <w:tc>
          <w:tcPr>
            <w:tcW w:w="1195" w:type="dxa"/>
            <w:tcBorders>
              <w:top w:val="single" w:sz="12" w:space="0" w:color="000000"/>
              <w:left w:val="single" w:sz="12" w:space="0" w:color="000000"/>
              <w:bottom w:val="single" w:sz="12" w:space="0" w:color="000000"/>
              <w:right w:val="nil"/>
            </w:tcBorders>
            <w:shd w:val="clear" w:color="000000" w:fill="FFFFFF"/>
          </w:tcPr>
          <w:p w:rsidR="00480E9E" w:rsidRPr="00B40B12" w:rsidRDefault="00480E9E" w:rsidP="00C34627">
            <w:pPr>
              <w:widowControl w:val="0"/>
              <w:autoSpaceDE w:val="0"/>
              <w:autoSpaceDN w:val="0"/>
              <w:adjustRightInd w:val="0"/>
              <w:jc w:val="both"/>
              <w:rPr>
                <w:color w:val="000000"/>
              </w:rPr>
            </w:pPr>
          </w:p>
        </w:tc>
        <w:tc>
          <w:tcPr>
            <w:tcW w:w="2633" w:type="dxa"/>
            <w:tcBorders>
              <w:top w:val="single" w:sz="12" w:space="0" w:color="000000"/>
              <w:left w:val="nil"/>
              <w:bottom w:val="single" w:sz="12" w:space="0" w:color="000000"/>
              <w:right w:val="single" w:sz="12" w:space="0" w:color="000000"/>
            </w:tcBorders>
            <w:shd w:val="clear" w:color="000000" w:fill="FFFFFF"/>
          </w:tcPr>
          <w:p w:rsidR="00480E9E" w:rsidRPr="00B40B12" w:rsidRDefault="00480E9E" w:rsidP="00C34627">
            <w:pPr>
              <w:widowControl w:val="0"/>
              <w:autoSpaceDE w:val="0"/>
              <w:autoSpaceDN w:val="0"/>
              <w:adjustRightInd w:val="0"/>
              <w:jc w:val="both"/>
              <w:rPr>
                <w:color w:val="000000"/>
              </w:rPr>
            </w:pPr>
            <w:r w:rsidRPr="00B40B12">
              <w:rPr>
                <w:color w:val="000000"/>
              </w:rPr>
              <w:t xml:space="preserve">Through fundraising </w:t>
            </w:r>
          </w:p>
        </w:tc>
        <w:tc>
          <w:tcPr>
            <w:tcW w:w="1842"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480E9E" w:rsidRPr="00B40B12" w:rsidRDefault="00480E9E" w:rsidP="00C34627">
            <w:pPr>
              <w:widowControl w:val="0"/>
              <w:autoSpaceDE w:val="0"/>
              <w:autoSpaceDN w:val="0"/>
              <w:adjustRightInd w:val="0"/>
              <w:jc w:val="both"/>
              <w:rPr>
                <w:color w:val="000000"/>
              </w:rPr>
            </w:pPr>
            <w:r w:rsidRPr="00B40B12">
              <w:rPr>
                <w:color w:val="000000"/>
              </w:rPr>
              <w:t>0</w:t>
            </w:r>
          </w:p>
        </w:tc>
        <w:tc>
          <w:tcPr>
            <w:tcW w:w="153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480E9E" w:rsidRPr="00B40B12" w:rsidRDefault="00480E9E" w:rsidP="00C34627">
            <w:pPr>
              <w:widowControl w:val="0"/>
              <w:autoSpaceDE w:val="0"/>
              <w:autoSpaceDN w:val="0"/>
              <w:adjustRightInd w:val="0"/>
              <w:jc w:val="both"/>
              <w:rPr>
                <w:color w:val="000000"/>
              </w:rPr>
            </w:pPr>
            <w:r w:rsidRPr="00B40B12">
              <w:rPr>
                <w:color w:val="000000"/>
              </w:rPr>
              <w:t>0%</w:t>
            </w:r>
          </w:p>
        </w:tc>
      </w:tr>
      <w:tr w:rsidR="00480E9E" w:rsidRPr="00B40B12" w:rsidTr="001D26F7">
        <w:trPr>
          <w:trHeight w:val="273"/>
        </w:trPr>
        <w:tc>
          <w:tcPr>
            <w:tcW w:w="1195" w:type="dxa"/>
            <w:tcBorders>
              <w:top w:val="single" w:sz="12" w:space="0" w:color="000000"/>
              <w:left w:val="single" w:sz="12" w:space="0" w:color="000000"/>
              <w:bottom w:val="single" w:sz="12" w:space="0" w:color="000000"/>
              <w:right w:val="nil"/>
            </w:tcBorders>
            <w:shd w:val="clear" w:color="000000" w:fill="FFFFFF"/>
          </w:tcPr>
          <w:p w:rsidR="00480E9E" w:rsidRPr="00B40B12" w:rsidRDefault="00480E9E" w:rsidP="00C34627">
            <w:pPr>
              <w:widowControl w:val="0"/>
              <w:autoSpaceDE w:val="0"/>
              <w:autoSpaceDN w:val="0"/>
              <w:adjustRightInd w:val="0"/>
              <w:jc w:val="both"/>
              <w:rPr>
                <w:color w:val="000000"/>
              </w:rPr>
            </w:pPr>
          </w:p>
        </w:tc>
        <w:tc>
          <w:tcPr>
            <w:tcW w:w="2633" w:type="dxa"/>
            <w:tcBorders>
              <w:top w:val="single" w:sz="12" w:space="0" w:color="000000"/>
              <w:left w:val="nil"/>
              <w:bottom w:val="single" w:sz="12" w:space="0" w:color="000000"/>
              <w:right w:val="single" w:sz="12" w:space="0" w:color="000000"/>
            </w:tcBorders>
            <w:shd w:val="clear" w:color="000000" w:fill="FFFFFF"/>
          </w:tcPr>
          <w:p w:rsidR="00480E9E" w:rsidRPr="00B40B12" w:rsidRDefault="00480E9E" w:rsidP="00C34627">
            <w:pPr>
              <w:widowControl w:val="0"/>
              <w:autoSpaceDE w:val="0"/>
              <w:autoSpaceDN w:val="0"/>
              <w:adjustRightInd w:val="0"/>
              <w:jc w:val="both"/>
              <w:rPr>
                <w:color w:val="000000"/>
              </w:rPr>
            </w:pPr>
            <w:r w:rsidRPr="00B40B12">
              <w:rPr>
                <w:color w:val="000000"/>
              </w:rPr>
              <w:t>Government Aid</w:t>
            </w:r>
          </w:p>
        </w:tc>
        <w:tc>
          <w:tcPr>
            <w:tcW w:w="1842"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480E9E" w:rsidRPr="00B40B12" w:rsidRDefault="00480E9E" w:rsidP="00C34627">
            <w:pPr>
              <w:widowControl w:val="0"/>
              <w:autoSpaceDE w:val="0"/>
              <w:autoSpaceDN w:val="0"/>
              <w:adjustRightInd w:val="0"/>
              <w:jc w:val="both"/>
              <w:rPr>
                <w:color w:val="000000"/>
              </w:rPr>
            </w:pPr>
            <w:r w:rsidRPr="00B40B12">
              <w:rPr>
                <w:color w:val="000000"/>
              </w:rPr>
              <w:t>0</w:t>
            </w:r>
          </w:p>
        </w:tc>
        <w:tc>
          <w:tcPr>
            <w:tcW w:w="153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480E9E" w:rsidRPr="00B40B12" w:rsidRDefault="00480E9E" w:rsidP="00C34627">
            <w:pPr>
              <w:widowControl w:val="0"/>
              <w:autoSpaceDE w:val="0"/>
              <w:autoSpaceDN w:val="0"/>
              <w:adjustRightInd w:val="0"/>
              <w:jc w:val="both"/>
              <w:rPr>
                <w:color w:val="000000"/>
              </w:rPr>
            </w:pPr>
            <w:r w:rsidRPr="00B40B12">
              <w:rPr>
                <w:color w:val="000000"/>
              </w:rPr>
              <w:t>0%</w:t>
            </w:r>
          </w:p>
        </w:tc>
      </w:tr>
      <w:tr w:rsidR="00480E9E" w:rsidRPr="00B40B12" w:rsidTr="001D26F7">
        <w:trPr>
          <w:trHeight w:val="273"/>
        </w:trPr>
        <w:tc>
          <w:tcPr>
            <w:tcW w:w="1195" w:type="dxa"/>
            <w:tcBorders>
              <w:top w:val="single" w:sz="12" w:space="0" w:color="000000"/>
              <w:left w:val="single" w:sz="12" w:space="0" w:color="000000"/>
              <w:bottom w:val="single" w:sz="12" w:space="0" w:color="000000"/>
              <w:right w:val="nil"/>
            </w:tcBorders>
            <w:shd w:val="clear" w:color="000000" w:fill="FFFFFF"/>
          </w:tcPr>
          <w:p w:rsidR="00480E9E" w:rsidRPr="00B40B12" w:rsidRDefault="00480E9E" w:rsidP="00C34627">
            <w:pPr>
              <w:widowControl w:val="0"/>
              <w:autoSpaceDE w:val="0"/>
              <w:autoSpaceDN w:val="0"/>
              <w:adjustRightInd w:val="0"/>
              <w:jc w:val="both"/>
              <w:rPr>
                <w:color w:val="000000"/>
              </w:rPr>
            </w:pPr>
          </w:p>
        </w:tc>
        <w:tc>
          <w:tcPr>
            <w:tcW w:w="2633" w:type="dxa"/>
            <w:tcBorders>
              <w:top w:val="single" w:sz="12" w:space="0" w:color="000000"/>
              <w:left w:val="nil"/>
              <w:bottom w:val="single" w:sz="12" w:space="0" w:color="000000"/>
              <w:right w:val="single" w:sz="12" w:space="0" w:color="000000"/>
            </w:tcBorders>
            <w:shd w:val="clear" w:color="000000" w:fill="FFFFFF"/>
          </w:tcPr>
          <w:p w:rsidR="00480E9E" w:rsidRPr="00B40B12" w:rsidRDefault="00480E9E" w:rsidP="00C34627">
            <w:pPr>
              <w:widowControl w:val="0"/>
              <w:autoSpaceDE w:val="0"/>
              <w:autoSpaceDN w:val="0"/>
              <w:adjustRightInd w:val="0"/>
              <w:jc w:val="both"/>
              <w:rPr>
                <w:color w:val="000000"/>
              </w:rPr>
            </w:pPr>
            <w:r w:rsidRPr="00B40B12">
              <w:rPr>
                <w:color w:val="000000"/>
              </w:rPr>
              <w:t xml:space="preserve">Starting up projects </w:t>
            </w:r>
          </w:p>
        </w:tc>
        <w:tc>
          <w:tcPr>
            <w:tcW w:w="1842" w:type="dxa"/>
            <w:tcBorders>
              <w:top w:val="single" w:sz="12" w:space="0" w:color="000000"/>
              <w:left w:val="single" w:sz="12" w:space="0" w:color="000000"/>
              <w:bottom w:val="single" w:sz="12" w:space="0" w:color="000000"/>
              <w:right w:val="single" w:sz="2" w:space="0" w:color="000000"/>
            </w:tcBorders>
            <w:shd w:val="clear" w:color="000000" w:fill="FFFFFF"/>
            <w:vAlign w:val="center"/>
          </w:tcPr>
          <w:p w:rsidR="00480E9E" w:rsidRPr="00B40B12" w:rsidRDefault="00480E9E" w:rsidP="00C34627">
            <w:pPr>
              <w:widowControl w:val="0"/>
              <w:autoSpaceDE w:val="0"/>
              <w:autoSpaceDN w:val="0"/>
              <w:adjustRightInd w:val="0"/>
              <w:jc w:val="both"/>
              <w:rPr>
                <w:color w:val="000000"/>
              </w:rPr>
            </w:pPr>
            <w:r w:rsidRPr="00B40B12">
              <w:rPr>
                <w:color w:val="000000"/>
              </w:rPr>
              <w:t>0</w:t>
            </w:r>
          </w:p>
        </w:tc>
        <w:tc>
          <w:tcPr>
            <w:tcW w:w="1530" w:type="dxa"/>
            <w:tcBorders>
              <w:top w:val="single" w:sz="12" w:space="0" w:color="000000"/>
              <w:left w:val="single" w:sz="2" w:space="0" w:color="000000"/>
              <w:bottom w:val="single" w:sz="12" w:space="0" w:color="000000"/>
              <w:right w:val="single" w:sz="2" w:space="0" w:color="000000"/>
            </w:tcBorders>
            <w:shd w:val="clear" w:color="000000" w:fill="FFFFFF"/>
            <w:vAlign w:val="center"/>
          </w:tcPr>
          <w:p w:rsidR="00480E9E" w:rsidRPr="00B40B12" w:rsidRDefault="00480E9E" w:rsidP="00C34627">
            <w:pPr>
              <w:widowControl w:val="0"/>
              <w:autoSpaceDE w:val="0"/>
              <w:autoSpaceDN w:val="0"/>
              <w:adjustRightInd w:val="0"/>
              <w:jc w:val="both"/>
              <w:rPr>
                <w:color w:val="000000"/>
              </w:rPr>
            </w:pPr>
            <w:r w:rsidRPr="00B40B12">
              <w:rPr>
                <w:color w:val="000000"/>
              </w:rPr>
              <w:t>0%</w:t>
            </w:r>
          </w:p>
        </w:tc>
      </w:tr>
    </w:tbl>
    <w:p w:rsidR="00480E9E" w:rsidRDefault="007346F8" w:rsidP="00C34627">
      <w:pPr>
        <w:pStyle w:val="Tablesourcenote"/>
        <w:jc w:val="both"/>
      </w:pPr>
      <w:r w:rsidRPr="007346F8">
        <w:t>Source</w:t>
      </w:r>
      <w:r>
        <w:t>: Authors illustration of NGOs source of income (2011)</w:t>
      </w:r>
    </w:p>
    <w:p w:rsidR="007346F8" w:rsidRPr="007346F8" w:rsidRDefault="007346F8" w:rsidP="00C34627">
      <w:pPr>
        <w:widowControl w:val="0"/>
        <w:tabs>
          <w:tab w:val="center" w:pos="3758"/>
        </w:tabs>
        <w:autoSpaceDE w:val="0"/>
        <w:autoSpaceDN w:val="0"/>
        <w:adjustRightInd w:val="0"/>
        <w:jc w:val="both"/>
        <w:rPr>
          <w:bCs/>
          <w:color w:val="000000"/>
        </w:rPr>
      </w:pPr>
    </w:p>
    <w:p w:rsidR="00E52A6C" w:rsidRPr="00B40B12" w:rsidRDefault="00480E9E" w:rsidP="00C34627">
      <w:pPr>
        <w:widowControl w:val="0"/>
        <w:tabs>
          <w:tab w:val="center" w:pos="3758"/>
        </w:tabs>
        <w:autoSpaceDE w:val="0"/>
        <w:autoSpaceDN w:val="0"/>
        <w:adjustRightInd w:val="0"/>
        <w:jc w:val="both"/>
        <w:rPr>
          <w:bCs/>
          <w:color w:val="000000"/>
        </w:rPr>
      </w:pPr>
      <w:r w:rsidRPr="00B40B12">
        <w:rPr>
          <w:bCs/>
          <w:color w:val="000000"/>
        </w:rPr>
        <w:t>The table</w:t>
      </w:r>
      <w:r w:rsidR="005B3A24" w:rsidRPr="00B40B12">
        <w:rPr>
          <w:bCs/>
          <w:color w:val="000000"/>
        </w:rPr>
        <w:t>4</w:t>
      </w:r>
      <w:r w:rsidRPr="00B40B12">
        <w:rPr>
          <w:bCs/>
          <w:color w:val="000000"/>
        </w:rPr>
        <w:t xml:space="preserve"> above shows that these NGOs fully depend on proposal wri</w:t>
      </w:r>
      <w:r w:rsidRPr="00B40B12">
        <w:rPr>
          <w:bCs/>
          <w:color w:val="000000"/>
        </w:rPr>
        <w:t>t</w:t>
      </w:r>
      <w:r w:rsidRPr="00B40B12">
        <w:rPr>
          <w:bCs/>
          <w:color w:val="000000"/>
        </w:rPr>
        <w:t xml:space="preserve">ing leaving the OVCs at the mercy of donors. All the four NGOs interviewed  all said their major support come from Donors something not sustainable as donor fatigue and projects small life time makes enhancement of child-wellbeing which takes a long period of time un reachable.  </w:t>
      </w:r>
    </w:p>
    <w:p w:rsidR="00C02BBC" w:rsidRDefault="00C02BBC" w:rsidP="00C34627">
      <w:pPr>
        <w:widowControl w:val="0"/>
        <w:tabs>
          <w:tab w:val="center" w:pos="3758"/>
        </w:tabs>
        <w:autoSpaceDE w:val="0"/>
        <w:autoSpaceDN w:val="0"/>
        <w:adjustRightInd w:val="0"/>
        <w:jc w:val="both"/>
        <w:rPr>
          <w:bCs/>
          <w:color w:val="000000"/>
        </w:rPr>
      </w:pPr>
    </w:p>
    <w:p w:rsidR="009F5BBA" w:rsidRPr="0037300B" w:rsidRDefault="009F5BBA" w:rsidP="00C34627">
      <w:pPr>
        <w:pStyle w:val="Figuretitle"/>
      </w:pPr>
      <w:r w:rsidRPr="00B40B12">
        <w:rPr>
          <w:lang w:val="en-US"/>
        </w:rPr>
        <w:t xml:space="preserve">           </w:t>
      </w:r>
      <w:bookmarkStart w:id="64" w:name="_Toc309044983"/>
      <w:r w:rsidRPr="0037300B">
        <w:t xml:space="preserve">Figure </w:t>
      </w:r>
      <w:r w:rsidR="00171B3F">
        <w:t>3</w:t>
      </w:r>
      <w:r w:rsidR="006B437A">
        <w:t>.1</w:t>
      </w:r>
      <w:r w:rsidR="00171B3F">
        <w:t xml:space="preserve"> </w:t>
      </w:r>
      <w:proofErr w:type="gramStart"/>
      <w:r w:rsidR="00171B3F">
        <w:t>T</w:t>
      </w:r>
      <w:r w:rsidRPr="0037300B">
        <w:t>he</w:t>
      </w:r>
      <w:proofErr w:type="gramEnd"/>
      <w:r w:rsidRPr="0037300B">
        <w:t xml:space="preserve"> main source of income for OVC household</w:t>
      </w:r>
      <w:bookmarkEnd w:id="64"/>
      <w:r w:rsidRPr="0037300B">
        <w:t xml:space="preserve"> </w:t>
      </w:r>
    </w:p>
    <w:p w:rsidR="00825471" w:rsidRPr="00B40B12" w:rsidRDefault="00825471" w:rsidP="00C34627">
      <w:pPr>
        <w:widowControl w:val="0"/>
        <w:autoSpaceDE w:val="0"/>
        <w:autoSpaceDN w:val="0"/>
        <w:adjustRightInd w:val="0"/>
        <w:jc w:val="both"/>
        <w:rPr>
          <w:rFonts w:cs="Arial"/>
          <w:color w:val="000000"/>
        </w:rPr>
      </w:pPr>
      <w:r w:rsidRPr="00B40B12">
        <w:rPr>
          <w:noProof/>
        </w:rPr>
        <w:drawing>
          <wp:inline distT="0" distB="0" distL="0" distR="0">
            <wp:extent cx="3602035" cy="2535096"/>
            <wp:effectExtent l="19050" t="0" r="17465" b="0"/>
            <wp:docPr id="5"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25471" w:rsidRDefault="00063A03" w:rsidP="00C34627">
      <w:pPr>
        <w:pStyle w:val="Tablesourcenote"/>
        <w:jc w:val="both"/>
      </w:pPr>
      <w:r>
        <w:t>Source: Authors illustration of income source for OVC households visited in the study (2011)</w:t>
      </w:r>
    </w:p>
    <w:p w:rsidR="00063A03" w:rsidRPr="00B40B12" w:rsidRDefault="00063A03" w:rsidP="00C34627">
      <w:pPr>
        <w:widowControl w:val="0"/>
        <w:autoSpaceDE w:val="0"/>
        <w:autoSpaceDN w:val="0"/>
        <w:adjustRightInd w:val="0"/>
        <w:jc w:val="both"/>
        <w:rPr>
          <w:rFonts w:cs="Arial"/>
          <w:color w:val="000000"/>
        </w:rPr>
      </w:pPr>
    </w:p>
    <w:p w:rsidR="00230635" w:rsidRDefault="00825471" w:rsidP="00C34627">
      <w:pPr>
        <w:widowControl w:val="0"/>
        <w:autoSpaceDE w:val="0"/>
        <w:autoSpaceDN w:val="0"/>
        <w:adjustRightInd w:val="0"/>
        <w:jc w:val="both"/>
        <w:rPr>
          <w:rFonts w:cs="Arial"/>
          <w:color w:val="000000"/>
        </w:rPr>
      </w:pPr>
      <w:r w:rsidRPr="00B40B12">
        <w:rPr>
          <w:rFonts w:cs="Arial"/>
          <w:color w:val="000000"/>
        </w:rPr>
        <w:t xml:space="preserve">Figure </w:t>
      </w:r>
      <w:r w:rsidR="00E52A6C" w:rsidRPr="00B40B12">
        <w:rPr>
          <w:rFonts w:cs="Arial"/>
          <w:color w:val="000000"/>
        </w:rPr>
        <w:t>2</w:t>
      </w:r>
      <w:r w:rsidRPr="00B40B12">
        <w:rPr>
          <w:rFonts w:cs="Arial"/>
          <w:color w:val="000000"/>
        </w:rPr>
        <w:t xml:space="preserve"> above is a pie chart showing the main source of income in pe</w:t>
      </w:r>
      <w:r w:rsidRPr="00B40B12">
        <w:rPr>
          <w:rFonts w:cs="Arial"/>
          <w:color w:val="000000"/>
        </w:rPr>
        <w:t>r</w:t>
      </w:r>
      <w:r w:rsidRPr="00B40B12">
        <w:rPr>
          <w:rFonts w:cs="Arial"/>
          <w:color w:val="000000"/>
        </w:rPr>
        <w:t xml:space="preserve">centages of the 10 households interviewed, 20% of these households depend on farming, and 30% do small scale businesses such as operating food stuff kiosks, selling water and passion juice etc, 50% said others such as selling local alcohol, selling porridge, building, </w:t>
      </w:r>
      <w:proofErr w:type="spellStart"/>
      <w:r w:rsidRPr="00B40B12">
        <w:rPr>
          <w:rFonts w:cs="Arial"/>
          <w:color w:val="000000"/>
        </w:rPr>
        <w:t>boda-boda</w:t>
      </w:r>
      <w:proofErr w:type="spellEnd"/>
      <w:r w:rsidR="00604232" w:rsidRPr="00B40B12">
        <w:rPr>
          <w:rFonts w:cs="Arial"/>
          <w:color w:val="000000"/>
        </w:rPr>
        <w:t xml:space="preserve"> (motorcycle)</w:t>
      </w:r>
      <w:r w:rsidRPr="00B40B12">
        <w:rPr>
          <w:rFonts w:cs="Arial"/>
          <w:color w:val="000000"/>
        </w:rPr>
        <w:t xml:space="preserve"> riding, selling chicken, looking after cows, selling fire wood etc.  </w:t>
      </w:r>
      <w:r w:rsidR="005B3A24" w:rsidRPr="00B40B12">
        <w:rPr>
          <w:rFonts w:cs="Arial"/>
          <w:color w:val="000000"/>
        </w:rPr>
        <w:t>Something not showing self sustainability in case NGOs support ended.</w:t>
      </w:r>
    </w:p>
    <w:p w:rsidR="003F3D94" w:rsidRPr="00B40B12" w:rsidRDefault="003F3D94" w:rsidP="00C34627">
      <w:pPr>
        <w:widowControl w:val="0"/>
        <w:autoSpaceDE w:val="0"/>
        <w:autoSpaceDN w:val="0"/>
        <w:adjustRightInd w:val="0"/>
        <w:jc w:val="both"/>
        <w:rPr>
          <w:rFonts w:cs="Arial"/>
          <w:color w:val="000000"/>
        </w:rPr>
      </w:pPr>
    </w:p>
    <w:p w:rsidR="00825471" w:rsidRPr="0037300B" w:rsidRDefault="003860B7" w:rsidP="00C34627">
      <w:pPr>
        <w:pStyle w:val="Tabletitle"/>
      </w:pPr>
      <w:r w:rsidRPr="00B40B12">
        <w:t xml:space="preserve">          </w:t>
      </w:r>
      <w:r w:rsidRPr="0037300B">
        <w:t xml:space="preserve"> </w:t>
      </w:r>
      <w:bookmarkStart w:id="65" w:name="_Toc309044980"/>
      <w:proofErr w:type="gramStart"/>
      <w:r w:rsidR="008B0BA9" w:rsidRPr="0037300B">
        <w:t>Table</w:t>
      </w:r>
      <w:r w:rsidR="00E52A6C" w:rsidRPr="0037300B">
        <w:t xml:space="preserve"> </w:t>
      </w:r>
      <w:r w:rsidR="00513DD3" w:rsidRPr="0037300B">
        <w:t>5</w:t>
      </w:r>
      <w:r w:rsidR="00513DD3">
        <w:t xml:space="preserve">.1 </w:t>
      </w:r>
      <w:r w:rsidR="00513DD3" w:rsidRPr="0037300B">
        <w:t>Showing</w:t>
      </w:r>
      <w:r w:rsidR="003256A9" w:rsidRPr="0037300B">
        <w:t xml:space="preserve"> </w:t>
      </w:r>
      <w:r w:rsidR="00C55529" w:rsidRPr="0037300B">
        <w:t>a</w:t>
      </w:r>
      <w:r w:rsidR="003256A9" w:rsidRPr="0037300B">
        <w:t>verage monthly income for OVC households.</w:t>
      </w:r>
      <w:bookmarkEnd w:id="65"/>
      <w:proofErr w:type="gramEnd"/>
    </w:p>
    <w:tbl>
      <w:tblPr>
        <w:tblW w:w="792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3" w:type="dxa"/>
          <w:right w:w="93" w:type="dxa"/>
        </w:tblCellMar>
        <w:tblLook w:val="0000"/>
      </w:tblPr>
      <w:tblGrid>
        <w:gridCol w:w="2835"/>
        <w:gridCol w:w="2694"/>
        <w:gridCol w:w="2391"/>
      </w:tblGrid>
      <w:tr w:rsidR="00825471" w:rsidRPr="00B40B12" w:rsidTr="00511E5D">
        <w:trPr>
          <w:trHeight w:val="504"/>
        </w:trPr>
        <w:tc>
          <w:tcPr>
            <w:tcW w:w="2835" w:type="dxa"/>
            <w:shd w:val="clear" w:color="000000" w:fill="FFFFFF"/>
            <w:vAlign w:val="bottom"/>
          </w:tcPr>
          <w:p w:rsidR="00825471" w:rsidRPr="00B40B12" w:rsidRDefault="00825471" w:rsidP="00C34627">
            <w:pPr>
              <w:widowControl w:val="0"/>
              <w:autoSpaceDE w:val="0"/>
              <w:autoSpaceDN w:val="0"/>
              <w:adjustRightInd w:val="0"/>
              <w:jc w:val="both"/>
              <w:rPr>
                <w:rFonts w:cs="Arial"/>
                <w:b/>
                <w:color w:val="000000"/>
              </w:rPr>
            </w:pPr>
            <w:r w:rsidRPr="00B40B12">
              <w:rPr>
                <w:rFonts w:cs="Arial"/>
                <w:b/>
                <w:color w:val="000000"/>
              </w:rPr>
              <w:t>Response</w:t>
            </w:r>
          </w:p>
        </w:tc>
        <w:tc>
          <w:tcPr>
            <w:tcW w:w="2694" w:type="dxa"/>
            <w:shd w:val="clear" w:color="000000" w:fill="FFFFFF"/>
            <w:vAlign w:val="bottom"/>
          </w:tcPr>
          <w:p w:rsidR="00825471" w:rsidRPr="00B40B12" w:rsidRDefault="00825471" w:rsidP="00C34627">
            <w:pPr>
              <w:widowControl w:val="0"/>
              <w:autoSpaceDE w:val="0"/>
              <w:autoSpaceDN w:val="0"/>
              <w:adjustRightInd w:val="0"/>
              <w:jc w:val="both"/>
              <w:rPr>
                <w:rFonts w:cs="Arial"/>
                <w:b/>
                <w:color w:val="000000"/>
              </w:rPr>
            </w:pPr>
            <w:r w:rsidRPr="00B40B12">
              <w:rPr>
                <w:rFonts w:cs="Arial"/>
                <w:b/>
                <w:color w:val="000000"/>
              </w:rPr>
              <w:t>Frequency</w:t>
            </w:r>
          </w:p>
        </w:tc>
        <w:tc>
          <w:tcPr>
            <w:tcW w:w="2391" w:type="dxa"/>
            <w:shd w:val="clear" w:color="000000" w:fill="FFFFFF"/>
            <w:vAlign w:val="bottom"/>
          </w:tcPr>
          <w:p w:rsidR="00825471" w:rsidRPr="00B40B12" w:rsidRDefault="00825471" w:rsidP="00C34627">
            <w:pPr>
              <w:widowControl w:val="0"/>
              <w:autoSpaceDE w:val="0"/>
              <w:autoSpaceDN w:val="0"/>
              <w:adjustRightInd w:val="0"/>
              <w:jc w:val="both"/>
              <w:rPr>
                <w:rFonts w:cs="Arial"/>
                <w:b/>
                <w:color w:val="000000"/>
              </w:rPr>
            </w:pPr>
            <w:r w:rsidRPr="00B40B12">
              <w:rPr>
                <w:rFonts w:cs="Arial"/>
                <w:b/>
                <w:color w:val="000000"/>
              </w:rPr>
              <w:t>Percent</w:t>
            </w:r>
          </w:p>
        </w:tc>
      </w:tr>
      <w:tr w:rsidR="00825471" w:rsidRPr="00B40B12" w:rsidTr="003A7B95">
        <w:trPr>
          <w:trHeight w:val="273"/>
        </w:trPr>
        <w:tc>
          <w:tcPr>
            <w:tcW w:w="7920" w:type="dxa"/>
            <w:gridSpan w:val="3"/>
            <w:shd w:val="clear" w:color="000000" w:fill="FFFFFF"/>
          </w:tcPr>
          <w:p w:rsidR="00825471" w:rsidRPr="00B40B12" w:rsidRDefault="00825471" w:rsidP="00C34627">
            <w:pPr>
              <w:widowControl w:val="0"/>
              <w:tabs>
                <w:tab w:val="center" w:pos="3902"/>
              </w:tabs>
              <w:autoSpaceDE w:val="0"/>
              <w:autoSpaceDN w:val="0"/>
              <w:adjustRightInd w:val="0"/>
              <w:jc w:val="both"/>
              <w:rPr>
                <w:rFonts w:cs="Arial"/>
                <w:b/>
                <w:bCs/>
                <w:color w:val="000000"/>
              </w:rPr>
            </w:pPr>
            <w:r w:rsidRPr="00B40B12">
              <w:rPr>
                <w:rFonts w:cs="Arial"/>
                <w:b/>
                <w:bCs/>
                <w:color w:val="000000"/>
              </w:rPr>
              <w:t>What is the average income level (per month) for your household?</w:t>
            </w:r>
          </w:p>
        </w:tc>
      </w:tr>
      <w:tr w:rsidR="00825471" w:rsidRPr="00B40B12" w:rsidTr="00511E5D">
        <w:trPr>
          <w:trHeight w:val="273"/>
        </w:trPr>
        <w:tc>
          <w:tcPr>
            <w:tcW w:w="2835" w:type="dxa"/>
            <w:shd w:val="clear" w:color="000000" w:fill="FFFFFF"/>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50,000/= and below</w:t>
            </w:r>
          </w:p>
        </w:tc>
        <w:tc>
          <w:tcPr>
            <w:tcW w:w="2694" w:type="dxa"/>
            <w:shd w:val="clear" w:color="000000" w:fill="FFFFFF"/>
            <w:vAlign w:val="center"/>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3</w:t>
            </w:r>
          </w:p>
        </w:tc>
        <w:tc>
          <w:tcPr>
            <w:tcW w:w="2391" w:type="dxa"/>
            <w:shd w:val="clear" w:color="000000" w:fill="FFFFFF"/>
            <w:vAlign w:val="center"/>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30%</w:t>
            </w:r>
          </w:p>
        </w:tc>
      </w:tr>
      <w:tr w:rsidR="00825471" w:rsidRPr="00B40B12" w:rsidTr="00511E5D">
        <w:trPr>
          <w:trHeight w:val="273"/>
        </w:trPr>
        <w:tc>
          <w:tcPr>
            <w:tcW w:w="2835" w:type="dxa"/>
            <w:shd w:val="clear" w:color="000000" w:fill="FFFFFF"/>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100,000- 150,000/=</w:t>
            </w:r>
          </w:p>
        </w:tc>
        <w:tc>
          <w:tcPr>
            <w:tcW w:w="2694" w:type="dxa"/>
            <w:shd w:val="clear" w:color="000000" w:fill="FFFFFF"/>
            <w:vAlign w:val="center"/>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4</w:t>
            </w:r>
          </w:p>
        </w:tc>
        <w:tc>
          <w:tcPr>
            <w:tcW w:w="2391" w:type="dxa"/>
            <w:shd w:val="clear" w:color="000000" w:fill="FFFFFF"/>
            <w:vAlign w:val="center"/>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40%</w:t>
            </w:r>
          </w:p>
        </w:tc>
      </w:tr>
      <w:tr w:rsidR="00825471" w:rsidRPr="00B40B12" w:rsidTr="00511E5D">
        <w:trPr>
          <w:trHeight w:val="273"/>
        </w:trPr>
        <w:tc>
          <w:tcPr>
            <w:tcW w:w="2835" w:type="dxa"/>
            <w:shd w:val="clear" w:color="000000" w:fill="FFFFFF"/>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160,000- 250,000/=</w:t>
            </w:r>
          </w:p>
        </w:tc>
        <w:tc>
          <w:tcPr>
            <w:tcW w:w="2694" w:type="dxa"/>
            <w:shd w:val="clear" w:color="000000" w:fill="FFFFFF"/>
            <w:vAlign w:val="center"/>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2</w:t>
            </w:r>
          </w:p>
        </w:tc>
        <w:tc>
          <w:tcPr>
            <w:tcW w:w="2391" w:type="dxa"/>
            <w:shd w:val="clear" w:color="000000" w:fill="FFFFFF"/>
            <w:vAlign w:val="center"/>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20%</w:t>
            </w:r>
          </w:p>
        </w:tc>
      </w:tr>
      <w:tr w:rsidR="00825471" w:rsidRPr="00B40B12" w:rsidTr="00511E5D">
        <w:trPr>
          <w:trHeight w:val="273"/>
        </w:trPr>
        <w:tc>
          <w:tcPr>
            <w:tcW w:w="2835" w:type="dxa"/>
            <w:shd w:val="clear" w:color="000000" w:fill="FFFFFF"/>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300,000- 490,000/=</w:t>
            </w:r>
          </w:p>
        </w:tc>
        <w:tc>
          <w:tcPr>
            <w:tcW w:w="2694" w:type="dxa"/>
            <w:shd w:val="clear" w:color="000000" w:fill="FFFFFF"/>
            <w:vAlign w:val="center"/>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1</w:t>
            </w:r>
          </w:p>
        </w:tc>
        <w:tc>
          <w:tcPr>
            <w:tcW w:w="2391" w:type="dxa"/>
            <w:shd w:val="clear" w:color="000000" w:fill="FFFFFF"/>
            <w:vAlign w:val="center"/>
          </w:tcPr>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10%</w:t>
            </w:r>
          </w:p>
        </w:tc>
      </w:tr>
    </w:tbl>
    <w:p w:rsidR="00825471" w:rsidRDefault="00AA21B3" w:rsidP="00C34627">
      <w:pPr>
        <w:pStyle w:val="Tablesourcenote"/>
        <w:jc w:val="both"/>
      </w:pPr>
      <w:r>
        <w:t>Source: Authors illustration of monthly income for ten OVC households visited</w:t>
      </w:r>
    </w:p>
    <w:p w:rsidR="00AA21B3" w:rsidRPr="00B40B12" w:rsidRDefault="00AA21B3" w:rsidP="00C34627">
      <w:pPr>
        <w:widowControl w:val="0"/>
        <w:autoSpaceDE w:val="0"/>
        <w:autoSpaceDN w:val="0"/>
        <w:adjustRightInd w:val="0"/>
        <w:jc w:val="both"/>
        <w:rPr>
          <w:rFonts w:cs="Arial"/>
          <w:color w:val="000000"/>
        </w:rPr>
      </w:pPr>
    </w:p>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In table</w:t>
      </w:r>
      <w:r w:rsidR="00C55529" w:rsidRPr="00B40B12">
        <w:rPr>
          <w:rFonts w:cs="Arial"/>
          <w:color w:val="000000"/>
        </w:rPr>
        <w:t xml:space="preserve">5 </w:t>
      </w:r>
      <w:r w:rsidRPr="00B40B12">
        <w:rPr>
          <w:rFonts w:cs="Arial"/>
          <w:color w:val="000000"/>
        </w:rPr>
        <w:t>above</w:t>
      </w:r>
      <w:r w:rsidR="00D726B4" w:rsidRPr="00B40B12">
        <w:rPr>
          <w:rFonts w:cs="Arial"/>
          <w:color w:val="000000"/>
        </w:rPr>
        <w:t>,</w:t>
      </w:r>
      <w:r w:rsidRPr="00B40B12">
        <w:rPr>
          <w:rFonts w:cs="Arial"/>
          <w:color w:val="000000"/>
        </w:rPr>
        <w:t xml:space="preserve"> only 1 respondent out of 10 earns between 300,000 – 490,000 shillings, the biggest percentage (40%) earns between 100,000 – 150,000/= and 30% of the respondents earn 50,000/= and below per months which </w:t>
      </w:r>
      <w:r w:rsidR="003A7B95" w:rsidRPr="00B40B12">
        <w:rPr>
          <w:rFonts w:cs="Arial"/>
          <w:color w:val="000000"/>
        </w:rPr>
        <w:t>cannot</w:t>
      </w:r>
      <w:r w:rsidRPr="00B40B12">
        <w:rPr>
          <w:rFonts w:cs="Arial"/>
          <w:color w:val="000000"/>
        </w:rPr>
        <w:t xml:space="preserve"> sustain these households with OVCs.  </w:t>
      </w:r>
    </w:p>
    <w:p w:rsidR="009C6292" w:rsidRPr="00B40B12" w:rsidRDefault="009C6292" w:rsidP="00C34627">
      <w:pPr>
        <w:widowControl w:val="0"/>
        <w:autoSpaceDE w:val="0"/>
        <w:autoSpaceDN w:val="0"/>
        <w:adjustRightInd w:val="0"/>
        <w:jc w:val="both"/>
        <w:rPr>
          <w:rFonts w:cs="Arial"/>
          <w:color w:val="000000"/>
        </w:rPr>
      </w:pPr>
    </w:p>
    <w:p w:rsidR="00B80716" w:rsidRDefault="009A76E9" w:rsidP="00C34627">
      <w:pPr>
        <w:pStyle w:val="Figuretitle"/>
      </w:pPr>
      <w:r w:rsidRPr="00B40B12">
        <w:t xml:space="preserve">            </w:t>
      </w:r>
    </w:p>
    <w:p w:rsidR="00B80716" w:rsidRDefault="00B80716" w:rsidP="00C34627">
      <w:pPr>
        <w:pStyle w:val="Figuretitle"/>
      </w:pPr>
    </w:p>
    <w:p w:rsidR="00B80716" w:rsidRDefault="00B80716" w:rsidP="00C34627">
      <w:pPr>
        <w:pStyle w:val="Figuretitle"/>
      </w:pPr>
    </w:p>
    <w:p w:rsidR="00A776ED" w:rsidRPr="0037300B" w:rsidRDefault="009A76E9" w:rsidP="00C34627">
      <w:pPr>
        <w:pStyle w:val="Figuretitle"/>
      </w:pPr>
      <w:r w:rsidRPr="00B40B12">
        <w:lastRenderedPageBreak/>
        <w:t xml:space="preserve">  </w:t>
      </w:r>
      <w:bookmarkStart w:id="66" w:name="_Toc309044984"/>
      <w:r w:rsidR="00A776ED" w:rsidRPr="0037300B">
        <w:t xml:space="preserve">Figure </w:t>
      </w:r>
      <w:r w:rsidR="003A5EC5">
        <w:t>4</w:t>
      </w:r>
      <w:r w:rsidR="008221C4">
        <w:t>.1</w:t>
      </w:r>
      <w:r w:rsidR="00A776ED" w:rsidRPr="0037300B">
        <w:t xml:space="preserve"> Type of Support received from NGOs</w:t>
      </w:r>
      <w:bookmarkEnd w:id="66"/>
    </w:p>
    <w:p w:rsidR="00A776ED" w:rsidRPr="00B40B12" w:rsidRDefault="00A776ED" w:rsidP="00C34627">
      <w:pPr>
        <w:widowControl w:val="0"/>
        <w:autoSpaceDE w:val="0"/>
        <w:autoSpaceDN w:val="0"/>
        <w:adjustRightInd w:val="0"/>
        <w:jc w:val="both"/>
        <w:rPr>
          <w:rFonts w:cs="Arial"/>
          <w:b/>
          <w:color w:val="000000"/>
        </w:rPr>
      </w:pPr>
    </w:p>
    <w:p w:rsidR="00982BF8" w:rsidRPr="00B40B12" w:rsidRDefault="00982BF8" w:rsidP="00C34627">
      <w:pPr>
        <w:widowControl w:val="0"/>
        <w:autoSpaceDE w:val="0"/>
        <w:autoSpaceDN w:val="0"/>
        <w:adjustRightInd w:val="0"/>
        <w:jc w:val="both"/>
        <w:rPr>
          <w:rFonts w:cs="Arial"/>
          <w:color w:val="000000"/>
        </w:rPr>
      </w:pPr>
      <w:r w:rsidRPr="00B40B12">
        <w:rPr>
          <w:rFonts w:cs="Arial"/>
          <w:noProof/>
          <w:color w:val="000000"/>
        </w:rPr>
        <w:drawing>
          <wp:inline distT="0" distB="0" distL="0" distR="0">
            <wp:extent cx="4569599" cy="2935440"/>
            <wp:effectExtent l="19050" t="0" r="21451" b="0"/>
            <wp:docPr id="7"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940DD" w:rsidRDefault="001940DD" w:rsidP="00C34627">
      <w:pPr>
        <w:pStyle w:val="Tablesourcenote"/>
        <w:jc w:val="both"/>
      </w:pPr>
      <w:r>
        <w:t>Source: Authors Illustration of type of Support received</w:t>
      </w:r>
    </w:p>
    <w:p w:rsidR="001940DD" w:rsidRDefault="001940DD" w:rsidP="00C34627">
      <w:pPr>
        <w:widowControl w:val="0"/>
        <w:autoSpaceDE w:val="0"/>
        <w:autoSpaceDN w:val="0"/>
        <w:adjustRightInd w:val="0"/>
        <w:jc w:val="both"/>
        <w:rPr>
          <w:rFonts w:cs="Arial"/>
          <w:color w:val="000000"/>
        </w:rPr>
      </w:pPr>
    </w:p>
    <w:p w:rsidR="00F1622C" w:rsidRDefault="00D97436" w:rsidP="00C34627">
      <w:pPr>
        <w:widowControl w:val="0"/>
        <w:autoSpaceDE w:val="0"/>
        <w:autoSpaceDN w:val="0"/>
        <w:adjustRightInd w:val="0"/>
        <w:jc w:val="both"/>
        <w:rPr>
          <w:rFonts w:cs="Arial"/>
          <w:color w:val="000000"/>
        </w:rPr>
      </w:pPr>
      <w:r w:rsidRPr="00B40B12">
        <w:rPr>
          <w:rFonts w:cs="Arial"/>
          <w:color w:val="000000"/>
        </w:rPr>
        <w:t xml:space="preserve">Figure </w:t>
      </w:r>
      <w:r w:rsidR="009238F6" w:rsidRPr="00B40B12">
        <w:rPr>
          <w:rFonts w:cs="Arial"/>
          <w:color w:val="000000"/>
        </w:rPr>
        <w:t>3</w:t>
      </w:r>
      <w:r w:rsidRPr="00B40B12">
        <w:rPr>
          <w:rFonts w:cs="Arial"/>
          <w:color w:val="000000"/>
        </w:rPr>
        <w:t xml:space="preserve"> shows what kind of support the respondents received the majo</w:t>
      </w:r>
      <w:r w:rsidRPr="00B40B12">
        <w:rPr>
          <w:rFonts w:cs="Arial"/>
          <w:color w:val="000000"/>
        </w:rPr>
        <w:t>r</w:t>
      </w:r>
      <w:r w:rsidRPr="00B40B12">
        <w:rPr>
          <w:rFonts w:cs="Arial"/>
          <w:color w:val="000000"/>
        </w:rPr>
        <w:t xml:space="preserve">ity 50% received direct support, 20% received Micro credit loans and only 10% received said others which </w:t>
      </w:r>
      <w:r w:rsidR="009238F6" w:rsidRPr="00B40B12">
        <w:rPr>
          <w:rFonts w:cs="Arial"/>
          <w:color w:val="000000"/>
        </w:rPr>
        <w:t>included a</w:t>
      </w:r>
      <w:r w:rsidRPr="00B40B12">
        <w:rPr>
          <w:rFonts w:cs="Arial"/>
          <w:color w:val="000000"/>
        </w:rPr>
        <w:t xml:space="preserve"> goat to rear.  </w:t>
      </w:r>
      <w:r w:rsidR="00D726B4" w:rsidRPr="00B40B12">
        <w:rPr>
          <w:rFonts w:cs="Arial"/>
          <w:color w:val="000000"/>
        </w:rPr>
        <w:t>The direct support however is not sustainable and requires NGOs to keep giving these households.</w:t>
      </w:r>
    </w:p>
    <w:p w:rsidR="00115195" w:rsidRDefault="00115195"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EB4085" w:rsidRDefault="00EB4085"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602D97" w:rsidRDefault="00602D97"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8C026A" w:rsidRDefault="008C026A" w:rsidP="00C34627">
      <w:pPr>
        <w:widowControl w:val="0"/>
        <w:autoSpaceDE w:val="0"/>
        <w:autoSpaceDN w:val="0"/>
        <w:adjustRightInd w:val="0"/>
        <w:jc w:val="both"/>
        <w:rPr>
          <w:rFonts w:cs="Arial"/>
          <w:color w:val="000000"/>
        </w:rPr>
      </w:pPr>
    </w:p>
    <w:p w:rsidR="00D5062F" w:rsidRPr="0037300B" w:rsidRDefault="005B28A4" w:rsidP="00C34627">
      <w:pPr>
        <w:pStyle w:val="Figuretitle"/>
      </w:pPr>
      <w:r w:rsidRPr="00B40B12">
        <w:rPr>
          <w:lang w:val="en-US"/>
        </w:rPr>
        <w:t xml:space="preserve"> </w:t>
      </w:r>
      <w:bookmarkStart w:id="67" w:name="_Toc309044985"/>
      <w:r w:rsidR="00D5062F" w:rsidRPr="0037300B">
        <w:t>Figure</w:t>
      </w:r>
      <w:r w:rsidR="00314547">
        <w:t xml:space="preserve"> </w:t>
      </w:r>
      <w:r w:rsidR="003A5EC5">
        <w:t>5</w:t>
      </w:r>
      <w:r w:rsidR="00314547">
        <w:t>.1</w:t>
      </w:r>
      <w:r w:rsidR="00D5062F" w:rsidRPr="0037300B">
        <w:t xml:space="preserve"> </w:t>
      </w:r>
      <w:proofErr w:type="gramStart"/>
      <w:r w:rsidR="00D5062F" w:rsidRPr="0037300B">
        <w:t>The</w:t>
      </w:r>
      <w:proofErr w:type="gramEnd"/>
      <w:r w:rsidR="00D5062F" w:rsidRPr="0037300B">
        <w:t xml:space="preserve"> use of the support given to Households</w:t>
      </w:r>
      <w:bookmarkEnd w:id="67"/>
      <w:r w:rsidR="00D5062F" w:rsidRPr="0037300B">
        <w:t xml:space="preserve"> </w:t>
      </w:r>
    </w:p>
    <w:p w:rsidR="00825471" w:rsidRDefault="00825471" w:rsidP="00C34627">
      <w:pPr>
        <w:widowControl w:val="0"/>
        <w:autoSpaceDE w:val="0"/>
        <w:autoSpaceDN w:val="0"/>
        <w:adjustRightInd w:val="0"/>
        <w:jc w:val="both"/>
        <w:rPr>
          <w:rFonts w:cs="Arial"/>
          <w:color w:val="000000"/>
        </w:rPr>
      </w:pPr>
      <w:r w:rsidRPr="00B40B12">
        <w:rPr>
          <w:noProof/>
        </w:rPr>
        <w:drawing>
          <wp:inline distT="0" distB="0" distL="0" distR="0">
            <wp:extent cx="3827015" cy="2875818"/>
            <wp:effectExtent l="19050" t="0" r="21085" b="732"/>
            <wp:docPr id="4"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B2ED8" w:rsidRDefault="006B2ED8" w:rsidP="00C34627">
      <w:pPr>
        <w:pStyle w:val="Tablesourcenote"/>
        <w:jc w:val="both"/>
      </w:pPr>
      <w:r>
        <w:t>Source: Authors illustration of Support given to OVC households</w:t>
      </w:r>
    </w:p>
    <w:p w:rsidR="006B2ED8" w:rsidRPr="00B40B12" w:rsidRDefault="006B2ED8" w:rsidP="00C34627">
      <w:pPr>
        <w:widowControl w:val="0"/>
        <w:autoSpaceDE w:val="0"/>
        <w:autoSpaceDN w:val="0"/>
        <w:adjustRightInd w:val="0"/>
        <w:jc w:val="both"/>
        <w:rPr>
          <w:rFonts w:cs="Arial"/>
          <w:color w:val="000000"/>
        </w:rPr>
      </w:pPr>
    </w:p>
    <w:p w:rsidR="00825471" w:rsidRPr="00B40B12" w:rsidRDefault="00825471" w:rsidP="00C34627">
      <w:pPr>
        <w:widowControl w:val="0"/>
        <w:autoSpaceDE w:val="0"/>
        <w:autoSpaceDN w:val="0"/>
        <w:adjustRightInd w:val="0"/>
        <w:jc w:val="both"/>
        <w:rPr>
          <w:rFonts w:cs="Arial"/>
          <w:color w:val="000000"/>
        </w:rPr>
      </w:pPr>
      <w:r w:rsidRPr="00B40B12">
        <w:rPr>
          <w:rFonts w:cs="Arial"/>
          <w:i/>
          <w:color w:val="000000"/>
        </w:rPr>
        <w:t xml:space="preserve"> Figure </w:t>
      </w:r>
      <w:r w:rsidR="00A151CD" w:rsidRPr="00B40B12">
        <w:rPr>
          <w:rFonts w:cs="Arial"/>
          <w:i/>
          <w:color w:val="000000"/>
        </w:rPr>
        <w:t>3</w:t>
      </w:r>
      <w:r w:rsidRPr="00B40B12">
        <w:rPr>
          <w:rFonts w:cs="Arial"/>
          <w:color w:val="000000"/>
        </w:rPr>
        <w:t xml:space="preserve"> above further stresses it that 50% of the beneficiaries received d</w:t>
      </w:r>
      <w:r w:rsidRPr="00B40B12">
        <w:rPr>
          <w:rFonts w:cs="Arial"/>
          <w:color w:val="000000"/>
        </w:rPr>
        <w:t>i</w:t>
      </w:r>
      <w:r w:rsidRPr="00B40B12">
        <w:rPr>
          <w:rFonts w:cs="Arial"/>
          <w:color w:val="000000"/>
        </w:rPr>
        <w:t xml:space="preserve">rect support, 20% received loans, but </w:t>
      </w:r>
      <w:r w:rsidRPr="00B40B12">
        <w:rPr>
          <w:rFonts w:cs="Arial"/>
          <w:i/>
          <w:color w:val="000000"/>
        </w:rPr>
        <w:t xml:space="preserve">figure </w:t>
      </w:r>
      <w:r w:rsidR="00A151CD" w:rsidRPr="00B40B12">
        <w:rPr>
          <w:rFonts w:cs="Arial"/>
          <w:i/>
          <w:color w:val="000000"/>
        </w:rPr>
        <w:t>4</w:t>
      </w:r>
      <w:r w:rsidRPr="00B40B12">
        <w:rPr>
          <w:rFonts w:cs="Arial"/>
          <w:color w:val="000000"/>
        </w:rPr>
        <w:t xml:space="preserve"> above that 30% of the beneficia</w:t>
      </w:r>
      <w:r w:rsidRPr="00B40B12">
        <w:rPr>
          <w:rFonts w:cs="Arial"/>
          <w:color w:val="000000"/>
        </w:rPr>
        <w:t>r</w:t>
      </w:r>
      <w:r w:rsidRPr="00B40B12">
        <w:rPr>
          <w:rFonts w:cs="Arial"/>
          <w:color w:val="000000"/>
        </w:rPr>
        <w:t>ies used the support to pay school fees, 10% paid off debts, 10% also ren</w:t>
      </w:r>
      <w:r w:rsidRPr="00B40B12">
        <w:rPr>
          <w:rFonts w:cs="Arial"/>
          <w:color w:val="000000"/>
        </w:rPr>
        <w:t>o</w:t>
      </w:r>
      <w:r w:rsidRPr="00B40B12">
        <w:rPr>
          <w:rFonts w:cs="Arial"/>
          <w:color w:val="000000"/>
        </w:rPr>
        <w:t xml:space="preserve">vated their house making it 60% in figure </w:t>
      </w:r>
      <w:r w:rsidR="00612B31" w:rsidRPr="00B40B12">
        <w:rPr>
          <w:rFonts w:cs="Arial"/>
          <w:color w:val="000000"/>
        </w:rPr>
        <w:t xml:space="preserve">3 </w:t>
      </w:r>
      <w:r w:rsidRPr="00B40B12">
        <w:rPr>
          <w:rFonts w:cs="Arial"/>
          <w:color w:val="000000"/>
        </w:rPr>
        <w:t>who received direct support combined with others.</w:t>
      </w:r>
    </w:p>
    <w:p w:rsidR="00825471" w:rsidRPr="00B40B12" w:rsidRDefault="00825471" w:rsidP="00C34627">
      <w:pPr>
        <w:widowControl w:val="0"/>
        <w:autoSpaceDE w:val="0"/>
        <w:autoSpaceDN w:val="0"/>
        <w:adjustRightInd w:val="0"/>
        <w:jc w:val="both"/>
        <w:rPr>
          <w:rFonts w:cs="Arial"/>
          <w:color w:val="000000"/>
        </w:rPr>
      </w:pPr>
      <w:r w:rsidRPr="00B40B12">
        <w:rPr>
          <w:rFonts w:cs="Arial"/>
          <w:color w:val="000000"/>
        </w:rPr>
        <w:t xml:space="preserve">The 20% who received micro credit loans in </w:t>
      </w:r>
      <w:r w:rsidRPr="00B40B12">
        <w:rPr>
          <w:rFonts w:cs="Arial"/>
          <w:i/>
          <w:color w:val="000000"/>
        </w:rPr>
        <w:t xml:space="preserve">figure </w:t>
      </w:r>
      <w:r w:rsidR="00A151CD" w:rsidRPr="00B40B12">
        <w:rPr>
          <w:rFonts w:cs="Arial"/>
          <w:i/>
          <w:color w:val="000000"/>
        </w:rPr>
        <w:t>3</w:t>
      </w:r>
      <w:r w:rsidRPr="00B40B12">
        <w:rPr>
          <w:rFonts w:cs="Arial"/>
          <w:color w:val="000000"/>
        </w:rPr>
        <w:t xml:space="preserve"> started up small bus</w:t>
      </w:r>
      <w:r w:rsidRPr="00B40B12">
        <w:rPr>
          <w:rFonts w:cs="Arial"/>
          <w:color w:val="000000"/>
        </w:rPr>
        <w:t>i</w:t>
      </w:r>
      <w:r w:rsidRPr="00B40B12">
        <w:rPr>
          <w:rFonts w:cs="Arial"/>
          <w:color w:val="000000"/>
        </w:rPr>
        <w:t xml:space="preserve">nesses in </w:t>
      </w:r>
      <w:r w:rsidRPr="00B40B12">
        <w:rPr>
          <w:rFonts w:cs="Arial"/>
          <w:i/>
          <w:color w:val="000000"/>
        </w:rPr>
        <w:t xml:space="preserve">figure </w:t>
      </w:r>
      <w:r w:rsidR="00A151CD" w:rsidRPr="00B40B12">
        <w:rPr>
          <w:rFonts w:cs="Arial"/>
          <w:i/>
          <w:color w:val="000000"/>
        </w:rPr>
        <w:t>4</w:t>
      </w:r>
      <w:r w:rsidRPr="00B40B12">
        <w:rPr>
          <w:rFonts w:cs="Arial"/>
          <w:color w:val="000000"/>
        </w:rPr>
        <w:t>. This still leaves a question on the kind of interventions made by NGOs, giving a household support for paying off school fees for the child do</w:t>
      </w:r>
      <w:r w:rsidR="005705EF" w:rsidRPr="00B40B12">
        <w:rPr>
          <w:rFonts w:cs="Arial"/>
          <w:color w:val="000000"/>
        </w:rPr>
        <w:t>es</w:t>
      </w:r>
      <w:r w:rsidRPr="00B40B12">
        <w:rPr>
          <w:rFonts w:cs="Arial"/>
          <w:color w:val="000000"/>
        </w:rPr>
        <w:t xml:space="preserve"> not reduce the vulnerability of this child because this support will not continue until the child completes his or her studies. </w:t>
      </w:r>
      <w:r w:rsidR="00DE41E6" w:rsidRPr="00B40B12">
        <w:rPr>
          <w:rFonts w:cs="Arial"/>
          <w:color w:val="000000"/>
        </w:rPr>
        <w:t>This was found out by Nyambedha on the most serious problem saying it was the inability of the o</w:t>
      </w:r>
      <w:r w:rsidR="00DE41E6" w:rsidRPr="00B40B12">
        <w:rPr>
          <w:rFonts w:cs="Arial"/>
          <w:color w:val="000000"/>
        </w:rPr>
        <w:t>r</w:t>
      </w:r>
      <w:r w:rsidR="00DE41E6" w:rsidRPr="00B40B12">
        <w:rPr>
          <w:rFonts w:cs="Arial"/>
          <w:color w:val="000000"/>
        </w:rPr>
        <w:t xml:space="preserve">phan households to afford school fees although others were also </w:t>
      </w:r>
      <w:r w:rsidR="004E636B" w:rsidRPr="00B40B12">
        <w:rPr>
          <w:rFonts w:cs="Arial"/>
          <w:color w:val="000000"/>
        </w:rPr>
        <w:t xml:space="preserve">prominent </w:t>
      </w:r>
      <w:r w:rsidR="00173785" w:rsidRPr="00B40B12">
        <w:rPr>
          <w:rFonts w:cs="Arial"/>
          <w:color w:val="000000"/>
        </w:rPr>
        <w:fldChar w:fldCharType="begin"/>
      </w:r>
      <w:r w:rsidR="00DE41E6" w:rsidRPr="00B40B12">
        <w:rPr>
          <w:rFonts w:cs="Arial"/>
          <w:color w:val="000000"/>
        </w:rPr>
        <w:instrText>ADDIN RW.CITE{{235 Nyambedha, E.O. 2001}}</w:instrText>
      </w:r>
      <w:r w:rsidR="00173785" w:rsidRPr="00B40B12">
        <w:rPr>
          <w:rFonts w:cs="Arial"/>
          <w:color w:val="000000"/>
        </w:rPr>
        <w:fldChar w:fldCharType="separate"/>
      </w:r>
      <w:r w:rsidR="00146E30">
        <w:rPr>
          <w:rFonts w:cs="Arial"/>
          <w:color w:val="000000"/>
        </w:rPr>
        <w:t>(</w:t>
      </w:r>
      <w:r w:rsidR="00ED12E4">
        <w:rPr>
          <w:rFonts w:cs="Arial"/>
          <w:color w:val="000000"/>
        </w:rPr>
        <w:t>Nyambedha et al. 2001: 83</w:t>
      </w:r>
      <w:r w:rsidR="00146E30">
        <w:rPr>
          <w:rFonts w:cs="Arial"/>
          <w:color w:val="000000"/>
        </w:rPr>
        <w:t>)</w:t>
      </w:r>
      <w:r w:rsidR="00173785" w:rsidRPr="00B40B12">
        <w:rPr>
          <w:rFonts w:cs="Arial"/>
          <w:color w:val="000000"/>
        </w:rPr>
        <w:fldChar w:fldCharType="end"/>
      </w:r>
      <w:r w:rsidR="00ED12E4">
        <w:rPr>
          <w:rFonts w:cs="Arial"/>
          <w:color w:val="000000"/>
        </w:rPr>
        <w:t>.</w:t>
      </w:r>
    </w:p>
    <w:p w:rsidR="008C465F" w:rsidRPr="00B40B12" w:rsidRDefault="00DB52AF" w:rsidP="00C34627">
      <w:pPr>
        <w:jc w:val="both"/>
        <w:rPr>
          <w:lang w:val="en-US"/>
        </w:rPr>
      </w:pPr>
      <w:r w:rsidRPr="00B40B12">
        <w:t>NGOs should think of sustainability plans for OVC households’ right from inception of such projects. Most NGOs interviewed are donor depen</w:t>
      </w:r>
      <w:r w:rsidRPr="00B40B12">
        <w:t>d</w:t>
      </w:r>
      <w:r w:rsidRPr="00B40B12">
        <w:t xml:space="preserve">ant and the beneficiaries are also NGO dependants through direct support as seen as in figure </w:t>
      </w:r>
      <w:r w:rsidR="00B128CC" w:rsidRPr="00B40B12">
        <w:t>3</w:t>
      </w:r>
      <w:r w:rsidRPr="00B40B12">
        <w:t xml:space="preserve"> and figure </w:t>
      </w:r>
      <w:r w:rsidR="00B128CC" w:rsidRPr="00B40B12">
        <w:t>4</w:t>
      </w:r>
      <w:r w:rsidRPr="00B40B12">
        <w:t xml:space="preserve"> above which does not reduce their vulnerability and making them self sustainable since the support is used for school fees, pa</w:t>
      </w:r>
      <w:r w:rsidRPr="00B40B12">
        <w:t>y</w:t>
      </w:r>
      <w:r w:rsidRPr="00B40B12">
        <w:t>ing house rent and debts. More sustainability strategies that are realistic and reasonable should be put in place</w:t>
      </w:r>
      <w:r w:rsidR="00AF7187">
        <w:t xml:space="preserve"> </w:t>
      </w:r>
      <w:r w:rsidR="008F30C7">
        <w:t>.</w:t>
      </w:r>
      <w:r w:rsidR="008C465F" w:rsidRPr="00B40B12">
        <w:rPr>
          <w:lang w:val="en-US"/>
        </w:rPr>
        <w:t xml:space="preserve">The use of existing systems and structures should be encouraged so as to take over when donor funds end. </w:t>
      </w:r>
    </w:p>
    <w:p w:rsidR="00825471" w:rsidRPr="00115195" w:rsidRDefault="00825471" w:rsidP="00C34627">
      <w:pPr>
        <w:pStyle w:val="Heading1"/>
        <w:jc w:val="both"/>
        <w:rPr>
          <w:szCs w:val="36"/>
          <w:lang w:val="en-US"/>
        </w:rPr>
      </w:pPr>
      <w:bookmarkStart w:id="68" w:name="_Toc309129448"/>
      <w:r w:rsidRPr="00115195">
        <w:rPr>
          <w:szCs w:val="36"/>
          <w:lang w:val="en-US"/>
        </w:rPr>
        <w:lastRenderedPageBreak/>
        <w:t xml:space="preserve">Chapter 5: </w:t>
      </w:r>
      <w:r w:rsidR="00EB57A8" w:rsidRPr="00115195">
        <w:rPr>
          <w:szCs w:val="36"/>
          <w:lang w:val="en-US"/>
        </w:rPr>
        <w:t>OVC households’ perception</w:t>
      </w:r>
      <w:r w:rsidR="00A33D42" w:rsidRPr="00115195">
        <w:rPr>
          <w:szCs w:val="36"/>
          <w:lang w:val="en-US"/>
        </w:rPr>
        <w:t>s</w:t>
      </w:r>
      <w:r w:rsidR="00EB57A8" w:rsidRPr="00115195">
        <w:rPr>
          <w:szCs w:val="36"/>
          <w:lang w:val="en-US"/>
        </w:rPr>
        <w:t xml:space="preserve"> of NGOs interventions.</w:t>
      </w:r>
      <w:bookmarkEnd w:id="68"/>
    </w:p>
    <w:p w:rsidR="00CD399F" w:rsidRPr="00115195" w:rsidRDefault="00EB57A8" w:rsidP="00C34627">
      <w:pPr>
        <w:pStyle w:val="Heading2"/>
        <w:jc w:val="both"/>
        <w:rPr>
          <w:lang w:val="en-US"/>
        </w:rPr>
      </w:pPr>
      <w:bookmarkStart w:id="69" w:name="_Toc309129449"/>
      <w:r w:rsidRPr="00115195">
        <w:rPr>
          <w:lang w:val="en-US"/>
        </w:rPr>
        <w:t xml:space="preserve">5.1 </w:t>
      </w:r>
      <w:r w:rsidR="001514F4" w:rsidRPr="00115195">
        <w:rPr>
          <w:lang w:val="en-US"/>
        </w:rPr>
        <w:t>Introductio</w:t>
      </w:r>
      <w:r w:rsidR="00CD399F" w:rsidRPr="00115195">
        <w:rPr>
          <w:lang w:val="en-US"/>
        </w:rPr>
        <w:t>n</w:t>
      </w:r>
      <w:bookmarkEnd w:id="69"/>
    </w:p>
    <w:p w:rsidR="00AC3B50" w:rsidRPr="00B40B12" w:rsidRDefault="00881414" w:rsidP="00C34627">
      <w:pPr>
        <w:spacing w:after="200"/>
        <w:ind w:firstLine="0"/>
        <w:jc w:val="both"/>
        <w:rPr>
          <w:rFonts w:cs="Arial"/>
          <w:color w:val="000000"/>
        </w:rPr>
      </w:pPr>
      <w:r w:rsidRPr="00881414">
        <w:rPr>
          <w:lang w:val="en-US"/>
        </w:rPr>
        <w:t xml:space="preserve">This chapter </w:t>
      </w:r>
      <w:r w:rsidR="009658B1">
        <w:rPr>
          <w:lang w:val="en-US"/>
        </w:rPr>
        <w:t>shows that</w:t>
      </w:r>
      <w:r w:rsidRPr="00881414">
        <w:rPr>
          <w:lang w:val="en-US"/>
        </w:rPr>
        <w:t xml:space="preserve"> re</w:t>
      </w:r>
      <w:r w:rsidR="00CD399F" w:rsidRPr="00881414">
        <w:rPr>
          <w:lang w:val="en-US"/>
        </w:rPr>
        <w:t>duc</w:t>
      </w:r>
      <w:r w:rsidR="009658B1">
        <w:rPr>
          <w:lang w:val="en-US"/>
        </w:rPr>
        <w:t>ing v</w:t>
      </w:r>
      <w:r w:rsidR="00CD399F" w:rsidRPr="00B40B12">
        <w:rPr>
          <w:lang w:val="en-US"/>
        </w:rPr>
        <w:t>ulnerability in OVC households require several factors to be improved for a better environment of OVC and their households. The OVC households have to play a big role; the community e</w:t>
      </w:r>
      <w:r w:rsidR="00CD399F" w:rsidRPr="00B40B12">
        <w:rPr>
          <w:lang w:val="en-US"/>
        </w:rPr>
        <w:t>f</w:t>
      </w:r>
      <w:r w:rsidR="00CD399F" w:rsidRPr="00B40B12">
        <w:rPr>
          <w:lang w:val="en-US"/>
        </w:rPr>
        <w:t>forts to protect them by acting as support circles instead of impeding their su</w:t>
      </w:r>
      <w:r w:rsidR="00CD399F" w:rsidRPr="00B40B12">
        <w:rPr>
          <w:lang w:val="en-US"/>
        </w:rPr>
        <w:t>r</w:t>
      </w:r>
      <w:r w:rsidR="00CD399F" w:rsidRPr="00B40B12">
        <w:rPr>
          <w:lang w:val="en-US"/>
        </w:rPr>
        <w:t xml:space="preserve">vival and resources. The service Providers have to be prepared to change their programming mechanisms including strategies </w:t>
      </w:r>
      <w:r w:rsidR="009658B1">
        <w:rPr>
          <w:lang w:val="en-US"/>
        </w:rPr>
        <w:t xml:space="preserve">that meet their special needs </w:t>
      </w:r>
      <w:r w:rsidR="00CD399F" w:rsidRPr="00B40B12">
        <w:rPr>
          <w:lang w:val="en-US"/>
        </w:rPr>
        <w:t xml:space="preserve">to reduce vulnerability in OVC </w:t>
      </w:r>
      <w:r w:rsidR="00D36ACB" w:rsidRPr="00B40B12">
        <w:rPr>
          <w:lang w:val="en-US"/>
        </w:rPr>
        <w:t>households. This</w:t>
      </w:r>
      <w:r w:rsidR="00205B01" w:rsidRPr="00B40B12">
        <w:rPr>
          <w:lang w:val="en-US"/>
        </w:rPr>
        <w:t xml:space="preserve"> is </w:t>
      </w:r>
      <w:r w:rsidR="00D36ACB" w:rsidRPr="00B40B12">
        <w:rPr>
          <w:lang w:val="en-US"/>
        </w:rPr>
        <w:t>analyzed</w:t>
      </w:r>
      <w:r w:rsidR="00205B01" w:rsidRPr="00B40B12">
        <w:rPr>
          <w:lang w:val="en-US"/>
        </w:rPr>
        <w:t xml:space="preserve"> after understanding the key achievements from strategies, and the gaps existing</w:t>
      </w:r>
      <w:r w:rsidR="009658B1">
        <w:rPr>
          <w:lang w:val="en-US"/>
        </w:rPr>
        <w:t xml:space="preserve"> as given by OVC households</w:t>
      </w:r>
      <w:r w:rsidR="00205B01" w:rsidRPr="00B40B12">
        <w:rPr>
          <w:lang w:val="en-US"/>
        </w:rPr>
        <w:t>.</w:t>
      </w:r>
      <w:r w:rsidR="00CD399F" w:rsidRPr="00B40B12">
        <w:rPr>
          <w:b/>
          <w:lang w:val="en-US"/>
        </w:rPr>
        <w:t xml:space="preserve">   </w:t>
      </w:r>
    </w:p>
    <w:p w:rsidR="0028376A" w:rsidRPr="0037300B" w:rsidRDefault="004C50C2" w:rsidP="00C34627">
      <w:pPr>
        <w:pStyle w:val="Figuretitle"/>
      </w:pPr>
      <w:r w:rsidRPr="00B40B12">
        <w:rPr>
          <w:lang w:val="en-US"/>
        </w:rPr>
        <w:t xml:space="preserve">           </w:t>
      </w:r>
      <w:bookmarkStart w:id="70" w:name="_Toc309044986"/>
      <w:r w:rsidR="0028376A" w:rsidRPr="0037300B">
        <w:t xml:space="preserve">Figure </w:t>
      </w:r>
      <w:r w:rsidR="0078437E">
        <w:t>6</w:t>
      </w:r>
      <w:r w:rsidR="000A0A3C">
        <w:t>.1</w:t>
      </w:r>
      <w:r w:rsidR="0028376A" w:rsidRPr="0037300B">
        <w:t xml:space="preserve"> OVC household’s opinions on how effective are NGO strategies in enhancing child-wellbeing in their area</w:t>
      </w:r>
      <w:bookmarkEnd w:id="70"/>
      <w:r w:rsidR="0028376A" w:rsidRPr="0037300B">
        <w:t xml:space="preserve"> </w:t>
      </w:r>
    </w:p>
    <w:p w:rsidR="00AC3B50" w:rsidRPr="00B40B12" w:rsidRDefault="00AC3B50" w:rsidP="00C34627">
      <w:pPr>
        <w:jc w:val="both"/>
        <w:rPr>
          <w:b/>
          <w:color w:val="FF0000"/>
          <w:lang w:val="en-US"/>
        </w:rPr>
      </w:pPr>
    </w:p>
    <w:p w:rsidR="00AC3B50" w:rsidRPr="00B40B12" w:rsidRDefault="00AC3B50" w:rsidP="00C34627">
      <w:pPr>
        <w:widowControl w:val="0"/>
        <w:tabs>
          <w:tab w:val="center" w:pos="3614"/>
        </w:tabs>
        <w:autoSpaceDE w:val="0"/>
        <w:autoSpaceDN w:val="0"/>
        <w:adjustRightInd w:val="0"/>
        <w:jc w:val="both"/>
        <w:rPr>
          <w:rFonts w:cs="Arial"/>
          <w:color w:val="000000"/>
        </w:rPr>
      </w:pPr>
      <w:r w:rsidRPr="00B40B12">
        <w:rPr>
          <w:rFonts w:cs="Arial"/>
          <w:b/>
          <w:noProof/>
          <w:color w:val="000000"/>
        </w:rPr>
        <w:drawing>
          <wp:inline distT="0" distB="0" distL="0" distR="0">
            <wp:extent cx="4570865" cy="2745995"/>
            <wp:effectExtent l="19050" t="0" r="20185" b="0"/>
            <wp:docPr id="2"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C3B50" w:rsidRDefault="00561367" w:rsidP="00C34627">
      <w:pPr>
        <w:pStyle w:val="Tablesourcenote"/>
        <w:jc w:val="both"/>
      </w:pPr>
      <w:r>
        <w:t>Source: Authors illustration of OVC households visited their opinion</w:t>
      </w:r>
    </w:p>
    <w:p w:rsidR="00561367" w:rsidRPr="00B40B12" w:rsidRDefault="00561367" w:rsidP="00C34627">
      <w:pPr>
        <w:pStyle w:val="Tablesourcenote"/>
        <w:jc w:val="both"/>
      </w:pPr>
    </w:p>
    <w:p w:rsidR="00AC3B50" w:rsidRPr="00B40B12" w:rsidRDefault="00AC3B50" w:rsidP="00C34627">
      <w:pPr>
        <w:widowControl w:val="0"/>
        <w:autoSpaceDE w:val="0"/>
        <w:autoSpaceDN w:val="0"/>
        <w:adjustRightInd w:val="0"/>
        <w:jc w:val="both"/>
        <w:rPr>
          <w:rFonts w:cs="Arial"/>
          <w:color w:val="000000"/>
        </w:rPr>
      </w:pPr>
      <w:r w:rsidRPr="00B40B12">
        <w:rPr>
          <w:rFonts w:cs="Arial"/>
          <w:color w:val="000000"/>
        </w:rPr>
        <w:t xml:space="preserve">Figure </w:t>
      </w:r>
      <w:r w:rsidR="00B11FBF" w:rsidRPr="00B40B12">
        <w:rPr>
          <w:rFonts w:cs="Arial"/>
          <w:color w:val="000000"/>
        </w:rPr>
        <w:t>5</w:t>
      </w:r>
      <w:r w:rsidR="00F56841" w:rsidRPr="00B40B12">
        <w:rPr>
          <w:rFonts w:cs="Arial"/>
          <w:color w:val="000000"/>
        </w:rPr>
        <w:t xml:space="preserve"> represents question</w:t>
      </w:r>
      <w:r w:rsidRPr="00B40B12">
        <w:rPr>
          <w:rFonts w:cs="Arial"/>
          <w:color w:val="000000"/>
        </w:rPr>
        <w:t xml:space="preserve"> that was asked to 10 OVC households and it reveals that out of the 10 OVC respondents, 6 said the NGOs are very effe</w:t>
      </w:r>
      <w:r w:rsidRPr="00B40B12">
        <w:rPr>
          <w:rFonts w:cs="Arial"/>
          <w:color w:val="000000"/>
        </w:rPr>
        <w:t>c</w:t>
      </w:r>
      <w:r w:rsidRPr="00B40B12">
        <w:rPr>
          <w:rFonts w:cs="Arial"/>
          <w:color w:val="000000"/>
        </w:rPr>
        <w:t xml:space="preserve">tive in enhancing child-wellbeing in their area, while 4 said somehow meaning they are not convinced with the NGO interventions.  </w:t>
      </w:r>
    </w:p>
    <w:p w:rsidR="00D96A30" w:rsidRPr="00115195" w:rsidRDefault="00D96A30" w:rsidP="00C34627">
      <w:pPr>
        <w:pStyle w:val="Heading2"/>
        <w:jc w:val="both"/>
        <w:rPr>
          <w:lang w:val="en-US"/>
        </w:rPr>
      </w:pPr>
      <w:bookmarkStart w:id="71" w:name="_Toc309129450"/>
      <w:r w:rsidRPr="00115195">
        <w:rPr>
          <w:lang w:val="en-US"/>
        </w:rPr>
        <w:t>5.2 Key achievements from these strategies to enhance child wellbeing</w:t>
      </w:r>
      <w:bookmarkEnd w:id="71"/>
    </w:p>
    <w:p w:rsidR="00630804" w:rsidRDefault="00D96A30" w:rsidP="00C34627">
      <w:pPr>
        <w:pStyle w:val="Textkrper"/>
        <w:jc w:val="both"/>
        <w:rPr>
          <w:rFonts w:ascii="Garamond" w:hAnsi="Garamond"/>
        </w:rPr>
      </w:pPr>
      <w:r w:rsidRPr="00B40B12">
        <w:rPr>
          <w:rFonts w:ascii="Garamond" w:hAnsi="Garamond" w:cs="Times New Roman"/>
          <w:color w:val="000000"/>
        </w:rPr>
        <w:t xml:space="preserve">The </w:t>
      </w:r>
      <w:r w:rsidR="00630804">
        <w:rPr>
          <w:rFonts w:ascii="Garamond" w:hAnsi="Garamond" w:cs="Times New Roman"/>
          <w:color w:val="000000"/>
        </w:rPr>
        <w:t xml:space="preserve">research got some of the key achievements by interviewing </w:t>
      </w:r>
      <w:r w:rsidRPr="00B40B12">
        <w:rPr>
          <w:rFonts w:ascii="Garamond" w:hAnsi="Garamond" w:cs="Times New Roman"/>
          <w:color w:val="000000"/>
        </w:rPr>
        <w:t>respondents from</w:t>
      </w:r>
      <w:r w:rsidR="00D36ACB" w:rsidRPr="00B40B12">
        <w:rPr>
          <w:rFonts w:ascii="Garamond" w:hAnsi="Garamond" w:cs="Times New Roman"/>
          <w:color w:val="000000"/>
        </w:rPr>
        <w:t xml:space="preserve"> OVC households</w:t>
      </w:r>
      <w:r w:rsidRPr="00B40B12">
        <w:rPr>
          <w:rFonts w:ascii="Garamond" w:hAnsi="Garamond" w:cs="Times New Roman"/>
          <w:color w:val="000000"/>
        </w:rPr>
        <w:t xml:space="preserve"> </w:t>
      </w:r>
      <w:r w:rsidR="00630804">
        <w:rPr>
          <w:rFonts w:ascii="Garamond" w:hAnsi="Garamond" w:cs="Times New Roman"/>
          <w:color w:val="000000"/>
        </w:rPr>
        <w:t>on what</w:t>
      </w:r>
      <w:r w:rsidRPr="00B40B12">
        <w:rPr>
          <w:rFonts w:ascii="Garamond" w:hAnsi="Garamond" w:cs="Times New Roman"/>
          <w:color w:val="000000"/>
        </w:rPr>
        <w:t xml:space="preserve"> they like about NGOs in</w:t>
      </w:r>
      <w:r w:rsidRPr="00B40B12">
        <w:rPr>
          <w:rFonts w:ascii="Garamond" w:hAnsi="Garamond"/>
        </w:rPr>
        <w:t xml:space="preserve"> enhancing child-wellbeing among OVC households in Uganda. </w:t>
      </w:r>
    </w:p>
    <w:p w:rsidR="00E06374" w:rsidRPr="00B40B12" w:rsidRDefault="00630804" w:rsidP="00C34627">
      <w:pPr>
        <w:jc w:val="both"/>
      </w:pPr>
      <w:r>
        <w:lastRenderedPageBreak/>
        <w:t xml:space="preserve">They said </w:t>
      </w:r>
      <w:r w:rsidR="00D96A30" w:rsidRPr="00B40B12">
        <w:t>NGOs have spearheaded in creating a healthy nation especially dealing with HIV/AIDS like TASO, others have set up clinics in remote areas where government has not reached. They have also brought in transparency and accountability by putting in place mechanisms and channels that have se</w:t>
      </w:r>
      <w:r w:rsidR="00D96A30" w:rsidRPr="00B40B12">
        <w:t>n</w:t>
      </w:r>
      <w:r w:rsidR="00D96A30" w:rsidRPr="00B40B12">
        <w:t xml:space="preserve">sitized the public to demand quality </w:t>
      </w:r>
      <w:r w:rsidR="003F0A5F">
        <w:t>s</w:t>
      </w:r>
      <w:r w:rsidR="00D96A30" w:rsidRPr="00B40B12">
        <w:t>ervices from government as the duty bearer. Some ray of hope has come in through NGOs for example in hard to reach areas, war and conflict areas where many children especially OVC se</w:t>
      </w:r>
      <w:r w:rsidR="00D96A30" w:rsidRPr="00B40B12">
        <w:t>r</w:t>
      </w:r>
      <w:r w:rsidR="00D96A30" w:rsidRPr="00B40B12">
        <w:t xml:space="preserve">vices are given. NGOs have raised advocacy on plight of OVC and </w:t>
      </w:r>
      <w:r w:rsidR="003F0A5F">
        <w:t>their</w:t>
      </w:r>
      <w:r w:rsidR="00D96A30" w:rsidRPr="00B40B12">
        <w:t xml:space="preserve"> households </w:t>
      </w:r>
      <w:r w:rsidR="003F0A5F" w:rsidRPr="00B40B12">
        <w:t>and influenced</w:t>
      </w:r>
      <w:r w:rsidR="00D96A30" w:rsidRPr="00B40B12">
        <w:t xml:space="preserve"> policy at different levels. They have reported child abuse cases and support</w:t>
      </w:r>
      <w:r w:rsidR="008F30C7">
        <w:t>ed</w:t>
      </w:r>
      <w:r w:rsidR="00D96A30" w:rsidRPr="00B40B12">
        <w:t xml:space="preserve"> social inquiries by strengthening the communities to report the cases of child abuse. NGOs have provided </w:t>
      </w:r>
      <w:r w:rsidR="00136007" w:rsidRPr="00B40B12">
        <w:t>counselling</w:t>
      </w:r>
      <w:r w:rsidR="00D96A30" w:rsidRPr="00B40B12">
        <w:t>, PSS and o</w:t>
      </w:r>
      <w:r w:rsidR="00D96A30" w:rsidRPr="00B40B12">
        <w:t>f</w:t>
      </w:r>
      <w:r w:rsidR="00D96A30" w:rsidRPr="00B40B12">
        <w:t xml:space="preserve">fered training in different areas such orphan care, will making.  Directly, NGOs have started ECD </w:t>
      </w:r>
      <w:r w:rsidR="00136007" w:rsidRPr="00B40B12">
        <w:t>centres</w:t>
      </w:r>
      <w:r w:rsidR="00D96A30" w:rsidRPr="00B40B12">
        <w:t>, improved nutrition and food availability given children right to play , provided scholastic materials, provided a home in case of emergency and crisis</w:t>
      </w:r>
      <w:r w:rsidR="003F0A5F">
        <w:t>.</w:t>
      </w:r>
    </w:p>
    <w:p w:rsidR="00E06374" w:rsidRPr="00B40B12" w:rsidRDefault="00E06374" w:rsidP="00C34627">
      <w:pPr>
        <w:jc w:val="both"/>
        <w:rPr>
          <w:lang w:val="en-US"/>
        </w:rPr>
      </w:pPr>
      <w:r w:rsidRPr="00B40B12">
        <w:t xml:space="preserve"> </w:t>
      </w:r>
      <w:r w:rsidR="00E576D0" w:rsidRPr="00B40B12">
        <w:t xml:space="preserve">However </w:t>
      </w:r>
      <w:r w:rsidR="00E576D0">
        <w:rPr>
          <w:lang w:val="en-US"/>
        </w:rPr>
        <w:t>amidst</w:t>
      </w:r>
      <w:r w:rsidR="007319B9">
        <w:rPr>
          <w:lang w:val="en-US"/>
        </w:rPr>
        <w:t xml:space="preserve"> the achievements, a lot is still desired by OVC hous</w:t>
      </w:r>
      <w:r w:rsidR="007319B9">
        <w:rPr>
          <w:lang w:val="en-US"/>
        </w:rPr>
        <w:t>e</w:t>
      </w:r>
      <w:r w:rsidR="007319B9">
        <w:rPr>
          <w:lang w:val="en-US"/>
        </w:rPr>
        <w:t>holds</w:t>
      </w:r>
      <w:r w:rsidR="00F27EA6">
        <w:rPr>
          <w:lang w:val="en-US"/>
        </w:rPr>
        <w:t xml:space="preserve"> as given by OVC households</w:t>
      </w:r>
      <w:r w:rsidR="007319B9">
        <w:rPr>
          <w:lang w:val="en-US"/>
        </w:rPr>
        <w:t>.</w:t>
      </w:r>
    </w:p>
    <w:p w:rsidR="008627C1" w:rsidRPr="00115195" w:rsidRDefault="008627C1" w:rsidP="00C34627">
      <w:pPr>
        <w:pStyle w:val="Heading2"/>
        <w:jc w:val="both"/>
        <w:rPr>
          <w:lang w:val="en-US"/>
        </w:rPr>
      </w:pPr>
      <w:bookmarkStart w:id="72" w:name="_Toc309129451"/>
      <w:r w:rsidRPr="00115195">
        <w:rPr>
          <w:lang w:val="en-US"/>
        </w:rPr>
        <w:t>5.</w:t>
      </w:r>
      <w:r w:rsidR="00E06374" w:rsidRPr="00115195">
        <w:rPr>
          <w:lang w:val="en-US"/>
        </w:rPr>
        <w:t>3</w:t>
      </w:r>
      <w:r w:rsidRPr="00115195">
        <w:rPr>
          <w:lang w:val="en-US"/>
        </w:rPr>
        <w:t xml:space="preserve"> Gaps in these strategies employed</w:t>
      </w:r>
      <w:r w:rsidR="00FD207B" w:rsidRPr="00115195">
        <w:rPr>
          <w:lang w:val="en-US"/>
        </w:rPr>
        <w:t xml:space="preserve"> by NGOs to reduce vulnerability</w:t>
      </w:r>
      <w:bookmarkEnd w:id="72"/>
    </w:p>
    <w:p w:rsidR="008627C1" w:rsidRPr="00B40B12" w:rsidRDefault="00E049F4" w:rsidP="00C34627">
      <w:pPr>
        <w:pStyle w:val="ListParagraph"/>
        <w:ind w:left="0" w:firstLine="0"/>
        <w:jc w:val="both"/>
        <w:rPr>
          <w:lang w:val="en-US"/>
        </w:rPr>
      </w:pPr>
      <w:r>
        <w:rPr>
          <w:lang w:val="en-US"/>
        </w:rPr>
        <w:t>The study interviewed OVC households to know the gaps and these</w:t>
      </w:r>
      <w:r w:rsidR="008627C1" w:rsidRPr="00B40B12">
        <w:rPr>
          <w:lang w:val="en-US"/>
        </w:rPr>
        <w:t xml:space="preserve"> vary from financial, infrastructure in some areas, attitude of the beneficiaries, quality with donor requirements as loopholes impeding enhancement of child- wellbeing among OVC households. </w:t>
      </w:r>
      <w:r w:rsidR="007319B9">
        <w:rPr>
          <w:lang w:val="en-US"/>
        </w:rPr>
        <w:t xml:space="preserve">However, others blamed themselves saying </w:t>
      </w:r>
      <w:r w:rsidR="008627C1" w:rsidRPr="00B40B12">
        <w:rPr>
          <w:lang w:val="en-US"/>
        </w:rPr>
        <w:t>OVC households have tendency to regard themselves to be very vulnerable that they can’t manage to do anything but think everything is to be done by NGOs</w:t>
      </w:r>
      <w:r w:rsidR="00E576D0">
        <w:rPr>
          <w:lang w:val="en-US"/>
        </w:rPr>
        <w:t xml:space="preserve"> with some</w:t>
      </w:r>
      <w:r w:rsidR="008627C1" w:rsidRPr="00B40B12">
        <w:rPr>
          <w:lang w:val="en-US"/>
        </w:rPr>
        <w:t xml:space="preserve"> OVC households seem</w:t>
      </w:r>
      <w:r w:rsidR="00E576D0">
        <w:rPr>
          <w:lang w:val="en-US"/>
        </w:rPr>
        <w:t>ingly</w:t>
      </w:r>
      <w:r w:rsidR="008627C1" w:rsidRPr="00B40B12">
        <w:rPr>
          <w:lang w:val="en-US"/>
        </w:rPr>
        <w:t xml:space="preserve"> contented in their </w:t>
      </w:r>
      <w:r w:rsidR="00C2388D" w:rsidRPr="00B40B12">
        <w:rPr>
          <w:lang w:val="en-US"/>
        </w:rPr>
        <w:t>poverty.</w:t>
      </w:r>
    </w:p>
    <w:p w:rsidR="008627C1" w:rsidRPr="00B40B12" w:rsidRDefault="008627C1" w:rsidP="00C34627">
      <w:pPr>
        <w:pStyle w:val="ListParagraph"/>
        <w:ind w:left="0"/>
        <w:jc w:val="both"/>
        <w:rPr>
          <w:lang w:val="en-US"/>
        </w:rPr>
      </w:pPr>
      <w:r w:rsidRPr="00B40B12">
        <w:rPr>
          <w:lang w:val="en-US"/>
        </w:rPr>
        <w:t xml:space="preserve"> Financial constraint was given as a gap where by NGOs would want to help in scaling up intervention but they are limited by the finances. </w:t>
      </w:r>
      <w:r w:rsidR="007319B9">
        <w:rPr>
          <w:lang w:val="en-US"/>
        </w:rPr>
        <w:t>This was true because a</w:t>
      </w:r>
      <w:r w:rsidRPr="00B40B12">
        <w:rPr>
          <w:lang w:val="en-US"/>
        </w:rPr>
        <w:t>ll the 4 NGOs including 2 secretariats mentioned financial co</w:t>
      </w:r>
      <w:r w:rsidRPr="00B40B12">
        <w:rPr>
          <w:lang w:val="en-US"/>
        </w:rPr>
        <w:t>n</w:t>
      </w:r>
      <w:r w:rsidRPr="00B40B12">
        <w:rPr>
          <w:lang w:val="en-US"/>
        </w:rPr>
        <w:t>straint as the biggest problem. Hence unable to have a holistic approach of i</w:t>
      </w:r>
      <w:r w:rsidRPr="00B40B12">
        <w:rPr>
          <w:lang w:val="en-US"/>
        </w:rPr>
        <w:t>n</w:t>
      </w:r>
      <w:r w:rsidRPr="00B40B12">
        <w:rPr>
          <w:lang w:val="en-US"/>
        </w:rPr>
        <w:t>tervention and reach a big number of OVC households and their children.</w:t>
      </w:r>
    </w:p>
    <w:p w:rsidR="008627C1" w:rsidRPr="00B40B12" w:rsidRDefault="008627C1" w:rsidP="00C34627">
      <w:pPr>
        <w:pStyle w:val="ListParagraph"/>
        <w:ind w:left="0"/>
        <w:jc w:val="both"/>
        <w:rPr>
          <w:lang w:val="en-US"/>
        </w:rPr>
      </w:pPr>
      <w:r w:rsidRPr="00B40B12">
        <w:rPr>
          <w:lang w:val="en-US"/>
        </w:rPr>
        <w:t xml:space="preserve"> Hard to reach areas with poor infrastructure limits the work of NGOs yet resources allocated to OVC households are less/ limiting. Infrastructures in the hard to reach areas like mountainous areas yet staff transportation facilities are very minimal. An example was given where volunteers use ordinary bicycles to carry out home visits to OVC households end up tired </w:t>
      </w:r>
      <w:r w:rsidR="006F69DC">
        <w:rPr>
          <w:lang w:val="en-US"/>
        </w:rPr>
        <w:t>as</w:t>
      </w:r>
      <w:r w:rsidRPr="00B40B12">
        <w:rPr>
          <w:lang w:val="en-US"/>
        </w:rPr>
        <w:t xml:space="preserve"> they have to push it instead of riding it.</w:t>
      </w:r>
    </w:p>
    <w:p w:rsidR="008627C1" w:rsidRPr="00B40B12" w:rsidRDefault="008627C1" w:rsidP="00C34627">
      <w:pPr>
        <w:pStyle w:val="ListParagraph"/>
        <w:ind w:left="0"/>
        <w:jc w:val="both"/>
        <w:rPr>
          <w:lang w:val="en-US"/>
        </w:rPr>
      </w:pPr>
      <w:r w:rsidRPr="00B40B12">
        <w:rPr>
          <w:lang w:val="en-US"/>
        </w:rPr>
        <w:t>More still, the other gap was seen in the issue of quality versus quantity for example the high targets/ numbers needed by Donors compromise the quality of services for OVC households’ .The funders sometimes take on targets which NGOs have to comply with and in the end compromise the quality se</w:t>
      </w:r>
      <w:r w:rsidRPr="00B40B12">
        <w:rPr>
          <w:lang w:val="en-US"/>
        </w:rPr>
        <w:t>r</w:t>
      </w:r>
      <w:r w:rsidRPr="00B40B12">
        <w:rPr>
          <w:lang w:val="en-US"/>
        </w:rPr>
        <w:t xml:space="preserve">vices because of too much numbers with low resources. </w:t>
      </w:r>
    </w:p>
    <w:p w:rsidR="008627C1" w:rsidRPr="00B40B12" w:rsidRDefault="008627C1" w:rsidP="00C34627">
      <w:pPr>
        <w:pStyle w:val="ListParagraph"/>
        <w:ind w:left="0"/>
        <w:jc w:val="both"/>
        <w:rPr>
          <w:lang w:val="en-US"/>
        </w:rPr>
      </w:pPr>
      <w:r w:rsidRPr="00B40B12">
        <w:rPr>
          <w:lang w:val="en-US"/>
        </w:rPr>
        <w:t>Another gap is in moving from experience sharing to best practices sha</w:t>
      </w:r>
      <w:r w:rsidRPr="00B40B12">
        <w:rPr>
          <w:lang w:val="en-US"/>
        </w:rPr>
        <w:t>r</w:t>
      </w:r>
      <w:r w:rsidRPr="00B40B12">
        <w:rPr>
          <w:lang w:val="en-US"/>
        </w:rPr>
        <w:t xml:space="preserve">ing which need to be documented and need financial input. Most NGOs </w:t>
      </w:r>
      <w:r w:rsidR="007319B9">
        <w:rPr>
          <w:lang w:val="en-US"/>
        </w:rPr>
        <w:t>do</w:t>
      </w:r>
      <w:r w:rsidR="00BF4AD1">
        <w:rPr>
          <w:lang w:val="en-US"/>
        </w:rPr>
        <w:t xml:space="preserve"> </w:t>
      </w:r>
      <w:r w:rsidR="007319B9">
        <w:rPr>
          <w:lang w:val="en-US"/>
        </w:rPr>
        <w:t xml:space="preserve">not share their best </w:t>
      </w:r>
      <w:r w:rsidR="00BF4AD1">
        <w:rPr>
          <w:lang w:val="en-US"/>
        </w:rPr>
        <w:t>practices</w:t>
      </w:r>
      <w:r w:rsidRPr="00B40B12">
        <w:rPr>
          <w:lang w:val="en-US"/>
        </w:rPr>
        <w:t xml:space="preserve"> but few had their work documented for sharing apart from staying on organizational computers.</w:t>
      </w:r>
    </w:p>
    <w:p w:rsidR="008627C1" w:rsidRPr="00B40B12" w:rsidRDefault="008627C1" w:rsidP="00C34627">
      <w:pPr>
        <w:pStyle w:val="ListParagraph"/>
        <w:ind w:left="0"/>
        <w:jc w:val="both"/>
        <w:rPr>
          <w:lang w:val="en-US"/>
        </w:rPr>
      </w:pPr>
      <w:r w:rsidRPr="00B40B12">
        <w:rPr>
          <w:lang w:val="en-US"/>
        </w:rPr>
        <w:lastRenderedPageBreak/>
        <w:t>The voices of the OVC who sometimes are left behind because they ca</w:t>
      </w:r>
      <w:r w:rsidRPr="00B40B12">
        <w:rPr>
          <w:lang w:val="en-US"/>
        </w:rPr>
        <w:t>n</w:t>
      </w:r>
      <w:r w:rsidRPr="00B40B12">
        <w:rPr>
          <w:lang w:val="en-US"/>
        </w:rPr>
        <w:t>not walk long distances to attend meetings and send representatives who represent their voice was a gap that NGOs need to bridge. It was found out that even in community meetings such people rarely attend and voice their challenges because meetings and trainings are held far from the homes.</w:t>
      </w:r>
    </w:p>
    <w:p w:rsidR="00BB6F2B" w:rsidRDefault="00E576D0" w:rsidP="00C34627">
      <w:pPr>
        <w:jc w:val="both"/>
        <w:rPr>
          <w:lang w:val="en-US"/>
        </w:rPr>
      </w:pPr>
      <w:r>
        <w:rPr>
          <w:lang w:val="en-US"/>
        </w:rPr>
        <w:t>The</w:t>
      </w:r>
      <w:r w:rsidR="00BB6F2B">
        <w:rPr>
          <w:lang w:val="en-US"/>
        </w:rPr>
        <w:t xml:space="preserve"> other</w:t>
      </w:r>
      <w:r>
        <w:rPr>
          <w:lang w:val="en-US"/>
        </w:rPr>
        <w:t xml:space="preserve"> </w:t>
      </w:r>
      <w:r w:rsidR="00BB6F2B">
        <w:rPr>
          <w:lang w:val="en-US"/>
        </w:rPr>
        <w:t>gap that</w:t>
      </w:r>
      <w:r w:rsidR="00BB6F2B" w:rsidRPr="00B40B12">
        <w:rPr>
          <w:lang w:val="en-US"/>
        </w:rPr>
        <w:t xml:space="preserve"> constrains</w:t>
      </w:r>
      <w:r w:rsidR="00A86F0C" w:rsidRPr="00B40B12">
        <w:rPr>
          <w:lang w:val="en-US"/>
        </w:rPr>
        <w:t xml:space="preserve"> achievement of objectives </w:t>
      </w:r>
      <w:r w:rsidR="00BB6F2B" w:rsidRPr="00B40B12">
        <w:rPr>
          <w:lang w:val="en-US"/>
        </w:rPr>
        <w:t>given inadequate</w:t>
      </w:r>
      <w:r w:rsidR="00A86F0C" w:rsidRPr="00B40B12">
        <w:rPr>
          <w:lang w:val="en-US"/>
        </w:rPr>
        <w:t xml:space="preserve"> funding</w:t>
      </w:r>
      <w:r w:rsidR="00BB6F2B">
        <w:rPr>
          <w:lang w:val="en-US"/>
        </w:rPr>
        <w:t xml:space="preserve"> is</w:t>
      </w:r>
      <w:r w:rsidR="00A86F0C" w:rsidRPr="00B40B12">
        <w:rPr>
          <w:lang w:val="en-US"/>
        </w:rPr>
        <w:t xml:space="preserve"> late disbursement of funds</w:t>
      </w:r>
      <w:r w:rsidR="00BB6F2B">
        <w:rPr>
          <w:lang w:val="en-US"/>
        </w:rPr>
        <w:t>. NGOs take long to give OVC hous</w:t>
      </w:r>
      <w:r w:rsidR="00BB6F2B">
        <w:rPr>
          <w:lang w:val="en-US"/>
        </w:rPr>
        <w:t>e</w:t>
      </w:r>
      <w:r w:rsidR="00BB6F2B">
        <w:rPr>
          <w:lang w:val="en-US"/>
        </w:rPr>
        <w:t>holds what they requested.</w:t>
      </w:r>
    </w:p>
    <w:p w:rsidR="00BB6F2B" w:rsidRDefault="00BB6F2B" w:rsidP="00C34627">
      <w:pPr>
        <w:jc w:val="both"/>
        <w:rPr>
          <w:lang w:val="en-US"/>
        </w:rPr>
      </w:pPr>
      <w:r>
        <w:rPr>
          <w:lang w:val="en-US"/>
        </w:rPr>
        <w:t>B</w:t>
      </w:r>
      <w:r w:rsidRPr="00B40B12">
        <w:rPr>
          <w:lang w:val="en-US"/>
        </w:rPr>
        <w:t xml:space="preserve">ig targets set to be reached with little resources </w:t>
      </w:r>
      <w:r>
        <w:rPr>
          <w:lang w:val="en-US"/>
        </w:rPr>
        <w:t xml:space="preserve">were another area given </w:t>
      </w:r>
      <w:r w:rsidR="00A86F0C" w:rsidRPr="00B40B12">
        <w:rPr>
          <w:lang w:val="en-US"/>
        </w:rPr>
        <w:t>for example, NGO providing a goat or a pig to a whole family which cannot enhance child wellbeing.</w:t>
      </w:r>
      <w:r w:rsidRPr="00BB6F2B">
        <w:rPr>
          <w:lang w:val="en-US"/>
        </w:rPr>
        <w:t xml:space="preserve"> </w:t>
      </w:r>
      <w:r w:rsidRPr="00B40B12">
        <w:rPr>
          <w:lang w:val="en-US"/>
        </w:rPr>
        <w:t xml:space="preserve">Sometimes, donor requirements for example numbers make NGOs target numbers instead of child wellbeing. </w:t>
      </w:r>
      <w:r w:rsidR="00A86F0C" w:rsidRPr="00B40B12">
        <w:rPr>
          <w:lang w:val="en-US"/>
        </w:rPr>
        <w:t xml:space="preserve"> </w:t>
      </w:r>
    </w:p>
    <w:p w:rsidR="00630804" w:rsidRPr="00B40B12" w:rsidRDefault="00A86F0C" w:rsidP="00C34627">
      <w:pPr>
        <w:jc w:val="both"/>
        <w:rPr>
          <w:lang w:val="en-US"/>
        </w:rPr>
      </w:pPr>
      <w:r w:rsidRPr="00B40B12">
        <w:rPr>
          <w:lang w:val="en-US"/>
        </w:rPr>
        <w:t>The ability of organization</w:t>
      </w:r>
      <w:r w:rsidR="00F11AC0">
        <w:rPr>
          <w:lang w:val="en-US"/>
        </w:rPr>
        <w:t>s</w:t>
      </w:r>
      <w:r w:rsidRPr="00B40B12">
        <w:rPr>
          <w:lang w:val="en-US"/>
        </w:rPr>
        <w:t xml:space="preserve"> to think </w:t>
      </w:r>
      <w:r w:rsidR="00F11AC0">
        <w:rPr>
          <w:lang w:val="en-US"/>
        </w:rPr>
        <w:t>towards</w:t>
      </w:r>
      <w:r w:rsidRPr="00B40B12">
        <w:rPr>
          <w:lang w:val="en-US"/>
        </w:rPr>
        <w:t xml:space="preserve"> a comprehensive package is limited yet </w:t>
      </w:r>
      <w:r w:rsidR="00A842E1" w:rsidRPr="00B40B12">
        <w:rPr>
          <w:lang w:val="en-US"/>
        </w:rPr>
        <w:t>it’s</w:t>
      </w:r>
      <w:r w:rsidRPr="00B40B12">
        <w:rPr>
          <w:lang w:val="en-US"/>
        </w:rPr>
        <w:t xml:space="preserve"> what will </w:t>
      </w:r>
      <w:r w:rsidR="00F11AC0">
        <w:rPr>
          <w:lang w:val="en-US"/>
        </w:rPr>
        <w:t>enhance</w:t>
      </w:r>
      <w:r w:rsidRPr="00B40B12">
        <w:rPr>
          <w:lang w:val="en-US"/>
        </w:rPr>
        <w:t xml:space="preserve"> child wellbeing. NGOs need to </w:t>
      </w:r>
      <w:r w:rsidR="00F11AC0">
        <w:rPr>
          <w:lang w:val="en-US"/>
        </w:rPr>
        <w:t>discuss</w:t>
      </w:r>
      <w:r w:rsidRPr="00B40B12">
        <w:rPr>
          <w:lang w:val="en-US"/>
        </w:rPr>
        <w:t xml:space="preserve"> with donors on numbers and give what is enough to make </w:t>
      </w:r>
      <w:r w:rsidR="00BB6F2B" w:rsidRPr="00B40B12">
        <w:rPr>
          <w:lang w:val="en-US"/>
        </w:rPr>
        <w:t>change.</w:t>
      </w:r>
      <w:r w:rsidR="00BB6F2B">
        <w:rPr>
          <w:lang w:val="en-US"/>
        </w:rPr>
        <w:t xml:space="preserve"> </w:t>
      </w:r>
      <w:r w:rsidR="00750909">
        <w:rPr>
          <w:lang w:val="en-US"/>
        </w:rPr>
        <w:t>Analy</w:t>
      </w:r>
      <w:r w:rsidR="00E10892">
        <w:rPr>
          <w:lang w:val="en-US"/>
        </w:rPr>
        <w:t>sis of</w:t>
      </w:r>
      <w:r w:rsidR="00630804">
        <w:rPr>
          <w:lang w:val="en-US"/>
        </w:rPr>
        <w:t xml:space="preserve"> the gaps</w:t>
      </w:r>
      <w:r w:rsidR="00512901">
        <w:rPr>
          <w:lang w:val="en-US"/>
        </w:rPr>
        <w:t xml:space="preserve"> in the NGOs strategies</w:t>
      </w:r>
      <w:r w:rsidR="00630804">
        <w:rPr>
          <w:lang w:val="en-US"/>
        </w:rPr>
        <w:t xml:space="preserve"> </w:t>
      </w:r>
      <w:r w:rsidR="00512901">
        <w:rPr>
          <w:lang w:val="en-US"/>
        </w:rPr>
        <w:t xml:space="preserve">in reducing vulnerability </w:t>
      </w:r>
      <w:r w:rsidR="00E10892">
        <w:rPr>
          <w:lang w:val="en-US"/>
        </w:rPr>
        <w:t>indicate</w:t>
      </w:r>
      <w:r w:rsidR="00512901">
        <w:rPr>
          <w:lang w:val="en-US"/>
        </w:rPr>
        <w:t xml:space="preserve"> that </w:t>
      </w:r>
      <w:r w:rsidR="00B27617">
        <w:rPr>
          <w:lang w:val="en-US"/>
        </w:rPr>
        <w:t>progra</w:t>
      </w:r>
      <w:r w:rsidR="00B27617">
        <w:rPr>
          <w:lang w:val="en-US"/>
        </w:rPr>
        <w:t>m</w:t>
      </w:r>
      <w:r w:rsidR="00B27617">
        <w:rPr>
          <w:lang w:val="en-US"/>
        </w:rPr>
        <w:t>ming</w:t>
      </w:r>
      <w:r w:rsidR="00512901">
        <w:rPr>
          <w:lang w:val="en-US"/>
        </w:rPr>
        <w:t xml:space="preserve"> </w:t>
      </w:r>
      <w:r w:rsidR="00B33671">
        <w:rPr>
          <w:lang w:val="en-US"/>
        </w:rPr>
        <w:t>mechanism need</w:t>
      </w:r>
      <w:r w:rsidR="00512901">
        <w:rPr>
          <w:lang w:val="en-US"/>
        </w:rPr>
        <w:t xml:space="preserve"> to be streamlined by redesigning approaches to support OVC households.</w:t>
      </w:r>
    </w:p>
    <w:p w:rsidR="00EB57A8" w:rsidRPr="00115195" w:rsidRDefault="001514F4" w:rsidP="00C34627">
      <w:pPr>
        <w:pStyle w:val="Heading2"/>
        <w:jc w:val="both"/>
        <w:rPr>
          <w:lang w:val="en-US"/>
        </w:rPr>
      </w:pPr>
      <w:bookmarkStart w:id="73" w:name="_Toc309129452"/>
      <w:r w:rsidRPr="00115195">
        <w:rPr>
          <w:lang w:val="en-US"/>
        </w:rPr>
        <w:t>5.</w:t>
      </w:r>
      <w:r w:rsidR="008A48E0" w:rsidRPr="00115195">
        <w:rPr>
          <w:lang w:val="en-US"/>
        </w:rPr>
        <w:t>4</w:t>
      </w:r>
      <w:r w:rsidR="00EB57A8" w:rsidRPr="00115195">
        <w:rPr>
          <w:lang w:val="en-US"/>
        </w:rPr>
        <w:t xml:space="preserve"> </w:t>
      </w:r>
      <w:r w:rsidR="00B364D6" w:rsidRPr="00115195">
        <w:rPr>
          <w:lang w:val="en-US"/>
        </w:rPr>
        <w:t>F</w:t>
      </w:r>
      <w:r w:rsidR="00EB57A8" w:rsidRPr="00115195">
        <w:rPr>
          <w:lang w:val="en-US"/>
        </w:rPr>
        <w:t>actors</w:t>
      </w:r>
      <w:r w:rsidR="00B364D6" w:rsidRPr="00115195">
        <w:rPr>
          <w:lang w:val="en-US"/>
        </w:rPr>
        <w:t xml:space="preserve"> that can</w:t>
      </w:r>
      <w:r w:rsidR="00EB57A8" w:rsidRPr="00115195">
        <w:rPr>
          <w:lang w:val="en-US"/>
        </w:rPr>
        <w:t xml:space="preserve"> reduce Vulnerability</w:t>
      </w:r>
      <w:r w:rsidR="004F2EB9" w:rsidRPr="00115195">
        <w:rPr>
          <w:lang w:val="en-US"/>
        </w:rPr>
        <w:t xml:space="preserve"> in OVC households</w:t>
      </w:r>
      <w:bookmarkEnd w:id="73"/>
    </w:p>
    <w:p w:rsidR="00091FDB" w:rsidRPr="00B40B12" w:rsidRDefault="00091FDB" w:rsidP="00C34627">
      <w:pPr>
        <w:pStyle w:val="Normalfirstparagraph"/>
        <w:jc w:val="both"/>
        <w:rPr>
          <w:lang w:val="en-US"/>
        </w:rPr>
      </w:pPr>
      <w:r w:rsidRPr="00B40B12">
        <w:rPr>
          <w:lang w:val="en-US"/>
        </w:rPr>
        <w:t>The factors to reduce vulnerability according to the study are situated in i</w:t>
      </w:r>
      <w:r w:rsidRPr="00B40B12">
        <w:rPr>
          <w:lang w:val="en-US"/>
        </w:rPr>
        <w:t>m</w:t>
      </w:r>
      <w:r w:rsidRPr="00B40B12">
        <w:rPr>
          <w:lang w:val="en-US"/>
        </w:rPr>
        <w:t xml:space="preserve">proving the family </w:t>
      </w:r>
      <w:r w:rsidR="00687B5E">
        <w:rPr>
          <w:lang w:val="en-US"/>
        </w:rPr>
        <w:t xml:space="preserve">to </w:t>
      </w:r>
      <w:r w:rsidRPr="00B40B12">
        <w:rPr>
          <w:lang w:val="en-US"/>
        </w:rPr>
        <w:t xml:space="preserve">play its role, </w:t>
      </w:r>
      <w:r w:rsidR="00687B5E">
        <w:rPr>
          <w:lang w:val="en-US"/>
        </w:rPr>
        <w:t>strengthening</w:t>
      </w:r>
      <w:r w:rsidRPr="00B40B12">
        <w:rPr>
          <w:lang w:val="en-US"/>
        </w:rPr>
        <w:t xml:space="preserve"> </w:t>
      </w:r>
      <w:r w:rsidR="00687B5E" w:rsidRPr="00B40B12">
        <w:rPr>
          <w:lang w:val="en-US"/>
        </w:rPr>
        <w:t xml:space="preserve">community </w:t>
      </w:r>
      <w:r w:rsidR="00687B5E">
        <w:rPr>
          <w:lang w:val="en-US"/>
        </w:rPr>
        <w:t xml:space="preserve">to </w:t>
      </w:r>
      <w:r w:rsidRPr="00B40B12">
        <w:rPr>
          <w:lang w:val="en-US"/>
        </w:rPr>
        <w:t xml:space="preserve">protect OVC </w:t>
      </w:r>
      <w:r w:rsidR="008A42E4" w:rsidRPr="00B40B12">
        <w:rPr>
          <w:lang w:val="en-US"/>
        </w:rPr>
        <w:t>households, changing</w:t>
      </w:r>
      <w:r w:rsidRPr="00B40B12">
        <w:rPr>
          <w:lang w:val="en-US"/>
        </w:rPr>
        <w:t xml:space="preserve"> the perception and programming of service providers and using existing systems and structures</w:t>
      </w:r>
      <w:r w:rsidR="008A42E4" w:rsidRPr="00B40B12">
        <w:rPr>
          <w:lang w:val="en-US"/>
        </w:rPr>
        <w:t>.</w:t>
      </w:r>
    </w:p>
    <w:p w:rsidR="00825471" w:rsidRPr="00115195" w:rsidRDefault="001514F4" w:rsidP="00C34627">
      <w:pPr>
        <w:pStyle w:val="Heading3"/>
        <w:jc w:val="both"/>
        <w:rPr>
          <w:i w:val="0"/>
          <w:lang w:val="en-US"/>
        </w:rPr>
      </w:pPr>
      <w:r w:rsidRPr="00115195">
        <w:rPr>
          <w:i w:val="0"/>
          <w:lang w:val="en-US"/>
        </w:rPr>
        <w:t xml:space="preserve"> </w:t>
      </w:r>
      <w:bookmarkStart w:id="74" w:name="_Toc309129453"/>
      <w:r w:rsidR="00EB57A8" w:rsidRPr="00115195">
        <w:rPr>
          <w:i w:val="0"/>
          <w:lang w:val="en-US"/>
        </w:rPr>
        <w:t>5.</w:t>
      </w:r>
      <w:r w:rsidR="008A48E0" w:rsidRPr="00115195">
        <w:rPr>
          <w:i w:val="0"/>
          <w:lang w:val="en-US"/>
        </w:rPr>
        <w:t>4</w:t>
      </w:r>
      <w:r w:rsidR="00EB57A8" w:rsidRPr="00115195">
        <w:rPr>
          <w:i w:val="0"/>
          <w:lang w:val="en-US"/>
        </w:rPr>
        <w:t xml:space="preserve">.1 </w:t>
      </w:r>
      <w:r w:rsidR="00825471" w:rsidRPr="00115195">
        <w:rPr>
          <w:i w:val="0"/>
          <w:lang w:val="en-US"/>
        </w:rPr>
        <w:t>OVC Households: Their role and attitude change</w:t>
      </w:r>
      <w:bookmarkEnd w:id="74"/>
    </w:p>
    <w:p w:rsidR="00BD132E" w:rsidRPr="00B40B12" w:rsidRDefault="006737BE" w:rsidP="00C34627">
      <w:pPr>
        <w:pStyle w:val="Normalfirstparagraph"/>
        <w:jc w:val="both"/>
        <w:rPr>
          <w:rFonts w:cs="Arial"/>
          <w:color w:val="000000"/>
          <w:vertAlign w:val="superscript"/>
        </w:rPr>
      </w:pPr>
      <w:r w:rsidRPr="00B40B12">
        <w:rPr>
          <w:lang w:val="en-US"/>
        </w:rPr>
        <w:t>T</w:t>
      </w:r>
      <w:r w:rsidR="007F0CD5">
        <w:rPr>
          <w:lang w:val="en-US"/>
        </w:rPr>
        <w:t>he study highlights that</w:t>
      </w:r>
      <w:r w:rsidR="00F235D2" w:rsidRPr="00B40B12">
        <w:rPr>
          <w:lang w:val="en-US"/>
        </w:rPr>
        <w:t xml:space="preserve"> the way an organization looks at the household ma</w:t>
      </w:r>
      <w:r w:rsidR="00F235D2" w:rsidRPr="00B40B12">
        <w:rPr>
          <w:lang w:val="en-US"/>
        </w:rPr>
        <w:t>t</w:t>
      </w:r>
      <w:r w:rsidR="00F235D2" w:rsidRPr="00B40B12">
        <w:rPr>
          <w:lang w:val="en-US"/>
        </w:rPr>
        <w:t>ters</w:t>
      </w:r>
      <w:r w:rsidR="00F235D2" w:rsidRPr="00B40B12">
        <w:rPr>
          <w:rStyle w:val="QuoteChar"/>
          <w:sz w:val="24"/>
          <w:szCs w:val="24"/>
        </w:rPr>
        <w:t>. The</w:t>
      </w:r>
      <w:r w:rsidRPr="00B40B12">
        <w:rPr>
          <w:rStyle w:val="QuoteChar"/>
          <w:sz w:val="24"/>
          <w:szCs w:val="24"/>
        </w:rPr>
        <w:t xml:space="preserve"> resources of the family should be looked out first before looking at their needs, this helps in seeing the </w:t>
      </w:r>
      <w:r w:rsidR="00EB4085">
        <w:rPr>
          <w:rStyle w:val="QuoteChar"/>
          <w:sz w:val="24"/>
          <w:szCs w:val="24"/>
        </w:rPr>
        <w:t>strength of</w:t>
      </w:r>
      <w:r w:rsidRPr="00B40B12">
        <w:rPr>
          <w:rStyle w:val="QuoteChar"/>
          <w:sz w:val="24"/>
          <w:szCs w:val="24"/>
        </w:rPr>
        <w:t xml:space="preserve"> </w:t>
      </w:r>
      <w:r w:rsidR="00F11AC0">
        <w:rPr>
          <w:rStyle w:val="QuoteChar"/>
          <w:sz w:val="24"/>
          <w:szCs w:val="24"/>
        </w:rPr>
        <w:t>each</w:t>
      </w:r>
      <w:r w:rsidRPr="00B40B12">
        <w:rPr>
          <w:rStyle w:val="QuoteChar"/>
          <w:sz w:val="24"/>
          <w:szCs w:val="24"/>
        </w:rPr>
        <w:t xml:space="preserve"> family and resources the family ha</w:t>
      </w:r>
      <w:r w:rsidR="000E2D11">
        <w:rPr>
          <w:rStyle w:val="QuoteChar"/>
          <w:sz w:val="24"/>
          <w:szCs w:val="24"/>
        </w:rPr>
        <w:t>s</w:t>
      </w:r>
      <w:r w:rsidRPr="00B40B12">
        <w:rPr>
          <w:rStyle w:val="QuoteChar"/>
          <w:sz w:val="24"/>
          <w:szCs w:val="24"/>
        </w:rPr>
        <w:t xml:space="preserve"> for example, the family structures, the system in the home, the pe</w:t>
      </w:r>
      <w:r w:rsidRPr="00B40B12">
        <w:rPr>
          <w:rStyle w:val="QuoteChar"/>
          <w:sz w:val="24"/>
          <w:szCs w:val="24"/>
        </w:rPr>
        <w:t>r</w:t>
      </w:r>
      <w:r w:rsidRPr="00B40B12">
        <w:rPr>
          <w:rStyle w:val="QuoteChar"/>
          <w:sz w:val="24"/>
          <w:szCs w:val="24"/>
        </w:rPr>
        <w:t>manent house, grandparents t</w:t>
      </w:r>
      <w:r w:rsidR="00ED12E4">
        <w:rPr>
          <w:rStyle w:val="QuoteChar"/>
          <w:sz w:val="24"/>
          <w:szCs w:val="24"/>
        </w:rPr>
        <w:t xml:space="preserve">hat can counsel the young ones, </w:t>
      </w:r>
      <w:r w:rsidRPr="00B40B12">
        <w:rPr>
          <w:rStyle w:val="QuoteChar"/>
          <w:sz w:val="24"/>
          <w:szCs w:val="24"/>
        </w:rPr>
        <w:t>identify what is lacking to make the family stable.</w:t>
      </w:r>
      <w:r w:rsidRPr="00B40B12">
        <w:rPr>
          <w:i/>
          <w:lang w:val="en-US"/>
        </w:rPr>
        <w:t xml:space="preserve"> </w:t>
      </w:r>
      <w:r w:rsidR="00AF233E" w:rsidRPr="00B40B12">
        <w:rPr>
          <w:lang w:val="en-US"/>
        </w:rPr>
        <w:t>In</w:t>
      </w:r>
      <w:r w:rsidR="00CC1EFE" w:rsidRPr="00B40B12">
        <w:rPr>
          <w:lang w:val="en-US"/>
        </w:rPr>
        <w:t xml:space="preserve"> </w:t>
      </w:r>
      <w:r w:rsidR="001B1E53" w:rsidRPr="00B40B12">
        <w:rPr>
          <w:lang w:val="en-US"/>
        </w:rPr>
        <w:t>agreement Kristen</w:t>
      </w:r>
      <w:r w:rsidR="00CC1EFE" w:rsidRPr="00B40B12">
        <w:rPr>
          <w:lang w:val="en-US"/>
        </w:rPr>
        <w:t xml:space="preserve"> Cheney argues for building more productive model through understanding of children’s perce</w:t>
      </w:r>
      <w:r w:rsidR="00CC1EFE" w:rsidRPr="00B40B12">
        <w:rPr>
          <w:lang w:val="en-US"/>
        </w:rPr>
        <w:t>p</w:t>
      </w:r>
      <w:r w:rsidR="00CC1EFE" w:rsidRPr="00B40B12">
        <w:rPr>
          <w:lang w:val="en-US"/>
        </w:rPr>
        <w:t xml:space="preserve">tions of their </w:t>
      </w:r>
      <w:r w:rsidR="001B1E53" w:rsidRPr="00B40B12">
        <w:rPr>
          <w:lang w:val="en-US"/>
        </w:rPr>
        <w:t>circumstances</w:t>
      </w:r>
      <w:r w:rsidR="00146E30">
        <w:rPr>
          <w:lang w:val="en-US"/>
        </w:rPr>
        <w:t xml:space="preserve"> </w:t>
      </w:r>
      <w:r w:rsidR="00173785">
        <w:rPr>
          <w:lang w:val="en-US"/>
        </w:rPr>
        <w:fldChar w:fldCharType="begin"/>
      </w:r>
      <w:r w:rsidR="00146E30">
        <w:rPr>
          <w:lang w:val="en-US"/>
        </w:rPr>
        <w:instrText>ADDIN RW.CITE{{310 Cheney, K. 2010/f: 13;}}</w:instrText>
      </w:r>
      <w:r w:rsidR="00173785">
        <w:rPr>
          <w:lang w:val="en-US"/>
        </w:rPr>
        <w:fldChar w:fldCharType="separate"/>
      </w:r>
      <w:r w:rsidR="00146E30">
        <w:rPr>
          <w:lang w:val="en-US"/>
        </w:rPr>
        <w:t>(Cheney 2010: 13)</w:t>
      </w:r>
      <w:r w:rsidR="00173785">
        <w:rPr>
          <w:lang w:val="en-US"/>
        </w:rPr>
        <w:fldChar w:fldCharType="end"/>
      </w:r>
      <w:r w:rsidR="00ED12E4">
        <w:rPr>
          <w:lang w:val="en-US"/>
        </w:rPr>
        <w:t>.</w:t>
      </w:r>
      <w:r w:rsidR="00146E30">
        <w:rPr>
          <w:lang w:val="en-US"/>
        </w:rPr>
        <w:t xml:space="preserve"> </w:t>
      </w:r>
      <w:r w:rsidR="001B1E53" w:rsidRPr="00B40B12">
        <w:rPr>
          <w:lang w:val="en-US"/>
        </w:rPr>
        <w:t xml:space="preserve"> </w:t>
      </w:r>
    </w:p>
    <w:p w:rsidR="00CD399F" w:rsidRPr="00115195" w:rsidRDefault="00BD132E" w:rsidP="00C34627">
      <w:pPr>
        <w:autoSpaceDE w:val="0"/>
        <w:autoSpaceDN w:val="0"/>
        <w:adjustRightInd w:val="0"/>
        <w:jc w:val="both"/>
      </w:pPr>
      <w:r w:rsidRPr="00B40B12">
        <w:rPr>
          <w:rFonts w:cs="Arial"/>
          <w:color w:val="000000"/>
          <w:vertAlign w:val="superscript"/>
        </w:rPr>
        <w:t xml:space="preserve">        </w:t>
      </w:r>
      <w:r w:rsidR="00F235D2" w:rsidRPr="00B40B12">
        <w:rPr>
          <w:lang w:val="en-US"/>
        </w:rPr>
        <w:t>So in reducing vulnerability a</w:t>
      </w:r>
      <w:r w:rsidR="00914145" w:rsidRPr="00B40B12">
        <w:rPr>
          <w:lang w:val="en-US"/>
        </w:rPr>
        <w:t>mong</w:t>
      </w:r>
      <w:r w:rsidR="00F235D2" w:rsidRPr="00B40B12">
        <w:rPr>
          <w:lang w:val="en-US"/>
        </w:rPr>
        <w:t xml:space="preserve"> OVC household</w:t>
      </w:r>
      <w:r w:rsidR="00914145" w:rsidRPr="00B40B12">
        <w:rPr>
          <w:lang w:val="en-US"/>
        </w:rPr>
        <w:t>, hous</w:t>
      </w:r>
      <w:r w:rsidR="00914145" w:rsidRPr="00B40B12">
        <w:rPr>
          <w:lang w:val="en-US"/>
        </w:rPr>
        <w:t>e</w:t>
      </w:r>
      <w:r w:rsidR="00F11AC0">
        <w:rPr>
          <w:lang w:val="en-US"/>
        </w:rPr>
        <w:t>h</w:t>
      </w:r>
      <w:r w:rsidR="00914145" w:rsidRPr="00B40B12">
        <w:rPr>
          <w:lang w:val="en-US"/>
        </w:rPr>
        <w:t>olds/family</w:t>
      </w:r>
      <w:r w:rsidR="00F235D2" w:rsidRPr="00B40B12">
        <w:rPr>
          <w:lang w:val="en-US"/>
        </w:rPr>
        <w:t xml:space="preserve"> has a big role to play in reducing the vulnerability at home and it’s the existing resources of these households that NGOs work upon to enhance child- wellbeing.</w:t>
      </w:r>
      <w:r w:rsidR="00186B1F" w:rsidRPr="00B40B12">
        <w:rPr>
          <w:color w:val="000000"/>
        </w:rPr>
        <w:t xml:space="preserve"> “Comprehensive OVC care calls for sustainable social deve</w:t>
      </w:r>
      <w:r w:rsidR="00186B1F" w:rsidRPr="00B40B12">
        <w:rPr>
          <w:color w:val="000000"/>
        </w:rPr>
        <w:t>l</w:t>
      </w:r>
      <w:r w:rsidR="00186B1F" w:rsidRPr="00B40B12">
        <w:rPr>
          <w:color w:val="000000"/>
        </w:rPr>
        <w:t>opment programmes focusing at strengthening the family unit”</w:t>
      </w:r>
      <w:r w:rsidR="00146E30">
        <w:rPr>
          <w:color w:val="000000"/>
        </w:rPr>
        <w:t xml:space="preserve"> </w:t>
      </w:r>
      <w:r w:rsidR="00173785">
        <w:rPr>
          <w:color w:val="000000"/>
        </w:rPr>
        <w:fldChar w:fldCharType="begin"/>
      </w:r>
      <w:r w:rsidR="00146E30">
        <w:rPr>
          <w:color w:val="000000"/>
        </w:rPr>
        <w:instrText>ADDIN RW.CITE{{320 Kibaalya, W. 2006/f: 1;}}</w:instrText>
      </w:r>
      <w:r w:rsidR="00173785">
        <w:rPr>
          <w:color w:val="000000"/>
        </w:rPr>
        <w:fldChar w:fldCharType="separate"/>
      </w:r>
      <w:r w:rsidR="00146E30">
        <w:rPr>
          <w:color w:val="000000"/>
        </w:rPr>
        <w:t>(Kibaalya et al. 2006: 1)</w:t>
      </w:r>
      <w:r w:rsidR="00173785">
        <w:rPr>
          <w:color w:val="000000"/>
        </w:rPr>
        <w:fldChar w:fldCharType="end"/>
      </w:r>
      <w:r w:rsidR="00ED12E4">
        <w:rPr>
          <w:color w:val="000000"/>
        </w:rPr>
        <w:t xml:space="preserve"> </w:t>
      </w:r>
      <w:r w:rsidR="008C644D" w:rsidRPr="00B40B12">
        <w:rPr>
          <w:lang w:val="en-US"/>
        </w:rPr>
        <w:t>so the family will have to play a big role for vulnerability to reduce in OVC households</w:t>
      </w:r>
      <w:r w:rsidR="008C01CD" w:rsidRPr="00B40B12">
        <w:rPr>
          <w:lang w:val="en-US"/>
        </w:rPr>
        <w:t xml:space="preserve"> and NGOs should strengthen the household as a unit</w:t>
      </w:r>
      <w:r w:rsidR="003553FF" w:rsidRPr="00B40B12">
        <w:t xml:space="preserve"> of protection that will reduce persistent vulnerability.</w:t>
      </w:r>
    </w:p>
    <w:p w:rsidR="00825471" w:rsidRPr="00115195" w:rsidRDefault="001514F4" w:rsidP="00C34627">
      <w:pPr>
        <w:pStyle w:val="Heading3"/>
        <w:jc w:val="both"/>
        <w:rPr>
          <w:i w:val="0"/>
          <w:lang w:val="en-US"/>
        </w:rPr>
      </w:pPr>
      <w:bookmarkStart w:id="75" w:name="_Toc309129454"/>
      <w:r w:rsidRPr="00115195">
        <w:rPr>
          <w:i w:val="0"/>
          <w:lang w:val="en-US"/>
        </w:rPr>
        <w:t>5.</w:t>
      </w:r>
      <w:r w:rsidR="008A48E0" w:rsidRPr="00115195">
        <w:rPr>
          <w:i w:val="0"/>
          <w:lang w:val="en-US"/>
        </w:rPr>
        <w:t>4</w:t>
      </w:r>
      <w:r w:rsidR="00EB57A8" w:rsidRPr="00115195">
        <w:rPr>
          <w:i w:val="0"/>
          <w:lang w:val="en-US"/>
        </w:rPr>
        <w:t>.2</w:t>
      </w:r>
      <w:r w:rsidRPr="00115195">
        <w:rPr>
          <w:i w:val="0"/>
          <w:lang w:val="en-US"/>
        </w:rPr>
        <w:t xml:space="preserve"> </w:t>
      </w:r>
      <w:r w:rsidR="00825471" w:rsidRPr="00115195">
        <w:rPr>
          <w:i w:val="0"/>
          <w:lang w:val="en-US"/>
        </w:rPr>
        <w:t>Community efforts to protect OVC households</w:t>
      </w:r>
      <w:bookmarkEnd w:id="75"/>
    </w:p>
    <w:p w:rsidR="00CB604C" w:rsidRPr="00B40B12" w:rsidRDefault="00CB604C" w:rsidP="00C34627">
      <w:pPr>
        <w:pStyle w:val="ListParagraph"/>
        <w:ind w:left="0" w:firstLine="0"/>
        <w:jc w:val="both"/>
      </w:pPr>
      <w:r w:rsidRPr="00B40B12">
        <w:rPr>
          <w:lang w:val="en-US"/>
        </w:rPr>
        <w:t xml:space="preserve">The community plays a big role in protecting OVC households. Most of the households visited for interviews complained of the political leaders interfering </w:t>
      </w:r>
      <w:r w:rsidRPr="00B40B12">
        <w:rPr>
          <w:lang w:val="en-US"/>
        </w:rPr>
        <w:lastRenderedPageBreak/>
        <w:t>in the NGOs work and other OVC households felt they were very unfair in helping NGOs to identify households. Land grabbing was given as a challenge in the community that made these households more vulnerable. For vulnerabi</w:t>
      </w:r>
      <w:r w:rsidRPr="00B40B12">
        <w:rPr>
          <w:lang w:val="en-US"/>
        </w:rPr>
        <w:t>l</w:t>
      </w:r>
      <w:r w:rsidRPr="00B40B12">
        <w:rPr>
          <w:lang w:val="en-US"/>
        </w:rPr>
        <w:t>ity to reduce</w:t>
      </w:r>
      <w:r w:rsidR="003553FF">
        <w:rPr>
          <w:lang w:val="en-US"/>
        </w:rPr>
        <w:t>,</w:t>
      </w:r>
      <w:r w:rsidRPr="00B40B12">
        <w:rPr>
          <w:lang w:val="en-US"/>
        </w:rPr>
        <w:t xml:space="preserve"> </w:t>
      </w:r>
      <w:r w:rsidR="0057700B">
        <w:rPr>
          <w:lang w:val="en-US"/>
        </w:rPr>
        <w:t>community</w:t>
      </w:r>
      <w:r w:rsidRPr="00B40B12">
        <w:rPr>
          <w:lang w:val="en-US"/>
        </w:rPr>
        <w:t xml:space="preserve"> has to be </w:t>
      </w:r>
      <w:r w:rsidR="00FC161C">
        <w:rPr>
          <w:lang w:val="en-US"/>
        </w:rPr>
        <w:t>strengthened</w:t>
      </w:r>
      <w:r w:rsidRPr="00B40B12">
        <w:rPr>
          <w:lang w:val="en-US"/>
        </w:rPr>
        <w:t xml:space="preserve"> and safety units able to ope</w:t>
      </w:r>
      <w:r w:rsidRPr="00B40B12">
        <w:rPr>
          <w:lang w:val="en-US"/>
        </w:rPr>
        <w:t>r</w:t>
      </w:r>
      <w:r w:rsidRPr="00B40B12">
        <w:rPr>
          <w:lang w:val="en-US"/>
        </w:rPr>
        <w:t>ate fully for children to have support systems in the</w:t>
      </w:r>
      <w:r w:rsidR="007C2724" w:rsidRPr="00B40B12">
        <w:rPr>
          <w:lang w:val="en-US"/>
        </w:rPr>
        <w:t>ir</w:t>
      </w:r>
      <w:r w:rsidRPr="00B40B12">
        <w:rPr>
          <w:lang w:val="en-US"/>
        </w:rPr>
        <w:t xml:space="preserve"> community. This was agreed upon by Lombe saying that </w:t>
      </w:r>
      <w:r w:rsidR="00F5104C" w:rsidRPr="00B40B12">
        <w:t>“We contribute to the current discussion on the orphan crisis by proposing a multifaceted approach utilizing institutional characteristics, with greater potential to strengthen community capacity and empower vulnerable children”</w:t>
      </w:r>
      <w:r w:rsidR="00146E30">
        <w:t xml:space="preserve"> </w:t>
      </w:r>
      <w:fldSimple w:instr="ADDIN RW.CITE{{322 Lombe, M. 2008/f: 1;}}">
        <w:r w:rsidR="00146E30">
          <w:t>(Lombe and Ochumbo 2008: 1)</w:t>
        </w:r>
      </w:fldSimple>
      <w:r w:rsidR="00ED12E4">
        <w:t>.</w:t>
      </w:r>
    </w:p>
    <w:p w:rsidR="0073025D" w:rsidRPr="00B40B12" w:rsidRDefault="00E67FCA" w:rsidP="00C34627">
      <w:pPr>
        <w:autoSpaceDE w:val="0"/>
        <w:autoSpaceDN w:val="0"/>
        <w:adjustRightInd w:val="0"/>
        <w:jc w:val="both"/>
      </w:pPr>
      <w:r w:rsidRPr="00B40B12">
        <w:t>It’s</w:t>
      </w:r>
      <w:r w:rsidR="0073025D" w:rsidRPr="00B40B12">
        <w:t xml:space="preserve"> the role of the community that child headed households can stay and strive without land grabbing in their community. This is supported by a study carried out by Emily Ganga that “ Communities need to make collaborative efforts to assist all OVC to live a more or less normalized family life within their poverty stricken Child headed households”</w:t>
      </w:r>
      <w:r w:rsidR="00146E30">
        <w:t xml:space="preserve"> </w:t>
      </w:r>
      <w:r w:rsidR="00173785">
        <w:fldChar w:fldCharType="begin"/>
      </w:r>
      <w:r w:rsidR="00FC5B76">
        <w:instrText>ADDIN RW.CITE{{314 Ganga, E. /f: 1;}}</w:instrText>
      </w:r>
      <w:r w:rsidR="00173785">
        <w:fldChar w:fldCharType="separate"/>
      </w:r>
      <w:r w:rsidR="00146E30">
        <w:t>(Ganga and Chinyoka : 1)</w:t>
      </w:r>
      <w:r w:rsidR="00173785">
        <w:fldChar w:fldCharType="end"/>
      </w:r>
      <w:r w:rsidR="00ED12E4">
        <w:t>.</w:t>
      </w:r>
      <w:r w:rsidR="0073025D" w:rsidRPr="00B40B12">
        <w:t xml:space="preserve"> </w:t>
      </w:r>
      <w:r w:rsidRPr="00B40B12">
        <w:t xml:space="preserve">From the above, </w:t>
      </w:r>
      <w:r w:rsidR="00EB4085" w:rsidRPr="00B40B12">
        <w:t>it’s</w:t>
      </w:r>
      <w:r w:rsidRPr="00B40B12">
        <w:t xml:space="preserve"> therefore paramount for any strategy of NGO interve</w:t>
      </w:r>
      <w:r w:rsidRPr="00B40B12">
        <w:t>n</w:t>
      </w:r>
      <w:r w:rsidRPr="00B40B12">
        <w:t>tion to consider the community as factor that can hinder or promote child-wellbeing.</w:t>
      </w:r>
    </w:p>
    <w:p w:rsidR="00F95E7F" w:rsidRPr="00B40B12" w:rsidRDefault="00F95E7F" w:rsidP="00C34627">
      <w:pPr>
        <w:pStyle w:val="Quote"/>
        <w:jc w:val="both"/>
        <w:rPr>
          <w:i/>
          <w:sz w:val="24"/>
          <w:szCs w:val="24"/>
        </w:rPr>
      </w:pPr>
      <w:r w:rsidRPr="00B40B12">
        <w:rPr>
          <w:i/>
          <w:sz w:val="24"/>
          <w:szCs w:val="24"/>
        </w:rPr>
        <w:t>We are happy with the child protection committees at the village level in Northern Uganda. Irrespective of the war, poverty and disease that has plundered that region, the extended family has been able to absorb the many orphans thus NGOs should support village orphan care committees to be strong to respond better to the needs of OVC and their households. (Programme Coordinator AFC)</w:t>
      </w:r>
    </w:p>
    <w:p w:rsidR="00A865E2" w:rsidRDefault="003142F2" w:rsidP="00C34627">
      <w:pPr>
        <w:autoSpaceDE w:val="0"/>
        <w:autoSpaceDN w:val="0"/>
        <w:adjustRightInd w:val="0"/>
        <w:jc w:val="both"/>
      </w:pPr>
      <w:r w:rsidRPr="00B40B12">
        <w:t xml:space="preserve">In conclusion, NGOs strategies should strengthen the capacity of family and community such that children and their families are not left </w:t>
      </w:r>
      <w:r w:rsidR="00A865E2" w:rsidRPr="00B40B12">
        <w:t>vulnerable by</w:t>
      </w:r>
      <w:r w:rsidRPr="00B40B12">
        <w:t xml:space="preserve"> giving hope and increasing the local capacity of community members to solve their challenges. Although the budgets of the families are stretched but their willingness alone to add on another child can be supported to ensure that OVC </w:t>
      </w:r>
      <w:r w:rsidR="00F95E7F" w:rsidRPr="00B40B12">
        <w:t>household’s</w:t>
      </w:r>
      <w:r w:rsidRPr="00B40B12">
        <w:t xml:space="preserve"> vulnerability is </w:t>
      </w:r>
      <w:r w:rsidR="00894A7E" w:rsidRPr="00B40B12">
        <w:t xml:space="preserve">reduced. </w:t>
      </w:r>
    </w:p>
    <w:p w:rsidR="00825471" w:rsidRPr="00115195" w:rsidRDefault="001514F4" w:rsidP="00C34627">
      <w:pPr>
        <w:pStyle w:val="Heading3"/>
        <w:jc w:val="both"/>
        <w:rPr>
          <w:i w:val="0"/>
          <w:lang w:val="en-US"/>
        </w:rPr>
      </w:pPr>
      <w:bookmarkStart w:id="76" w:name="_Toc309129455"/>
      <w:r w:rsidRPr="00115195">
        <w:rPr>
          <w:i w:val="0"/>
          <w:lang w:val="en-US"/>
        </w:rPr>
        <w:t>5.</w:t>
      </w:r>
      <w:r w:rsidR="008A48E0" w:rsidRPr="00115195">
        <w:rPr>
          <w:i w:val="0"/>
          <w:lang w:val="en-US"/>
        </w:rPr>
        <w:t>4</w:t>
      </w:r>
      <w:r w:rsidR="00EB57A8" w:rsidRPr="00115195">
        <w:rPr>
          <w:i w:val="0"/>
          <w:lang w:val="en-US"/>
        </w:rPr>
        <w:t>.3</w:t>
      </w:r>
      <w:r w:rsidRPr="00115195">
        <w:rPr>
          <w:i w:val="0"/>
          <w:lang w:val="en-US"/>
        </w:rPr>
        <w:t xml:space="preserve"> </w:t>
      </w:r>
      <w:r w:rsidR="00825471" w:rsidRPr="00115195">
        <w:rPr>
          <w:i w:val="0"/>
          <w:lang w:val="en-US"/>
        </w:rPr>
        <w:t>Service providers’ perception and programming</w:t>
      </w:r>
      <w:bookmarkEnd w:id="76"/>
    </w:p>
    <w:p w:rsidR="00CC264A" w:rsidRPr="00B40B12" w:rsidRDefault="00CC264A" w:rsidP="00C34627">
      <w:pPr>
        <w:spacing w:after="200"/>
        <w:ind w:firstLine="0"/>
        <w:jc w:val="both"/>
        <w:rPr>
          <w:lang w:val="en-US"/>
        </w:rPr>
      </w:pPr>
      <w:r w:rsidRPr="00B40B12">
        <w:rPr>
          <w:lang w:val="en-US"/>
        </w:rPr>
        <w:t xml:space="preserve">The factor of service providers to end vulnerability will require the efforts of the NGOs, Donor community and government to improve the way they have been supporting NGOs in order to enhance child wellbeing because basing on the study, </w:t>
      </w:r>
      <w:r w:rsidR="00365AFC" w:rsidRPr="00B40B12">
        <w:rPr>
          <w:lang w:val="en-US"/>
        </w:rPr>
        <w:t>it’s</w:t>
      </w:r>
      <w:r w:rsidRPr="00B40B12">
        <w:rPr>
          <w:lang w:val="en-US"/>
        </w:rPr>
        <w:t xml:space="preserve"> not the inability of OVC households but the loopholes in OVC service providers that the </w:t>
      </w:r>
      <w:r w:rsidR="00365AFC" w:rsidRPr="00B40B12">
        <w:rPr>
          <w:lang w:val="en-US"/>
        </w:rPr>
        <w:t>limitation</w:t>
      </w:r>
      <w:r w:rsidRPr="00B40B12">
        <w:rPr>
          <w:lang w:val="en-US"/>
        </w:rPr>
        <w:t xml:space="preserve"> to reduce OVC vulnerability in Uganda is rooted.</w:t>
      </w:r>
    </w:p>
    <w:p w:rsidR="00ED1BD1" w:rsidRPr="00B40B12" w:rsidRDefault="00825471" w:rsidP="00C34627">
      <w:pPr>
        <w:pStyle w:val="ListParagraph"/>
        <w:ind w:left="0"/>
        <w:jc w:val="both"/>
        <w:rPr>
          <w:lang w:val="en-US"/>
        </w:rPr>
      </w:pPr>
      <w:r w:rsidRPr="00B40B12">
        <w:rPr>
          <w:lang w:val="en-US"/>
        </w:rPr>
        <w:t>The NGOs should work within the framework of the government b</w:t>
      </w:r>
      <w:r w:rsidRPr="00B40B12">
        <w:rPr>
          <w:lang w:val="en-US"/>
        </w:rPr>
        <w:t>e</w:t>
      </w:r>
      <w:r w:rsidRPr="00B40B12">
        <w:rPr>
          <w:lang w:val="en-US"/>
        </w:rPr>
        <w:t>cause it is the legal responsibility of government to provide services to its people</w:t>
      </w:r>
      <w:r w:rsidR="00ED1BD1" w:rsidRPr="00B40B12">
        <w:rPr>
          <w:lang w:val="en-US"/>
        </w:rPr>
        <w:t xml:space="preserve"> because as the</w:t>
      </w:r>
      <w:r w:rsidRPr="00B40B12">
        <w:rPr>
          <w:lang w:val="en-US"/>
        </w:rPr>
        <w:t xml:space="preserve"> duty bearer government has been left out by NGOs. There is need to put a policy by government to work with NGOs for example, USAID could complement government education to educate OVCs in go</w:t>
      </w:r>
      <w:r w:rsidRPr="00B40B12">
        <w:rPr>
          <w:lang w:val="en-US"/>
        </w:rPr>
        <w:t>v</w:t>
      </w:r>
      <w:r w:rsidRPr="00B40B12">
        <w:rPr>
          <w:lang w:val="en-US"/>
        </w:rPr>
        <w:t>ernment schools to benefit many OVCs.</w:t>
      </w:r>
    </w:p>
    <w:p w:rsidR="00C73627" w:rsidRPr="00B40B12" w:rsidRDefault="00825471" w:rsidP="00C34627">
      <w:pPr>
        <w:pStyle w:val="ListParagraph"/>
        <w:ind w:left="0"/>
        <w:jc w:val="both"/>
        <w:rPr>
          <w:lang w:val="en-US"/>
        </w:rPr>
      </w:pPr>
      <w:r w:rsidRPr="00B40B12">
        <w:rPr>
          <w:lang w:val="en-US"/>
        </w:rPr>
        <w:t xml:space="preserve">Donors should work through government to ensure all children supported especially OVC get </w:t>
      </w:r>
      <w:r w:rsidR="00C30155" w:rsidRPr="00B40B12">
        <w:rPr>
          <w:lang w:val="en-US"/>
        </w:rPr>
        <w:t>assistance;</w:t>
      </w:r>
      <w:r w:rsidR="00C73627" w:rsidRPr="00B40B12">
        <w:rPr>
          <w:lang w:val="en-US"/>
        </w:rPr>
        <w:t xml:space="preserve"> they</w:t>
      </w:r>
      <w:r w:rsidRPr="00B40B12">
        <w:rPr>
          <w:lang w:val="en-US"/>
        </w:rPr>
        <w:t xml:space="preserve"> should review their objectives with go</w:t>
      </w:r>
      <w:r w:rsidRPr="00B40B12">
        <w:rPr>
          <w:lang w:val="en-US"/>
        </w:rPr>
        <w:t>v</w:t>
      </w:r>
      <w:r w:rsidRPr="00B40B12">
        <w:rPr>
          <w:lang w:val="en-US"/>
        </w:rPr>
        <w:t xml:space="preserve">ernment to show sustainability and </w:t>
      </w:r>
      <w:r w:rsidR="00C73627" w:rsidRPr="00B40B12">
        <w:rPr>
          <w:lang w:val="en-US"/>
        </w:rPr>
        <w:t xml:space="preserve">comprehensiveness. </w:t>
      </w:r>
    </w:p>
    <w:p w:rsidR="00825471" w:rsidRPr="00B40B12" w:rsidRDefault="00C73627" w:rsidP="00C34627">
      <w:pPr>
        <w:pStyle w:val="ListParagraph"/>
        <w:ind w:left="0"/>
        <w:jc w:val="both"/>
        <w:rPr>
          <w:lang w:val="en-US"/>
        </w:rPr>
      </w:pPr>
      <w:r w:rsidRPr="00B40B12">
        <w:rPr>
          <w:lang w:val="en-US"/>
        </w:rPr>
        <w:t>The</w:t>
      </w:r>
      <w:r w:rsidR="00825471" w:rsidRPr="00B40B12">
        <w:rPr>
          <w:lang w:val="en-US"/>
        </w:rPr>
        <w:t xml:space="preserve"> district officers should take a leading role in harmonizing to reduce resource wastage through common understanding for example probation o</w:t>
      </w:r>
      <w:r w:rsidR="00825471" w:rsidRPr="00B40B12">
        <w:rPr>
          <w:lang w:val="en-US"/>
        </w:rPr>
        <w:t>f</w:t>
      </w:r>
      <w:r w:rsidR="00825471" w:rsidRPr="00B40B12">
        <w:rPr>
          <w:lang w:val="en-US"/>
        </w:rPr>
        <w:lastRenderedPageBreak/>
        <w:t>ficer can organize meeting to share information such that they can know what other NGOs are doing and sharing information by actors and services offered to</w:t>
      </w:r>
      <w:r w:rsidR="00B31059">
        <w:rPr>
          <w:lang w:val="en-US"/>
        </w:rPr>
        <w:t xml:space="preserve"> </w:t>
      </w:r>
      <w:r w:rsidR="00B31059" w:rsidRPr="00B40B12">
        <w:rPr>
          <w:lang w:val="en-US"/>
        </w:rPr>
        <w:t>improve service delivery at district level</w:t>
      </w:r>
      <w:r w:rsidR="00B31059">
        <w:rPr>
          <w:lang w:val="en-US"/>
        </w:rPr>
        <w:t xml:space="preserve"> and</w:t>
      </w:r>
      <w:r w:rsidR="00825471" w:rsidRPr="00B40B12">
        <w:rPr>
          <w:lang w:val="en-US"/>
        </w:rPr>
        <w:t xml:space="preserve"> enhance child wellbeing</w:t>
      </w:r>
      <w:r w:rsidR="00B31059">
        <w:rPr>
          <w:lang w:val="en-US"/>
        </w:rPr>
        <w:t>.</w:t>
      </w:r>
    </w:p>
    <w:p w:rsidR="0025482C" w:rsidRPr="00B40B12" w:rsidRDefault="0025482C" w:rsidP="00C34627">
      <w:pPr>
        <w:pStyle w:val="Quote"/>
        <w:jc w:val="both"/>
        <w:rPr>
          <w:i/>
          <w:sz w:val="24"/>
          <w:szCs w:val="24"/>
          <w:lang w:val="en-US"/>
        </w:rPr>
      </w:pPr>
      <w:r w:rsidRPr="00B40B12">
        <w:rPr>
          <w:sz w:val="24"/>
          <w:szCs w:val="24"/>
          <w:lang w:val="en-US"/>
        </w:rPr>
        <w:t xml:space="preserve"> </w:t>
      </w:r>
      <w:r w:rsidRPr="00B40B12">
        <w:rPr>
          <w:i/>
          <w:sz w:val="24"/>
          <w:szCs w:val="24"/>
          <w:lang w:val="en-US"/>
        </w:rPr>
        <w:t>Financial constraint has been another area limiting their scale of work and Gover</w:t>
      </w:r>
      <w:r w:rsidRPr="00B40B12">
        <w:rPr>
          <w:i/>
          <w:sz w:val="24"/>
          <w:szCs w:val="24"/>
          <w:lang w:val="en-US"/>
        </w:rPr>
        <w:t>n</w:t>
      </w:r>
      <w:r w:rsidRPr="00B40B12">
        <w:rPr>
          <w:i/>
          <w:sz w:val="24"/>
          <w:szCs w:val="24"/>
          <w:lang w:val="en-US"/>
        </w:rPr>
        <w:t xml:space="preserve">ment departments have been slow in carrying out work and forwarding children issues from one level to the other. For example the comprehensive ECD policy has been on slow pace to be cross cutting and holistic. Review of children’s act has taken long, slow paced, taking it as not a priority by state so legal reforms becomes a long process hence a limitation or even a challenge </w:t>
      </w:r>
      <w:r w:rsidR="00C30155" w:rsidRPr="00B40B12">
        <w:rPr>
          <w:i/>
          <w:sz w:val="24"/>
          <w:szCs w:val="24"/>
          <w:lang w:val="en-US"/>
        </w:rPr>
        <w:t>(</w:t>
      </w:r>
      <w:r w:rsidR="00A741CE">
        <w:rPr>
          <w:i/>
          <w:sz w:val="24"/>
          <w:szCs w:val="24"/>
          <w:lang w:val="en-US"/>
        </w:rPr>
        <w:t>Director</w:t>
      </w:r>
      <w:r w:rsidRPr="00B40B12">
        <w:rPr>
          <w:i/>
          <w:sz w:val="24"/>
          <w:szCs w:val="24"/>
          <w:lang w:val="en-US"/>
        </w:rPr>
        <w:t xml:space="preserve"> UCRNN)</w:t>
      </w:r>
    </w:p>
    <w:p w:rsidR="007201BC" w:rsidRPr="00B40B12" w:rsidRDefault="008F55B9" w:rsidP="00C34627">
      <w:pPr>
        <w:pStyle w:val="ListParagraph"/>
        <w:ind w:left="0" w:firstLine="0"/>
        <w:jc w:val="both"/>
      </w:pPr>
      <w:r w:rsidRPr="00B40B12">
        <w:rPr>
          <w:color w:val="000000"/>
        </w:rPr>
        <w:t>In most cases donors influence the kind of support given to the beneficiaries and sometimes it increases stigma amongst the communities especially when it comes to HIV victims where by the donors require NGOs to make bold and well visible brands to all their equipments such as cars, motorcycles, IEC mat</w:t>
      </w:r>
      <w:r w:rsidRPr="00B40B12">
        <w:rPr>
          <w:color w:val="000000"/>
        </w:rPr>
        <w:t>e</w:t>
      </w:r>
      <w:r w:rsidRPr="00B40B12">
        <w:rPr>
          <w:color w:val="000000"/>
        </w:rPr>
        <w:t>rials such as T-Shirts this causes isolation of such victims, once these branded cars visit these households the neighbours start spreading the gospel making the victims more traumatized. For this case there for donors should re - visit their policies and consult from the district leaders or the NGOs they support to avoid such mistakes</w:t>
      </w:r>
      <w:r w:rsidR="00B31059">
        <w:rPr>
          <w:color w:val="000000"/>
        </w:rPr>
        <w:t>.</w:t>
      </w:r>
      <w:r w:rsidR="00ED12E4">
        <w:rPr>
          <w:color w:val="000000"/>
        </w:rPr>
        <w:t xml:space="preserve"> </w:t>
      </w:r>
      <w:r w:rsidR="00173785">
        <w:rPr>
          <w:color w:val="000000"/>
        </w:rPr>
        <w:fldChar w:fldCharType="begin"/>
      </w:r>
      <w:r w:rsidR="00146E30">
        <w:rPr>
          <w:color w:val="000000"/>
        </w:rPr>
        <w:instrText>ADDIN RW.CITE{{319 Kendall, N. 2008}}</w:instrText>
      </w:r>
      <w:r w:rsidR="00173785">
        <w:rPr>
          <w:color w:val="000000"/>
        </w:rPr>
        <w:fldChar w:fldCharType="separate"/>
      </w:r>
      <w:r w:rsidR="00146E30">
        <w:rPr>
          <w:color w:val="000000"/>
        </w:rPr>
        <w:t xml:space="preserve">Kendall </w:t>
      </w:r>
      <w:r w:rsidR="00ED12E4">
        <w:rPr>
          <w:color w:val="000000"/>
        </w:rPr>
        <w:t>(</w:t>
      </w:r>
      <w:r w:rsidR="00146E30">
        <w:rPr>
          <w:color w:val="000000"/>
        </w:rPr>
        <w:t>2008)</w:t>
      </w:r>
      <w:r w:rsidR="00173785">
        <w:rPr>
          <w:color w:val="000000"/>
        </w:rPr>
        <w:fldChar w:fldCharType="end"/>
      </w:r>
      <w:r w:rsidR="00101B04">
        <w:rPr>
          <w:color w:val="000000"/>
        </w:rPr>
        <w:t xml:space="preserve"> argues for better understanding of d</w:t>
      </w:r>
      <w:r w:rsidR="00101B04">
        <w:rPr>
          <w:color w:val="000000"/>
        </w:rPr>
        <w:t>e</w:t>
      </w:r>
      <w:r w:rsidR="00101B04">
        <w:rPr>
          <w:color w:val="000000"/>
        </w:rPr>
        <w:t>velopment</w:t>
      </w:r>
      <w:r w:rsidR="007201BC" w:rsidRPr="00B40B12">
        <w:t xml:space="preserve"> efforts targeted </w:t>
      </w:r>
      <w:r w:rsidR="00101B04">
        <w:t>to</w:t>
      </w:r>
      <w:r w:rsidR="007201BC" w:rsidRPr="00B40B12">
        <w:t xml:space="preserve"> function in practice</w:t>
      </w:r>
      <w:r w:rsidR="00A47A05">
        <w:t xml:space="preserve"> because</w:t>
      </w:r>
      <w:r w:rsidR="007201BC" w:rsidRPr="00B40B12">
        <w:t xml:space="preserve"> current develo</w:t>
      </w:r>
      <w:r w:rsidR="007201BC" w:rsidRPr="00B40B12">
        <w:t>p</w:t>
      </w:r>
      <w:r w:rsidR="007201BC" w:rsidRPr="00B40B12">
        <w:t>ment discourses and frameworks may sometimes operate to make the lives of vulnerable children and communities harder and less secure</w:t>
      </w:r>
      <w:r w:rsidR="00146E30">
        <w:t xml:space="preserve"> </w:t>
      </w:r>
      <w:fldSimple w:instr="ADDIN RW.CITE{{319 Kendall, N. 2008/f: 365;}}">
        <w:r w:rsidR="00146E30">
          <w:t>(Kendall 2008: 365)</w:t>
        </w:r>
      </w:fldSimple>
      <w:r w:rsidR="007201BC" w:rsidRPr="00B40B12">
        <w:t xml:space="preserve"> </w:t>
      </w:r>
      <w:r w:rsidR="00BB7D81" w:rsidRPr="00B40B12">
        <w:t>hence the donor support should fit in the local context and conditions.</w:t>
      </w:r>
      <w:r w:rsidR="007201BC" w:rsidRPr="00B40B12">
        <w:t xml:space="preserve"> </w:t>
      </w:r>
    </w:p>
    <w:p w:rsidR="008F55B9" w:rsidRPr="00B40B12" w:rsidRDefault="00EA6C0E" w:rsidP="00C34627">
      <w:pPr>
        <w:jc w:val="both"/>
        <w:rPr>
          <w:rFonts w:cs="Arial"/>
          <w:bCs/>
          <w:color w:val="000000"/>
        </w:rPr>
      </w:pPr>
      <w:r w:rsidRPr="00B40B12">
        <w:rPr>
          <w:lang w:val="en-US"/>
        </w:rPr>
        <w:t>Improve coordination among local government and NGOs. Improve and strengthen monitoring and evaluation to establish outputs, outcomes and i</w:t>
      </w:r>
      <w:r w:rsidRPr="00B40B12">
        <w:rPr>
          <w:lang w:val="en-US"/>
        </w:rPr>
        <w:t>m</w:t>
      </w:r>
      <w:r w:rsidRPr="00B40B12">
        <w:rPr>
          <w:lang w:val="en-US"/>
        </w:rPr>
        <w:t>pact and know the processes. Increase resource mobilization and allocation to OVC programmes at all levels from central to district by government. OVC programme should be put as part of local government assessment for example ministry of local government carries out assessment at the district level for their projects such as agriculture, roads, National Agricultural Advisory Servi</w:t>
      </w:r>
      <w:r w:rsidRPr="00B40B12">
        <w:rPr>
          <w:lang w:val="en-US"/>
        </w:rPr>
        <w:t>c</w:t>
      </w:r>
      <w:r w:rsidRPr="00B40B12">
        <w:rPr>
          <w:lang w:val="en-US"/>
        </w:rPr>
        <w:t>es (NAADS).  Political leaders should stop interfering in OVC programming especially hiring staff based on political background rather on their qualific</w:t>
      </w:r>
      <w:r w:rsidRPr="00B40B12">
        <w:rPr>
          <w:lang w:val="en-US"/>
        </w:rPr>
        <w:t>a</w:t>
      </w:r>
      <w:r w:rsidRPr="00B40B12">
        <w:rPr>
          <w:lang w:val="en-US"/>
        </w:rPr>
        <w:t>tions and willingness to work.</w:t>
      </w:r>
      <w:r w:rsidR="00C2388D">
        <w:rPr>
          <w:lang w:val="en-US"/>
        </w:rPr>
        <w:t xml:space="preserve"> </w:t>
      </w:r>
      <w:r w:rsidR="008F55B9" w:rsidRPr="00B40B12">
        <w:rPr>
          <w:rFonts w:cs="Arial"/>
          <w:bCs/>
          <w:color w:val="000000"/>
        </w:rPr>
        <w:t>The donors should continue to fund NGOs d</w:t>
      </w:r>
      <w:r w:rsidR="008F55B9" w:rsidRPr="00B40B12">
        <w:rPr>
          <w:rFonts w:cs="Arial"/>
          <w:bCs/>
          <w:color w:val="000000"/>
        </w:rPr>
        <w:t>i</w:t>
      </w:r>
      <w:r w:rsidR="008F55B9" w:rsidRPr="00B40B12">
        <w:rPr>
          <w:rFonts w:cs="Arial"/>
          <w:bCs/>
          <w:color w:val="000000"/>
        </w:rPr>
        <w:t>rectly but there is need for strong partnership amongst the NGO, Government and the Donor communities for easy coordination and improve of service d</w:t>
      </w:r>
      <w:r w:rsidR="008F55B9" w:rsidRPr="00B40B12">
        <w:rPr>
          <w:rFonts w:cs="Arial"/>
          <w:bCs/>
          <w:color w:val="000000"/>
        </w:rPr>
        <w:t>e</w:t>
      </w:r>
      <w:r w:rsidR="008F55B9" w:rsidRPr="00B40B12">
        <w:rPr>
          <w:rFonts w:cs="Arial"/>
          <w:bCs/>
          <w:color w:val="000000"/>
        </w:rPr>
        <w:t>livery to OVCs to enhance child wellbeing amongst OVC households</w:t>
      </w:r>
    </w:p>
    <w:p w:rsidR="00E20A8F" w:rsidRPr="00B40B12" w:rsidRDefault="00E20A8F" w:rsidP="00C34627">
      <w:pPr>
        <w:jc w:val="both"/>
        <w:rPr>
          <w:lang w:val="en-US"/>
        </w:rPr>
      </w:pPr>
      <w:r w:rsidRPr="00B40B12">
        <w:rPr>
          <w:rFonts w:cs="Arial"/>
          <w:bCs/>
          <w:color w:val="000000"/>
        </w:rPr>
        <w:t>In conclusion, for vulnerability to end service providers have to play their role in coordinating the services to OVC households</w:t>
      </w:r>
      <w:r w:rsidR="00F933CA">
        <w:rPr>
          <w:rFonts w:cs="Arial"/>
          <w:bCs/>
          <w:color w:val="000000"/>
        </w:rPr>
        <w:t xml:space="preserve">, </w:t>
      </w:r>
      <w:r w:rsidRPr="00B40B12">
        <w:rPr>
          <w:rFonts w:cs="Arial"/>
          <w:bCs/>
          <w:color w:val="000000"/>
        </w:rPr>
        <w:t>stream line their a</w:t>
      </w:r>
      <w:r w:rsidRPr="00B40B12">
        <w:rPr>
          <w:rFonts w:cs="Arial"/>
          <w:bCs/>
          <w:color w:val="000000"/>
        </w:rPr>
        <w:t>p</w:t>
      </w:r>
      <w:r w:rsidRPr="00B40B12">
        <w:rPr>
          <w:rFonts w:cs="Arial"/>
          <w:bCs/>
          <w:color w:val="000000"/>
        </w:rPr>
        <w:t>proaches to benefit these households by tackling real challenges than donor priorities or NGOs objectives.</w:t>
      </w:r>
    </w:p>
    <w:p w:rsidR="00825471" w:rsidRPr="00115195" w:rsidRDefault="001514F4" w:rsidP="00C34627">
      <w:pPr>
        <w:pStyle w:val="Heading3"/>
        <w:jc w:val="both"/>
        <w:rPr>
          <w:i w:val="0"/>
          <w:lang w:val="en-US"/>
        </w:rPr>
      </w:pPr>
      <w:bookmarkStart w:id="77" w:name="_Toc309129456"/>
      <w:r w:rsidRPr="00115195">
        <w:rPr>
          <w:i w:val="0"/>
          <w:lang w:val="en-US"/>
        </w:rPr>
        <w:t>5.</w:t>
      </w:r>
      <w:r w:rsidR="008A48E0" w:rsidRPr="00115195">
        <w:rPr>
          <w:i w:val="0"/>
          <w:lang w:val="en-US"/>
        </w:rPr>
        <w:t>4</w:t>
      </w:r>
      <w:r w:rsidR="00424D2C" w:rsidRPr="00115195">
        <w:rPr>
          <w:i w:val="0"/>
          <w:lang w:val="en-US"/>
        </w:rPr>
        <w:t>.4</w:t>
      </w:r>
      <w:r w:rsidRPr="00115195">
        <w:rPr>
          <w:i w:val="0"/>
          <w:lang w:val="en-US"/>
        </w:rPr>
        <w:t xml:space="preserve"> </w:t>
      </w:r>
      <w:r w:rsidR="00825471" w:rsidRPr="00115195">
        <w:rPr>
          <w:i w:val="0"/>
          <w:lang w:val="en-US"/>
        </w:rPr>
        <w:t xml:space="preserve">Using existing Indigenous </w:t>
      </w:r>
      <w:r w:rsidR="004B40D4" w:rsidRPr="00115195">
        <w:rPr>
          <w:i w:val="0"/>
          <w:lang w:val="en-US"/>
        </w:rPr>
        <w:t>structures</w:t>
      </w:r>
      <w:r w:rsidR="00825471" w:rsidRPr="00115195">
        <w:rPr>
          <w:i w:val="0"/>
          <w:lang w:val="en-US"/>
        </w:rPr>
        <w:t xml:space="preserve"> and systems</w:t>
      </w:r>
      <w:bookmarkEnd w:id="77"/>
    </w:p>
    <w:p w:rsidR="004B40D4" w:rsidRPr="00B40B12" w:rsidRDefault="002D69D2" w:rsidP="00C34627">
      <w:pPr>
        <w:pStyle w:val="ListParagraph"/>
        <w:ind w:left="0" w:firstLine="0"/>
        <w:jc w:val="both"/>
        <w:rPr>
          <w:lang w:val="en-US"/>
        </w:rPr>
      </w:pPr>
      <w:r w:rsidRPr="00B40B12">
        <w:rPr>
          <w:lang w:val="en-US"/>
        </w:rPr>
        <w:t xml:space="preserve">The </w:t>
      </w:r>
      <w:r w:rsidR="00163C79" w:rsidRPr="00B40B12">
        <w:rPr>
          <w:lang w:val="en-US"/>
        </w:rPr>
        <w:t>u</w:t>
      </w:r>
      <w:r w:rsidRPr="00B40B12">
        <w:rPr>
          <w:lang w:val="en-US"/>
        </w:rPr>
        <w:t xml:space="preserve">se of indigenous </w:t>
      </w:r>
      <w:r w:rsidR="00B52AF4">
        <w:rPr>
          <w:lang w:val="en-US"/>
        </w:rPr>
        <w:t>structures</w:t>
      </w:r>
      <w:r w:rsidRPr="00B40B12">
        <w:rPr>
          <w:lang w:val="en-US"/>
        </w:rPr>
        <w:t xml:space="preserve"> and systems will </w:t>
      </w:r>
      <w:r w:rsidR="002512DE" w:rsidRPr="00B40B12">
        <w:rPr>
          <w:lang w:val="en-US"/>
        </w:rPr>
        <w:t>help to</w:t>
      </w:r>
      <w:r w:rsidRPr="00B40B12">
        <w:rPr>
          <w:lang w:val="en-US"/>
        </w:rPr>
        <w:t xml:space="preserve"> reduce vulnerability and improve OVC households to enhance child-wellbeing. This means using existing structures and systems like enhancing traditional village/family courts, churches, indigenous </w:t>
      </w:r>
      <w:r w:rsidR="00163C79" w:rsidRPr="00B40B12">
        <w:rPr>
          <w:lang w:val="en-US"/>
        </w:rPr>
        <w:t>materials</w:t>
      </w:r>
      <w:r w:rsidRPr="00B40B12">
        <w:rPr>
          <w:lang w:val="en-US"/>
        </w:rPr>
        <w:t xml:space="preserve"> and use of collaboration, networking and par</w:t>
      </w:r>
      <w:r w:rsidRPr="00B40B12">
        <w:rPr>
          <w:lang w:val="en-US"/>
        </w:rPr>
        <w:t>t</w:t>
      </w:r>
      <w:r w:rsidRPr="00B40B12">
        <w:rPr>
          <w:lang w:val="en-US"/>
        </w:rPr>
        <w:t>nerships to include referral.</w:t>
      </w:r>
      <w:r w:rsidR="004B40D4" w:rsidRPr="00B40B12">
        <w:rPr>
          <w:lang w:val="en-US"/>
        </w:rPr>
        <w:t xml:space="preserve"> Based on the study findings, Nyambedha reco</w:t>
      </w:r>
      <w:r w:rsidR="004B40D4" w:rsidRPr="00B40B12">
        <w:rPr>
          <w:lang w:val="en-US"/>
        </w:rPr>
        <w:t>m</w:t>
      </w:r>
      <w:r w:rsidR="004B40D4" w:rsidRPr="00B40B12">
        <w:rPr>
          <w:lang w:val="en-US"/>
        </w:rPr>
        <w:t xml:space="preserve">mended that “interventions planned should build on the existing potentials in </w:t>
      </w:r>
      <w:r w:rsidR="004B40D4" w:rsidRPr="00B40B12">
        <w:rPr>
          <w:lang w:val="en-US"/>
        </w:rPr>
        <w:lastRenderedPageBreak/>
        <w:t>the community and pay attention to focused traditional kinship institutions, self help groups, and women groups”</w:t>
      </w:r>
      <w:r w:rsidR="00146E30">
        <w:rPr>
          <w:lang w:val="en-US"/>
        </w:rPr>
        <w:t xml:space="preserve"> </w:t>
      </w:r>
      <w:r w:rsidR="00173785">
        <w:rPr>
          <w:lang w:val="en-US"/>
        </w:rPr>
        <w:fldChar w:fldCharType="begin"/>
      </w:r>
      <w:r w:rsidR="00146E30">
        <w:rPr>
          <w:lang w:val="en-US"/>
        </w:rPr>
        <w:instrText>ADDIN RW.CITE{{329 Nyambedha, E.O. 2001/f: 94;}}</w:instrText>
      </w:r>
      <w:r w:rsidR="00173785">
        <w:rPr>
          <w:lang w:val="en-US"/>
        </w:rPr>
        <w:fldChar w:fldCharType="separate"/>
      </w:r>
      <w:r w:rsidR="00146E30">
        <w:rPr>
          <w:lang w:val="en-US"/>
        </w:rPr>
        <w:t>(Nyambedha et al. 2001: 94)</w:t>
      </w:r>
      <w:r w:rsidR="00173785">
        <w:rPr>
          <w:lang w:val="en-US"/>
        </w:rPr>
        <w:fldChar w:fldCharType="end"/>
      </w:r>
      <w:r w:rsidR="00ED12E4">
        <w:rPr>
          <w:lang w:val="en-US"/>
        </w:rPr>
        <w:t>.</w:t>
      </w:r>
      <w:r w:rsidR="00ED12E4" w:rsidRPr="00B40B12">
        <w:rPr>
          <w:lang w:val="en-US"/>
        </w:rPr>
        <w:t xml:space="preserve"> </w:t>
      </w:r>
    </w:p>
    <w:p w:rsidR="002D69D2" w:rsidRPr="00B40B12" w:rsidRDefault="009F548C" w:rsidP="00C34627">
      <w:pPr>
        <w:pStyle w:val="Quote"/>
        <w:jc w:val="both"/>
        <w:rPr>
          <w:i/>
          <w:sz w:val="24"/>
          <w:szCs w:val="24"/>
          <w:lang w:val="en-US"/>
        </w:rPr>
      </w:pPr>
      <w:r w:rsidRPr="00B40B12">
        <w:rPr>
          <w:i/>
          <w:sz w:val="24"/>
          <w:szCs w:val="24"/>
          <w:lang w:val="en-US"/>
        </w:rPr>
        <w:t>The ministry wants to see all organizations working closely with existing structures such as the local child protection committees or the district level OVC coordination commi</w:t>
      </w:r>
      <w:r w:rsidRPr="00B40B12">
        <w:rPr>
          <w:i/>
          <w:sz w:val="24"/>
          <w:szCs w:val="24"/>
          <w:lang w:val="en-US"/>
        </w:rPr>
        <w:t>t</w:t>
      </w:r>
      <w:r w:rsidRPr="00B40B12">
        <w:rPr>
          <w:i/>
          <w:sz w:val="24"/>
          <w:szCs w:val="24"/>
          <w:lang w:val="en-US"/>
        </w:rPr>
        <w:t>tees, in order to increase the chances that these structures will continue to carry out activ</w:t>
      </w:r>
      <w:r w:rsidRPr="00B40B12">
        <w:rPr>
          <w:i/>
          <w:sz w:val="24"/>
          <w:szCs w:val="24"/>
          <w:lang w:val="en-US"/>
        </w:rPr>
        <w:t>i</w:t>
      </w:r>
      <w:r w:rsidRPr="00B40B12">
        <w:rPr>
          <w:i/>
          <w:sz w:val="24"/>
          <w:szCs w:val="24"/>
          <w:lang w:val="en-US"/>
        </w:rPr>
        <w:t>ties even when the donor funds run low or the end of the funding period causes the pr</w:t>
      </w:r>
      <w:r w:rsidRPr="00B40B12">
        <w:rPr>
          <w:i/>
          <w:sz w:val="24"/>
          <w:szCs w:val="24"/>
          <w:lang w:val="en-US"/>
        </w:rPr>
        <w:t>o</w:t>
      </w:r>
      <w:r w:rsidRPr="00B40B12">
        <w:rPr>
          <w:i/>
          <w:sz w:val="24"/>
          <w:szCs w:val="24"/>
          <w:lang w:val="en-US"/>
        </w:rPr>
        <w:t>gramme to close. (</w:t>
      </w:r>
      <w:r w:rsidR="00B52AF4">
        <w:rPr>
          <w:i/>
          <w:sz w:val="24"/>
          <w:szCs w:val="24"/>
          <w:lang w:val="en-US"/>
        </w:rPr>
        <w:t xml:space="preserve">OVC Technical </w:t>
      </w:r>
      <w:r w:rsidR="00DD4AB7">
        <w:rPr>
          <w:i/>
          <w:sz w:val="24"/>
          <w:szCs w:val="24"/>
          <w:lang w:val="en-US"/>
        </w:rPr>
        <w:t>adviser</w:t>
      </w:r>
      <w:r w:rsidR="00B52AF4">
        <w:rPr>
          <w:i/>
          <w:sz w:val="24"/>
          <w:szCs w:val="24"/>
          <w:lang w:val="en-US"/>
        </w:rPr>
        <w:t xml:space="preserve"> M</w:t>
      </w:r>
      <w:r w:rsidRPr="00B40B12">
        <w:rPr>
          <w:i/>
          <w:sz w:val="24"/>
          <w:szCs w:val="24"/>
          <w:lang w:val="en-US"/>
        </w:rPr>
        <w:t>inistry of Gender, Labor and Social Development)</w:t>
      </w:r>
      <w:r w:rsidR="004B40D4" w:rsidRPr="00B40B12">
        <w:rPr>
          <w:i/>
          <w:sz w:val="24"/>
          <w:szCs w:val="24"/>
          <w:lang w:val="en-US"/>
        </w:rPr>
        <w:t xml:space="preserve"> echoed in agreement.</w:t>
      </w:r>
    </w:p>
    <w:p w:rsidR="00BD6E5A" w:rsidRPr="00B40B12" w:rsidRDefault="00BD6E5A" w:rsidP="00C34627">
      <w:pPr>
        <w:jc w:val="both"/>
        <w:rPr>
          <w:lang w:val="en-US"/>
        </w:rPr>
      </w:pPr>
      <w:r w:rsidRPr="00B40B12">
        <w:rPr>
          <w:lang w:val="en-US"/>
        </w:rPr>
        <w:t>The</w:t>
      </w:r>
      <w:r w:rsidR="00E20A8F" w:rsidRPr="00B40B12">
        <w:rPr>
          <w:lang w:val="en-US"/>
        </w:rPr>
        <w:t xml:space="preserve"> above quote emphasizes the need to strengthen what is </w:t>
      </w:r>
      <w:r w:rsidR="007F0CD5">
        <w:rPr>
          <w:lang w:val="en-US"/>
        </w:rPr>
        <w:t>available</w:t>
      </w:r>
      <w:r w:rsidR="00E20A8F" w:rsidRPr="00B40B12">
        <w:rPr>
          <w:lang w:val="en-US"/>
        </w:rPr>
        <w:t xml:space="preserve"> in the community that is indigenous such that when donor funds and resources are no more its able to continue supporting the OVC households hence redu</w:t>
      </w:r>
      <w:r w:rsidR="00E20A8F" w:rsidRPr="00B40B12">
        <w:rPr>
          <w:lang w:val="en-US"/>
        </w:rPr>
        <w:t>c</w:t>
      </w:r>
      <w:r w:rsidR="00E20A8F" w:rsidRPr="00B40B12">
        <w:rPr>
          <w:lang w:val="en-US"/>
        </w:rPr>
        <w:t>ing vulnerability.</w:t>
      </w:r>
    </w:p>
    <w:p w:rsidR="00825471" w:rsidRPr="00115195" w:rsidRDefault="00825471" w:rsidP="00C34627">
      <w:pPr>
        <w:pStyle w:val="Heading1"/>
        <w:jc w:val="both"/>
        <w:rPr>
          <w:szCs w:val="36"/>
        </w:rPr>
      </w:pPr>
      <w:bookmarkStart w:id="78" w:name="_Toc309129457"/>
      <w:r w:rsidRPr="00115195">
        <w:rPr>
          <w:szCs w:val="36"/>
        </w:rPr>
        <w:lastRenderedPageBreak/>
        <w:t xml:space="preserve">Chapter 6: </w:t>
      </w:r>
      <w:r w:rsidR="00424D2C" w:rsidRPr="00115195">
        <w:rPr>
          <w:szCs w:val="36"/>
        </w:rPr>
        <w:t xml:space="preserve">Implications for Responsive Programming and </w:t>
      </w:r>
      <w:r w:rsidRPr="00115195">
        <w:rPr>
          <w:szCs w:val="36"/>
        </w:rPr>
        <w:t>Conclusion.</w:t>
      </w:r>
      <w:bookmarkEnd w:id="78"/>
    </w:p>
    <w:p w:rsidR="00115195" w:rsidRDefault="00115195" w:rsidP="00C34627">
      <w:pPr>
        <w:pStyle w:val="Heading2"/>
      </w:pPr>
      <w:bookmarkStart w:id="79" w:name="_Toc309129458"/>
      <w:r w:rsidRPr="00115195">
        <w:t>6.1 Introduction</w:t>
      </w:r>
      <w:bookmarkEnd w:id="79"/>
    </w:p>
    <w:p w:rsidR="002B098A" w:rsidRPr="002B098A" w:rsidRDefault="002B098A" w:rsidP="00C34627"/>
    <w:p w:rsidR="005955D2" w:rsidRPr="005955D2" w:rsidRDefault="005955D2" w:rsidP="00C34627">
      <w:pPr>
        <w:pStyle w:val="Normalfirstparagraph"/>
        <w:jc w:val="both"/>
      </w:pPr>
      <w:r>
        <w:t xml:space="preserve">This chapter brings out the key findings </w:t>
      </w:r>
      <w:r w:rsidR="001D2EBC">
        <w:t>that are</w:t>
      </w:r>
      <w:r>
        <w:t xml:space="preserve"> crucial for future responsive programming </w:t>
      </w:r>
      <w:r w:rsidR="001D2EBC">
        <w:t>and need for</w:t>
      </w:r>
      <w:r>
        <w:t xml:space="preserve"> streamlining </w:t>
      </w:r>
      <w:r w:rsidR="001D2EBC">
        <w:t>in NGO</w:t>
      </w:r>
      <w:r>
        <w:t xml:space="preserve"> approaches to support OVC households</w:t>
      </w:r>
      <w:r w:rsidR="001D2EBC">
        <w:t xml:space="preserve"> in order to reduce vulnerability</w:t>
      </w:r>
      <w:r w:rsidR="00747E56">
        <w:t xml:space="preserve"> and enhance child</w:t>
      </w:r>
      <w:r w:rsidR="00F45F15">
        <w:t>-</w:t>
      </w:r>
      <w:r w:rsidR="00747E56">
        <w:t xml:space="preserve"> wellbeing</w:t>
      </w:r>
      <w:r>
        <w:t>.</w:t>
      </w:r>
      <w:r w:rsidR="00F45F15">
        <w:t xml:space="preserve"> This chapter highlights issues of quality and quantity with meeting donor requir</w:t>
      </w:r>
      <w:r w:rsidR="00F45F15">
        <w:t>e</w:t>
      </w:r>
      <w:r w:rsidR="00F45F15">
        <w:t xml:space="preserve">ments, politician’s involvement in NGO work, limited use of government frameworks and </w:t>
      </w:r>
      <w:r w:rsidR="00C303B4">
        <w:t>standards</w:t>
      </w:r>
      <w:r w:rsidR="00F45F15">
        <w:t xml:space="preserve"> need to improve NGOs institutional structures</w:t>
      </w:r>
      <w:r w:rsidR="00C303B4">
        <w:t>,</w:t>
      </w:r>
      <w:r w:rsidR="00F45F15">
        <w:t xml:space="preserve"> partnerships, weaknesses of NGOs programming, </w:t>
      </w:r>
      <w:r w:rsidR="00C303B4">
        <w:t>and lessons</w:t>
      </w:r>
      <w:r w:rsidR="00F45F15">
        <w:t xml:space="preserve"> they have learnt over time, sustainability of OVC households and a conclusion.</w:t>
      </w:r>
    </w:p>
    <w:p w:rsidR="008E1A96" w:rsidRPr="00115195" w:rsidRDefault="008E1A96" w:rsidP="00C34627">
      <w:pPr>
        <w:pStyle w:val="Heading2"/>
        <w:jc w:val="both"/>
        <w:rPr>
          <w:lang w:val="en-US"/>
        </w:rPr>
      </w:pPr>
      <w:bookmarkStart w:id="80" w:name="_Toc309129459"/>
      <w:r w:rsidRPr="00115195">
        <w:t>6.</w:t>
      </w:r>
      <w:r w:rsidR="00115195" w:rsidRPr="00115195">
        <w:t>2</w:t>
      </w:r>
      <w:r w:rsidRPr="00115195">
        <w:t xml:space="preserve"> </w:t>
      </w:r>
      <w:r w:rsidRPr="00115195">
        <w:rPr>
          <w:lang w:val="en-US"/>
        </w:rPr>
        <w:t>Quality and quantity with Donor requirements</w:t>
      </w:r>
      <w:bookmarkEnd w:id="80"/>
    </w:p>
    <w:p w:rsidR="008E1A96" w:rsidRDefault="008E1A96" w:rsidP="00C34627">
      <w:pPr>
        <w:pStyle w:val="ListParagraph"/>
        <w:ind w:left="0" w:firstLine="0"/>
        <w:jc w:val="both"/>
        <w:rPr>
          <w:rStyle w:val="QuoteChar"/>
          <w:i/>
          <w:sz w:val="24"/>
          <w:szCs w:val="24"/>
        </w:rPr>
      </w:pPr>
      <w:r w:rsidRPr="00B40B12">
        <w:rPr>
          <w:rFonts w:cs="Arial"/>
          <w:bCs/>
          <w:color w:val="000000"/>
        </w:rPr>
        <w:t xml:space="preserve">Some of the limitations spelt out in the focus group discussion as </w:t>
      </w:r>
      <w:r w:rsidRPr="00B40B12">
        <w:t xml:space="preserve">constraints faced in ensuring child wellbeing among OVC households </w:t>
      </w:r>
      <w:r w:rsidRPr="00B40B12">
        <w:rPr>
          <w:rFonts w:cs="Arial"/>
          <w:bCs/>
          <w:color w:val="000000"/>
        </w:rPr>
        <w:t xml:space="preserve">is the issue of the Donors setting high targets. </w:t>
      </w:r>
      <w:r w:rsidRPr="00B40B12">
        <w:rPr>
          <w:rStyle w:val="QuoteChar"/>
          <w:i/>
          <w:sz w:val="24"/>
          <w:szCs w:val="24"/>
        </w:rPr>
        <w:t>The Donors should not only focus on the issue of quantity( bigger numbers to be reached) but also the issue of quality especially following the quality standards set by the government (</w:t>
      </w:r>
      <w:r w:rsidR="00765A69">
        <w:rPr>
          <w:rStyle w:val="QuoteChar"/>
          <w:i/>
          <w:sz w:val="24"/>
          <w:szCs w:val="24"/>
        </w:rPr>
        <w:t xml:space="preserve">Technical OVC officer </w:t>
      </w:r>
      <w:r w:rsidRPr="00B40B12">
        <w:rPr>
          <w:rStyle w:val="QuoteChar"/>
          <w:i/>
          <w:sz w:val="24"/>
          <w:szCs w:val="24"/>
        </w:rPr>
        <w:t>Ministry of Gender )</w:t>
      </w:r>
    </w:p>
    <w:p w:rsidR="00FD6A74" w:rsidRPr="00B40B12" w:rsidRDefault="00FD6A74" w:rsidP="00C34627">
      <w:pPr>
        <w:pStyle w:val="ListParagraph"/>
        <w:ind w:left="0"/>
        <w:jc w:val="both"/>
        <w:rPr>
          <w:rStyle w:val="QuoteChar"/>
          <w:sz w:val="24"/>
          <w:szCs w:val="24"/>
        </w:rPr>
      </w:pPr>
      <w:r w:rsidRPr="00B40B12">
        <w:rPr>
          <w:rStyle w:val="QuoteChar"/>
          <w:sz w:val="24"/>
          <w:szCs w:val="24"/>
        </w:rPr>
        <w:t>The findings indicated that many of the NGOs are compromising the quality service to reach many numbers as requested by donors. For example through the stiff competition NGOs with many</w:t>
      </w:r>
      <w:r w:rsidR="00C9472A">
        <w:rPr>
          <w:rStyle w:val="QuoteChar"/>
          <w:sz w:val="24"/>
          <w:szCs w:val="24"/>
        </w:rPr>
        <w:t xml:space="preserve"> OVC</w:t>
      </w:r>
      <w:r w:rsidRPr="00B40B12">
        <w:rPr>
          <w:rStyle w:val="QuoteChar"/>
          <w:sz w:val="24"/>
          <w:szCs w:val="24"/>
        </w:rPr>
        <w:t xml:space="preserve"> numbers to </w:t>
      </w:r>
      <w:r w:rsidR="004F0A5D" w:rsidRPr="00B40B12">
        <w:rPr>
          <w:rStyle w:val="QuoteChar"/>
          <w:sz w:val="24"/>
          <w:szCs w:val="24"/>
        </w:rPr>
        <w:t>reach win</w:t>
      </w:r>
      <w:r w:rsidRPr="00B40B12">
        <w:rPr>
          <w:rStyle w:val="QuoteChar"/>
          <w:sz w:val="24"/>
          <w:szCs w:val="24"/>
        </w:rPr>
        <w:t xml:space="preserve"> the USAID grants for OVC households. This has compromised on the se</w:t>
      </w:r>
      <w:r w:rsidRPr="00B40B12">
        <w:rPr>
          <w:rStyle w:val="QuoteChar"/>
          <w:sz w:val="24"/>
          <w:szCs w:val="24"/>
        </w:rPr>
        <w:t>r</w:t>
      </w:r>
      <w:r w:rsidRPr="00B40B12">
        <w:rPr>
          <w:rStyle w:val="QuoteChar"/>
          <w:sz w:val="24"/>
          <w:szCs w:val="24"/>
        </w:rPr>
        <w:t>vices given to these households.</w:t>
      </w:r>
    </w:p>
    <w:p w:rsidR="00FD6A74" w:rsidRPr="00B40B12" w:rsidRDefault="00FD6A74" w:rsidP="00C34627">
      <w:pPr>
        <w:pStyle w:val="ListParagraph"/>
        <w:ind w:left="0"/>
        <w:jc w:val="both"/>
        <w:rPr>
          <w:rStyle w:val="QuoteChar"/>
          <w:sz w:val="24"/>
          <w:szCs w:val="24"/>
        </w:rPr>
      </w:pPr>
      <w:r w:rsidRPr="00B40B12">
        <w:rPr>
          <w:rStyle w:val="QuoteChar"/>
          <w:sz w:val="24"/>
          <w:szCs w:val="24"/>
        </w:rPr>
        <w:t xml:space="preserve">Donors and NGOs need to </w:t>
      </w:r>
      <w:r w:rsidR="00697B7F" w:rsidRPr="00B40B12">
        <w:rPr>
          <w:rStyle w:val="QuoteChar"/>
          <w:sz w:val="24"/>
          <w:szCs w:val="24"/>
        </w:rPr>
        <w:t>change their</w:t>
      </w:r>
      <w:r w:rsidRPr="00B40B12">
        <w:rPr>
          <w:rStyle w:val="QuoteChar"/>
          <w:sz w:val="24"/>
          <w:szCs w:val="24"/>
        </w:rPr>
        <w:t xml:space="preserve"> strategies of interventions esp</w:t>
      </w:r>
      <w:r w:rsidRPr="00B40B12">
        <w:rPr>
          <w:rStyle w:val="QuoteChar"/>
          <w:sz w:val="24"/>
          <w:szCs w:val="24"/>
        </w:rPr>
        <w:t>e</w:t>
      </w:r>
      <w:r w:rsidRPr="00B40B12">
        <w:rPr>
          <w:rStyle w:val="QuoteChar"/>
          <w:sz w:val="24"/>
          <w:szCs w:val="24"/>
        </w:rPr>
        <w:t xml:space="preserve">cially when dealing with OVC households to reduce vulnerability </w:t>
      </w:r>
      <w:r w:rsidR="00697B7F" w:rsidRPr="00B40B12">
        <w:rPr>
          <w:rStyle w:val="QuoteChar"/>
          <w:sz w:val="24"/>
          <w:szCs w:val="24"/>
        </w:rPr>
        <w:t>and enhance</w:t>
      </w:r>
      <w:r w:rsidRPr="00B40B12">
        <w:rPr>
          <w:rStyle w:val="QuoteChar"/>
          <w:sz w:val="24"/>
          <w:szCs w:val="24"/>
        </w:rPr>
        <w:t xml:space="preserve"> child</w:t>
      </w:r>
      <w:r w:rsidR="00C35B6D" w:rsidRPr="00B40B12">
        <w:rPr>
          <w:rStyle w:val="QuoteChar"/>
          <w:sz w:val="24"/>
          <w:szCs w:val="24"/>
        </w:rPr>
        <w:t>-wellbeing. Strict</w:t>
      </w:r>
      <w:r w:rsidRPr="00B40B12">
        <w:rPr>
          <w:rStyle w:val="QuoteChar"/>
          <w:sz w:val="24"/>
          <w:szCs w:val="24"/>
        </w:rPr>
        <w:t xml:space="preserve"> policies that address general issues rather than specific needs of OVC households should be </w:t>
      </w:r>
      <w:r w:rsidR="00C35B6D" w:rsidRPr="00B40B12">
        <w:rPr>
          <w:rStyle w:val="QuoteChar"/>
          <w:sz w:val="24"/>
          <w:szCs w:val="24"/>
        </w:rPr>
        <w:t>avoided. There is need to streamline strategies of NGOS and donors to have proper service delivery in OVC households to reduce vulnerability.</w:t>
      </w:r>
    </w:p>
    <w:p w:rsidR="001C3FB7" w:rsidRPr="00115195" w:rsidRDefault="001C3FB7" w:rsidP="00C34627">
      <w:pPr>
        <w:pStyle w:val="Heading2"/>
        <w:jc w:val="both"/>
        <w:rPr>
          <w:lang w:val="en-US"/>
        </w:rPr>
      </w:pPr>
      <w:bookmarkStart w:id="81" w:name="_Toc309129460"/>
      <w:r w:rsidRPr="00115195">
        <w:rPr>
          <w:rFonts w:cs="Arial"/>
          <w:bCs/>
          <w:color w:val="000000"/>
        </w:rPr>
        <w:t>6.</w:t>
      </w:r>
      <w:r w:rsidR="00115195">
        <w:rPr>
          <w:rFonts w:cs="Arial"/>
          <w:bCs/>
          <w:color w:val="000000"/>
        </w:rPr>
        <w:t>3</w:t>
      </w:r>
      <w:r w:rsidRPr="00115195">
        <w:rPr>
          <w:rFonts w:cs="Arial"/>
          <w:bCs/>
          <w:color w:val="000000"/>
        </w:rPr>
        <w:t xml:space="preserve"> </w:t>
      </w:r>
      <w:r w:rsidRPr="00115195">
        <w:rPr>
          <w:lang w:val="en-US"/>
        </w:rPr>
        <w:t>Politicians involvement in NGOs interventions</w:t>
      </w:r>
      <w:bookmarkEnd w:id="81"/>
    </w:p>
    <w:p w:rsidR="001C3FB7" w:rsidRPr="00B40B12" w:rsidRDefault="001C3FB7" w:rsidP="00C34627">
      <w:pPr>
        <w:widowControl w:val="0"/>
        <w:autoSpaceDE w:val="0"/>
        <w:autoSpaceDN w:val="0"/>
        <w:adjustRightInd w:val="0"/>
        <w:spacing w:after="0"/>
        <w:ind w:firstLine="0"/>
        <w:jc w:val="both"/>
        <w:rPr>
          <w:rFonts w:cs="Arial"/>
          <w:bCs/>
          <w:color w:val="000000"/>
        </w:rPr>
      </w:pPr>
      <w:r w:rsidRPr="00B40B12">
        <w:rPr>
          <w:rFonts w:cs="Arial"/>
          <w:bCs/>
          <w:color w:val="000000"/>
        </w:rPr>
        <w:t xml:space="preserve">The OVC households interviewed mentioned that Local leaders have failed to protect the children in their communities </w:t>
      </w:r>
      <w:r w:rsidR="00697B7F">
        <w:rPr>
          <w:rFonts w:cs="Arial"/>
          <w:bCs/>
          <w:color w:val="000000"/>
        </w:rPr>
        <w:t xml:space="preserve">and </w:t>
      </w:r>
      <w:r w:rsidRPr="00B40B12">
        <w:rPr>
          <w:rFonts w:cs="Arial"/>
          <w:bCs/>
          <w:color w:val="000000"/>
        </w:rPr>
        <w:t>have not involved NGOs in i</w:t>
      </w:r>
      <w:r w:rsidRPr="00B40B12">
        <w:rPr>
          <w:rFonts w:cs="Arial"/>
          <w:bCs/>
          <w:color w:val="000000"/>
        </w:rPr>
        <w:t>s</w:t>
      </w:r>
      <w:r w:rsidRPr="00B40B12">
        <w:rPr>
          <w:rFonts w:cs="Arial"/>
          <w:bCs/>
          <w:color w:val="000000"/>
        </w:rPr>
        <w:t>sues concerning land especially for the orphans</w:t>
      </w:r>
      <w:r w:rsidR="00616D3B">
        <w:rPr>
          <w:rFonts w:cs="Arial"/>
          <w:bCs/>
          <w:color w:val="000000"/>
        </w:rPr>
        <w:t>. S</w:t>
      </w:r>
      <w:r w:rsidRPr="00B40B12">
        <w:rPr>
          <w:rFonts w:cs="Arial"/>
          <w:bCs/>
          <w:color w:val="000000"/>
        </w:rPr>
        <w:t>ometimes NGOs have no capacity or not aware of such incidences.</w:t>
      </w:r>
      <w:r w:rsidR="00A2096C" w:rsidRPr="00A2096C">
        <w:t xml:space="preserve"> </w:t>
      </w:r>
      <w:r w:rsidR="00A2096C" w:rsidRPr="00B40B12">
        <w:t xml:space="preserve">The beneficiaries </w:t>
      </w:r>
      <w:r w:rsidR="0064214E" w:rsidRPr="00B40B12">
        <w:t>cited that</w:t>
      </w:r>
      <w:r w:rsidR="00A2096C" w:rsidRPr="00B40B12">
        <w:t xml:space="preserve"> one of the </w:t>
      </w:r>
      <w:r w:rsidR="00A2096C" w:rsidRPr="00B40B12">
        <w:rPr>
          <w:rFonts w:cs="Arial"/>
          <w:bCs/>
          <w:color w:val="000000"/>
        </w:rPr>
        <w:t>factors hindering NGO efforts in enhancing child-wellbeing in the co</w:t>
      </w:r>
      <w:r w:rsidR="00A2096C" w:rsidRPr="00B40B12">
        <w:rPr>
          <w:rFonts w:cs="Arial"/>
          <w:bCs/>
          <w:color w:val="000000"/>
        </w:rPr>
        <w:t>m</w:t>
      </w:r>
      <w:r w:rsidR="00A2096C" w:rsidRPr="00B40B12">
        <w:rPr>
          <w:rFonts w:cs="Arial"/>
          <w:bCs/>
          <w:color w:val="000000"/>
        </w:rPr>
        <w:t>munities is the use of political leaders/ politicians in identification and sele</w:t>
      </w:r>
      <w:r w:rsidR="00A2096C" w:rsidRPr="00B40B12">
        <w:rPr>
          <w:rFonts w:cs="Arial"/>
          <w:bCs/>
          <w:color w:val="000000"/>
        </w:rPr>
        <w:t>c</w:t>
      </w:r>
      <w:r w:rsidR="00A2096C" w:rsidRPr="00B40B12">
        <w:rPr>
          <w:rFonts w:cs="Arial"/>
          <w:bCs/>
          <w:color w:val="000000"/>
        </w:rPr>
        <w:t>tion of OVC households plus other involvements in NGO innervations.</w:t>
      </w:r>
    </w:p>
    <w:p w:rsidR="001C3FB7" w:rsidRPr="00B40B12" w:rsidRDefault="001C3FB7" w:rsidP="00C34627">
      <w:pPr>
        <w:pStyle w:val="Quote"/>
        <w:jc w:val="both"/>
        <w:rPr>
          <w:i/>
          <w:sz w:val="24"/>
          <w:szCs w:val="24"/>
        </w:rPr>
      </w:pPr>
      <w:r w:rsidRPr="00B40B12">
        <w:rPr>
          <w:i/>
          <w:sz w:val="24"/>
          <w:szCs w:val="24"/>
        </w:rPr>
        <w:t>Leaders and politicians involved in identifying vulnerable households select only their supporters and relatives leaving the vulnerable people with no help at all. Community leaders have hindered NGO interventions in their communities due to their selfish m</w:t>
      </w:r>
      <w:r w:rsidRPr="00B40B12">
        <w:rPr>
          <w:i/>
          <w:sz w:val="24"/>
          <w:szCs w:val="24"/>
        </w:rPr>
        <w:t>o</w:t>
      </w:r>
      <w:r w:rsidRPr="00B40B12">
        <w:rPr>
          <w:i/>
          <w:sz w:val="24"/>
          <w:szCs w:val="24"/>
        </w:rPr>
        <w:lastRenderedPageBreak/>
        <w:t>tives. Politics has become a problem as leaders use NGOs interventions as a way of s</w:t>
      </w:r>
      <w:r w:rsidRPr="00B40B12">
        <w:rPr>
          <w:i/>
          <w:sz w:val="24"/>
          <w:szCs w:val="24"/>
        </w:rPr>
        <w:t>o</w:t>
      </w:r>
      <w:r w:rsidRPr="00B40B12">
        <w:rPr>
          <w:i/>
          <w:sz w:val="24"/>
          <w:szCs w:val="24"/>
        </w:rPr>
        <w:t>liciting support from the community. (FGD member)</w:t>
      </w:r>
    </w:p>
    <w:p w:rsidR="00902782" w:rsidRPr="00B40B12" w:rsidRDefault="001C3FB7" w:rsidP="00C34627">
      <w:pPr>
        <w:widowControl w:val="0"/>
        <w:autoSpaceDE w:val="0"/>
        <w:autoSpaceDN w:val="0"/>
        <w:adjustRightInd w:val="0"/>
        <w:spacing w:after="0"/>
        <w:jc w:val="both"/>
        <w:rPr>
          <w:rFonts w:cs="Arial"/>
          <w:color w:val="000000"/>
        </w:rPr>
      </w:pPr>
      <w:r w:rsidRPr="00B40B12">
        <w:rPr>
          <w:rFonts w:cs="Arial"/>
          <w:bCs/>
          <w:color w:val="000000"/>
        </w:rPr>
        <w:t xml:space="preserve">NGO should be strategic in involving politicians in the selection of OVC households </w:t>
      </w:r>
      <w:r w:rsidR="0064214E">
        <w:rPr>
          <w:rFonts w:cs="Arial"/>
          <w:bCs/>
          <w:color w:val="000000"/>
        </w:rPr>
        <w:t>though needed</w:t>
      </w:r>
      <w:r w:rsidRPr="00B40B12">
        <w:rPr>
          <w:rFonts w:cs="Arial"/>
          <w:bCs/>
          <w:color w:val="000000"/>
        </w:rPr>
        <w:t xml:space="preserve"> in the monitoring and evaluation of projects.</w:t>
      </w:r>
      <w:r w:rsidR="009B25EA">
        <w:rPr>
          <w:rFonts w:cs="Arial"/>
          <w:bCs/>
          <w:color w:val="000000"/>
        </w:rPr>
        <w:t xml:space="preserve"> </w:t>
      </w:r>
      <w:r w:rsidR="00E20A8F" w:rsidRPr="00B40B12">
        <w:rPr>
          <w:rFonts w:cs="Arial"/>
          <w:bCs/>
          <w:color w:val="000000"/>
        </w:rPr>
        <w:t>Ho</w:t>
      </w:r>
      <w:r w:rsidR="00E20A8F" w:rsidRPr="00B40B12">
        <w:rPr>
          <w:rFonts w:cs="Arial"/>
          <w:bCs/>
          <w:color w:val="000000"/>
        </w:rPr>
        <w:t>w</w:t>
      </w:r>
      <w:r w:rsidR="00E20A8F" w:rsidRPr="00B40B12">
        <w:rPr>
          <w:rFonts w:cs="Arial"/>
          <w:bCs/>
          <w:color w:val="000000"/>
        </w:rPr>
        <w:t xml:space="preserve">ever the </w:t>
      </w:r>
      <w:r w:rsidR="00646CAF" w:rsidRPr="00B40B12">
        <w:rPr>
          <w:rFonts w:cs="Arial"/>
          <w:bCs/>
          <w:color w:val="000000"/>
        </w:rPr>
        <w:t>NSSPI stipulates that in case of external of support, the community shall be responsible for identifying and selecting the beneficiaries of the pr</w:t>
      </w:r>
      <w:r w:rsidR="00646CAF" w:rsidRPr="00B40B12">
        <w:rPr>
          <w:rFonts w:cs="Arial"/>
          <w:bCs/>
          <w:color w:val="000000"/>
        </w:rPr>
        <w:t>o</w:t>
      </w:r>
      <w:r w:rsidR="00646CAF" w:rsidRPr="00B40B12">
        <w:rPr>
          <w:rFonts w:cs="Arial"/>
          <w:bCs/>
          <w:color w:val="000000"/>
        </w:rPr>
        <w:t>gramme and OVC and their households identify their needs and solutions</w:t>
      </w:r>
      <w:r w:rsidR="003444DB" w:rsidRPr="00B40B12">
        <w:rPr>
          <w:rFonts w:cs="Arial"/>
          <w:bCs/>
          <w:color w:val="000000"/>
        </w:rPr>
        <w:t xml:space="preserve"> </w:t>
      </w:r>
      <w:r w:rsidR="00173785" w:rsidRPr="00B40B12">
        <w:rPr>
          <w:rFonts w:cs="Arial"/>
          <w:i/>
          <w:color w:val="000000"/>
        </w:rPr>
        <w:fldChar w:fldCharType="begin"/>
      </w:r>
      <w:r w:rsidR="003444DB" w:rsidRPr="00B40B12">
        <w:rPr>
          <w:rFonts w:cs="Arial"/>
          <w:i/>
          <w:color w:val="000000"/>
        </w:rPr>
        <w:instrText>ADDIN RW.CITE{{82 Ministryof Gender,Labour and Social Development 2004}}</w:instrText>
      </w:r>
      <w:r w:rsidR="00173785" w:rsidRPr="00B40B12">
        <w:rPr>
          <w:rFonts w:cs="Arial"/>
          <w:i/>
          <w:color w:val="000000"/>
        </w:rPr>
        <w:fldChar w:fldCharType="separate"/>
      </w:r>
      <w:r w:rsidR="00146E30">
        <w:rPr>
          <w:rFonts w:cs="Arial"/>
          <w:color w:val="000000"/>
        </w:rPr>
        <w:t>(</w:t>
      </w:r>
      <w:r w:rsidR="004C27EE">
        <w:rPr>
          <w:rFonts w:cs="Arial"/>
          <w:color w:val="000000"/>
        </w:rPr>
        <w:t>Ministry of Gender, labour and Social Development 2004: 42</w:t>
      </w:r>
      <w:r w:rsidR="00146E30">
        <w:rPr>
          <w:rFonts w:cs="Arial"/>
          <w:color w:val="000000"/>
        </w:rPr>
        <w:t>)</w:t>
      </w:r>
      <w:r w:rsidR="00173785" w:rsidRPr="00B40B12">
        <w:rPr>
          <w:rFonts w:cs="Arial"/>
          <w:i/>
          <w:color w:val="000000"/>
        </w:rPr>
        <w:fldChar w:fldCharType="end"/>
      </w:r>
      <w:r w:rsidR="004C27EE">
        <w:rPr>
          <w:rFonts w:cs="Arial"/>
          <w:i/>
          <w:color w:val="000000"/>
        </w:rPr>
        <w:t>.</w:t>
      </w:r>
      <w:r w:rsidR="004C27EE">
        <w:rPr>
          <w:rFonts w:cs="Arial"/>
          <w:color w:val="000000"/>
        </w:rPr>
        <w:t xml:space="preserve"> </w:t>
      </w:r>
      <w:r w:rsidR="008B5B63" w:rsidRPr="00B40B12">
        <w:rPr>
          <w:rFonts w:cs="Arial"/>
          <w:color w:val="000000"/>
        </w:rPr>
        <w:t>There is need to  use the political leaders as required by government but also know when to involve them such that the good NGOs support is not ruined by their negative and hidden agendas.</w:t>
      </w:r>
      <w:r w:rsidR="002F7247" w:rsidRPr="002F7247">
        <w:rPr>
          <w:rFonts w:cs="Arial"/>
          <w:i/>
          <w:color w:val="000000"/>
        </w:rPr>
        <w:t xml:space="preserve"> </w:t>
      </w:r>
      <w:r w:rsidR="00902782" w:rsidRPr="00B40B12">
        <w:rPr>
          <w:rFonts w:cs="Arial"/>
          <w:color w:val="000000"/>
        </w:rPr>
        <w:t>Understanding of different categories of OVC households and their conditions plus knowing their different levels of vulnerability across households and children will help NGOs to verify the households selected for support.</w:t>
      </w:r>
    </w:p>
    <w:p w:rsidR="00242DF0" w:rsidRPr="00115195" w:rsidRDefault="00242DF0" w:rsidP="00C34627">
      <w:pPr>
        <w:pStyle w:val="Heading2"/>
        <w:jc w:val="both"/>
        <w:rPr>
          <w:lang w:val="en-US"/>
        </w:rPr>
      </w:pPr>
      <w:bookmarkStart w:id="82" w:name="_Toc309129461"/>
      <w:r w:rsidRPr="00115195">
        <w:rPr>
          <w:rFonts w:cs="Arial"/>
          <w:bCs/>
          <w:color w:val="000000"/>
        </w:rPr>
        <w:t>6.</w:t>
      </w:r>
      <w:r w:rsidR="00115195" w:rsidRPr="00115195">
        <w:rPr>
          <w:rFonts w:cs="Arial"/>
          <w:bCs/>
          <w:color w:val="000000"/>
        </w:rPr>
        <w:t>4</w:t>
      </w:r>
      <w:r w:rsidRPr="00115195">
        <w:rPr>
          <w:rFonts w:cs="Arial"/>
          <w:bCs/>
          <w:color w:val="000000"/>
        </w:rPr>
        <w:t xml:space="preserve"> </w:t>
      </w:r>
      <w:r w:rsidRPr="00115195">
        <w:rPr>
          <w:lang w:val="en-US"/>
        </w:rPr>
        <w:t>Limited use of government standards and frameworks (Limited coordination at district level)</w:t>
      </w:r>
      <w:bookmarkEnd w:id="82"/>
    </w:p>
    <w:p w:rsidR="00242DF0" w:rsidRPr="00B40B12" w:rsidRDefault="00242DF0" w:rsidP="00C34627">
      <w:pPr>
        <w:pStyle w:val="Quote"/>
        <w:ind w:left="0"/>
        <w:jc w:val="both"/>
        <w:rPr>
          <w:rFonts w:cs="ArialMT"/>
          <w:sz w:val="24"/>
          <w:szCs w:val="24"/>
        </w:rPr>
      </w:pPr>
      <w:r w:rsidRPr="00B40B12">
        <w:rPr>
          <w:sz w:val="24"/>
          <w:szCs w:val="24"/>
        </w:rPr>
        <w:t>The service highlighted in quality standards promote the understanding that caring for OVC is a shared responsibility, hence the need for children, families and c</w:t>
      </w:r>
      <w:r w:rsidR="005640E4">
        <w:rPr>
          <w:sz w:val="24"/>
          <w:szCs w:val="24"/>
        </w:rPr>
        <w:t>ommunity participation, public-</w:t>
      </w:r>
      <w:r w:rsidRPr="00B40B12">
        <w:rPr>
          <w:sz w:val="24"/>
          <w:szCs w:val="24"/>
        </w:rPr>
        <w:t>private partnerships, referrals and ne</w:t>
      </w:r>
      <w:r w:rsidRPr="00B40B12">
        <w:rPr>
          <w:sz w:val="24"/>
          <w:szCs w:val="24"/>
        </w:rPr>
        <w:t>t</w:t>
      </w:r>
      <w:r w:rsidRPr="00B40B12">
        <w:rPr>
          <w:sz w:val="24"/>
          <w:szCs w:val="24"/>
        </w:rPr>
        <w:t>works for sustainable service delivery</w:t>
      </w:r>
      <w:r w:rsidR="005640E4">
        <w:rPr>
          <w:sz w:val="24"/>
          <w:szCs w:val="24"/>
        </w:rPr>
        <w:t xml:space="preserve"> </w:t>
      </w:r>
      <w:r w:rsidR="00173785" w:rsidRPr="00B40B12">
        <w:rPr>
          <w:rFonts w:cs="Arial"/>
          <w:i/>
          <w:color w:val="000000"/>
        </w:rPr>
        <w:fldChar w:fldCharType="begin"/>
      </w:r>
      <w:r w:rsidR="005640E4" w:rsidRPr="00B40B12">
        <w:rPr>
          <w:rFonts w:cs="Arial"/>
          <w:i/>
          <w:color w:val="000000"/>
        </w:rPr>
        <w:instrText>ADDIN RW.CITE{{82 Ministryof Gender,Labour and Social Development 2004}}</w:instrText>
      </w:r>
      <w:r w:rsidR="00173785" w:rsidRPr="00B40B12">
        <w:rPr>
          <w:rFonts w:cs="Arial"/>
          <w:i/>
          <w:color w:val="000000"/>
        </w:rPr>
        <w:fldChar w:fldCharType="separate"/>
      </w:r>
      <w:r w:rsidR="005640E4">
        <w:rPr>
          <w:rFonts w:cs="Arial"/>
          <w:color w:val="000000"/>
        </w:rPr>
        <w:t>(Ministry of Gender, labour and Social Development 2005: 32)</w:t>
      </w:r>
      <w:r w:rsidR="00173785" w:rsidRPr="00B40B12">
        <w:rPr>
          <w:rFonts w:cs="Arial"/>
          <w:i/>
          <w:color w:val="000000"/>
        </w:rPr>
        <w:fldChar w:fldCharType="end"/>
      </w:r>
      <w:r w:rsidRPr="00B40B12">
        <w:rPr>
          <w:sz w:val="24"/>
          <w:szCs w:val="24"/>
        </w:rPr>
        <w:t>.</w:t>
      </w:r>
      <w:r w:rsidR="00ED12E4" w:rsidRPr="00B40B12">
        <w:rPr>
          <w:rFonts w:cs="ArialMT"/>
          <w:sz w:val="24"/>
          <w:szCs w:val="24"/>
        </w:rPr>
        <w:t xml:space="preserve"> </w:t>
      </w:r>
    </w:p>
    <w:p w:rsidR="00242DF0" w:rsidRPr="00B40B12" w:rsidRDefault="00242DF0" w:rsidP="00C34627">
      <w:pPr>
        <w:autoSpaceDE w:val="0"/>
        <w:autoSpaceDN w:val="0"/>
        <w:adjustRightInd w:val="0"/>
        <w:spacing w:after="0"/>
        <w:ind w:firstLine="0"/>
        <w:jc w:val="both"/>
        <w:rPr>
          <w:rFonts w:cs="ArialMT"/>
        </w:rPr>
      </w:pPr>
      <w:r w:rsidRPr="00B40B12">
        <w:rPr>
          <w:rFonts w:cs="ArialMT"/>
        </w:rPr>
        <w:t xml:space="preserve">         </w:t>
      </w:r>
      <w:r w:rsidRPr="00B40B12">
        <w:rPr>
          <w:color w:val="000000"/>
        </w:rPr>
        <w:t xml:space="preserve">Most of the recommendations given </w:t>
      </w:r>
      <w:r w:rsidR="0064214E" w:rsidRPr="00B40B12">
        <w:rPr>
          <w:color w:val="000000"/>
        </w:rPr>
        <w:t>by NGOs</w:t>
      </w:r>
      <w:r w:rsidRPr="00B40B12">
        <w:rPr>
          <w:color w:val="000000"/>
        </w:rPr>
        <w:t xml:space="preserve"> interviewed </w:t>
      </w:r>
      <w:r w:rsidR="005E07CA">
        <w:rPr>
          <w:color w:val="000000"/>
        </w:rPr>
        <w:t>indicated</w:t>
      </w:r>
      <w:r w:rsidRPr="00B40B12">
        <w:rPr>
          <w:color w:val="000000"/>
        </w:rPr>
        <w:t xml:space="preserve"> not working within the government framework, the reason might be they are not aware of these flame works which then leaves a question to the NGO board, measures should be put in place to give enough sensitization to these NGOs, revising the NGO registration policy and ensure all activities implemented by each NGO falls under the National strategic program plan of interventions (NSPPI) for orphans and other vulnerable children. Further research should also be carried out to find out whether all the NGOs in Uganda are aware of the OVC materials and frame works availed by the government of Uganda.</w:t>
      </w:r>
    </w:p>
    <w:p w:rsidR="001C3FB7" w:rsidRPr="00B40B12" w:rsidRDefault="00DB1C0F" w:rsidP="00C34627">
      <w:pPr>
        <w:widowControl w:val="0"/>
        <w:autoSpaceDE w:val="0"/>
        <w:autoSpaceDN w:val="0"/>
        <w:adjustRightInd w:val="0"/>
        <w:spacing w:after="0"/>
        <w:jc w:val="both"/>
      </w:pPr>
      <w:r w:rsidRPr="00B40B12">
        <w:t>Having read</w:t>
      </w:r>
      <w:r w:rsidR="008B5B63" w:rsidRPr="00B40B12">
        <w:t xml:space="preserve"> through the mapping guidelines</w:t>
      </w:r>
      <w:r w:rsidR="00AF6DF1" w:rsidRPr="00B40B12">
        <w:t xml:space="preserve"> by ministry of Gender, it shows that it’s a participatory framework that shows how community identifies challenges and resources in their geographic area. It examines the causes of vulnerability; identify the most vulnerable children and their households in the community, resources and services available, gaps between their needs, develop </w:t>
      </w:r>
      <w:r w:rsidR="00391EAB" w:rsidRPr="00B40B12">
        <w:t>a plan</w:t>
      </w:r>
      <w:r w:rsidR="00AF6DF1" w:rsidRPr="00B40B12">
        <w:t xml:space="preserve"> to address the gaps in support thus creating a sense of </w:t>
      </w:r>
      <w:r w:rsidR="00391EAB" w:rsidRPr="00B40B12">
        <w:t>ownership, co</w:t>
      </w:r>
      <w:r w:rsidR="00391EAB" w:rsidRPr="00B40B12">
        <w:t>m</w:t>
      </w:r>
      <w:r w:rsidR="00391EAB" w:rsidRPr="00B40B12">
        <w:t>mitment of support for these efforts within the community. This alone shows that government frameworks need to be utilised fo</w:t>
      </w:r>
      <w:r w:rsidRPr="00B40B12">
        <w:t>r</w:t>
      </w:r>
      <w:r w:rsidR="00391EAB" w:rsidRPr="00B40B12">
        <w:t xml:space="preserve"> effective implementation of OVC projects and programmes.</w:t>
      </w:r>
    </w:p>
    <w:p w:rsidR="00BF76C0" w:rsidRPr="00B40B12" w:rsidRDefault="00BF76C0" w:rsidP="00C34627">
      <w:pPr>
        <w:widowControl w:val="0"/>
        <w:autoSpaceDE w:val="0"/>
        <w:autoSpaceDN w:val="0"/>
        <w:adjustRightInd w:val="0"/>
        <w:spacing w:after="0"/>
        <w:jc w:val="both"/>
      </w:pPr>
      <w:r w:rsidRPr="00B40B12">
        <w:t>The findings indicated that the government frameworks are not used by NGOs and government budgets do not allow follow up on the implement</w:t>
      </w:r>
      <w:r w:rsidRPr="00B40B12">
        <w:t>a</w:t>
      </w:r>
      <w:r w:rsidRPr="00B40B12">
        <w:t>tion of th</w:t>
      </w:r>
      <w:r w:rsidR="00F03E04" w:rsidRPr="00B40B12">
        <w:t>e</w:t>
      </w:r>
      <w:r w:rsidRPr="00B40B12">
        <w:t xml:space="preserve">se </w:t>
      </w:r>
      <w:r w:rsidR="00F03E04" w:rsidRPr="00B40B12">
        <w:t>standards</w:t>
      </w:r>
      <w:r w:rsidRPr="00B40B12">
        <w:t xml:space="preserve"> by </w:t>
      </w:r>
      <w:r w:rsidR="00F03E04" w:rsidRPr="00B40B12">
        <w:t>ministry. The systems must be reviewed, evaluated and monitored frequently and continuously for effectiveness and impact among the OVC households.</w:t>
      </w:r>
    </w:p>
    <w:p w:rsidR="00543651" w:rsidRPr="00115195" w:rsidRDefault="00E1410F" w:rsidP="00C34627">
      <w:pPr>
        <w:pStyle w:val="Heading2"/>
        <w:jc w:val="both"/>
        <w:rPr>
          <w:lang w:val="en-US"/>
        </w:rPr>
      </w:pPr>
      <w:bookmarkStart w:id="83" w:name="_Toc309129462"/>
      <w:r w:rsidRPr="00115195">
        <w:rPr>
          <w:lang w:val="en-US"/>
        </w:rPr>
        <w:lastRenderedPageBreak/>
        <w:t>6.</w:t>
      </w:r>
      <w:r>
        <w:rPr>
          <w:lang w:val="en-US"/>
        </w:rPr>
        <w:t>5</w:t>
      </w:r>
      <w:r w:rsidRPr="00115195">
        <w:rPr>
          <w:lang w:val="en-US"/>
        </w:rPr>
        <w:t xml:space="preserve"> Improved</w:t>
      </w:r>
      <w:r w:rsidR="00825471" w:rsidRPr="00115195">
        <w:rPr>
          <w:lang w:val="en-US"/>
        </w:rPr>
        <w:t xml:space="preserve"> institutional structures</w:t>
      </w:r>
      <w:r w:rsidR="003963C6" w:rsidRPr="00115195">
        <w:rPr>
          <w:lang w:val="en-US"/>
        </w:rPr>
        <w:t xml:space="preserve"> of NGOs</w:t>
      </w:r>
      <w:bookmarkEnd w:id="83"/>
    </w:p>
    <w:p w:rsidR="00CC2D32" w:rsidRPr="00B40B12" w:rsidRDefault="00CC2D32" w:rsidP="00C34627">
      <w:pPr>
        <w:spacing w:after="200"/>
        <w:ind w:firstLine="0"/>
        <w:jc w:val="both"/>
        <w:rPr>
          <w:rStyle w:val="QuoteChar"/>
          <w:i/>
          <w:sz w:val="24"/>
          <w:szCs w:val="24"/>
        </w:rPr>
      </w:pPr>
      <w:r w:rsidRPr="00B40B12">
        <w:rPr>
          <w:lang w:val="en-US"/>
        </w:rPr>
        <w:t>NGOs need to work on their institutional structures to make a positive diffe</w:t>
      </w:r>
      <w:r w:rsidRPr="00B40B12">
        <w:rPr>
          <w:lang w:val="en-US"/>
        </w:rPr>
        <w:t>r</w:t>
      </w:r>
      <w:r w:rsidRPr="00B40B12">
        <w:rPr>
          <w:lang w:val="en-US"/>
        </w:rPr>
        <w:t>ence in OVC households. Their human resource and other organization co</w:t>
      </w:r>
      <w:r w:rsidRPr="00B40B12">
        <w:rPr>
          <w:lang w:val="en-US"/>
        </w:rPr>
        <w:t>n</w:t>
      </w:r>
      <w:r w:rsidRPr="00B40B12">
        <w:rPr>
          <w:lang w:val="en-US"/>
        </w:rPr>
        <w:t xml:space="preserve">trols and systems need to </w:t>
      </w:r>
      <w:r w:rsidR="00174136">
        <w:rPr>
          <w:lang w:val="en-US"/>
        </w:rPr>
        <w:t>improve</w:t>
      </w:r>
      <w:r w:rsidRPr="00B40B12">
        <w:rPr>
          <w:lang w:val="en-US"/>
        </w:rPr>
        <w:t xml:space="preserve"> such that </w:t>
      </w:r>
      <w:r w:rsidR="00A072A1" w:rsidRPr="00B40B12">
        <w:rPr>
          <w:lang w:val="en-US"/>
        </w:rPr>
        <w:t>planning;</w:t>
      </w:r>
      <w:r w:rsidRPr="00B40B12">
        <w:rPr>
          <w:lang w:val="en-US"/>
        </w:rPr>
        <w:t xml:space="preserve"> controlling, implement</w:t>
      </w:r>
      <w:r w:rsidRPr="00B40B12">
        <w:rPr>
          <w:lang w:val="en-US"/>
        </w:rPr>
        <w:t>a</w:t>
      </w:r>
      <w:r w:rsidRPr="00B40B12">
        <w:rPr>
          <w:lang w:val="en-US"/>
        </w:rPr>
        <w:t xml:space="preserve">tion and programming for OVC are very easy and fruitful. The interview with ministry official showed that it’s </w:t>
      </w:r>
      <w:r w:rsidR="00A072A1">
        <w:rPr>
          <w:lang w:val="en-US"/>
        </w:rPr>
        <w:t xml:space="preserve">a </w:t>
      </w:r>
      <w:r w:rsidRPr="00B40B12">
        <w:rPr>
          <w:lang w:val="en-US"/>
        </w:rPr>
        <w:t>challenge</w:t>
      </w:r>
      <w:r w:rsidRPr="00B40B12">
        <w:rPr>
          <w:rStyle w:val="QuoteChar"/>
          <w:sz w:val="24"/>
          <w:szCs w:val="24"/>
        </w:rPr>
        <w:t xml:space="preserve">. </w:t>
      </w:r>
      <w:r w:rsidRPr="00B40B12">
        <w:rPr>
          <w:rStyle w:val="QuoteChar"/>
          <w:i/>
          <w:sz w:val="24"/>
          <w:szCs w:val="24"/>
        </w:rPr>
        <w:t>NGOs should tell the community how much they have and OVC –MIS. Direct expenditure to OVC has not been submitted. NGOs should use and employ qualified staff with proper replacement measures, recruit openly to get people willing to work not relatives where you find the CEO is the husband, the wife is director and children are staff what kind of an organization….(</w:t>
      </w:r>
      <w:r w:rsidR="00345F8E">
        <w:rPr>
          <w:rStyle w:val="QuoteChar"/>
          <w:i/>
          <w:sz w:val="24"/>
          <w:szCs w:val="24"/>
        </w:rPr>
        <w:t>Technica</w:t>
      </w:r>
      <w:r w:rsidR="00AB44EA">
        <w:rPr>
          <w:rStyle w:val="QuoteChar"/>
          <w:i/>
          <w:sz w:val="24"/>
          <w:szCs w:val="24"/>
        </w:rPr>
        <w:t>l OVC off</w:t>
      </w:r>
      <w:r w:rsidR="00AB44EA">
        <w:rPr>
          <w:rStyle w:val="QuoteChar"/>
          <w:i/>
          <w:sz w:val="24"/>
          <w:szCs w:val="24"/>
        </w:rPr>
        <w:t>i</w:t>
      </w:r>
      <w:r w:rsidR="00AB44EA">
        <w:rPr>
          <w:rStyle w:val="QuoteChar"/>
          <w:i/>
          <w:sz w:val="24"/>
          <w:szCs w:val="24"/>
        </w:rPr>
        <w:t>cer</w:t>
      </w:r>
      <w:r w:rsidRPr="00B40B12">
        <w:rPr>
          <w:rStyle w:val="QuoteChar"/>
          <w:i/>
          <w:sz w:val="24"/>
          <w:szCs w:val="24"/>
        </w:rPr>
        <w:t xml:space="preserve"> MGLSD)</w:t>
      </w:r>
    </w:p>
    <w:p w:rsidR="008665DC" w:rsidRPr="00B40B12" w:rsidRDefault="008665DC" w:rsidP="00C34627">
      <w:pPr>
        <w:pStyle w:val="Quote"/>
        <w:jc w:val="both"/>
        <w:rPr>
          <w:i/>
          <w:sz w:val="24"/>
          <w:szCs w:val="24"/>
          <w:lang w:val="en-US"/>
        </w:rPr>
      </w:pPr>
      <w:r w:rsidRPr="00B40B12">
        <w:rPr>
          <w:i/>
          <w:sz w:val="24"/>
          <w:szCs w:val="24"/>
        </w:rPr>
        <w:t xml:space="preserve">It’s because of duplication of services doing one thing with different wording instead of combining efforts with different objectives to meet. Lack of coordination by NGOs as they act in isolation due to lack of formal and informal partnerships among NGOs and the trickling of resources to the households is less than 10%. NGOs spend a lot of money on administration and salaries with less left for these households </w:t>
      </w:r>
      <w:r w:rsidR="00E07135" w:rsidRPr="00B40B12">
        <w:rPr>
          <w:i/>
          <w:sz w:val="24"/>
          <w:szCs w:val="24"/>
          <w:lang w:val="en-US"/>
        </w:rPr>
        <w:t>(</w:t>
      </w:r>
      <w:r w:rsidR="00AB44EA">
        <w:rPr>
          <w:i/>
          <w:sz w:val="24"/>
          <w:szCs w:val="24"/>
          <w:lang w:val="en-US"/>
        </w:rPr>
        <w:t xml:space="preserve">Director </w:t>
      </w:r>
      <w:r w:rsidRPr="00B40B12">
        <w:rPr>
          <w:i/>
          <w:sz w:val="24"/>
          <w:szCs w:val="24"/>
          <w:lang w:val="en-US"/>
        </w:rPr>
        <w:t>UCRNN)</w:t>
      </w:r>
    </w:p>
    <w:p w:rsidR="00AE1B72" w:rsidRPr="00B40B12" w:rsidRDefault="008665DC" w:rsidP="00C34627">
      <w:pPr>
        <w:spacing w:after="200"/>
        <w:jc w:val="both"/>
        <w:rPr>
          <w:lang w:val="en-US"/>
        </w:rPr>
      </w:pPr>
      <w:r w:rsidRPr="00B40B12">
        <w:rPr>
          <w:lang w:val="en-US"/>
        </w:rPr>
        <w:t>The recommendations UCRNN gives NGOs to enhance child wellbeing among OVC households in Uganda are that there is need to harmonize the interventions by these NGOs, the district coordination offices should be e</w:t>
      </w:r>
      <w:r w:rsidRPr="00B40B12">
        <w:rPr>
          <w:lang w:val="en-US"/>
        </w:rPr>
        <w:t>n</w:t>
      </w:r>
      <w:r w:rsidRPr="00B40B12">
        <w:rPr>
          <w:lang w:val="en-US"/>
        </w:rPr>
        <w:t xml:space="preserve">forced such that the NGOs share budgets, work </w:t>
      </w:r>
      <w:r w:rsidR="00E07135" w:rsidRPr="00B40B12">
        <w:rPr>
          <w:lang w:val="en-US"/>
        </w:rPr>
        <w:t>plans, information</w:t>
      </w:r>
      <w:r w:rsidRPr="00B40B12">
        <w:rPr>
          <w:lang w:val="en-US"/>
        </w:rPr>
        <w:t xml:space="preserve"> and forge away forward and action plans such that there would be improved transpare</w:t>
      </w:r>
      <w:r w:rsidRPr="00B40B12">
        <w:rPr>
          <w:lang w:val="en-US"/>
        </w:rPr>
        <w:t>n</w:t>
      </w:r>
      <w:r w:rsidRPr="00B40B12">
        <w:rPr>
          <w:lang w:val="en-US"/>
        </w:rPr>
        <w:t xml:space="preserve">cy and accountability to make positive changes in the child </w:t>
      </w:r>
      <w:r w:rsidR="006E53BE" w:rsidRPr="00B40B12">
        <w:rPr>
          <w:lang w:val="en-US"/>
        </w:rPr>
        <w:t>wellbeing. The</w:t>
      </w:r>
      <w:r w:rsidRPr="00B40B12">
        <w:rPr>
          <w:lang w:val="en-US"/>
        </w:rPr>
        <w:t xml:space="preserve"> di</w:t>
      </w:r>
      <w:r w:rsidRPr="00B40B12">
        <w:rPr>
          <w:lang w:val="en-US"/>
        </w:rPr>
        <w:t>s</w:t>
      </w:r>
      <w:r w:rsidRPr="00B40B12">
        <w:rPr>
          <w:lang w:val="en-US"/>
        </w:rPr>
        <w:t>trict officers should take a leading role. Harmonizing to reduce resource wa</w:t>
      </w:r>
      <w:r w:rsidRPr="00B40B12">
        <w:rPr>
          <w:lang w:val="en-US"/>
        </w:rPr>
        <w:t>s</w:t>
      </w:r>
      <w:r w:rsidRPr="00B40B12">
        <w:rPr>
          <w:lang w:val="en-US"/>
        </w:rPr>
        <w:t>tage through common understanding for example probation officer can organize meeting to share information such that they can know what other NGOs are doing and sharing information by actors and services offered to e</w:t>
      </w:r>
      <w:r w:rsidRPr="00B40B12">
        <w:rPr>
          <w:lang w:val="en-US"/>
        </w:rPr>
        <w:t>n</w:t>
      </w:r>
      <w:r w:rsidRPr="00B40B12">
        <w:rPr>
          <w:lang w:val="en-US"/>
        </w:rPr>
        <w:t>hance child wellbeing and improve service delivery at district level.</w:t>
      </w:r>
    </w:p>
    <w:p w:rsidR="00AE1B72" w:rsidRPr="00B40B12" w:rsidRDefault="00AE1B72" w:rsidP="00C34627">
      <w:pPr>
        <w:spacing w:after="200"/>
        <w:jc w:val="both"/>
        <w:rPr>
          <w:lang w:val="en-US"/>
        </w:rPr>
      </w:pPr>
      <w:r w:rsidRPr="00B40B12">
        <w:rPr>
          <w:lang w:val="en-US"/>
        </w:rPr>
        <w:t xml:space="preserve">The FGD gave the recommendation to </w:t>
      </w:r>
      <w:r w:rsidR="00DF1B50" w:rsidRPr="00B40B12">
        <w:rPr>
          <w:lang w:val="en-US"/>
        </w:rPr>
        <w:t>NGOs to</w:t>
      </w:r>
      <w:r w:rsidRPr="00B40B12">
        <w:rPr>
          <w:lang w:val="en-US"/>
        </w:rPr>
        <w:t xml:space="preserve"> think of comprehensive services like vertical and horizontal. The vertical where services are backed up with other services for example to improve income or livelihood it would be easy for OVC households to first solve the education and health challenges and horizontal comprehensiveness whereby to start an income generating project like Piggery for OVC households, there is need for training, follow up linking them to market, medication sources for their piggery, business skills and information and existing sources of technical workers.</w:t>
      </w:r>
    </w:p>
    <w:p w:rsidR="00E21FA8" w:rsidRDefault="00E21FA8" w:rsidP="00C34627">
      <w:pPr>
        <w:spacing w:after="200"/>
        <w:jc w:val="both"/>
        <w:rPr>
          <w:lang w:val="en-US"/>
        </w:rPr>
      </w:pPr>
      <w:r w:rsidRPr="00B40B12">
        <w:rPr>
          <w:lang w:val="en-US"/>
        </w:rPr>
        <w:t>Management of NGOs is becoming inefficient because directors hire rel</w:t>
      </w:r>
      <w:r w:rsidRPr="00B40B12">
        <w:rPr>
          <w:lang w:val="en-US"/>
        </w:rPr>
        <w:t>a</w:t>
      </w:r>
      <w:r w:rsidRPr="00B40B12">
        <w:rPr>
          <w:lang w:val="en-US"/>
        </w:rPr>
        <w:t xml:space="preserve">tives so it becomes </w:t>
      </w:r>
      <w:r w:rsidR="006A4AB7" w:rsidRPr="00B40B12">
        <w:rPr>
          <w:lang w:val="en-US"/>
        </w:rPr>
        <w:t>personal</w:t>
      </w:r>
      <w:r w:rsidRPr="00B40B12">
        <w:rPr>
          <w:lang w:val="en-US"/>
        </w:rPr>
        <w:t xml:space="preserve"> investments. Yet government is the pace setter who are assessed at the end of the day. There is need to harmonize the inte</w:t>
      </w:r>
      <w:r w:rsidRPr="00B40B12">
        <w:rPr>
          <w:lang w:val="en-US"/>
        </w:rPr>
        <w:t>r</w:t>
      </w:r>
      <w:r w:rsidRPr="00B40B12">
        <w:rPr>
          <w:lang w:val="en-US"/>
        </w:rPr>
        <w:t xml:space="preserve">ventions by these NGOs, the district coordination offices should be enforced such that the NGOs share budgets, work plans ,information and forge away forward and action plans such that there </w:t>
      </w:r>
      <w:r w:rsidR="002B7435">
        <w:rPr>
          <w:lang w:val="en-US"/>
        </w:rPr>
        <w:t>is</w:t>
      </w:r>
      <w:r w:rsidRPr="00B40B12">
        <w:rPr>
          <w:lang w:val="en-US"/>
        </w:rPr>
        <w:t xml:space="preserve"> improved transparency and accou</w:t>
      </w:r>
      <w:r w:rsidRPr="00B40B12">
        <w:rPr>
          <w:lang w:val="en-US"/>
        </w:rPr>
        <w:t>n</w:t>
      </w:r>
      <w:r w:rsidRPr="00B40B12">
        <w:rPr>
          <w:lang w:val="en-US"/>
        </w:rPr>
        <w:t xml:space="preserve">tability </w:t>
      </w:r>
      <w:r w:rsidR="002B7435">
        <w:rPr>
          <w:lang w:val="en-US"/>
        </w:rPr>
        <w:t>for</w:t>
      </w:r>
      <w:r w:rsidRPr="00B40B12">
        <w:rPr>
          <w:lang w:val="en-US"/>
        </w:rPr>
        <w:t xml:space="preserve"> positive changes</w:t>
      </w:r>
      <w:r w:rsidR="00400F65">
        <w:rPr>
          <w:lang w:val="en-US"/>
        </w:rPr>
        <w:t>.</w:t>
      </w:r>
    </w:p>
    <w:p w:rsidR="00695920" w:rsidRPr="00B40B12" w:rsidRDefault="00695920" w:rsidP="00C34627">
      <w:pPr>
        <w:pStyle w:val="Quote"/>
        <w:jc w:val="both"/>
        <w:rPr>
          <w:i/>
          <w:sz w:val="24"/>
          <w:szCs w:val="24"/>
          <w:lang w:val="en-US"/>
        </w:rPr>
      </w:pPr>
      <w:r w:rsidRPr="00B40B12">
        <w:rPr>
          <w:i/>
          <w:sz w:val="24"/>
          <w:szCs w:val="24"/>
        </w:rPr>
        <w:t>NGOs do run their own agenda they do operate outside the national objectives yet the international agencies for example assess the government objectives not the NGOs obje</w:t>
      </w:r>
      <w:r w:rsidRPr="00B40B12">
        <w:rPr>
          <w:i/>
          <w:sz w:val="24"/>
          <w:szCs w:val="24"/>
        </w:rPr>
        <w:t>c</w:t>
      </w:r>
      <w:r w:rsidRPr="00B40B12">
        <w:rPr>
          <w:i/>
          <w:sz w:val="24"/>
          <w:szCs w:val="24"/>
        </w:rPr>
        <w:lastRenderedPageBreak/>
        <w:t>tives. If seen as partners it would be a solid format to report. For example some NGOs do not use the children’s act. Many NGOs are burdened with numbers yet Donor r</w:t>
      </w:r>
      <w:r w:rsidRPr="00B40B12">
        <w:rPr>
          <w:i/>
          <w:sz w:val="24"/>
          <w:szCs w:val="24"/>
        </w:rPr>
        <w:t>e</w:t>
      </w:r>
      <w:r w:rsidRPr="00B40B12">
        <w:rPr>
          <w:i/>
          <w:sz w:val="24"/>
          <w:szCs w:val="24"/>
        </w:rPr>
        <w:t>quirements can be negotiated by government easily and NGOs would have a right to r</w:t>
      </w:r>
      <w:r w:rsidRPr="00B40B12">
        <w:rPr>
          <w:i/>
          <w:sz w:val="24"/>
          <w:szCs w:val="24"/>
        </w:rPr>
        <w:t>e</w:t>
      </w:r>
      <w:r w:rsidRPr="00B40B12">
        <w:rPr>
          <w:i/>
          <w:sz w:val="24"/>
          <w:szCs w:val="24"/>
        </w:rPr>
        <w:t>fuse donor requirements that would compromise OVC rights.</w:t>
      </w:r>
      <w:r w:rsidRPr="00B40B12">
        <w:rPr>
          <w:i/>
          <w:sz w:val="24"/>
          <w:szCs w:val="24"/>
          <w:lang w:val="en-US"/>
        </w:rPr>
        <w:t xml:space="preserve"> </w:t>
      </w:r>
      <w:proofErr w:type="gramStart"/>
      <w:r w:rsidRPr="00B40B12">
        <w:rPr>
          <w:i/>
          <w:sz w:val="24"/>
          <w:szCs w:val="24"/>
          <w:lang w:val="en-US"/>
        </w:rPr>
        <w:t>(</w:t>
      </w:r>
      <w:r>
        <w:rPr>
          <w:i/>
          <w:sz w:val="24"/>
          <w:szCs w:val="24"/>
          <w:lang w:val="en-US"/>
        </w:rPr>
        <w:t>Head of OVC secret</w:t>
      </w:r>
      <w:r>
        <w:rPr>
          <w:i/>
          <w:sz w:val="24"/>
          <w:szCs w:val="24"/>
          <w:lang w:val="en-US"/>
        </w:rPr>
        <w:t>a</w:t>
      </w:r>
      <w:r>
        <w:rPr>
          <w:i/>
          <w:sz w:val="24"/>
          <w:szCs w:val="24"/>
          <w:lang w:val="en-US"/>
        </w:rPr>
        <w:t xml:space="preserve">riat </w:t>
      </w:r>
      <w:r w:rsidRPr="00B40B12">
        <w:rPr>
          <w:i/>
          <w:sz w:val="24"/>
          <w:szCs w:val="24"/>
          <w:lang w:val="en-US"/>
        </w:rPr>
        <w:t>M</w:t>
      </w:r>
      <w:r w:rsidR="002512DE">
        <w:rPr>
          <w:i/>
          <w:sz w:val="24"/>
          <w:szCs w:val="24"/>
          <w:lang w:val="en-US"/>
        </w:rPr>
        <w:t>GLSD</w:t>
      </w:r>
      <w:r w:rsidR="002512DE" w:rsidRPr="00B40B12">
        <w:rPr>
          <w:i/>
          <w:sz w:val="24"/>
          <w:szCs w:val="24"/>
          <w:lang w:val="en-US"/>
        </w:rPr>
        <w:t>)</w:t>
      </w:r>
      <w:r w:rsidR="00115195">
        <w:rPr>
          <w:i/>
          <w:sz w:val="24"/>
          <w:szCs w:val="24"/>
          <w:lang w:val="en-US"/>
        </w:rPr>
        <w:t>.</w:t>
      </w:r>
      <w:proofErr w:type="gramEnd"/>
    </w:p>
    <w:p w:rsidR="00AB2F7B" w:rsidRPr="00115195" w:rsidRDefault="00AB2F7B" w:rsidP="00C34627">
      <w:pPr>
        <w:pStyle w:val="Heading2"/>
        <w:jc w:val="both"/>
        <w:rPr>
          <w:lang w:val="en-US"/>
        </w:rPr>
      </w:pPr>
      <w:bookmarkStart w:id="84" w:name="_Toc309129463"/>
      <w:r w:rsidRPr="00115195">
        <w:rPr>
          <w:lang w:val="en-US"/>
        </w:rPr>
        <w:t>6.</w:t>
      </w:r>
      <w:r w:rsidR="00115195" w:rsidRPr="00115195">
        <w:rPr>
          <w:lang w:val="en-US"/>
        </w:rPr>
        <w:t>6</w:t>
      </w:r>
      <w:r w:rsidRPr="00115195">
        <w:rPr>
          <w:lang w:val="en-US"/>
        </w:rPr>
        <w:t xml:space="preserve">   Public private partnerships and uniting to reduce vuln</w:t>
      </w:r>
      <w:r w:rsidRPr="00115195">
        <w:rPr>
          <w:lang w:val="en-US"/>
        </w:rPr>
        <w:t>e</w:t>
      </w:r>
      <w:r w:rsidRPr="00115195">
        <w:rPr>
          <w:lang w:val="en-US"/>
        </w:rPr>
        <w:t>rability in OVC households</w:t>
      </w:r>
      <w:bookmarkEnd w:id="84"/>
    </w:p>
    <w:p w:rsidR="00AB2F7B" w:rsidRPr="00115195" w:rsidRDefault="00AB2F7B" w:rsidP="00C34627">
      <w:pPr>
        <w:widowControl w:val="0"/>
        <w:autoSpaceDE w:val="0"/>
        <w:autoSpaceDN w:val="0"/>
        <w:adjustRightInd w:val="0"/>
        <w:spacing w:after="0"/>
        <w:ind w:firstLine="0"/>
        <w:jc w:val="both"/>
        <w:rPr>
          <w:lang w:val="en-US"/>
        </w:rPr>
      </w:pPr>
      <w:r w:rsidRPr="00B40B12">
        <w:rPr>
          <w:lang w:val="en-US"/>
        </w:rPr>
        <w:t xml:space="preserve">The FDG members agreed that </w:t>
      </w:r>
      <w:r w:rsidR="004D1AC6">
        <w:rPr>
          <w:lang w:val="en-US"/>
        </w:rPr>
        <w:t>t</w:t>
      </w:r>
      <w:r w:rsidRPr="00B40B12">
        <w:rPr>
          <w:lang w:val="en-US"/>
        </w:rPr>
        <w:t>here should be creation of formal partne</w:t>
      </w:r>
      <w:r w:rsidRPr="00B40B12">
        <w:rPr>
          <w:lang w:val="en-US"/>
        </w:rPr>
        <w:t>r</w:t>
      </w:r>
      <w:r w:rsidRPr="00B40B12">
        <w:rPr>
          <w:lang w:val="en-US"/>
        </w:rPr>
        <w:t xml:space="preserve">ships </w:t>
      </w:r>
      <w:r w:rsidR="00E64165">
        <w:rPr>
          <w:lang w:val="en-US"/>
        </w:rPr>
        <w:t>for</w:t>
      </w:r>
      <w:r w:rsidRPr="00B40B12">
        <w:rPr>
          <w:lang w:val="en-US"/>
        </w:rPr>
        <w:t xml:space="preserve"> a holistic approach to OVC plight than a single service which is not comprehensive. This will also help in continuity of services to OVC hous</w:t>
      </w:r>
      <w:r w:rsidRPr="00B40B12">
        <w:rPr>
          <w:lang w:val="en-US"/>
        </w:rPr>
        <w:t>e</w:t>
      </w:r>
      <w:r w:rsidRPr="00B40B12">
        <w:rPr>
          <w:lang w:val="en-US"/>
        </w:rPr>
        <w:t>holds until they reach stability. The partnership should also be with gover</w:t>
      </w:r>
      <w:r w:rsidRPr="00B40B12">
        <w:rPr>
          <w:lang w:val="en-US"/>
        </w:rPr>
        <w:t>n</w:t>
      </w:r>
      <w:r w:rsidRPr="00B40B12">
        <w:rPr>
          <w:lang w:val="en-US"/>
        </w:rPr>
        <w:t>ment especially taking up the Public private partnership at the district level which can improve information sharing in coordination committees here the district needs are shared and issues of duplication is solved. NGOs need to start institutionalizing the existing government standards by sharing and distr</w:t>
      </w:r>
      <w:r w:rsidRPr="00B40B12">
        <w:rPr>
          <w:lang w:val="en-US"/>
        </w:rPr>
        <w:t>i</w:t>
      </w:r>
      <w:r w:rsidRPr="00B40B12">
        <w:rPr>
          <w:lang w:val="en-US"/>
        </w:rPr>
        <w:t xml:space="preserve">buting these standards and frameworks to be used by these NGOs for example quality control standard, </w:t>
      </w:r>
      <w:r w:rsidR="006E53BE">
        <w:rPr>
          <w:lang w:val="en-US"/>
        </w:rPr>
        <w:t xml:space="preserve">and </w:t>
      </w:r>
      <w:r w:rsidRPr="00B40B12">
        <w:rPr>
          <w:lang w:val="en-US"/>
        </w:rPr>
        <w:t>NSSPI</w:t>
      </w:r>
      <w:r w:rsidR="006E53BE">
        <w:rPr>
          <w:lang w:val="en-US"/>
        </w:rPr>
        <w:t>.</w:t>
      </w:r>
    </w:p>
    <w:p w:rsidR="00115195" w:rsidRPr="00115195" w:rsidRDefault="00115195" w:rsidP="00C34627">
      <w:pPr>
        <w:pStyle w:val="Quote"/>
        <w:jc w:val="both"/>
        <w:rPr>
          <w:i/>
          <w:sz w:val="24"/>
          <w:szCs w:val="24"/>
          <w:lang w:val="en-US"/>
        </w:rPr>
      </w:pPr>
      <w:r>
        <w:rPr>
          <w:i/>
          <w:sz w:val="24"/>
          <w:szCs w:val="24"/>
        </w:rPr>
        <w:t>S</w:t>
      </w:r>
      <w:r w:rsidRPr="00B40B12">
        <w:rPr>
          <w:i/>
          <w:sz w:val="24"/>
          <w:szCs w:val="24"/>
        </w:rPr>
        <w:t>ome NGOs do not use the children’s act. Many NGOs are burdened with numbers yet Donor requirements can be negotiated by government easily and NGOs would have a right to refuse donor requirements that would compromise OVC rights.</w:t>
      </w:r>
      <w:r w:rsidRPr="00B40B12">
        <w:rPr>
          <w:i/>
          <w:sz w:val="24"/>
          <w:szCs w:val="24"/>
          <w:lang w:val="en-US"/>
        </w:rPr>
        <w:t xml:space="preserve"> </w:t>
      </w:r>
      <w:proofErr w:type="gramStart"/>
      <w:r w:rsidRPr="00B40B12">
        <w:rPr>
          <w:i/>
          <w:sz w:val="24"/>
          <w:szCs w:val="24"/>
          <w:lang w:val="en-US"/>
        </w:rPr>
        <w:t>(</w:t>
      </w:r>
      <w:r>
        <w:rPr>
          <w:i/>
          <w:sz w:val="24"/>
          <w:szCs w:val="24"/>
          <w:lang w:val="en-US"/>
        </w:rPr>
        <w:t>OVC tec</w:t>
      </w:r>
      <w:r>
        <w:rPr>
          <w:i/>
          <w:sz w:val="24"/>
          <w:szCs w:val="24"/>
          <w:lang w:val="en-US"/>
        </w:rPr>
        <w:t>h</w:t>
      </w:r>
      <w:r>
        <w:rPr>
          <w:i/>
          <w:sz w:val="24"/>
          <w:szCs w:val="24"/>
          <w:lang w:val="en-US"/>
        </w:rPr>
        <w:t xml:space="preserve">nical </w:t>
      </w:r>
      <w:r w:rsidR="00F76C77">
        <w:rPr>
          <w:i/>
          <w:sz w:val="24"/>
          <w:szCs w:val="24"/>
          <w:lang w:val="en-US"/>
        </w:rPr>
        <w:t>advisor</w:t>
      </w:r>
      <w:r w:rsidRPr="00B40B12">
        <w:rPr>
          <w:i/>
          <w:sz w:val="24"/>
          <w:szCs w:val="24"/>
          <w:lang w:val="en-US"/>
        </w:rPr>
        <w:t xml:space="preserve"> MGLSD)</w:t>
      </w:r>
      <w:r>
        <w:rPr>
          <w:i/>
          <w:sz w:val="24"/>
          <w:szCs w:val="24"/>
          <w:lang w:val="en-US"/>
        </w:rPr>
        <w:t>.</w:t>
      </w:r>
      <w:proofErr w:type="gramEnd"/>
    </w:p>
    <w:p w:rsidR="00AB2F7B" w:rsidRPr="00B40B12" w:rsidRDefault="00AB2F7B" w:rsidP="00C34627">
      <w:pPr>
        <w:pStyle w:val="ListParagraph"/>
        <w:ind w:left="0" w:firstLine="0"/>
        <w:jc w:val="both"/>
        <w:rPr>
          <w:lang w:val="en-US"/>
        </w:rPr>
      </w:pPr>
      <w:r w:rsidRPr="00B40B12">
        <w:rPr>
          <w:lang w:val="en-US"/>
        </w:rPr>
        <w:t>Through TSOs, the resource materials can be rolled out inform of training orientation and the coverage can be high since the gap is on rolling out, NGOs coordination at district level need to be improved especially NGOs working with government on good frameworks like mapping led by ministry of gender which is in every district for example CSF have been a good example of a well monitored and supervised project with funds being utilized to benefit OVC yet with good reporting mechanisms and NGOs should support initiatives of di</w:t>
      </w:r>
      <w:r w:rsidRPr="00B40B12">
        <w:rPr>
          <w:lang w:val="en-US"/>
        </w:rPr>
        <w:t>s</w:t>
      </w:r>
      <w:r w:rsidRPr="00B40B12">
        <w:rPr>
          <w:lang w:val="en-US"/>
        </w:rPr>
        <w:t>tricts for mapping and dialogues to know the number of OVCs, emerging se</w:t>
      </w:r>
      <w:r w:rsidRPr="00B40B12">
        <w:rPr>
          <w:lang w:val="en-US"/>
        </w:rPr>
        <w:t>r</w:t>
      </w:r>
      <w:r w:rsidRPr="00B40B12">
        <w:rPr>
          <w:lang w:val="en-US"/>
        </w:rPr>
        <w:t>vices and engage the local people.</w:t>
      </w:r>
    </w:p>
    <w:p w:rsidR="00AB2F7B" w:rsidRPr="00B40B12" w:rsidRDefault="00AB2F7B" w:rsidP="00C34627">
      <w:pPr>
        <w:pStyle w:val="ListParagraph"/>
        <w:ind w:left="0"/>
        <w:jc w:val="both"/>
        <w:rPr>
          <w:lang w:val="en-US"/>
        </w:rPr>
      </w:pPr>
      <w:r w:rsidRPr="00B40B12">
        <w:rPr>
          <w:lang w:val="en-US"/>
        </w:rPr>
        <w:t xml:space="preserve">NGOs need to align their interventions to district OVC strategic plans which should be revised each time. This coordination will make changes and action plans </w:t>
      </w:r>
      <w:r w:rsidR="004D1AC6" w:rsidRPr="00B40B12">
        <w:rPr>
          <w:lang w:val="en-US"/>
        </w:rPr>
        <w:t xml:space="preserve">implemented. </w:t>
      </w:r>
      <w:r w:rsidRPr="00B40B12">
        <w:rPr>
          <w:lang w:val="en-US"/>
        </w:rPr>
        <w:t>The CAO should sign on proposals to show they have been authorized and agreed upon on the need of OVC and the commun</w:t>
      </w:r>
      <w:r w:rsidRPr="00B40B12">
        <w:rPr>
          <w:lang w:val="en-US"/>
        </w:rPr>
        <w:t>i</w:t>
      </w:r>
      <w:r w:rsidRPr="00B40B12">
        <w:rPr>
          <w:lang w:val="en-US"/>
        </w:rPr>
        <w:t>ty. District OVC needs should be given priority than the Donor requirements.</w:t>
      </w:r>
    </w:p>
    <w:p w:rsidR="00A364D3" w:rsidRDefault="007A5ECA" w:rsidP="00C34627">
      <w:pPr>
        <w:jc w:val="both"/>
        <w:rPr>
          <w:lang w:val="en-US"/>
        </w:rPr>
      </w:pPr>
      <w:r w:rsidRPr="00B40B12">
        <w:rPr>
          <w:lang w:val="en-US"/>
        </w:rPr>
        <w:t>NGOs need to organize and foster partnerships to give a multi- sectoral intervention to OVC needs. The Public private partnerships should be encou</w:t>
      </w:r>
      <w:r w:rsidRPr="00B40B12">
        <w:rPr>
          <w:lang w:val="en-US"/>
        </w:rPr>
        <w:t>r</w:t>
      </w:r>
      <w:r w:rsidRPr="00B40B12">
        <w:rPr>
          <w:lang w:val="en-US"/>
        </w:rPr>
        <w:t>aged to improve OVC service delivery and enhance child-wellbeing.</w:t>
      </w:r>
      <w:r w:rsidR="00FB1640" w:rsidRPr="00B40B12">
        <w:rPr>
          <w:lang w:val="en-US"/>
        </w:rPr>
        <w:t xml:space="preserve"> </w:t>
      </w:r>
      <w:r w:rsidRPr="00B40B12">
        <w:rPr>
          <w:lang w:val="en-US"/>
        </w:rPr>
        <w:t>There is need to use district and national level standards and frameworks to increase partnerships and collaboration. This will improve the quality of services and a comprehensive package to enhance child-wellbeing will be created.</w:t>
      </w:r>
    </w:p>
    <w:p w:rsidR="000B6342" w:rsidRPr="00B40B12" w:rsidRDefault="00BF76C0" w:rsidP="00C34627">
      <w:pPr>
        <w:jc w:val="both"/>
        <w:rPr>
          <w:lang w:val="en-US"/>
        </w:rPr>
      </w:pPr>
      <w:r w:rsidRPr="00B40B12">
        <w:rPr>
          <w:lang w:val="en-US"/>
        </w:rPr>
        <w:t>In conclusion partnerships, coordination and collaboration at the district level overlaps and need to be strengthened for social protection to OVC households. All strategies of NGOs need to be in harmony with government structures and policies to avoid double support to OVC households and utilize resources to provide a comprehensive package to OVC households.</w:t>
      </w:r>
    </w:p>
    <w:p w:rsidR="00653A8A" w:rsidRPr="00115195" w:rsidRDefault="00653A8A" w:rsidP="00C34627">
      <w:pPr>
        <w:pStyle w:val="Heading2"/>
        <w:jc w:val="both"/>
        <w:rPr>
          <w:lang w:val="en-US"/>
        </w:rPr>
      </w:pPr>
      <w:bookmarkStart w:id="85" w:name="_Toc309129464"/>
      <w:r w:rsidRPr="00115195">
        <w:rPr>
          <w:lang w:val="en-US"/>
        </w:rPr>
        <w:lastRenderedPageBreak/>
        <w:t>6.</w:t>
      </w:r>
      <w:r w:rsidR="00115195" w:rsidRPr="00115195">
        <w:rPr>
          <w:lang w:val="en-US"/>
        </w:rPr>
        <w:t>7</w:t>
      </w:r>
      <w:r w:rsidRPr="00115195">
        <w:rPr>
          <w:lang w:val="en-US"/>
        </w:rPr>
        <w:t xml:space="preserve"> Weaknesses in NGO </w:t>
      </w:r>
      <w:r w:rsidR="006E53BE" w:rsidRPr="00115195">
        <w:rPr>
          <w:lang w:val="en-US"/>
        </w:rPr>
        <w:t>programming</w:t>
      </w:r>
      <w:bookmarkEnd w:id="85"/>
    </w:p>
    <w:p w:rsidR="00653A8A" w:rsidRPr="00B40B12" w:rsidRDefault="00653A8A" w:rsidP="00C34627">
      <w:pPr>
        <w:widowControl w:val="0"/>
        <w:autoSpaceDE w:val="0"/>
        <w:autoSpaceDN w:val="0"/>
        <w:adjustRightInd w:val="0"/>
        <w:spacing w:after="0"/>
        <w:ind w:firstLine="0"/>
        <w:jc w:val="both"/>
      </w:pPr>
      <w:r w:rsidRPr="00B40B12">
        <w:t>Another issue raised from the focus group discussion is that, the voices of the OVCs are sometimes left behind because they are usually not well represented e.g. in meetings. NGOs should ensure that meetings and trainings are held where the OVC households are able to reach such as holding community vi</w:t>
      </w:r>
      <w:r w:rsidRPr="00B40B12">
        <w:t>l</w:t>
      </w:r>
      <w:r w:rsidRPr="00B40B12">
        <w:t xml:space="preserve">lage meetings and trainings in villages than in fancy hotels.    </w:t>
      </w:r>
    </w:p>
    <w:p w:rsidR="00136007" w:rsidRDefault="00653A8A" w:rsidP="00C34627">
      <w:pPr>
        <w:pStyle w:val="ListParagraph"/>
        <w:ind w:left="0"/>
        <w:jc w:val="both"/>
      </w:pPr>
      <w:r w:rsidRPr="00B40B12">
        <w:t xml:space="preserve"> </w:t>
      </w:r>
      <w:r w:rsidR="00CF4DFD">
        <w:t>“E</w:t>
      </w:r>
      <w:r w:rsidR="00136007" w:rsidRPr="00B40B12">
        <w:t xml:space="preserve">xposure to extreme poverty among young children by OVC status </w:t>
      </w:r>
      <w:r w:rsidR="00CF4DFD" w:rsidRPr="00B40B12">
        <w:t>was</w:t>
      </w:r>
      <w:r w:rsidR="00136007" w:rsidRPr="00B40B12">
        <w:t xml:space="preserve"> relatively small and did not explain the greater malnutrition and ill-health seen in OVC”</w:t>
      </w:r>
      <w:r w:rsidR="00146E30">
        <w:t xml:space="preserve"> </w:t>
      </w:r>
      <w:fldSimple w:instr="ADDIN RW.CITE{{340 Watts, H. 2007/f: 584;}}">
        <w:r w:rsidR="00146E30">
          <w:t>(Watts et al. 2007: 584)</w:t>
        </w:r>
      </w:fldSimple>
      <w:r w:rsidR="005640E4">
        <w:t xml:space="preserve">. </w:t>
      </w:r>
      <w:r w:rsidR="00CF4DFD">
        <w:t>Meaning it’s the poor programming mech</w:t>
      </w:r>
      <w:r w:rsidR="00CF4DFD">
        <w:t>a</w:t>
      </w:r>
      <w:r w:rsidR="00CF4DFD">
        <w:t>nisms that OVC households are still in vulnerability.</w:t>
      </w:r>
    </w:p>
    <w:p w:rsidR="00CF4DFD" w:rsidRPr="00B40B12" w:rsidRDefault="00CF4DFD" w:rsidP="00C34627">
      <w:pPr>
        <w:pStyle w:val="ListParagraph"/>
        <w:ind w:left="0"/>
        <w:jc w:val="both"/>
      </w:pPr>
      <w:r>
        <w:t>OVC households complained of delay</w:t>
      </w:r>
      <w:r w:rsidR="00A26871">
        <w:t>s sighting</w:t>
      </w:r>
      <w:r>
        <w:t xml:space="preserve"> disbursements</w:t>
      </w:r>
      <w:r w:rsidR="00A26871">
        <w:t xml:space="preserve"> of funds</w:t>
      </w:r>
      <w:r>
        <w:t xml:space="preserve"> and giving them seeds when the season for planting has </w:t>
      </w:r>
      <w:r w:rsidR="009C7F42">
        <w:t>passed. This should be noted especially in future programming.</w:t>
      </w:r>
    </w:p>
    <w:p w:rsidR="000E728F" w:rsidRPr="00115195" w:rsidRDefault="000E728F" w:rsidP="00C34627">
      <w:pPr>
        <w:pStyle w:val="Heading2"/>
        <w:jc w:val="both"/>
        <w:rPr>
          <w:lang w:val="en-US"/>
        </w:rPr>
      </w:pPr>
      <w:bookmarkStart w:id="86" w:name="_Toc309129465"/>
      <w:r w:rsidRPr="00115195">
        <w:rPr>
          <w:lang w:val="en-US"/>
        </w:rPr>
        <w:t>6.</w:t>
      </w:r>
      <w:r w:rsidR="00115195">
        <w:rPr>
          <w:lang w:val="en-US"/>
        </w:rPr>
        <w:t>8</w:t>
      </w:r>
      <w:r w:rsidRPr="00115195">
        <w:rPr>
          <w:lang w:val="en-US"/>
        </w:rPr>
        <w:t xml:space="preserve"> Sustainability for OVC households.</w:t>
      </w:r>
      <w:bookmarkEnd w:id="86"/>
    </w:p>
    <w:p w:rsidR="008A11BE" w:rsidRPr="00B40B12" w:rsidRDefault="008A11BE" w:rsidP="00C34627">
      <w:pPr>
        <w:pStyle w:val="Normalfirstparagraph"/>
        <w:jc w:val="both"/>
        <w:rPr>
          <w:lang w:val="en-US"/>
        </w:rPr>
      </w:pPr>
      <w:r w:rsidRPr="00B40B12">
        <w:rPr>
          <w:lang w:val="en-US"/>
        </w:rPr>
        <w:t xml:space="preserve"> The research findings indicate that all OVC households were not able to su</w:t>
      </w:r>
      <w:r w:rsidRPr="00B40B12">
        <w:rPr>
          <w:lang w:val="en-US"/>
        </w:rPr>
        <w:t>s</w:t>
      </w:r>
      <w:r w:rsidRPr="00B40B12">
        <w:rPr>
          <w:lang w:val="en-US"/>
        </w:rPr>
        <w:t>tain themselves as majority depended on direct support from NGOs yet NGOs were dependent on NGO support. The current NGOs strategies are lacking the sustainable impact among OVC households. Most NGOs give short term support yet its insufficient to the number of OVCs in the hous</w:t>
      </w:r>
      <w:r w:rsidRPr="00B40B12">
        <w:rPr>
          <w:lang w:val="en-US"/>
        </w:rPr>
        <w:t>e</w:t>
      </w:r>
      <w:r w:rsidRPr="00B40B12">
        <w:rPr>
          <w:lang w:val="en-US"/>
        </w:rPr>
        <w:t>hold. With the level of vulnerability in OVC households, there is need for long term support that will contribute to reduction of persistent vulnerability exis</w:t>
      </w:r>
      <w:r w:rsidRPr="00B40B12">
        <w:rPr>
          <w:lang w:val="en-US"/>
        </w:rPr>
        <w:t>t</w:t>
      </w:r>
      <w:r w:rsidRPr="00B40B12">
        <w:rPr>
          <w:lang w:val="en-US"/>
        </w:rPr>
        <w:t>ing in OVC households currently.</w:t>
      </w:r>
    </w:p>
    <w:p w:rsidR="00802D7B" w:rsidRPr="00115195" w:rsidRDefault="00802D7B" w:rsidP="00C34627">
      <w:pPr>
        <w:pStyle w:val="Heading2"/>
        <w:jc w:val="both"/>
        <w:rPr>
          <w:lang w:val="en-US"/>
        </w:rPr>
      </w:pPr>
      <w:bookmarkStart w:id="87" w:name="_Toc309129466"/>
      <w:r w:rsidRPr="00115195">
        <w:rPr>
          <w:lang w:val="en-US"/>
        </w:rPr>
        <w:t>6.</w:t>
      </w:r>
      <w:r w:rsidR="00115195" w:rsidRPr="00115195">
        <w:rPr>
          <w:lang w:val="en-US"/>
        </w:rPr>
        <w:t>9</w:t>
      </w:r>
      <w:r w:rsidRPr="00115195">
        <w:rPr>
          <w:lang w:val="en-US"/>
        </w:rPr>
        <w:t xml:space="preserve"> Lessons learnt by NGOs</w:t>
      </w:r>
      <w:bookmarkEnd w:id="87"/>
    </w:p>
    <w:p w:rsidR="009C7F42" w:rsidRDefault="00802D7B" w:rsidP="00C34627">
      <w:pPr>
        <w:pStyle w:val="ListParagraph"/>
        <w:ind w:left="0" w:firstLine="0"/>
        <w:jc w:val="both"/>
        <w:rPr>
          <w:lang w:val="en-US"/>
        </w:rPr>
      </w:pPr>
      <w:r w:rsidRPr="00B40B12">
        <w:rPr>
          <w:lang w:val="en-US"/>
        </w:rPr>
        <w:t>The respondents spelled out lessons the NGOs have learnt while employing different strategies are: NGOs excluding youth from their interventions i</w:t>
      </w:r>
      <w:r w:rsidRPr="00B40B12">
        <w:rPr>
          <w:lang w:val="en-US"/>
        </w:rPr>
        <w:t>n</w:t>
      </w:r>
      <w:r w:rsidRPr="00B40B12">
        <w:rPr>
          <w:lang w:val="en-US"/>
        </w:rPr>
        <w:t>creases vulnerability for example reproductive health issues are a major cause of vulnerability like early pregnancy leading to school dropout, then early ma</w:t>
      </w:r>
      <w:r w:rsidRPr="00B40B12">
        <w:rPr>
          <w:lang w:val="en-US"/>
        </w:rPr>
        <w:t>r</w:t>
      </w:r>
      <w:r w:rsidRPr="00B40B12">
        <w:rPr>
          <w:lang w:val="en-US"/>
        </w:rPr>
        <w:t>riage, producing many children, getting sexual diseases HIV/AIDS inclusive among others.  Thus to avoid such future vulnerabilities leading to OVC, youth programmes should be incorporated when dealing with OVC</w:t>
      </w:r>
      <w:r w:rsidR="009C7F42">
        <w:rPr>
          <w:lang w:val="en-US"/>
        </w:rPr>
        <w:t>.</w:t>
      </w:r>
    </w:p>
    <w:p w:rsidR="009C7F42" w:rsidRDefault="00802D7B" w:rsidP="00C34627">
      <w:pPr>
        <w:pStyle w:val="ListParagraph"/>
        <w:ind w:left="0"/>
        <w:jc w:val="both"/>
        <w:rPr>
          <w:lang w:val="en-US"/>
        </w:rPr>
      </w:pPr>
      <w:r w:rsidRPr="00B40B12">
        <w:rPr>
          <w:lang w:val="en-US"/>
        </w:rPr>
        <w:t xml:space="preserve"> </w:t>
      </w:r>
      <w:r w:rsidR="009C7F42">
        <w:rPr>
          <w:lang w:val="en-US"/>
        </w:rPr>
        <w:t>NGOs gave s</w:t>
      </w:r>
      <w:r w:rsidRPr="00B40B12">
        <w:rPr>
          <w:lang w:val="en-US"/>
        </w:rPr>
        <w:t xml:space="preserve">haring reports and </w:t>
      </w:r>
      <w:r w:rsidR="009C7F42" w:rsidRPr="00B40B12">
        <w:rPr>
          <w:lang w:val="en-US"/>
        </w:rPr>
        <w:t>information,</w:t>
      </w:r>
      <w:r w:rsidRPr="00B40B12">
        <w:rPr>
          <w:lang w:val="en-US"/>
        </w:rPr>
        <w:t xml:space="preserve"> designing and implementing OVC projects, transparency and accountability, meetings, communication strategies </w:t>
      </w:r>
      <w:r w:rsidR="009C7F42">
        <w:rPr>
          <w:lang w:val="en-US"/>
        </w:rPr>
        <w:t>to be</w:t>
      </w:r>
      <w:r w:rsidRPr="00B40B12">
        <w:rPr>
          <w:lang w:val="en-US"/>
        </w:rPr>
        <w:t xml:space="preserve"> important to achieve set out objectives and for programming of OVC interventions</w:t>
      </w:r>
      <w:r w:rsidR="009C7F42">
        <w:rPr>
          <w:lang w:val="en-US"/>
        </w:rPr>
        <w:t>.</w:t>
      </w:r>
      <w:r w:rsidR="004717D1">
        <w:rPr>
          <w:lang w:val="en-US"/>
        </w:rPr>
        <w:t xml:space="preserve"> </w:t>
      </w:r>
      <w:r w:rsidR="006A7ADD">
        <w:rPr>
          <w:lang w:val="en-US"/>
        </w:rPr>
        <w:t>Another area</w:t>
      </w:r>
      <w:r w:rsidR="004717D1">
        <w:rPr>
          <w:lang w:val="en-US"/>
        </w:rPr>
        <w:t xml:space="preserve"> is r</w:t>
      </w:r>
      <w:r w:rsidRPr="00B40B12">
        <w:rPr>
          <w:lang w:val="en-US"/>
        </w:rPr>
        <w:t xml:space="preserve">esource </w:t>
      </w:r>
      <w:r w:rsidR="009C7F42" w:rsidRPr="00B40B12">
        <w:rPr>
          <w:lang w:val="en-US"/>
        </w:rPr>
        <w:t xml:space="preserve">mobilization </w:t>
      </w:r>
      <w:r w:rsidR="00CB060F">
        <w:rPr>
          <w:lang w:val="en-US"/>
        </w:rPr>
        <w:t>in</w:t>
      </w:r>
      <w:r w:rsidRPr="00B40B12">
        <w:rPr>
          <w:lang w:val="en-US"/>
        </w:rPr>
        <w:t xml:space="preserve"> the community especially non monetary resources </w:t>
      </w:r>
      <w:r w:rsidR="006A7ADD">
        <w:rPr>
          <w:lang w:val="en-US"/>
        </w:rPr>
        <w:t xml:space="preserve">through </w:t>
      </w:r>
      <w:r w:rsidR="00541D2E">
        <w:rPr>
          <w:lang w:val="en-US"/>
        </w:rPr>
        <w:t>their</w:t>
      </w:r>
      <w:r w:rsidRPr="00B40B12">
        <w:rPr>
          <w:lang w:val="en-US"/>
        </w:rPr>
        <w:t xml:space="preserve"> involvement and participation</w:t>
      </w:r>
      <w:r w:rsidR="009C7F42">
        <w:rPr>
          <w:lang w:val="en-US"/>
        </w:rPr>
        <w:t>.</w:t>
      </w:r>
    </w:p>
    <w:p w:rsidR="001E4AC3" w:rsidRPr="00B40B12" w:rsidRDefault="009C7F42" w:rsidP="00C34627">
      <w:pPr>
        <w:pStyle w:val="ListParagraph"/>
        <w:ind w:left="0"/>
        <w:jc w:val="both"/>
        <w:rPr>
          <w:lang w:val="en-US"/>
        </w:rPr>
      </w:pPr>
      <w:r>
        <w:rPr>
          <w:lang w:val="en-US"/>
        </w:rPr>
        <w:t xml:space="preserve"> B</w:t>
      </w:r>
      <w:r w:rsidR="00802D7B" w:rsidRPr="00B40B12">
        <w:rPr>
          <w:lang w:val="en-US"/>
        </w:rPr>
        <w:t>irth certificates are crucial for OVC and death certificate for OVC households especially when the head of the family passes on, the formation of cluster best learning practices at the district level and sub county level such that organizations doing similar services should sit together to discuss issues of OVC for example child protection committees</w:t>
      </w:r>
      <w:r w:rsidR="007A016B" w:rsidRPr="00B40B12">
        <w:rPr>
          <w:lang w:val="en-US"/>
        </w:rPr>
        <w:t>.</w:t>
      </w:r>
    </w:p>
    <w:p w:rsidR="001E4AC3" w:rsidRPr="00B40B12" w:rsidRDefault="0008162D" w:rsidP="00C34627">
      <w:pPr>
        <w:pStyle w:val="ListParagraph"/>
        <w:ind w:left="0"/>
        <w:jc w:val="both"/>
        <w:rPr>
          <w:lang w:val="en-US"/>
        </w:rPr>
      </w:pPr>
      <w:r w:rsidRPr="00B40B12">
        <w:rPr>
          <w:lang w:val="en-US"/>
        </w:rPr>
        <w:t xml:space="preserve">Under family capacity building, resources of the family should be looked out first before looking at their needs, this helps in seeing the positive in the family and see the good resources the family have for example, the family structures, the system in the home, the permanent house, grandparents that can counsel the young ones, then identify what is lacking to make the family </w:t>
      </w:r>
      <w:r w:rsidRPr="00B40B12">
        <w:rPr>
          <w:lang w:val="en-US"/>
        </w:rPr>
        <w:lastRenderedPageBreak/>
        <w:t xml:space="preserve">stable. </w:t>
      </w:r>
      <w:r w:rsidR="007A016B" w:rsidRPr="00B40B12">
        <w:rPr>
          <w:lang w:val="en-US"/>
        </w:rPr>
        <w:t>Another lesson is that singling a child on his own as OVC is stigmati</w:t>
      </w:r>
      <w:r w:rsidR="007A016B" w:rsidRPr="00B40B12">
        <w:rPr>
          <w:lang w:val="en-US"/>
        </w:rPr>
        <w:t>z</w:t>
      </w:r>
      <w:r w:rsidR="007A016B" w:rsidRPr="00B40B12">
        <w:rPr>
          <w:lang w:val="en-US"/>
        </w:rPr>
        <w:t>ing.</w:t>
      </w:r>
    </w:p>
    <w:p w:rsidR="001E4AC3" w:rsidRPr="00B40B12" w:rsidRDefault="00F326E4" w:rsidP="00C34627">
      <w:pPr>
        <w:pStyle w:val="ListParagraph"/>
        <w:ind w:left="0"/>
        <w:jc w:val="both"/>
        <w:rPr>
          <w:lang w:val="en-US"/>
        </w:rPr>
      </w:pPr>
      <w:r w:rsidRPr="00B40B12">
        <w:rPr>
          <w:lang w:val="en-US"/>
        </w:rPr>
        <w:t xml:space="preserve">The lessons SOS has learnt while employing the strategies is that direct service if can be avoided is better because it creates dependency. Also NGOs should work to supplement government efforts for example, government health care centres can be enhanced by putting up generators to provide power at the health centres or motivating teachers in Universal Primary Education (UPE) than paying for OVCs in private schools. </w:t>
      </w:r>
    </w:p>
    <w:p w:rsidR="001E4AC3" w:rsidRDefault="001E4AC3" w:rsidP="00C34627">
      <w:pPr>
        <w:pStyle w:val="ListParagraph"/>
        <w:ind w:left="0"/>
        <w:jc w:val="both"/>
        <w:rPr>
          <w:lang w:val="en-US"/>
        </w:rPr>
      </w:pPr>
      <w:r w:rsidRPr="00B40B12">
        <w:rPr>
          <w:lang w:val="en-US"/>
        </w:rPr>
        <w:t>The lessons Save the Children has learnt while employing the strategies is that working closely with district officials, NGOs enhances delivery of services. Sharing work plans, achievements, makes referral and coordination easier. Support supervision improves coordination</w:t>
      </w:r>
      <w:r w:rsidR="000A5509">
        <w:rPr>
          <w:lang w:val="en-US"/>
        </w:rPr>
        <w:t>,</w:t>
      </w:r>
      <w:r w:rsidRPr="00B40B12">
        <w:rPr>
          <w:lang w:val="en-US"/>
        </w:rPr>
        <w:t xml:space="preserve"> partnership and referral of OVC for holistic service delivery.</w:t>
      </w:r>
    </w:p>
    <w:p w:rsidR="001E4AC3" w:rsidRPr="00B40B12" w:rsidRDefault="001D2EBC" w:rsidP="00C34627">
      <w:pPr>
        <w:pStyle w:val="ListParagraph"/>
        <w:ind w:left="0"/>
        <w:jc w:val="both"/>
        <w:rPr>
          <w:lang w:val="en-US"/>
        </w:rPr>
      </w:pPr>
      <w:r>
        <w:rPr>
          <w:lang w:val="en-US"/>
        </w:rPr>
        <w:t>In conclusion these arguments seem to suggest that there is a correlation between government loopholes in social protection of OVC households that relates to the vulnerability of these households.</w:t>
      </w:r>
    </w:p>
    <w:p w:rsidR="00202916" w:rsidRPr="00115195" w:rsidRDefault="00825471" w:rsidP="00C34627">
      <w:pPr>
        <w:pStyle w:val="Heading2"/>
        <w:jc w:val="both"/>
        <w:rPr>
          <w:lang w:val="en-US"/>
        </w:rPr>
      </w:pPr>
      <w:r w:rsidRPr="00115195">
        <w:rPr>
          <w:lang w:val="en-US"/>
        </w:rPr>
        <w:t xml:space="preserve"> </w:t>
      </w:r>
      <w:bookmarkStart w:id="88" w:name="_Toc309129467"/>
      <w:r w:rsidR="00115195" w:rsidRPr="00115195">
        <w:rPr>
          <w:lang w:val="en-US"/>
        </w:rPr>
        <w:t xml:space="preserve">6.10 </w:t>
      </w:r>
      <w:r w:rsidRPr="00115195">
        <w:rPr>
          <w:lang w:val="en-US"/>
        </w:rPr>
        <w:t>Conclusion</w:t>
      </w:r>
      <w:bookmarkEnd w:id="88"/>
    </w:p>
    <w:p w:rsidR="00B166C6" w:rsidRDefault="00202916" w:rsidP="00C34627">
      <w:pPr>
        <w:pStyle w:val="ListParagraph"/>
        <w:ind w:left="0" w:firstLine="0"/>
        <w:jc w:val="both"/>
        <w:rPr>
          <w:lang w:val="en-US"/>
        </w:rPr>
      </w:pPr>
      <w:r w:rsidRPr="00B40B12">
        <w:rPr>
          <w:lang w:val="en-US"/>
        </w:rPr>
        <w:t xml:space="preserve">The </w:t>
      </w:r>
      <w:r w:rsidR="00B166C6">
        <w:rPr>
          <w:lang w:val="en-US"/>
        </w:rPr>
        <w:t xml:space="preserve">study highlight that the </w:t>
      </w:r>
      <w:r w:rsidRPr="00B40B12">
        <w:rPr>
          <w:lang w:val="en-US"/>
        </w:rPr>
        <w:t xml:space="preserve">problem of </w:t>
      </w:r>
      <w:r w:rsidR="00555748" w:rsidRPr="00B40B12">
        <w:rPr>
          <w:lang w:val="en-US"/>
        </w:rPr>
        <w:t>v</w:t>
      </w:r>
      <w:r w:rsidRPr="00B40B12">
        <w:rPr>
          <w:lang w:val="en-US"/>
        </w:rPr>
        <w:t>ulnerability among OVC households and lack of sustainability plans will continue to aggravate amongst the Uganda households in car</w:t>
      </w:r>
      <w:r w:rsidR="00555748" w:rsidRPr="00B40B12">
        <w:rPr>
          <w:lang w:val="en-US"/>
        </w:rPr>
        <w:t>ing for</w:t>
      </w:r>
      <w:r w:rsidRPr="00B40B12">
        <w:rPr>
          <w:lang w:val="en-US"/>
        </w:rPr>
        <w:t xml:space="preserve"> OVC if NGOs strategies in enhancing child-wellbeing amongst OVC households do not change. It will, however take time, money and a combined effort for many stakeholders including the Donor community, Government,</w:t>
      </w:r>
      <w:r w:rsidR="003B4A2B">
        <w:rPr>
          <w:lang w:val="en-US"/>
        </w:rPr>
        <w:t xml:space="preserve"> </w:t>
      </w:r>
      <w:r w:rsidR="00DD1BC3">
        <w:rPr>
          <w:lang w:val="en-US"/>
        </w:rPr>
        <w:t xml:space="preserve">and </w:t>
      </w:r>
      <w:r w:rsidR="00DD1BC3" w:rsidRPr="00B40B12">
        <w:rPr>
          <w:lang w:val="en-US"/>
        </w:rPr>
        <w:t>NGOs</w:t>
      </w:r>
      <w:r w:rsidR="003B4A2B">
        <w:rPr>
          <w:lang w:val="en-US"/>
        </w:rPr>
        <w:t>.</w:t>
      </w:r>
      <w:r w:rsidR="00480259" w:rsidRPr="00B40B12">
        <w:rPr>
          <w:lang w:val="en-US"/>
        </w:rPr>
        <w:t xml:space="preserve"> </w:t>
      </w:r>
    </w:p>
    <w:p w:rsidR="00EA5C8C" w:rsidRDefault="00480259" w:rsidP="00C34627">
      <w:pPr>
        <w:pStyle w:val="ListParagraph"/>
        <w:ind w:left="0"/>
        <w:jc w:val="both"/>
      </w:pPr>
      <w:r w:rsidRPr="00B40B12">
        <w:rPr>
          <w:lang w:val="en-US"/>
        </w:rPr>
        <w:t>This paper suggests that there is need to re</w:t>
      </w:r>
      <w:r w:rsidR="00F76C77">
        <w:rPr>
          <w:lang w:val="en-US"/>
        </w:rPr>
        <w:t>-</w:t>
      </w:r>
      <w:r w:rsidRPr="00B40B12">
        <w:rPr>
          <w:lang w:val="en-US"/>
        </w:rPr>
        <w:t xml:space="preserve">strategize and involve all stakeholders and look at the OVC </w:t>
      </w:r>
      <w:r w:rsidR="001114C9" w:rsidRPr="00B40B12">
        <w:rPr>
          <w:lang w:val="en-US"/>
        </w:rPr>
        <w:t>household’s</w:t>
      </w:r>
      <w:r w:rsidRPr="00B40B12">
        <w:rPr>
          <w:lang w:val="en-US"/>
        </w:rPr>
        <w:t xml:space="preserve"> </w:t>
      </w:r>
      <w:r w:rsidR="00C95EAA" w:rsidRPr="00B40B12">
        <w:rPr>
          <w:lang w:val="en-US"/>
        </w:rPr>
        <w:t>strength</w:t>
      </w:r>
      <w:r w:rsidR="00C95EAA">
        <w:rPr>
          <w:lang w:val="en-US"/>
        </w:rPr>
        <w:t xml:space="preserve">, </w:t>
      </w:r>
      <w:r w:rsidRPr="00B40B12">
        <w:rPr>
          <w:lang w:val="en-US"/>
        </w:rPr>
        <w:t>build on it to improve the designing of interventions and mechanisms for OVC households. Diffe</w:t>
      </w:r>
      <w:r w:rsidRPr="00B40B12">
        <w:rPr>
          <w:lang w:val="en-US"/>
        </w:rPr>
        <w:t>r</w:t>
      </w:r>
      <w:r w:rsidRPr="00B40B12">
        <w:rPr>
          <w:lang w:val="en-US"/>
        </w:rPr>
        <w:t>ent OVC categories and their conditions should be considered in determining the strategies to use.</w:t>
      </w:r>
      <w:r w:rsidR="00202916" w:rsidRPr="00B40B12">
        <w:rPr>
          <w:lang w:val="en-US"/>
        </w:rPr>
        <w:t xml:space="preserve"> Revision of micro credit strategy to be less burdensome to the critical vulnerable household like Child headed households and those hea</w:t>
      </w:r>
      <w:r w:rsidR="00202916" w:rsidRPr="00B40B12">
        <w:rPr>
          <w:lang w:val="en-US"/>
        </w:rPr>
        <w:t>d</w:t>
      </w:r>
      <w:r w:rsidR="00202916" w:rsidRPr="00B40B12">
        <w:rPr>
          <w:lang w:val="en-US"/>
        </w:rPr>
        <w:t>ed by elderly caregivers</w:t>
      </w:r>
      <w:r w:rsidR="00D20A21" w:rsidRPr="00B40B12">
        <w:rPr>
          <w:lang w:val="en-US"/>
        </w:rPr>
        <w:t xml:space="preserve"> to enable them access micro credit loans to reduce their </w:t>
      </w:r>
      <w:r w:rsidR="00AD0A03" w:rsidRPr="00B40B12">
        <w:rPr>
          <w:lang w:val="en-US"/>
        </w:rPr>
        <w:t>vulnerability</w:t>
      </w:r>
      <w:r w:rsidRPr="00B40B12">
        <w:rPr>
          <w:lang w:val="en-US"/>
        </w:rPr>
        <w:t xml:space="preserve"> or else t</w:t>
      </w:r>
      <w:r w:rsidR="00AD0A03" w:rsidRPr="00B40B12">
        <w:t>he grandparent and child headed households are likely to stay in persistent vulnerability as they have few if any able productive members that contribute.</w:t>
      </w:r>
    </w:p>
    <w:p w:rsidR="00AD0A03" w:rsidRPr="00B40B12" w:rsidRDefault="00AD0A03" w:rsidP="00C34627">
      <w:pPr>
        <w:pStyle w:val="ListParagraph"/>
        <w:ind w:left="0"/>
        <w:jc w:val="both"/>
        <w:rPr>
          <w:lang w:val="en-US"/>
        </w:rPr>
      </w:pPr>
      <w:r w:rsidRPr="00B40B12">
        <w:t xml:space="preserve"> The level of their vulnerability is situated in their efforts to support their own households and the type of support they receive from the support circles like extended family.</w:t>
      </w:r>
      <w:r w:rsidRPr="00B40B12">
        <w:rPr>
          <w:lang w:val="en-US"/>
        </w:rPr>
        <w:t xml:space="preserve"> The nature of vulnerability should be important in pr</w:t>
      </w:r>
      <w:r w:rsidRPr="00B40B12">
        <w:rPr>
          <w:lang w:val="en-US"/>
        </w:rPr>
        <w:t>o</w:t>
      </w:r>
      <w:r w:rsidRPr="00B40B12">
        <w:rPr>
          <w:lang w:val="en-US"/>
        </w:rPr>
        <w:t>gramming such that right strategies are used correctly to address the challenge of poverty that is increasing vulnerability in OVC households.</w:t>
      </w:r>
    </w:p>
    <w:p w:rsidR="00B166C6" w:rsidRDefault="001D2EBC" w:rsidP="00C34627">
      <w:pPr>
        <w:pStyle w:val="ListParagraph"/>
        <w:ind w:left="0"/>
        <w:jc w:val="both"/>
        <w:rPr>
          <w:lang w:val="en-US"/>
        </w:rPr>
      </w:pPr>
      <w:r>
        <w:rPr>
          <w:lang w:val="en-US"/>
        </w:rPr>
        <w:t>The paper shows that s</w:t>
      </w:r>
      <w:r w:rsidR="00202916" w:rsidRPr="00B40B12">
        <w:rPr>
          <w:lang w:val="en-US"/>
        </w:rPr>
        <w:t>upporting community projects started by NGOs such as community clinics, stopping land grabbing of OVC,</w:t>
      </w:r>
      <w:r w:rsidR="003C2B05" w:rsidRPr="00B40B12">
        <w:rPr>
          <w:lang w:val="en-US"/>
        </w:rPr>
        <w:t xml:space="preserve"> Community should be supported to care for OVC households and </w:t>
      </w:r>
      <w:r w:rsidR="00226645" w:rsidRPr="00B40B12">
        <w:rPr>
          <w:lang w:val="en-US"/>
        </w:rPr>
        <w:t>institutionaliz</w:t>
      </w:r>
      <w:r w:rsidR="00226645">
        <w:rPr>
          <w:lang w:val="en-US"/>
        </w:rPr>
        <w:t>ation</w:t>
      </w:r>
      <w:r w:rsidR="003C2B05" w:rsidRPr="00B40B12">
        <w:rPr>
          <w:lang w:val="en-US"/>
        </w:rPr>
        <w:t xml:space="preserve"> should be the last resort for OVC support</w:t>
      </w:r>
      <w:r w:rsidR="00226645">
        <w:rPr>
          <w:lang w:val="en-US"/>
        </w:rPr>
        <w:t>.</w:t>
      </w:r>
      <w:r w:rsidR="003C2B05" w:rsidRPr="00B40B12">
        <w:rPr>
          <w:lang w:val="en-US"/>
        </w:rPr>
        <w:t xml:space="preserve"> There is need for</w:t>
      </w:r>
      <w:r w:rsidR="00202916" w:rsidRPr="00B40B12">
        <w:rPr>
          <w:lang w:val="en-US"/>
        </w:rPr>
        <w:t xml:space="preserve"> sensitizing local leaders in child protection </w:t>
      </w:r>
      <w:r w:rsidR="008467DD" w:rsidRPr="00B40B12">
        <w:rPr>
          <w:lang w:val="en-US"/>
        </w:rPr>
        <w:t>issues, taking precaution in using the political leaders in interventions as they end up targeting the wrong households of OVC.</w:t>
      </w:r>
      <w:r w:rsidR="003C2B05" w:rsidRPr="00B40B12">
        <w:rPr>
          <w:lang w:val="en-US"/>
        </w:rPr>
        <w:t xml:space="preserve"> </w:t>
      </w:r>
      <w:r w:rsidR="00C15C7B">
        <w:rPr>
          <w:lang w:val="en-US"/>
        </w:rPr>
        <w:t>D</w:t>
      </w:r>
      <w:r w:rsidR="00C15C7B" w:rsidRPr="00B40B12">
        <w:rPr>
          <w:lang w:val="en-US"/>
        </w:rPr>
        <w:t>o</w:t>
      </w:r>
      <w:r w:rsidR="00C15C7B" w:rsidRPr="00B40B12">
        <w:rPr>
          <w:lang w:val="en-US"/>
        </w:rPr>
        <w:t xml:space="preserve">nor </w:t>
      </w:r>
      <w:r w:rsidR="00C15C7B">
        <w:rPr>
          <w:lang w:val="en-US"/>
        </w:rPr>
        <w:t xml:space="preserve">should </w:t>
      </w:r>
      <w:r w:rsidR="00202916" w:rsidRPr="00B40B12">
        <w:rPr>
          <w:lang w:val="en-US"/>
        </w:rPr>
        <w:t>work</w:t>
      </w:r>
      <w:r w:rsidR="00C15C7B">
        <w:rPr>
          <w:lang w:val="en-US"/>
        </w:rPr>
        <w:t xml:space="preserve"> </w:t>
      </w:r>
      <w:r w:rsidR="00202916" w:rsidRPr="00B40B12">
        <w:rPr>
          <w:lang w:val="en-US"/>
        </w:rPr>
        <w:t xml:space="preserve">in partnership with government and </w:t>
      </w:r>
      <w:r w:rsidR="00C15C7B" w:rsidRPr="00B40B12">
        <w:rPr>
          <w:lang w:val="en-US"/>
        </w:rPr>
        <w:t>stop demanding</w:t>
      </w:r>
      <w:r w:rsidR="00C15C7B">
        <w:rPr>
          <w:lang w:val="en-US"/>
        </w:rPr>
        <w:t xml:space="preserve"> </w:t>
      </w:r>
      <w:r w:rsidR="00202916" w:rsidRPr="00B40B12">
        <w:rPr>
          <w:lang w:val="en-US"/>
        </w:rPr>
        <w:t>NGOs to reach large numbers of OVC no matter the impact</w:t>
      </w:r>
      <w:r w:rsidR="00C15C7B">
        <w:rPr>
          <w:lang w:val="en-US"/>
        </w:rPr>
        <w:t>.</w:t>
      </w:r>
      <w:r w:rsidR="00202916" w:rsidRPr="00B40B12">
        <w:rPr>
          <w:lang w:val="en-US"/>
        </w:rPr>
        <w:t xml:space="preserve"> </w:t>
      </w:r>
      <w:r w:rsidR="00C15C7B" w:rsidRPr="00B40B12">
        <w:rPr>
          <w:lang w:val="en-US"/>
        </w:rPr>
        <w:t>Re-strategizing</w:t>
      </w:r>
      <w:r w:rsidR="00202916" w:rsidRPr="00B40B12">
        <w:rPr>
          <w:lang w:val="en-US"/>
        </w:rPr>
        <w:t xml:space="preserve"> the gi</w:t>
      </w:r>
      <w:r w:rsidR="00202916" w:rsidRPr="00B40B12">
        <w:rPr>
          <w:lang w:val="en-US"/>
        </w:rPr>
        <w:t>v</w:t>
      </w:r>
      <w:r w:rsidR="00202916" w:rsidRPr="00B40B12">
        <w:rPr>
          <w:lang w:val="en-US"/>
        </w:rPr>
        <w:lastRenderedPageBreak/>
        <w:t>ing of direct support to households will empower vulnerable individuals and enable them to take control of their lives</w:t>
      </w:r>
      <w:r w:rsidR="00F76C77">
        <w:rPr>
          <w:lang w:val="en-US"/>
        </w:rPr>
        <w:t>.</w:t>
      </w:r>
      <w:r w:rsidR="00202916" w:rsidRPr="00B40B12">
        <w:rPr>
          <w:lang w:val="en-US"/>
        </w:rPr>
        <w:t xml:space="preserve"> </w:t>
      </w:r>
    </w:p>
    <w:p w:rsidR="00515B74" w:rsidRPr="00B40B12" w:rsidRDefault="00515B74" w:rsidP="00C34627">
      <w:pPr>
        <w:pStyle w:val="ListParagraph"/>
        <w:ind w:left="0"/>
        <w:jc w:val="both"/>
        <w:rPr>
          <w:lang w:val="en-US"/>
        </w:rPr>
      </w:pPr>
      <w:r w:rsidRPr="00B40B12">
        <w:rPr>
          <w:lang w:val="en-US"/>
        </w:rPr>
        <w:t>The study highlighted need for understanding between donors and NGOs to come up with action on the issue of quality and targeted numbers to i</w:t>
      </w:r>
      <w:r w:rsidRPr="00B40B12">
        <w:rPr>
          <w:lang w:val="en-US"/>
        </w:rPr>
        <w:t>n</w:t>
      </w:r>
      <w:r w:rsidRPr="00B40B12">
        <w:rPr>
          <w:lang w:val="en-US"/>
        </w:rPr>
        <w:t xml:space="preserve">crease child- wellbeing and address donor driven </w:t>
      </w:r>
      <w:r w:rsidR="00B166C6" w:rsidRPr="00B40B12">
        <w:rPr>
          <w:lang w:val="en-US"/>
        </w:rPr>
        <w:t>agendas.</w:t>
      </w:r>
      <w:r w:rsidR="00B166C6">
        <w:rPr>
          <w:lang w:val="en-US"/>
        </w:rPr>
        <w:t xml:space="preserve"> The debate indicate how NGOs strategies are designed out of context but representing the Donor priorities and interests than meeting specific needs.</w:t>
      </w:r>
    </w:p>
    <w:p w:rsidR="00202916" w:rsidRPr="00B40B12" w:rsidRDefault="00202916" w:rsidP="00C34627">
      <w:pPr>
        <w:pStyle w:val="ListParagraph"/>
        <w:ind w:left="0"/>
        <w:jc w:val="both"/>
        <w:rPr>
          <w:lang w:val="en-US"/>
        </w:rPr>
      </w:pPr>
      <w:r w:rsidRPr="00B40B12">
        <w:rPr>
          <w:lang w:val="en-US"/>
        </w:rPr>
        <w:t>NGOs working in coordination with others and using the available go</w:t>
      </w:r>
      <w:r w:rsidRPr="00B40B12">
        <w:rPr>
          <w:lang w:val="en-US"/>
        </w:rPr>
        <w:t>v</w:t>
      </w:r>
      <w:r w:rsidRPr="00B40B12">
        <w:rPr>
          <w:lang w:val="en-US"/>
        </w:rPr>
        <w:t xml:space="preserve">ernment standards and frameworks for integrated and comprehensive OVC </w:t>
      </w:r>
      <w:r w:rsidR="00AD0A03" w:rsidRPr="00B40B12">
        <w:rPr>
          <w:lang w:val="en-US"/>
        </w:rPr>
        <w:t>support. The strategies need to pay attention to the condition and category of households but also form partnerships for continuum of care in OVC service delivery. The community and the family as a unit of care need to be stren</w:t>
      </w:r>
      <w:r w:rsidR="00AD0A03" w:rsidRPr="00B40B12">
        <w:rPr>
          <w:lang w:val="en-US"/>
        </w:rPr>
        <w:t>g</w:t>
      </w:r>
      <w:r w:rsidR="00AD0A03" w:rsidRPr="00B40B12">
        <w:rPr>
          <w:lang w:val="en-US"/>
        </w:rPr>
        <w:t xml:space="preserve">thened and supported in collaboration with all social networks and also bring on board the state than a single intervention done by NGOs. </w:t>
      </w:r>
    </w:p>
    <w:p w:rsidR="00202916" w:rsidRPr="00B40B12" w:rsidRDefault="00D20A21" w:rsidP="00C34627">
      <w:pPr>
        <w:pStyle w:val="ListParagraph"/>
        <w:ind w:left="0"/>
        <w:jc w:val="both"/>
        <w:rPr>
          <w:lang w:val="en-US"/>
        </w:rPr>
      </w:pPr>
      <w:r w:rsidRPr="00B40B12">
        <w:rPr>
          <w:lang w:val="en-US"/>
        </w:rPr>
        <w:t>T</w:t>
      </w:r>
      <w:r w:rsidR="00202916" w:rsidRPr="00B40B12">
        <w:rPr>
          <w:lang w:val="en-US"/>
        </w:rPr>
        <w:t xml:space="preserve">he government should be more strict in monitoring NGOs activities to ensure </w:t>
      </w:r>
      <w:r w:rsidR="00D658DA" w:rsidRPr="00B40B12">
        <w:rPr>
          <w:lang w:val="en-US"/>
        </w:rPr>
        <w:t>there is no duplication in service delivery</w:t>
      </w:r>
      <w:r w:rsidR="00202916" w:rsidRPr="00B40B12">
        <w:rPr>
          <w:lang w:val="en-US"/>
        </w:rPr>
        <w:t xml:space="preserve"> and be able to </w:t>
      </w:r>
      <w:r w:rsidR="00CB0AE3" w:rsidRPr="00B40B12">
        <w:rPr>
          <w:lang w:val="en-US"/>
        </w:rPr>
        <w:t>measure</w:t>
      </w:r>
      <w:r w:rsidR="00202916" w:rsidRPr="00B40B12">
        <w:rPr>
          <w:lang w:val="en-US"/>
        </w:rPr>
        <w:t xml:space="preserve"> their impact on the communities right from grassroots (community level) in doing so, family structures will be strengthened and the level of vulnerability in OVC households will reduce and children’s wellbeing will be </w:t>
      </w:r>
      <w:r w:rsidR="00480F87" w:rsidRPr="00B40B12">
        <w:rPr>
          <w:lang w:val="en-US"/>
        </w:rPr>
        <w:t xml:space="preserve">enhanced. </w:t>
      </w:r>
    </w:p>
    <w:p w:rsidR="00202916" w:rsidRDefault="008D1242" w:rsidP="00C34627">
      <w:pPr>
        <w:pStyle w:val="ListParagraph"/>
        <w:ind w:left="0"/>
        <w:jc w:val="both"/>
      </w:pPr>
      <w:r w:rsidRPr="00B40B12">
        <w:rPr>
          <w:lang w:val="en-US"/>
        </w:rPr>
        <w:t>It’s</w:t>
      </w:r>
      <w:r w:rsidR="00291FC5" w:rsidRPr="00B40B12">
        <w:rPr>
          <w:lang w:val="en-US"/>
        </w:rPr>
        <w:t xml:space="preserve"> not the inability of OVC households</w:t>
      </w:r>
      <w:r w:rsidR="006C1ECD" w:rsidRPr="00B40B12">
        <w:rPr>
          <w:lang w:val="en-US"/>
        </w:rPr>
        <w:t xml:space="preserve"> but spend</w:t>
      </w:r>
      <w:r w:rsidR="00EA5C8C">
        <w:rPr>
          <w:lang w:val="en-US"/>
        </w:rPr>
        <w:t>ing</w:t>
      </w:r>
      <w:r w:rsidR="006C1ECD" w:rsidRPr="00B40B12">
        <w:rPr>
          <w:lang w:val="en-US"/>
        </w:rPr>
        <w:t xml:space="preserve"> more than they bring in as incomes brought by the </w:t>
      </w:r>
      <w:r w:rsidR="00C7647A" w:rsidRPr="00B40B12">
        <w:rPr>
          <w:lang w:val="en-US"/>
        </w:rPr>
        <w:t xml:space="preserve">loss of </w:t>
      </w:r>
      <w:r w:rsidR="006C1ECD" w:rsidRPr="00B40B12">
        <w:rPr>
          <w:lang w:val="en-US"/>
        </w:rPr>
        <w:t>active members of their households</w:t>
      </w:r>
      <w:r w:rsidR="00D658DA" w:rsidRPr="00B40B12">
        <w:rPr>
          <w:lang w:val="en-US"/>
        </w:rPr>
        <w:t xml:space="preserve"> that persistent vulnerability continues to exist.</w:t>
      </w:r>
      <w:r w:rsidR="006C1ECD" w:rsidRPr="00B40B12">
        <w:rPr>
          <w:lang w:val="en-US"/>
        </w:rPr>
        <w:t xml:space="preserve"> It’s the poor programming and incorrect strategies that persistent vulnerability is</w:t>
      </w:r>
      <w:r w:rsidR="003C644F">
        <w:rPr>
          <w:lang w:val="en-US"/>
        </w:rPr>
        <w:t xml:space="preserve"> still</w:t>
      </w:r>
      <w:r w:rsidR="006C1ECD" w:rsidRPr="00B40B12">
        <w:rPr>
          <w:lang w:val="en-US"/>
        </w:rPr>
        <w:t xml:space="preserve"> rooted in OVC hous</w:t>
      </w:r>
      <w:r w:rsidR="006C1ECD" w:rsidRPr="00B40B12">
        <w:rPr>
          <w:lang w:val="en-US"/>
        </w:rPr>
        <w:t>e</w:t>
      </w:r>
      <w:r w:rsidR="006C1ECD" w:rsidRPr="00B40B12">
        <w:rPr>
          <w:lang w:val="en-US"/>
        </w:rPr>
        <w:t>holds irrespective of the NGOs effort</w:t>
      </w:r>
      <w:r w:rsidR="00C15C7B">
        <w:rPr>
          <w:lang w:val="en-US"/>
        </w:rPr>
        <w:t>. T</w:t>
      </w:r>
      <w:r w:rsidR="003153D1" w:rsidRPr="00B40B12">
        <w:t xml:space="preserve">he understanding of supported OVC </w:t>
      </w:r>
      <w:r w:rsidR="00035FE7" w:rsidRPr="00B40B12">
        <w:t>household’s</w:t>
      </w:r>
      <w:r w:rsidR="003153D1" w:rsidRPr="00B40B12">
        <w:t xml:space="preserve"> context and conditions </w:t>
      </w:r>
      <w:r w:rsidR="00C15C7B">
        <w:t>will</w:t>
      </w:r>
      <w:r w:rsidR="003153D1" w:rsidRPr="00B40B12">
        <w:t xml:space="preserve"> </w:t>
      </w:r>
      <w:r w:rsidR="00035FE7" w:rsidRPr="00B40B12">
        <w:t>transform and</w:t>
      </w:r>
      <w:r w:rsidR="003153D1" w:rsidRPr="00B40B12">
        <w:t xml:space="preserve"> reduce persistent vu</w:t>
      </w:r>
      <w:r w:rsidR="003153D1" w:rsidRPr="00B40B12">
        <w:t>l</w:t>
      </w:r>
      <w:r w:rsidR="003153D1" w:rsidRPr="00B40B12">
        <w:t>nerability to enhance child-wellbeing.</w:t>
      </w:r>
    </w:p>
    <w:p w:rsidR="00F04757" w:rsidRPr="00B40B12" w:rsidRDefault="00F04757" w:rsidP="00C34627">
      <w:pPr>
        <w:jc w:val="both"/>
        <w:rPr>
          <w:rFonts w:eastAsia="Calibri" w:cs="Arial"/>
        </w:rPr>
      </w:pPr>
      <w:r w:rsidRPr="00B40B12">
        <w:rPr>
          <w:rFonts w:eastAsia="Calibri" w:cs="Arial"/>
        </w:rPr>
        <w:t xml:space="preserve">The </w:t>
      </w:r>
      <w:r w:rsidR="00C2018F">
        <w:rPr>
          <w:rFonts w:eastAsia="Calibri" w:cs="Arial"/>
        </w:rPr>
        <w:t>study therefore</w:t>
      </w:r>
      <w:r w:rsidRPr="00B40B12">
        <w:rPr>
          <w:rFonts w:eastAsia="Calibri" w:cs="Arial"/>
        </w:rPr>
        <w:t xml:space="preserve"> </w:t>
      </w:r>
      <w:r w:rsidR="00374D55">
        <w:rPr>
          <w:rFonts w:eastAsia="Calibri" w:cs="Arial"/>
        </w:rPr>
        <w:t>is</w:t>
      </w:r>
      <w:r w:rsidRPr="00B40B12">
        <w:rPr>
          <w:rFonts w:eastAsia="Calibri" w:cs="Arial"/>
        </w:rPr>
        <w:t xml:space="preserve"> benefit </w:t>
      </w:r>
      <w:r w:rsidR="00374D55">
        <w:rPr>
          <w:rFonts w:eastAsia="Calibri" w:cs="Arial"/>
        </w:rPr>
        <w:t xml:space="preserve">to </w:t>
      </w:r>
      <w:r w:rsidRPr="00B40B12">
        <w:rPr>
          <w:rFonts w:eastAsia="Calibri" w:cs="Arial"/>
        </w:rPr>
        <w:t xml:space="preserve">Government, NGOs, Development partners and private sector organizations involved in the enhancement of child-wellbeing in OVC </w:t>
      </w:r>
      <w:r w:rsidRPr="00B40B12">
        <w:rPr>
          <w:rFonts w:cs="Arial"/>
        </w:rPr>
        <w:t>households in Uganda.</w:t>
      </w:r>
      <w:r w:rsidRPr="00B40B12">
        <w:rPr>
          <w:rFonts w:eastAsia="Calibri" w:cs="Arial"/>
        </w:rPr>
        <w:t xml:space="preserve"> The analysis of NGOs strat</w:t>
      </w:r>
      <w:r w:rsidRPr="00B40B12">
        <w:rPr>
          <w:rFonts w:eastAsia="Calibri" w:cs="Arial"/>
        </w:rPr>
        <w:t>e</w:t>
      </w:r>
      <w:r w:rsidRPr="00B40B12">
        <w:rPr>
          <w:rFonts w:eastAsia="Calibri" w:cs="Arial"/>
        </w:rPr>
        <w:t xml:space="preserve">gies for child- wellbeing in the OVC households will be useful to the policy makers as a case study </w:t>
      </w:r>
      <w:r w:rsidR="00C2018F">
        <w:rPr>
          <w:rFonts w:eastAsia="Calibri" w:cs="Arial"/>
        </w:rPr>
        <w:t>for</w:t>
      </w:r>
      <w:r w:rsidRPr="00B40B12">
        <w:rPr>
          <w:rFonts w:eastAsia="Calibri" w:cs="Arial"/>
        </w:rPr>
        <w:t xml:space="preserve">; Ministry of Finance and Economic Planning (MFPED), Ministry of Local Governments (MLG), and Ministry of Gender </w:t>
      </w:r>
      <w:r w:rsidR="00AB44EA">
        <w:rPr>
          <w:rFonts w:eastAsia="Calibri" w:cs="Arial"/>
        </w:rPr>
        <w:t>Labour and Social</w:t>
      </w:r>
      <w:r w:rsidRPr="00B40B12">
        <w:rPr>
          <w:rFonts w:eastAsia="Calibri" w:cs="Arial"/>
        </w:rPr>
        <w:t xml:space="preserve"> Development (MG</w:t>
      </w:r>
      <w:r w:rsidR="00AB44EA">
        <w:rPr>
          <w:rFonts w:eastAsia="Calibri" w:cs="Arial"/>
        </w:rPr>
        <w:t>LS</w:t>
      </w:r>
      <w:r w:rsidRPr="00B40B12">
        <w:rPr>
          <w:rFonts w:eastAsia="Calibri" w:cs="Arial"/>
        </w:rPr>
        <w:t>D), both international and indigenous NGOs, and private sector</w:t>
      </w:r>
      <w:r w:rsidR="00C2018F">
        <w:rPr>
          <w:rFonts w:eastAsia="Calibri" w:cs="Arial"/>
        </w:rPr>
        <w:t>s</w:t>
      </w:r>
      <w:r w:rsidRPr="00B40B12">
        <w:rPr>
          <w:rFonts w:eastAsia="Calibri" w:cs="Arial"/>
        </w:rPr>
        <w:t xml:space="preserve"> as well. The </w:t>
      </w:r>
      <w:r w:rsidR="00C2018F">
        <w:rPr>
          <w:rFonts w:eastAsia="Calibri" w:cs="Arial"/>
        </w:rPr>
        <w:t>study gives</w:t>
      </w:r>
      <w:r w:rsidRPr="00B40B12">
        <w:rPr>
          <w:rFonts w:eastAsia="Calibri" w:cs="Arial"/>
        </w:rPr>
        <w:t xml:space="preserve"> up-to date literature for students in the specific field of Development Studies, and other broad sectors of humanities and social science studies. </w:t>
      </w:r>
    </w:p>
    <w:p w:rsidR="00F04757" w:rsidRPr="00B40B12" w:rsidRDefault="00F04757" w:rsidP="00C34627">
      <w:pPr>
        <w:widowControl w:val="0"/>
        <w:tabs>
          <w:tab w:val="left" w:pos="720"/>
        </w:tabs>
        <w:suppressAutoHyphens/>
        <w:jc w:val="both"/>
        <w:rPr>
          <w:b/>
          <w:lang w:val="en-US"/>
        </w:rPr>
      </w:pPr>
    </w:p>
    <w:p w:rsidR="00DC50C4" w:rsidRPr="00B40B12" w:rsidRDefault="00DC50C4" w:rsidP="00C34627">
      <w:pPr>
        <w:pStyle w:val="ListParagraph"/>
        <w:ind w:left="0"/>
        <w:jc w:val="both"/>
        <w:rPr>
          <w:lang w:val="en-US"/>
        </w:rPr>
      </w:pPr>
    </w:p>
    <w:p w:rsidR="00202916" w:rsidRPr="00B40B12" w:rsidRDefault="00202916" w:rsidP="00C34627">
      <w:pPr>
        <w:pStyle w:val="ListParagraph"/>
        <w:ind w:left="0"/>
        <w:jc w:val="both"/>
        <w:rPr>
          <w:lang w:val="en-US"/>
        </w:rPr>
      </w:pPr>
    </w:p>
    <w:p w:rsidR="00825471" w:rsidRPr="00B40B12" w:rsidRDefault="00825471" w:rsidP="00C34627">
      <w:pPr>
        <w:pStyle w:val="ListParagraph"/>
        <w:ind w:left="0"/>
        <w:jc w:val="both"/>
        <w:rPr>
          <w:lang w:val="en-US"/>
        </w:rPr>
      </w:pPr>
    </w:p>
    <w:p w:rsidR="00825471" w:rsidRPr="00B40B12" w:rsidRDefault="00825471" w:rsidP="00C34627">
      <w:pPr>
        <w:pStyle w:val="ListParagraph"/>
        <w:ind w:left="0"/>
        <w:jc w:val="both"/>
        <w:rPr>
          <w:lang w:val="en-US"/>
        </w:rPr>
      </w:pPr>
    </w:p>
    <w:p w:rsidR="00A6408E" w:rsidRDefault="009400BC" w:rsidP="00C34627">
      <w:pPr>
        <w:pStyle w:val="Figuretitle"/>
        <w:jc w:val="both"/>
        <w:rPr>
          <w:rFonts w:ascii="Garamond" w:hAnsi="Garamond"/>
          <w:sz w:val="24"/>
        </w:rPr>
      </w:pPr>
      <w:r w:rsidRPr="00B40B12">
        <w:rPr>
          <w:rFonts w:ascii="Garamond" w:hAnsi="Garamond"/>
          <w:sz w:val="24"/>
        </w:rPr>
        <w:br w:type="page"/>
      </w:r>
      <w:bookmarkStart w:id="89" w:name="_Toc266283474"/>
      <w:bookmarkEnd w:id="27"/>
      <w:bookmarkEnd w:id="28"/>
      <w:bookmarkEnd w:id="29"/>
      <w:bookmarkEnd w:id="30"/>
    </w:p>
    <w:p w:rsidR="009400BC" w:rsidRPr="003416B4" w:rsidRDefault="009400BC" w:rsidP="003D0E6D">
      <w:pPr>
        <w:pStyle w:val="Heading1notchapter"/>
      </w:pPr>
      <w:bookmarkStart w:id="90" w:name="_Toc309129468"/>
      <w:r w:rsidRPr="003416B4">
        <w:lastRenderedPageBreak/>
        <w:t>Appendices</w:t>
      </w:r>
      <w:bookmarkEnd w:id="89"/>
      <w:bookmarkEnd w:id="90"/>
    </w:p>
    <w:p w:rsidR="001A5251" w:rsidRDefault="005756C1" w:rsidP="009A27CA">
      <w:pPr>
        <w:rPr>
          <w:b/>
        </w:rPr>
      </w:pPr>
      <w:proofErr w:type="gramStart"/>
      <w:r w:rsidRPr="009A27CA">
        <w:rPr>
          <w:b/>
        </w:rPr>
        <w:t>Appendix</w:t>
      </w:r>
      <w:r w:rsidR="00201232" w:rsidRPr="009A27CA">
        <w:rPr>
          <w:b/>
        </w:rPr>
        <w:t xml:space="preserve"> 1.</w:t>
      </w:r>
      <w:proofErr w:type="gramEnd"/>
      <w:r w:rsidR="00201232" w:rsidRPr="009A27CA">
        <w:rPr>
          <w:b/>
        </w:rPr>
        <w:t xml:space="preserve"> List</w:t>
      </w:r>
      <w:r w:rsidR="001A5251" w:rsidRPr="009A27CA">
        <w:rPr>
          <w:b/>
        </w:rPr>
        <w:t xml:space="preserve"> of Organisation in the study</w:t>
      </w:r>
    </w:p>
    <w:p w:rsidR="009A27CA" w:rsidRPr="009A27CA" w:rsidRDefault="009A27CA" w:rsidP="009A27CA">
      <w:pPr>
        <w:rPr>
          <w:b/>
        </w:rPr>
      </w:pPr>
    </w:p>
    <w:tbl>
      <w:tblPr>
        <w:tblStyle w:val="TableGrid"/>
        <w:tblW w:w="0" w:type="auto"/>
        <w:tblLook w:val="04A0"/>
      </w:tblPr>
      <w:tblGrid>
        <w:gridCol w:w="1242"/>
        <w:gridCol w:w="6344"/>
      </w:tblGrid>
      <w:tr w:rsidR="001A5251" w:rsidRPr="00B40B12" w:rsidTr="001A5251">
        <w:tc>
          <w:tcPr>
            <w:tcW w:w="1242" w:type="dxa"/>
          </w:tcPr>
          <w:p w:rsidR="001A5251" w:rsidRPr="00B40B12" w:rsidRDefault="001A5251" w:rsidP="00C34627">
            <w:pPr>
              <w:pStyle w:val="Normalfirstparagraph"/>
              <w:jc w:val="both"/>
            </w:pPr>
            <w:r w:rsidRPr="00B40B12">
              <w:t>1.</w:t>
            </w:r>
          </w:p>
        </w:tc>
        <w:tc>
          <w:tcPr>
            <w:tcW w:w="6344" w:type="dxa"/>
          </w:tcPr>
          <w:p w:rsidR="001A5251" w:rsidRPr="00B40B12" w:rsidRDefault="001A5251" w:rsidP="00C34627">
            <w:pPr>
              <w:pStyle w:val="Normalfirstparagraph"/>
              <w:jc w:val="both"/>
            </w:pPr>
            <w:r w:rsidRPr="00B40B12">
              <w:t>Save the children in Uganda</w:t>
            </w:r>
          </w:p>
        </w:tc>
      </w:tr>
      <w:tr w:rsidR="001A5251" w:rsidRPr="00B40B12" w:rsidTr="001A5251">
        <w:tc>
          <w:tcPr>
            <w:tcW w:w="1242" w:type="dxa"/>
          </w:tcPr>
          <w:p w:rsidR="001A5251" w:rsidRPr="00B40B12" w:rsidRDefault="001A5251" w:rsidP="00C34627">
            <w:pPr>
              <w:pStyle w:val="Normalfirstparagraph"/>
              <w:jc w:val="both"/>
            </w:pPr>
            <w:r w:rsidRPr="00B40B12">
              <w:t>2.</w:t>
            </w:r>
          </w:p>
        </w:tc>
        <w:tc>
          <w:tcPr>
            <w:tcW w:w="6344" w:type="dxa"/>
          </w:tcPr>
          <w:p w:rsidR="001A5251" w:rsidRPr="00B40B12" w:rsidRDefault="001A5251" w:rsidP="00C34627">
            <w:pPr>
              <w:pStyle w:val="Normalfirstparagraph"/>
              <w:jc w:val="both"/>
            </w:pPr>
            <w:r w:rsidRPr="00B40B12">
              <w:t>World Vision international</w:t>
            </w:r>
            <w:r w:rsidR="00A911FA" w:rsidRPr="00B40B12">
              <w:t xml:space="preserve"> Uganda</w:t>
            </w:r>
          </w:p>
        </w:tc>
      </w:tr>
      <w:tr w:rsidR="001A5251" w:rsidRPr="00B40B12" w:rsidTr="001A5251">
        <w:tc>
          <w:tcPr>
            <w:tcW w:w="1242" w:type="dxa"/>
          </w:tcPr>
          <w:p w:rsidR="001A5251" w:rsidRPr="00B40B12" w:rsidRDefault="001A5251" w:rsidP="00C34627">
            <w:pPr>
              <w:pStyle w:val="Normalfirstparagraph"/>
              <w:jc w:val="both"/>
            </w:pPr>
            <w:r w:rsidRPr="00B40B12">
              <w:t>3.</w:t>
            </w:r>
          </w:p>
        </w:tc>
        <w:tc>
          <w:tcPr>
            <w:tcW w:w="6344" w:type="dxa"/>
          </w:tcPr>
          <w:p w:rsidR="001A5251" w:rsidRPr="00B40B12" w:rsidRDefault="001A5251" w:rsidP="00C34627">
            <w:pPr>
              <w:pStyle w:val="Normalfirstparagraph"/>
              <w:jc w:val="both"/>
            </w:pPr>
            <w:r w:rsidRPr="00B40B12">
              <w:t>Action for children</w:t>
            </w:r>
          </w:p>
        </w:tc>
      </w:tr>
      <w:tr w:rsidR="001A5251" w:rsidRPr="00B40B12" w:rsidTr="001A5251">
        <w:tc>
          <w:tcPr>
            <w:tcW w:w="1242" w:type="dxa"/>
          </w:tcPr>
          <w:p w:rsidR="001A5251" w:rsidRPr="00B40B12" w:rsidRDefault="001A5251" w:rsidP="00C34627">
            <w:pPr>
              <w:pStyle w:val="Normalfirstparagraph"/>
              <w:jc w:val="both"/>
            </w:pPr>
            <w:r w:rsidRPr="00B40B12">
              <w:t>4.</w:t>
            </w:r>
          </w:p>
        </w:tc>
        <w:tc>
          <w:tcPr>
            <w:tcW w:w="6344" w:type="dxa"/>
          </w:tcPr>
          <w:p w:rsidR="001A5251" w:rsidRPr="00B40B12" w:rsidRDefault="001A5251" w:rsidP="00C34627">
            <w:pPr>
              <w:pStyle w:val="Normalfirstparagraph"/>
              <w:jc w:val="both"/>
            </w:pPr>
            <w:r w:rsidRPr="00B40B12">
              <w:t>SOS children’s village Wakiso</w:t>
            </w:r>
          </w:p>
        </w:tc>
      </w:tr>
      <w:tr w:rsidR="001A5251" w:rsidRPr="00B40B12" w:rsidTr="001A5251">
        <w:tc>
          <w:tcPr>
            <w:tcW w:w="1242" w:type="dxa"/>
          </w:tcPr>
          <w:p w:rsidR="001A5251" w:rsidRPr="00B40B12" w:rsidRDefault="001A5251" w:rsidP="00C34627">
            <w:pPr>
              <w:pStyle w:val="Normalfirstparagraph"/>
              <w:jc w:val="both"/>
            </w:pPr>
            <w:r w:rsidRPr="00B40B12">
              <w:t xml:space="preserve">5. </w:t>
            </w:r>
          </w:p>
        </w:tc>
        <w:tc>
          <w:tcPr>
            <w:tcW w:w="6344" w:type="dxa"/>
          </w:tcPr>
          <w:p w:rsidR="001A5251" w:rsidRPr="00B40B12" w:rsidRDefault="001A5251" w:rsidP="00C34627">
            <w:pPr>
              <w:pStyle w:val="Normalfirstparagraph"/>
              <w:jc w:val="both"/>
            </w:pPr>
            <w:r w:rsidRPr="00B40B12">
              <w:t>Health Child</w:t>
            </w:r>
          </w:p>
        </w:tc>
      </w:tr>
      <w:tr w:rsidR="001A5251" w:rsidRPr="00B40B12" w:rsidTr="001A5251">
        <w:tc>
          <w:tcPr>
            <w:tcW w:w="1242" w:type="dxa"/>
          </w:tcPr>
          <w:p w:rsidR="001A5251" w:rsidRPr="00B40B12" w:rsidRDefault="001A5251" w:rsidP="00C34627">
            <w:pPr>
              <w:pStyle w:val="Normalfirstparagraph"/>
              <w:jc w:val="both"/>
            </w:pPr>
            <w:r w:rsidRPr="00B40B12">
              <w:t>6.</w:t>
            </w:r>
          </w:p>
        </w:tc>
        <w:tc>
          <w:tcPr>
            <w:tcW w:w="6344" w:type="dxa"/>
          </w:tcPr>
          <w:p w:rsidR="001A5251" w:rsidRPr="00B40B12" w:rsidRDefault="001A5251" w:rsidP="00C34627">
            <w:pPr>
              <w:pStyle w:val="Normalfirstparagraph"/>
              <w:jc w:val="both"/>
            </w:pPr>
            <w:r w:rsidRPr="00B40B12">
              <w:t>Uganda Rural orphans development programme</w:t>
            </w:r>
          </w:p>
        </w:tc>
      </w:tr>
      <w:tr w:rsidR="001A5251" w:rsidRPr="00B40B12" w:rsidTr="001A5251">
        <w:tc>
          <w:tcPr>
            <w:tcW w:w="1242" w:type="dxa"/>
          </w:tcPr>
          <w:p w:rsidR="001A5251" w:rsidRPr="00B40B12" w:rsidRDefault="001A5251" w:rsidP="00C34627">
            <w:pPr>
              <w:pStyle w:val="Normalfirstparagraph"/>
              <w:jc w:val="both"/>
            </w:pPr>
            <w:r w:rsidRPr="00B40B12">
              <w:t>7.</w:t>
            </w:r>
          </w:p>
        </w:tc>
        <w:tc>
          <w:tcPr>
            <w:tcW w:w="6344" w:type="dxa"/>
          </w:tcPr>
          <w:p w:rsidR="001A5251" w:rsidRPr="00B40B12" w:rsidRDefault="001A5251" w:rsidP="00C34627">
            <w:pPr>
              <w:pStyle w:val="Normalfirstparagraph"/>
              <w:jc w:val="both"/>
            </w:pPr>
            <w:r w:rsidRPr="00B40B12">
              <w:t>Uganda Child Rights NGO Network</w:t>
            </w:r>
          </w:p>
        </w:tc>
      </w:tr>
      <w:tr w:rsidR="001A5251" w:rsidRPr="00B40B12" w:rsidTr="001A5251">
        <w:tc>
          <w:tcPr>
            <w:tcW w:w="1242" w:type="dxa"/>
          </w:tcPr>
          <w:p w:rsidR="001A5251" w:rsidRPr="00B40B12" w:rsidRDefault="001A5251" w:rsidP="00C34627">
            <w:pPr>
              <w:pStyle w:val="Normalfirstparagraph"/>
              <w:jc w:val="both"/>
            </w:pPr>
            <w:r w:rsidRPr="00B40B12">
              <w:t>8.</w:t>
            </w:r>
          </w:p>
        </w:tc>
        <w:tc>
          <w:tcPr>
            <w:tcW w:w="6344" w:type="dxa"/>
          </w:tcPr>
          <w:p w:rsidR="001A5251" w:rsidRPr="00B40B12" w:rsidRDefault="001A5251" w:rsidP="00C34627">
            <w:pPr>
              <w:pStyle w:val="Normalfirstparagraph"/>
              <w:jc w:val="both"/>
            </w:pPr>
            <w:r w:rsidRPr="00B40B12">
              <w:t>Ministry of Gender Labour and Social Development(OVC secr</w:t>
            </w:r>
            <w:r w:rsidRPr="00B40B12">
              <w:t>e</w:t>
            </w:r>
            <w:r w:rsidRPr="00B40B12">
              <w:t>tariat)</w:t>
            </w:r>
          </w:p>
        </w:tc>
      </w:tr>
    </w:tbl>
    <w:p w:rsidR="001A5251" w:rsidRDefault="001A5251" w:rsidP="00C34627">
      <w:pPr>
        <w:pStyle w:val="Normalfirstparagraph"/>
        <w:jc w:val="both"/>
      </w:pPr>
    </w:p>
    <w:p w:rsidR="00036896" w:rsidRDefault="00036896" w:rsidP="00C34627">
      <w:pPr>
        <w:jc w:val="both"/>
      </w:pPr>
    </w:p>
    <w:p w:rsidR="00036896" w:rsidRPr="005C009B" w:rsidRDefault="00036896" w:rsidP="00C34627">
      <w:pPr>
        <w:jc w:val="both"/>
        <w:rPr>
          <w:b/>
        </w:rPr>
      </w:pPr>
      <w:proofErr w:type="gramStart"/>
      <w:r w:rsidRPr="005C009B">
        <w:rPr>
          <w:b/>
        </w:rPr>
        <w:t>Appendix 2.</w:t>
      </w:r>
      <w:proofErr w:type="gramEnd"/>
      <w:r w:rsidRPr="005C009B">
        <w:rPr>
          <w:b/>
        </w:rPr>
        <w:t xml:space="preserve"> Three selected NGOs illustrating common NGOs a</w:t>
      </w:r>
      <w:r w:rsidRPr="005C009B">
        <w:rPr>
          <w:b/>
        </w:rPr>
        <w:t>c</w:t>
      </w:r>
      <w:r w:rsidRPr="005C009B">
        <w:rPr>
          <w:b/>
        </w:rPr>
        <w:t>tivities and programmes.</w:t>
      </w:r>
    </w:p>
    <w:p w:rsidR="007C1E8F" w:rsidRPr="00B40B12" w:rsidRDefault="007C1E8F" w:rsidP="00C34627">
      <w:pPr>
        <w:ind w:left="426" w:firstLine="0"/>
        <w:jc w:val="both"/>
        <w:rPr>
          <w:color w:val="000000"/>
        </w:rPr>
      </w:pPr>
      <w:proofErr w:type="gramStart"/>
      <w:r w:rsidRPr="00B40B12">
        <w:rPr>
          <w:b/>
          <w:color w:val="000000"/>
        </w:rPr>
        <w:t xml:space="preserve">World Vision International Uganda </w:t>
      </w:r>
      <w:r w:rsidR="006F1728">
        <w:rPr>
          <w:b/>
          <w:color w:val="000000"/>
        </w:rPr>
        <w:t>-</w:t>
      </w:r>
      <w:r w:rsidRPr="00B40B12">
        <w:rPr>
          <w:b/>
          <w:color w:val="000000"/>
        </w:rPr>
        <w:t xml:space="preserve"> community care system</w:t>
      </w:r>
      <w:r w:rsidRPr="00B40B12">
        <w:rPr>
          <w:color w:val="000000"/>
        </w:rPr>
        <w:t>.</w:t>
      </w:r>
      <w:proofErr w:type="gramEnd"/>
      <w:r w:rsidRPr="00B40B12">
        <w:rPr>
          <w:color w:val="000000"/>
        </w:rPr>
        <w:t xml:space="preserve">  </w:t>
      </w:r>
    </w:p>
    <w:p w:rsidR="00CE1387" w:rsidRDefault="007C1E8F" w:rsidP="00C34627">
      <w:pPr>
        <w:jc w:val="both"/>
        <w:rPr>
          <w:color w:val="000000"/>
        </w:rPr>
      </w:pPr>
      <w:r w:rsidRPr="00B40B12">
        <w:rPr>
          <w:color w:val="000000"/>
        </w:rPr>
        <w:t>World Vision Uganda (WVU) has had good success with Community OVC Care Coalitions (COCC) in Luwero and Masaka districts.  Over the last few years, WVU's Kaswa and Kasangombe Community OVC Care Projects formed OVC Care Coalitions composed of all existing OVC care groups and organizations in each sub-county in the districts. Each coalition identifies monitors, assists and protects the most vulnerable children and provides or links them to services essential for the wellbeing and growth of the child. COCCs provide help in primary education, food security, participation in i</w:t>
      </w:r>
      <w:r w:rsidRPr="00B40B12">
        <w:rPr>
          <w:color w:val="000000"/>
        </w:rPr>
        <w:t>n</w:t>
      </w:r>
      <w:r w:rsidRPr="00B40B12">
        <w:rPr>
          <w:color w:val="000000"/>
        </w:rPr>
        <w:t>come-generation schemes, AIDS prevention and care, life skills training, ps</w:t>
      </w:r>
      <w:r w:rsidRPr="00B40B12">
        <w:rPr>
          <w:color w:val="000000"/>
        </w:rPr>
        <w:t>y</w:t>
      </w:r>
      <w:r w:rsidRPr="00B40B12">
        <w:rPr>
          <w:color w:val="000000"/>
        </w:rPr>
        <w:t>chosocial support and advocacy to OVCs, their families and communities.</w:t>
      </w:r>
    </w:p>
    <w:p w:rsidR="007C1E8F" w:rsidRDefault="007C1E8F" w:rsidP="00C34627">
      <w:pPr>
        <w:jc w:val="both"/>
      </w:pPr>
      <w:r w:rsidRPr="00B40B12">
        <w:rPr>
          <w:color w:val="000000"/>
        </w:rPr>
        <w:t xml:space="preserve"> A standard minimum basic package is assured every OVC groups coord</w:t>
      </w:r>
      <w:r w:rsidRPr="00B40B12">
        <w:rPr>
          <w:color w:val="000000"/>
        </w:rPr>
        <w:t>i</w:t>
      </w:r>
      <w:r w:rsidRPr="00B40B12">
        <w:rPr>
          <w:color w:val="000000"/>
        </w:rPr>
        <w:t>nate better and uses resources more efficiently. Scaling up was achieved quickly, and services now have a better chance of being sustained. Lessons learned: COCCs increase community collaboration and unity; they bring t</w:t>
      </w:r>
      <w:r w:rsidRPr="00B40B12">
        <w:rPr>
          <w:color w:val="000000"/>
        </w:rPr>
        <w:t>o</w:t>
      </w:r>
      <w:r w:rsidRPr="00B40B12">
        <w:rPr>
          <w:color w:val="000000"/>
        </w:rPr>
        <w:t xml:space="preserve">gether different people to work on a shared crisis. More communities have embraced the OVC issues as a communal rather than an individual family's problem. Through appreciative inquiry, communities have realized that they have the potential to resolve difficult issues around them. Recommendations: To increase level of involvement and commitment, more time must be devoted to the mobilization phase. Social events can be added to the OVCs' calendar: sports, drama and other forms of entertainment. COCCs can be trained to do better in service delivery, and local resource mobilization. This has been even presented at conferences as best </w:t>
      </w:r>
      <w:proofErr w:type="gramStart"/>
      <w:r w:rsidRPr="00B40B12">
        <w:rPr>
          <w:color w:val="000000"/>
        </w:rPr>
        <w:t>practices</w:t>
      </w:r>
      <w:proofErr w:type="gramEnd"/>
      <w:r w:rsidR="00173785" w:rsidRPr="00B40B12">
        <w:rPr>
          <w:color w:val="000000"/>
        </w:rPr>
        <w:fldChar w:fldCharType="begin"/>
      </w:r>
      <w:r w:rsidRPr="00B40B12">
        <w:rPr>
          <w:color w:val="000000"/>
        </w:rPr>
        <w:instrText>ADDIN RW.CITE{{216 Mayanja, G. 2004}}</w:instrText>
      </w:r>
      <w:r w:rsidR="00173785" w:rsidRPr="00B40B12">
        <w:rPr>
          <w:color w:val="000000"/>
        </w:rPr>
        <w:fldChar w:fldCharType="separate"/>
      </w:r>
      <w:r w:rsidR="00146E30">
        <w:rPr>
          <w:color w:val="000000"/>
        </w:rPr>
        <w:t>(Raskin et al. 1996)</w:t>
      </w:r>
      <w:r w:rsidR="00173785" w:rsidRPr="00B40B12">
        <w:rPr>
          <w:color w:val="000000"/>
        </w:rPr>
        <w:fldChar w:fldCharType="end"/>
      </w:r>
      <w:r w:rsidRPr="00B40B12">
        <w:rPr>
          <w:color w:val="000000"/>
        </w:rPr>
        <w:t>.</w:t>
      </w:r>
      <w:r w:rsidRPr="00B40B12">
        <w:t xml:space="preserve"> A study on OVC community responses in Northern Uganda showed that the community is u</w:t>
      </w:r>
      <w:r w:rsidRPr="00B40B12">
        <w:t>n</w:t>
      </w:r>
      <w:r w:rsidRPr="00B40B12">
        <w:t>der severe pressure from a range of factors; but community initiatives are not collapsing – as the ‘social rupture’ thesis predicts. Instead, they are dynamic and constantly evolving through various mechanisms to respond to the cha</w:t>
      </w:r>
      <w:r w:rsidRPr="00B40B12">
        <w:t>l</w:t>
      </w:r>
      <w:r w:rsidRPr="00B40B12">
        <w:lastRenderedPageBreak/>
        <w:t>lenges of meeting the needs of the orphans (</w:t>
      </w:r>
      <w:fldSimple w:instr="ADDIN RW.CITE{{215 Titeca, K. 2011}}">
        <w:r w:rsidR="00146E30">
          <w:t>(Harvey 2004b)</w:t>
        </w:r>
      </w:fldSimple>
      <w:r w:rsidRPr="00B40B12">
        <w:t xml:space="preserve"> .This shows how community still is still socially resilient that if supported OVC vulnerability will reduce and child-wellbeing enhanced.</w:t>
      </w:r>
    </w:p>
    <w:p w:rsidR="001F6C52" w:rsidRPr="00B40B12" w:rsidRDefault="001F6C52" w:rsidP="00C34627">
      <w:pPr>
        <w:jc w:val="both"/>
      </w:pPr>
    </w:p>
    <w:p w:rsidR="007C1E8F" w:rsidRDefault="007C1E8F" w:rsidP="00C34627">
      <w:pPr>
        <w:ind w:left="426" w:firstLine="0"/>
        <w:jc w:val="both"/>
        <w:rPr>
          <w:b/>
          <w:color w:val="000000"/>
        </w:rPr>
      </w:pPr>
      <w:r w:rsidRPr="00B40B12">
        <w:rPr>
          <w:b/>
          <w:color w:val="000000"/>
        </w:rPr>
        <w:t xml:space="preserve"> </w:t>
      </w:r>
      <w:proofErr w:type="gramStart"/>
      <w:r w:rsidRPr="00B40B12">
        <w:rPr>
          <w:b/>
          <w:color w:val="000000"/>
        </w:rPr>
        <w:t xml:space="preserve">SOS Children’s </w:t>
      </w:r>
      <w:r w:rsidR="006F1728">
        <w:rPr>
          <w:b/>
          <w:color w:val="000000"/>
        </w:rPr>
        <w:t>V</w:t>
      </w:r>
      <w:r w:rsidRPr="00B40B12">
        <w:rPr>
          <w:b/>
          <w:color w:val="000000"/>
        </w:rPr>
        <w:t xml:space="preserve">illage Wakiso </w:t>
      </w:r>
      <w:r w:rsidR="006F1728">
        <w:rPr>
          <w:b/>
          <w:color w:val="000000"/>
        </w:rPr>
        <w:t>-</w:t>
      </w:r>
      <w:r w:rsidRPr="00B40B12">
        <w:rPr>
          <w:b/>
          <w:color w:val="000000"/>
        </w:rPr>
        <w:t xml:space="preserve"> </w:t>
      </w:r>
      <w:r w:rsidR="006F1728">
        <w:rPr>
          <w:b/>
          <w:color w:val="000000"/>
        </w:rPr>
        <w:t>I</w:t>
      </w:r>
      <w:r w:rsidRPr="00B40B12">
        <w:rPr>
          <w:b/>
          <w:color w:val="000000"/>
        </w:rPr>
        <w:t>nstitutionalisation.</w:t>
      </w:r>
      <w:proofErr w:type="gramEnd"/>
    </w:p>
    <w:p w:rsidR="001F6C52" w:rsidRPr="00B40B12" w:rsidRDefault="001F6C52" w:rsidP="00C34627">
      <w:pPr>
        <w:ind w:left="426" w:firstLine="0"/>
        <w:jc w:val="both"/>
        <w:rPr>
          <w:b/>
          <w:color w:val="000000"/>
        </w:rPr>
      </w:pPr>
    </w:p>
    <w:p w:rsidR="007C1E8F" w:rsidRPr="00B40B12" w:rsidRDefault="007C1E8F" w:rsidP="00C34627">
      <w:pPr>
        <w:jc w:val="both"/>
        <w:rPr>
          <w:lang w:val="en-US"/>
        </w:rPr>
      </w:pPr>
      <w:r w:rsidRPr="00B40B12">
        <w:rPr>
          <w:color w:val="000000"/>
        </w:rPr>
        <w:t>SOS children’s village Wakiso</w:t>
      </w:r>
      <w:r w:rsidRPr="00B40B12">
        <w:rPr>
          <w:lang w:val="en-US"/>
        </w:rPr>
        <w:t xml:space="preserve"> works in four areas/regions that are Fort Portal in Western Uganda, Gulu in Northern Uganda, Kakiri and Entebbe in Central Uganda. The SOS s objective is to see a child growing in a family env</w:t>
      </w:r>
      <w:r w:rsidRPr="00B40B12">
        <w:rPr>
          <w:lang w:val="en-US"/>
        </w:rPr>
        <w:t>i</w:t>
      </w:r>
      <w:r w:rsidRPr="00B40B12">
        <w:rPr>
          <w:lang w:val="en-US"/>
        </w:rPr>
        <w:t>ronment and capable of making decisions that will shape his community.  The types of OVC they target are children who have lost parental care and children about to lose parental care (short term care). In this, they target orphans, aba</w:t>
      </w:r>
      <w:r w:rsidRPr="00B40B12">
        <w:rPr>
          <w:lang w:val="en-US"/>
        </w:rPr>
        <w:t>n</w:t>
      </w:r>
      <w:r w:rsidRPr="00B40B12">
        <w:rPr>
          <w:lang w:val="en-US"/>
        </w:rPr>
        <w:t>doned OVCs, abused OVCs and children about to lose care. The strategies that SOS uses to reach out to OVC households are established children homes or villages, micro credit loans and community training and awareness. The children villages care for the children who have lost parental care and the fam</w:t>
      </w:r>
      <w:r w:rsidRPr="00B40B12">
        <w:rPr>
          <w:lang w:val="en-US"/>
        </w:rPr>
        <w:t>i</w:t>
      </w:r>
      <w:r w:rsidRPr="00B40B12">
        <w:rPr>
          <w:lang w:val="en-US"/>
        </w:rPr>
        <w:t>ly based care programme is a residential care for children who have lost any care. It’s a long term resettlement programme. The kind of service they offer to OVC households and OVCs in those areas are resettlement, psychosocial counseling, education support, housing support, income generation, advocacy, medical care and providing a home/village to children. Carry out capacity building for the entire community, Education centres like kindergarten, prim</w:t>
      </w:r>
      <w:r w:rsidRPr="00B40B12">
        <w:rPr>
          <w:lang w:val="en-US"/>
        </w:rPr>
        <w:t>a</w:t>
      </w:r>
      <w:r w:rsidRPr="00B40B12">
        <w:rPr>
          <w:lang w:val="en-US"/>
        </w:rPr>
        <w:t>ry and secondary which is open to the community at a cost. Housing or res</w:t>
      </w:r>
      <w:r w:rsidRPr="00B40B12">
        <w:rPr>
          <w:lang w:val="en-US"/>
        </w:rPr>
        <w:t>i</w:t>
      </w:r>
      <w:r w:rsidRPr="00B40B12">
        <w:rPr>
          <w:lang w:val="en-US"/>
        </w:rPr>
        <w:t>dential care, each household has 10 children aged 0-13 years manned by a hired mother with a family budget and the 14 years and above youth who reside at home, have youth leaders. Medical care and nutrition is for all children in the residential care programme and also open to the community at a fee. The youth leaders are professionals who provide career guidance and other social work. Each youth leader manages 12 youth. SOS also runs the family stren</w:t>
      </w:r>
      <w:r w:rsidRPr="00B40B12">
        <w:rPr>
          <w:lang w:val="en-US"/>
        </w:rPr>
        <w:t>g</w:t>
      </w:r>
      <w:r w:rsidRPr="00B40B12">
        <w:rPr>
          <w:lang w:val="en-US"/>
        </w:rPr>
        <w:t>thening programme that is for children with parents, SOS develops a child d</w:t>
      </w:r>
      <w:r w:rsidRPr="00B40B12">
        <w:rPr>
          <w:lang w:val="en-US"/>
        </w:rPr>
        <w:t>e</w:t>
      </w:r>
      <w:r w:rsidRPr="00B40B12">
        <w:rPr>
          <w:lang w:val="en-US"/>
        </w:rPr>
        <w:t>velopment plan which runs for 3 years working with the family, so it monitors the level of support to the family for example, first year its 100%, second year 60% and third year 10%, so it’s a phase out progressive family plan aiming at building the capacity of the family to be self reliant such that families are able to grow and be able to support their children. The community trainings and awareness target the whole community than family level support to have ben</w:t>
      </w:r>
      <w:r w:rsidRPr="00B40B12">
        <w:rPr>
          <w:lang w:val="en-US"/>
        </w:rPr>
        <w:t>e</w:t>
      </w:r>
      <w:r w:rsidRPr="00B40B12">
        <w:rPr>
          <w:lang w:val="en-US"/>
        </w:rPr>
        <w:t>fits.</w:t>
      </w:r>
    </w:p>
    <w:p w:rsidR="007C1E8F" w:rsidRDefault="007C1E8F" w:rsidP="00C34627">
      <w:pPr>
        <w:jc w:val="both"/>
        <w:rPr>
          <w:lang w:val="en-US"/>
        </w:rPr>
      </w:pPr>
      <w:r w:rsidRPr="00B40B12">
        <w:rPr>
          <w:lang w:val="en-US"/>
        </w:rPr>
        <w:t>SOS uses different approaches, working with other agencies to meet the holistic nature of needs for example; they handle the legal needs through p</w:t>
      </w:r>
      <w:r w:rsidRPr="00B40B12">
        <w:rPr>
          <w:lang w:val="en-US"/>
        </w:rPr>
        <w:t>o</w:t>
      </w:r>
      <w:r w:rsidRPr="00B40B12">
        <w:rPr>
          <w:lang w:val="en-US"/>
        </w:rPr>
        <w:t xml:space="preserve">lice, probation offices and Federation of Women Lawyers (FIDA). Health through government health centre II and Marie Stopes and education through ministry of Education, Compassion International and sourcing for bursaries in schools such as Hill Side Academy, Kitende, and Gayaza  They also network with micro finance organizations such as FAD to provide households with loans, to prevent children from losing parental care. This is evidence enough to show that it’s not a binary model that all NGOs believe in one theory. Even though SOS believes in social rupture thesis, through their experience they </w:t>
      </w:r>
      <w:r w:rsidRPr="00B40B12">
        <w:rPr>
          <w:lang w:val="en-US"/>
        </w:rPr>
        <w:lastRenderedPageBreak/>
        <w:t>have learnt that community strengthening is the way in reducing vulnerability than institutionalism which is short term rescue method.</w:t>
      </w:r>
    </w:p>
    <w:p w:rsidR="006F1728" w:rsidRDefault="006F1728" w:rsidP="00C34627">
      <w:pPr>
        <w:jc w:val="both"/>
        <w:rPr>
          <w:lang w:val="en-US"/>
        </w:rPr>
      </w:pPr>
    </w:p>
    <w:p w:rsidR="006F1728" w:rsidRPr="00B40B12" w:rsidRDefault="006F1728" w:rsidP="00C34627">
      <w:pPr>
        <w:jc w:val="both"/>
        <w:rPr>
          <w:lang w:val="en-US"/>
        </w:rPr>
      </w:pPr>
    </w:p>
    <w:p w:rsidR="007C1E8F" w:rsidRDefault="007C1E8F" w:rsidP="00C34627">
      <w:pPr>
        <w:ind w:left="426" w:firstLine="0"/>
        <w:jc w:val="both"/>
        <w:rPr>
          <w:b/>
          <w:color w:val="000000"/>
        </w:rPr>
      </w:pPr>
      <w:r w:rsidRPr="00B40B12">
        <w:rPr>
          <w:b/>
          <w:color w:val="000000"/>
        </w:rPr>
        <w:t xml:space="preserve"> Save the </w:t>
      </w:r>
      <w:r w:rsidR="006F1728">
        <w:rPr>
          <w:b/>
          <w:color w:val="000000"/>
        </w:rPr>
        <w:t>C</w:t>
      </w:r>
      <w:r w:rsidRPr="00B40B12">
        <w:rPr>
          <w:b/>
          <w:color w:val="000000"/>
        </w:rPr>
        <w:t>hildren Uganda and partnerships with government.</w:t>
      </w:r>
    </w:p>
    <w:p w:rsidR="001F6C52" w:rsidRPr="00B40B12" w:rsidRDefault="001F6C52" w:rsidP="00C34627">
      <w:pPr>
        <w:ind w:left="426" w:firstLine="0"/>
        <w:jc w:val="both"/>
        <w:rPr>
          <w:b/>
          <w:color w:val="000000"/>
        </w:rPr>
      </w:pPr>
    </w:p>
    <w:p w:rsidR="007C1E8F" w:rsidRPr="00B40B12" w:rsidRDefault="007C1E8F" w:rsidP="00C34627">
      <w:pPr>
        <w:jc w:val="both"/>
        <w:rPr>
          <w:lang w:val="en-US"/>
        </w:rPr>
      </w:pPr>
      <w:r w:rsidRPr="00B40B12">
        <w:rPr>
          <w:lang w:val="en-US"/>
        </w:rPr>
        <w:t>Save the children operates in more than 10 districts in Uganda (8 zones) where credible organizations put in a bid. Save the children as the Technical Service Organization (TSO) selects the organizations it will partner with in the various districts (Kampala, Mpigi, Wakiso/Entebbe Municipality, Kiboga, M</w:t>
      </w:r>
      <w:r w:rsidRPr="00B40B12">
        <w:rPr>
          <w:lang w:val="en-US"/>
        </w:rPr>
        <w:t>u</w:t>
      </w:r>
      <w:r w:rsidRPr="00B40B12">
        <w:rPr>
          <w:lang w:val="en-US"/>
        </w:rPr>
        <w:t>bende, Mityana, Nakasenke, Luwero, Nakasongola, Masaka/Municipality, K</w:t>
      </w:r>
      <w:r w:rsidRPr="00B40B12">
        <w:rPr>
          <w:lang w:val="en-US"/>
        </w:rPr>
        <w:t>a</w:t>
      </w:r>
      <w:r w:rsidRPr="00B40B12">
        <w:rPr>
          <w:lang w:val="en-US"/>
        </w:rPr>
        <w:t xml:space="preserve">langala, Rakai and Ssembabule. The type of OVC, </w:t>
      </w:r>
      <w:proofErr w:type="gramStart"/>
      <w:r w:rsidRPr="00B40B12">
        <w:rPr>
          <w:lang w:val="en-US"/>
        </w:rPr>
        <w:t>Save</w:t>
      </w:r>
      <w:proofErr w:type="gramEnd"/>
      <w:r w:rsidRPr="00B40B12">
        <w:rPr>
          <w:lang w:val="en-US"/>
        </w:rPr>
        <w:t xml:space="preserve"> the children targets is a cross section of all categories, they do not discriminate. They believe that not all orphans are vulnerable and not all vulnerable children are orphans. They look at street children, children affected and infected by HIV/AIDS, children with disability, children in contact with the law, children in need of alternative care, OVCs in hard to reach areas such as barracks, islands and mountainous areas. The objectives of Save the Children are enhancing the capacity of local governments to plan and manage, enhancing condition of OVC programmes at local government level, monitoring and evaluation of data collection to i</w:t>
      </w:r>
      <w:r w:rsidRPr="00B40B12">
        <w:rPr>
          <w:lang w:val="en-US"/>
        </w:rPr>
        <w:t>m</w:t>
      </w:r>
      <w:r w:rsidRPr="00B40B12">
        <w:rPr>
          <w:lang w:val="en-US"/>
        </w:rPr>
        <w:t>prove planning and resource mobilization.</w:t>
      </w:r>
    </w:p>
    <w:p w:rsidR="007C1E8F" w:rsidRPr="00B40B12" w:rsidRDefault="007C1E8F" w:rsidP="00C34627">
      <w:pPr>
        <w:jc w:val="both"/>
        <w:rPr>
          <w:lang w:val="en-US"/>
        </w:rPr>
      </w:pPr>
      <w:r w:rsidRPr="00B40B12">
        <w:rPr>
          <w:lang w:val="en-US"/>
        </w:rPr>
        <w:t>The kind of services offered to OVC households and OVC in particular include education support, advocacy, health and nutrition, child protection, child rights and governance, HIV and AIDS, livelihoods and food security. The above services are meant to fight children’s rights, deliver immediate and lasting change, emergency, recovery and development setting. Their Vision is to see every Ugandan child attains the right to survival, protection, develo</w:t>
      </w:r>
      <w:r w:rsidRPr="00B40B12">
        <w:rPr>
          <w:lang w:val="en-US"/>
        </w:rPr>
        <w:t>p</w:t>
      </w:r>
      <w:r w:rsidRPr="00B40B12">
        <w:rPr>
          <w:lang w:val="en-US"/>
        </w:rPr>
        <w:t xml:space="preserve">ment and participation. Save the children strategic framework is designed to ensure that all children in Uganda realize their rights to be safe, educated and healthy. Their strategy is to look at children directly and indirectly through partnerships. </w:t>
      </w:r>
    </w:p>
    <w:p w:rsidR="007C1E8F" w:rsidRPr="00B40B12" w:rsidRDefault="007C1E8F" w:rsidP="00C34627">
      <w:pPr>
        <w:jc w:val="both"/>
        <w:rPr>
          <w:lang w:val="en-US"/>
        </w:rPr>
      </w:pPr>
      <w:r w:rsidRPr="00B40B12">
        <w:rPr>
          <w:lang w:val="en-US"/>
        </w:rPr>
        <w:t>Save the children determines OVC needs by using the guide of Ministry of Gender, Labor and Social Development (MGLSD) which provides steps on how to engage in OVC activities. They guide service providers and districts on OVC need for example, the mapping guide – community mapping to stren</w:t>
      </w:r>
      <w:r w:rsidRPr="00B40B12">
        <w:rPr>
          <w:lang w:val="en-US"/>
        </w:rPr>
        <w:t>g</w:t>
      </w:r>
      <w:r w:rsidRPr="00B40B12">
        <w:rPr>
          <w:lang w:val="en-US"/>
        </w:rPr>
        <w:t>then programming for orphans and other vulnerable children. This guide helps on understanding the orphans and other vulnerable children, planning and preparing community mapping for OVCs, identification of vulnerabilities, the services and resources that are used, actions and recommendations, data, fo</w:t>
      </w:r>
      <w:r w:rsidRPr="00B40B12">
        <w:rPr>
          <w:lang w:val="en-US"/>
        </w:rPr>
        <w:t>l</w:t>
      </w:r>
      <w:r w:rsidRPr="00B40B12">
        <w:rPr>
          <w:lang w:val="en-US"/>
        </w:rPr>
        <w:t>low up activities and reports. Save the children also uses the National Strategic Programme Plan of Intervention (NSPPI), Nation Orphans and Other Vulne</w:t>
      </w:r>
      <w:r w:rsidRPr="00B40B12">
        <w:rPr>
          <w:lang w:val="en-US"/>
        </w:rPr>
        <w:t>r</w:t>
      </w:r>
      <w:r w:rsidRPr="00B40B12">
        <w:rPr>
          <w:lang w:val="en-US"/>
        </w:rPr>
        <w:t>able Children Policy (NOP) and Public Private Partnership (PPP</w:t>
      </w:r>
      <w:proofErr w:type="gramStart"/>
      <w:r w:rsidRPr="00B40B12">
        <w:rPr>
          <w:lang w:val="en-US"/>
        </w:rPr>
        <w:t>)-</w:t>
      </w:r>
      <w:proofErr w:type="gramEnd"/>
      <w:r w:rsidRPr="00B40B12">
        <w:rPr>
          <w:lang w:val="en-US"/>
        </w:rPr>
        <w:t xml:space="preserve"> a strategy of how government can help Civil Society Organizations (CSOs) in supplemen</w:t>
      </w:r>
      <w:r w:rsidRPr="00B40B12">
        <w:rPr>
          <w:lang w:val="en-US"/>
        </w:rPr>
        <w:t>t</w:t>
      </w:r>
      <w:r w:rsidRPr="00B40B12">
        <w:rPr>
          <w:lang w:val="en-US"/>
        </w:rPr>
        <w:t>ing the government services. This is enhanced by TSOs (like Save the Chil</w:t>
      </w:r>
      <w:r w:rsidRPr="00B40B12">
        <w:rPr>
          <w:lang w:val="en-US"/>
        </w:rPr>
        <w:t>d</w:t>
      </w:r>
      <w:r w:rsidRPr="00B40B12">
        <w:rPr>
          <w:lang w:val="en-US"/>
        </w:rPr>
        <w:t xml:space="preserve">ren) where district offices and CSOs meet together in meetings, share reports, achievements and the TSO’s work is to foster this communication (PPP). The OVC needs are determined by consulting community based leaders. They have directorate services in each district they work with handle issues of children </w:t>
      </w:r>
      <w:r w:rsidRPr="00B40B12">
        <w:rPr>
          <w:lang w:val="en-US"/>
        </w:rPr>
        <w:lastRenderedPageBreak/>
        <w:t>and the OVC work itself cuts across several disciplines. OVC needs are diverse so through partners, they implement a range of activities for example, liveli</w:t>
      </w:r>
      <w:r w:rsidRPr="00B40B12">
        <w:rPr>
          <w:lang w:val="en-US"/>
        </w:rPr>
        <w:t>h</w:t>
      </w:r>
      <w:r w:rsidRPr="00B40B12">
        <w:rPr>
          <w:lang w:val="en-US"/>
        </w:rPr>
        <w:t>oods, education in Karamoja (ABEK program), and breaking barriers in Am</w:t>
      </w:r>
      <w:r w:rsidRPr="00B40B12">
        <w:rPr>
          <w:lang w:val="en-US"/>
        </w:rPr>
        <w:t>u</w:t>
      </w:r>
      <w:r w:rsidRPr="00B40B12">
        <w:rPr>
          <w:lang w:val="en-US"/>
        </w:rPr>
        <w:t xml:space="preserve">ru district.   </w:t>
      </w:r>
    </w:p>
    <w:p w:rsidR="007C1E8F" w:rsidRPr="00B40B12" w:rsidRDefault="007C1E8F" w:rsidP="00C34627">
      <w:pPr>
        <w:jc w:val="both"/>
        <w:rPr>
          <w:lang w:val="en-US"/>
        </w:rPr>
      </w:pPr>
      <w:r w:rsidRPr="00B40B12">
        <w:rPr>
          <w:lang w:val="en-US"/>
        </w:rPr>
        <w:t>The factors that influence strategies that enhance child wellbeing among OVC households of Save the Children include the government policies and frameworks, direct support/needs of children and donor needs for example USAID determines the scope of work as the funder and decides the core areas which have to be included in the Request For Application (RFA) which will be competed for through bidding of organizations who design projects to meet the necessary services for OVCs. Service delivery is targeted by districts that are underserviced due to limited resources. Save The Children as a TSO, su</w:t>
      </w:r>
      <w:r w:rsidRPr="00B40B12">
        <w:rPr>
          <w:lang w:val="en-US"/>
        </w:rPr>
        <w:t>p</w:t>
      </w:r>
      <w:r w:rsidRPr="00B40B12">
        <w:rPr>
          <w:lang w:val="en-US"/>
        </w:rPr>
        <w:t>ports the organization and carries out assessments of the organization for e</w:t>
      </w:r>
      <w:r w:rsidRPr="00B40B12">
        <w:rPr>
          <w:lang w:val="en-US"/>
        </w:rPr>
        <w:t>x</w:t>
      </w:r>
      <w:r w:rsidRPr="00B40B12">
        <w:rPr>
          <w:lang w:val="en-US"/>
        </w:rPr>
        <w:t>ample, District OVC Coordination Committees (DOVCCC) in each district, the PPP which is promoting referral, partnership and collaboration which is in the end benefiting the child.</w:t>
      </w:r>
    </w:p>
    <w:p w:rsidR="007C1E8F" w:rsidRPr="00B40B12" w:rsidRDefault="007C1E8F" w:rsidP="00C34627">
      <w:pPr>
        <w:jc w:val="both"/>
        <w:rPr>
          <w:lang w:val="en-US"/>
        </w:rPr>
      </w:pPr>
      <w:r w:rsidRPr="00B40B12">
        <w:rPr>
          <w:lang w:val="en-US"/>
        </w:rPr>
        <w:t>Service delivery is targeted by districts that are underserviced due to l</w:t>
      </w:r>
      <w:r w:rsidRPr="00B40B12">
        <w:rPr>
          <w:lang w:val="en-US"/>
        </w:rPr>
        <w:t>i</w:t>
      </w:r>
      <w:r w:rsidRPr="00B40B12">
        <w:rPr>
          <w:lang w:val="en-US"/>
        </w:rPr>
        <w:t>mited resources. Save The Children as a TSO, supports the organization and carries out assessments of the organization for example, District OVC Coord</w:t>
      </w:r>
      <w:r w:rsidRPr="00B40B12">
        <w:rPr>
          <w:lang w:val="en-US"/>
        </w:rPr>
        <w:t>i</w:t>
      </w:r>
      <w:r w:rsidRPr="00B40B12">
        <w:rPr>
          <w:lang w:val="en-US"/>
        </w:rPr>
        <w:t>nation Committees (DOVCCC) in each district, the PPP which is promoting referral, partnership and collaboration which is in the end benefiting the child.</w:t>
      </w:r>
    </w:p>
    <w:p w:rsidR="007C1E8F" w:rsidRDefault="007C1E8F" w:rsidP="00C34627">
      <w:pPr>
        <w:jc w:val="both"/>
        <w:rPr>
          <w:lang w:val="en-US"/>
        </w:rPr>
      </w:pPr>
      <w:r w:rsidRPr="00B40B12">
        <w:rPr>
          <w:lang w:val="en-US"/>
        </w:rPr>
        <w:t>The strategy that has been effective in positively influencing child wellb</w:t>
      </w:r>
      <w:r w:rsidRPr="00B40B12">
        <w:rPr>
          <w:lang w:val="en-US"/>
        </w:rPr>
        <w:t>e</w:t>
      </w:r>
      <w:r w:rsidRPr="00B40B12">
        <w:rPr>
          <w:lang w:val="en-US"/>
        </w:rPr>
        <w:t>ing among OVC is creation of coordination committees; district OVC commi</w:t>
      </w:r>
      <w:r w:rsidRPr="00B40B12">
        <w:rPr>
          <w:lang w:val="en-US"/>
        </w:rPr>
        <w:t>t</w:t>
      </w:r>
      <w:r w:rsidRPr="00B40B12">
        <w:rPr>
          <w:lang w:val="en-US"/>
        </w:rPr>
        <w:t>tees which make the services and needs of children are identified. The other strategy is capacity building on issues related to OVC for example quality se</w:t>
      </w:r>
      <w:r w:rsidRPr="00B40B12">
        <w:rPr>
          <w:lang w:val="en-US"/>
        </w:rPr>
        <w:t>r</w:t>
      </w:r>
      <w:r w:rsidRPr="00B40B12">
        <w:rPr>
          <w:lang w:val="en-US"/>
        </w:rPr>
        <w:t>vices, entering of CSOs and Non Governmental Organizations (NGOs), trai</w:t>
      </w:r>
      <w:r w:rsidRPr="00B40B12">
        <w:rPr>
          <w:lang w:val="en-US"/>
        </w:rPr>
        <w:t>n</w:t>
      </w:r>
      <w:r w:rsidRPr="00B40B12">
        <w:rPr>
          <w:lang w:val="en-US"/>
        </w:rPr>
        <w:t>ing and support supervision. This shows that NGOs private and public par</w:t>
      </w:r>
      <w:r w:rsidRPr="00B40B12">
        <w:rPr>
          <w:lang w:val="en-US"/>
        </w:rPr>
        <w:t>t</w:t>
      </w:r>
      <w:r w:rsidRPr="00B40B12">
        <w:rPr>
          <w:lang w:val="en-US"/>
        </w:rPr>
        <w:t>nerships are possible to improve OVC services, reducing vulnerability and able to enhance child-wellbeing.</w:t>
      </w:r>
    </w:p>
    <w:p w:rsidR="004F302A" w:rsidRDefault="004F302A" w:rsidP="00C34627">
      <w:pPr>
        <w:jc w:val="both"/>
        <w:rPr>
          <w:lang w:val="en-US"/>
        </w:rPr>
      </w:pPr>
    </w:p>
    <w:p w:rsidR="004F302A" w:rsidRDefault="004F302A" w:rsidP="00C34627">
      <w:pPr>
        <w:jc w:val="both"/>
        <w:rPr>
          <w:lang w:val="en-US"/>
        </w:rPr>
      </w:pPr>
    </w:p>
    <w:p w:rsidR="004F302A" w:rsidRDefault="004F302A" w:rsidP="00C34627">
      <w:pPr>
        <w:jc w:val="both"/>
        <w:rPr>
          <w:lang w:val="en-US"/>
        </w:rPr>
      </w:pPr>
    </w:p>
    <w:p w:rsidR="004F302A" w:rsidRPr="00B40B12" w:rsidRDefault="004F302A" w:rsidP="00C34627">
      <w:pPr>
        <w:jc w:val="both"/>
        <w:rPr>
          <w:lang w:val="en-US"/>
        </w:rPr>
      </w:pPr>
    </w:p>
    <w:p w:rsidR="00297444" w:rsidRPr="005C009B" w:rsidRDefault="00297444" w:rsidP="00C34627">
      <w:pPr>
        <w:jc w:val="both"/>
        <w:rPr>
          <w:b/>
        </w:rPr>
      </w:pPr>
      <w:proofErr w:type="gramStart"/>
      <w:r w:rsidRPr="005C009B">
        <w:rPr>
          <w:b/>
        </w:rPr>
        <w:t>A</w:t>
      </w:r>
      <w:r w:rsidR="0078640A" w:rsidRPr="005C009B">
        <w:rPr>
          <w:b/>
        </w:rPr>
        <w:t xml:space="preserve">ppendix </w:t>
      </w:r>
      <w:r w:rsidR="00DC1A62" w:rsidRPr="005C009B">
        <w:rPr>
          <w:b/>
        </w:rPr>
        <w:t>3</w:t>
      </w:r>
      <w:r w:rsidRPr="005C009B">
        <w:rPr>
          <w:b/>
        </w:rPr>
        <w:t>.</w:t>
      </w:r>
      <w:proofErr w:type="gramEnd"/>
      <w:r w:rsidR="00DC1A62" w:rsidRPr="005C009B">
        <w:rPr>
          <w:b/>
        </w:rPr>
        <w:t xml:space="preserve"> </w:t>
      </w:r>
      <w:r w:rsidR="001F6C52">
        <w:rPr>
          <w:b/>
        </w:rPr>
        <w:t xml:space="preserve"> </w:t>
      </w:r>
      <w:r w:rsidRPr="005C009B">
        <w:rPr>
          <w:b/>
        </w:rPr>
        <w:t>Interview schedule for NGOs</w:t>
      </w:r>
    </w:p>
    <w:p w:rsidR="007A5D05" w:rsidRPr="00F30E6A" w:rsidRDefault="007A5D05" w:rsidP="00C34627">
      <w:pPr>
        <w:shd w:val="clear" w:color="auto" w:fill="000000" w:themeFill="text1"/>
        <w:jc w:val="both"/>
        <w:rPr>
          <w:b/>
        </w:rPr>
      </w:pPr>
      <w:r w:rsidRPr="00F30E6A">
        <w:rPr>
          <w:b/>
        </w:rPr>
        <w:t>STRUCTURED INTERVIEWS SCHEDULE FOR NGOS</w:t>
      </w:r>
    </w:p>
    <w:p w:rsidR="007A5D05" w:rsidRPr="00F30E6A" w:rsidRDefault="007A5D05" w:rsidP="00C34627">
      <w:pPr>
        <w:jc w:val="both"/>
      </w:pPr>
      <w:r w:rsidRPr="00F30E6A">
        <w:t xml:space="preserve">This questionnaire is intended to solicit views from you as an interviewee about the effectiveness of NGOs strategies in improving child- well being among OVC households in Uganda. I would like to thank you for </w:t>
      </w:r>
      <w:r w:rsidR="00F072BF" w:rsidRPr="00F30E6A">
        <w:t>honouring</w:t>
      </w:r>
      <w:r w:rsidRPr="00F30E6A">
        <w:t xml:space="preserve"> me with your time to answer the following few questions.</w:t>
      </w:r>
    </w:p>
    <w:p w:rsidR="007A5D05" w:rsidRPr="00F30E6A" w:rsidRDefault="007A5D05" w:rsidP="00C34627">
      <w:pPr>
        <w:jc w:val="both"/>
      </w:pPr>
      <w:r w:rsidRPr="00F30E6A">
        <w:t>Name of organization ___________________________ Position or r</w:t>
      </w:r>
      <w:r w:rsidRPr="00F30E6A">
        <w:t>e</w:t>
      </w:r>
      <w:r w:rsidRPr="00F30E6A">
        <w:t>spondent ___________________</w:t>
      </w:r>
    </w:p>
    <w:p w:rsidR="007A5D05" w:rsidRPr="00F30E6A" w:rsidRDefault="007A5D05" w:rsidP="00C34627">
      <w:pPr>
        <w:jc w:val="both"/>
      </w:pPr>
      <w:r w:rsidRPr="00F30E6A">
        <w:t>Date of interview: ______________________________</w:t>
      </w:r>
    </w:p>
    <w:tbl>
      <w:tblPr>
        <w:tblStyle w:val="TableGrid"/>
        <w:tblW w:w="10710" w:type="dxa"/>
        <w:tblInd w:w="-162" w:type="dxa"/>
        <w:tblLook w:val="04A0"/>
      </w:tblPr>
      <w:tblGrid>
        <w:gridCol w:w="810"/>
        <w:gridCol w:w="4050"/>
        <w:gridCol w:w="3780"/>
        <w:gridCol w:w="2070"/>
      </w:tblGrid>
      <w:tr w:rsidR="007A5D05" w:rsidRPr="00F30E6A" w:rsidTr="00F30E6A">
        <w:trPr>
          <w:trHeight w:val="683"/>
        </w:trPr>
        <w:tc>
          <w:tcPr>
            <w:tcW w:w="810" w:type="dxa"/>
          </w:tcPr>
          <w:p w:rsidR="007A5D05" w:rsidRPr="00A225B7" w:rsidRDefault="007A5D05" w:rsidP="00C34627">
            <w:pPr>
              <w:ind w:firstLine="0"/>
              <w:jc w:val="both"/>
              <w:rPr>
                <w:b/>
              </w:rPr>
            </w:pPr>
            <w:r w:rsidRPr="00A225B7">
              <w:rPr>
                <w:b/>
              </w:rPr>
              <w:t>QSN NO.</w:t>
            </w:r>
          </w:p>
        </w:tc>
        <w:tc>
          <w:tcPr>
            <w:tcW w:w="4050" w:type="dxa"/>
          </w:tcPr>
          <w:p w:rsidR="007A5D05" w:rsidRPr="00F30E6A" w:rsidRDefault="007A5D05" w:rsidP="00C34627">
            <w:pPr>
              <w:jc w:val="both"/>
              <w:rPr>
                <w:b/>
              </w:rPr>
            </w:pPr>
            <w:r w:rsidRPr="00F30E6A">
              <w:rPr>
                <w:b/>
              </w:rPr>
              <w:t>QUESTION</w:t>
            </w:r>
          </w:p>
        </w:tc>
        <w:tc>
          <w:tcPr>
            <w:tcW w:w="3780" w:type="dxa"/>
          </w:tcPr>
          <w:p w:rsidR="007A5D05" w:rsidRPr="00F30E6A" w:rsidRDefault="007A5D05" w:rsidP="00C34627">
            <w:pPr>
              <w:jc w:val="both"/>
              <w:rPr>
                <w:b/>
              </w:rPr>
            </w:pPr>
            <w:r w:rsidRPr="00F30E6A">
              <w:rPr>
                <w:b/>
              </w:rPr>
              <w:t xml:space="preserve">RESPONSE </w:t>
            </w:r>
          </w:p>
        </w:tc>
        <w:tc>
          <w:tcPr>
            <w:tcW w:w="2070" w:type="dxa"/>
          </w:tcPr>
          <w:p w:rsidR="007A5D05" w:rsidRPr="00F30E6A" w:rsidRDefault="007A5D05" w:rsidP="00C34627">
            <w:pPr>
              <w:jc w:val="both"/>
              <w:rPr>
                <w:b/>
              </w:rPr>
            </w:pPr>
            <w:r w:rsidRPr="00F30E6A">
              <w:rPr>
                <w:b/>
              </w:rPr>
              <w:t>COMMENT</w:t>
            </w:r>
          </w:p>
        </w:tc>
      </w:tr>
      <w:tr w:rsidR="007A5D05" w:rsidRPr="00F30E6A" w:rsidTr="00F30E6A">
        <w:tc>
          <w:tcPr>
            <w:tcW w:w="810" w:type="dxa"/>
          </w:tcPr>
          <w:p w:rsidR="007A5D05" w:rsidRPr="00F30E6A" w:rsidRDefault="007A5D05" w:rsidP="00C34627">
            <w:pPr>
              <w:ind w:firstLine="0"/>
              <w:jc w:val="both"/>
            </w:pPr>
            <w:r w:rsidRPr="00F30E6A">
              <w:t>1</w:t>
            </w:r>
          </w:p>
        </w:tc>
        <w:tc>
          <w:tcPr>
            <w:tcW w:w="4050" w:type="dxa"/>
          </w:tcPr>
          <w:p w:rsidR="007A5D05" w:rsidRPr="00F30E6A" w:rsidRDefault="007A5D05" w:rsidP="00C34627">
            <w:pPr>
              <w:shd w:val="clear" w:color="auto" w:fill="FFFFFF"/>
              <w:ind w:left="-30" w:right="-15" w:firstLine="0"/>
              <w:jc w:val="both"/>
              <w:textAlignment w:val="top"/>
              <w:rPr>
                <w:color w:val="333333"/>
              </w:rPr>
            </w:pPr>
            <w:r w:rsidRPr="00F30E6A">
              <w:rPr>
                <w:color w:val="333333"/>
              </w:rPr>
              <w:t xml:space="preserve"> How many districts of Uganda do you operate in?</w:t>
            </w:r>
          </w:p>
        </w:tc>
        <w:tc>
          <w:tcPr>
            <w:tcW w:w="3780" w:type="dxa"/>
          </w:tcPr>
          <w:p w:rsidR="007A5D05" w:rsidRPr="00F30E6A" w:rsidRDefault="007A5D05" w:rsidP="00C34627">
            <w:pPr>
              <w:numPr>
                <w:ilvl w:val="0"/>
                <w:numId w:val="30"/>
              </w:numPr>
              <w:spacing w:after="0"/>
              <w:ind w:left="432"/>
              <w:jc w:val="both"/>
            </w:pPr>
            <w:r w:rsidRPr="00F30E6A">
              <w:t xml:space="preserve">Only one </w:t>
            </w:r>
          </w:p>
          <w:p w:rsidR="007A5D05" w:rsidRPr="00F30E6A" w:rsidRDefault="007A5D05" w:rsidP="00C34627">
            <w:pPr>
              <w:numPr>
                <w:ilvl w:val="0"/>
                <w:numId w:val="30"/>
              </w:numPr>
              <w:spacing w:after="0"/>
              <w:ind w:left="432"/>
              <w:jc w:val="both"/>
            </w:pPr>
            <w:r w:rsidRPr="00F30E6A">
              <w:t>Two – Five</w:t>
            </w:r>
          </w:p>
          <w:p w:rsidR="007A5D05" w:rsidRPr="00F30E6A" w:rsidRDefault="007A5D05" w:rsidP="00C34627">
            <w:pPr>
              <w:numPr>
                <w:ilvl w:val="0"/>
                <w:numId w:val="30"/>
              </w:numPr>
              <w:spacing w:after="0"/>
              <w:ind w:left="432"/>
              <w:jc w:val="both"/>
            </w:pPr>
            <w:r w:rsidRPr="00F30E6A">
              <w:lastRenderedPageBreak/>
              <w:t xml:space="preserve">Six – Ten </w:t>
            </w:r>
          </w:p>
          <w:p w:rsidR="007A5D05" w:rsidRPr="00F30E6A" w:rsidRDefault="007A5D05" w:rsidP="00C34627">
            <w:pPr>
              <w:numPr>
                <w:ilvl w:val="0"/>
                <w:numId w:val="30"/>
              </w:numPr>
              <w:spacing w:after="0"/>
              <w:ind w:left="432"/>
              <w:jc w:val="both"/>
            </w:pPr>
            <w:r w:rsidRPr="00F30E6A">
              <w:t xml:space="preserve">Ten and above </w:t>
            </w:r>
          </w:p>
        </w:tc>
        <w:tc>
          <w:tcPr>
            <w:tcW w:w="2070" w:type="dxa"/>
          </w:tcPr>
          <w:p w:rsidR="007A5D05" w:rsidRPr="00F30E6A" w:rsidRDefault="007A5D05" w:rsidP="00C34627">
            <w:pPr>
              <w:jc w:val="both"/>
            </w:pPr>
          </w:p>
        </w:tc>
      </w:tr>
      <w:tr w:rsidR="007A5D05" w:rsidRPr="00F30E6A" w:rsidTr="00F30E6A">
        <w:tc>
          <w:tcPr>
            <w:tcW w:w="810" w:type="dxa"/>
          </w:tcPr>
          <w:p w:rsidR="007A5D05" w:rsidRPr="00F30E6A" w:rsidRDefault="007A5D05" w:rsidP="00C34627">
            <w:pPr>
              <w:ind w:firstLine="0"/>
              <w:jc w:val="both"/>
            </w:pPr>
            <w:r w:rsidRPr="00F30E6A">
              <w:lastRenderedPageBreak/>
              <w:t>2</w:t>
            </w:r>
          </w:p>
        </w:tc>
        <w:tc>
          <w:tcPr>
            <w:tcW w:w="4050" w:type="dxa"/>
          </w:tcPr>
          <w:p w:rsidR="007A5D05" w:rsidRPr="00F30E6A" w:rsidRDefault="007A5D05" w:rsidP="00C34627">
            <w:pPr>
              <w:shd w:val="clear" w:color="auto" w:fill="FFFFFF"/>
              <w:ind w:left="-30" w:right="-15" w:firstLine="0"/>
              <w:jc w:val="both"/>
              <w:textAlignment w:val="top"/>
              <w:rPr>
                <w:color w:val="333333"/>
              </w:rPr>
            </w:pPr>
            <w:r w:rsidRPr="00F30E6A">
              <w:rPr>
                <w:color w:val="333333"/>
              </w:rPr>
              <w:t>What kind of services do you offer to OVC House Holds and OVCs in those areas?</w:t>
            </w:r>
          </w:p>
        </w:tc>
        <w:tc>
          <w:tcPr>
            <w:tcW w:w="3780" w:type="dxa"/>
          </w:tcPr>
          <w:p w:rsidR="007A5D05" w:rsidRPr="00F30E6A" w:rsidRDefault="007A5D05" w:rsidP="00C34627">
            <w:pPr>
              <w:numPr>
                <w:ilvl w:val="0"/>
                <w:numId w:val="31"/>
              </w:numPr>
              <w:spacing w:after="0"/>
              <w:ind w:left="432"/>
              <w:jc w:val="both"/>
            </w:pPr>
            <w:r w:rsidRPr="00F30E6A">
              <w:t>Resettlement</w:t>
            </w:r>
          </w:p>
          <w:p w:rsidR="007A5D05" w:rsidRPr="00F30E6A" w:rsidRDefault="007A5D05" w:rsidP="00C34627">
            <w:pPr>
              <w:numPr>
                <w:ilvl w:val="0"/>
                <w:numId w:val="31"/>
              </w:numPr>
              <w:spacing w:after="0"/>
              <w:ind w:left="432"/>
              <w:jc w:val="both"/>
            </w:pPr>
            <w:r w:rsidRPr="00F30E6A">
              <w:t xml:space="preserve">Psychosocial / </w:t>
            </w:r>
            <w:r w:rsidR="00F072BF" w:rsidRPr="00F30E6A">
              <w:t>counselling</w:t>
            </w:r>
            <w:r w:rsidRPr="00F30E6A">
              <w:t xml:space="preserve"> </w:t>
            </w:r>
          </w:p>
          <w:p w:rsidR="007A5D05" w:rsidRPr="00F30E6A" w:rsidRDefault="007A5D05" w:rsidP="00C34627">
            <w:pPr>
              <w:numPr>
                <w:ilvl w:val="0"/>
                <w:numId w:val="31"/>
              </w:numPr>
              <w:spacing w:after="0"/>
              <w:ind w:left="432"/>
              <w:jc w:val="both"/>
            </w:pPr>
            <w:r w:rsidRPr="00F30E6A">
              <w:t>Education support</w:t>
            </w:r>
          </w:p>
          <w:p w:rsidR="007A5D05" w:rsidRPr="00F30E6A" w:rsidRDefault="007A5D05" w:rsidP="00C34627">
            <w:pPr>
              <w:numPr>
                <w:ilvl w:val="0"/>
                <w:numId w:val="31"/>
              </w:numPr>
              <w:spacing w:after="0"/>
              <w:ind w:left="432"/>
              <w:jc w:val="both"/>
            </w:pPr>
            <w:r w:rsidRPr="00F30E6A">
              <w:t>Housing support</w:t>
            </w:r>
          </w:p>
          <w:p w:rsidR="007A5D05" w:rsidRPr="00F30E6A" w:rsidRDefault="007A5D05" w:rsidP="00C34627">
            <w:pPr>
              <w:numPr>
                <w:ilvl w:val="0"/>
                <w:numId w:val="31"/>
              </w:numPr>
              <w:spacing w:after="0"/>
              <w:ind w:left="432"/>
              <w:jc w:val="both"/>
            </w:pPr>
            <w:r w:rsidRPr="00F30E6A">
              <w:t xml:space="preserve">Income generating </w:t>
            </w:r>
          </w:p>
          <w:p w:rsidR="007A5D05" w:rsidRPr="00F30E6A" w:rsidRDefault="007A5D05" w:rsidP="00C34627">
            <w:pPr>
              <w:numPr>
                <w:ilvl w:val="0"/>
                <w:numId w:val="31"/>
              </w:numPr>
              <w:spacing w:after="0"/>
              <w:ind w:left="432"/>
              <w:jc w:val="both"/>
            </w:pPr>
            <w:r w:rsidRPr="00F30E6A">
              <w:t xml:space="preserve">Legal support / advocacy </w:t>
            </w:r>
          </w:p>
          <w:p w:rsidR="007A5D05" w:rsidRPr="00F30E6A" w:rsidRDefault="007A5D05" w:rsidP="00C34627">
            <w:pPr>
              <w:numPr>
                <w:ilvl w:val="0"/>
                <w:numId w:val="31"/>
              </w:numPr>
              <w:spacing w:after="0"/>
              <w:ind w:left="432"/>
              <w:jc w:val="both"/>
            </w:pPr>
            <w:r w:rsidRPr="00F30E6A">
              <w:t xml:space="preserve">Medical </w:t>
            </w:r>
          </w:p>
          <w:p w:rsidR="007A5D05" w:rsidRPr="00F30E6A" w:rsidRDefault="007A5D05" w:rsidP="00C34627">
            <w:pPr>
              <w:numPr>
                <w:ilvl w:val="0"/>
                <w:numId w:val="31"/>
              </w:numPr>
              <w:spacing w:after="0"/>
              <w:ind w:left="432"/>
              <w:jc w:val="both"/>
            </w:pPr>
            <w:r w:rsidRPr="00F30E6A">
              <w:t xml:space="preserve">Others __________________    </w:t>
            </w:r>
          </w:p>
          <w:p w:rsidR="007A5D05" w:rsidRPr="00F30E6A" w:rsidRDefault="007A5D05" w:rsidP="00C34627">
            <w:pPr>
              <w:ind w:left="72"/>
              <w:jc w:val="both"/>
            </w:pPr>
            <w:r w:rsidRPr="00F30E6A">
              <w:t xml:space="preserve">      (Specify)</w:t>
            </w:r>
          </w:p>
        </w:tc>
        <w:tc>
          <w:tcPr>
            <w:tcW w:w="2070" w:type="dxa"/>
          </w:tcPr>
          <w:p w:rsidR="007A5D05" w:rsidRPr="00F30E6A" w:rsidRDefault="007A5D05" w:rsidP="00C34627">
            <w:pPr>
              <w:jc w:val="both"/>
            </w:pPr>
          </w:p>
        </w:tc>
      </w:tr>
      <w:tr w:rsidR="007A5D05" w:rsidRPr="00F30E6A" w:rsidTr="00F30E6A">
        <w:tc>
          <w:tcPr>
            <w:tcW w:w="810" w:type="dxa"/>
          </w:tcPr>
          <w:p w:rsidR="007A5D05" w:rsidRPr="00F30E6A" w:rsidRDefault="007A5D05" w:rsidP="00C34627">
            <w:pPr>
              <w:ind w:firstLine="0"/>
              <w:jc w:val="both"/>
            </w:pPr>
            <w:r w:rsidRPr="00F30E6A">
              <w:t>3</w:t>
            </w:r>
          </w:p>
        </w:tc>
        <w:tc>
          <w:tcPr>
            <w:tcW w:w="4050" w:type="dxa"/>
          </w:tcPr>
          <w:p w:rsidR="007A5D05" w:rsidRPr="00F30E6A" w:rsidRDefault="007A5D05" w:rsidP="00C34627">
            <w:pPr>
              <w:ind w:firstLine="0"/>
              <w:jc w:val="both"/>
            </w:pPr>
            <w:r w:rsidRPr="00F30E6A">
              <w:rPr>
                <w:color w:val="333333"/>
              </w:rPr>
              <w:t>What type of OVC do you target?</w:t>
            </w:r>
          </w:p>
        </w:tc>
        <w:tc>
          <w:tcPr>
            <w:tcW w:w="3780" w:type="dxa"/>
          </w:tcPr>
          <w:p w:rsidR="007A5D05" w:rsidRPr="00F30E6A" w:rsidRDefault="007A5D05" w:rsidP="00C34627">
            <w:pPr>
              <w:numPr>
                <w:ilvl w:val="0"/>
                <w:numId w:val="32"/>
              </w:numPr>
              <w:spacing w:after="0"/>
              <w:ind w:left="432"/>
              <w:jc w:val="both"/>
            </w:pPr>
            <w:r w:rsidRPr="00F30E6A">
              <w:t xml:space="preserve">Orphans only </w:t>
            </w:r>
          </w:p>
          <w:p w:rsidR="007A5D05" w:rsidRPr="00F30E6A" w:rsidRDefault="007A5D05" w:rsidP="00C34627">
            <w:pPr>
              <w:numPr>
                <w:ilvl w:val="0"/>
                <w:numId w:val="32"/>
              </w:numPr>
              <w:spacing w:after="0"/>
              <w:ind w:left="432"/>
              <w:jc w:val="both"/>
            </w:pPr>
            <w:r w:rsidRPr="00F30E6A">
              <w:t xml:space="preserve">Abandoned OVCs </w:t>
            </w:r>
          </w:p>
          <w:p w:rsidR="007A5D05" w:rsidRPr="00F30E6A" w:rsidRDefault="007A5D05" w:rsidP="00C34627">
            <w:pPr>
              <w:numPr>
                <w:ilvl w:val="0"/>
                <w:numId w:val="32"/>
              </w:numPr>
              <w:spacing w:after="0"/>
              <w:ind w:left="432"/>
              <w:jc w:val="both"/>
            </w:pPr>
            <w:r w:rsidRPr="00F30E6A">
              <w:t>OVCs in hard to reach areas</w:t>
            </w:r>
          </w:p>
          <w:p w:rsidR="007A5D05" w:rsidRPr="00F30E6A" w:rsidRDefault="007A5D05" w:rsidP="00C34627">
            <w:pPr>
              <w:numPr>
                <w:ilvl w:val="0"/>
                <w:numId w:val="32"/>
              </w:numPr>
              <w:spacing w:after="0"/>
              <w:ind w:left="432"/>
              <w:jc w:val="both"/>
            </w:pPr>
            <w:r w:rsidRPr="00F30E6A">
              <w:t xml:space="preserve">Abused OVCs </w:t>
            </w:r>
          </w:p>
          <w:p w:rsidR="007A5D05" w:rsidRPr="00F30E6A" w:rsidRDefault="007A5D05" w:rsidP="00C34627">
            <w:pPr>
              <w:numPr>
                <w:ilvl w:val="0"/>
                <w:numId w:val="32"/>
              </w:numPr>
              <w:spacing w:after="0"/>
              <w:ind w:left="432"/>
              <w:jc w:val="both"/>
            </w:pPr>
            <w:r w:rsidRPr="00F30E6A">
              <w:t xml:space="preserve">Any OVC </w:t>
            </w:r>
          </w:p>
          <w:p w:rsidR="007A5D05" w:rsidRPr="00F30E6A" w:rsidRDefault="007A5D05" w:rsidP="00C34627">
            <w:pPr>
              <w:numPr>
                <w:ilvl w:val="0"/>
                <w:numId w:val="32"/>
              </w:numPr>
              <w:spacing w:after="0"/>
              <w:ind w:left="432"/>
              <w:jc w:val="both"/>
            </w:pPr>
            <w:r w:rsidRPr="00F30E6A">
              <w:t>OVC in former war conflict a</w:t>
            </w:r>
            <w:r w:rsidRPr="00F30E6A">
              <w:t>r</w:t>
            </w:r>
            <w:r w:rsidRPr="00F30E6A">
              <w:t xml:space="preserve">eas. </w:t>
            </w:r>
          </w:p>
          <w:p w:rsidR="007A5D05" w:rsidRPr="00F30E6A" w:rsidRDefault="007A5D05" w:rsidP="00C34627">
            <w:pPr>
              <w:numPr>
                <w:ilvl w:val="0"/>
                <w:numId w:val="32"/>
              </w:numPr>
              <w:spacing w:after="0"/>
              <w:ind w:left="432"/>
              <w:jc w:val="both"/>
            </w:pPr>
            <w:r w:rsidRPr="00F30E6A">
              <w:t>Others(specify) ____________________</w:t>
            </w:r>
          </w:p>
          <w:p w:rsidR="007A5D05" w:rsidRPr="00F30E6A" w:rsidRDefault="007A5D05" w:rsidP="00C34627">
            <w:pPr>
              <w:ind w:left="432"/>
              <w:jc w:val="both"/>
            </w:pPr>
          </w:p>
        </w:tc>
        <w:tc>
          <w:tcPr>
            <w:tcW w:w="2070" w:type="dxa"/>
          </w:tcPr>
          <w:p w:rsidR="007A5D05" w:rsidRPr="00F30E6A" w:rsidRDefault="007A5D05" w:rsidP="00C34627">
            <w:pPr>
              <w:jc w:val="both"/>
            </w:pPr>
          </w:p>
        </w:tc>
      </w:tr>
      <w:tr w:rsidR="007A5D05" w:rsidRPr="00F30E6A" w:rsidTr="00F30E6A">
        <w:tc>
          <w:tcPr>
            <w:tcW w:w="810" w:type="dxa"/>
          </w:tcPr>
          <w:p w:rsidR="007A5D05" w:rsidRPr="00F30E6A" w:rsidRDefault="007A5D05" w:rsidP="00C34627">
            <w:pPr>
              <w:ind w:firstLine="0"/>
              <w:jc w:val="both"/>
            </w:pPr>
            <w:r w:rsidRPr="00F30E6A">
              <w:t>4</w:t>
            </w:r>
          </w:p>
        </w:tc>
        <w:tc>
          <w:tcPr>
            <w:tcW w:w="4050" w:type="dxa"/>
          </w:tcPr>
          <w:p w:rsidR="007A5D05" w:rsidRPr="00F30E6A" w:rsidRDefault="007A5D05" w:rsidP="00C34627">
            <w:pPr>
              <w:ind w:firstLine="0"/>
              <w:jc w:val="both"/>
            </w:pPr>
            <w:r w:rsidRPr="00F30E6A">
              <w:rPr>
                <w:color w:val="333333"/>
              </w:rPr>
              <w:t>How do you determine OVC needs?</w:t>
            </w:r>
          </w:p>
        </w:tc>
        <w:tc>
          <w:tcPr>
            <w:tcW w:w="3780" w:type="dxa"/>
          </w:tcPr>
          <w:p w:rsidR="007A5D05" w:rsidRPr="00F30E6A" w:rsidRDefault="007A5D05" w:rsidP="00C34627">
            <w:pPr>
              <w:numPr>
                <w:ilvl w:val="0"/>
                <w:numId w:val="27"/>
              </w:numPr>
              <w:spacing w:after="0"/>
              <w:ind w:left="402"/>
              <w:jc w:val="both"/>
            </w:pPr>
            <w:r w:rsidRPr="00F30E6A">
              <w:t>Conducting a baseline survey</w:t>
            </w:r>
          </w:p>
          <w:p w:rsidR="007A5D05" w:rsidRPr="00F30E6A" w:rsidRDefault="007A5D05" w:rsidP="00C34627">
            <w:pPr>
              <w:numPr>
                <w:ilvl w:val="0"/>
                <w:numId w:val="27"/>
              </w:numPr>
              <w:spacing w:after="0"/>
              <w:ind w:left="402" w:hanging="372"/>
              <w:jc w:val="both"/>
            </w:pPr>
            <w:r w:rsidRPr="00F30E6A">
              <w:t xml:space="preserve">Consulting local leaders </w:t>
            </w:r>
          </w:p>
          <w:p w:rsidR="007A5D05" w:rsidRPr="00F30E6A" w:rsidRDefault="007A5D05" w:rsidP="00C34627">
            <w:pPr>
              <w:numPr>
                <w:ilvl w:val="0"/>
                <w:numId w:val="27"/>
              </w:numPr>
              <w:spacing w:after="0"/>
              <w:ind w:left="402" w:hanging="372"/>
              <w:jc w:val="both"/>
            </w:pPr>
            <w:r w:rsidRPr="00F30E6A">
              <w:t xml:space="preserve">Influenced by the donor </w:t>
            </w:r>
          </w:p>
          <w:p w:rsidR="007A5D05" w:rsidRPr="00F30E6A" w:rsidRDefault="007A5D05" w:rsidP="00C34627">
            <w:pPr>
              <w:numPr>
                <w:ilvl w:val="0"/>
                <w:numId w:val="27"/>
              </w:numPr>
              <w:spacing w:after="0"/>
              <w:ind w:left="402"/>
              <w:jc w:val="both"/>
            </w:pPr>
            <w:r w:rsidRPr="00F30E6A">
              <w:t xml:space="preserve">Management decides </w:t>
            </w:r>
          </w:p>
          <w:p w:rsidR="007A5D05" w:rsidRPr="00F30E6A" w:rsidRDefault="007A5D05" w:rsidP="00C34627">
            <w:pPr>
              <w:numPr>
                <w:ilvl w:val="0"/>
                <w:numId w:val="27"/>
              </w:numPr>
              <w:spacing w:after="0"/>
              <w:ind w:left="402" w:hanging="339"/>
              <w:jc w:val="both"/>
            </w:pPr>
            <w:r w:rsidRPr="00F30E6A">
              <w:t>Others (Specify) ………………………</w:t>
            </w:r>
          </w:p>
          <w:p w:rsidR="007A5D05" w:rsidRPr="00F30E6A" w:rsidRDefault="007A5D05" w:rsidP="00C34627">
            <w:pPr>
              <w:ind w:left="360"/>
              <w:jc w:val="both"/>
            </w:pPr>
            <w:r w:rsidRPr="00F30E6A">
              <w:t xml:space="preserve"> </w:t>
            </w:r>
          </w:p>
        </w:tc>
        <w:tc>
          <w:tcPr>
            <w:tcW w:w="2070" w:type="dxa"/>
          </w:tcPr>
          <w:p w:rsidR="007A5D05" w:rsidRPr="00F30E6A" w:rsidRDefault="007A5D05" w:rsidP="00C34627">
            <w:pPr>
              <w:jc w:val="both"/>
            </w:pPr>
          </w:p>
        </w:tc>
      </w:tr>
      <w:tr w:rsidR="007A5D05" w:rsidRPr="00F30E6A" w:rsidTr="00F30E6A">
        <w:tc>
          <w:tcPr>
            <w:tcW w:w="810" w:type="dxa"/>
          </w:tcPr>
          <w:p w:rsidR="007A5D05" w:rsidRPr="00F30E6A" w:rsidRDefault="007A5D05" w:rsidP="00C34627">
            <w:pPr>
              <w:ind w:firstLine="0"/>
              <w:jc w:val="both"/>
            </w:pPr>
            <w:r w:rsidRPr="00F30E6A">
              <w:t>5</w:t>
            </w:r>
          </w:p>
        </w:tc>
        <w:tc>
          <w:tcPr>
            <w:tcW w:w="4050" w:type="dxa"/>
          </w:tcPr>
          <w:p w:rsidR="007A5D05" w:rsidRPr="00F30E6A" w:rsidRDefault="007A5D05" w:rsidP="00C34627">
            <w:pPr>
              <w:pStyle w:val="ListParagraph"/>
              <w:ind w:left="0" w:firstLine="0"/>
              <w:jc w:val="both"/>
            </w:pPr>
            <w:r w:rsidRPr="00F30E6A">
              <w:t xml:space="preserve">What are the factors that influence your strategies in enhancing child-wellbeing among OVC households? </w:t>
            </w:r>
          </w:p>
        </w:tc>
        <w:tc>
          <w:tcPr>
            <w:tcW w:w="3780" w:type="dxa"/>
          </w:tcPr>
          <w:p w:rsidR="007A5D05" w:rsidRPr="00F30E6A" w:rsidRDefault="007A5D05" w:rsidP="00C34627">
            <w:pPr>
              <w:numPr>
                <w:ilvl w:val="0"/>
                <w:numId w:val="28"/>
              </w:numPr>
              <w:spacing w:after="0"/>
              <w:ind w:left="432" w:hanging="432"/>
              <w:jc w:val="both"/>
            </w:pPr>
            <w:r w:rsidRPr="00F30E6A">
              <w:t xml:space="preserve">Direct support </w:t>
            </w:r>
          </w:p>
          <w:p w:rsidR="007A5D05" w:rsidRPr="00F30E6A" w:rsidRDefault="007A5D05" w:rsidP="00C34627">
            <w:pPr>
              <w:numPr>
                <w:ilvl w:val="0"/>
                <w:numId w:val="28"/>
              </w:numPr>
              <w:spacing w:after="0"/>
              <w:ind w:left="432" w:hanging="432"/>
              <w:jc w:val="both"/>
            </w:pPr>
            <w:r w:rsidRPr="00F30E6A">
              <w:t xml:space="preserve">Micro credit </w:t>
            </w:r>
          </w:p>
          <w:p w:rsidR="007A5D05" w:rsidRPr="00F30E6A" w:rsidRDefault="007A5D05" w:rsidP="00C34627">
            <w:pPr>
              <w:numPr>
                <w:ilvl w:val="0"/>
                <w:numId w:val="28"/>
              </w:numPr>
              <w:spacing w:after="0"/>
              <w:ind w:left="432" w:hanging="432"/>
              <w:jc w:val="both"/>
            </w:pPr>
            <w:r w:rsidRPr="00F30E6A">
              <w:t xml:space="preserve">Institutional establishment </w:t>
            </w:r>
          </w:p>
          <w:p w:rsidR="007A5D05" w:rsidRPr="00F30E6A" w:rsidRDefault="007A5D05" w:rsidP="00C34627">
            <w:pPr>
              <w:numPr>
                <w:ilvl w:val="0"/>
                <w:numId w:val="28"/>
              </w:numPr>
              <w:spacing w:after="0"/>
              <w:ind w:left="432" w:hanging="432"/>
              <w:jc w:val="both"/>
            </w:pPr>
            <w:r w:rsidRPr="00F30E6A">
              <w:t xml:space="preserve">Environment </w:t>
            </w:r>
          </w:p>
          <w:p w:rsidR="007A5D05" w:rsidRPr="00F30E6A" w:rsidRDefault="007A5D05" w:rsidP="00C34627">
            <w:pPr>
              <w:numPr>
                <w:ilvl w:val="0"/>
                <w:numId w:val="28"/>
              </w:numPr>
              <w:spacing w:after="0"/>
              <w:ind w:left="432" w:hanging="432"/>
              <w:jc w:val="both"/>
            </w:pPr>
            <w:r w:rsidRPr="00F30E6A">
              <w:t>Government policy</w:t>
            </w:r>
          </w:p>
          <w:p w:rsidR="007A5D05" w:rsidRPr="00F30E6A" w:rsidRDefault="007A5D05" w:rsidP="00C34627">
            <w:pPr>
              <w:numPr>
                <w:ilvl w:val="0"/>
                <w:numId w:val="28"/>
              </w:numPr>
              <w:spacing w:after="0"/>
              <w:ind w:left="432" w:hanging="432"/>
              <w:jc w:val="both"/>
            </w:pPr>
            <w:r w:rsidRPr="00F30E6A">
              <w:t>Donor needs</w:t>
            </w:r>
          </w:p>
          <w:p w:rsidR="007A5D05" w:rsidRPr="00F30E6A" w:rsidRDefault="007A5D05" w:rsidP="00C34627">
            <w:pPr>
              <w:numPr>
                <w:ilvl w:val="0"/>
                <w:numId w:val="28"/>
              </w:numPr>
              <w:spacing w:after="0"/>
              <w:ind w:left="432" w:hanging="432"/>
              <w:jc w:val="both"/>
            </w:pPr>
            <w:r w:rsidRPr="00F30E6A">
              <w:t>Others(specify): _________________</w:t>
            </w:r>
          </w:p>
          <w:p w:rsidR="007A5D05" w:rsidRPr="00F30E6A" w:rsidRDefault="007A5D05" w:rsidP="00C34627">
            <w:pPr>
              <w:ind w:left="720" w:hanging="288"/>
              <w:jc w:val="both"/>
            </w:pPr>
          </w:p>
        </w:tc>
        <w:tc>
          <w:tcPr>
            <w:tcW w:w="2070" w:type="dxa"/>
          </w:tcPr>
          <w:p w:rsidR="007A5D05" w:rsidRPr="00F30E6A" w:rsidRDefault="007A5D05" w:rsidP="00C34627">
            <w:pPr>
              <w:jc w:val="both"/>
            </w:pPr>
          </w:p>
        </w:tc>
      </w:tr>
    </w:tbl>
    <w:tbl>
      <w:tblPr>
        <w:tblW w:w="10710" w:type="dxa"/>
        <w:tblInd w:w="-16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810"/>
        <w:gridCol w:w="4050"/>
        <w:gridCol w:w="3780"/>
        <w:gridCol w:w="2070"/>
      </w:tblGrid>
      <w:tr w:rsidR="007A5D05" w:rsidRPr="00F30E6A" w:rsidTr="00F30E6A">
        <w:tc>
          <w:tcPr>
            <w:tcW w:w="810" w:type="dxa"/>
          </w:tcPr>
          <w:p w:rsidR="007A5D05" w:rsidRPr="00F30E6A" w:rsidRDefault="007A5D05" w:rsidP="00C34627">
            <w:pPr>
              <w:spacing w:after="0"/>
              <w:ind w:firstLine="0"/>
              <w:jc w:val="both"/>
            </w:pPr>
            <w:r w:rsidRPr="00F30E6A">
              <w:t>6</w:t>
            </w:r>
          </w:p>
        </w:tc>
        <w:tc>
          <w:tcPr>
            <w:tcW w:w="4050" w:type="dxa"/>
          </w:tcPr>
          <w:p w:rsidR="007A5D05" w:rsidRPr="00F30E6A" w:rsidRDefault="007A5D05" w:rsidP="00C34627">
            <w:pPr>
              <w:pStyle w:val="ListParagraph"/>
              <w:spacing w:after="0"/>
              <w:ind w:left="0" w:firstLine="0"/>
              <w:jc w:val="both"/>
            </w:pPr>
            <w:r w:rsidRPr="00F30E6A">
              <w:t>What strategies does your organization use to reach out to OVC households?</w:t>
            </w:r>
          </w:p>
        </w:tc>
        <w:tc>
          <w:tcPr>
            <w:tcW w:w="3780" w:type="dxa"/>
          </w:tcPr>
          <w:p w:rsidR="007A5D05" w:rsidRPr="00F30E6A" w:rsidRDefault="007A5D05" w:rsidP="00C34627">
            <w:pPr>
              <w:numPr>
                <w:ilvl w:val="0"/>
                <w:numId w:val="33"/>
              </w:numPr>
              <w:spacing w:after="0"/>
              <w:ind w:left="432"/>
              <w:jc w:val="both"/>
            </w:pPr>
            <w:r w:rsidRPr="00F30E6A">
              <w:t xml:space="preserve">Direct support </w:t>
            </w:r>
          </w:p>
          <w:p w:rsidR="007A5D05" w:rsidRPr="00F30E6A" w:rsidRDefault="007A5D05" w:rsidP="00C34627">
            <w:pPr>
              <w:numPr>
                <w:ilvl w:val="0"/>
                <w:numId w:val="33"/>
              </w:numPr>
              <w:spacing w:after="0"/>
              <w:ind w:left="432"/>
              <w:jc w:val="both"/>
            </w:pPr>
            <w:r w:rsidRPr="00F30E6A">
              <w:t xml:space="preserve">Loans </w:t>
            </w:r>
          </w:p>
          <w:p w:rsidR="007A5D05" w:rsidRPr="00F30E6A" w:rsidRDefault="007A5D05" w:rsidP="00C34627">
            <w:pPr>
              <w:numPr>
                <w:ilvl w:val="0"/>
                <w:numId w:val="33"/>
              </w:numPr>
              <w:spacing w:after="0"/>
              <w:ind w:left="432"/>
              <w:jc w:val="both"/>
            </w:pPr>
            <w:r w:rsidRPr="00F30E6A">
              <w:t>Community projects</w:t>
            </w:r>
          </w:p>
          <w:p w:rsidR="007A5D05" w:rsidRPr="00F30E6A" w:rsidRDefault="007A5D05" w:rsidP="00C34627">
            <w:pPr>
              <w:numPr>
                <w:ilvl w:val="0"/>
                <w:numId w:val="33"/>
              </w:numPr>
              <w:spacing w:after="0"/>
              <w:ind w:left="432"/>
              <w:jc w:val="both"/>
            </w:pPr>
            <w:r w:rsidRPr="00F30E6A">
              <w:t>Established children homes</w:t>
            </w:r>
          </w:p>
          <w:p w:rsidR="007A5D05" w:rsidRPr="00F30E6A" w:rsidRDefault="007A5D05" w:rsidP="00C34627">
            <w:pPr>
              <w:numPr>
                <w:ilvl w:val="0"/>
                <w:numId w:val="33"/>
              </w:numPr>
              <w:spacing w:after="0"/>
              <w:ind w:left="432"/>
              <w:jc w:val="both"/>
            </w:pPr>
            <w:r w:rsidRPr="00F30E6A">
              <w:t xml:space="preserve">Government policies </w:t>
            </w:r>
          </w:p>
          <w:p w:rsidR="007A5D05" w:rsidRPr="00F30E6A" w:rsidRDefault="007A5D05" w:rsidP="00C34627">
            <w:pPr>
              <w:numPr>
                <w:ilvl w:val="0"/>
                <w:numId w:val="33"/>
              </w:numPr>
              <w:spacing w:after="0"/>
              <w:ind w:left="432"/>
              <w:jc w:val="both"/>
            </w:pPr>
            <w:r w:rsidRPr="00F30E6A">
              <w:t>Others(Specify) ____________________</w:t>
            </w:r>
          </w:p>
          <w:p w:rsidR="007A5D05" w:rsidRPr="00F30E6A" w:rsidRDefault="007A5D05" w:rsidP="00C34627">
            <w:pPr>
              <w:spacing w:after="0"/>
              <w:ind w:left="432"/>
              <w:jc w:val="both"/>
            </w:pPr>
          </w:p>
          <w:p w:rsidR="007A5D05" w:rsidRPr="00F30E6A" w:rsidRDefault="007A5D05" w:rsidP="00C34627">
            <w:pPr>
              <w:spacing w:after="0"/>
              <w:ind w:left="432"/>
              <w:jc w:val="both"/>
            </w:pPr>
          </w:p>
        </w:tc>
        <w:tc>
          <w:tcPr>
            <w:tcW w:w="2070" w:type="dxa"/>
          </w:tcPr>
          <w:p w:rsidR="007A5D05" w:rsidRPr="00F30E6A" w:rsidRDefault="007A5D05" w:rsidP="00C34627">
            <w:pPr>
              <w:spacing w:after="0"/>
              <w:jc w:val="both"/>
            </w:pPr>
          </w:p>
        </w:tc>
      </w:tr>
    </w:tbl>
    <w:tbl>
      <w:tblPr>
        <w:tblStyle w:val="TableGrid"/>
        <w:tblW w:w="10710" w:type="dxa"/>
        <w:tblInd w:w="-162" w:type="dxa"/>
        <w:tblLook w:val="04A0"/>
      </w:tblPr>
      <w:tblGrid>
        <w:gridCol w:w="810"/>
        <w:gridCol w:w="4050"/>
        <w:gridCol w:w="3780"/>
        <w:gridCol w:w="2070"/>
      </w:tblGrid>
      <w:tr w:rsidR="007A5D05" w:rsidRPr="00F30E6A" w:rsidTr="00F30E6A">
        <w:tc>
          <w:tcPr>
            <w:tcW w:w="810" w:type="dxa"/>
          </w:tcPr>
          <w:p w:rsidR="007A5D05" w:rsidRPr="00F30E6A" w:rsidRDefault="007A5D05" w:rsidP="00C34627">
            <w:pPr>
              <w:ind w:firstLine="0"/>
              <w:jc w:val="both"/>
            </w:pPr>
            <w:r w:rsidRPr="00F30E6A">
              <w:t>7</w:t>
            </w:r>
          </w:p>
        </w:tc>
        <w:tc>
          <w:tcPr>
            <w:tcW w:w="4050" w:type="dxa"/>
          </w:tcPr>
          <w:p w:rsidR="007A5D05" w:rsidRPr="00F30E6A" w:rsidRDefault="007A5D05" w:rsidP="00C34627">
            <w:pPr>
              <w:ind w:firstLine="0"/>
              <w:jc w:val="both"/>
            </w:pPr>
            <w:r w:rsidRPr="00F30E6A">
              <w:t>Which of these strategies have been e</w:t>
            </w:r>
            <w:r w:rsidRPr="00F30E6A">
              <w:t>f</w:t>
            </w:r>
            <w:r w:rsidRPr="00F30E6A">
              <w:t xml:space="preserve">fective in positively influencing child </w:t>
            </w:r>
            <w:r w:rsidRPr="00F30E6A">
              <w:lastRenderedPageBreak/>
              <w:t>wellbeing among OVC households?</w:t>
            </w:r>
          </w:p>
        </w:tc>
        <w:tc>
          <w:tcPr>
            <w:tcW w:w="3780" w:type="dxa"/>
          </w:tcPr>
          <w:p w:rsidR="007A5D05" w:rsidRPr="00F30E6A" w:rsidRDefault="007A5D05" w:rsidP="00C34627">
            <w:pPr>
              <w:jc w:val="both"/>
            </w:pPr>
          </w:p>
        </w:tc>
        <w:tc>
          <w:tcPr>
            <w:tcW w:w="2070" w:type="dxa"/>
          </w:tcPr>
          <w:p w:rsidR="007A5D05" w:rsidRPr="00F30E6A" w:rsidRDefault="007A5D05" w:rsidP="00C34627">
            <w:pPr>
              <w:jc w:val="both"/>
            </w:pPr>
            <w:r w:rsidRPr="00F30E6A">
              <w:t xml:space="preserve">State them. </w:t>
            </w:r>
          </w:p>
        </w:tc>
      </w:tr>
    </w:tbl>
    <w:tbl>
      <w:tblPr>
        <w:tblW w:w="10710" w:type="dxa"/>
        <w:tblInd w:w="-16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810"/>
        <w:gridCol w:w="4050"/>
        <w:gridCol w:w="3780"/>
        <w:gridCol w:w="2070"/>
      </w:tblGrid>
      <w:tr w:rsidR="007A5D05" w:rsidRPr="00F30E6A" w:rsidTr="00F30E6A">
        <w:tc>
          <w:tcPr>
            <w:tcW w:w="810" w:type="dxa"/>
          </w:tcPr>
          <w:p w:rsidR="007A5D05" w:rsidRPr="00F30E6A" w:rsidRDefault="007A5D05" w:rsidP="00C34627">
            <w:pPr>
              <w:spacing w:after="0"/>
              <w:ind w:firstLine="0"/>
              <w:jc w:val="both"/>
            </w:pPr>
            <w:r w:rsidRPr="00F30E6A">
              <w:lastRenderedPageBreak/>
              <w:t>8</w:t>
            </w:r>
          </w:p>
        </w:tc>
        <w:tc>
          <w:tcPr>
            <w:tcW w:w="4050" w:type="dxa"/>
          </w:tcPr>
          <w:p w:rsidR="007A5D05" w:rsidRPr="00F30E6A" w:rsidRDefault="007A5D05" w:rsidP="00C34627">
            <w:pPr>
              <w:spacing w:after="0"/>
              <w:ind w:firstLine="0"/>
              <w:jc w:val="both"/>
            </w:pPr>
            <w:r w:rsidRPr="00F30E6A">
              <w:rPr>
                <w:color w:val="333333"/>
              </w:rPr>
              <w:t>Do OVC households have the power to make their own decisions on what kind of service to be given to them or it’s the service provider who decides?</w:t>
            </w:r>
          </w:p>
        </w:tc>
        <w:tc>
          <w:tcPr>
            <w:tcW w:w="3780" w:type="dxa"/>
          </w:tcPr>
          <w:p w:rsidR="007A5D05" w:rsidRPr="00F30E6A" w:rsidRDefault="007A5D05" w:rsidP="00C34627">
            <w:pPr>
              <w:numPr>
                <w:ilvl w:val="0"/>
                <w:numId w:val="29"/>
              </w:numPr>
              <w:spacing w:after="0"/>
              <w:ind w:left="432"/>
              <w:jc w:val="both"/>
            </w:pPr>
            <w:r w:rsidRPr="00F30E6A">
              <w:t xml:space="preserve">Yes </w:t>
            </w:r>
          </w:p>
          <w:p w:rsidR="007A5D05" w:rsidRPr="00F30E6A" w:rsidRDefault="007A5D05" w:rsidP="00C34627">
            <w:pPr>
              <w:numPr>
                <w:ilvl w:val="0"/>
                <w:numId w:val="29"/>
              </w:numPr>
              <w:spacing w:after="0"/>
              <w:ind w:left="432"/>
              <w:jc w:val="both"/>
            </w:pPr>
            <w:r w:rsidRPr="00F30E6A">
              <w:t>No</w:t>
            </w:r>
          </w:p>
          <w:p w:rsidR="007A5D05" w:rsidRPr="00F30E6A" w:rsidRDefault="007A5D05" w:rsidP="00C34627">
            <w:pPr>
              <w:numPr>
                <w:ilvl w:val="0"/>
                <w:numId w:val="29"/>
              </w:numPr>
              <w:spacing w:after="0"/>
              <w:ind w:left="432"/>
              <w:jc w:val="both"/>
            </w:pPr>
            <w:r w:rsidRPr="00F30E6A">
              <w:t>Some how</w:t>
            </w:r>
          </w:p>
          <w:p w:rsidR="007A5D05" w:rsidRPr="00F30E6A" w:rsidRDefault="007A5D05" w:rsidP="00C34627">
            <w:pPr>
              <w:numPr>
                <w:ilvl w:val="0"/>
                <w:numId w:val="29"/>
              </w:numPr>
              <w:spacing w:after="0"/>
              <w:ind w:left="432"/>
              <w:jc w:val="both"/>
            </w:pPr>
            <w:r w:rsidRPr="00F30E6A">
              <w:t>Service provider decides</w:t>
            </w:r>
          </w:p>
          <w:p w:rsidR="007A5D05" w:rsidRPr="00F30E6A" w:rsidRDefault="007A5D05" w:rsidP="00C34627">
            <w:pPr>
              <w:numPr>
                <w:ilvl w:val="0"/>
                <w:numId w:val="29"/>
              </w:numPr>
              <w:spacing w:after="0"/>
              <w:ind w:left="432"/>
              <w:jc w:val="both"/>
            </w:pPr>
            <w:r w:rsidRPr="00F30E6A">
              <w:t xml:space="preserve">Not sure </w:t>
            </w:r>
          </w:p>
        </w:tc>
        <w:tc>
          <w:tcPr>
            <w:tcW w:w="2070" w:type="dxa"/>
          </w:tcPr>
          <w:p w:rsidR="007A5D05" w:rsidRPr="00F30E6A" w:rsidRDefault="007A5D05" w:rsidP="00C34627">
            <w:pPr>
              <w:spacing w:after="0"/>
              <w:jc w:val="both"/>
            </w:pPr>
          </w:p>
        </w:tc>
      </w:tr>
    </w:tbl>
    <w:tbl>
      <w:tblPr>
        <w:tblStyle w:val="TableGrid"/>
        <w:tblW w:w="10710" w:type="dxa"/>
        <w:tblInd w:w="-162" w:type="dxa"/>
        <w:tblLook w:val="04A0"/>
      </w:tblPr>
      <w:tblGrid>
        <w:gridCol w:w="805"/>
        <w:gridCol w:w="4017"/>
        <w:gridCol w:w="3841"/>
        <w:gridCol w:w="2047"/>
      </w:tblGrid>
      <w:tr w:rsidR="007A5D05" w:rsidRPr="00F30E6A" w:rsidTr="00F30E6A">
        <w:tc>
          <w:tcPr>
            <w:tcW w:w="805" w:type="dxa"/>
          </w:tcPr>
          <w:p w:rsidR="007A5D05" w:rsidRPr="00F30E6A" w:rsidRDefault="007A5D05" w:rsidP="00C34627">
            <w:pPr>
              <w:ind w:firstLine="0"/>
              <w:jc w:val="both"/>
            </w:pPr>
            <w:r w:rsidRPr="00F30E6A">
              <w:t>9</w:t>
            </w:r>
          </w:p>
        </w:tc>
        <w:tc>
          <w:tcPr>
            <w:tcW w:w="4017" w:type="dxa"/>
          </w:tcPr>
          <w:p w:rsidR="007A5D05" w:rsidRPr="00F30E6A" w:rsidRDefault="007A5D05" w:rsidP="00C34627">
            <w:pPr>
              <w:ind w:firstLine="0"/>
              <w:jc w:val="both"/>
            </w:pPr>
            <w:r w:rsidRPr="00F30E6A">
              <w:t>How do you finance your activities?</w:t>
            </w:r>
          </w:p>
        </w:tc>
        <w:tc>
          <w:tcPr>
            <w:tcW w:w="3841" w:type="dxa"/>
          </w:tcPr>
          <w:p w:rsidR="007A5D05" w:rsidRPr="00F30E6A" w:rsidRDefault="007A5D05" w:rsidP="00C34627">
            <w:pPr>
              <w:numPr>
                <w:ilvl w:val="0"/>
                <w:numId w:val="34"/>
              </w:numPr>
              <w:spacing w:after="0"/>
              <w:ind w:left="432"/>
              <w:jc w:val="both"/>
            </w:pPr>
            <w:r w:rsidRPr="00F30E6A">
              <w:t xml:space="preserve">Through fundraising </w:t>
            </w:r>
          </w:p>
          <w:p w:rsidR="007A5D05" w:rsidRPr="00F30E6A" w:rsidRDefault="007A5D05" w:rsidP="00C34627">
            <w:pPr>
              <w:numPr>
                <w:ilvl w:val="0"/>
                <w:numId w:val="34"/>
              </w:numPr>
              <w:spacing w:after="0"/>
              <w:ind w:left="432"/>
              <w:jc w:val="both"/>
            </w:pPr>
            <w:r w:rsidRPr="00F30E6A">
              <w:t xml:space="preserve">Proposal writing </w:t>
            </w:r>
          </w:p>
          <w:p w:rsidR="007A5D05" w:rsidRPr="00F30E6A" w:rsidRDefault="007A5D05" w:rsidP="00C34627">
            <w:pPr>
              <w:numPr>
                <w:ilvl w:val="0"/>
                <w:numId w:val="34"/>
              </w:numPr>
              <w:spacing w:after="0"/>
              <w:ind w:left="432"/>
              <w:jc w:val="both"/>
            </w:pPr>
            <w:r w:rsidRPr="00F30E6A">
              <w:t xml:space="preserve">Government aid </w:t>
            </w:r>
          </w:p>
          <w:p w:rsidR="007A5D05" w:rsidRPr="00F30E6A" w:rsidRDefault="007A5D05" w:rsidP="00C34627">
            <w:pPr>
              <w:numPr>
                <w:ilvl w:val="0"/>
                <w:numId w:val="34"/>
              </w:numPr>
              <w:spacing w:after="0"/>
              <w:ind w:left="432"/>
              <w:jc w:val="both"/>
            </w:pPr>
            <w:r w:rsidRPr="00F30E6A">
              <w:t xml:space="preserve">Through starting up projects </w:t>
            </w:r>
          </w:p>
        </w:tc>
        <w:tc>
          <w:tcPr>
            <w:tcW w:w="2047" w:type="dxa"/>
          </w:tcPr>
          <w:p w:rsidR="007A5D05" w:rsidRPr="00F30E6A" w:rsidRDefault="007A5D05" w:rsidP="00C34627">
            <w:pPr>
              <w:jc w:val="both"/>
            </w:pPr>
          </w:p>
        </w:tc>
      </w:tr>
      <w:tr w:rsidR="007A5D05" w:rsidRPr="00F30E6A" w:rsidTr="00F30E6A">
        <w:tc>
          <w:tcPr>
            <w:tcW w:w="805" w:type="dxa"/>
          </w:tcPr>
          <w:p w:rsidR="007A5D05" w:rsidRPr="00F30E6A" w:rsidRDefault="007A5D05" w:rsidP="00C34627">
            <w:pPr>
              <w:ind w:firstLine="0"/>
              <w:jc w:val="both"/>
            </w:pPr>
            <w:r w:rsidRPr="00F30E6A">
              <w:t>10</w:t>
            </w:r>
          </w:p>
        </w:tc>
        <w:tc>
          <w:tcPr>
            <w:tcW w:w="4017" w:type="dxa"/>
          </w:tcPr>
          <w:p w:rsidR="007A5D05" w:rsidRPr="00F30E6A" w:rsidRDefault="007A5D05" w:rsidP="00C34627">
            <w:pPr>
              <w:pStyle w:val="ListParagraph"/>
              <w:ind w:left="0" w:firstLine="0"/>
              <w:jc w:val="both"/>
            </w:pPr>
            <w:r w:rsidRPr="00F30E6A">
              <w:t>What objectives do you target to achieve through those strategies?</w:t>
            </w:r>
          </w:p>
        </w:tc>
        <w:tc>
          <w:tcPr>
            <w:tcW w:w="3841" w:type="dxa"/>
          </w:tcPr>
          <w:p w:rsidR="007A5D05" w:rsidRPr="00F30E6A" w:rsidRDefault="007A5D05" w:rsidP="00C34627">
            <w:pPr>
              <w:numPr>
                <w:ilvl w:val="0"/>
                <w:numId w:val="35"/>
              </w:numPr>
              <w:spacing w:after="0"/>
              <w:ind w:left="432"/>
              <w:jc w:val="both"/>
            </w:pPr>
            <w:r w:rsidRPr="00F30E6A">
              <w:t>__________________________</w:t>
            </w:r>
          </w:p>
          <w:p w:rsidR="007A5D05" w:rsidRPr="00F30E6A" w:rsidRDefault="007A5D05" w:rsidP="00C34627">
            <w:pPr>
              <w:numPr>
                <w:ilvl w:val="0"/>
                <w:numId w:val="35"/>
              </w:numPr>
              <w:spacing w:after="0"/>
              <w:ind w:left="432"/>
              <w:jc w:val="both"/>
            </w:pPr>
            <w:r w:rsidRPr="00F30E6A">
              <w:t>__________________________</w:t>
            </w:r>
          </w:p>
          <w:p w:rsidR="007A5D05" w:rsidRPr="00F30E6A" w:rsidRDefault="007A5D05" w:rsidP="00C34627">
            <w:pPr>
              <w:numPr>
                <w:ilvl w:val="0"/>
                <w:numId w:val="35"/>
              </w:numPr>
              <w:spacing w:after="0"/>
              <w:ind w:left="432"/>
              <w:jc w:val="both"/>
            </w:pPr>
            <w:r w:rsidRPr="00F30E6A">
              <w:t>__________________________</w:t>
            </w:r>
          </w:p>
          <w:p w:rsidR="007A5D05" w:rsidRPr="00F30E6A" w:rsidRDefault="007A5D05" w:rsidP="00C34627">
            <w:pPr>
              <w:numPr>
                <w:ilvl w:val="0"/>
                <w:numId w:val="35"/>
              </w:numPr>
              <w:spacing w:after="0"/>
              <w:ind w:left="432"/>
              <w:jc w:val="both"/>
            </w:pPr>
            <w:r w:rsidRPr="00F30E6A">
              <w:t>__________________________</w:t>
            </w:r>
          </w:p>
          <w:p w:rsidR="007A5D05" w:rsidRPr="00F30E6A" w:rsidRDefault="007A5D05" w:rsidP="00C34627">
            <w:pPr>
              <w:numPr>
                <w:ilvl w:val="0"/>
                <w:numId w:val="35"/>
              </w:numPr>
              <w:spacing w:after="0"/>
              <w:ind w:left="432"/>
              <w:jc w:val="both"/>
            </w:pPr>
            <w:r w:rsidRPr="00F30E6A">
              <w:t>__________________________</w:t>
            </w:r>
          </w:p>
          <w:p w:rsidR="007A5D05" w:rsidRPr="00F30E6A" w:rsidRDefault="007A5D05" w:rsidP="00C34627">
            <w:pPr>
              <w:numPr>
                <w:ilvl w:val="0"/>
                <w:numId w:val="35"/>
              </w:numPr>
              <w:spacing w:after="0"/>
              <w:ind w:left="432"/>
              <w:jc w:val="both"/>
            </w:pPr>
            <w:r w:rsidRPr="00F30E6A">
              <w:t>__________________________</w:t>
            </w:r>
          </w:p>
          <w:p w:rsidR="007A5D05" w:rsidRPr="00F30E6A" w:rsidRDefault="007A5D05" w:rsidP="00C34627">
            <w:pPr>
              <w:ind w:left="432"/>
              <w:jc w:val="both"/>
            </w:pPr>
          </w:p>
        </w:tc>
        <w:tc>
          <w:tcPr>
            <w:tcW w:w="2047" w:type="dxa"/>
          </w:tcPr>
          <w:p w:rsidR="007A5D05" w:rsidRPr="00F30E6A" w:rsidRDefault="007A5D05" w:rsidP="00C34627">
            <w:pPr>
              <w:jc w:val="both"/>
            </w:pPr>
          </w:p>
        </w:tc>
      </w:tr>
      <w:tr w:rsidR="007A5D05" w:rsidRPr="00F30E6A" w:rsidTr="00F30E6A">
        <w:tc>
          <w:tcPr>
            <w:tcW w:w="805" w:type="dxa"/>
          </w:tcPr>
          <w:p w:rsidR="007A5D05" w:rsidRPr="00F30E6A" w:rsidRDefault="007A5D05" w:rsidP="00C34627">
            <w:pPr>
              <w:ind w:firstLine="0"/>
              <w:jc w:val="both"/>
            </w:pPr>
            <w:r w:rsidRPr="00F30E6A">
              <w:t>11</w:t>
            </w:r>
          </w:p>
        </w:tc>
        <w:tc>
          <w:tcPr>
            <w:tcW w:w="4017" w:type="dxa"/>
          </w:tcPr>
          <w:p w:rsidR="007A5D05" w:rsidRPr="00F30E6A" w:rsidRDefault="007A5D05" w:rsidP="00C34627">
            <w:pPr>
              <w:pStyle w:val="ListParagraph"/>
              <w:ind w:left="0" w:firstLine="0"/>
              <w:jc w:val="both"/>
            </w:pPr>
            <w:r w:rsidRPr="00F30E6A">
              <w:t>What lessons have you learnt while e</w:t>
            </w:r>
            <w:r w:rsidRPr="00F30E6A">
              <w:t>m</w:t>
            </w:r>
            <w:r w:rsidRPr="00F30E6A">
              <w:t>ploying those strategies?</w:t>
            </w:r>
          </w:p>
        </w:tc>
        <w:tc>
          <w:tcPr>
            <w:tcW w:w="3841" w:type="dxa"/>
          </w:tcPr>
          <w:p w:rsidR="007A5D05" w:rsidRPr="00F30E6A" w:rsidRDefault="007A5D05" w:rsidP="00C34627">
            <w:pPr>
              <w:numPr>
                <w:ilvl w:val="0"/>
                <w:numId w:val="36"/>
              </w:numPr>
              <w:spacing w:after="0"/>
              <w:ind w:left="397" w:hanging="292"/>
              <w:jc w:val="both"/>
            </w:pPr>
            <w:r w:rsidRPr="00F30E6A">
              <w:t>__________________________</w:t>
            </w:r>
          </w:p>
          <w:p w:rsidR="007A5D05" w:rsidRPr="00F30E6A" w:rsidRDefault="007A5D05" w:rsidP="00C34627">
            <w:pPr>
              <w:numPr>
                <w:ilvl w:val="0"/>
                <w:numId w:val="36"/>
              </w:numPr>
              <w:spacing w:after="0"/>
              <w:ind w:left="432"/>
              <w:jc w:val="both"/>
            </w:pPr>
            <w:r w:rsidRPr="00F30E6A">
              <w:t>__________________________</w:t>
            </w:r>
          </w:p>
          <w:p w:rsidR="007A5D05" w:rsidRPr="00F30E6A" w:rsidRDefault="007A5D05" w:rsidP="00C34627">
            <w:pPr>
              <w:numPr>
                <w:ilvl w:val="0"/>
                <w:numId w:val="36"/>
              </w:numPr>
              <w:spacing w:after="0"/>
              <w:ind w:left="432"/>
              <w:jc w:val="both"/>
            </w:pPr>
            <w:r w:rsidRPr="00F30E6A">
              <w:t>__________________________</w:t>
            </w:r>
          </w:p>
          <w:p w:rsidR="007A5D05" w:rsidRPr="00F30E6A" w:rsidRDefault="007A5D05" w:rsidP="00C34627">
            <w:pPr>
              <w:numPr>
                <w:ilvl w:val="0"/>
                <w:numId w:val="36"/>
              </w:numPr>
              <w:spacing w:after="0"/>
              <w:ind w:left="432"/>
              <w:jc w:val="both"/>
            </w:pPr>
            <w:r w:rsidRPr="00F30E6A">
              <w:t>__________________________</w:t>
            </w:r>
          </w:p>
          <w:p w:rsidR="007A5D05" w:rsidRPr="00F30E6A" w:rsidRDefault="007A5D05" w:rsidP="00C34627">
            <w:pPr>
              <w:numPr>
                <w:ilvl w:val="0"/>
                <w:numId w:val="36"/>
              </w:numPr>
              <w:spacing w:after="0"/>
              <w:ind w:left="432"/>
              <w:jc w:val="both"/>
            </w:pPr>
            <w:r w:rsidRPr="00F30E6A">
              <w:t>__________________________</w:t>
            </w:r>
          </w:p>
          <w:p w:rsidR="007A5D05" w:rsidRPr="00F30E6A" w:rsidRDefault="007A5D05" w:rsidP="00C34627">
            <w:pPr>
              <w:numPr>
                <w:ilvl w:val="0"/>
                <w:numId w:val="36"/>
              </w:numPr>
              <w:spacing w:after="0"/>
              <w:ind w:left="432"/>
              <w:jc w:val="both"/>
            </w:pPr>
            <w:r w:rsidRPr="00F30E6A">
              <w:t>__________________________</w:t>
            </w:r>
          </w:p>
          <w:p w:rsidR="007A5D05" w:rsidRPr="00F30E6A" w:rsidRDefault="007A5D05" w:rsidP="00C34627">
            <w:pPr>
              <w:jc w:val="both"/>
            </w:pPr>
          </w:p>
        </w:tc>
        <w:tc>
          <w:tcPr>
            <w:tcW w:w="2047" w:type="dxa"/>
          </w:tcPr>
          <w:p w:rsidR="007A5D05" w:rsidRPr="00F30E6A" w:rsidRDefault="007A5D05" w:rsidP="00C34627">
            <w:pPr>
              <w:jc w:val="both"/>
            </w:pPr>
          </w:p>
        </w:tc>
      </w:tr>
      <w:tr w:rsidR="007A5D05" w:rsidRPr="00F30E6A" w:rsidTr="00F30E6A">
        <w:tc>
          <w:tcPr>
            <w:tcW w:w="805" w:type="dxa"/>
          </w:tcPr>
          <w:p w:rsidR="007A5D05" w:rsidRPr="00F30E6A" w:rsidRDefault="007A5D05" w:rsidP="00C34627">
            <w:pPr>
              <w:ind w:firstLine="0"/>
              <w:jc w:val="both"/>
            </w:pPr>
            <w:r w:rsidRPr="00F30E6A">
              <w:t>12</w:t>
            </w:r>
          </w:p>
        </w:tc>
        <w:tc>
          <w:tcPr>
            <w:tcW w:w="4017" w:type="dxa"/>
          </w:tcPr>
          <w:p w:rsidR="007A5D05" w:rsidRPr="00F30E6A" w:rsidRDefault="007A5D05" w:rsidP="00C34627">
            <w:pPr>
              <w:pStyle w:val="ListParagraph"/>
              <w:ind w:left="0" w:firstLine="0"/>
              <w:jc w:val="both"/>
            </w:pPr>
            <w:r w:rsidRPr="00F30E6A">
              <w:t>What are the constraints that affect achievement of objectives given the strategies applied?</w:t>
            </w:r>
          </w:p>
        </w:tc>
        <w:tc>
          <w:tcPr>
            <w:tcW w:w="3841" w:type="dxa"/>
          </w:tcPr>
          <w:p w:rsidR="007A5D05" w:rsidRPr="00F30E6A" w:rsidRDefault="007A5D05" w:rsidP="00C34627">
            <w:pPr>
              <w:numPr>
                <w:ilvl w:val="0"/>
                <w:numId w:val="37"/>
              </w:numPr>
              <w:spacing w:after="0"/>
              <w:ind w:left="380" w:hanging="270"/>
              <w:jc w:val="both"/>
            </w:pPr>
            <w:r w:rsidRPr="00F30E6A">
              <w:t>Meeting donor requirements</w:t>
            </w:r>
          </w:p>
          <w:p w:rsidR="007A5D05" w:rsidRPr="00F30E6A" w:rsidRDefault="007A5D05" w:rsidP="00C34627">
            <w:pPr>
              <w:numPr>
                <w:ilvl w:val="0"/>
                <w:numId w:val="37"/>
              </w:numPr>
              <w:spacing w:after="0"/>
              <w:ind w:left="380" w:hanging="270"/>
              <w:jc w:val="both"/>
            </w:pPr>
            <w:r w:rsidRPr="00F30E6A">
              <w:t xml:space="preserve">Government policies </w:t>
            </w:r>
          </w:p>
          <w:p w:rsidR="007A5D05" w:rsidRPr="00F30E6A" w:rsidRDefault="007A5D05" w:rsidP="00C34627">
            <w:pPr>
              <w:numPr>
                <w:ilvl w:val="0"/>
                <w:numId w:val="37"/>
              </w:numPr>
              <w:spacing w:after="0"/>
              <w:ind w:left="380" w:hanging="270"/>
              <w:jc w:val="both"/>
            </w:pPr>
            <w:r w:rsidRPr="00F30E6A">
              <w:t xml:space="preserve">Extended families </w:t>
            </w:r>
          </w:p>
          <w:p w:rsidR="007A5D05" w:rsidRPr="00F30E6A" w:rsidRDefault="007A5D05" w:rsidP="00C34627">
            <w:pPr>
              <w:numPr>
                <w:ilvl w:val="0"/>
                <w:numId w:val="37"/>
              </w:numPr>
              <w:spacing w:after="0"/>
              <w:ind w:left="380" w:hanging="270"/>
              <w:jc w:val="both"/>
            </w:pPr>
            <w:r w:rsidRPr="00F30E6A">
              <w:t xml:space="preserve">Financial constrains </w:t>
            </w:r>
          </w:p>
          <w:p w:rsidR="007A5D05" w:rsidRPr="00F30E6A" w:rsidRDefault="007A5D05" w:rsidP="00C34627">
            <w:pPr>
              <w:numPr>
                <w:ilvl w:val="0"/>
                <w:numId w:val="37"/>
              </w:numPr>
              <w:spacing w:after="0"/>
              <w:ind w:left="380" w:hanging="270"/>
              <w:jc w:val="both"/>
            </w:pPr>
            <w:r w:rsidRPr="00F30E6A">
              <w:t xml:space="preserve">Others (Specify) </w:t>
            </w:r>
          </w:p>
          <w:p w:rsidR="007A5D05" w:rsidRPr="00F30E6A" w:rsidRDefault="007A5D05" w:rsidP="00C34627">
            <w:pPr>
              <w:ind w:left="110"/>
              <w:jc w:val="both"/>
            </w:pPr>
            <w:r w:rsidRPr="00F30E6A">
              <w:t>_____________________________</w:t>
            </w:r>
          </w:p>
          <w:p w:rsidR="007A5D05" w:rsidRPr="00F30E6A" w:rsidRDefault="007A5D05" w:rsidP="00C34627">
            <w:pPr>
              <w:jc w:val="both"/>
            </w:pPr>
            <w:r w:rsidRPr="00F30E6A">
              <w:t xml:space="preserve">  _____________________________</w:t>
            </w:r>
          </w:p>
          <w:p w:rsidR="007A5D05" w:rsidRPr="00F30E6A" w:rsidRDefault="007A5D05" w:rsidP="00C34627">
            <w:pPr>
              <w:jc w:val="both"/>
            </w:pPr>
            <w:r w:rsidRPr="00F30E6A">
              <w:t>______________________________</w:t>
            </w:r>
          </w:p>
          <w:p w:rsidR="007A5D05" w:rsidRPr="00F30E6A" w:rsidRDefault="007A5D05" w:rsidP="00C34627">
            <w:pPr>
              <w:pBdr>
                <w:bottom w:val="single" w:sz="12" w:space="1" w:color="auto"/>
              </w:pBdr>
              <w:jc w:val="both"/>
            </w:pPr>
          </w:p>
          <w:p w:rsidR="007A5D05" w:rsidRPr="00F30E6A" w:rsidRDefault="007A5D05" w:rsidP="00C34627">
            <w:pPr>
              <w:jc w:val="both"/>
            </w:pPr>
          </w:p>
          <w:p w:rsidR="007A5D05" w:rsidRPr="00F30E6A" w:rsidRDefault="007A5D05" w:rsidP="00C34627">
            <w:pPr>
              <w:jc w:val="both"/>
            </w:pPr>
            <w:r w:rsidRPr="00F30E6A">
              <w:t>______________________________</w:t>
            </w:r>
          </w:p>
          <w:p w:rsidR="007A5D05" w:rsidRPr="00F30E6A" w:rsidRDefault="007A5D05" w:rsidP="00C34627">
            <w:pPr>
              <w:jc w:val="both"/>
            </w:pPr>
          </w:p>
        </w:tc>
        <w:tc>
          <w:tcPr>
            <w:tcW w:w="2047" w:type="dxa"/>
          </w:tcPr>
          <w:p w:rsidR="007A5D05" w:rsidRPr="00F30E6A" w:rsidRDefault="007A5D05" w:rsidP="00C34627">
            <w:pPr>
              <w:jc w:val="both"/>
            </w:pPr>
          </w:p>
        </w:tc>
      </w:tr>
      <w:tr w:rsidR="007A5D05" w:rsidRPr="00F30E6A" w:rsidTr="00C419B4">
        <w:trPr>
          <w:trHeight w:val="655"/>
        </w:trPr>
        <w:tc>
          <w:tcPr>
            <w:tcW w:w="805" w:type="dxa"/>
          </w:tcPr>
          <w:p w:rsidR="007A5D05" w:rsidRPr="00F30E6A" w:rsidRDefault="007A5D05" w:rsidP="00C34627">
            <w:pPr>
              <w:ind w:firstLine="0"/>
              <w:jc w:val="both"/>
            </w:pPr>
            <w:r w:rsidRPr="00F30E6A">
              <w:t>13</w:t>
            </w:r>
          </w:p>
        </w:tc>
        <w:tc>
          <w:tcPr>
            <w:tcW w:w="4017" w:type="dxa"/>
          </w:tcPr>
          <w:p w:rsidR="007A5D05" w:rsidRPr="00F30E6A" w:rsidRDefault="007A5D05" w:rsidP="00C34627">
            <w:pPr>
              <w:ind w:firstLine="0"/>
              <w:jc w:val="both"/>
            </w:pPr>
            <w:r w:rsidRPr="00F30E6A">
              <w:t>Is there anything else you would want us discuss?</w:t>
            </w:r>
          </w:p>
        </w:tc>
        <w:tc>
          <w:tcPr>
            <w:tcW w:w="3841" w:type="dxa"/>
          </w:tcPr>
          <w:p w:rsidR="007A5D05" w:rsidRPr="00F30E6A" w:rsidRDefault="007A5D05" w:rsidP="00C34627">
            <w:pPr>
              <w:jc w:val="both"/>
            </w:pPr>
          </w:p>
          <w:p w:rsidR="007A5D05" w:rsidRPr="00F30E6A" w:rsidRDefault="007A5D05" w:rsidP="00C34627">
            <w:pPr>
              <w:jc w:val="both"/>
            </w:pPr>
          </w:p>
          <w:p w:rsidR="007A5D05" w:rsidRPr="00F30E6A" w:rsidRDefault="007A5D05" w:rsidP="00C34627">
            <w:pPr>
              <w:jc w:val="both"/>
            </w:pPr>
          </w:p>
          <w:p w:rsidR="007A5D05" w:rsidRPr="00F30E6A" w:rsidRDefault="007A5D05" w:rsidP="00C34627">
            <w:pPr>
              <w:jc w:val="both"/>
            </w:pPr>
          </w:p>
          <w:p w:rsidR="007A5D05" w:rsidRPr="00F30E6A" w:rsidRDefault="007A5D05" w:rsidP="00C34627">
            <w:pPr>
              <w:jc w:val="both"/>
            </w:pPr>
          </w:p>
        </w:tc>
        <w:tc>
          <w:tcPr>
            <w:tcW w:w="2047" w:type="dxa"/>
          </w:tcPr>
          <w:p w:rsidR="007A5D05" w:rsidRPr="00F30E6A" w:rsidRDefault="007A5D05" w:rsidP="00C34627">
            <w:pPr>
              <w:jc w:val="both"/>
            </w:pPr>
          </w:p>
        </w:tc>
      </w:tr>
    </w:tbl>
    <w:p w:rsidR="00903990" w:rsidRPr="00F30E6A" w:rsidRDefault="007A5D05" w:rsidP="00C34627">
      <w:pPr>
        <w:jc w:val="both"/>
        <w:rPr>
          <w:b/>
        </w:rPr>
      </w:pPr>
      <w:r w:rsidRPr="00F30E6A">
        <w:rPr>
          <w:b/>
        </w:rPr>
        <w:lastRenderedPageBreak/>
        <w:t>Thank you for your time.</w:t>
      </w:r>
    </w:p>
    <w:p w:rsidR="007A5D05" w:rsidRPr="00F30E6A" w:rsidRDefault="007A5D05" w:rsidP="00C34627">
      <w:pPr>
        <w:jc w:val="both"/>
        <w:rPr>
          <w:b/>
        </w:rPr>
      </w:pPr>
    </w:p>
    <w:p w:rsidR="00F30E6A" w:rsidRDefault="00F30E6A" w:rsidP="00C34627">
      <w:pPr>
        <w:jc w:val="both"/>
      </w:pPr>
    </w:p>
    <w:p w:rsidR="00297444" w:rsidRPr="005C009B" w:rsidRDefault="00297444" w:rsidP="00C34627">
      <w:pPr>
        <w:jc w:val="both"/>
        <w:rPr>
          <w:b/>
        </w:rPr>
      </w:pPr>
      <w:proofErr w:type="gramStart"/>
      <w:r w:rsidRPr="005C009B">
        <w:rPr>
          <w:b/>
        </w:rPr>
        <w:t>A</w:t>
      </w:r>
      <w:r w:rsidR="0078640A" w:rsidRPr="005C009B">
        <w:rPr>
          <w:b/>
        </w:rPr>
        <w:t>ppe</w:t>
      </w:r>
      <w:r w:rsidRPr="005C009B">
        <w:rPr>
          <w:b/>
        </w:rPr>
        <w:t>n</w:t>
      </w:r>
      <w:r w:rsidR="0078640A" w:rsidRPr="005C009B">
        <w:rPr>
          <w:b/>
        </w:rPr>
        <w:t xml:space="preserve">dix </w:t>
      </w:r>
      <w:r w:rsidR="00DC1A62" w:rsidRPr="005C009B">
        <w:rPr>
          <w:b/>
        </w:rPr>
        <w:t>4</w:t>
      </w:r>
      <w:r w:rsidRPr="005C009B">
        <w:rPr>
          <w:b/>
        </w:rPr>
        <w:t>.</w:t>
      </w:r>
      <w:proofErr w:type="gramEnd"/>
      <w:r w:rsidR="00DC1A62" w:rsidRPr="005C009B">
        <w:rPr>
          <w:b/>
        </w:rPr>
        <w:t xml:space="preserve"> </w:t>
      </w:r>
      <w:r w:rsidRPr="005C009B">
        <w:rPr>
          <w:b/>
        </w:rPr>
        <w:t>Semi structured questionnaire for households</w:t>
      </w:r>
    </w:p>
    <w:p w:rsidR="001D474C" w:rsidRPr="00F30E6A" w:rsidRDefault="001D474C" w:rsidP="00C34627">
      <w:pPr>
        <w:jc w:val="both"/>
      </w:pPr>
    </w:p>
    <w:p w:rsidR="00F70898" w:rsidRPr="00F30E6A" w:rsidRDefault="00F70898" w:rsidP="00C34627">
      <w:pPr>
        <w:autoSpaceDE w:val="0"/>
        <w:autoSpaceDN w:val="0"/>
        <w:adjustRightInd w:val="0"/>
        <w:jc w:val="both"/>
        <w:rPr>
          <w:rFonts w:eastAsia="Batang"/>
          <w:b/>
          <w:lang w:val="en-US"/>
        </w:rPr>
      </w:pPr>
      <w:proofErr w:type="gramStart"/>
      <w:r w:rsidRPr="00F30E6A">
        <w:rPr>
          <w:rFonts w:eastAsia="Batang"/>
          <w:b/>
          <w:lang w:val="en-US"/>
        </w:rPr>
        <w:t>STRUCTURED QUESTIONNAIRE FOR OVC HOUSEHOLDS.</w:t>
      </w:r>
      <w:proofErr w:type="gramEnd"/>
      <w:r w:rsidRPr="00F30E6A">
        <w:rPr>
          <w:rFonts w:eastAsia="Batang"/>
          <w:b/>
          <w:lang w:val="en-US"/>
        </w:rPr>
        <w:t xml:space="preserve">  </w:t>
      </w:r>
    </w:p>
    <w:p w:rsidR="00F70898" w:rsidRPr="00F30E6A" w:rsidRDefault="00F70898" w:rsidP="00C34627">
      <w:pPr>
        <w:autoSpaceDE w:val="0"/>
        <w:autoSpaceDN w:val="0"/>
        <w:adjustRightInd w:val="0"/>
        <w:jc w:val="both"/>
        <w:rPr>
          <w:lang w:val="en-US"/>
        </w:rPr>
      </w:pPr>
      <w:r w:rsidRPr="00F30E6A">
        <w:rPr>
          <w:rFonts w:eastAsia="Batang"/>
          <w:lang w:val="en-US"/>
        </w:rPr>
        <w:t>The purpose of this questionnaire is to solicit information from you as a beneficiary of NGO support to analyze the</w:t>
      </w:r>
      <w:r w:rsidRPr="00F30E6A">
        <w:rPr>
          <w:lang w:val="en-US"/>
        </w:rPr>
        <w:t xml:space="preserve"> extent to which NGO strategies are effective in enhancing child-wellbeing among OVC households in Uganda. </w:t>
      </w:r>
    </w:p>
    <w:p w:rsidR="00F70898" w:rsidRPr="00F30E6A" w:rsidRDefault="00F70898" w:rsidP="00C34627">
      <w:pPr>
        <w:widowControl w:val="0"/>
        <w:tabs>
          <w:tab w:val="left" w:pos="720"/>
        </w:tabs>
        <w:suppressAutoHyphens/>
        <w:jc w:val="both"/>
        <w:rPr>
          <w:rFonts w:eastAsia="Batang"/>
          <w:lang w:val="en-US"/>
        </w:rPr>
      </w:pPr>
      <w:r w:rsidRPr="00F30E6A">
        <w:rPr>
          <w:rFonts w:eastAsia="Batang"/>
          <w:lang w:val="en-US"/>
        </w:rPr>
        <w:t xml:space="preserve">OVC vulnerability has persisted in OVC households in Uganda irrespective of NGO support the research seeks to know why? </w:t>
      </w:r>
    </w:p>
    <w:p w:rsidR="00F70898" w:rsidRPr="00F30E6A" w:rsidRDefault="00F70898" w:rsidP="00C34627">
      <w:pPr>
        <w:autoSpaceDE w:val="0"/>
        <w:autoSpaceDN w:val="0"/>
        <w:adjustRightInd w:val="0"/>
        <w:jc w:val="both"/>
        <w:rPr>
          <w:rFonts w:eastAsia="Batang"/>
          <w:b/>
          <w:lang w:val="en-US"/>
        </w:rPr>
      </w:pPr>
      <w:r w:rsidRPr="00F30E6A">
        <w:rPr>
          <w:rFonts w:eastAsia="Batang"/>
          <w:b/>
          <w:lang w:val="en-US"/>
        </w:rPr>
        <w:t>Code _______</w:t>
      </w:r>
    </w:p>
    <w:p w:rsidR="00F70898" w:rsidRPr="00F30E6A" w:rsidRDefault="00F70898" w:rsidP="00C34627">
      <w:pPr>
        <w:autoSpaceDE w:val="0"/>
        <w:autoSpaceDN w:val="0"/>
        <w:adjustRightInd w:val="0"/>
        <w:jc w:val="both"/>
        <w:rPr>
          <w:rFonts w:eastAsia="Batang"/>
          <w:b/>
          <w:lang w:val="en-US"/>
        </w:rPr>
      </w:pPr>
      <w:r w:rsidRPr="00F30E6A">
        <w:rPr>
          <w:rFonts w:eastAsia="Batang"/>
          <w:b/>
          <w:lang w:val="en-US"/>
        </w:rPr>
        <w:t xml:space="preserve">Date of interview ________________Community where the data was collected: ___________________         </w:t>
      </w:r>
    </w:p>
    <w:p w:rsidR="00F70898" w:rsidRPr="00F30E6A" w:rsidRDefault="00F70898" w:rsidP="00C34627">
      <w:pPr>
        <w:widowControl w:val="0"/>
        <w:tabs>
          <w:tab w:val="left" w:pos="720"/>
        </w:tabs>
        <w:suppressAutoHyphens/>
        <w:jc w:val="both"/>
        <w:rPr>
          <w:rFonts w:eastAsia="Batang"/>
          <w:lang w:val="en-US"/>
        </w:rPr>
      </w:pPr>
    </w:p>
    <w:tbl>
      <w:tblPr>
        <w:tblStyle w:val="TableGrid"/>
        <w:tblW w:w="10350" w:type="dxa"/>
        <w:tblInd w:w="-522" w:type="dxa"/>
        <w:tblLook w:val="04A0"/>
      </w:tblPr>
      <w:tblGrid>
        <w:gridCol w:w="639"/>
        <w:gridCol w:w="3775"/>
        <w:gridCol w:w="3329"/>
        <w:gridCol w:w="2607"/>
      </w:tblGrid>
      <w:tr w:rsidR="00F70898" w:rsidRPr="00F30E6A" w:rsidTr="00F30E6A">
        <w:tc>
          <w:tcPr>
            <w:tcW w:w="630" w:type="dxa"/>
          </w:tcPr>
          <w:p w:rsidR="00F70898" w:rsidRPr="00F30E6A" w:rsidRDefault="00F70898" w:rsidP="00C34627">
            <w:pPr>
              <w:ind w:firstLine="0"/>
              <w:jc w:val="both"/>
              <w:rPr>
                <w:b/>
              </w:rPr>
            </w:pPr>
            <w:proofErr w:type="spellStart"/>
            <w:r w:rsidRPr="00F30E6A">
              <w:rPr>
                <w:b/>
              </w:rPr>
              <w:t>Qsn</w:t>
            </w:r>
            <w:proofErr w:type="spellEnd"/>
            <w:r w:rsidRPr="00F30E6A">
              <w:rPr>
                <w:b/>
              </w:rPr>
              <w:t xml:space="preserve"> No</w:t>
            </w:r>
          </w:p>
        </w:tc>
        <w:tc>
          <w:tcPr>
            <w:tcW w:w="3780" w:type="dxa"/>
          </w:tcPr>
          <w:p w:rsidR="00F70898" w:rsidRPr="00F30E6A" w:rsidRDefault="00F70898" w:rsidP="00C34627">
            <w:pPr>
              <w:jc w:val="both"/>
              <w:rPr>
                <w:b/>
              </w:rPr>
            </w:pPr>
            <w:r w:rsidRPr="00F30E6A">
              <w:rPr>
                <w:b/>
              </w:rPr>
              <w:t xml:space="preserve">Question </w:t>
            </w:r>
          </w:p>
        </w:tc>
        <w:tc>
          <w:tcPr>
            <w:tcW w:w="3330" w:type="dxa"/>
          </w:tcPr>
          <w:p w:rsidR="00F70898" w:rsidRPr="00F30E6A" w:rsidRDefault="00F70898" w:rsidP="00C34627">
            <w:pPr>
              <w:jc w:val="both"/>
              <w:rPr>
                <w:b/>
              </w:rPr>
            </w:pPr>
            <w:r w:rsidRPr="00F30E6A">
              <w:rPr>
                <w:b/>
              </w:rPr>
              <w:t xml:space="preserve">Response </w:t>
            </w:r>
          </w:p>
        </w:tc>
        <w:tc>
          <w:tcPr>
            <w:tcW w:w="2610" w:type="dxa"/>
          </w:tcPr>
          <w:p w:rsidR="00F70898" w:rsidRPr="00F30E6A" w:rsidRDefault="00F70898" w:rsidP="00C34627">
            <w:pPr>
              <w:jc w:val="both"/>
              <w:rPr>
                <w:b/>
              </w:rPr>
            </w:pPr>
            <w:r w:rsidRPr="00F30E6A">
              <w:rPr>
                <w:b/>
              </w:rPr>
              <w:t xml:space="preserve">Comment </w:t>
            </w:r>
          </w:p>
        </w:tc>
      </w:tr>
      <w:tr w:rsidR="00F70898" w:rsidRPr="00F30E6A" w:rsidTr="00F30E6A">
        <w:tc>
          <w:tcPr>
            <w:tcW w:w="630" w:type="dxa"/>
          </w:tcPr>
          <w:p w:rsidR="00F70898" w:rsidRPr="00F30E6A" w:rsidRDefault="00F70898" w:rsidP="00C34627">
            <w:pPr>
              <w:ind w:firstLine="0"/>
              <w:jc w:val="both"/>
            </w:pPr>
            <w:r w:rsidRPr="00F30E6A">
              <w:t>1</w:t>
            </w:r>
          </w:p>
        </w:tc>
        <w:tc>
          <w:tcPr>
            <w:tcW w:w="3780" w:type="dxa"/>
          </w:tcPr>
          <w:p w:rsidR="00F70898" w:rsidRPr="00F30E6A" w:rsidRDefault="00F70898" w:rsidP="00C34627">
            <w:pPr>
              <w:spacing w:after="200"/>
              <w:ind w:firstLine="0"/>
              <w:jc w:val="both"/>
              <w:rPr>
                <w:rFonts w:eastAsia="Batang"/>
                <w:lang w:val="en-US"/>
              </w:rPr>
            </w:pPr>
            <w:r w:rsidRPr="00F30E6A">
              <w:rPr>
                <w:rFonts w:eastAsia="Batang"/>
                <w:lang w:val="en-US"/>
              </w:rPr>
              <w:t>Who is the head of this household?</w:t>
            </w:r>
          </w:p>
        </w:tc>
        <w:tc>
          <w:tcPr>
            <w:tcW w:w="3330" w:type="dxa"/>
          </w:tcPr>
          <w:p w:rsidR="00F70898" w:rsidRPr="00F30E6A" w:rsidRDefault="00F70898" w:rsidP="00C34627">
            <w:pPr>
              <w:pStyle w:val="ListParagraph"/>
              <w:numPr>
                <w:ilvl w:val="0"/>
                <w:numId w:val="11"/>
              </w:numPr>
              <w:spacing w:after="0"/>
              <w:ind w:left="306" w:hanging="306"/>
              <w:jc w:val="both"/>
              <w:rPr>
                <w:rFonts w:eastAsia="Batang"/>
                <w:lang w:val="en-US"/>
              </w:rPr>
            </w:pPr>
            <w:r w:rsidRPr="00F30E6A">
              <w:rPr>
                <w:rFonts w:eastAsia="Batang"/>
                <w:lang w:val="en-US"/>
              </w:rPr>
              <w:t>Female headed household</w:t>
            </w:r>
          </w:p>
          <w:p w:rsidR="00F70898" w:rsidRPr="00F30E6A" w:rsidRDefault="00F70898" w:rsidP="00C34627">
            <w:pPr>
              <w:pStyle w:val="ListParagraph"/>
              <w:numPr>
                <w:ilvl w:val="0"/>
                <w:numId w:val="11"/>
              </w:numPr>
              <w:spacing w:after="0"/>
              <w:ind w:left="306" w:hanging="306"/>
              <w:jc w:val="both"/>
              <w:rPr>
                <w:rFonts w:eastAsia="Batang"/>
                <w:lang w:val="en-US"/>
              </w:rPr>
            </w:pPr>
            <w:r w:rsidRPr="00F30E6A">
              <w:rPr>
                <w:rFonts w:eastAsia="Batang"/>
                <w:lang w:val="en-US"/>
              </w:rPr>
              <w:t>Male headed household</w:t>
            </w:r>
          </w:p>
          <w:p w:rsidR="00F70898" w:rsidRPr="00F30E6A" w:rsidRDefault="00F70898" w:rsidP="00C34627">
            <w:pPr>
              <w:pStyle w:val="ListParagraph"/>
              <w:numPr>
                <w:ilvl w:val="0"/>
                <w:numId w:val="11"/>
              </w:numPr>
              <w:spacing w:after="0"/>
              <w:ind w:left="306" w:hanging="306"/>
              <w:jc w:val="both"/>
              <w:rPr>
                <w:rFonts w:eastAsia="Batang"/>
                <w:lang w:val="en-US"/>
              </w:rPr>
            </w:pPr>
            <w:r w:rsidRPr="00F30E6A">
              <w:rPr>
                <w:rFonts w:eastAsia="Batang"/>
                <w:lang w:val="en-US"/>
              </w:rPr>
              <w:t>Child headed household</w:t>
            </w:r>
          </w:p>
          <w:p w:rsidR="00F70898" w:rsidRPr="00F30E6A" w:rsidRDefault="00F70898" w:rsidP="00C34627">
            <w:pPr>
              <w:jc w:val="both"/>
              <w:rPr>
                <w:b/>
              </w:rPr>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2</w:t>
            </w:r>
          </w:p>
        </w:tc>
        <w:tc>
          <w:tcPr>
            <w:tcW w:w="3780" w:type="dxa"/>
          </w:tcPr>
          <w:p w:rsidR="00F70898" w:rsidRPr="00F30E6A" w:rsidRDefault="00F70898" w:rsidP="00C34627">
            <w:pPr>
              <w:ind w:firstLine="0"/>
              <w:jc w:val="both"/>
            </w:pPr>
            <w:r w:rsidRPr="00F30E6A">
              <w:t xml:space="preserve">Age of respondent </w:t>
            </w:r>
          </w:p>
        </w:tc>
        <w:tc>
          <w:tcPr>
            <w:tcW w:w="3330" w:type="dxa"/>
          </w:tcPr>
          <w:p w:rsidR="00F70898" w:rsidRPr="00F30E6A" w:rsidRDefault="00F70898" w:rsidP="00C34627">
            <w:pPr>
              <w:pStyle w:val="ListParagraph"/>
              <w:numPr>
                <w:ilvl w:val="0"/>
                <w:numId w:val="12"/>
              </w:numPr>
              <w:spacing w:after="0"/>
              <w:ind w:left="342" w:hanging="342"/>
              <w:jc w:val="both"/>
            </w:pPr>
            <w:r w:rsidRPr="00F30E6A">
              <w:t>18 below</w:t>
            </w:r>
          </w:p>
          <w:p w:rsidR="00F70898" w:rsidRPr="00F30E6A" w:rsidRDefault="00F70898" w:rsidP="00C34627">
            <w:pPr>
              <w:pStyle w:val="ListParagraph"/>
              <w:numPr>
                <w:ilvl w:val="0"/>
                <w:numId w:val="12"/>
              </w:numPr>
              <w:spacing w:after="0"/>
              <w:ind w:left="342" w:hanging="342"/>
              <w:jc w:val="both"/>
            </w:pPr>
            <w:r w:rsidRPr="00F30E6A">
              <w:t>19-30</w:t>
            </w:r>
          </w:p>
          <w:p w:rsidR="00F70898" w:rsidRPr="00F30E6A" w:rsidRDefault="00F70898" w:rsidP="00C34627">
            <w:pPr>
              <w:pStyle w:val="ListParagraph"/>
              <w:numPr>
                <w:ilvl w:val="0"/>
                <w:numId w:val="12"/>
              </w:numPr>
              <w:spacing w:after="0"/>
              <w:ind w:left="342" w:hanging="342"/>
              <w:jc w:val="both"/>
            </w:pPr>
            <w:r w:rsidRPr="00F30E6A">
              <w:t>31-50</w:t>
            </w:r>
          </w:p>
          <w:p w:rsidR="00F70898" w:rsidRPr="00F30E6A" w:rsidRDefault="00F70898" w:rsidP="00C34627">
            <w:pPr>
              <w:pStyle w:val="ListParagraph"/>
              <w:numPr>
                <w:ilvl w:val="0"/>
                <w:numId w:val="12"/>
              </w:numPr>
              <w:spacing w:after="0"/>
              <w:ind w:left="342" w:hanging="342"/>
              <w:jc w:val="both"/>
            </w:pPr>
            <w:r w:rsidRPr="00F30E6A">
              <w:t>51-70</w:t>
            </w:r>
          </w:p>
          <w:p w:rsidR="00F70898" w:rsidRPr="00F30E6A" w:rsidRDefault="00F70898" w:rsidP="00C34627">
            <w:pPr>
              <w:pStyle w:val="ListParagraph"/>
              <w:numPr>
                <w:ilvl w:val="0"/>
                <w:numId w:val="12"/>
              </w:numPr>
              <w:spacing w:after="0"/>
              <w:ind w:left="342" w:hanging="342"/>
              <w:jc w:val="both"/>
            </w:pPr>
            <w:r w:rsidRPr="00F30E6A">
              <w:t>71 and above</w:t>
            </w:r>
          </w:p>
          <w:p w:rsidR="00F70898" w:rsidRPr="00F30E6A" w:rsidRDefault="00F70898" w:rsidP="00C34627">
            <w:pPr>
              <w:jc w:val="both"/>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3</w:t>
            </w:r>
          </w:p>
        </w:tc>
        <w:tc>
          <w:tcPr>
            <w:tcW w:w="3780" w:type="dxa"/>
          </w:tcPr>
          <w:p w:rsidR="00F70898" w:rsidRPr="00F30E6A" w:rsidRDefault="00F70898" w:rsidP="00C34627">
            <w:pPr>
              <w:ind w:firstLine="0"/>
              <w:jc w:val="both"/>
            </w:pPr>
            <w:r w:rsidRPr="00F30E6A">
              <w:t>Sex of respondent</w:t>
            </w:r>
          </w:p>
        </w:tc>
        <w:tc>
          <w:tcPr>
            <w:tcW w:w="3330" w:type="dxa"/>
          </w:tcPr>
          <w:p w:rsidR="00F70898" w:rsidRPr="00F30E6A" w:rsidRDefault="00F70898" w:rsidP="00C34627">
            <w:pPr>
              <w:pStyle w:val="ListParagraph"/>
              <w:numPr>
                <w:ilvl w:val="0"/>
                <w:numId w:val="13"/>
              </w:numPr>
              <w:spacing w:after="0"/>
              <w:ind w:left="342" w:hanging="342"/>
              <w:jc w:val="both"/>
            </w:pPr>
            <w:r w:rsidRPr="00F30E6A">
              <w:t>Female</w:t>
            </w:r>
          </w:p>
          <w:p w:rsidR="00F70898" w:rsidRPr="00F30E6A" w:rsidRDefault="00F70898" w:rsidP="00C34627">
            <w:pPr>
              <w:pStyle w:val="ListParagraph"/>
              <w:numPr>
                <w:ilvl w:val="0"/>
                <w:numId w:val="13"/>
              </w:numPr>
              <w:spacing w:after="0"/>
              <w:ind w:left="342" w:hanging="342"/>
              <w:jc w:val="both"/>
            </w:pPr>
            <w:r w:rsidRPr="00F30E6A">
              <w:t xml:space="preserve">Male </w:t>
            </w:r>
          </w:p>
          <w:p w:rsidR="00F70898" w:rsidRPr="00F30E6A" w:rsidRDefault="00F70898" w:rsidP="00C34627">
            <w:pPr>
              <w:pStyle w:val="ListParagraph"/>
              <w:ind w:left="342"/>
              <w:jc w:val="both"/>
            </w:pPr>
          </w:p>
        </w:tc>
        <w:tc>
          <w:tcPr>
            <w:tcW w:w="2610" w:type="dxa"/>
          </w:tcPr>
          <w:p w:rsidR="00F70898" w:rsidRPr="00F30E6A" w:rsidRDefault="00F70898" w:rsidP="00C34627">
            <w:pPr>
              <w:jc w:val="both"/>
            </w:pPr>
          </w:p>
        </w:tc>
      </w:tr>
      <w:tr w:rsidR="00F70898" w:rsidRPr="00F30E6A" w:rsidTr="00F30E6A">
        <w:tc>
          <w:tcPr>
            <w:tcW w:w="630" w:type="dxa"/>
          </w:tcPr>
          <w:p w:rsidR="00F70898" w:rsidRPr="00F30E6A" w:rsidRDefault="00F70898" w:rsidP="00C34627">
            <w:pPr>
              <w:ind w:firstLine="0"/>
              <w:jc w:val="both"/>
            </w:pPr>
            <w:r w:rsidRPr="00F30E6A">
              <w:t>4</w:t>
            </w:r>
          </w:p>
        </w:tc>
        <w:tc>
          <w:tcPr>
            <w:tcW w:w="3780" w:type="dxa"/>
          </w:tcPr>
          <w:p w:rsidR="00F70898" w:rsidRPr="00F30E6A" w:rsidRDefault="00F70898" w:rsidP="00C34627">
            <w:pPr>
              <w:ind w:firstLine="0"/>
              <w:jc w:val="both"/>
              <w:rPr>
                <w:rFonts w:eastAsia="Batang"/>
                <w:lang w:val="en-US"/>
              </w:rPr>
            </w:pPr>
            <w:r w:rsidRPr="00F30E6A">
              <w:rPr>
                <w:rFonts w:eastAsia="Batang"/>
                <w:lang w:val="en-US"/>
              </w:rPr>
              <w:t>What is your highest level of educ</w:t>
            </w:r>
            <w:r w:rsidRPr="00F30E6A">
              <w:rPr>
                <w:rFonts w:eastAsia="Batang"/>
                <w:lang w:val="en-US"/>
              </w:rPr>
              <w:t>a</w:t>
            </w:r>
            <w:r w:rsidRPr="00F30E6A">
              <w:rPr>
                <w:rFonts w:eastAsia="Batang"/>
                <w:lang w:val="en-US"/>
              </w:rPr>
              <w:t>tion?</w:t>
            </w:r>
          </w:p>
          <w:p w:rsidR="00F70898" w:rsidRPr="00F30E6A" w:rsidRDefault="00F70898" w:rsidP="00C34627">
            <w:pPr>
              <w:jc w:val="both"/>
              <w:rPr>
                <w:rFonts w:eastAsia="Batang"/>
                <w:lang w:val="en-US"/>
              </w:rPr>
            </w:pPr>
          </w:p>
        </w:tc>
        <w:tc>
          <w:tcPr>
            <w:tcW w:w="3330" w:type="dxa"/>
          </w:tcPr>
          <w:p w:rsidR="00F70898" w:rsidRPr="00F30E6A" w:rsidRDefault="00F70898" w:rsidP="00C34627">
            <w:pPr>
              <w:pStyle w:val="ListParagraph"/>
              <w:numPr>
                <w:ilvl w:val="0"/>
                <w:numId w:val="16"/>
              </w:numPr>
              <w:spacing w:after="0"/>
              <w:ind w:left="342" w:hanging="342"/>
              <w:jc w:val="both"/>
              <w:rPr>
                <w:rFonts w:eastAsia="Batang"/>
                <w:lang w:val="en-US"/>
              </w:rPr>
            </w:pPr>
            <w:r w:rsidRPr="00F30E6A">
              <w:rPr>
                <w:rFonts w:eastAsia="Batang"/>
                <w:lang w:val="en-US"/>
              </w:rPr>
              <w:t>Adult Education</w:t>
            </w:r>
          </w:p>
          <w:p w:rsidR="00F70898" w:rsidRPr="00F30E6A" w:rsidRDefault="00F70898" w:rsidP="00C34627">
            <w:pPr>
              <w:pStyle w:val="ListParagraph"/>
              <w:numPr>
                <w:ilvl w:val="0"/>
                <w:numId w:val="16"/>
              </w:numPr>
              <w:spacing w:after="0"/>
              <w:ind w:left="342" w:hanging="342"/>
              <w:jc w:val="both"/>
              <w:rPr>
                <w:rFonts w:eastAsia="Batang"/>
                <w:lang w:val="en-US"/>
              </w:rPr>
            </w:pPr>
            <w:r w:rsidRPr="00F30E6A">
              <w:rPr>
                <w:rFonts w:eastAsia="Batang"/>
                <w:lang w:val="en-US"/>
              </w:rPr>
              <w:t>Primary education</w:t>
            </w:r>
          </w:p>
          <w:p w:rsidR="00F70898" w:rsidRPr="00F30E6A" w:rsidRDefault="00F70898" w:rsidP="00C34627">
            <w:pPr>
              <w:pStyle w:val="ListParagraph"/>
              <w:numPr>
                <w:ilvl w:val="0"/>
                <w:numId w:val="16"/>
              </w:numPr>
              <w:spacing w:after="0"/>
              <w:ind w:left="342" w:hanging="342"/>
              <w:jc w:val="both"/>
              <w:rPr>
                <w:rFonts w:eastAsia="Batang"/>
                <w:lang w:val="en-US"/>
              </w:rPr>
            </w:pPr>
            <w:r w:rsidRPr="00F30E6A">
              <w:rPr>
                <w:rFonts w:eastAsia="Batang"/>
                <w:lang w:val="en-US"/>
              </w:rPr>
              <w:t>Secondary Education</w:t>
            </w:r>
          </w:p>
          <w:p w:rsidR="00F70898" w:rsidRPr="00F30E6A" w:rsidRDefault="00F70898" w:rsidP="00C34627">
            <w:pPr>
              <w:pStyle w:val="ListParagraph"/>
              <w:numPr>
                <w:ilvl w:val="0"/>
                <w:numId w:val="16"/>
              </w:numPr>
              <w:spacing w:after="0"/>
              <w:ind w:left="342" w:hanging="342"/>
              <w:jc w:val="both"/>
              <w:rPr>
                <w:rFonts w:eastAsia="Batang"/>
                <w:lang w:val="en-US"/>
              </w:rPr>
            </w:pPr>
            <w:r w:rsidRPr="00F30E6A">
              <w:rPr>
                <w:rFonts w:eastAsia="Batang"/>
                <w:lang w:val="en-US"/>
              </w:rPr>
              <w:t>Post Secondary education</w:t>
            </w:r>
          </w:p>
          <w:p w:rsidR="00F70898" w:rsidRPr="00F30E6A" w:rsidRDefault="00F70898" w:rsidP="00C34627">
            <w:pPr>
              <w:pStyle w:val="ListParagraph"/>
              <w:numPr>
                <w:ilvl w:val="0"/>
                <w:numId w:val="16"/>
              </w:numPr>
              <w:spacing w:after="0"/>
              <w:ind w:left="342" w:hanging="342"/>
              <w:jc w:val="both"/>
              <w:rPr>
                <w:rFonts w:eastAsia="Batang"/>
                <w:lang w:val="en-US"/>
              </w:rPr>
            </w:pPr>
            <w:r w:rsidRPr="00F30E6A">
              <w:rPr>
                <w:rFonts w:eastAsia="Batang"/>
                <w:lang w:val="en-US"/>
              </w:rPr>
              <w:t>No formal education</w:t>
            </w:r>
          </w:p>
          <w:p w:rsidR="00F70898" w:rsidRPr="00F30E6A" w:rsidRDefault="00F70898" w:rsidP="00C34627">
            <w:pPr>
              <w:pStyle w:val="ListParagraph"/>
              <w:ind w:left="342"/>
              <w:jc w:val="both"/>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5</w:t>
            </w:r>
          </w:p>
        </w:tc>
        <w:tc>
          <w:tcPr>
            <w:tcW w:w="3780" w:type="dxa"/>
          </w:tcPr>
          <w:p w:rsidR="00F70898" w:rsidRPr="00F30E6A" w:rsidRDefault="00F70898" w:rsidP="00C34627">
            <w:pPr>
              <w:ind w:firstLine="0"/>
              <w:jc w:val="both"/>
              <w:rPr>
                <w:rFonts w:eastAsia="Batang"/>
                <w:lang w:val="en-US"/>
              </w:rPr>
            </w:pPr>
            <w:r w:rsidRPr="00F30E6A">
              <w:rPr>
                <w:rFonts w:eastAsia="Batang"/>
                <w:lang w:val="en-US"/>
              </w:rPr>
              <w:t>How many children below 18 do you take care of in your household?</w:t>
            </w:r>
          </w:p>
          <w:p w:rsidR="00F70898" w:rsidRPr="00F30E6A" w:rsidRDefault="00F70898" w:rsidP="00C34627">
            <w:pPr>
              <w:jc w:val="both"/>
            </w:pPr>
          </w:p>
        </w:tc>
        <w:tc>
          <w:tcPr>
            <w:tcW w:w="3330" w:type="dxa"/>
          </w:tcPr>
          <w:p w:rsidR="00F70898" w:rsidRPr="00F30E6A" w:rsidRDefault="00F70898" w:rsidP="00C34627">
            <w:pPr>
              <w:pStyle w:val="ListParagraph"/>
              <w:numPr>
                <w:ilvl w:val="0"/>
                <w:numId w:val="14"/>
              </w:numPr>
              <w:spacing w:after="0"/>
              <w:ind w:left="342" w:hanging="342"/>
              <w:jc w:val="both"/>
            </w:pPr>
            <w:r w:rsidRPr="00F30E6A">
              <w:t>1-3</w:t>
            </w:r>
          </w:p>
          <w:p w:rsidR="00F70898" w:rsidRPr="00F30E6A" w:rsidRDefault="00F70898" w:rsidP="00C34627">
            <w:pPr>
              <w:pStyle w:val="ListParagraph"/>
              <w:numPr>
                <w:ilvl w:val="0"/>
                <w:numId w:val="14"/>
              </w:numPr>
              <w:spacing w:after="0"/>
              <w:ind w:left="342" w:hanging="342"/>
              <w:jc w:val="both"/>
            </w:pPr>
            <w:r w:rsidRPr="00F30E6A">
              <w:t>4-6</w:t>
            </w:r>
          </w:p>
          <w:p w:rsidR="00F70898" w:rsidRPr="00F30E6A" w:rsidRDefault="00F70898" w:rsidP="00C34627">
            <w:pPr>
              <w:pStyle w:val="ListParagraph"/>
              <w:numPr>
                <w:ilvl w:val="0"/>
                <w:numId w:val="14"/>
              </w:numPr>
              <w:spacing w:after="0"/>
              <w:ind w:left="342" w:hanging="342"/>
              <w:jc w:val="both"/>
            </w:pPr>
            <w:r w:rsidRPr="00F30E6A">
              <w:t>7-10</w:t>
            </w:r>
          </w:p>
          <w:p w:rsidR="00F70898" w:rsidRPr="00F30E6A" w:rsidRDefault="00F70898" w:rsidP="00C34627">
            <w:pPr>
              <w:pStyle w:val="ListParagraph"/>
              <w:numPr>
                <w:ilvl w:val="0"/>
                <w:numId w:val="14"/>
              </w:numPr>
              <w:spacing w:after="0"/>
              <w:ind w:left="342" w:hanging="342"/>
              <w:jc w:val="both"/>
            </w:pPr>
            <w:r w:rsidRPr="00F30E6A">
              <w:t xml:space="preserve">11 and above </w:t>
            </w:r>
          </w:p>
          <w:p w:rsidR="00F70898" w:rsidRPr="00F30E6A" w:rsidRDefault="00F70898" w:rsidP="00C34627">
            <w:pPr>
              <w:pStyle w:val="ListParagraph"/>
              <w:jc w:val="both"/>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6</w:t>
            </w:r>
          </w:p>
        </w:tc>
        <w:tc>
          <w:tcPr>
            <w:tcW w:w="3780" w:type="dxa"/>
          </w:tcPr>
          <w:p w:rsidR="00F70898" w:rsidRPr="00F30E6A" w:rsidRDefault="00F70898" w:rsidP="00C34627">
            <w:pPr>
              <w:ind w:firstLine="0"/>
              <w:jc w:val="both"/>
            </w:pPr>
            <w:r w:rsidRPr="00F30E6A">
              <w:t>How many of those are OVCs</w:t>
            </w:r>
          </w:p>
        </w:tc>
        <w:tc>
          <w:tcPr>
            <w:tcW w:w="3330" w:type="dxa"/>
          </w:tcPr>
          <w:p w:rsidR="00F70898" w:rsidRPr="00F30E6A" w:rsidRDefault="00F70898" w:rsidP="00C34627">
            <w:pPr>
              <w:pStyle w:val="ListParagraph"/>
              <w:numPr>
                <w:ilvl w:val="0"/>
                <w:numId w:val="15"/>
              </w:numPr>
              <w:spacing w:after="0"/>
              <w:ind w:left="342" w:hanging="342"/>
              <w:jc w:val="both"/>
            </w:pPr>
            <w:r w:rsidRPr="00F30E6A">
              <w:t xml:space="preserve">None </w:t>
            </w:r>
          </w:p>
          <w:p w:rsidR="00F70898" w:rsidRPr="00F30E6A" w:rsidRDefault="00F70898" w:rsidP="00C34627">
            <w:pPr>
              <w:pStyle w:val="ListParagraph"/>
              <w:numPr>
                <w:ilvl w:val="0"/>
                <w:numId w:val="15"/>
              </w:numPr>
              <w:spacing w:after="0"/>
              <w:ind w:left="342" w:hanging="342"/>
              <w:jc w:val="both"/>
            </w:pPr>
            <w:r w:rsidRPr="00F30E6A">
              <w:t>All</w:t>
            </w:r>
          </w:p>
          <w:p w:rsidR="00F70898" w:rsidRPr="00F30E6A" w:rsidRDefault="00F70898" w:rsidP="00C34627">
            <w:pPr>
              <w:pStyle w:val="ListParagraph"/>
              <w:numPr>
                <w:ilvl w:val="0"/>
                <w:numId w:val="15"/>
              </w:numPr>
              <w:spacing w:after="0"/>
              <w:ind w:left="342" w:hanging="342"/>
              <w:jc w:val="both"/>
            </w:pPr>
            <w:r w:rsidRPr="00F30E6A">
              <w:t>Only one</w:t>
            </w:r>
          </w:p>
          <w:p w:rsidR="00F70898" w:rsidRPr="00F30E6A" w:rsidRDefault="00F70898" w:rsidP="00C34627">
            <w:pPr>
              <w:pStyle w:val="ListParagraph"/>
              <w:numPr>
                <w:ilvl w:val="0"/>
                <w:numId w:val="15"/>
              </w:numPr>
              <w:spacing w:after="0"/>
              <w:ind w:left="342" w:hanging="342"/>
              <w:jc w:val="both"/>
            </w:pPr>
            <w:r w:rsidRPr="00F30E6A">
              <w:t>2-5</w:t>
            </w:r>
          </w:p>
          <w:p w:rsidR="00F70898" w:rsidRPr="00F30E6A" w:rsidRDefault="00F70898" w:rsidP="00C34627">
            <w:pPr>
              <w:pStyle w:val="ListParagraph"/>
              <w:numPr>
                <w:ilvl w:val="0"/>
                <w:numId w:val="15"/>
              </w:numPr>
              <w:spacing w:after="0"/>
              <w:ind w:left="342" w:hanging="342"/>
              <w:jc w:val="both"/>
            </w:pPr>
            <w:r w:rsidRPr="00F30E6A">
              <w:lastRenderedPageBreak/>
              <w:t>6-10</w:t>
            </w:r>
          </w:p>
          <w:p w:rsidR="00F70898" w:rsidRPr="00F30E6A" w:rsidRDefault="00F70898" w:rsidP="00C34627">
            <w:pPr>
              <w:jc w:val="both"/>
            </w:pPr>
          </w:p>
        </w:tc>
        <w:tc>
          <w:tcPr>
            <w:tcW w:w="2610" w:type="dxa"/>
          </w:tcPr>
          <w:p w:rsidR="00F70898" w:rsidRPr="00F30E6A" w:rsidRDefault="00F70898" w:rsidP="00C34627">
            <w:pPr>
              <w:jc w:val="both"/>
            </w:pPr>
          </w:p>
        </w:tc>
      </w:tr>
      <w:tr w:rsidR="00F70898" w:rsidRPr="00F30E6A" w:rsidTr="00F30E6A">
        <w:tc>
          <w:tcPr>
            <w:tcW w:w="630" w:type="dxa"/>
          </w:tcPr>
          <w:p w:rsidR="00F70898" w:rsidRPr="00F30E6A" w:rsidRDefault="00F70898" w:rsidP="00C34627">
            <w:pPr>
              <w:ind w:firstLine="0"/>
              <w:jc w:val="both"/>
            </w:pPr>
            <w:r w:rsidRPr="00F30E6A">
              <w:lastRenderedPageBreak/>
              <w:t>7</w:t>
            </w:r>
          </w:p>
        </w:tc>
        <w:tc>
          <w:tcPr>
            <w:tcW w:w="3780" w:type="dxa"/>
          </w:tcPr>
          <w:p w:rsidR="00F70898" w:rsidRPr="00F30E6A" w:rsidRDefault="00F70898" w:rsidP="00C34627">
            <w:pPr>
              <w:ind w:firstLine="0"/>
              <w:jc w:val="both"/>
              <w:rPr>
                <w:rFonts w:eastAsia="Batang"/>
                <w:lang w:val="en-US"/>
              </w:rPr>
            </w:pPr>
            <w:r w:rsidRPr="00F30E6A">
              <w:rPr>
                <w:rFonts w:eastAsia="Batang"/>
                <w:lang w:val="en-US"/>
              </w:rPr>
              <w:t>What is the main source of income for your household?</w:t>
            </w:r>
          </w:p>
          <w:p w:rsidR="00F70898" w:rsidRPr="00F30E6A" w:rsidRDefault="00F70898" w:rsidP="00C34627">
            <w:pPr>
              <w:jc w:val="both"/>
            </w:pPr>
          </w:p>
        </w:tc>
        <w:tc>
          <w:tcPr>
            <w:tcW w:w="3330" w:type="dxa"/>
          </w:tcPr>
          <w:p w:rsidR="00F70898" w:rsidRPr="00F30E6A" w:rsidRDefault="00F70898" w:rsidP="00C34627">
            <w:pPr>
              <w:pStyle w:val="ListParagraph"/>
              <w:numPr>
                <w:ilvl w:val="0"/>
                <w:numId w:val="17"/>
              </w:numPr>
              <w:spacing w:after="0"/>
              <w:ind w:left="342" w:hanging="342"/>
              <w:jc w:val="both"/>
              <w:rPr>
                <w:rFonts w:eastAsia="Batang"/>
                <w:lang w:val="en-US"/>
              </w:rPr>
            </w:pPr>
            <w:r w:rsidRPr="00F30E6A">
              <w:rPr>
                <w:rFonts w:eastAsia="Batang"/>
                <w:lang w:val="en-US"/>
              </w:rPr>
              <w:t>Farming</w:t>
            </w:r>
          </w:p>
          <w:p w:rsidR="00F70898" w:rsidRPr="00F30E6A" w:rsidRDefault="00F70898" w:rsidP="00C34627">
            <w:pPr>
              <w:pStyle w:val="ListParagraph"/>
              <w:numPr>
                <w:ilvl w:val="0"/>
                <w:numId w:val="17"/>
              </w:numPr>
              <w:spacing w:after="0"/>
              <w:ind w:left="342" w:hanging="342"/>
              <w:jc w:val="both"/>
              <w:rPr>
                <w:rFonts w:eastAsia="Batang"/>
                <w:lang w:val="en-US"/>
              </w:rPr>
            </w:pPr>
            <w:r w:rsidRPr="00F30E6A">
              <w:rPr>
                <w:rFonts w:eastAsia="Batang"/>
                <w:lang w:val="en-US"/>
              </w:rPr>
              <w:t>Wage employment</w:t>
            </w:r>
          </w:p>
          <w:p w:rsidR="00F70898" w:rsidRPr="00F30E6A" w:rsidRDefault="00F70898" w:rsidP="00C34627">
            <w:pPr>
              <w:pStyle w:val="ListParagraph"/>
              <w:numPr>
                <w:ilvl w:val="0"/>
                <w:numId w:val="17"/>
              </w:numPr>
              <w:spacing w:after="0"/>
              <w:ind w:left="342" w:hanging="342"/>
              <w:jc w:val="both"/>
              <w:rPr>
                <w:rFonts w:eastAsia="Batang"/>
                <w:lang w:val="en-US"/>
              </w:rPr>
            </w:pPr>
            <w:r w:rsidRPr="00F30E6A">
              <w:rPr>
                <w:rFonts w:eastAsia="Batang"/>
                <w:lang w:val="en-US"/>
              </w:rPr>
              <w:t>Small scale Business</w:t>
            </w:r>
          </w:p>
          <w:p w:rsidR="00F70898" w:rsidRPr="00F30E6A" w:rsidRDefault="00F70898" w:rsidP="00C34627">
            <w:pPr>
              <w:pStyle w:val="ListParagraph"/>
              <w:numPr>
                <w:ilvl w:val="0"/>
                <w:numId w:val="17"/>
              </w:numPr>
              <w:spacing w:after="0"/>
              <w:ind w:left="342" w:hanging="342"/>
              <w:jc w:val="both"/>
              <w:rPr>
                <w:rFonts w:eastAsia="Batang"/>
                <w:lang w:val="en-US"/>
              </w:rPr>
            </w:pPr>
            <w:r w:rsidRPr="00F30E6A">
              <w:rPr>
                <w:rFonts w:eastAsia="Batang"/>
                <w:lang w:val="en-US"/>
              </w:rPr>
              <w:t>Other (specify)……………</w:t>
            </w:r>
          </w:p>
          <w:p w:rsidR="00F70898" w:rsidRPr="00F30E6A" w:rsidRDefault="00F70898" w:rsidP="00C34627">
            <w:pPr>
              <w:jc w:val="both"/>
              <w:rPr>
                <w:b/>
              </w:rPr>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8</w:t>
            </w:r>
          </w:p>
        </w:tc>
        <w:tc>
          <w:tcPr>
            <w:tcW w:w="3780" w:type="dxa"/>
          </w:tcPr>
          <w:p w:rsidR="00F70898" w:rsidRPr="00F30E6A" w:rsidRDefault="00F70898" w:rsidP="00C34627">
            <w:pPr>
              <w:ind w:firstLine="0"/>
              <w:jc w:val="both"/>
              <w:rPr>
                <w:b/>
              </w:rPr>
            </w:pPr>
            <w:r w:rsidRPr="00F30E6A">
              <w:rPr>
                <w:rFonts w:eastAsia="Batang"/>
                <w:lang w:val="en-US"/>
              </w:rPr>
              <w:t>What is the average income level (per month) for your household?</w:t>
            </w:r>
          </w:p>
        </w:tc>
        <w:tc>
          <w:tcPr>
            <w:tcW w:w="3330" w:type="dxa"/>
          </w:tcPr>
          <w:p w:rsidR="00F70898" w:rsidRPr="00F30E6A" w:rsidRDefault="00F70898" w:rsidP="00C34627">
            <w:pPr>
              <w:pStyle w:val="ListParagraph"/>
              <w:numPr>
                <w:ilvl w:val="0"/>
                <w:numId w:val="18"/>
              </w:numPr>
              <w:spacing w:after="0"/>
              <w:ind w:left="342" w:hanging="342"/>
              <w:jc w:val="both"/>
              <w:rPr>
                <w:rFonts w:eastAsia="Batang"/>
                <w:lang w:val="en-US"/>
              </w:rPr>
            </w:pPr>
            <w:r w:rsidRPr="00F30E6A">
              <w:rPr>
                <w:rFonts w:eastAsia="Batang"/>
                <w:lang w:val="en-US"/>
              </w:rPr>
              <w:t xml:space="preserve">50,000/= and below   </w:t>
            </w:r>
          </w:p>
          <w:p w:rsidR="00F70898" w:rsidRPr="00F30E6A" w:rsidRDefault="00F70898" w:rsidP="00C34627">
            <w:pPr>
              <w:pStyle w:val="ListParagraph"/>
              <w:numPr>
                <w:ilvl w:val="0"/>
                <w:numId w:val="18"/>
              </w:numPr>
              <w:spacing w:after="0"/>
              <w:ind w:left="342" w:hanging="342"/>
              <w:jc w:val="both"/>
              <w:rPr>
                <w:rFonts w:eastAsia="Batang"/>
                <w:lang w:val="en-US"/>
              </w:rPr>
            </w:pPr>
            <w:r w:rsidRPr="00F30E6A">
              <w:rPr>
                <w:rFonts w:eastAsia="Batang"/>
                <w:lang w:val="en-US"/>
              </w:rPr>
              <w:t>100,000- 150,000/=</w:t>
            </w:r>
          </w:p>
          <w:p w:rsidR="00F70898" w:rsidRPr="00F30E6A" w:rsidRDefault="00F70898" w:rsidP="00C34627">
            <w:pPr>
              <w:pStyle w:val="ListParagraph"/>
              <w:numPr>
                <w:ilvl w:val="0"/>
                <w:numId w:val="18"/>
              </w:numPr>
              <w:spacing w:after="0"/>
              <w:ind w:left="342" w:hanging="342"/>
              <w:jc w:val="both"/>
              <w:rPr>
                <w:rFonts w:eastAsia="Batang"/>
                <w:lang w:val="en-US"/>
              </w:rPr>
            </w:pPr>
            <w:r w:rsidRPr="00F30E6A">
              <w:rPr>
                <w:rFonts w:eastAsia="Batang"/>
                <w:lang w:val="en-US"/>
              </w:rPr>
              <w:t>160,000- 250,000/=</w:t>
            </w:r>
          </w:p>
          <w:p w:rsidR="00F70898" w:rsidRPr="00F30E6A" w:rsidRDefault="00F70898" w:rsidP="00C34627">
            <w:pPr>
              <w:pStyle w:val="ListParagraph"/>
              <w:numPr>
                <w:ilvl w:val="0"/>
                <w:numId w:val="18"/>
              </w:numPr>
              <w:spacing w:after="0"/>
              <w:ind w:left="342" w:hanging="342"/>
              <w:jc w:val="both"/>
              <w:rPr>
                <w:rFonts w:eastAsia="Batang"/>
                <w:lang w:val="en-US"/>
              </w:rPr>
            </w:pPr>
            <w:r w:rsidRPr="00F30E6A">
              <w:rPr>
                <w:rFonts w:eastAsia="Batang"/>
                <w:lang w:val="en-US"/>
              </w:rPr>
              <w:t>300,000- 490,000/=</w:t>
            </w:r>
          </w:p>
          <w:p w:rsidR="00F70898" w:rsidRPr="00F30E6A" w:rsidRDefault="00F70898" w:rsidP="00C34627">
            <w:pPr>
              <w:pStyle w:val="ListParagraph"/>
              <w:numPr>
                <w:ilvl w:val="0"/>
                <w:numId w:val="18"/>
              </w:numPr>
              <w:spacing w:after="0"/>
              <w:ind w:left="342" w:hanging="342"/>
              <w:jc w:val="both"/>
              <w:rPr>
                <w:rFonts w:eastAsia="Batang"/>
                <w:lang w:val="en-US"/>
              </w:rPr>
            </w:pPr>
            <w:r w:rsidRPr="00F30E6A">
              <w:rPr>
                <w:rFonts w:eastAsia="Batang"/>
                <w:lang w:val="en-US"/>
              </w:rPr>
              <w:t xml:space="preserve">Above 500,000/= &amp; above </w:t>
            </w:r>
          </w:p>
          <w:p w:rsidR="00F70898" w:rsidRPr="00F30E6A" w:rsidRDefault="00F70898" w:rsidP="00C34627">
            <w:pPr>
              <w:jc w:val="both"/>
              <w:rPr>
                <w:b/>
              </w:rPr>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9</w:t>
            </w:r>
          </w:p>
        </w:tc>
        <w:tc>
          <w:tcPr>
            <w:tcW w:w="3780" w:type="dxa"/>
          </w:tcPr>
          <w:p w:rsidR="00F70898" w:rsidRPr="00F30E6A" w:rsidRDefault="00F70898" w:rsidP="00C34627">
            <w:pPr>
              <w:ind w:firstLine="0"/>
              <w:jc w:val="both"/>
              <w:rPr>
                <w:rFonts w:eastAsia="Batang"/>
                <w:lang w:val="en-US"/>
              </w:rPr>
            </w:pPr>
            <w:r w:rsidRPr="00F30E6A">
              <w:rPr>
                <w:rFonts w:eastAsia="Batang"/>
                <w:lang w:val="en-US"/>
              </w:rPr>
              <w:t xml:space="preserve">Are you registered under any NGO in your community? </w:t>
            </w:r>
          </w:p>
        </w:tc>
        <w:tc>
          <w:tcPr>
            <w:tcW w:w="3330" w:type="dxa"/>
          </w:tcPr>
          <w:p w:rsidR="00F70898" w:rsidRPr="00F30E6A" w:rsidRDefault="00F70898" w:rsidP="00C34627">
            <w:pPr>
              <w:pStyle w:val="ListParagraph"/>
              <w:numPr>
                <w:ilvl w:val="0"/>
                <w:numId w:val="25"/>
              </w:numPr>
              <w:spacing w:after="0"/>
              <w:ind w:left="342" w:hanging="342"/>
              <w:jc w:val="both"/>
            </w:pPr>
            <w:r w:rsidRPr="00F30E6A">
              <w:t xml:space="preserve">Yes </w:t>
            </w:r>
          </w:p>
          <w:p w:rsidR="00F70898" w:rsidRPr="00F30E6A" w:rsidRDefault="00F70898" w:rsidP="00C34627">
            <w:pPr>
              <w:pStyle w:val="ListParagraph"/>
              <w:numPr>
                <w:ilvl w:val="0"/>
                <w:numId w:val="25"/>
              </w:numPr>
              <w:spacing w:after="0"/>
              <w:ind w:left="342" w:hanging="342"/>
              <w:jc w:val="both"/>
            </w:pPr>
            <w:r w:rsidRPr="00F30E6A">
              <w:t>No</w:t>
            </w: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10</w:t>
            </w:r>
          </w:p>
          <w:p w:rsidR="00F70898" w:rsidRPr="00F30E6A" w:rsidRDefault="00F70898" w:rsidP="00C34627">
            <w:pPr>
              <w:jc w:val="both"/>
            </w:pPr>
          </w:p>
          <w:p w:rsidR="00F70898" w:rsidRPr="00F30E6A" w:rsidRDefault="00F70898" w:rsidP="00C34627">
            <w:pPr>
              <w:jc w:val="both"/>
            </w:pPr>
          </w:p>
        </w:tc>
        <w:tc>
          <w:tcPr>
            <w:tcW w:w="3780" w:type="dxa"/>
          </w:tcPr>
          <w:p w:rsidR="00F70898" w:rsidRPr="00F30E6A" w:rsidRDefault="00F70898" w:rsidP="00C34627">
            <w:pPr>
              <w:ind w:firstLine="0"/>
              <w:jc w:val="both"/>
              <w:rPr>
                <w:rFonts w:eastAsia="Batang"/>
                <w:lang w:val="en-US"/>
              </w:rPr>
            </w:pPr>
            <w:r w:rsidRPr="00F30E6A">
              <w:rPr>
                <w:rFonts w:eastAsia="Batang"/>
                <w:lang w:val="en-US"/>
              </w:rPr>
              <w:t>If yes have you ever received any f</w:t>
            </w:r>
            <w:r w:rsidRPr="00F30E6A">
              <w:rPr>
                <w:rFonts w:eastAsia="Batang"/>
                <w:lang w:val="en-US"/>
              </w:rPr>
              <w:t>i</w:t>
            </w:r>
            <w:r w:rsidRPr="00F30E6A">
              <w:rPr>
                <w:rFonts w:eastAsia="Batang"/>
                <w:lang w:val="en-US"/>
              </w:rPr>
              <w:t>nancial support from this NGO?</w:t>
            </w:r>
          </w:p>
          <w:p w:rsidR="00F70898" w:rsidRPr="00F30E6A" w:rsidRDefault="00F70898" w:rsidP="00C34627">
            <w:pPr>
              <w:jc w:val="both"/>
              <w:rPr>
                <w:b/>
              </w:rPr>
            </w:pPr>
          </w:p>
        </w:tc>
        <w:tc>
          <w:tcPr>
            <w:tcW w:w="3330" w:type="dxa"/>
          </w:tcPr>
          <w:p w:rsidR="00F70898" w:rsidRPr="00F30E6A" w:rsidRDefault="00F70898" w:rsidP="00C34627">
            <w:pPr>
              <w:pStyle w:val="ListParagraph"/>
              <w:numPr>
                <w:ilvl w:val="0"/>
                <w:numId w:val="24"/>
              </w:numPr>
              <w:spacing w:after="0"/>
              <w:ind w:left="342" w:hanging="342"/>
              <w:jc w:val="both"/>
            </w:pPr>
            <w:r w:rsidRPr="00F30E6A">
              <w:t>Yes</w:t>
            </w:r>
          </w:p>
          <w:p w:rsidR="00F70898" w:rsidRPr="00F30E6A" w:rsidRDefault="00F70898" w:rsidP="00C34627">
            <w:pPr>
              <w:pStyle w:val="ListParagraph"/>
              <w:numPr>
                <w:ilvl w:val="0"/>
                <w:numId w:val="24"/>
              </w:numPr>
              <w:spacing w:after="0"/>
              <w:ind w:left="342" w:hanging="342"/>
              <w:jc w:val="both"/>
            </w:pPr>
            <w:r w:rsidRPr="00F30E6A">
              <w:t xml:space="preserve">No </w:t>
            </w:r>
          </w:p>
        </w:tc>
        <w:tc>
          <w:tcPr>
            <w:tcW w:w="2610" w:type="dxa"/>
          </w:tcPr>
          <w:p w:rsidR="00F70898" w:rsidRPr="00F30E6A" w:rsidRDefault="00F70898" w:rsidP="00C34627">
            <w:pPr>
              <w:jc w:val="both"/>
              <w:rPr>
                <w:b/>
              </w:rPr>
            </w:pPr>
          </w:p>
          <w:p w:rsidR="00F70898" w:rsidRPr="00F30E6A" w:rsidRDefault="00F70898" w:rsidP="00C34627">
            <w:pPr>
              <w:jc w:val="both"/>
            </w:pPr>
            <w:r w:rsidRPr="00F30E6A">
              <w:t>If no skip to 14</w:t>
            </w:r>
          </w:p>
        </w:tc>
      </w:tr>
      <w:tr w:rsidR="00F70898" w:rsidRPr="00F30E6A" w:rsidTr="00F30E6A">
        <w:tc>
          <w:tcPr>
            <w:tcW w:w="630" w:type="dxa"/>
          </w:tcPr>
          <w:p w:rsidR="00F70898" w:rsidRPr="00F30E6A" w:rsidRDefault="00F70898" w:rsidP="00C34627">
            <w:pPr>
              <w:ind w:firstLine="0"/>
              <w:jc w:val="both"/>
            </w:pPr>
            <w:r w:rsidRPr="00F30E6A">
              <w:t>11</w:t>
            </w:r>
          </w:p>
        </w:tc>
        <w:tc>
          <w:tcPr>
            <w:tcW w:w="3780" w:type="dxa"/>
          </w:tcPr>
          <w:p w:rsidR="00F70898" w:rsidRPr="00F30E6A" w:rsidRDefault="00F70898" w:rsidP="00C34627">
            <w:pPr>
              <w:ind w:firstLine="0"/>
              <w:jc w:val="both"/>
              <w:rPr>
                <w:rFonts w:eastAsia="Batang"/>
                <w:lang w:val="en-US"/>
              </w:rPr>
            </w:pPr>
            <w:r w:rsidRPr="00F30E6A">
              <w:rPr>
                <w:rFonts w:eastAsia="Batang"/>
                <w:lang w:val="en-US"/>
              </w:rPr>
              <w:t>If yes what type of support did you receive from this NGO?</w:t>
            </w:r>
          </w:p>
          <w:p w:rsidR="00F70898" w:rsidRPr="00F30E6A" w:rsidRDefault="00F70898" w:rsidP="00C34627">
            <w:pPr>
              <w:jc w:val="both"/>
              <w:rPr>
                <w:b/>
              </w:rPr>
            </w:pPr>
          </w:p>
        </w:tc>
        <w:tc>
          <w:tcPr>
            <w:tcW w:w="3330" w:type="dxa"/>
          </w:tcPr>
          <w:p w:rsidR="00F70898" w:rsidRPr="00F30E6A" w:rsidRDefault="00F70898" w:rsidP="00C34627">
            <w:pPr>
              <w:pStyle w:val="ListParagraph"/>
              <w:numPr>
                <w:ilvl w:val="0"/>
                <w:numId w:val="19"/>
              </w:numPr>
              <w:spacing w:after="0"/>
              <w:ind w:left="339" w:hanging="339"/>
              <w:jc w:val="both"/>
              <w:rPr>
                <w:rFonts w:eastAsia="Batang"/>
                <w:lang w:val="en-US"/>
              </w:rPr>
            </w:pPr>
            <w:r w:rsidRPr="00F30E6A">
              <w:rPr>
                <w:rFonts w:eastAsia="Batang"/>
                <w:lang w:val="en-US"/>
              </w:rPr>
              <w:t>Direct support to your household</w:t>
            </w:r>
          </w:p>
          <w:p w:rsidR="00F70898" w:rsidRPr="00F30E6A" w:rsidRDefault="00F70898" w:rsidP="00C34627">
            <w:pPr>
              <w:pStyle w:val="ListParagraph"/>
              <w:numPr>
                <w:ilvl w:val="0"/>
                <w:numId w:val="19"/>
              </w:numPr>
              <w:spacing w:after="0"/>
              <w:ind w:left="339" w:hanging="339"/>
              <w:jc w:val="both"/>
              <w:rPr>
                <w:rFonts w:eastAsia="Batang"/>
                <w:lang w:val="en-US"/>
              </w:rPr>
            </w:pPr>
            <w:r w:rsidRPr="00F30E6A">
              <w:rPr>
                <w:rFonts w:eastAsia="Batang"/>
                <w:lang w:val="en-US"/>
              </w:rPr>
              <w:t>Micro credit loan</w:t>
            </w:r>
          </w:p>
          <w:p w:rsidR="00F70898" w:rsidRPr="00F30E6A" w:rsidRDefault="00F70898" w:rsidP="00C34627">
            <w:pPr>
              <w:pStyle w:val="ListParagraph"/>
              <w:numPr>
                <w:ilvl w:val="0"/>
                <w:numId w:val="19"/>
              </w:numPr>
              <w:spacing w:after="0"/>
              <w:ind w:left="339" w:hanging="339"/>
              <w:jc w:val="both"/>
              <w:rPr>
                <w:rFonts w:eastAsia="Batang"/>
                <w:lang w:val="en-US"/>
              </w:rPr>
            </w:pPr>
            <w:r w:rsidRPr="00F30E6A">
              <w:rPr>
                <w:rFonts w:eastAsia="Batang"/>
                <w:lang w:val="en-US"/>
              </w:rPr>
              <w:t>Through community projects</w:t>
            </w:r>
          </w:p>
          <w:p w:rsidR="00F70898" w:rsidRPr="00F30E6A" w:rsidRDefault="00F70898" w:rsidP="00C34627">
            <w:pPr>
              <w:pStyle w:val="ListParagraph"/>
              <w:numPr>
                <w:ilvl w:val="0"/>
                <w:numId w:val="19"/>
              </w:numPr>
              <w:spacing w:after="0"/>
              <w:ind w:left="339" w:hanging="339"/>
              <w:jc w:val="both"/>
              <w:rPr>
                <w:rFonts w:eastAsia="Batang"/>
                <w:lang w:val="en-US"/>
              </w:rPr>
            </w:pPr>
            <w:r w:rsidRPr="00F30E6A">
              <w:rPr>
                <w:rFonts w:eastAsia="Batang"/>
                <w:lang w:val="en-US"/>
              </w:rPr>
              <w:t>Institutional care for the children</w:t>
            </w:r>
          </w:p>
          <w:p w:rsidR="00F70898" w:rsidRPr="00F30E6A" w:rsidRDefault="00F70898" w:rsidP="00C34627">
            <w:pPr>
              <w:pStyle w:val="ListParagraph"/>
              <w:numPr>
                <w:ilvl w:val="0"/>
                <w:numId w:val="19"/>
              </w:numPr>
              <w:spacing w:after="0"/>
              <w:ind w:left="339" w:hanging="339"/>
              <w:jc w:val="both"/>
              <w:rPr>
                <w:rFonts w:eastAsia="Batang"/>
                <w:lang w:val="en-US"/>
              </w:rPr>
            </w:pPr>
            <w:r w:rsidRPr="00F30E6A">
              <w:rPr>
                <w:rFonts w:eastAsia="Batang"/>
                <w:lang w:val="en-US"/>
              </w:rPr>
              <w:t>Other (Specify)……………</w:t>
            </w:r>
          </w:p>
          <w:p w:rsidR="00F70898" w:rsidRPr="00F30E6A" w:rsidRDefault="00F70898" w:rsidP="00C34627">
            <w:pPr>
              <w:jc w:val="both"/>
              <w:rPr>
                <w:b/>
              </w:rPr>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1</w:t>
            </w:r>
            <w:r w:rsidR="006634F9">
              <w:t>1</w:t>
            </w:r>
          </w:p>
        </w:tc>
        <w:tc>
          <w:tcPr>
            <w:tcW w:w="3780" w:type="dxa"/>
          </w:tcPr>
          <w:p w:rsidR="00F70898" w:rsidRPr="00F30E6A" w:rsidRDefault="00F70898" w:rsidP="00C34627">
            <w:pPr>
              <w:ind w:firstLine="0"/>
              <w:jc w:val="both"/>
            </w:pPr>
            <w:r w:rsidRPr="00F30E6A">
              <w:t>Were you consulted on the type of support to be given to you by the NGO?</w:t>
            </w:r>
          </w:p>
        </w:tc>
        <w:tc>
          <w:tcPr>
            <w:tcW w:w="3330" w:type="dxa"/>
          </w:tcPr>
          <w:p w:rsidR="00F70898" w:rsidRPr="00F30E6A" w:rsidRDefault="00F70898" w:rsidP="00C34627">
            <w:pPr>
              <w:pStyle w:val="ListParagraph"/>
              <w:numPr>
                <w:ilvl w:val="0"/>
                <w:numId w:val="20"/>
              </w:numPr>
              <w:spacing w:after="0"/>
              <w:ind w:left="342" w:hanging="342"/>
              <w:jc w:val="both"/>
            </w:pPr>
            <w:r w:rsidRPr="00F30E6A">
              <w:t xml:space="preserve">Yes </w:t>
            </w:r>
          </w:p>
          <w:p w:rsidR="00F70898" w:rsidRPr="00F30E6A" w:rsidRDefault="00F70898" w:rsidP="00C34627">
            <w:pPr>
              <w:pStyle w:val="ListParagraph"/>
              <w:numPr>
                <w:ilvl w:val="0"/>
                <w:numId w:val="20"/>
              </w:numPr>
              <w:spacing w:after="0"/>
              <w:ind w:left="342" w:hanging="342"/>
              <w:jc w:val="both"/>
            </w:pPr>
            <w:r w:rsidRPr="00F30E6A">
              <w:t xml:space="preserve">No </w:t>
            </w: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12</w:t>
            </w:r>
          </w:p>
        </w:tc>
        <w:tc>
          <w:tcPr>
            <w:tcW w:w="3780" w:type="dxa"/>
          </w:tcPr>
          <w:p w:rsidR="00F70898" w:rsidRPr="00F30E6A" w:rsidRDefault="00F70898" w:rsidP="00C34627">
            <w:pPr>
              <w:jc w:val="both"/>
            </w:pPr>
            <w:r w:rsidRPr="00F30E6A">
              <w:t xml:space="preserve">If </w:t>
            </w:r>
            <w:r w:rsidR="00036896" w:rsidRPr="00F30E6A">
              <w:t>yes, did</w:t>
            </w:r>
            <w:r w:rsidRPr="00F30E6A">
              <w:t xml:space="preserve"> you receive the type of support you suggested?</w:t>
            </w:r>
          </w:p>
          <w:p w:rsidR="00F70898" w:rsidRPr="00F30E6A" w:rsidRDefault="00F70898" w:rsidP="00C34627">
            <w:pPr>
              <w:jc w:val="both"/>
              <w:rPr>
                <w:rFonts w:eastAsia="Batang"/>
                <w:lang w:val="en-US"/>
              </w:rPr>
            </w:pPr>
          </w:p>
        </w:tc>
        <w:tc>
          <w:tcPr>
            <w:tcW w:w="3330" w:type="dxa"/>
          </w:tcPr>
          <w:p w:rsidR="00F70898" w:rsidRPr="00F30E6A" w:rsidRDefault="00F70898" w:rsidP="00C34627">
            <w:pPr>
              <w:pStyle w:val="ListParagraph"/>
              <w:numPr>
                <w:ilvl w:val="0"/>
                <w:numId w:val="22"/>
              </w:numPr>
              <w:spacing w:after="0"/>
              <w:ind w:left="342"/>
              <w:jc w:val="both"/>
            </w:pPr>
            <w:r w:rsidRPr="00F30E6A">
              <w:t xml:space="preserve">Yes </w:t>
            </w:r>
          </w:p>
          <w:p w:rsidR="00F70898" w:rsidRPr="00F30E6A" w:rsidRDefault="00F70898" w:rsidP="00C34627">
            <w:pPr>
              <w:pStyle w:val="ListParagraph"/>
              <w:numPr>
                <w:ilvl w:val="0"/>
                <w:numId w:val="22"/>
              </w:numPr>
              <w:spacing w:after="0"/>
              <w:ind w:left="342"/>
              <w:jc w:val="both"/>
            </w:pPr>
            <w:r w:rsidRPr="00F30E6A">
              <w:t>No</w:t>
            </w: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13</w:t>
            </w:r>
          </w:p>
        </w:tc>
        <w:tc>
          <w:tcPr>
            <w:tcW w:w="3780" w:type="dxa"/>
          </w:tcPr>
          <w:p w:rsidR="00F70898" w:rsidRPr="00F30E6A" w:rsidRDefault="00F70898" w:rsidP="00534096">
            <w:pPr>
              <w:ind w:firstLine="0"/>
              <w:jc w:val="both"/>
              <w:rPr>
                <w:rFonts w:eastAsia="Batang"/>
                <w:lang w:val="en-US"/>
              </w:rPr>
            </w:pPr>
            <w:r w:rsidRPr="00F30E6A">
              <w:rPr>
                <w:rFonts w:eastAsia="Batang"/>
                <w:lang w:val="en-US"/>
              </w:rPr>
              <w:t xml:space="preserve">How did you use the support given to you? </w:t>
            </w:r>
          </w:p>
          <w:p w:rsidR="00F70898" w:rsidRPr="00F30E6A" w:rsidRDefault="00F70898" w:rsidP="00C34627">
            <w:pPr>
              <w:jc w:val="both"/>
              <w:rPr>
                <w:b/>
              </w:rPr>
            </w:pPr>
          </w:p>
        </w:tc>
        <w:tc>
          <w:tcPr>
            <w:tcW w:w="3330" w:type="dxa"/>
          </w:tcPr>
          <w:p w:rsidR="00F70898" w:rsidRPr="00F30E6A" w:rsidRDefault="00F70898" w:rsidP="00C34627">
            <w:pPr>
              <w:pStyle w:val="ListParagraph"/>
              <w:numPr>
                <w:ilvl w:val="0"/>
                <w:numId w:val="21"/>
              </w:numPr>
              <w:spacing w:after="0"/>
              <w:ind w:left="342" w:hanging="342"/>
              <w:jc w:val="both"/>
            </w:pPr>
            <w:r w:rsidRPr="00F30E6A">
              <w:t>Paid school fees</w:t>
            </w:r>
          </w:p>
          <w:p w:rsidR="00F70898" w:rsidRPr="00F30E6A" w:rsidRDefault="00F70898" w:rsidP="00C34627">
            <w:pPr>
              <w:pStyle w:val="ListParagraph"/>
              <w:numPr>
                <w:ilvl w:val="0"/>
                <w:numId w:val="21"/>
              </w:numPr>
              <w:spacing w:after="0"/>
              <w:ind w:left="342" w:hanging="342"/>
              <w:jc w:val="both"/>
            </w:pPr>
            <w:r w:rsidRPr="00F30E6A">
              <w:t>Renovated our house</w:t>
            </w:r>
          </w:p>
          <w:p w:rsidR="00F70898" w:rsidRPr="00F30E6A" w:rsidRDefault="00F70898" w:rsidP="00C34627">
            <w:pPr>
              <w:pStyle w:val="ListParagraph"/>
              <w:numPr>
                <w:ilvl w:val="0"/>
                <w:numId w:val="21"/>
              </w:numPr>
              <w:spacing w:after="0"/>
              <w:ind w:left="342" w:hanging="342"/>
              <w:jc w:val="both"/>
            </w:pPr>
            <w:r w:rsidRPr="00F30E6A">
              <w:t>Started up a small business</w:t>
            </w:r>
          </w:p>
          <w:p w:rsidR="00F70898" w:rsidRPr="00F30E6A" w:rsidRDefault="00F70898" w:rsidP="00C34627">
            <w:pPr>
              <w:pStyle w:val="ListParagraph"/>
              <w:numPr>
                <w:ilvl w:val="0"/>
                <w:numId w:val="21"/>
              </w:numPr>
              <w:spacing w:after="0"/>
              <w:ind w:left="342" w:hanging="342"/>
              <w:jc w:val="both"/>
            </w:pPr>
            <w:r w:rsidRPr="00F30E6A">
              <w:t xml:space="preserve">Used it for medication of the children/adults </w:t>
            </w:r>
          </w:p>
          <w:p w:rsidR="00F70898" w:rsidRPr="00F30E6A" w:rsidRDefault="00F70898" w:rsidP="00C34627">
            <w:pPr>
              <w:pStyle w:val="ListParagraph"/>
              <w:numPr>
                <w:ilvl w:val="0"/>
                <w:numId w:val="21"/>
              </w:numPr>
              <w:spacing w:after="0"/>
              <w:ind w:left="342" w:hanging="342"/>
              <w:jc w:val="both"/>
            </w:pPr>
            <w:r w:rsidRPr="00F30E6A">
              <w:t xml:space="preserve"> Paid off my debts </w:t>
            </w:r>
          </w:p>
          <w:p w:rsidR="00F70898" w:rsidRPr="00F30E6A" w:rsidRDefault="00F70898" w:rsidP="00C34627">
            <w:pPr>
              <w:pStyle w:val="ListParagraph"/>
              <w:numPr>
                <w:ilvl w:val="0"/>
                <w:numId w:val="21"/>
              </w:numPr>
              <w:spacing w:after="0"/>
              <w:ind w:left="342" w:hanging="342"/>
              <w:jc w:val="both"/>
            </w:pPr>
            <w:r w:rsidRPr="00F30E6A">
              <w:t xml:space="preserve">House rent </w:t>
            </w:r>
          </w:p>
          <w:p w:rsidR="00F70898" w:rsidRPr="00F30E6A" w:rsidRDefault="003E641C" w:rsidP="00C34627">
            <w:pPr>
              <w:pStyle w:val="ListParagraph"/>
              <w:numPr>
                <w:ilvl w:val="0"/>
                <w:numId w:val="21"/>
              </w:numPr>
              <w:spacing w:after="0"/>
              <w:ind w:left="342" w:hanging="342"/>
              <w:jc w:val="both"/>
            </w:pPr>
            <w:r>
              <w:t>Othe</w:t>
            </w:r>
            <w:r w:rsidR="007C5C82">
              <w:t>rs</w:t>
            </w:r>
            <w:r w:rsidRPr="00F30E6A">
              <w:t xml:space="preserve"> (</w:t>
            </w:r>
            <w:r w:rsidR="00F70898" w:rsidRPr="00F30E6A">
              <w:t>Specify</w:t>
            </w:r>
            <w:proofErr w:type="gramStart"/>
            <w:r w:rsidR="00F70898" w:rsidRPr="00F30E6A">
              <w:t>) ...................................</w:t>
            </w:r>
            <w:proofErr w:type="gramEnd"/>
          </w:p>
          <w:p w:rsidR="00F70898" w:rsidRPr="00F30E6A" w:rsidRDefault="00F70898" w:rsidP="00C34627">
            <w:pPr>
              <w:jc w:val="both"/>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14</w:t>
            </w:r>
          </w:p>
        </w:tc>
        <w:tc>
          <w:tcPr>
            <w:tcW w:w="3780" w:type="dxa"/>
          </w:tcPr>
          <w:p w:rsidR="00F70898" w:rsidRPr="00F30E6A" w:rsidRDefault="00F70898" w:rsidP="00534096">
            <w:pPr>
              <w:ind w:firstLine="0"/>
              <w:jc w:val="both"/>
            </w:pPr>
            <w:r w:rsidRPr="00F30E6A">
              <w:t>Apart from financial support what other services have these NGOs pr</w:t>
            </w:r>
            <w:r w:rsidRPr="00F30E6A">
              <w:t>o</w:t>
            </w:r>
            <w:r w:rsidRPr="00F30E6A">
              <w:t xml:space="preserve">vided to your community to enhance the wellbeing of the children in your </w:t>
            </w:r>
            <w:r w:rsidR="003E641C" w:rsidRPr="00F30E6A">
              <w:lastRenderedPageBreak/>
              <w:t>community?</w:t>
            </w:r>
            <w:r w:rsidRPr="00F30E6A">
              <w:t xml:space="preserve"> </w:t>
            </w:r>
          </w:p>
          <w:p w:rsidR="00F70898" w:rsidRPr="00F30E6A" w:rsidRDefault="00F70898" w:rsidP="00C34627">
            <w:pPr>
              <w:jc w:val="both"/>
            </w:pPr>
          </w:p>
        </w:tc>
        <w:tc>
          <w:tcPr>
            <w:tcW w:w="3330" w:type="dxa"/>
          </w:tcPr>
          <w:p w:rsidR="00F70898" w:rsidRPr="00F30E6A" w:rsidRDefault="00F70898" w:rsidP="00C34627">
            <w:pPr>
              <w:pStyle w:val="ListParagraph"/>
              <w:numPr>
                <w:ilvl w:val="0"/>
                <w:numId w:val="26"/>
              </w:numPr>
              <w:spacing w:after="0"/>
              <w:ind w:left="342" w:hanging="342"/>
              <w:jc w:val="both"/>
            </w:pPr>
            <w:r w:rsidRPr="00F30E6A">
              <w:lastRenderedPageBreak/>
              <w:t>P</w:t>
            </w:r>
            <w:r w:rsidR="00461740">
              <w:t>sychosocial</w:t>
            </w:r>
            <w:r w:rsidRPr="00F30E6A">
              <w:t xml:space="preserve"> support </w:t>
            </w:r>
          </w:p>
          <w:p w:rsidR="00F70898" w:rsidRPr="00F30E6A" w:rsidRDefault="00F70898" w:rsidP="00C34627">
            <w:pPr>
              <w:pStyle w:val="ListParagraph"/>
              <w:numPr>
                <w:ilvl w:val="0"/>
                <w:numId w:val="26"/>
              </w:numPr>
              <w:spacing w:after="0"/>
              <w:ind w:left="342" w:hanging="342"/>
              <w:jc w:val="both"/>
            </w:pPr>
            <w:r w:rsidRPr="00F30E6A">
              <w:t xml:space="preserve">Advocacy </w:t>
            </w:r>
          </w:p>
          <w:p w:rsidR="00F70898" w:rsidRPr="00F30E6A" w:rsidRDefault="00F70898" w:rsidP="00C34627">
            <w:pPr>
              <w:pStyle w:val="ListParagraph"/>
              <w:numPr>
                <w:ilvl w:val="0"/>
                <w:numId w:val="26"/>
              </w:numPr>
              <w:spacing w:after="0"/>
              <w:ind w:left="342" w:hanging="342"/>
              <w:jc w:val="both"/>
            </w:pPr>
            <w:r w:rsidRPr="00F30E6A">
              <w:t>Legal support</w:t>
            </w:r>
          </w:p>
          <w:p w:rsidR="00F70898" w:rsidRPr="00F30E6A" w:rsidRDefault="00F70898" w:rsidP="00C34627">
            <w:pPr>
              <w:pStyle w:val="ListParagraph"/>
              <w:numPr>
                <w:ilvl w:val="0"/>
                <w:numId w:val="26"/>
              </w:numPr>
              <w:spacing w:after="0"/>
              <w:ind w:left="342" w:hanging="342"/>
              <w:jc w:val="both"/>
            </w:pPr>
            <w:r w:rsidRPr="00F30E6A">
              <w:t>Shelter</w:t>
            </w:r>
          </w:p>
          <w:p w:rsidR="00F70898" w:rsidRPr="00F30E6A" w:rsidRDefault="00F70898" w:rsidP="00C34627">
            <w:pPr>
              <w:pStyle w:val="ListParagraph"/>
              <w:numPr>
                <w:ilvl w:val="0"/>
                <w:numId w:val="26"/>
              </w:numPr>
              <w:spacing w:after="0"/>
              <w:ind w:left="342" w:hanging="342"/>
              <w:jc w:val="both"/>
            </w:pPr>
            <w:r w:rsidRPr="00F30E6A">
              <w:lastRenderedPageBreak/>
              <w:t xml:space="preserve">Trainings </w:t>
            </w:r>
          </w:p>
          <w:p w:rsidR="00F70898" w:rsidRPr="00F30E6A" w:rsidRDefault="00F70898" w:rsidP="00C34627">
            <w:pPr>
              <w:pStyle w:val="ListParagraph"/>
              <w:numPr>
                <w:ilvl w:val="0"/>
                <w:numId w:val="26"/>
              </w:numPr>
              <w:spacing w:after="0"/>
              <w:ind w:left="342" w:hanging="342"/>
              <w:jc w:val="both"/>
            </w:pPr>
            <w:r w:rsidRPr="00F30E6A">
              <w:t>Others</w:t>
            </w:r>
            <w:r w:rsidR="007C5C82">
              <w:t xml:space="preserve"> </w:t>
            </w:r>
            <w:r w:rsidRPr="00F30E6A">
              <w:t>(spe</w:t>
            </w:r>
            <w:r w:rsidRPr="00F30E6A">
              <w:t>c</w:t>
            </w:r>
            <w:r w:rsidRPr="00F30E6A">
              <w:t>ify</w:t>
            </w:r>
            <w:r w:rsidR="003E641C" w:rsidRPr="00F30E6A">
              <w:t>)....................................</w:t>
            </w:r>
          </w:p>
          <w:p w:rsidR="00F70898" w:rsidRPr="00F30E6A" w:rsidRDefault="00F70898" w:rsidP="00C34627">
            <w:pPr>
              <w:pStyle w:val="ListParagraph"/>
              <w:ind w:left="342"/>
              <w:jc w:val="both"/>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lastRenderedPageBreak/>
              <w:t>15</w:t>
            </w:r>
          </w:p>
        </w:tc>
        <w:tc>
          <w:tcPr>
            <w:tcW w:w="3780" w:type="dxa"/>
          </w:tcPr>
          <w:p w:rsidR="00F70898" w:rsidRPr="00F30E6A" w:rsidRDefault="00F70898" w:rsidP="00FB016E">
            <w:pPr>
              <w:ind w:firstLine="0"/>
              <w:jc w:val="both"/>
            </w:pPr>
            <w:r w:rsidRPr="00F30E6A">
              <w:t xml:space="preserve">What other services do you </w:t>
            </w:r>
            <w:r w:rsidR="003E641C" w:rsidRPr="00F30E6A">
              <w:t>feel they</w:t>
            </w:r>
            <w:r w:rsidRPr="00F30E6A">
              <w:t xml:space="preserve"> should provide to the communities </w:t>
            </w:r>
            <w:r w:rsidR="00FB016E">
              <w:t>that are missing</w:t>
            </w:r>
            <w:r w:rsidRPr="00F30E6A">
              <w:t xml:space="preserve">. </w:t>
            </w:r>
          </w:p>
        </w:tc>
        <w:tc>
          <w:tcPr>
            <w:tcW w:w="3330" w:type="dxa"/>
          </w:tcPr>
          <w:p w:rsidR="00F70898" w:rsidRPr="00F30E6A" w:rsidRDefault="00F70898" w:rsidP="00C34627">
            <w:pPr>
              <w:pStyle w:val="ListParagraph"/>
              <w:ind w:left="342"/>
              <w:jc w:val="both"/>
            </w:pPr>
          </w:p>
          <w:p w:rsidR="00F70898" w:rsidRPr="00F30E6A" w:rsidRDefault="00F70898" w:rsidP="00C34627">
            <w:pPr>
              <w:pStyle w:val="ListParagraph"/>
              <w:ind w:left="342"/>
              <w:jc w:val="both"/>
            </w:pPr>
          </w:p>
          <w:p w:rsidR="00F70898" w:rsidRPr="00F30E6A" w:rsidRDefault="00F70898" w:rsidP="00C34627">
            <w:pPr>
              <w:pStyle w:val="ListParagraph"/>
              <w:ind w:left="342"/>
              <w:jc w:val="both"/>
            </w:pPr>
          </w:p>
          <w:p w:rsidR="00F70898" w:rsidRPr="00F30E6A" w:rsidRDefault="00F70898" w:rsidP="00C34627">
            <w:pPr>
              <w:pStyle w:val="ListParagraph"/>
              <w:ind w:left="342"/>
              <w:jc w:val="both"/>
            </w:pPr>
          </w:p>
          <w:p w:rsidR="00F70898" w:rsidRPr="00F30E6A" w:rsidRDefault="00F70898" w:rsidP="00C34627">
            <w:pPr>
              <w:jc w:val="both"/>
            </w:pPr>
          </w:p>
          <w:p w:rsidR="00F70898" w:rsidRPr="00F30E6A" w:rsidRDefault="00F70898" w:rsidP="00C34627">
            <w:pPr>
              <w:pStyle w:val="ListParagraph"/>
              <w:ind w:left="342"/>
              <w:jc w:val="both"/>
            </w:pPr>
          </w:p>
          <w:p w:rsidR="00F70898" w:rsidRPr="00F30E6A" w:rsidRDefault="00F70898" w:rsidP="00C34627">
            <w:pPr>
              <w:pStyle w:val="ListParagraph"/>
              <w:ind w:left="342"/>
              <w:jc w:val="both"/>
            </w:pPr>
          </w:p>
          <w:p w:rsidR="00F70898" w:rsidRPr="00F30E6A" w:rsidRDefault="00F70898" w:rsidP="00C34627">
            <w:pPr>
              <w:pStyle w:val="ListParagraph"/>
              <w:ind w:left="342"/>
              <w:jc w:val="both"/>
            </w:pPr>
          </w:p>
          <w:p w:rsidR="00F70898" w:rsidRPr="00F30E6A" w:rsidRDefault="00F70898" w:rsidP="00C34627">
            <w:pPr>
              <w:pStyle w:val="ListParagraph"/>
              <w:ind w:left="342"/>
              <w:jc w:val="both"/>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C34627">
            <w:pPr>
              <w:ind w:firstLine="0"/>
              <w:jc w:val="both"/>
            </w:pPr>
            <w:r w:rsidRPr="00F30E6A">
              <w:t>1</w:t>
            </w:r>
            <w:r w:rsidR="003E641C">
              <w:t>6</w:t>
            </w:r>
          </w:p>
        </w:tc>
        <w:tc>
          <w:tcPr>
            <w:tcW w:w="3780" w:type="dxa"/>
          </w:tcPr>
          <w:p w:rsidR="00F70898" w:rsidRPr="00F30E6A" w:rsidRDefault="00F70898" w:rsidP="00C34627">
            <w:pPr>
              <w:ind w:firstLine="0"/>
              <w:jc w:val="both"/>
            </w:pPr>
            <w:r w:rsidRPr="00F30E6A">
              <w:t>In your opinion how effective are NGO strategies in enhancing child-wellbeing in your area?</w:t>
            </w:r>
          </w:p>
          <w:p w:rsidR="00F70898" w:rsidRPr="00F30E6A" w:rsidRDefault="00F70898" w:rsidP="00C34627">
            <w:pPr>
              <w:jc w:val="both"/>
              <w:rPr>
                <w:b/>
              </w:rPr>
            </w:pPr>
          </w:p>
        </w:tc>
        <w:tc>
          <w:tcPr>
            <w:tcW w:w="3330" w:type="dxa"/>
          </w:tcPr>
          <w:p w:rsidR="00F70898" w:rsidRPr="00F30E6A" w:rsidRDefault="00F70898" w:rsidP="00C34627">
            <w:pPr>
              <w:pStyle w:val="ListParagraph"/>
              <w:numPr>
                <w:ilvl w:val="0"/>
                <w:numId w:val="23"/>
              </w:numPr>
              <w:spacing w:after="0"/>
              <w:ind w:left="342" w:hanging="342"/>
              <w:jc w:val="both"/>
            </w:pPr>
            <w:r w:rsidRPr="00F30E6A">
              <w:t>Not effective at all</w:t>
            </w:r>
          </w:p>
          <w:p w:rsidR="00F70898" w:rsidRPr="00F30E6A" w:rsidRDefault="00F70898" w:rsidP="00C34627">
            <w:pPr>
              <w:pStyle w:val="ListParagraph"/>
              <w:numPr>
                <w:ilvl w:val="0"/>
                <w:numId w:val="23"/>
              </w:numPr>
              <w:spacing w:after="0"/>
              <w:ind w:left="342" w:hanging="342"/>
              <w:jc w:val="both"/>
            </w:pPr>
            <w:r w:rsidRPr="00F30E6A">
              <w:t xml:space="preserve">Some how </w:t>
            </w:r>
          </w:p>
          <w:p w:rsidR="00F70898" w:rsidRPr="00F30E6A" w:rsidRDefault="00F70898" w:rsidP="00C34627">
            <w:pPr>
              <w:pStyle w:val="ListParagraph"/>
              <w:numPr>
                <w:ilvl w:val="0"/>
                <w:numId w:val="23"/>
              </w:numPr>
              <w:spacing w:after="0"/>
              <w:ind w:left="342" w:hanging="342"/>
              <w:jc w:val="both"/>
            </w:pPr>
            <w:r w:rsidRPr="00F30E6A">
              <w:t xml:space="preserve">Very effective </w:t>
            </w:r>
          </w:p>
          <w:p w:rsidR="00F70898" w:rsidRPr="00F30E6A" w:rsidRDefault="004A0464" w:rsidP="00C34627">
            <w:pPr>
              <w:pStyle w:val="ListParagraph"/>
              <w:numPr>
                <w:ilvl w:val="0"/>
                <w:numId w:val="23"/>
              </w:numPr>
              <w:spacing w:after="0"/>
              <w:ind w:left="342" w:hanging="342"/>
              <w:jc w:val="both"/>
            </w:pPr>
            <w:r w:rsidRPr="00F30E6A">
              <w:t>Sometimes</w:t>
            </w:r>
            <w:r w:rsidR="00F70898" w:rsidRPr="00F30E6A">
              <w:t xml:space="preserve"> they are and </w:t>
            </w:r>
            <w:r w:rsidRPr="00F30E6A">
              <w:t>sometimes</w:t>
            </w:r>
            <w:r w:rsidR="00F70898" w:rsidRPr="00F30E6A">
              <w:t xml:space="preserve"> they are not.</w:t>
            </w:r>
          </w:p>
          <w:p w:rsidR="00F70898" w:rsidRPr="00F30E6A" w:rsidRDefault="00F70898" w:rsidP="00C34627">
            <w:pPr>
              <w:pStyle w:val="ListParagraph"/>
              <w:numPr>
                <w:ilvl w:val="0"/>
                <w:numId w:val="23"/>
              </w:numPr>
              <w:spacing w:after="0"/>
              <w:ind w:left="342" w:hanging="342"/>
              <w:jc w:val="both"/>
            </w:pPr>
            <w:r w:rsidRPr="00F30E6A">
              <w:t xml:space="preserve">Not all </w:t>
            </w:r>
          </w:p>
          <w:p w:rsidR="00F70898" w:rsidRPr="00F30E6A" w:rsidRDefault="00F70898" w:rsidP="00C34627">
            <w:pPr>
              <w:pStyle w:val="ListParagraph"/>
              <w:ind w:left="342"/>
              <w:jc w:val="both"/>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9F62B6">
            <w:pPr>
              <w:ind w:firstLine="0"/>
              <w:jc w:val="both"/>
            </w:pPr>
            <w:r w:rsidRPr="00F30E6A">
              <w:t>16</w:t>
            </w:r>
          </w:p>
        </w:tc>
        <w:tc>
          <w:tcPr>
            <w:tcW w:w="3780" w:type="dxa"/>
          </w:tcPr>
          <w:p w:rsidR="00F70898" w:rsidRPr="00F30E6A" w:rsidRDefault="00F70898" w:rsidP="00534096">
            <w:pPr>
              <w:ind w:firstLine="0"/>
              <w:jc w:val="both"/>
            </w:pPr>
            <w:r w:rsidRPr="00F30E6A">
              <w:t>In your opinion what could be the factors hindering NGO efforts in e</w:t>
            </w:r>
            <w:r w:rsidRPr="00F30E6A">
              <w:t>n</w:t>
            </w:r>
            <w:r w:rsidRPr="00F30E6A">
              <w:t>hancing child-wellbeing in this area?</w:t>
            </w:r>
          </w:p>
          <w:p w:rsidR="00F70898" w:rsidRPr="00F30E6A" w:rsidRDefault="00F70898" w:rsidP="00C34627">
            <w:pPr>
              <w:jc w:val="both"/>
              <w:rPr>
                <w:b/>
              </w:rPr>
            </w:pPr>
          </w:p>
        </w:tc>
        <w:tc>
          <w:tcPr>
            <w:tcW w:w="3330" w:type="dxa"/>
          </w:tcPr>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p w:rsidR="00F70898" w:rsidRPr="00F30E6A" w:rsidRDefault="00F70898" w:rsidP="00C34627">
            <w:pPr>
              <w:pStyle w:val="ListParagraph"/>
              <w:jc w:val="both"/>
              <w:rPr>
                <w:b/>
              </w:rPr>
            </w:pPr>
          </w:p>
        </w:tc>
        <w:tc>
          <w:tcPr>
            <w:tcW w:w="2610" w:type="dxa"/>
          </w:tcPr>
          <w:p w:rsidR="00F70898" w:rsidRPr="00F30E6A" w:rsidRDefault="00F70898" w:rsidP="00C34627">
            <w:pPr>
              <w:jc w:val="both"/>
              <w:rPr>
                <w:b/>
              </w:rPr>
            </w:pPr>
          </w:p>
        </w:tc>
      </w:tr>
      <w:tr w:rsidR="00F70898" w:rsidRPr="00F30E6A" w:rsidTr="00F30E6A">
        <w:tc>
          <w:tcPr>
            <w:tcW w:w="630" w:type="dxa"/>
          </w:tcPr>
          <w:p w:rsidR="00F70898" w:rsidRPr="00F30E6A" w:rsidRDefault="00F70898" w:rsidP="009F62B6">
            <w:pPr>
              <w:ind w:firstLine="0"/>
              <w:jc w:val="both"/>
            </w:pPr>
            <w:r w:rsidRPr="00F30E6A">
              <w:t>17</w:t>
            </w:r>
          </w:p>
        </w:tc>
        <w:tc>
          <w:tcPr>
            <w:tcW w:w="3780" w:type="dxa"/>
          </w:tcPr>
          <w:p w:rsidR="00F70898" w:rsidRPr="00F30E6A" w:rsidRDefault="00F70898" w:rsidP="00534096">
            <w:pPr>
              <w:ind w:firstLine="0"/>
              <w:jc w:val="both"/>
              <w:rPr>
                <w:b/>
              </w:rPr>
            </w:pPr>
            <w:r w:rsidRPr="00F30E6A">
              <w:t xml:space="preserve">What </w:t>
            </w:r>
            <w:r w:rsidR="00461740" w:rsidRPr="00F30E6A">
              <w:t>recommendations</w:t>
            </w:r>
            <w:r w:rsidRPr="00F30E6A">
              <w:t xml:space="preserve"> do you give NGOs to enhance child- wellbeing in your area?</w:t>
            </w:r>
          </w:p>
        </w:tc>
        <w:tc>
          <w:tcPr>
            <w:tcW w:w="3330" w:type="dxa"/>
          </w:tcPr>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p w:rsidR="00F70898" w:rsidRPr="00F30E6A" w:rsidRDefault="00F70898" w:rsidP="00C34627">
            <w:pPr>
              <w:jc w:val="both"/>
              <w:rPr>
                <w:b/>
              </w:rPr>
            </w:pPr>
          </w:p>
        </w:tc>
        <w:tc>
          <w:tcPr>
            <w:tcW w:w="2610" w:type="dxa"/>
          </w:tcPr>
          <w:p w:rsidR="00F70898" w:rsidRPr="00F30E6A" w:rsidRDefault="00F70898" w:rsidP="00C34627">
            <w:pPr>
              <w:jc w:val="both"/>
              <w:rPr>
                <w:b/>
              </w:rPr>
            </w:pPr>
          </w:p>
        </w:tc>
      </w:tr>
    </w:tbl>
    <w:p w:rsidR="00F70898" w:rsidRPr="00F30E6A" w:rsidRDefault="00F70898" w:rsidP="00C34627">
      <w:pPr>
        <w:spacing w:after="0"/>
        <w:jc w:val="both"/>
        <w:rPr>
          <w:b/>
        </w:rPr>
      </w:pPr>
    </w:p>
    <w:p w:rsidR="00F70898" w:rsidRPr="00F30E6A" w:rsidRDefault="00F70898" w:rsidP="00C34627">
      <w:pPr>
        <w:spacing w:after="0"/>
        <w:jc w:val="both"/>
        <w:rPr>
          <w:b/>
        </w:rPr>
      </w:pPr>
    </w:p>
    <w:p w:rsidR="00F70898" w:rsidRPr="00BB0DEA" w:rsidRDefault="00F70898" w:rsidP="00C34627">
      <w:pPr>
        <w:spacing w:after="0"/>
        <w:jc w:val="both"/>
      </w:pPr>
      <w:r w:rsidRPr="00BB0DEA">
        <w:lastRenderedPageBreak/>
        <w:t>PLEASE THANK YOU SO MUCH FOR YOUR COOPERATION AND YOUR VALUABLE TIME</w:t>
      </w:r>
    </w:p>
    <w:p w:rsidR="00F70898" w:rsidRPr="00BB0DEA" w:rsidRDefault="00F70898" w:rsidP="00C34627">
      <w:pPr>
        <w:jc w:val="both"/>
      </w:pPr>
    </w:p>
    <w:p w:rsidR="001D474C" w:rsidRPr="00F30E6A" w:rsidRDefault="001D474C" w:rsidP="00C34627">
      <w:pPr>
        <w:jc w:val="both"/>
      </w:pPr>
    </w:p>
    <w:p w:rsidR="00297444" w:rsidRPr="00BB0DEA" w:rsidRDefault="00297444" w:rsidP="00C34627">
      <w:pPr>
        <w:jc w:val="both"/>
        <w:rPr>
          <w:b/>
        </w:rPr>
      </w:pPr>
      <w:r w:rsidRPr="00BB0DEA">
        <w:rPr>
          <w:b/>
        </w:rPr>
        <w:t>A</w:t>
      </w:r>
      <w:r w:rsidR="00E33F3F" w:rsidRPr="00BB0DEA">
        <w:rPr>
          <w:b/>
        </w:rPr>
        <w:t xml:space="preserve">ppendix </w:t>
      </w:r>
      <w:r w:rsidR="00DC1A62" w:rsidRPr="00BB0DEA">
        <w:rPr>
          <w:b/>
        </w:rPr>
        <w:t>5</w:t>
      </w:r>
      <w:r w:rsidRPr="00BB0DEA">
        <w:rPr>
          <w:b/>
        </w:rPr>
        <w:t>.Key informants guide</w:t>
      </w:r>
    </w:p>
    <w:p w:rsidR="001D474C" w:rsidRPr="00F30E6A" w:rsidRDefault="001D474C" w:rsidP="00C34627">
      <w:pPr>
        <w:shd w:val="clear" w:color="auto" w:fill="000000"/>
        <w:spacing w:after="0"/>
        <w:jc w:val="both"/>
        <w:rPr>
          <w:b/>
        </w:rPr>
      </w:pPr>
      <w:r w:rsidRPr="00F30E6A">
        <w:rPr>
          <w:b/>
        </w:rPr>
        <w:t>INTERVIEW GUIDE FOR KEY INFORMANTS</w:t>
      </w:r>
    </w:p>
    <w:p w:rsidR="001D474C" w:rsidRPr="00F30E6A" w:rsidRDefault="001D474C" w:rsidP="00C34627">
      <w:pPr>
        <w:spacing w:after="0"/>
        <w:jc w:val="both"/>
      </w:pPr>
    </w:p>
    <w:p w:rsidR="001D474C" w:rsidRPr="00F30E6A" w:rsidRDefault="001D474C" w:rsidP="00C34627">
      <w:pPr>
        <w:spacing w:after="0"/>
        <w:jc w:val="both"/>
      </w:pPr>
      <w:r w:rsidRPr="00F30E6A">
        <w:t xml:space="preserve">This questionnaire is intended to solicit views from you as a key informant about the effectiveness of NGOs strategies in enhancing child-wellbeing among of OVC households in Uganda. I would like to thank you for </w:t>
      </w:r>
      <w:r w:rsidR="00461740" w:rsidRPr="00F30E6A">
        <w:t>honou</w:t>
      </w:r>
      <w:r w:rsidR="00461740" w:rsidRPr="00F30E6A">
        <w:t>r</w:t>
      </w:r>
      <w:r w:rsidR="00461740" w:rsidRPr="00F30E6A">
        <w:t>ing</w:t>
      </w:r>
      <w:r w:rsidRPr="00F30E6A">
        <w:t xml:space="preserve"> me with your time to answer the following few questions.</w:t>
      </w:r>
    </w:p>
    <w:p w:rsidR="001D474C" w:rsidRPr="00F30E6A" w:rsidRDefault="001D474C" w:rsidP="00C34627">
      <w:pPr>
        <w:spacing w:after="0"/>
        <w:jc w:val="both"/>
      </w:pPr>
    </w:p>
    <w:p w:rsidR="001D474C" w:rsidRPr="00F30E6A" w:rsidRDefault="001D474C" w:rsidP="00C34627">
      <w:pPr>
        <w:numPr>
          <w:ilvl w:val="0"/>
          <w:numId w:val="9"/>
        </w:numPr>
        <w:spacing w:after="0"/>
        <w:ind w:left="270" w:hanging="270"/>
        <w:jc w:val="both"/>
      </w:pPr>
      <w:r w:rsidRPr="00F30E6A">
        <w:t>Name of institution represented: ____________________________________ Date ________________</w:t>
      </w:r>
    </w:p>
    <w:p w:rsidR="001D474C" w:rsidRPr="00F30E6A" w:rsidRDefault="001D474C" w:rsidP="00C34627">
      <w:pPr>
        <w:spacing w:after="0"/>
        <w:ind w:left="180"/>
        <w:jc w:val="both"/>
      </w:pPr>
    </w:p>
    <w:p w:rsidR="001D474C" w:rsidRPr="00F30E6A" w:rsidRDefault="001D474C" w:rsidP="00C34627">
      <w:pPr>
        <w:numPr>
          <w:ilvl w:val="0"/>
          <w:numId w:val="9"/>
        </w:numPr>
        <w:spacing w:after="0"/>
        <w:ind w:left="270" w:hanging="270"/>
        <w:jc w:val="both"/>
      </w:pPr>
      <w:r w:rsidRPr="00F30E6A">
        <w:t>Position of respondent in the institution: ______________________________</w:t>
      </w:r>
    </w:p>
    <w:p w:rsidR="001D474C" w:rsidRPr="00F30E6A" w:rsidRDefault="001D474C" w:rsidP="00C34627">
      <w:pPr>
        <w:pStyle w:val="Textkrper"/>
        <w:jc w:val="both"/>
        <w:rPr>
          <w:rFonts w:ascii="Garamond" w:hAnsi="Garamond" w:cs="Times New Roman"/>
        </w:rPr>
      </w:pPr>
    </w:p>
    <w:p w:rsidR="001D474C" w:rsidRPr="00F30E6A" w:rsidRDefault="001D474C" w:rsidP="00C34627">
      <w:pPr>
        <w:pStyle w:val="Textkrper"/>
        <w:numPr>
          <w:ilvl w:val="0"/>
          <w:numId w:val="9"/>
        </w:numPr>
        <w:ind w:left="270" w:hanging="270"/>
        <w:jc w:val="both"/>
        <w:rPr>
          <w:rFonts w:ascii="Garamond" w:hAnsi="Garamond" w:cs="Times New Roman"/>
          <w:color w:val="000000"/>
        </w:rPr>
      </w:pPr>
      <w:r w:rsidRPr="00F30E6A">
        <w:rPr>
          <w:rFonts w:ascii="Garamond" w:hAnsi="Garamond" w:cs="Times New Roman"/>
        </w:rPr>
        <w:t xml:space="preserve">As an institution what would you want to see </w:t>
      </w:r>
      <w:r w:rsidRPr="00F30E6A">
        <w:rPr>
          <w:rFonts w:ascii="Garamond" w:hAnsi="Garamond" w:cs="Times New Roman"/>
          <w:color w:val="000000"/>
        </w:rPr>
        <w:t>NGOs do in</w:t>
      </w:r>
      <w:r w:rsidRPr="00F30E6A">
        <w:rPr>
          <w:rFonts w:ascii="Garamond" w:hAnsi="Garamond" w:cs="Times New Roman"/>
        </w:rPr>
        <w:t xml:space="preserve"> enhancing child-wellbeing among OVC households in Uganda?</w:t>
      </w:r>
    </w:p>
    <w:p w:rsidR="001D474C" w:rsidRPr="00F30E6A" w:rsidRDefault="001D474C" w:rsidP="00C34627">
      <w:pPr>
        <w:spacing w:after="0"/>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74C" w:rsidRPr="00F30E6A" w:rsidRDefault="001D474C" w:rsidP="00C34627">
      <w:pPr>
        <w:spacing w:after="0"/>
        <w:jc w:val="both"/>
      </w:pPr>
    </w:p>
    <w:p w:rsidR="001D474C" w:rsidRPr="00F30E6A" w:rsidRDefault="001D474C" w:rsidP="00C34627">
      <w:pPr>
        <w:pStyle w:val="ListParagraph"/>
        <w:numPr>
          <w:ilvl w:val="0"/>
          <w:numId w:val="9"/>
        </w:numPr>
        <w:spacing w:after="200"/>
        <w:ind w:left="270" w:hanging="270"/>
        <w:jc w:val="both"/>
      </w:pPr>
      <w:r w:rsidRPr="00F30E6A">
        <w:t xml:space="preserve">Do you think NGO’s interventions have been effective in addressing OVC challenges? </w:t>
      </w:r>
    </w:p>
    <w:p w:rsidR="001D474C" w:rsidRPr="00F30E6A" w:rsidRDefault="001D474C" w:rsidP="00C34627">
      <w:pPr>
        <w:pStyle w:val="ListParagraph"/>
        <w:ind w:left="270"/>
        <w:jc w:val="both"/>
      </w:pPr>
    </w:p>
    <w:p w:rsidR="001D474C" w:rsidRPr="00F30E6A" w:rsidRDefault="001D474C" w:rsidP="00C34627">
      <w:pPr>
        <w:pStyle w:val="ListParagraph"/>
        <w:numPr>
          <w:ilvl w:val="0"/>
          <w:numId w:val="10"/>
        </w:numPr>
        <w:spacing w:after="200"/>
        <w:jc w:val="both"/>
        <w:rPr>
          <w:b/>
        </w:rPr>
      </w:pPr>
      <w:r w:rsidRPr="00F30E6A">
        <w:t>Yes</w:t>
      </w:r>
      <w:r w:rsidRPr="00F30E6A">
        <w:rPr>
          <w:b/>
        </w:rPr>
        <w:t xml:space="preserve">   2. </w:t>
      </w:r>
      <w:r w:rsidRPr="00F30E6A">
        <w:t>No</w:t>
      </w:r>
      <w:r w:rsidRPr="00F30E6A">
        <w:rPr>
          <w:b/>
        </w:rPr>
        <w:t xml:space="preserve">   3. </w:t>
      </w:r>
      <w:proofErr w:type="spellStart"/>
      <w:r w:rsidRPr="00F30E6A">
        <w:t>Some how</w:t>
      </w:r>
      <w:proofErr w:type="spellEnd"/>
      <w:r w:rsidRPr="00F30E6A">
        <w:rPr>
          <w:b/>
        </w:rPr>
        <w:t xml:space="preserve">    4. </w:t>
      </w:r>
      <w:r w:rsidRPr="00F30E6A">
        <w:t>Not sure</w:t>
      </w:r>
      <w:r w:rsidRPr="00F30E6A">
        <w:rPr>
          <w:b/>
        </w:rPr>
        <w:t xml:space="preserve"> )</w:t>
      </w:r>
    </w:p>
    <w:p w:rsidR="001D474C" w:rsidRPr="00F30E6A" w:rsidRDefault="001D474C" w:rsidP="00C34627">
      <w:pPr>
        <w:pStyle w:val="ListParagraph"/>
        <w:ind w:left="585"/>
        <w:jc w:val="both"/>
      </w:pPr>
    </w:p>
    <w:p w:rsidR="001D474C" w:rsidRPr="00F30E6A" w:rsidRDefault="001D474C" w:rsidP="00C34627">
      <w:pPr>
        <w:pStyle w:val="ListParagraph"/>
        <w:numPr>
          <w:ilvl w:val="0"/>
          <w:numId w:val="9"/>
        </w:numPr>
        <w:spacing w:after="0"/>
        <w:ind w:left="270" w:hanging="270"/>
        <w:jc w:val="both"/>
      </w:pPr>
      <w:r w:rsidRPr="00F30E6A">
        <w:t>What strategies do you use to ensure NGOs enhance child-wellbeing among OVC households in Uganda?</w:t>
      </w:r>
    </w:p>
    <w:p w:rsidR="001D474C" w:rsidRPr="00F30E6A" w:rsidRDefault="001D474C" w:rsidP="00C34627">
      <w:pPr>
        <w:pStyle w:val="ListParagraph"/>
        <w:spacing w:after="0"/>
        <w:ind w:left="270"/>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74C" w:rsidRPr="00F30E6A" w:rsidRDefault="001D474C" w:rsidP="00C34627">
      <w:pPr>
        <w:pStyle w:val="ListParagraph"/>
        <w:spacing w:after="0"/>
        <w:ind w:left="270"/>
        <w:jc w:val="both"/>
      </w:pPr>
    </w:p>
    <w:p w:rsidR="001D474C" w:rsidRPr="00F30E6A" w:rsidRDefault="001D474C" w:rsidP="00C34627">
      <w:pPr>
        <w:numPr>
          <w:ilvl w:val="0"/>
          <w:numId w:val="9"/>
        </w:numPr>
        <w:spacing w:after="0"/>
        <w:ind w:left="270" w:hanging="270"/>
        <w:jc w:val="both"/>
      </w:pPr>
      <w:r w:rsidRPr="00F30E6A">
        <w:t>How many NGOs are working on OVC situations in Uganda? ________________________________</w:t>
      </w:r>
    </w:p>
    <w:p w:rsidR="001D474C" w:rsidRPr="00F30E6A" w:rsidRDefault="001D474C" w:rsidP="00C34627">
      <w:pPr>
        <w:pStyle w:val="ListParagraph"/>
        <w:spacing w:after="0"/>
        <w:ind w:left="270"/>
        <w:jc w:val="both"/>
      </w:pPr>
    </w:p>
    <w:p w:rsidR="001D474C" w:rsidRPr="00F30E6A" w:rsidRDefault="001D474C" w:rsidP="00C34627">
      <w:pPr>
        <w:numPr>
          <w:ilvl w:val="0"/>
          <w:numId w:val="9"/>
        </w:numPr>
        <w:spacing w:after="0"/>
        <w:ind w:left="270" w:hanging="270"/>
        <w:jc w:val="both"/>
      </w:pPr>
      <w:r w:rsidRPr="00F30E6A">
        <w:lastRenderedPageBreak/>
        <w:t>Do you think there are some NGOs which operate without fully registe</w:t>
      </w:r>
      <w:r w:rsidRPr="00F30E6A">
        <w:t>r</w:t>
      </w:r>
      <w:r w:rsidRPr="00F30E6A">
        <w:t>ing? (</w:t>
      </w:r>
      <w:r w:rsidRPr="00F30E6A">
        <w:rPr>
          <w:b/>
        </w:rPr>
        <w:t>1.</w:t>
      </w:r>
      <w:r w:rsidRPr="00F30E6A">
        <w:t xml:space="preserve"> Yes          </w:t>
      </w:r>
      <w:r w:rsidRPr="00F30E6A">
        <w:rPr>
          <w:b/>
        </w:rPr>
        <w:t>2.</w:t>
      </w:r>
      <w:r w:rsidRPr="00F30E6A">
        <w:t xml:space="preserve"> No )</w:t>
      </w:r>
    </w:p>
    <w:p w:rsidR="001D474C" w:rsidRPr="00F30E6A" w:rsidRDefault="001D474C" w:rsidP="00C34627">
      <w:pPr>
        <w:spacing w:after="0"/>
        <w:ind w:left="270"/>
        <w:jc w:val="both"/>
      </w:pPr>
    </w:p>
    <w:p w:rsidR="001D474C" w:rsidRPr="00F30E6A" w:rsidRDefault="001D474C" w:rsidP="00C34627">
      <w:pPr>
        <w:pStyle w:val="ListParagraph"/>
        <w:numPr>
          <w:ilvl w:val="0"/>
          <w:numId w:val="9"/>
        </w:numPr>
        <w:spacing w:after="0"/>
        <w:ind w:left="270" w:hanging="270"/>
        <w:jc w:val="both"/>
      </w:pPr>
      <w:r w:rsidRPr="00F30E6A">
        <w:t>What role does this secretariat play in coordinating with NGO activities in Uganda</w:t>
      </w:r>
    </w:p>
    <w:p w:rsidR="001D474C" w:rsidRPr="00F30E6A" w:rsidRDefault="001D474C" w:rsidP="00C34627">
      <w:pPr>
        <w:pStyle w:val="ListParagraph"/>
        <w:spacing w:after="0"/>
        <w:ind w:left="270"/>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74C" w:rsidRPr="00F30E6A" w:rsidRDefault="001D474C" w:rsidP="00C34627">
      <w:pPr>
        <w:pStyle w:val="ListParagraph"/>
        <w:spacing w:after="0"/>
        <w:ind w:left="270"/>
        <w:jc w:val="both"/>
      </w:pPr>
    </w:p>
    <w:p w:rsidR="001D474C" w:rsidRPr="00F30E6A" w:rsidRDefault="001D474C" w:rsidP="00C34627">
      <w:pPr>
        <w:pStyle w:val="ListParagraph"/>
        <w:numPr>
          <w:ilvl w:val="0"/>
          <w:numId w:val="9"/>
        </w:numPr>
        <w:spacing w:after="200"/>
        <w:ind w:left="270" w:hanging="270"/>
        <w:jc w:val="both"/>
      </w:pPr>
      <w:r w:rsidRPr="00F30E6A">
        <w:t>What achievements have you registered in enhancing OVC activities among NGOs working with OVC households?</w:t>
      </w:r>
    </w:p>
    <w:p w:rsidR="001D474C" w:rsidRPr="00F30E6A" w:rsidRDefault="001D474C" w:rsidP="00C34627">
      <w:pPr>
        <w:pStyle w:val="ListParagraph"/>
        <w:ind w:left="270"/>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74C" w:rsidRPr="00F30E6A" w:rsidRDefault="001D474C" w:rsidP="00C34627">
      <w:pPr>
        <w:pStyle w:val="ListParagraph"/>
        <w:ind w:left="270"/>
        <w:jc w:val="both"/>
      </w:pPr>
    </w:p>
    <w:p w:rsidR="001D474C" w:rsidRPr="00F30E6A" w:rsidRDefault="001D474C" w:rsidP="00C34627">
      <w:pPr>
        <w:pStyle w:val="ListParagraph"/>
        <w:ind w:left="270"/>
        <w:jc w:val="both"/>
      </w:pPr>
    </w:p>
    <w:p w:rsidR="001D474C" w:rsidRPr="00F30E6A" w:rsidRDefault="001D474C" w:rsidP="00C34627">
      <w:pPr>
        <w:pStyle w:val="ListParagraph"/>
        <w:numPr>
          <w:ilvl w:val="0"/>
          <w:numId w:val="9"/>
        </w:numPr>
        <w:spacing w:after="0"/>
        <w:ind w:left="360"/>
        <w:jc w:val="both"/>
      </w:pPr>
      <w:r w:rsidRPr="00F30E6A">
        <w:t xml:space="preserve">What are some of the limitations/constraints you have faced in ensuring the above? </w:t>
      </w:r>
    </w:p>
    <w:p w:rsidR="001D474C" w:rsidRPr="00F30E6A" w:rsidRDefault="001D474C" w:rsidP="00C34627">
      <w:pPr>
        <w:pStyle w:val="ListParagraph"/>
        <w:spacing w:after="0"/>
        <w:ind w:left="360"/>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74C" w:rsidRPr="00F30E6A" w:rsidRDefault="001D474C" w:rsidP="00C34627">
      <w:pPr>
        <w:pStyle w:val="ListParagraph"/>
        <w:spacing w:after="0"/>
        <w:ind w:left="360"/>
        <w:jc w:val="both"/>
      </w:pPr>
    </w:p>
    <w:p w:rsidR="001D474C" w:rsidRPr="00F30E6A" w:rsidRDefault="001D474C" w:rsidP="00C34627">
      <w:pPr>
        <w:pStyle w:val="ListParagraph"/>
        <w:numPr>
          <w:ilvl w:val="0"/>
          <w:numId w:val="9"/>
        </w:numPr>
        <w:spacing w:after="200"/>
        <w:ind w:left="360"/>
        <w:jc w:val="both"/>
      </w:pPr>
      <w:r w:rsidRPr="00F30E6A">
        <w:t>In your own opinion what are some of the factors hindering NGOs in e</w:t>
      </w:r>
      <w:r w:rsidRPr="00F30E6A">
        <w:t>n</w:t>
      </w:r>
      <w:r w:rsidRPr="00F30E6A">
        <w:t>hancing child wellbeing among OVC households in Uganda?</w:t>
      </w:r>
    </w:p>
    <w:p w:rsidR="001D474C" w:rsidRPr="00F30E6A" w:rsidRDefault="001D474C" w:rsidP="00C34627">
      <w:pPr>
        <w:pStyle w:val="ListParagraph"/>
        <w:spacing w:after="0"/>
        <w:ind w:left="360"/>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74C" w:rsidRPr="00F30E6A" w:rsidRDefault="001D474C" w:rsidP="00C34627">
      <w:pPr>
        <w:pStyle w:val="ListParagraph"/>
        <w:spacing w:after="0"/>
        <w:ind w:left="360"/>
        <w:jc w:val="both"/>
      </w:pPr>
    </w:p>
    <w:p w:rsidR="001D474C" w:rsidRPr="00F30E6A" w:rsidRDefault="001D474C" w:rsidP="00C34627">
      <w:pPr>
        <w:pStyle w:val="ListParagraph"/>
        <w:numPr>
          <w:ilvl w:val="0"/>
          <w:numId w:val="9"/>
        </w:numPr>
        <w:spacing w:after="200"/>
        <w:ind w:left="360"/>
        <w:jc w:val="both"/>
      </w:pPr>
      <w:r w:rsidRPr="00F30E6A">
        <w:t>What are your recommendations to NGOs to enhance child-wellbeing among OVC households in Uganda?</w:t>
      </w:r>
    </w:p>
    <w:p w:rsidR="001D474C" w:rsidRPr="00F30E6A" w:rsidRDefault="001D474C" w:rsidP="00C34627">
      <w:pPr>
        <w:pStyle w:val="ListParagraph"/>
        <w:ind w:left="0"/>
        <w:jc w:val="both"/>
      </w:pPr>
      <w:r w:rsidRPr="00F30E6A">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74C" w:rsidRPr="00F30E6A" w:rsidRDefault="001D474C" w:rsidP="00C34627">
      <w:pPr>
        <w:pStyle w:val="ListParagraph"/>
        <w:numPr>
          <w:ilvl w:val="0"/>
          <w:numId w:val="9"/>
        </w:numPr>
        <w:spacing w:after="200"/>
        <w:jc w:val="both"/>
      </w:pPr>
      <w:r w:rsidRPr="00F30E6A">
        <w:t xml:space="preserve"> Is there anything else you would want us discuss</w:t>
      </w:r>
    </w:p>
    <w:p w:rsidR="001D474C" w:rsidRPr="00F30E6A" w:rsidRDefault="001D474C" w:rsidP="00C34627">
      <w:pPr>
        <w:pStyle w:val="ListParagraph"/>
        <w:jc w:val="both"/>
      </w:pPr>
    </w:p>
    <w:p w:rsidR="001D474C" w:rsidRPr="00F30E6A" w:rsidRDefault="001D474C" w:rsidP="00C34627">
      <w:pPr>
        <w:pStyle w:val="ListParagraph"/>
        <w:ind w:left="0"/>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74C" w:rsidRPr="00F30E6A" w:rsidRDefault="001D474C" w:rsidP="00C34627">
      <w:pPr>
        <w:pStyle w:val="ListParagraph"/>
        <w:ind w:left="270"/>
        <w:jc w:val="both"/>
      </w:pPr>
    </w:p>
    <w:p w:rsidR="001D474C" w:rsidRPr="00F30E6A" w:rsidRDefault="001D474C" w:rsidP="00C34627">
      <w:pPr>
        <w:jc w:val="both"/>
        <w:rPr>
          <w:i/>
        </w:rPr>
      </w:pPr>
      <w:r w:rsidRPr="00F30E6A">
        <w:rPr>
          <w:i/>
        </w:rPr>
        <w:t xml:space="preserve">Please thank you so much for your cooperation and your valuable time. </w:t>
      </w:r>
    </w:p>
    <w:p w:rsidR="00CC1176" w:rsidRPr="00F30E6A" w:rsidRDefault="00CC1176" w:rsidP="00C34627">
      <w:pPr>
        <w:jc w:val="both"/>
      </w:pPr>
    </w:p>
    <w:p w:rsidR="001D474C" w:rsidRPr="00F30E6A" w:rsidRDefault="001D474C" w:rsidP="00C34627">
      <w:pPr>
        <w:jc w:val="both"/>
      </w:pPr>
    </w:p>
    <w:p w:rsidR="002A1898" w:rsidRDefault="002A1898" w:rsidP="00C34627">
      <w:pPr>
        <w:jc w:val="both"/>
        <w:rPr>
          <w:b/>
        </w:rPr>
      </w:pPr>
    </w:p>
    <w:p w:rsidR="00297444" w:rsidRPr="003746AA" w:rsidRDefault="00297444" w:rsidP="00C34627">
      <w:pPr>
        <w:jc w:val="both"/>
        <w:rPr>
          <w:b/>
        </w:rPr>
      </w:pPr>
      <w:proofErr w:type="gramStart"/>
      <w:r w:rsidRPr="003746AA">
        <w:rPr>
          <w:b/>
        </w:rPr>
        <w:t>A</w:t>
      </w:r>
      <w:r w:rsidR="00E33F3F" w:rsidRPr="003746AA">
        <w:rPr>
          <w:b/>
        </w:rPr>
        <w:t xml:space="preserve">ppendix </w:t>
      </w:r>
      <w:r w:rsidR="00DC1A62" w:rsidRPr="003746AA">
        <w:rPr>
          <w:b/>
        </w:rPr>
        <w:t>6</w:t>
      </w:r>
      <w:r w:rsidRPr="003746AA">
        <w:rPr>
          <w:b/>
        </w:rPr>
        <w:t>.</w:t>
      </w:r>
      <w:proofErr w:type="gramEnd"/>
      <w:r w:rsidR="00DC1A62" w:rsidRPr="003746AA">
        <w:rPr>
          <w:b/>
        </w:rPr>
        <w:t xml:space="preserve"> </w:t>
      </w:r>
      <w:r w:rsidRPr="003746AA">
        <w:rPr>
          <w:b/>
        </w:rPr>
        <w:t>Predetermined questions for FGD</w:t>
      </w:r>
    </w:p>
    <w:p w:rsidR="00CC1176" w:rsidRPr="003746AA" w:rsidRDefault="00CC1176" w:rsidP="00C34627">
      <w:pPr>
        <w:shd w:val="clear" w:color="auto" w:fill="000000" w:themeFill="text1"/>
        <w:jc w:val="both"/>
        <w:rPr>
          <w:rFonts w:eastAsia="Batang"/>
          <w:b/>
          <w:lang w:val="en-US"/>
        </w:rPr>
      </w:pPr>
    </w:p>
    <w:p w:rsidR="00CC1176" w:rsidRPr="00F30E6A" w:rsidRDefault="00CC1176" w:rsidP="00C34627">
      <w:pPr>
        <w:shd w:val="clear" w:color="auto" w:fill="000000" w:themeFill="text1"/>
        <w:jc w:val="both"/>
      </w:pPr>
      <w:r w:rsidRPr="00F30E6A">
        <w:rPr>
          <w:rFonts w:eastAsia="Batang"/>
          <w:b/>
          <w:lang w:val="en-US"/>
        </w:rPr>
        <w:t xml:space="preserve">FOCUS GROUP PREDETERMINED QUESTIONS </w:t>
      </w:r>
    </w:p>
    <w:p w:rsidR="00CC1176" w:rsidRPr="00F30E6A" w:rsidRDefault="00CC1176" w:rsidP="00C34627">
      <w:pPr>
        <w:jc w:val="both"/>
      </w:pPr>
      <w:r w:rsidRPr="00F30E6A">
        <w:rPr>
          <w:rFonts w:eastAsia="Batang"/>
          <w:lang w:val="en-US"/>
        </w:rPr>
        <w:t>The overall objective of this research is to address the question of ‘</w:t>
      </w:r>
      <w:r w:rsidRPr="00F30E6A">
        <w:rPr>
          <w:rFonts w:eastAsia="Batang"/>
          <w:i/>
          <w:lang w:val="en-US"/>
        </w:rPr>
        <w:t>’t</w:t>
      </w:r>
      <w:r w:rsidRPr="00F30E6A">
        <w:rPr>
          <w:i/>
          <w:lang w:val="en-US"/>
        </w:rPr>
        <w:t xml:space="preserve">o what extent are NGO strategies effective in enhancing child-wellbeing among OVC households in Uganda.’’ </w:t>
      </w:r>
    </w:p>
    <w:p w:rsidR="00CC1176" w:rsidRPr="00F30E6A" w:rsidRDefault="00CC1176" w:rsidP="00C34627">
      <w:pPr>
        <w:pStyle w:val="Textkrper"/>
        <w:numPr>
          <w:ilvl w:val="0"/>
          <w:numId w:val="8"/>
        </w:numPr>
        <w:ind w:left="450" w:hanging="450"/>
        <w:jc w:val="both"/>
        <w:rPr>
          <w:rFonts w:ascii="Garamond" w:hAnsi="Garamond" w:cs="Times New Roman"/>
          <w:color w:val="000000"/>
        </w:rPr>
      </w:pPr>
      <w:r w:rsidRPr="00F30E6A">
        <w:rPr>
          <w:rFonts w:ascii="Garamond" w:hAnsi="Garamond" w:cs="Times New Roman"/>
          <w:color w:val="000000"/>
        </w:rPr>
        <w:t>What do you like about NGOs in</w:t>
      </w:r>
      <w:r w:rsidRPr="00F30E6A">
        <w:rPr>
          <w:rFonts w:ascii="Garamond" w:hAnsi="Garamond"/>
        </w:rPr>
        <w:t xml:space="preserve"> enhancing child-wellbeing among OVC households in Uganda?</w:t>
      </w:r>
    </w:p>
    <w:p w:rsidR="00CC1176" w:rsidRPr="00F30E6A" w:rsidRDefault="00CC1176" w:rsidP="00C34627">
      <w:pPr>
        <w:pStyle w:val="Default"/>
        <w:jc w:val="both"/>
        <w:rPr>
          <w:rFonts w:ascii="Garamond" w:hAnsi="Garamond"/>
        </w:rPr>
      </w:pPr>
    </w:p>
    <w:p w:rsidR="00CC1176" w:rsidRPr="00F30E6A" w:rsidRDefault="00CC1176" w:rsidP="00C34627">
      <w:pPr>
        <w:pStyle w:val="Default"/>
        <w:jc w:val="both"/>
        <w:rPr>
          <w:rFonts w:ascii="Garamond" w:hAnsi="Garamond"/>
        </w:rPr>
      </w:pPr>
      <w:r w:rsidRPr="00F30E6A">
        <w:rPr>
          <w:rFonts w:ascii="Garamond" w:hAnsi="Garamond"/>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CC1176" w:rsidP="00C34627">
      <w:pPr>
        <w:pStyle w:val="Default"/>
        <w:jc w:val="both"/>
        <w:rPr>
          <w:rFonts w:ascii="Garamond" w:hAnsi="Garamond"/>
        </w:rPr>
      </w:pPr>
    </w:p>
    <w:p w:rsidR="00CC1176" w:rsidRPr="00F30E6A" w:rsidRDefault="00CC1176" w:rsidP="00C34627">
      <w:pPr>
        <w:pStyle w:val="Textkrper"/>
        <w:numPr>
          <w:ilvl w:val="0"/>
          <w:numId w:val="8"/>
        </w:numPr>
        <w:ind w:left="450"/>
        <w:jc w:val="both"/>
        <w:rPr>
          <w:rFonts w:ascii="Garamond" w:hAnsi="Garamond" w:cs="Times New Roman"/>
          <w:color w:val="000000"/>
        </w:rPr>
      </w:pPr>
      <w:r w:rsidRPr="00F30E6A">
        <w:rPr>
          <w:rFonts w:ascii="Garamond" w:hAnsi="Garamond" w:cs="Times New Roman"/>
          <w:color w:val="000000"/>
        </w:rPr>
        <w:t>With regard to the statements above, what should be improved?</w:t>
      </w:r>
    </w:p>
    <w:p w:rsidR="00CC1176" w:rsidRPr="00F30E6A" w:rsidRDefault="00CC1176" w:rsidP="00C34627">
      <w:pPr>
        <w:pStyle w:val="Default"/>
        <w:jc w:val="both"/>
        <w:rPr>
          <w:rFonts w:ascii="Garamond" w:hAnsi="Garamond"/>
        </w:rPr>
      </w:pPr>
    </w:p>
    <w:p w:rsidR="00CC1176" w:rsidRPr="00F30E6A" w:rsidRDefault="00CC1176" w:rsidP="00C34627">
      <w:pPr>
        <w:pStyle w:val="Default"/>
        <w:jc w:val="both"/>
        <w:rPr>
          <w:rFonts w:ascii="Garamond" w:hAnsi="Garamond"/>
        </w:rPr>
      </w:pPr>
      <w:r w:rsidRPr="00F30E6A">
        <w:rPr>
          <w:rFonts w:ascii="Garamond" w:hAnsi="Garamond"/>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30E6A">
        <w:rPr>
          <w:rFonts w:ascii="Garamond" w:hAnsi="Garamond"/>
        </w:rPr>
        <w:lastRenderedPageBreak/>
        <w:t>_________________________________________________________________________________________________</w:t>
      </w:r>
    </w:p>
    <w:p w:rsidR="00CC1176" w:rsidRPr="00F30E6A" w:rsidRDefault="00CC1176" w:rsidP="00C34627">
      <w:pPr>
        <w:pStyle w:val="Default"/>
        <w:jc w:val="both"/>
        <w:rPr>
          <w:rFonts w:ascii="Garamond" w:hAnsi="Garamond"/>
        </w:rPr>
      </w:pPr>
    </w:p>
    <w:p w:rsidR="00CC1176" w:rsidRPr="00F30E6A" w:rsidRDefault="00CC1176" w:rsidP="00C34627">
      <w:pPr>
        <w:pStyle w:val="ListParagraph"/>
        <w:numPr>
          <w:ilvl w:val="0"/>
          <w:numId w:val="8"/>
        </w:numPr>
        <w:spacing w:after="200"/>
        <w:ind w:left="450"/>
        <w:jc w:val="both"/>
      </w:pPr>
      <w:r w:rsidRPr="00F30E6A">
        <w:rPr>
          <w:rFonts w:eastAsia="Batang"/>
          <w:lang w:val="en-US"/>
        </w:rPr>
        <w:t xml:space="preserve">What do you think are some of the major NGO strategies employed in supporting OVC households? </w:t>
      </w:r>
    </w:p>
    <w:p w:rsidR="00CC1176" w:rsidRPr="00F30E6A" w:rsidRDefault="00CC1176" w:rsidP="00C34627">
      <w:pPr>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CC1176" w:rsidP="00C34627">
      <w:pPr>
        <w:pStyle w:val="ListParagraph"/>
        <w:numPr>
          <w:ilvl w:val="0"/>
          <w:numId w:val="8"/>
        </w:numPr>
        <w:spacing w:after="200"/>
        <w:ind w:left="450"/>
        <w:jc w:val="both"/>
      </w:pPr>
      <w:r w:rsidRPr="00F30E6A">
        <w:rPr>
          <w:color w:val="000000"/>
        </w:rPr>
        <w:t>With regard to the statements above</w:t>
      </w:r>
      <w:r w:rsidRPr="00F30E6A">
        <w:rPr>
          <w:rFonts w:eastAsia="Batang"/>
          <w:lang w:val="en-US"/>
        </w:rPr>
        <w:t xml:space="preserve">, </w:t>
      </w:r>
      <w:proofErr w:type="gramStart"/>
      <w:r w:rsidRPr="00F30E6A">
        <w:rPr>
          <w:rFonts w:eastAsia="Batang"/>
          <w:lang w:val="en-US"/>
        </w:rPr>
        <w:t>In</w:t>
      </w:r>
      <w:proofErr w:type="gramEnd"/>
      <w:r w:rsidRPr="00F30E6A">
        <w:rPr>
          <w:rFonts w:eastAsia="Batang"/>
          <w:lang w:val="en-US"/>
        </w:rPr>
        <w:t xml:space="preserve"> what ways do they enhance child wellbeing in Uganda?</w:t>
      </w:r>
    </w:p>
    <w:p w:rsidR="00CC1176" w:rsidRPr="00F30E6A" w:rsidRDefault="00CC1176" w:rsidP="00C34627">
      <w:pPr>
        <w:ind w:left="90"/>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CC1176" w:rsidP="00C34627">
      <w:pPr>
        <w:pStyle w:val="ListParagraph"/>
        <w:numPr>
          <w:ilvl w:val="0"/>
          <w:numId w:val="8"/>
        </w:numPr>
        <w:spacing w:after="200"/>
        <w:ind w:left="450" w:hanging="450"/>
        <w:jc w:val="both"/>
        <w:rPr>
          <w:rFonts w:eastAsia="Batang"/>
          <w:lang w:val="en-US"/>
        </w:rPr>
      </w:pPr>
      <w:r w:rsidRPr="00F30E6A">
        <w:t xml:space="preserve">What strategies do you know that are </w:t>
      </w:r>
      <w:r w:rsidR="00701A86" w:rsidRPr="00F30E6A">
        <w:t>successfully</w:t>
      </w:r>
      <w:r w:rsidRPr="00F30E6A">
        <w:t xml:space="preserve"> used by NGOs to e</w:t>
      </w:r>
      <w:r w:rsidRPr="00F30E6A">
        <w:t>n</w:t>
      </w:r>
      <w:r w:rsidRPr="00F30E6A">
        <w:t>hance child-wellbeing among OVC households in Uganda?</w:t>
      </w:r>
    </w:p>
    <w:p w:rsidR="00CC1176" w:rsidRPr="00F30E6A" w:rsidRDefault="00CC1176" w:rsidP="00C34627">
      <w:pPr>
        <w:jc w:val="both"/>
        <w:rPr>
          <w:rFonts w:eastAsia="Batang"/>
          <w:lang w:val="en-US"/>
        </w:rPr>
      </w:pPr>
      <w:r w:rsidRPr="00F30E6A">
        <w:rPr>
          <w:rFonts w:eastAsia="Batang"/>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CC1176" w:rsidP="00C34627">
      <w:pPr>
        <w:jc w:val="both"/>
        <w:rPr>
          <w:rFonts w:eastAsia="Batang"/>
          <w:lang w:val="en-US"/>
        </w:rPr>
      </w:pPr>
    </w:p>
    <w:p w:rsidR="00CC1176" w:rsidRPr="00F30E6A" w:rsidRDefault="00CC1176" w:rsidP="00C34627">
      <w:pPr>
        <w:pStyle w:val="ListParagraph"/>
        <w:numPr>
          <w:ilvl w:val="0"/>
          <w:numId w:val="8"/>
        </w:numPr>
        <w:spacing w:after="200"/>
        <w:ind w:left="450" w:hanging="450"/>
        <w:jc w:val="both"/>
        <w:rPr>
          <w:rFonts w:eastAsia="Batang"/>
          <w:lang w:val="en-US"/>
        </w:rPr>
      </w:pPr>
      <w:r w:rsidRPr="00F30E6A">
        <w:rPr>
          <w:rFonts w:eastAsia="Batang"/>
          <w:lang w:val="en-US"/>
        </w:rPr>
        <w:t xml:space="preserve">What do you think are the NGO perceptions of OVC households?  </w:t>
      </w:r>
    </w:p>
    <w:p w:rsidR="00CC1176" w:rsidRPr="00F30E6A" w:rsidRDefault="00CC1176" w:rsidP="00C34627">
      <w:pPr>
        <w:jc w:val="both"/>
        <w:rPr>
          <w:rFonts w:eastAsia="Batang"/>
          <w:lang w:val="en-US"/>
        </w:rPr>
      </w:pPr>
      <w:r w:rsidRPr="00F30E6A">
        <w:rPr>
          <w:rFonts w:eastAsia="Batang"/>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CC1176" w:rsidP="00C34627">
      <w:pPr>
        <w:pStyle w:val="ListParagraph"/>
        <w:numPr>
          <w:ilvl w:val="0"/>
          <w:numId w:val="8"/>
        </w:numPr>
        <w:tabs>
          <w:tab w:val="left" w:pos="450"/>
        </w:tabs>
        <w:spacing w:after="200"/>
        <w:ind w:hanging="720"/>
        <w:jc w:val="both"/>
        <w:rPr>
          <w:rFonts w:eastAsia="Batang"/>
          <w:lang w:val="en-US"/>
        </w:rPr>
      </w:pPr>
      <w:r w:rsidRPr="00F30E6A">
        <w:rPr>
          <w:rFonts w:eastAsia="Batang"/>
          <w:lang w:val="en-US"/>
        </w:rPr>
        <w:t>And how does it inform their programming for OVC households?</w:t>
      </w:r>
    </w:p>
    <w:p w:rsidR="00CC1176" w:rsidRPr="00F30E6A" w:rsidRDefault="00CC1176" w:rsidP="00C34627">
      <w:pPr>
        <w:jc w:val="both"/>
        <w:rPr>
          <w:rFonts w:eastAsia="Batang"/>
          <w:lang w:val="en-US"/>
        </w:rPr>
      </w:pPr>
      <w:r w:rsidRPr="00F30E6A">
        <w:rPr>
          <w:rFonts w:eastAsia="Batang"/>
          <w:lang w:val="en-US"/>
        </w:rPr>
        <w:t>________________________________________________________________________________________________________________________________________________________________________________________________________________________________________________</w:t>
      </w:r>
      <w:r w:rsidRPr="00F30E6A">
        <w:rPr>
          <w:rFonts w:eastAsia="Batang"/>
          <w:lang w:val="en-US"/>
        </w:rPr>
        <w:lastRenderedPageBreak/>
        <w:t>______________________________________________________________________________________________________________________________________</w:t>
      </w:r>
    </w:p>
    <w:p w:rsidR="00CC1176" w:rsidRPr="00F30E6A" w:rsidRDefault="00CC1176" w:rsidP="00C34627">
      <w:pPr>
        <w:pStyle w:val="ListParagraph"/>
        <w:numPr>
          <w:ilvl w:val="0"/>
          <w:numId w:val="8"/>
        </w:numPr>
        <w:spacing w:after="200"/>
        <w:ind w:left="450" w:hanging="450"/>
        <w:jc w:val="both"/>
        <w:rPr>
          <w:rFonts w:eastAsia="Batang"/>
          <w:lang w:val="en-US"/>
        </w:rPr>
      </w:pPr>
      <w:r w:rsidRPr="00F30E6A">
        <w:rPr>
          <w:rFonts w:eastAsia="Calibri"/>
        </w:rPr>
        <w:t>What lessons have you learnt while employing these strategies yourself?</w:t>
      </w:r>
    </w:p>
    <w:p w:rsidR="00CC1176" w:rsidRPr="00F30E6A" w:rsidRDefault="00CC1176" w:rsidP="00C34627">
      <w:pPr>
        <w:jc w:val="both"/>
        <w:rPr>
          <w:rFonts w:eastAsia="Batang"/>
          <w:lang w:val="en-US"/>
        </w:rPr>
      </w:pPr>
      <w:r w:rsidRPr="00F30E6A">
        <w:rPr>
          <w:rFonts w:eastAsia="Batang"/>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6F1728" w:rsidP="00C34627">
      <w:pPr>
        <w:pStyle w:val="ListParagraph"/>
        <w:numPr>
          <w:ilvl w:val="0"/>
          <w:numId w:val="8"/>
        </w:numPr>
        <w:spacing w:after="200"/>
        <w:ind w:left="450" w:hanging="450"/>
        <w:jc w:val="both"/>
        <w:rPr>
          <w:rFonts w:eastAsia="Batang"/>
          <w:lang w:val="en-US"/>
        </w:rPr>
      </w:pPr>
      <w:r w:rsidRPr="00F30E6A">
        <w:t>As implementers</w:t>
      </w:r>
      <w:r w:rsidR="00CC1176" w:rsidRPr="00F30E6A">
        <w:t xml:space="preserve"> what do you think are some of the limit</w:t>
      </w:r>
      <w:r w:rsidR="00CC1176" w:rsidRPr="00F30E6A">
        <w:t>a</w:t>
      </w:r>
      <w:r w:rsidR="00CC1176" w:rsidRPr="00F30E6A">
        <w:t xml:space="preserve">tions/constraints faced in ensuring the above? </w:t>
      </w:r>
    </w:p>
    <w:p w:rsidR="00CC1176" w:rsidRPr="00F30E6A" w:rsidRDefault="00CC1176" w:rsidP="00C34627">
      <w:pPr>
        <w:jc w:val="both"/>
        <w:rPr>
          <w:rFonts w:eastAsia="Batang"/>
          <w:lang w:val="en-US"/>
        </w:rPr>
      </w:pPr>
      <w:r w:rsidRPr="00F30E6A">
        <w:rPr>
          <w:rFonts w:eastAsia="Batang"/>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CC1176" w:rsidP="00C34627">
      <w:pPr>
        <w:pStyle w:val="ListParagraph"/>
        <w:numPr>
          <w:ilvl w:val="0"/>
          <w:numId w:val="8"/>
        </w:numPr>
        <w:spacing w:after="200"/>
        <w:ind w:left="450" w:hanging="450"/>
        <w:jc w:val="both"/>
      </w:pPr>
      <w:r w:rsidRPr="00F30E6A">
        <w:t>Do you think NGOs interventions have been effective in addressing OVC challenges?</w:t>
      </w:r>
    </w:p>
    <w:p w:rsidR="00CC1176" w:rsidRPr="00F30E6A" w:rsidRDefault="00CC1176" w:rsidP="00C34627">
      <w:pPr>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CC1176" w:rsidP="00C34627">
      <w:pPr>
        <w:pStyle w:val="ListParagraph"/>
        <w:numPr>
          <w:ilvl w:val="0"/>
          <w:numId w:val="8"/>
        </w:numPr>
        <w:spacing w:after="200"/>
        <w:ind w:left="450" w:hanging="450"/>
        <w:jc w:val="both"/>
      </w:pPr>
      <w:r w:rsidRPr="00F30E6A">
        <w:t>Is there anything else you would want  to recommend to NGOs in e</w:t>
      </w:r>
      <w:r w:rsidRPr="00F30E6A">
        <w:t>n</w:t>
      </w:r>
      <w:r w:rsidRPr="00F30E6A">
        <w:t>hancing child well-being in Uganda</w:t>
      </w:r>
    </w:p>
    <w:p w:rsidR="00CC1176" w:rsidRPr="00F30E6A" w:rsidRDefault="00CC1176" w:rsidP="00C34627">
      <w:pPr>
        <w:jc w:val="both"/>
      </w:pPr>
      <w:r w:rsidRPr="00F30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1176" w:rsidRPr="00F30E6A" w:rsidRDefault="00CC1176" w:rsidP="00C34627">
      <w:pPr>
        <w:jc w:val="both"/>
        <w:rPr>
          <w:rFonts w:eastAsia="Batang"/>
          <w:b/>
          <w:lang w:val="en-US"/>
        </w:rPr>
      </w:pPr>
      <w:r w:rsidRPr="00F30E6A">
        <w:rPr>
          <w:rFonts w:eastAsia="Batang"/>
          <w:b/>
          <w:lang w:val="en-US"/>
        </w:rPr>
        <w:t xml:space="preserve">Thank you all for your response. </w:t>
      </w:r>
    </w:p>
    <w:p w:rsidR="00CC1176" w:rsidRPr="00F30E6A" w:rsidRDefault="00CC1176" w:rsidP="00C34627">
      <w:pPr>
        <w:ind w:left="90"/>
        <w:jc w:val="both"/>
      </w:pPr>
    </w:p>
    <w:p w:rsidR="00CC1176" w:rsidRPr="00F30E6A" w:rsidRDefault="00CC1176" w:rsidP="00C34627">
      <w:pPr>
        <w:jc w:val="both"/>
      </w:pPr>
    </w:p>
    <w:p w:rsidR="000737D1" w:rsidRPr="00F30E6A" w:rsidRDefault="000737D1" w:rsidP="00C34627">
      <w:pPr>
        <w:jc w:val="both"/>
        <w:rPr>
          <w:b/>
        </w:rPr>
      </w:pPr>
    </w:p>
    <w:p w:rsidR="00EE3235" w:rsidRPr="008B61D8" w:rsidRDefault="00A6408E" w:rsidP="008B61D8">
      <w:pPr>
        <w:pStyle w:val="Heading1notchapter"/>
      </w:pPr>
      <w:r w:rsidRPr="00B40B12">
        <w:lastRenderedPageBreak/>
        <w:t xml:space="preserve"> </w:t>
      </w:r>
      <w:bookmarkStart w:id="91" w:name="_Toc266283475"/>
      <w:bookmarkStart w:id="92" w:name="_Toc309129469"/>
      <w:r w:rsidR="00EE3235" w:rsidRPr="008B61D8">
        <w:t>References</w:t>
      </w:r>
      <w:bookmarkEnd w:id="91"/>
      <w:bookmarkEnd w:id="92"/>
    </w:p>
    <w:p w:rsidR="00EE3235" w:rsidRPr="00E713C8" w:rsidRDefault="00173785" w:rsidP="00EE3235">
      <w:pPr>
        <w:pStyle w:val="NormalWeb"/>
        <w:ind w:left="1134" w:right="567" w:hanging="567"/>
        <w:rPr>
          <w:rFonts w:ascii="Garamond" w:hAnsi="Garamond"/>
        </w:rPr>
      </w:pPr>
      <w:r w:rsidRPr="00173785">
        <w:rPr>
          <w:rFonts w:ascii="Garamond" w:hAnsi="Garamond"/>
        </w:rPr>
        <w:fldChar w:fldCharType="begin"/>
      </w:r>
      <w:r w:rsidR="00EE3235" w:rsidRPr="00E713C8">
        <w:rPr>
          <w:rFonts w:ascii="Garamond" w:hAnsi="Garamond"/>
        </w:rPr>
        <w:instrText>ADDIN RW.BIB</w:instrText>
      </w:r>
      <w:r w:rsidRPr="00173785">
        <w:rPr>
          <w:rFonts w:ascii="Garamond" w:hAnsi="Garamond"/>
        </w:rPr>
        <w:fldChar w:fldCharType="separate"/>
      </w:r>
      <w:r w:rsidR="00EE3235" w:rsidRPr="00E713C8">
        <w:rPr>
          <w:rFonts w:ascii="Garamond" w:hAnsi="Garamond"/>
        </w:rPr>
        <w:t>Abebe, T. and A. Aase (2007) 'Children, AIDS and the Politics of O</w:t>
      </w:r>
      <w:r w:rsidR="00EE3235" w:rsidRPr="00E713C8">
        <w:rPr>
          <w:rFonts w:ascii="Garamond" w:hAnsi="Garamond"/>
        </w:rPr>
        <w:t>r</w:t>
      </w:r>
      <w:r w:rsidR="00EE3235" w:rsidRPr="00E713C8">
        <w:rPr>
          <w:rFonts w:ascii="Garamond" w:hAnsi="Garamond"/>
        </w:rPr>
        <w:t>phan Care in Ethiopia: The Extended Family Revisited'</w:t>
      </w:r>
      <w:r w:rsidR="00EE3235" w:rsidRPr="00E713C8">
        <w:rPr>
          <w:rFonts w:ascii="Garamond" w:hAnsi="Garamond"/>
          <w:iCs/>
        </w:rPr>
        <w:t xml:space="preserve">, Social science &amp; medicine </w:t>
      </w:r>
      <w:r w:rsidR="00EE3235" w:rsidRPr="00E713C8">
        <w:rPr>
          <w:rFonts w:ascii="Garamond" w:hAnsi="Garamond"/>
        </w:rPr>
        <w:t xml:space="preserve">64(10): 2058-2069. </w:t>
      </w:r>
    </w:p>
    <w:p w:rsidR="00EE3235" w:rsidRPr="00E713C8" w:rsidRDefault="00EE3235" w:rsidP="00EE3235">
      <w:pPr>
        <w:pStyle w:val="NormalWeb"/>
        <w:ind w:left="1134" w:right="567" w:hanging="567"/>
        <w:rPr>
          <w:rFonts w:ascii="Garamond" w:hAnsi="Garamond"/>
        </w:rPr>
      </w:pPr>
      <w:r w:rsidRPr="00E713C8">
        <w:rPr>
          <w:rFonts w:ascii="Garamond" w:hAnsi="Garamond"/>
        </w:rPr>
        <w:t>Adato, M. and L. Bassett (2009) 'Social Protection to Support Vulnerable Children and Families: The Potential of Cash Transfers to Protect Education, Health and Nutrition'</w:t>
      </w:r>
      <w:r w:rsidRPr="00E713C8">
        <w:rPr>
          <w:rFonts w:ascii="Garamond" w:hAnsi="Garamond"/>
          <w:iCs/>
        </w:rPr>
        <w:t xml:space="preserve">, AIDS Care </w:t>
      </w:r>
      <w:r w:rsidRPr="00E713C8">
        <w:rPr>
          <w:rFonts w:ascii="Garamond" w:hAnsi="Garamond"/>
        </w:rPr>
        <w:t xml:space="preserve">21(S1): 60-75. </w:t>
      </w:r>
    </w:p>
    <w:p w:rsidR="00EE3235" w:rsidRPr="00E713C8" w:rsidRDefault="00EE3235" w:rsidP="00EE3235">
      <w:pPr>
        <w:pStyle w:val="NormalWeb"/>
        <w:ind w:left="1134" w:right="567" w:hanging="567"/>
        <w:rPr>
          <w:rFonts w:ascii="Garamond" w:hAnsi="Garamond"/>
        </w:rPr>
      </w:pPr>
      <w:r w:rsidRPr="00E713C8">
        <w:rPr>
          <w:rFonts w:ascii="Garamond" w:hAnsi="Garamond"/>
        </w:rPr>
        <w:t>Belshaw, D. and E. Coyle (2001),</w:t>
      </w:r>
      <w:r w:rsidRPr="00E713C8">
        <w:rPr>
          <w:rFonts w:ascii="Garamond" w:hAnsi="Garamond"/>
          <w:iCs/>
        </w:rPr>
        <w:t xml:space="preserve"> Poverty Reduction in Ethiopia and the Role of NGOs: Qualitative Studies of Selected Projects,[Internet], Report of a Consultancy Assignment, Addis Ababa, Ethiopia </w:t>
      </w:r>
      <w:r w:rsidRPr="00E713C8">
        <w:rPr>
          <w:rFonts w:ascii="Garamond" w:hAnsi="Garamond"/>
        </w:rPr>
        <w:t xml:space="preserve">. </w:t>
      </w:r>
    </w:p>
    <w:p w:rsidR="00EE3235" w:rsidRPr="00E713C8" w:rsidRDefault="00EE3235" w:rsidP="00EE3235">
      <w:pPr>
        <w:pStyle w:val="NormalWeb"/>
        <w:ind w:left="1134" w:right="567" w:hanging="567"/>
        <w:rPr>
          <w:rFonts w:ascii="Garamond" w:hAnsi="Garamond"/>
        </w:rPr>
      </w:pPr>
      <w:r w:rsidRPr="00E713C8">
        <w:rPr>
          <w:rFonts w:ascii="Garamond" w:hAnsi="Garamond"/>
        </w:rPr>
        <w:t>Chambers, R. (1995) 'Poverty and Livelihoods: Whose Reality Counts?'</w:t>
      </w:r>
      <w:r w:rsidRPr="00E713C8">
        <w:rPr>
          <w:rFonts w:ascii="Garamond" w:hAnsi="Garamond"/>
          <w:iCs/>
        </w:rPr>
        <w:t xml:space="preserve">, Environment and Urbanization </w:t>
      </w:r>
      <w:r w:rsidRPr="00E713C8">
        <w:rPr>
          <w:rFonts w:ascii="Garamond" w:hAnsi="Garamond"/>
        </w:rPr>
        <w:t xml:space="preserve">7(1): 173. </w:t>
      </w:r>
    </w:p>
    <w:p w:rsidR="00EE3235" w:rsidRPr="00E713C8" w:rsidRDefault="00EE3235" w:rsidP="00EE3235">
      <w:pPr>
        <w:pStyle w:val="NormalWeb"/>
        <w:ind w:left="1134" w:right="567" w:hanging="567"/>
        <w:rPr>
          <w:rFonts w:ascii="Garamond" w:hAnsi="Garamond"/>
        </w:rPr>
      </w:pPr>
      <w:r w:rsidRPr="00E713C8">
        <w:rPr>
          <w:rFonts w:ascii="Garamond" w:hAnsi="Garamond"/>
        </w:rPr>
        <w:t>Cheney, K. (2010) 'Deconstructing Childhood Vulnerability: An Intr</w:t>
      </w:r>
      <w:r w:rsidRPr="00E713C8">
        <w:rPr>
          <w:rFonts w:ascii="Garamond" w:hAnsi="Garamond"/>
        </w:rPr>
        <w:t>o</w:t>
      </w:r>
      <w:r w:rsidRPr="00E713C8">
        <w:rPr>
          <w:rFonts w:ascii="Garamond" w:hAnsi="Garamond"/>
        </w:rPr>
        <w:t>duction'</w:t>
      </w:r>
      <w:r w:rsidRPr="00E713C8">
        <w:rPr>
          <w:rFonts w:ascii="Garamond" w:hAnsi="Garamond"/>
          <w:iCs/>
        </w:rPr>
        <w:t xml:space="preserve">, Childhood in Africa </w:t>
      </w:r>
      <w:r w:rsidRPr="00E713C8">
        <w:rPr>
          <w:rFonts w:ascii="Garamond" w:hAnsi="Garamond"/>
        </w:rPr>
        <w:t xml:space="preserve">: 4. </w:t>
      </w:r>
    </w:p>
    <w:p w:rsidR="00EE3235" w:rsidRPr="00E713C8" w:rsidRDefault="00EE3235" w:rsidP="00EE3235">
      <w:pPr>
        <w:pStyle w:val="NormalWeb"/>
        <w:ind w:left="1134" w:right="567" w:hanging="567"/>
        <w:rPr>
          <w:rFonts w:ascii="Garamond" w:hAnsi="Garamond"/>
        </w:rPr>
      </w:pPr>
      <w:r w:rsidRPr="00E713C8">
        <w:rPr>
          <w:rFonts w:ascii="Garamond" w:hAnsi="Garamond"/>
        </w:rPr>
        <w:t>Chirwa, W. (2002) 'Social Exclusion and Inclusion: Challenges to O</w:t>
      </w:r>
      <w:r w:rsidRPr="00E713C8">
        <w:rPr>
          <w:rFonts w:ascii="Garamond" w:hAnsi="Garamond"/>
        </w:rPr>
        <w:t>r</w:t>
      </w:r>
      <w:r w:rsidRPr="00E713C8">
        <w:rPr>
          <w:rFonts w:ascii="Garamond" w:hAnsi="Garamond"/>
        </w:rPr>
        <w:t>phan Care in Malawi'</w:t>
      </w:r>
      <w:r w:rsidRPr="00E713C8">
        <w:rPr>
          <w:rFonts w:ascii="Garamond" w:hAnsi="Garamond"/>
          <w:iCs/>
        </w:rPr>
        <w:t xml:space="preserve">, Nordic Journal of African Studies </w:t>
      </w:r>
      <w:r w:rsidRPr="00E713C8">
        <w:rPr>
          <w:rFonts w:ascii="Garamond" w:hAnsi="Garamond"/>
        </w:rPr>
        <w:t xml:space="preserve">11(1): 93-113. </w:t>
      </w:r>
    </w:p>
    <w:p w:rsidR="00EE3235" w:rsidRPr="00E713C8" w:rsidRDefault="00EE3235" w:rsidP="00EE3235">
      <w:pPr>
        <w:pStyle w:val="NormalWeb"/>
        <w:ind w:left="1134" w:right="567" w:hanging="567"/>
        <w:rPr>
          <w:rFonts w:ascii="Garamond" w:hAnsi="Garamond"/>
        </w:rPr>
      </w:pPr>
      <w:r w:rsidRPr="00E713C8">
        <w:rPr>
          <w:rFonts w:ascii="Garamond" w:hAnsi="Garamond"/>
        </w:rPr>
        <w:t>Foster, G. (2002) 'Supporting Community Efforts to Assist Orphans in Africa'</w:t>
      </w:r>
      <w:r w:rsidRPr="00E713C8">
        <w:rPr>
          <w:rFonts w:ascii="Garamond" w:hAnsi="Garamond"/>
          <w:iCs/>
        </w:rPr>
        <w:t xml:space="preserve">, New England Journal of Medicine </w:t>
      </w:r>
      <w:r w:rsidRPr="00E713C8">
        <w:rPr>
          <w:rFonts w:ascii="Garamond" w:hAnsi="Garamond"/>
        </w:rPr>
        <w:t xml:space="preserve">346(24): 1907-1910.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Ganga, E. and K. Chinyoka 'Exploring Psychological Disorders Caused by Poverty Amongst Orphans and Vulnerable Children Living within Child–Headed Households'.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Gillespie, S., A. Norman and B. Finley 'Child Vulnerability and HIV/AIDS in Sub-Saharan Africa'. </w:t>
      </w:r>
    </w:p>
    <w:p w:rsidR="00EE3235" w:rsidRPr="00E713C8" w:rsidRDefault="00EE3235" w:rsidP="00EE3235">
      <w:pPr>
        <w:pStyle w:val="NormalWeb"/>
        <w:ind w:left="1134" w:right="567" w:hanging="567"/>
        <w:rPr>
          <w:rFonts w:ascii="Garamond" w:hAnsi="Garamond"/>
        </w:rPr>
      </w:pPr>
      <w:r w:rsidRPr="00E713C8">
        <w:rPr>
          <w:rFonts w:ascii="Garamond" w:hAnsi="Garamond"/>
        </w:rPr>
        <w:t>Harvey, P. (2008) 'Poverty Reduction Strategies'</w:t>
      </w:r>
      <w:r w:rsidRPr="00E713C8">
        <w:rPr>
          <w:rFonts w:ascii="Garamond" w:hAnsi="Garamond"/>
          <w:iCs/>
        </w:rPr>
        <w:t>, Progress in Develo</w:t>
      </w:r>
      <w:r w:rsidRPr="00E713C8">
        <w:rPr>
          <w:rFonts w:ascii="Garamond" w:hAnsi="Garamond"/>
          <w:iCs/>
        </w:rPr>
        <w:t>p</w:t>
      </w:r>
      <w:r w:rsidRPr="00E713C8">
        <w:rPr>
          <w:rFonts w:ascii="Garamond" w:hAnsi="Garamond"/>
          <w:iCs/>
        </w:rPr>
        <w:t xml:space="preserve">ment Studies </w:t>
      </w:r>
      <w:r w:rsidRPr="00E713C8">
        <w:rPr>
          <w:rFonts w:ascii="Garamond" w:hAnsi="Garamond"/>
        </w:rPr>
        <w:t xml:space="preserve">8(1): 115. </w:t>
      </w:r>
    </w:p>
    <w:p w:rsidR="00EE3235" w:rsidRPr="00E713C8" w:rsidRDefault="00EE3235" w:rsidP="00EE3235">
      <w:pPr>
        <w:pStyle w:val="NormalWeb"/>
        <w:ind w:left="1134" w:right="567" w:hanging="567"/>
        <w:rPr>
          <w:rFonts w:ascii="Garamond" w:hAnsi="Garamond"/>
        </w:rPr>
      </w:pPr>
      <w:r w:rsidRPr="00E713C8">
        <w:rPr>
          <w:rFonts w:ascii="Garamond" w:hAnsi="Garamond"/>
        </w:rPr>
        <w:t>Hunter, E. (1990) 'Resilience, Vulnerability and Alcohol in Remote A</w:t>
      </w:r>
      <w:r w:rsidRPr="00E713C8">
        <w:rPr>
          <w:rFonts w:ascii="Garamond" w:hAnsi="Garamond"/>
        </w:rPr>
        <w:t>b</w:t>
      </w:r>
      <w:r w:rsidRPr="00E713C8">
        <w:rPr>
          <w:rFonts w:ascii="Garamond" w:hAnsi="Garamond"/>
        </w:rPr>
        <w:t>original Australia'</w:t>
      </w:r>
      <w:r w:rsidRPr="00E713C8">
        <w:rPr>
          <w:rFonts w:ascii="Garamond" w:hAnsi="Garamond"/>
          <w:iCs/>
        </w:rPr>
        <w:t xml:space="preserve">, Aboriginal Health Information Bulletin </w:t>
      </w:r>
      <w:r w:rsidRPr="00E713C8">
        <w:rPr>
          <w:rFonts w:ascii="Garamond" w:hAnsi="Garamond"/>
        </w:rPr>
        <w:t xml:space="preserve">2.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Kalibala, S., K.D. Schenk, D.C. Weiss and L. Elson (2011) 'Examining Dimensions of Vulnerability among Children in Uganda'. </w:t>
      </w:r>
    </w:p>
    <w:p w:rsidR="00EE3235" w:rsidRPr="00E713C8" w:rsidRDefault="00EE3235" w:rsidP="00EE3235">
      <w:pPr>
        <w:pStyle w:val="NormalWeb"/>
        <w:ind w:left="1134" w:right="567" w:hanging="567"/>
        <w:rPr>
          <w:rFonts w:ascii="Garamond" w:hAnsi="Garamond"/>
        </w:rPr>
      </w:pPr>
      <w:r w:rsidRPr="00E713C8">
        <w:rPr>
          <w:rFonts w:ascii="Garamond" w:hAnsi="Garamond"/>
        </w:rPr>
        <w:t>Kendall, N. (2008) '“Vulnerability” in AIDS-Affected States: Rethinking Child Rights, Educational Institutions, and Development Par</w:t>
      </w:r>
      <w:r w:rsidRPr="00E713C8">
        <w:rPr>
          <w:rFonts w:ascii="Garamond" w:hAnsi="Garamond"/>
        </w:rPr>
        <w:t>a</w:t>
      </w:r>
      <w:r w:rsidRPr="00E713C8">
        <w:rPr>
          <w:rFonts w:ascii="Garamond" w:hAnsi="Garamond"/>
        </w:rPr>
        <w:t>digms'</w:t>
      </w:r>
      <w:r w:rsidRPr="00E713C8">
        <w:rPr>
          <w:rFonts w:ascii="Garamond" w:hAnsi="Garamond"/>
          <w:iCs/>
        </w:rPr>
        <w:t xml:space="preserve">, International Journal of Educational Development </w:t>
      </w:r>
      <w:r w:rsidRPr="00E713C8">
        <w:rPr>
          <w:rFonts w:ascii="Garamond" w:hAnsi="Garamond"/>
        </w:rPr>
        <w:t xml:space="preserve">28(4): 365-383.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Kibaalya, W., J. Foex, D. Haag and J. Gebre-Medhin (2006) 'Strengthening families to cope with the AIDS orphans' crisis. A community based strategy in Luweero and Nakaseke, Uganda.', </w:t>
      </w:r>
      <w:r w:rsidRPr="00E713C8">
        <w:rPr>
          <w:rFonts w:ascii="Garamond" w:hAnsi="Garamond"/>
        </w:rPr>
        <w:lastRenderedPageBreak/>
        <w:t>AIDS 2006: time to deliver: abstract CD-ROM/XVI International AIDS Conference, Toronto, Canada, 13-18 August 2006. Intern</w:t>
      </w:r>
      <w:r w:rsidRPr="00E713C8">
        <w:rPr>
          <w:rFonts w:ascii="Garamond" w:hAnsi="Garamond"/>
        </w:rPr>
        <w:t>a</w:t>
      </w:r>
      <w:r w:rsidRPr="00E713C8">
        <w:rPr>
          <w:rFonts w:ascii="Garamond" w:hAnsi="Garamond"/>
        </w:rPr>
        <w:t>tional Conference on AIDS (16th: 2006: Toronto, Canada), ppa</w:t>
      </w:r>
      <w:r w:rsidRPr="00E713C8">
        <w:rPr>
          <w:rFonts w:ascii="Garamond" w:hAnsi="Garamond"/>
        </w:rPr>
        <w:t>b</w:t>
      </w:r>
      <w:r w:rsidRPr="00E713C8">
        <w:rPr>
          <w:rFonts w:ascii="Garamond" w:hAnsi="Garamond"/>
        </w:rPr>
        <w:t xml:space="preserve">stract no. CDD1329. </w:t>
      </w:r>
    </w:p>
    <w:p w:rsidR="00EE3235" w:rsidRPr="00E713C8" w:rsidRDefault="00EE3235" w:rsidP="00EE3235">
      <w:pPr>
        <w:pStyle w:val="NormalWeb"/>
        <w:ind w:left="1134" w:right="567" w:hanging="567"/>
        <w:rPr>
          <w:rFonts w:ascii="Garamond" w:hAnsi="Garamond"/>
        </w:rPr>
      </w:pPr>
      <w:r w:rsidRPr="00E713C8">
        <w:rPr>
          <w:rFonts w:ascii="Garamond" w:hAnsi="Garamond"/>
        </w:rPr>
        <w:t>Lakwo, F. (2006) 'Micro Finance, Rural Livelihoods, and Womens E</w:t>
      </w:r>
      <w:r w:rsidRPr="00E713C8">
        <w:rPr>
          <w:rFonts w:ascii="Garamond" w:hAnsi="Garamond"/>
        </w:rPr>
        <w:t>m</w:t>
      </w:r>
      <w:r w:rsidRPr="00E713C8">
        <w:rPr>
          <w:rFonts w:ascii="Garamond" w:hAnsi="Garamond"/>
        </w:rPr>
        <w:t xml:space="preserve">powerement in Uganda.', Masters. African studies centre: Center for International Development Issues Nijmegen. </w:t>
      </w:r>
    </w:p>
    <w:p w:rsidR="00EE3235" w:rsidRPr="00E713C8" w:rsidRDefault="00EE3235" w:rsidP="00EE3235">
      <w:pPr>
        <w:pStyle w:val="NormalWeb"/>
        <w:ind w:left="1134" w:right="567" w:hanging="567"/>
        <w:rPr>
          <w:rFonts w:ascii="Garamond" w:hAnsi="Garamond"/>
        </w:rPr>
      </w:pPr>
      <w:r w:rsidRPr="00E713C8">
        <w:rPr>
          <w:rFonts w:ascii="Garamond" w:hAnsi="Garamond"/>
        </w:rPr>
        <w:t>Lakwo, A. (2010) 'Poverty Eradication Dilemma: Understanding Poverty Dynamics in Nebbi District, Uganda'</w:t>
      </w:r>
      <w:r w:rsidRPr="00E713C8">
        <w:rPr>
          <w:rFonts w:ascii="Garamond" w:hAnsi="Garamond"/>
          <w:iCs/>
        </w:rPr>
        <w:t xml:space="preserve">, Africa Development </w:t>
      </w:r>
      <w:r w:rsidRPr="00E713C8">
        <w:rPr>
          <w:rFonts w:ascii="Garamond" w:hAnsi="Garamond"/>
        </w:rPr>
        <w:t xml:space="preserve">33(2). </w:t>
      </w:r>
    </w:p>
    <w:p w:rsidR="00EE3235" w:rsidRPr="00E713C8" w:rsidRDefault="00EE3235" w:rsidP="00EE3235">
      <w:pPr>
        <w:pStyle w:val="NormalWeb"/>
        <w:ind w:left="1134" w:right="567" w:hanging="567"/>
        <w:rPr>
          <w:rFonts w:ascii="Garamond" w:hAnsi="Garamond"/>
        </w:rPr>
      </w:pPr>
      <w:r w:rsidRPr="00E713C8">
        <w:rPr>
          <w:rFonts w:ascii="Garamond" w:hAnsi="Garamond"/>
        </w:rPr>
        <w:t>Lombe, M. and A. Ochumbo (2008) 'Sub-Saharan Africa's Orphan Cr</w:t>
      </w:r>
      <w:r w:rsidRPr="00E713C8">
        <w:rPr>
          <w:rFonts w:ascii="Garamond" w:hAnsi="Garamond"/>
        </w:rPr>
        <w:t>i</w:t>
      </w:r>
      <w:r w:rsidRPr="00E713C8">
        <w:rPr>
          <w:rFonts w:ascii="Garamond" w:hAnsi="Garamond"/>
        </w:rPr>
        <w:t>sis'</w:t>
      </w:r>
      <w:r w:rsidRPr="00E713C8">
        <w:rPr>
          <w:rFonts w:ascii="Garamond" w:hAnsi="Garamond"/>
          <w:iCs/>
        </w:rPr>
        <w:t xml:space="preserve">, International Social Work </w:t>
      </w:r>
      <w:r w:rsidRPr="00E713C8">
        <w:rPr>
          <w:rFonts w:ascii="Garamond" w:hAnsi="Garamond"/>
        </w:rPr>
        <w:t xml:space="preserve">51(5): 682. </w:t>
      </w:r>
    </w:p>
    <w:p w:rsidR="00EE3235" w:rsidRPr="00E713C8" w:rsidRDefault="00EE3235" w:rsidP="00EE3235">
      <w:pPr>
        <w:pStyle w:val="NormalWeb"/>
        <w:ind w:left="1134" w:right="567" w:hanging="567"/>
        <w:rPr>
          <w:rFonts w:ascii="Garamond" w:hAnsi="Garamond"/>
        </w:rPr>
      </w:pPr>
      <w:r w:rsidRPr="00E713C8">
        <w:rPr>
          <w:rFonts w:ascii="Garamond" w:hAnsi="Garamond"/>
        </w:rPr>
        <w:t>Lund, R. and S. Agyei-Mensah (2008) 'Queens as Mothers: The Role of the Traditional Safety Net of Care and Support for HIV/AIDS Orphans and Vulnerable Children in Ghana'</w:t>
      </w:r>
      <w:r w:rsidRPr="00E713C8">
        <w:rPr>
          <w:rFonts w:ascii="Garamond" w:hAnsi="Garamond"/>
          <w:iCs/>
        </w:rPr>
        <w:t xml:space="preserve">, GeoJournal </w:t>
      </w:r>
      <w:r w:rsidRPr="00E713C8">
        <w:rPr>
          <w:rFonts w:ascii="Garamond" w:hAnsi="Garamond"/>
        </w:rPr>
        <w:t>71(2): 93-106.</w:t>
      </w:r>
    </w:p>
    <w:p w:rsidR="00EE3235" w:rsidRPr="00E713C8" w:rsidRDefault="00EE3235" w:rsidP="00EE3235">
      <w:pPr>
        <w:pStyle w:val="NormalWeb"/>
        <w:ind w:left="1134" w:right="567" w:hanging="567"/>
        <w:rPr>
          <w:rFonts w:ascii="Garamond" w:hAnsi="Garamond"/>
        </w:rPr>
      </w:pPr>
      <w:r w:rsidRPr="00E713C8">
        <w:rPr>
          <w:rFonts w:ascii="Garamond" w:hAnsi="Garamond"/>
        </w:rPr>
        <w:t>Mayanja, G. (2004) 'Community OVC care coalitions-Expanding ind</w:t>
      </w:r>
      <w:r w:rsidRPr="00E713C8">
        <w:rPr>
          <w:rFonts w:ascii="Garamond" w:hAnsi="Garamond"/>
        </w:rPr>
        <w:t>i</w:t>
      </w:r>
      <w:r w:rsidRPr="00E713C8">
        <w:rPr>
          <w:rFonts w:ascii="Garamond" w:hAnsi="Garamond"/>
        </w:rPr>
        <w:t xml:space="preserve">genous support for OVCs in Uganda.', International Conference On Aids, pp abstract no. D12626.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Ministry of Finance, Planning and Economic Development (November 2006) 'Uganda Participatory Poverty Assessment Process (UPPAP)', Moving Out of Poverty Growth and Democracy from the Bottom -up </w:t>
      </w:r>
      <w:r w:rsidRPr="00E713C8">
        <w:rPr>
          <w:rFonts w:ascii="Garamond" w:hAnsi="Garamond"/>
        </w:rPr>
        <w:br/>
        <w:t>Community Synthesis Report. Kampala - Uganda: Centre for B</w:t>
      </w:r>
      <w:r w:rsidRPr="00E713C8">
        <w:rPr>
          <w:rFonts w:ascii="Garamond" w:hAnsi="Garamond"/>
        </w:rPr>
        <w:t>a</w:t>
      </w:r>
      <w:r w:rsidRPr="00E713C8">
        <w:rPr>
          <w:rFonts w:ascii="Garamond" w:hAnsi="Garamond"/>
        </w:rPr>
        <w:t xml:space="preserve">sic Research.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Ministry of Gender, Labour and Social Development (2005) 'Quality Standards of Orphans and Vulnerable Children'.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Ministry of Gender, Labour and Social Development (2004) </w:t>
      </w:r>
      <w:r w:rsidRPr="00E713C8">
        <w:rPr>
          <w:rFonts w:ascii="Garamond" w:hAnsi="Garamond"/>
          <w:iCs/>
        </w:rPr>
        <w:t xml:space="preserve">National Orphans and Vulnerable Childrens Policy. </w:t>
      </w:r>
      <w:r w:rsidRPr="00E713C8">
        <w:rPr>
          <w:rFonts w:ascii="Garamond" w:hAnsi="Garamond"/>
        </w:rPr>
        <w:t xml:space="preserve">Kampala - Uganda: . </w:t>
      </w:r>
    </w:p>
    <w:p w:rsidR="00EE3235" w:rsidRPr="00E713C8" w:rsidRDefault="00EE3235" w:rsidP="00EE3235">
      <w:pPr>
        <w:pStyle w:val="NormalWeb"/>
        <w:ind w:left="1134" w:right="567" w:hanging="567"/>
        <w:rPr>
          <w:rFonts w:ascii="Garamond" w:hAnsi="Garamond"/>
        </w:rPr>
      </w:pPr>
      <w:r w:rsidRPr="00E713C8">
        <w:rPr>
          <w:rFonts w:ascii="Garamond" w:hAnsi="Garamond"/>
        </w:rPr>
        <w:t>Ministry of Gender, Labour and Social Development (2004) 'National Strategic Programme Plan of Interventions for Orphans and Vu</w:t>
      </w:r>
      <w:r w:rsidRPr="00E713C8">
        <w:rPr>
          <w:rFonts w:ascii="Garamond" w:hAnsi="Garamond"/>
        </w:rPr>
        <w:t>l</w:t>
      </w:r>
      <w:r w:rsidRPr="00E713C8">
        <w:rPr>
          <w:rFonts w:ascii="Garamond" w:hAnsi="Garamond"/>
        </w:rPr>
        <w:t xml:space="preserve">nerable Children', Fiscal Year 2005/6-2009/10. Kampala Uganda: MoGLSD. </w:t>
      </w:r>
    </w:p>
    <w:p w:rsidR="00EE3235" w:rsidRPr="00E713C8" w:rsidRDefault="00EE3235" w:rsidP="00EE3235">
      <w:pPr>
        <w:pStyle w:val="NormalWeb"/>
        <w:ind w:left="1134" w:right="567" w:hanging="567"/>
        <w:rPr>
          <w:rFonts w:ascii="Garamond" w:hAnsi="Garamond"/>
        </w:rPr>
      </w:pPr>
      <w:r w:rsidRPr="00E713C8">
        <w:rPr>
          <w:rFonts w:ascii="Garamond" w:hAnsi="Garamond"/>
        </w:rPr>
        <w:t>Moser, C.O.N. (1998) 'The Asset Vulnerability Framework: Reassessing Urban Poverty Reduction Strategies'</w:t>
      </w:r>
      <w:r w:rsidRPr="00E713C8">
        <w:rPr>
          <w:rFonts w:ascii="Garamond" w:hAnsi="Garamond"/>
          <w:iCs/>
        </w:rPr>
        <w:t xml:space="preserve">, World Development </w:t>
      </w:r>
      <w:r w:rsidRPr="00E713C8">
        <w:rPr>
          <w:rFonts w:ascii="Garamond" w:hAnsi="Garamond"/>
        </w:rPr>
        <w:t xml:space="preserve">26(1): 1-19. </w:t>
      </w:r>
    </w:p>
    <w:p w:rsidR="00EE3235" w:rsidRPr="00E713C8" w:rsidRDefault="00EE3235" w:rsidP="00EE3235">
      <w:pPr>
        <w:pStyle w:val="NormalWeb"/>
        <w:ind w:left="1134" w:right="567" w:hanging="567"/>
        <w:rPr>
          <w:rFonts w:ascii="Garamond" w:hAnsi="Garamond"/>
        </w:rPr>
      </w:pPr>
      <w:r w:rsidRPr="00E713C8">
        <w:rPr>
          <w:rFonts w:ascii="Garamond" w:hAnsi="Garamond"/>
        </w:rPr>
        <w:t>Mushunje, M.T. and M. Mafico (2010) 'Social Protection for Orphans and Vulnerable Children in Zimbabwe: The Case for Cash Tran</w:t>
      </w:r>
      <w:r w:rsidRPr="00E713C8">
        <w:rPr>
          <w:rFonts w:ascii="Garamond" w:hAnsi="Garamond"/>
        </w:rPr>
        <w:t>s</w:t>
      </w:r>
      <w:r w:rsidRPr="00E713C8">
        <w:rPr>
          <w:rFonts w:ascii="Garamond" w:hAnsi="Garamond"/>
        </w:rPr>
        <w:t>fers'</w:t>
      </w:r>
      <w:r w:rsidRPr="00E713C8">
        <w:rPr>
          <w:rFonts w:ascii="Garamond" w:hAnsi="Garamond"/>
          <w:iCs/>
        </w:rPr>
        <w:t xml:space="preserve">, International Social Work </w:t>
      </w:r>
      <w:r w:rsidRPr="00E713C8">
        <w:rPr>
          <w:rFonts w:ascii="Garamond" w:hAnsi="Garamond"/>
        </w:rPr>
        <w:t xml:space="preserve">53(2): 261.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Mutangadura, G.B. (2000) 'Household welfare impacts of mortality of adult females in Zimbabwe: Implications for policy and program </w:t>
      </w:r>
      <w:r w:rsidRPr="00E713C8">
        <w:rPr>
          <w:rFonts w:ascii="Garamond" w:hAnsi="Garamond"/>
        </w:rPr>
        <w:lastRenderedPageBreak/>
        <w:t xml:space="preserve">development', AIDS and economics symposium organized by IAEN, Durban, South Africa, pp7-8. </w:t>
      </w:r>
    </w:p>
    <w:p w:rsidR="00EE3235" w:rsidRPr="00E713C8" w:rsidRDefault="00EE3235" w:rsidP="00EE3235">
      <w:pPr>
        <w:pStyle w:val="NormalWeb"/>
        <w:ind w:left="1134" w:right="567" w:hanging="567"/>
        <w:rPr>
          <w:rFonts w:ascii="Garamond" w:hAnsi="Garamond"/>
        </w:rPr>
      </w:pPr>
      <w:r w:rsidRPr="00E713C8">
        <w:rPr>
          <w:rFonts w:ascii="Garamond" w:hAnsi="Garamond"/>
        </w:rPr>
        <w:t>Nathan, O.F., B. Margaret and M. Ashie (2004) 'Microfinance and P</w:t>
      </w:r>
      <w:r w:rsidRPr="00E713C8">
        <w:rPr>
          <w:rFonts w:ascii="Garamond" w:hAnsi="Garamond"/>
        </w:rPr>
        <w:t>o</w:t>
      </w:r>
      <w:r w:rsidRPr="00E713C8">
        <w:rPr>
          <w:rFonts w:ascii="Garamond" w:hAnsi="Garamond"/>
        </w:rPr>
        <w:t xml:space="preserve">verty Reduction in Uganda: Achievements and Challenges'.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Neuman, W.L. (2006) </w:t>
      </w:r>
      <w:r w:rsidRPr="00E713C8">
        <w:rPr>
          <w:rFonts w:ascii="Garamond" w:hAnsi="Garamond"/>
          <w:iCs/>
        </w:rPr>
        <w:t>Basics of Social Research: Qualitative and Qua</w:t>
      </w:r>
      <w:r w:rsidRPr="00E713C8">
        <w:rPr>
          <w:rFonts w:ascii="Garamond" w:hAnsi="Garamond"/>
          <w:iCs/>
        </w:rPr>
        <w:t>n</w:t>
      </w:r>
      <w:r w:rsidRPr="00E713C8">
        <w:rPr>
          <w:rFonts w:ascii="Garamond" w:hAnsi="Garamond"/>
          <w:iCs/>
        </w:rPr>
        <w:t xml:space="preserve">titative Approaches. </w:t>
      </w:r>
      <w:r w:rsidRPr="00E713C8">
        <w:rPr>
          <w:rFonts w:ascii="Garamond" w:hAnsi="Garamond"/>
        </w:rPr>
        <w:t xml:space="preserve">Allyn &amp; Bacon. </w:t>
      </w:r>
    </w:p>
    <w:p w:rsidR="00EE3235" w:rsidRPr="00E713C8" w:rsidRDefault="00EE3235" w:rsidP="00EE3235">
      <w:pPr>
        <w:pStyle w:val="NormalWeb"/>
        <w:ind w:left="1134" w:right="567" w:hanging="567"/>
        <w:rPr>
          <w:rFonts w:ascii="Garamond" w:hAnsi="Garamond"/>
        </w:rPr>
      </w:pPr>
      <w:r w:rsidRPr="00E713C8">
        <w:rPr>
          <w:rFonts w:ascii="Garamond" w:hAnsi="Garamond"/>
        </w:rPr>
        <w:t>Nyambedha, E.O., S. Wandibba and J. Aagaard-Hansen (2001) 'Policy Implications of the Inadequate Support Systems for Orphans in Western Kenya'</w:t>
      </w:r>
      <w:r w:rsidRPr="00E713C8">
        <w:rPr>
          <w:rFonts w:ascii="Garamond" w:hAnsi="Garamond"/>
          <w:iCs/>
        </w:rPr>
        <w:t xml:space="preserve">, Health Policy </w:t>
      </w:r>
      <w:r w:rsidRPr="00E713C8">
        <w:rPr>
          <w:rFonts w:ascii="Garamond" w:hAnsi="Garamond"/>
        </w:rPr>
        <w:t xml:space="preserve">58(1): 83-96. </w:t>
      </w:r>
    </w:p>
    <w:p w:rsidR="00EE3235" w:rsidRPr="00E713C8" w:rsidRDefault="00EE3235" w:rsidP="00EE3235">
      <w:pPr>
        <w:pStyle w:val="NormalWeb"/>
        <w:ind w:left="1134" w:right="567" w:hanging="567"/>
        <w:rPr>
          <w:rFonts w:ascii="Garamond" w:hAnsi="Garamond"/>
        </w:rPr>
      </w:pPr>
      <w:r w:rsidRPr="00E713C8">
        <w:rPr>
          <w:rFonts w:ascii="Garamond" w:hAnsi="Garamond"/>
        </w:rPr>
        <w:t>Okiror, J. (2008) 'Improving Coordination of NGOs and Government run Services', International Children Symposium, August 1-2, 2008, Mexico City. Ministry of Gender Labour and Social Deve</w:t>
      </w:r>
      <w:r w:rsidRPr="00E713C8">
        <w:rPr>
          <w:rFonts w:ascii="Garamond" w:hAnsi="Garamond"/>
        </w:rPr>
        <w:t>l</w:t>
      </w:r>
      <w:r w:rsidRPr="00E713C8">
        <w:rPr>
          <w:rFonts w:ascii="Garamond" w:hAnsi="Garamond"/>
        </w:rPr>
        <w:t xml:space="preserve">opment, Uganda ,Kampala.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Okumu, M.A.E. (2010) </w:t>
      </w:r>
      <w:r w:rsidRPr="00E713C8">
        <w:rPr>
          <w:rFonts w:ascii="Garamond" w:hAnsi="Garamond"/>
          <w:iCs/>
        </w:rPr>
        <w:t>How do Cash Transfers Address the Multid</w:t>
      </w:r>
      <w:r w:rsidRPr="00E713C8">
        <w:rPr>
          <w:rFonts w:ascii="Garamond" w:hAnsi="Garamond"/>
          <w:iCs/>
        </w:rPr>
        <w:t>i</w:t>
      </w:r>
      <w:r w:rsidRPr="00E713C8">
        <w:rPr>
          <w:rFonts w:ascii="Garamond" w:hAnsi="Garamond"/>
          <w:iCs/>
        </w:rPr>
        <w:t xml:space="preserve">mensionality of Child Poverty and Vulnerability in Kenya? </w:t>
      </w:r>
      <w:r w:rsidRPr="00E713C8">
        <w:rPr>
          <w:rFonts w:ascii="Garamond" w:hAnsi="Garamond"/>
        </w:rPr>
        <w:t>Era</w:t>
      </w:r>
      <w:r w:rsidRPr="00E713C8">
        <w:rPr>
          <w:rFonts w:ascii="Garamond" w:hAnsi="Garamond"/>
        </w:rPr>
        <w:t>s</w:t>
      </w:r>
      <w:r w:rsidRPr="00E713C8">
        <w:rPr>
          <w:rFonts w:ascii="Garamond" w:hAnsi="Garamond"/>
        </w:rPr>
        <w:t>mus University.</w:t>
      </w:r>
    </w:p>
    <w:p w:rsidR="00EE3235" w:rsidRPr="00E713C8" w:rsidRDefault="00EE3235" w:rsidP="00EE3235">
      <w:pPr>
        <w:pStyle w:val="NormalWeb"/>
        <w:ind w:left="1134" w:right="567" w:hanging="567"/>
        <w:rPr>
          <w:rFonts w:ascii="Garamond" w:hAnsi="Garamond" w:cs="Arial"/>
        </w:rPr>
      </w:pPr>
      <w:r w:rsidRPr="00E713C8">
        <w:rPr>
          <w:rFonts w:ascii="Garamond" w:hAnsi="Garamond" w:cs="Arial"/>
        </w:rPr>
        <w:t>Okwany A., Ngutuku, E and Muhangi, A (Forthcoming, 2011) The Vi</w:t>
      </w:r>
      <w:r w:rsidRPr="00E713C8">
        <w:rPr>
          <w:rFonts w:ascii="Garamond" w:hAnsi="Garamond" w:cs="Arial"/>
        </w:rPr>
        <w:t>l</w:t>
      </w:r>
      <w:r w:rsidRPr="00E713C8">
        <w:rPr>
          <w:rFonts w:ascii="Garamond" w:hAnsi="Garamond" w:cs="Arial"/>
        </w:rPr>
        <w:t xml:space="preserve">lage still raises the Child Chapter 3 in </w:t>
      </w:r>
      <w:r w:rsidRPr="00E713C8">
        <w:rPr>
          <w:rFonts w:ascii="Garamond" w:hAnsi="Garamond" w:cs="Arial"/>
          <w:iCs/>
        </w:rPr>
        <w:t xml:space="preserve">“Every Mother Dances Her Baby”: The Role of Indigenous Knowledge in the Care of Young Children. </w:t>
      </w:r>
      <w:r w:rsidRPr="00E713C8">
        <w:rPr>
          <w:rFonts w:ascii="Garamond" w:hAnsi="Garamond" w:cs="Arial"/>
        </w:rPr>
        <w:t>Edwin Mellen Press, New York.</w:t>
      </w:r>
    </w:p>
    <w:p w:rsidR="00EE3235" w:rsidRPr="00E713C8" w:rsidRDefault="00EE3235" w:rsidP="00EE3235">
      <w:pPr>
        <w:pStyle w:val="NormalWeb"/>
        <w:ind w:left="1134" w:right="567" w:hanging="567"/>
        <w:rPr>
          <w:rFonts w:ascii="Garamond" w:hAnsi="Garamond"/>
        </w:rPr>
      </w:pPr>
      <w:r w:rsidRPr="00E713C8">
        <w:rPr>
          <w:rFonts w:ascii="Garamond" w:hAnsi="Garamond"/>
        </w:rPr>
        <w:t>OVC RAAAP Initiative, USAID, UNICEF, UNAIDS, and WFP (2005) '</w:t>
      </w:r>
      <w:r w:rsidRPr="00E713C8">
        <w:rPr>
          <w:rFonts w:ascii="Garamond" w:hAnsi="Garamond"/>
          <w:vertAlign w:val="subscript"/>
        </w:rPr>
        <w:t xml:space="preserve">Rapid Country Assessment, Analysis, and Action Planning (RAAAP) Initiative </w:t>
      </w:r>
      <w:r w:rsidRPr="00E713C8">
        <w:rPr>
          <w:rFonts w:ascii="Garamond" w:hAnsi="Garamond"/>
        </w:rPr>
        <w:br/>
      </w:r>
      <w:r w:rsidRPr="00E713C8">
        <w:rPr>
          <w:rFonts w:ascii="Garamond" w:hAnsi="Garamond"/>
          <w:vertAlign w:val="subscript"/>
        </w:rPr>
        <w:t xml:space="preserve">on Behalf of Orphans and Other Vulnerable Children in Sub-Saharan Africa </w:t>
      </w:r>
      <w:r w:rsidRPr="00E713C8">
        <w:rPr>
          <w:rFonts w:ascii="Garamond" w:hAnsi="Garamond"/>
        </w:rPr>
        <w:t xml:space="preserve">', OVC RAAAP Initiative Final Report. Centre for Development and Population Activities and Research Triangle Institute: Policy Project January 2005. </w:t>
      </w:r>
    </w:p>
    <w:p w:rsidR="00EE3235" w:rsidRPr="00E713C8" w:rsidRDefault="00EE3235" w:rsidP="00EE3235">
      <w:pPr>
        <w:pStyle w:val="NormalWeb"/>
        <w:ind w:left="1134" w:right="567" w:hanging="567"/>
        <w:rPr>
          <w:rFonts w:ascii="Garamond" w:hAnsi="Garamond"/>
        </w:rPr>
      </w:pPr>
      <w:r w:rsidRPr="00E713C8">
        <w:rPr>
          <w:rFonts w:ascii="Garamond" w:hAnsi="Garamond"/>
        </w:rPr>
        <w:t>Robinson, M. (1992) 'NGOs and Rural Poverty Alleviation: Implications for Scaling-Up'</w:t>
      </w:r>
      <w:r w:rsidRPr="00E713C8">
        <w:rPr>
          <w:rFonts w:ascii="Garamond" w:hAnsi="Garamond"/>
          <w:iCs/>
        </w:rPr>
        <w:t xml:space="preserve">, Making a Difference: NGOs and development in a changing world, Earthscan, London </w:t>
      </w:r>
      <w:r w:rsidRPr="00E713C8">
        <w:rPr>
          <w:rFonts w:ascii="Garamond" w:hAnsi="Garamond"/>
        </w:rPr>
        <w:t xml:space="preserve">: 28–39. </w:t>
      </w:r>
    </w:p>
    <w:p w:rsidR="00EE3235" w:rsidRPr="00E713C8" w:rsidRDefault="00EE3235" w:rsidP="00EE3235">
      <w:pPr>
        <w:pStyle w:val="NormalWeb"/>
        <w:ind w:left="1134" w:right="567" w:hanging="567"/>
        <w:rPr>
          <w:rFonts w:ascii="Garamond" w:hAnsi="Garamond"/>
        </w:rPr>
      </w:pPr>
      <w:r w:rsidRPr="00E713C8">
        <w:rPr>
          <w:rFonts w:ascii="Garamond" w:hAnsi="Garamond"/>
        </w:rPr>
        <w:t>Sabates-Wheeler, R. and L. Pelham (2006) 'Social Protection: How I</w:t>
      </w:r>
      <w:r w:rsidRPr="00E713C8">
        <w:rPr>
          <w:rFonts w:ascii="Garamond" w:hAnsi="Garamond"/>
        </w:rPr>
        <w:t>m</w:t>
      </w:r>
      <w:r w:rsidRPr="00E713C8">
        <w:rPr>
          <w:rFonts w:ascii="Garamond" w:hAnsi="Garamond"/>
        </w:rPr>
        <w:t>portant are the National Plans of Action for Orphans and Vulne</w:t>
      </w:r>
      <w:r w:rsidRPr="00E713C8">
        <w:rPr>
          <w:rFonts w:ascii="Garamond" w:hAnsi="Garamond"/>
        </w:rPr>
        <w:t>r</w:t>
      </w:r>
      <w:r w:rsidRPr="00E713C8">
        <w:rPr>
          <w:rFonts w:ascii="Garamond" w:hAnsi="Garamond"/>
        </w:rPr>
        <w:t>able Children'</w:t>
      </w:r>
      <w:r w:rsidRPr="00E713C8">
        <w:rPr>
          <w:rFonts w:ascii="Garamond" w:hAnsi="Garamond"/>
          <w:iCs/>
        </w:rPr>
        <w:t xml:space="preserve">, Brighton, UK: Institute of Development Studies and UNICEF </w:t>
      </w:r>
      <w:r w:rsidRPr="00E713C8">
        <w:rPr>
          <w:rFonts w:ascii="Garamond" w:hAnsi="Garamond"/>
        </w:rPr>
        <w:t xml:space="preserve">. </w:t>
      </w:r>
    </w:p>
    <w:p w:rsidR="00EE3235" w:rsidRPr="00E713C8" w:rsidRDefault="00EE3235" w:rsidP="00EE3235">
      <w:pPr>
        <w:pStyle w:val="NormalWeb"/>
        <w:ind w:left="1134" w:right="567" w:hanging="567"/>
        <w:rPr>
          <w:rFonts w:ascii="Garamond" w:hAnsi="Garamond"/>
        </w:rPr>
      </w:pPr>
      <w:r w:rsidRPr="00E713C8">
        <w:rPr>
          <w:rFonts w:ascii="Garamond" w:hAnsi="Garamond"/>
        </w:rPr>
        <w:t>Santa</w:t>
      </w:r>
      <w:r w:rsidRPr="00E713C8">
        <w:rPr>
          <w:rFonts w:ascii="Cambria Math" w:hAnsi="Cambria Math" w:cs="Cambria Math"/>
        </w:rPr>
        <w:t>‐</w:t>
      </w:r>
      <w:r w:rsidRPr="00E713C8">
        <w:rPr>
          <w:rFonts w:ascii="Garamond" w:hAnsi="Garamond" w:cs="Garamond"/>
        </w:rPr>
        <w:t>Ana</w:t>
      </w:r>
      <w:r w:rsidRPr="00E713C8">
        <w:rPr>
          <w:rFonts w:ascii="Cambria Math" w:hAnsi="Cambria Math" w:cs="Cambria Math"/>
        </w:rPr>
        <w:t>‐</w:t>
      </w:r>
      <w:r w:rsidRPr="00E713C8">
        <w:rPr>
          <w:rFonts w:ascii="Garamond" w:hAnsi="Garamond" w:cs="Garamond"/>
        </w:rPr>
        <w:t>Tellez, Y., L.M. DeMaria and O. Galárraga (2011) 'Costs of Interventions for AIDS Orphans and Vulnerable Children'</w:t>
      </w:r>
      <w:r w:rsidRPr="00E713C8">
        <w:rPr>
          <w:rFonts w:ascii="Garamond" w:hAnsi="Garamond"/>
          <w:iCs/>
        </w:rPr>
        <w:t>, Tro</w:t>
      </w:r>
      <w:r w:rsidRPr="00E713C8">
        <w:rPr>
          <w:rFonts w:ascii="Garamond" w:hAnsi="Garamond"/>
          <w:iCs/>
        </w:rPr>
        <w:t>p</w:t>
      </w:r>
      <w:r w:rsidRPr="00E713C8">
        <w:rPr>
          <w:rFonts w:ascii="Garamond" w:hAnsi="Garamond"/>
          <w:iCs/>
        </w:rPr>
        <w:t xml:space="preserve">ical Medicine &amp; International Health </w:t>
      </w:r>
      <w:r w:rsidRPr="00E713C8">
        <w:rPr>
          <w:rFonts w:ascii="Garamond" w:hAnsi="Garamond"/>
        </w:rPr>
        <w:t xml:space="preserve">. </w:t>
      </w:r>
    </w:p>
    <w:p w:rsidR="00EE3235" w:rsidRPr="00E713C8" w:rsidRDefault="00EE3235" w:rsidP="00EE3235">
      <w:pPr>
        <w:pStyle w:val="NormalWeb"/>
        <w:ind w:left="1134" w:right="567" w:hanging="567"/>
        <w:rPr>
          <w:rFonts w:ascii="Garamond" w:hAnsi="Garamond"/>
        </w:rPr>
      </w:pPr>
      <w:r w:rsidRPr="00E713C8">
        <w:rPr>
          <w:rFonts w:ascii="Garamond" w:hAnsi="Garamond"/>
          <w:lang w:val="nl-NL"/>
        </w:rPr>
        <w:t xml:space="preserve">Schenk, K., L. Ndhlovu, S. Tembo, A. Nsune, C. Nkhata, B. Walusiku et al. </w:t>
      </w:r>
      <w:r w:rsidRPr="00E713C8">
        <w:rPr>
          <w:rFonts w:ascii="Garamond" w:hAnsi="Garamond"/>
        </w:rPr>
        <w:t>(2008) 'Supporting Orphans and Vulnerable Children Affected by AIDS: Using Community-Generated Definitions to Explore Patterns of Children's Vulnerability in Zambia'</w:t>
      </w:r>
      <w:r w:rsidRPr="00E713C8">
        <w:rPr>
          <w:rFonts w:ascii="Garamond" w:hAnsi="Garamond"/>
          <w:iCs/>
        </w:rPr>
        <w:t xml:space="preserve">, AIDS Care </w:t>
      </w:r>
      <w:r w:rsidRPr="00E713C8">
        <w:rPr>
          <w:rFonts w:ascii="Garamond" w:hAnsi="Garamond"/>
        </w:rPr>
        <w:t xml:space="preserve">20(8): 894-903. </w:t>
      </w:r>
    </w:p>
    <w:p w:rsidR="00EE3235" w:rsidRPr="00E713C8" w:rsidRDefault="00EE3235" w:rsidP="00EE3235">
      <w:pPr>
        <w:pStyle w:val="NormalWeb"/>
        <w:ind w:left="1134" w:right="567" w:hanging="567"/>
        <w:rPr>
          <w:rFonts w:ascii="Garamond" w:hAnsi="Garamond"/>
        </w:rPr>
      </w:pPr>
      <w:r w:rsidRPr="00E713C8">
        <w:rPr>
          <w:rFonts w:ascii="Garamond" w:hAnsi="Garamond"/>
        </w:rPr>
        <w:lastRenderedPageBreak/>
        <w:t>Schenk, K.D., A. Michaelis, T.N. Sapiano, L. Brown and E. Weiss (2010) 'Improving the Lives of Vulnerable Children: Implications of H</w:t>
      </w:r>
      <w:r w:rsidRPr="00E713C8">
        <w:rPr>
          <w:rFonts w:ascii="Garamond" w:hAnsi="Garamond"/>
        </w:rPr>
        <w:t>o</w:t>
      </w:r>
      <w:r w:rsidRPr="00E713C8">
        <w:rPr>
          <w:rFonts w:ascii="Garamond" w:hAnsi="Garamond"/>
        </w:rPr>
        <w:t>rizons Research among Orphans and Other Children Affected by AIDS'</w:t>
      </w:r>
      <w:r w:rsidRPr="00E713C8">
        <w:rPr>
          <w:rFonts w:ascii="Garamond" w:hAnsi="Garamond"/>
          <w:iCs/>
        </w:rPr>
        <w:t xml:space="preserve">, Public health reports </w:t>
      </w:r>
      <w:r w:rsidRPr="00E713C8">
        <w:rPr>
          <w:rFonts w:ascii="Garamond" w:hAnsi="Garamond"/>
        </w:rPr>
        <w:t xml:space="preserve">125(2): 325. </w:t>
      </w:r>
    </w:p>
    <w:p w:rsidR="00EE3235" w:rsidRPr="00E713C8" w:rsidRDefault="00EE3235" w:rsidP="00EE3235">
      <w:pPr>
        <w:pStyle w:val="NormalWeb"/>
        <w:ind w:left="1134" w:right="567" w:hanging="567"/>
        <w:rPr>
          <w:rFonts w:ascii="Garamond" w:hAnsi="Garamond"/>
        </w:rPr>
      </w:pPr>
      <w:r w:rsidRPr="00E713C8">
        <w:rPr>
          <w:rFonts w:ascii="Garamond" w:hAnsi="Garamond"/>
        </w:rPr>
        <w:t>Smart, R. (2003) 'Children Affected by HIV/AIDS in South Africa. A Rapid Appraisal of Priorities, Policies and Practices'</w:t>
      </w:r>
      <w:r w:rsidRPr="00E713C8">
        <w:rPr>
          <w:rFonts w:ascii="Garamond" w:hAnsi="Garamond"/>
          <w:iCs/>
        </w:rPr>
        <w:t>, Arcadia, Pr</w:t>
      </w:r>
      <w:r w:rsidRPr="00E713C8">
        <w:rPr>
          <w:rFonts w:ascii="Garamond" w:hAnsi="Garamond"/>
          <w:iCs/>
        </w:rPr>
        <w:t>e</w:t>
      </w:r>
      <w:r w:rsidRPr="00E713C8">
        <w:rPr>
          <w:rFonts w:ascii="Garamond" w:hAnsi="Garamond"/>
          <w:iCs/>
        </w:rPr>
        <w:t xml:space="preserve">toria: Save the children South Africa Programme in collaboration with the Department of Social Development </w:t>
      </w:r>
      <w:r w:rsidRPr="00E713C8">
        <w:rPr>
          <w:rFonts w:ascii="Garamond" w:hAnsi="Garamond"/>
        </w:rPr>
        <w:t xml:space="preserve">.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Subbarao, K. and D. Coury (2004) </w:t>
      </w:r>
      <w:r w:rsidRPr="00E713C8">
        <w:rPr>
          <w:rFonts w:ascii="Garamond" w:hAnsi="Garamond"/>
          <w:iCs/>
        </w:rPr>
        <w:t xml:space="preserve">Reaching Out to Africa's Orphans: A Framework for Public Action. </w:t>
      </w:r>
      <w:r w:rsidRPr="00E713C8">
        <w:rPr>
          <w:rFonts w:ascii="Garamond" w:hAnsi="Garamond"/>
        </w:rPr>
        <w:t xml:space="preserve">World Bank Publications.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Sydorenko, A. (2010) 'Transnational Actors and International Criminal Law: Study of NGOs' Influence on Formation of International Criminal Court and its Jurisdiction'. </w:t>
      </w:r>
    </w:p>
    <w:p w:rsidR="00EE3235" w:rsidRPr="00E713C8" w:rsidRDefault="00EE3235" w:rsidP="00EE3235">
      <w:pPr>
        <w:pStyle w:val="NormalWeb"/>
        <w:ind w:left="1134" w:right="567" w:hanging="567"/>
        <w:rPr>
          <w:rFonts w:ascii="Garamond" w:hAnsi="Garamond" w:cs="Arial"/>
        </w:rPr>
      </w:pPr>
      <w:r w:rsidRPr="00E713C8">
        <w:rPr>
          <w:rFonts w:ascii="Garamond" w:hAnsi="Garamond" w:cs="Arial"/>
        </w:rPr>
        <w:t>Wakiso District Local Government (January 2008) 'Wakiso District L</w:t>
      </w:r>
      <w:r w:rsidRPr="00E713C8">
        <w:rPr>
          <w:rFonts w:ascii="Garamond" w:hAnsi="Garamond" w:cs="Arial"/>
        </w:rPr>
        <w:t>o</w:t>
      </w:r>
      <w:r w:rsidRPr="00E713C8">
        <w:rPr>
          <w:rFonts w:ascii="Garamond" w:hAnsi="Garamond" w:cs="Arial"/>
        </w:rPr>
        <w:t xml:space="preserve">cal Government Integrated Strategic Plan 2007/2012’. </w:t>
      </w:r>
    </w:p>
    <w:p w:rsidR="00EE3235" w:rsidRPr="00E713C8" w:rsidRDefault="00EE3235" w:rsidP="00EE3235">
      <w:pPr>
        <w:pStyle w:val="NormalWeb"/>
        <w:ind w:left="1134" w:right="567" w:hanging="567"/>
        <w:rPr>
          <w:rFonts w:ascii="Garamond" w:hAnsi="Garamond"/>
        </w:rPr>
      </w:pPr>
      <w:r w:rsidRPr="00E713C8">
        <w:rPr>
          <w:rFonts w:ascii="Garamond" w:hAnsi="Garamond"/>
        </w:rPr>
        <w:t>Watts, H., S. Gregson, S. Saito, B. Lopman, M. Beasley and R. Monasch (2007) 'Poorer Health and Nutritional Outcomes in Orphans and Vulnerable Young Children Not Explained by Greater Exposure to Extreme Poverty in Zimbabwe'</w:t>
      </w:r>
      <w:r w:rsidRPr="00E713C8">
        <w:rPr>
          <w:rFonts w:ascii="Garamond" w:hAnsi="Garamond"/>
          <w:iCs/>
        </w:rPr>
        <w:t>, Tropical Medicine &amp; Intern</w:t>
      </w:r>
      <w:r w:rsidRPr="00E713C8">
        <w:rPr>
          <w:rFonts w:ascii="Garamond" w:hAnsi="Garamond"/>
          <w:iCs/>
        </w:rPr>
        <w:t>a</w:t>
      </w:r>
      <w:r w:rsidRPr="00E713C8">
        <w:rPr>
          <w:rFonts w:ascii="Garamond" w:hAnsi="Garamond"/>
          <w:iCs/>
        </w:rPr>
        <w:t xml:space="preserve">tional Health </w:t>
      </w:r>
      <w:r w:rsidRPr="00E713C8">
        <w:rPr>
          <w:rFonts w:ascii="Garamond" w:hAnsi="Garamond"/>
        </w:rPr>
        <w:t>12(5): 584-593.</w:t>
      </w:r>
    </w:p>
    <w:p w:rsidR="00EE3235" w:rsidRPr="00E713C8" w:rsidRDefault="00EE3235" w:rsidP="00EE3235">
      <w:pPr>
        <w:pStyle w:val="NormalWeb"/>
        <w:ind w:left="1134" w:right="567" w:hanging="567"/>
        <w:rPr>
          <w:rFonts w:ascii="Garamond" w:hAnsi="Garamond" w:cs="Arial"/>
        </w:rPr>
      </w:pPr>
      <w:r w:rsidRPr="00E713C8">
        <w:rPr>
          <w:rFonts w:ascii="Garamond" w:hAnsi="Garamond" w:cs="Arial"/>
        </w:rPr>
        <w:t xml:space="preserve">World Vision, S., 2008. Mobilizing and Strengthening Community- Led Child Care through Community Care Groups and Coalitions. </w:t>
      </w:r>
      <w:r w:rsidRPr="00E713C8">
        <w:rPr>
          <w:rFonts w:ascii="Garamond" w:hAnsi="Garamond" w:cs="Arial"/>
          <w:iCs/>
        </w:rPr>
        <w:t>M</w:t>
      </w:r>
      <w:r w:rsidRPr="00E713C8">
        <w:rPr>
          <w:rFonts w:ascii="Garamond" w:hAnsi="Garamond" w:cs="Arial"/>
          <w:iCs/>
        </w:rPr>
        <w:t>e</w:t>
      </w:r>
      <w:r w:rsidRPr="00E713C8">
        <w:rPr>
          <w:rFonts w:ascii="Garamond" w:hAnsi="Garamond" w:cs="Arial"/>
          <w:iCs/>
        </w:rPr>
        <w:t xml:space="preserve">dicus , Mundi Switzerland, </w:t>
      </w:r>
      <w:r w:rsidRPr="00E713C8">
        <w:rPr>
          <w:rFonts w:ascii="Garamond" w:hAnsi="Garamond" w:cs="Arial"/>
        </w:rPr>
        <w:t xml:space="preserve">(No.109),. </w:t>
      </w:r>
    </w:p>
    <w:p w:rsidR="00EE3235" w:rsidRPr="00E713C8" w:rsidRDefault="00EE3235" w:rsidP="00EE3235">
      <w:pPr>
        <w:pStyle w:val="NormalWeb"/>
        <w:ind w:left="1134" w:right="567" w:hanging="567"/>
        <w:rPr>
          <w:rFonts w:ascii="Garamond" w:hAnsi="Garamond"/>
        </w:rPr>
      </w:pPr>
      <w:r w:rsidRPr="00E713C8">
        <w:rPr>
          <w:rFonts w:ascii="Garamond" w:hAnsi="Garamond"/>
        </w:rPr>
        <w:t xml:space="preserve"> </w:t>
      </w:r>
    </w:p>
    <w:p w:rsidR="00B75BF6" w:rsidRPr="00B40B12" w:rsidRDefault="00173785" w:rsidP="00EE3235">
      <w:pPr>
        <w:pStyle w:val="Heading1notchapter"/>
        <w:jc w:val="both"/>
      </w:pPr>
      <w:r w:rsidRPr="00E713C8">
        <w:rPr>
          <w:b w:val="0"/>
          <w:sz w:val="22"/>
        </w:rPr>
        <w:fldChar w:fldCharType="end"/>
      </w:r>
    </w:p>
    <w:sectPr w:rsidR="00B75BF6" w:rsidRPr="00B40B12" w:rsidSect="001F4E93">
      <w:headerReference w:type="even" r:id="rId18"/>
      <w:endnotePr>
        <w:numFmt w:val="decimal"/>
      </w:endnotePr>
      <w:pgSz w:w="11906" w:h="16838" w:code="9"/>
      <w:pgMar w:top="1701" w:right="2268" w:bottom="1701" w:left="2268" w:header="709" w:footer="851"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3987" w:rsidRPr="00FE124C" w:rsidRDefault="006F3987" w:rsidP="00FE124C">
      <w:pPr>
        <w:pStyle w:val="Footer"/>
        <w:rPr>
          <w:sz w:val="4"/>
          <w:szCs w:val="4"/>
        </w:rPr>
      </w:pPr>
    </w:p>
  </w:endnote>
  <w:endnote w:type="continuationSeparator" w:id="0">
    <w:p w:rsidR="006F3987" w:rsidRPr="00BE1BB7" w:rsidRDefault="006F3987" w:rsidP="00BE1BB7">
      <w:pPr>
        <w:pStyle w:val="Footer"/>
        <w:rPr>
          <w:sz w:val="4"/>
          <w:szCs w:val="4"/>
        </w:rPr>
      </w:pPr>
    </w:p>
    <w:p w:rsidR="006F3987" w:rsidRDefault="006F3987"/>
  </w:endnote>
  <w:endnote w:type="continuationNotice" w:id="1">
    <w:p w:rsidR="006F3987" w:rsidRPr="00BE1BB7" w:rsidRDefault="006F3987">
      <w:pPr>
        <w:rPr>
          <w:sz w:val="4"/>
          <w:szCs w:val="4"/>
        </w:rPr>
      </w:pPr>
    </w:p>
    <w:p w:rsidR="006F3987" w:rsidRDefault="006F3987"/>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EIZJKK+Tahoma">
    <w:altName w:val="Times New Roman"/>
    <w:charset w:val="00"/>
    <w:family w:val="auto"/>
    <w:pitch w:val="default"/>
    <w:sig w:usb0="00000000" w:usb1="00000000" w:usb2="00000000" w:usb3="00000000" w:csb0="00000000" w:csb1="00000000"/>
  </w:font>
  <w:font w:name="Times-Bold">
    <w:altName w:val="Times New Roman"/>
    <w:charset w:val="00"/>
    <w:family w:val="roman"/>
    <w:pitch w:val="default"/>
    <w:sig w:usb0="00000000" w:usb1="00000000" w:usb2="00000000" w:usb3="00000000" w:csb0="00000000" w:csb1="00000000"/>
  </w:font>
  <w:font w:name="APMMKC+TimesNewRomanPSMT">
    <w:altName w:val="Times New Roman"/>
    <w:charset w:val="00"/>
    <w:family w:val="roman"/>
    <w:pitch w:val="default"/>
    <w:sig w:usb0="00000000" w:usb1="00000000" w:usb2="00000000" w:usb3="00000000" w:csb0="00000000" w:csb1="00000000"/>
  </w:font>
  <w:font w:name="EGHONC+BookmanOldStyle-Bold">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Bold">
    <w:panose1 w:val="00000000000000000000"/>
    <w:charset w:val="00"/>
    <w:family w:val="swiss"/>
    <w:notTrueType/>
    <w:pitch w:val="default"/>
    <w:sig w:usb0="00000003" w:usb1="00000000" w:usb2="00000000" w:usb3="00000000" w:csb0="00000001" w:csb1="00000000"/>
  </w:font>
  <w:font w:name="Arial,Italic">
    <w:panose1 w:val="00000000000000000000"/>
    <w:charset w:val="00"/>
    <w:family w:val="swiss"/>
    <w:notTrueType/>
    <w:pitch w:val="default"/>
    <w:sig w:usb0="00000003" w:usb1="00000000" w:usb2="00000000" w:usb3="00000000" w:csb0="00000001" w:csb1="00000000"/>
  </w:font>
  <w:font w:name="TimesNewRoman">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MT">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53E" w:rsidRPr="008B3247" w:rsidRDefault="00173785" w:rsidP="00E2172B">
    <w:pPr>
      <w:pStyle w:val="Footer"/>
      <w:framePr w:wrap="around" w:vAnchor="text" w:hAnchor="margin" w:xAlign="center" w:y="1"/>
      <w:rPr>
        <w:rStyle w:val="PageNumber"/>
      </w:rPr>
    </w:pPr>
    <w:r>
      <w:rPr>
        <w:rStyle w:val="PageNumber"/>
      </w:rPr>
      <w:fldChar w:fldCharType="begin"/>
    </w:r>
    <w:r w:rsidR="00B6153E">
      <w:rPr>
        <w:rStyle w:val="PageNumber"/>
      </w:rPr>
      <w:instrText xml:space="preserve">PAGE  </w:instrText>
    </w:r>
    <w:r>
      <w:rPr>
        <w:rStyle w:val="PageNumber"/>
      </w:rPr>
      <w:fldChar w:fldCharType="end"/>
    </w:r>
  </w:p>
  <w:p w:rsidR="00B6153E" w:rsidRPr="008B3247" w:rsidRDefault="00B6153E"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53E" w:rsidRDefault="00173785" w:rsidP="00E2172B">
    <w:pPr>
      <w:pStyle w:val="Footer"/>
      <w:framePr w:wrap="around" w:vAnchor="text" w:hAnchor="margin" w:xAlign="center" w:y="1"/>
      <w:spacing w:before="60" w:after="0"/>
      <w:ind w:firstLine="0"/>
      <w:jc w:val="center"/>
      <w:rPr>
        <w:rStyle w:val="PageNumber"/>
      </w:rPr>
    </w:pPr>
    <w:r>
      <w:rPr>
        <w:rStyle w:val="PageNumber"/>
      </w:rPr>
      <w:fldChar w:fldCharType="begin"/>
    </w:r>
    <w:r w:rsidR="00B6153E">
      <w:rPr>
        <w:rStyle w:val="PageNumber"/>
      </w:rPr>
      <w:instrText xml:space="preserve">PAGE  </w:instrText>
    </w:r>
    <w:r>
      <w:rPr>
        <w:rStyle w:val="PageNumber"/>
      </w:rPr>
      <w:fldChar w:fldCharType="separate"/>
    </w:r>
    <w:r w:rsidR="00A93443">
      <w:rPr>
        <w:rStyle w:val="PageNumber"/>
        <w:noProof/>
      </w:rPr>
      <w:t>60</w:t>
    </w:r>
    <w:r>
      <w:rPr>
        <w:rStyle w:val="PageNumber"/>
      </w:rPr>
      <w:fldChar w:fldCharType="end"/>
    </w:r>
  </w:p>
  <w:p w:rsidR="00B6153E" w:rsidRPr="008B3247" w:rsidRDefault="00B6153E"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53E" w:rsidRDefault="00B6153E" w:rsidP="00397138">
    <w:pPr>
      <w:pStyle w:val="Footer"/>
      <w:framePr w:wrap="around" w:vAnchor="text" w:hAnchor="margin" w:xAlign="center" w:y="1"/>
      <w:rPr>
        <w:rStyle w:val="PageNumber"/>
      </w:rPr>
    </w:pPr>
  </w:p>
  <w:p w:rsidR="00B6153E" w:rsidRDefault="00B6153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3987" w:rsidRDefault="006F3987" w:rsidP="002F2282">
      <w:pPr>
        <w:spacing w:after="40"/>
        <w:ind w:firstLine="0"/>
      </w:pPr>
      <w:r>
        <w:separator/>
      </w:r>
    </w:p>
  </w:footnote>
  <w:footnote w:type="continuationSeparator" w:id="0">
    <w:p w:rsidR="006F3987" w:rsidRDefault="006F3987" w:rsidP="001F4E93">
      <w:pPr>
        <w:ind w:firstLine="0"/>
      </w:pPr>
      <w:r>
        <w:continuationSeparator/>
      </w:r>
    </w:p>
  </w:footnote>
  <w:footnote w:type="continuationNotice" w:id="1">
    <w:p w:rsidR="006F3987" w:rsidRPr="002F2282" w:rsidRDefault="006F3987" w:rsidP="002F2282">
      <w:pPr>
        <w:pStyle w:val="Footer"/>
        <w:ind w:firstLine="0"/>
        <w:rPr>
          <w:lang w:val="en-US"/>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53E" w:rsidRDefault="00B6153E" w:rsidP="00816D21">
    <w:pPr>
      <w:spacing w:after="100"/>
      <w:ind w:firstLine="0"/>
      <w:jc w:val="center"/>
      <w:rPr>
        <w:rFonts w:ascii="Arial" w:hAnsi="Arial" w:cs="Arial"/>
        <w:spacing w:val="4"/>
        <w:w w:val="115"/>
        <w:position w:val="-18"/>
      </w:rPr>
    </w:pPr>
  </w:p>
  <w:p w:rsidR="00B6153E" w:rsidRDefault="00B6153E" w:rsidP="00816D21">
    <w:pPr>
      <w:spacing w:after="100"/>
      <w:ind w:firstLine="0"/>
      <w:jc w:val="center"/>
      <w:rPr>
        <w:rFonts w:ascii="Arial" w:hAnsi="Arial" w:cs="Arial"/>
        <w:spacing w:val="4"/>
        <w:w w:val="115"/>
        <w:position w:val="-18"/>
      </w:rPr>
    </w:pPr>
    <w:r>
      <w:rPr>
        <w:noProof/>
      </w:rPr>
      <w:drawing>
        <wp:anchor distT="0" distB="0" distL="114300" distR="114300" simplePos="0" relativeHeight="251659264" behindDoc="0" locked="0" layoutInCell="1" allowOverlap="0">
          <wp:simplePos x="0" y="0"/>
          <wp:positionH relativeFrom="column">
            <wp:posOffset>254000</wp:posOffset>
          </wp:positionH>
          <wp:positionV relativeFrom="page">
            <wp:posOffset>813435</wp:posOffset>
          </wp:positionV>
          <wp:extent cx="3695700" cy="1400175"/>
          <wp:effectExtent l="19050" t="0" r="0" b="0"/>
          <wp:wrapTopAndBottom/>
          <wp:docPr id="1"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srcRect/>
                  <a:stretch>
                    <a:fillRect/>
                  </a:stretch>
                </pic:blipFill>
                <pic:spPr bwMode="auto">
                  <a:xfrm>
                    <a:off x="0" y="0"/>
                    <a:ext cx="3695700" cy="1400175"/>
                  </a:xfrm>
                  <a:prstGeom prst="rect">
                    <a:avLst/>
                  </a:prstGeom>
                  <a:noFill/>
                </pic:spPr>
              </pic:pic>
            </a:graphicData>
          </a:graphic>
        </wp:anchor>
      </w:drawing>
    </w:r>
  </w:p>
  <w:p w:rsidR="00B6153E" w:rsidRDefault="00B6153E" w:rsidP="00816D21">
    <w:pPr>
      <w:spacing w:after="100"/>
      <w:ind w:firstLine="0"/>
      <w:jc w:val="center"/>
      <w:rPr>
        <w:rFonts w:ascii="Arial" w:hAnsi="Arial" w:cs="Arial"/>
        <w:spacing w:val="4"/>
        <w:w w:val="115"/>
        <w:position w:val="-18"/>
      </w:rPr>
    </w:pPr>
  </w:p>
  <w:p w:rsidR="00B6153E" w:rsidRDefault="00B6153E" w:rsidP="00816D21">
    <w:pPr>
      <w:spacing w:after="100"/>
      <w:ind w:firstLine="0"/>
      <w:jc w:val="center"/>
      <w:rPr>
        <w:rFonts w:ascii="Arial" w:hAnsi="Arial" w:cs="Arial"/>
        <w:spacing w:val="4"/>
        <w:w w:val="115"/>
        <w:position w:val="-18"/>
      </w:rPr>
    </w:pPr>
  </w:p>
  <w:p w:rsidR="00B6153E" w:rsidRDefault="00B6153E" w:rsidP="00816D21">
    <w:pPr>
      <w:spacing w:after="100"/>
      <w:ind w:firstLine="0"/>
      <w:jc w:val="center"/>
      <w:rPr>
        <w:rFonts w:ascii="Arial" w:hAnsi="Arial" w:cs="Arial"/>
        <w:spacing w:val="4"/>
        <w:w w:val="115"/>
        <w:position w:val="-18"/>
      </w:rPr>
    </w:pPr>
  </w:p>
  <w:p w:rsidR="00B6153E" w:rsidRDefault="00B6153E" w:rsidP="00816D21">
    <w:pPr>
      <w:spacing w:after="100"/>
      <w:ind w:firstLine="0"/>
      <w:jc w:val="center"/>
      <w:rPr>
        <w:rFonts w:ascii="Arial" w:hAnsi="Arial" w:cs="Arial"/>
        <w:spacing w:val="4"/>
        <w:w w:val="115"/>
        <w:position w:val="-18"/>
      </w:rPr>
    </w:pPr>
  </w:p>
  <w:p w:rsidR="00B6153E" w:rsidRDefault="00B6153E" w:rsidP="00816D21">
    <w:pPr>
      <w:spacing w:after="100"/>
      <w:ind w:firstLine="0"/>
      <w:jc w:val="center"/>
      <w:rPr>
        <w:rFonts w:ascii="Arial" w:hAnsi="Arial" w:cs="Arial"/>
        <w:spacing w:val="4"/>
        <w:w w:val="115"/>
        <w:position w:val="-18"/>
      </w:rPr>
    </w:pPr>
  </w:p>
  <w:p w:rsidR="00A93443" w:rsidRDefault="00A93443" w:rsidP="00816D21">
    <w:pPr>
      <w:spacing w:after="100"/>
      <w:ind w:firstLine="0"/>
      <w:jc w:val="center"/>
      <w:rPr>
        <w:rFonts w:ascii="Arial" w:hAnsi="Arial" w:cs="Arial"/>
        <w:spacing w:val="4"/>
        <w:w w:val="115"/>
        <w:position w:val="-18"/>
      </w:rPr>
    </w:pPr>
  </w:p>
  <w:p w:rsidR="00A93443" w:rsidRPr="000B05F1" w:rsidRDefault="00A93443" w:rsidP="00A93443">
    <w:pPr>
      <w:rPr>
        <w:sz w:val="36"/>
        <w:szCs w:val="36"/>
      </w:rPr>
    </w:pPr>
    <w:r w:rsidRPr="000B05F1">
      <w:rPr>
        <w:sz w:val="36"/>
        <w:szCs w:val="36"/>
      </w:rPr>
      <w:t>Graduate School of Development Studies</w:t>
    </w:r>
  </w:p>
  <w:p w:rsidR="00B6153E" w:rsidRDefault="00B6153E" w:rsidP="00816D21">
    <w:pPr>
      <w:spacing w:after="100"/>
      <w:ind w:firstLine="0"/>
      <w:jc w:val="center"/>
      <w:rPr>
        <w:rFonts w:ascii="Arial" w:hAnsi="Arial" w:cs="Arial"/>
        <w:spacing w:val="4"/>
        <w:w w:val="115"/>
        <w:position w:val="-18"/>
      </w:rPr>
    </w:pPr>
  </w:p>
  <w:p w:rsidR="00B6153E" w:rsidRDefault="00B6153E">
    <w:pPr>
      <w:pStyle w:val="Header"/>
    </w:pPr>
  </w:p>
  <w:p w:rsidR="00B6153E" w:rsidRDefault="00B6153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53E" w:rsidRDefault="00B6153E"/>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5"/>
    <w:lvl w:ilvl="0">
      <w:start w:val="1"/>
      <w:numFmt w:val="decimal"/>
      <w:lvlText w:val="%1)"/>
      <w:lvlJc w:val="left"/>
      <w:pPr>
        <w:tabs>
          <w:tab w:val="num" w:pos="360"/>
        </w:tabs>
        <w:ind w:left="360" w:hanging="360"/>
      </w:pPr>
    </w:lvl>
  </w:abstractNum>
  <w:abstractNum w:abstractNumId="1">
    <w:nsid w:val="04F311D1"/>
    <w:multiLevelType w:val="hybridMultilevel"/>
    <w:tmpl w:val="55121E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184209"/>
    <w:multiLevelType w:val="hybridMultilevel"/>
    <w:tmpl w:val="E3D05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AF63C6"/>
    <w:multiLevelType w:val="hybridMultilevel"/>
    <w:tmpl w:val="DDB295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3126CD"/>
    <w:multiLevelType w:val="hybridMultilevel"/>
    <w:tmpl w:val="18468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3971E6"/>
    <w:multiLevelType w:val="hybridMultilevel"/>
    <w:tmpl w:val="AC581952"/>
    <w:lvl w:ilvl="0" w:tplc="B026311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EE0F65"/>
    <w:multiLevelType w:val="hybridMultilevel"/>
    <w:tmpl w:val="799CD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BC4167"/>
    <w:multiLevelType w:val="hybridMultilevel"/>
    <w:tmpl w:val="8D1E3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4275BB6"/>
    <w:multiLevelType w:val="hybridMultilevel"/>
    <w:tmpl w:val="0690120A"/>
    <w:lvl w:ilvl="0" w:tplc="E30612E4">
      <w:start w:val="1"/>
      <w:numFmt w:val="decimal"/>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0">
    <w:nsid w:val="146928D4"/>
    <w:multiLevelType w:val="hybridMultilevel"/>
    <w:tmpl w:val="C2BC30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405BF2"/>
    <w:multiLevelType w:val="multilevel"/>
    <w:tmpl w:val="5606B050"/>
    <w:lvl w:ilvl="0">
      <w:start w:val="1"/>
      <w:numFmt w:val="decimal"/>
      <w:lvlText w:val="Chapter %1"/>
      <w:lvlJc w:val="left"/>
      <w:pPr>
        <w:tabs>
          <w:tab w:val="num" w:pos="1146"/>
        </w:tabs>
        <w:ind w:left="426"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1D8522BD"/>
    <w:multiLevelType w:val="hybridMultilevel"/>
    <w:tmpl w:val="FA6A49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C76520"/>
    <w:multiLevelType w:val="hybridMultilevel"/>
    <w:tmpl w:val="4956F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2C0F01"/>
    <w:multiLevelType w:val="multilevel"/>
    <w:tmpl w:val="A8B0E956"/>
    <w:lvl w:ilvl="0">
      <w:start w:val="1"/>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23610261"/>
    <w:multiLevelType w:val="hybridMultilevel"/>
    <w:tmpl w:val="149E784A"/>
    <w:lvl w:ilvl="0" w:tplc="383CE016">
      <w:start w:val="1"/>
      <w:numFmt w:val="bullet"/>
      <w:lvlText w:val=""/>
      <w:lvlJc w:val="left"/>
      <w:pPr>
        <w:ind w:left="720" w:hanging="360"/>
      </w:pPr>
      <w:rPr>
        <w:rFonts w:ascii="Wingdings" w:hAnsi="Wingdings"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89310DD"/>
    <w:multiLevelType w:val="hybridMultilevel"/>
    <w:tmpl w:val="C1FED4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430565"/>
    <w:multiLevelType w:val="multilevel"/>
    <w:tmpl w:val="2A9A9B98"/>
    <w:lvl w:ilvl="0">
      <w:start w:val="1"/>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8">
    <w:nsid w:val="41BD3B77"/>
    <w:multiLevelType w:val="hybridMultilevel"/>
    <w:tmpl w:val="15245406"/>
    <w:lvl w:ilvl="0" w:tplc="0409000F">
      <w:start w:val="1"/>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9">
    <w:nsid w:val="4A8E7F57"/>
    <w:multiLevelType w:val="multilevel"/>
    <w:tmpl w:val="F3242DB4"/>
    <w:lvl w:ilvl="0">
      <w:start w:val="1"/>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0">
    <w:nsid w:val="4F890DA5"/>
    <w:multiLevelType w:val="hybridMultilevel"/>
    <w:tmpl w:val="598A7C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A8711C"/>
    <w:multiLevelType w:val="hybridMultilevel"/>
    <w:tmpl w:val="23468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2310CF"/>
    <w:multiLevelType w:val="hybridMultilevel"/>
    <w:tmpl w:val="A8CC2C70"/>
    <w:lvl w:ilvl="0" w:tplc="0409000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7E40F06"/>
    <w:multiLevelType w:val="hybridMultilevel"/>
    <w:tmpl w:val="FC306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A177EB3"/>
    <w:multiLevelType w:val="hybridMultilevel"/>
    <w:tmpl w:val="6EE6F9BC"/>
    <w:lvl w:ilvl="0" w:tplc="01B2838E">
      <w:start w:val="1"/>
      <w:numFmt w:val="decimal"/>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25">
    <w:nsid w:val="5CA7473E"/>
    <w:multiLevelType w:val="multilevel"/>
    <w:tmpl w:val="095EA2F0"/>
    <w:lvl w:ilvl="0">
      <w:start w:val="1"/>
      <w:numFmt w:val="bullet"/>
      <w:lvlText w:val=""/>
      <w:lvlJc w:val="left"/>
      <w:pPr>
        <w:tabs>
          <w:tab w:val="num" w:pos="720"/>
        </w:tabs>
        <w:ind w:left="720" w:hanging="360"/>
      </w:pPr>
      <w:rPr>
        <w:rFonts w:ascii="Symbol" w:hAnsi="Symbol"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nsid w:val="622D134E"/>
    <w:multiLevelType w:val="hybridMultilevel"/>
    <w:tmpl w:val="8D1E63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2935AEE"/>
    <w:multiLevelType w:val="hybridMultilevel"/>
    <w:tmpl w:val="3F5863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7D533C4"/>
    <w:multiLevelType w:val="hybridMultilevel"/>
    <w:tmpl w:val="8EC22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9C033BB"/>
    <w:multiLevelType w:val="hybridMultilevel"/>
    <w:tmpl w:val="70CCC3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A2F6509"/>
    <w:multiLevelType w:val="hybridMultilevel"/>
    <w:tmpl w:val="731EB7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B335A75"/>
    <w:multiLevelType w:val="hybridMultilevel"/>
    <w:tmpl w:val="16BEC2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C7C21D3"/>
    <w:multiLevelType w:val="hybridMultilevel"/>
    <w:tmpl w:val="FA8EA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CF11AD9"/>
    <w:multiLevelType w:val="hybridMultilevel"/>
    <w:tmpl w:val="A98862B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DE402C7"/>
    <w:multiLevelType w:val="hybridMultilevel"/>
    <w:tmpl w:val="F0F8E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1B341CB"/>
    <w:multiLevelType w:val="hybridMultilevel"/>
    <w:tmpl w:val="4926AC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72F0C76"/>
    <w:multiLevelType w:val="hybridMultilevel"/>
    <w:tmpl w:val="8C320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A848C5"/>
    <w:multiLevelType w:val="multilevel"/>
    <w:tmpl w:val="E53E3EE6"/>
    <w:lvl w:ilvl="0">
      <w:start w:val="1"/>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9">
    <w:nsid w:val="795C0529"/>
    <w:multiLevelType w:val="hybridMultilevel"/>
    <w:tmpl w:val="F0F8E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BEF4948"/>
    <w:multiLevelType w:val="hybridMultilevel"/>
    <w:tmpl w:val="BABEB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D3831CE"/>
    <w:multiLevelType w:val="multilevel"/>
    <w:tmpl w:val="265E2FDA"/>
    <w:lvl w:ilvl="0">
      <w:start w:val="1"/>
      <w:numFmt w:val="decimal"/>
      <w:lvlText w:val="%1."/>
      <w:lvlJc w:val="left"/>
      <w:pPr>
        <w:ind w:left="786" w:hanging="360"/>
      </w:pPr>
      <w:rPr>
        <w:rFonts w:hint="default"/>
      </w:rPr>
    </w:lvl>
    <w:lvl w:ilvl="1">
      <w:start w:val="5"/>
      <w:numFmt w:val="decimal"/>
      <w:isLgl/>
      <w:lvlText w:val="%1.%2"/>
      <w:lvlJc w:val="left"/>
      <w:pPr>
        <w:ind w:left="1146" w:hanging="720"/>
      </w:pPr>
      <w:rPr>
        <w:rFonts w:hint="default"/>
      </w:rPr>
    </w:lvl>
    <w:lvl w:ilvl="2">
      <w:start w:val="3"/>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num w:numId="1">
    <w:abstractNumId w:val="26"/>
  </w:num>
  <w:num w:numId="2">
    <w:abstractNumId w:val="2"/>
  </w:num>
  <w:num w:numId="3">
    <w:abstractNumId w:val="11"/>
  </w:num>
  <w:num w:numId="4">
    <w:abstractNumId w:val="15"/>
  </w:num>
  <w:num w:numId="5">
    <w:abstractNumId w:val="34"/>
  </w:num>
  <w:num w:numId="6">
    <w:abstractNumId w:val="25"/>
  </w:num>
  <w:num w:numId="7">
    <w:abstractNumId w:val="41"/>
  </w:num>
  <w:num w:numId="8">
    <w:abstractNumId w:val="4"/>
  </w:num>
  <w:num w:numId="9">
    <w:abstractNumId w:val="22"/>
  </w:num>
  <w:num w:numId="10">
    <w:abstractNumId w:val="6"/>
  </w:num>
  <w:num w:numId="11">
    <w:abstractNumId w:val="8"/>
  </w:num>
  <w:num w:numId="12">
    <w:abstractNumId w:val="31"/>
  </w:num>
  <w:num w:numId="13">
    <w:abstractNumId w:val="3"/>
  </w:num>
  <w:num w:numId="14">
    <w:abstractNumId w:val="33"/>
  </w:num>
  <w:num w:numId="15">
    <w:abstractNumId w:val="36"/>
  </w:num>
  <w:num w:numId="16">
    <w:abstractNumId w:val="18"/>
  </w:num>
  <w:num w:numId="17">
    <w:abstractNumId w:val="32"/>
  </w:num>
  <w:num w:numId="18">
    <w:abstractNumId w:val="21"/>
  </w:num>
  <w:num w:numId="19">
    <w:abstractNumId w:val="27"/>
  </w:num>
  <w:num w:numId="20">
    <w:abstractNumId w:val="40"/>
  </w:num>
  <w:num w:numId="21">
    <w:abstractNumId w:val="29"/>
  </w:num>
  <w:num w:numId="22">
    <w:abstractNumId w:val="1"/>
  </w:num>
  <w:num w:numId="23">
    <w:abstractNumId w:val="23"/>
  </w:num>
  <w:num w:numId="24">
    <w:abstractNumId w:val="28"/>
  </w:num>
  <w:num w:numId="25">
    <w:abstractNumId w:val="9"/>
  </w:num>
  <w:num w:numId="26">
    <w:abstractNumId w:val="24"/>
  </w:num>
  <w:num w:numId="27">
    <w:abstractNumId w:val="12"/>
  </w:num>
  <w:num w:numId="28">
    <w:abstractNumId w:val="16"/>
  </w:num>
  <w:num w:numId="29">
    <w:abstractNumId w:val="30"/>
  </w:num>
  <w:num w:numId="30">
    <w:abstractNumId w:val="10"/>
  </w:num>
  <w:num w:numId="31">
    <w:abstractNumId w:val="20"/>
  </w:num>
  <w:num w:numId="32">
    <w:abstractNumId w:val="37"/>
  </w:num>
  <w:num w:numId="33">
    <w:abstractNumId w:val="7"/>
  </w:num>
  <w:num w:numId="34">
    <w:abstractNumId w:val="13"/>
  </w:num>
  <w:num w:numId="35">
    <w:abstractNumId w:val="39"/>
  </w:num>
  <w:num w:numId="36">
    <w:abstractNumId w:val="35"/>
  </w:num>
  <w:num w:numId="37">
    <w:abstractNumId w:val="5"/>
  </w:num>
  <w:num w:numId="38">
    <w:abstractNumId w:val="14"/>
  </w:num>
  <w:num w:numId="39">
    <w:abstractNumId w:val="19"/>
  </w:num>
  <w:num w:numId="40">
    <w:abstractNumId w:val="38"/>
  </w:num>
  <w:num w:numId="41">
    <w:abstractNumId w:val="17"/>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attachedTemplate r:id="rId1"/>
  <w:stylePaneFormatFilter w:val="3001"/>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238594"/>
  </w:hdrShapeDefaults>
  <w:footnotePr>
    <w:footnote w:id="-1"/>
    <w:footnote w:id="0"/>
    <w:footnote w:id="1"/>
  </w:footnotePr>
  <w:endnotePr>
    <w:pos w:val="sectEnd"/>
    <w:numFmt w:val="decimal"/>
    <w:endnote w:id="-1"/>
    <w:endnote w:id="0"/>
    <w:endnote w:id="1"/>
  </w:endnotePr>
  <w:compat/>
  <w:rsids>
    <w:rsidRoot w:val="009423FA"/>
    <w:rsid w:val="00000F69"/>
    <w:rsid w:val="00001CBC"/>
    <w:rsid w:val="000040E2"/>
    <w:rsid w:val="000049EE"/>
    <w:rsid w:val="00005182"/>
    <w:rsid w:val="00005286"/>
    <w:rsid w:val="0000589F"/>
    <w:rsid w:val="00007AD4"/>
    <w:rsid w:val="00007B18"/>
    <w:rsid w:val="00007BFD"/>
    <w:rsid w:val="00012760"/>
    <w:rsid w:val="000133ED"/>
    <w:rsid w:val="00017BA3"/>
    <w:rsid w:val="00020042"/>
    <w:rsid w:val="00023BC0"/>
    <w:rsid w:val="0002401F"/>
    <w:rsid w:val="00024311"/>
    <w:rsid w:val="00025049"/>
    <w:rsid w:val="00026DC9"/>
    <w:rsid w:val="000271E3"/>
    <w:rsid w:val="00027476"/>
    <w:rsid w:val="00030D46"/>
    <w:rsid w:val="000311A5"/>
    <w:rsid w:val="00032272"/>
    <w:rsid w:val="000329ED"/>
    <w:rsid w:val="00032A28"/>
    <w:rsid w:val="00032E4D"/>
    <w:rsid w:val="000335E4"/>
    <w:rsid w:val="00033F68"/>
    <w:rsid w:val="00035A05"/>
    <w:rsid w:val="00035FE7"/>
    <w:rsid w:val="00036896"/>
    <w:rsid w:val="00037675"/>
    <w:rsid w:val="00043460"/>
    <w:rsid w:val="000459E4"/>
    <w:rsid w:val="00046635"/>
    <w:rsid w:val="000468DD"/>
    <w:rsid w:val="0004709A"/>
    <w:rsid w:val="0004718F"/>
    <w:rsid w:val="000478E3"/>
    <w:rsid w:val="00056692"/>
    <w:rsid w:val="00056C50"/>
    <w:rsid w:val="00057319"/>
    <w:rsid w:val="000577AA"/>
    <w:rsid w:val="000609D2"/>
    <w:rsid w:val="00062D38"/>
    <w:rsid w:val="00063A03"/>
    <w:rsid w:val="00063D56"/>
    <w:rsid w:val="00063E7B"/>
    <w:rsid w:val="000640DE"/>
    <w:rsid w:val="00065912"/>
    <w:rsid w:val="00066408"/>
    <w:rsid w:val="000667EA"/>
    <w:rsid w:val="00067A23"/>
    <w:rsid w:val="00072139"/>
    <w:rsid w:val="00072E14"/>
    <w:rsid w:val="00073338"/>
    <w:rsid w:val="000737D1"/>
    <w:rsid w:val="00073F2A"/>
    <w:rsid w:val="0007496E"/>
    <w:rsid w:val="000807AC"/>
    <w:rsid w:val="00080F97"/>
    <w:rsid w:val="0008162D"/>
    <w:rsid w:val="00081ADE"/>
    <w:rsid w:val="00081F62"/>
    <w:rsid w:val="00081F7D"/>
    <w:rsid w:val="000822A1"/>
    <w:rsid w:val="000849F9"/>
    <w:rsid w:val="00086725"/>
    <w:rsid w:val="000904ED"/>
    <w:rsid w:val="000908A6"/>
    <w:rsid w:val="00091935"/>
    <w:rsid w:val="00091FDB"/>
    <w:rsid w:val="000957B9"/>
    <w:rsid w:val="00095C77"/>
    <w:rsid w:val="00096912"/>
    <w:rsid w:val="000A0A3C"/>
    <w:rsid w:val="000A1EB3"/>
    <w:rsid w:val="000A2FD1"/>
    <w:rsid w:val="000A31B2"/>
    <w:rsid w:val="000A4259"/>
    <w:rsid w:val="000A4702"/>
    <w:rsid w:val="000A5509"/>
    <w:rsid w:val="000A6237"/>
    <w:rsid w:val="000A6F3D"/>
    <w:rsid w:val="000A774E"/>
    <w:rsid w:val="000B0209"/>
    <w:rsid w:val="000B0CAB"/>
    <w:rsid w:val="000B2DEA"/>
    <w:rsid w:val="000B3358"/>
    <w:rsid w:val="000B4D31"/>
    <w:rsid w:val="000B53E0"/>
    <w:rsid w:val="000B5B24"/>
    <w:rsid w:val="000B6342"/>
    <w:rsid w:val="000B6EA9"/>
    <w:rsid w:val="000B7C7A"/>
    <w:rsid w:val="000C091A"/>
    <w:rsid w:val="000C1898"/>
    <w:rsid w:val="000C2E15"/>
    <w:rsid w:val="000D0496"/>
    <w:rsid w:val="000D1D02"/>
    <w:rsid w:val="000D2AC8"/>
    <w:rsid w:val="000D39F8"/>
    <w:rsid w:val="000D41F1"/>
    <w:rsid w:val="000D502E"/>
    <w:rsid w:val="000D519C"/>
    <w:rsid w:val="000D5E2A"/>
    <w:rsid w:val="000D6B85"/>
    <w:rsid w:val="000D7728"/>
    <w:rsid w:val="000D7E45"/>
    <w:rsid w:val="000E032C"/>
    <w:rsid w:val="000E114A"/>
    <w:rsid w:val="000E22B3"/>
    <w:rsid w:val="000E2D11"/>
    <w:rsid w:val="000E3996"/>
    <w:rsid w:val="000E3F05"/>
    <w:rsid w:val="000E559D"/>
    <w:rsid w:val="000E5DE0"/>
    <w:rsid w:val="000E728F"/>
    <w:rsid w:val="000E7764"/>
    <w:rsid w:val="000E7B60"/>
    <w:rsid w:val="000E7D2D"/>
    <w:rsid w:val="000F09E3"/>
    <w:rsid w:val="000F0DB3"/>
    <w:rsid w:val="000F1169"/>
    <w:rsid w:val="000F1971"/>
    <w:rsid w:val="000F2E3F"/>
    <w:rsid w:val="000F2FCE"/>
    <w:rsid w:val="000F41AC"/>
    <w:rsid w:val="000F5712"/>
    <w:rsid w:val="000F6919"/>
    <w:rsid w:val="000F6C9E"/>
    <w:rsid w:val="000F6E50"/>
    <w:rsid w:val="000F7118"/>
    <w:rsid w:val="00100C76"/>
    <w:rsid w:val="00101B04"/>
    <w:rsid w:val="00101D84"/>
    <w:rsid w:val="00102600"/>
    <w:rsid w:val="00103733"/>
    <w:rsid w:val="00104BF7"/>
    <w:rsid w:val="00105F77"/>
    <w:rsid w:val="00106A56"/>
    <w:rsid w:val="00106D4A"/>
    <w:rsid w:val="0010736E"/>
    <w:rsid w:val="0010750D"/>
    <w:rsid w:val="00110719"/>
    <w:rsid w:val="001114C9"/>
    <w:rsid w:val="001129F1"/>
    <w:rsid w:val="00113C15"/>
    <w:rsid w:val="00113FA8"/>
    <w:rsid w:val="00114210"/>
    <w:rsid w:val="0011458E"/>
    <w:rsid w:val="001145EE"/>
    <w:rsid w:val="00115195"/>
    <w:rsid w:val="00117192"/>
    <w:rsid w:val="00117C76"/>
    <w:rsid w:val="00117F76"/>
    <w:rsid w:val="00122057"/>
    <w:rsid w:val="00122F6C"/>
    <w:rsid w:val="0012372C"/>
    <w:rsid w:val="00123BBB"/>
    <w:rsid w:val="0012674D"/>
    <w:rsid w:val="001267C7"/>
    <w:rsid w:val="00127360"/>
    <w:rsid w:val="00130289"/>
    <w:rsid w:val="00131E87"/>
    <w:rsid w:val="001325C5"/>
    <w:rsid w:val="00132DB5"/>
    <w:rsid w:val="00136007"/>
    <w:rsid w:val="001368BF"/>
    <w:rsid w:val="00136B90"/>
    <w:rsid w:val="00140662"/>
    <w:rsid w:val="0014256D"/>
    <w:rsid w:val="00143653"/>
    <w:rsid w:val="00143AE3"/>
    <w:rsid w:val="00144242"/>
    <w:rsid w:val="00146235"/>
    <w:rsid w:val="00146E30"/>
    <w:rsid w:val="00146E36"/>
    <w:rsid w:val="00147604"/>
    <w:rsid w:val="00147FEB"/>
    <w:rsid w:val="001509D7"/>
    <w:rsid w:val="00150A83"/>
    <w:rsid w:val="00151068"/>
    <w:rsid w:val="001514F4"/>
    <w:rsid w:val="001535A4"/>
    <w:rsid w:val="00153696"/>
    <w:rsid w:val="00153F3D"/>
    <w:rsid w:val="001550F3"/>
    <w:rsid w:val="00156DEC"/>
    <w:rsid w:val="00160000"/>
    <w:rsid w:val="00161F79"/>
    <w:rsid w:val="001623B3"/>
    <w:rsid w:val="00163C79"/>
    <w:rsid w:val="0016603D"/>
    <w:rsid w:val="00166C6C"/>
    <w:rsid w:val="0016772A"/>
    <w:rsid w:val="00170455"/>
    <w:rsid w:val="001710CE"/>
    <w:rsid w:val="00171B3F"/>
    <w:rsid w:val="00171E9C"/>
    <w:rsid w:val="001721EB"/>
    <w:rsid w:val="00173345"/>
    <w:rsid w:val="00173785"/>
    <w:rsid w:val="00174136"/>
    <w:rsid w:val="00180C10"/>
    <w:rsid w:val="00184C17"/>
    <w:rsid w:val="00185C50"/>
    <w:rsid w:val="00186559"/>
    <w:rsid w:val="00186B1F"/>
    <w:rsid w:val="00187336"/>
    <w:rsid w:val="00191D7C"/>
    <w:rsid w:val="00192BED"/>
    <w:rsid w:val="001940DD"/>
    <w:rsid w:val="00195241"/>
    <w:rsid w:val="001963CB"/>
    <w:rsid w:val="00197554"/>
    <w:rsid w:val="001A0AC4"/>
    <w:rsid w:val="001A2C1A"/>
    <w:rsid w:val="001A370B"/>
    <w:rsid w:val="001A44F6"/>
    <w:rsid w:val="001A5251"/>
    <w:rsid w:val="001A6063"/>
    <w:rsid w:val="001B1E53"/>
    <w:rsid w:val="001B42E3"/>
    <w:rsid w:val="001B6B84"/>
    <w:rsid w:val="001B7636"/>
    <w:rsid w:val="001C067F"/>
    <w:rsid w:val="001C1FA2"/>
    <w:rsid w:val="001C3E5D"/>
    <w:rsid w:val="001C3FB7"/>
    <w:rsid w:val="001C563B"/>
    <w:rsid w:val="001C5FD8"/>
    <w:rsid w:val="001C6BE0"/>
    <w:rsid w:val="001D19FF"/>
    <w:rsid w:val="001D24EA"/>
    <w:rsid w:val="001D26F7"/>
    <w:rsid w:val="001D2EBC"/>
    <w:rsid w:val="001D33B7"/>
    <w:rsid w:val="001D39FD"/>
    <w:rsid w:val="001D474C"/>
    <w:rsid w:val="001D47C1"/>
    <w:rsid w:val="001D4AFC"/>
    <w:rsid w:val="001D5DFA"/>
    <w:rsid w:val="001D6DEF"/>
    <w:rsid w:val="001D7579"/>
    <w:rsid w:val="001D7D3F"/>
    <w:rsid w:val="001E093E"/>
    <w:rsid w:val="001E3015"/>
    <w:rsid w:val="001E3061"/>
    <w:rsid w:val="001E4AC3"/>
    <w:rsid w:val="001E4AD7"/>
    <w:rsid w:val="001E569E"/>
    <w:rsid w:val="001E592B"/>
    <w:rsid w:val="001E69F0"/>
    <w:rsid w:val="001E6E7A"/>
    <w:rsid w:val="001E7266"/>
    <w:rsid w:val="001E7C70"/>
    <w:rsid w:val="001F0671"/>
    <w:rsid w:val="001F091B"/>
    <w:rsid w:val="001F1C50"/>
    <w:rsid w:val="001F3D40"/>
    <w:rsid w:val="001F4E93"/>
    <w:rsid w:val="001F5B94"/>
    <w:rsid w:val="001F5DDC"/>
    <w:rsid w:val="001F6C52"/>
    <w:rsid w:val="00200468"/>
    <w:rsid w:val="00200EF8"/>
    <w:rsid w:val="00200FE7"/>
    <w:rsid w:val="00201232"/>
    <w:rsid w:val="00202916"/>
    <w:rsid w:val="00202A4B"/>
    <w:rsid w:val="00202C1D"/>
    <w:rsid w:val="00203271"/>
    <w:rsid w:val="0020387C"/>
    <w:rsid w:val="002054E0"/>
    <w:rsid w:val="00205B01"/>
    <w:rsid w:val="0020660A"/>
    <w:rsid w:val="00206C81"/>
    <w:rsid w:val="00207ECA"/>
    <w:rsid w:val="00211402"/>
    <w:rsid w:val="00211CE6"/>
    <w:rsid w:val="0021271B"/>
    <w:rsid w:val="00213290"/>
    <w:rsid w:val="00213C02"/>
    <w:rsid w:val="002144D0"/>
    <w:rsid w:val="002146D6"/>
    <w:rsid w:val="00215C41"/>
    <w:rsid w:val="00222326"/>
    <w:rsid w:val="00226598"/>
    <w:rsid w:val="00226645"/>
    <w:rsid w:val="002271B4"/>
    <w:rsid w:val="00230635"/>
    <w:rsid w:val="0023127A"/>
    <w:rsid w:val="00231B0F"/>
    <w:rsid w:val="00232C37"/>
    <w:rsid w:val="00233B8B"/>
    <w:rsid w:val="0023495D"/>
    <w:rsid w:val="00234D04"/>
    <w:rsid w:val="00240A26"/>
    <w:rsid w:val="00241ED5"/>
    <w:rsid w:val="00242DF0"/>
    <w:rsid w:val="00243134"/>
    <w:rsid w:val="0024355E"/>
    <w:rsid w:val="00247CCA"/>
    <w:rsid w:val="0025050B"/>
    <w:rsid w:val="002512DE"/>
    <w:rsid w:val="00251FE9"/>
    <w:rsid w:val="00252B0B"/>
    <w:rsid w:val="00252EC7"/>
    <w:rsid w:val="00253850"/>
    <w:rsid w:val="00253A5D"/>
    <w:rsid w:val="00253CB6"/>
    <w:rsid w:val="00253F64"/>
    <w:rsid w:val="0025482C"/>
    <w:rsid w:val="00257175"/>
    <w:rsid w:val="0026138A"/>
    <w:rsid w:val="00263ECD"/>
    <w:rsid w:val="00264167"/>
    <w:rsid w:val="00265349"/>
    <w:rsid w:val="00265402"/>
    <w:rsid w:val="0026697C"/>
    <w:rsid w:val="00270720"/>
    <w:rsid w:val="00271194"/>
    <w:rsid w:val="00271A94"/>
    <w:rsid w:val="00271D8F"/>
    <w:rsid w:val="002731CF"/>
    <w:rsid w:val="002734F5"/>
    <w:rsid w:val="002735CD"/>
    <w:rsid w:val="00277021"/>
    <w:rsid w:val="0028088A"/>
    <w:rsid w:val="0028294D"/>
    <w:rsid w:val="0028376A"/>
    <w:rsid w:val="00283D12"/>
    <w:rsid w:val="00283D5B"/>
    <w:rsid w:val="00285336"/>
    <w:rsid w:val="00286289"/>
    <w:rsid w:val="00286BBF"/>
    <w:rsid w:val="00287F38"/>
    <w:rsid w:val="002904DA"/>
    <w:rsid w:val="00291FC5"/>
    <w:rsid w:val="002922A0"/>
    <w:rsid w:val="0029252C"/>
    <w:rsid w:val="002927B1"/>
    <w:rsid w:val="00292C08"/>
    <w:rsid w:val="00293642"/>
    <w:rsid w:val="00293C57"/>
    <w:rsid w:val="00296DB4"/>
    <w:rsid w:val="00297444"/>
    <w:rsid w:val="002A086E"/>
    <w:rsid w:val="002A1898"/>
    <w:rsid w:val="002A22BE"/>
    <w:rsid w:val="002A4D5D"/>
    <w:rsid w:val="002A5FB5"/>
    <w:rsid w:val="002A6365"/>
    <w:rsid w:val="002A7320"/>
    <w:rsid w:val="002B02C2"/>
    <w:rsid w:val="002B098A"/>
    <w:rsid w:val="002B0B88"/>
    <w:rsid w:val="002B0EEB"/>
    <w:rsid w:val="002B1658"/>
    <w:rsid w:val="002B1A31"/>
    <w:rsid w:val="002B1E5F"/>
    <w:rsid w:val="002B2FB2"/>
    <w:rsid w:val="002B320E"/>
    <w:rsid w:val="002B3D8C"/>
    <w:rsid w:val="002B567B"/>
    <w:rsid w:val="002B680C"/>
    <w:rsid w:val="002B7435"/>
    <w:rsid w:val="002C166E"/>
    <w:rsid w:val="002C16D6"/>
    <w:rsid w:val="002C3FC0"/>
    <w:rsid w:val="002C4802"/>
    <w:rsid w:val="002C5392"/>
    <w:rsid w:val="002C567F"/>
    <w:rsid w:val="002C74CF"/>
    <w:rsid w:val="002D0743"/>
    <w:rsid w:val="002D2696"/>
    <w:rsid w:val="002D422F"/>
    <w:rsid w:val="002D4E05"/>
    <w:rsid w:val="002D69D2"/>
    <w:rsid w:val="002D763C"/>
    <w:rsid w:val="002E4103"/>
    <w:rsid w:val="002E4993"/>
    <w:rsid w:val="002E514E"/>
    <w:rsid w:val="002E7887"/>
    <w:rsid w:val="002F1679"/>
    <w:rsid w:val="002F2093"/>
    <w:rsid w:val="002F2282"/>
    <w:rsid w:val="002F6AF0"/>
    <w:rsid w:val="002F7247"/>
    <w:rsid w:val="00300A6C"/>
    <w:rsid w:val="00301CD2"/>
    <w:rsid w:val="003024A4"/>
    <w:rsid w:val="00303FB7"/>
    <w:rsid w:val="00305B40"/>
    <w:rsid w:val="00307E34"/>
    <w:rsid w:val="00310974"/>
    <w:rsid w:val="0031172D"/>
    <w:rsid w:val="00312107"/>
    <w:rsid w:val="0031297C"/>
    <w:rsid w:val="0031340A"/>
    <w:rsid w:val="0031353D"/>
    <w:rsid w:val="003142F2"/>
    <w:rsid w:val="00314547"/>
    <w:rsid w:val="003153D1"/>
    <w:rsid w:val="0031575F"/>
    <w:rsid w:val="00316D04"/>
    <w:rsid w:val="00316EDA"/>
    <w:rsid w:val="003201B0"/>
    <w:rsid w:val="0032183E"/>
    <w:rsid w:val="003230F0"/>
    <w:rsid w:val="00323860"/>
    <w:rsid w:val="00325698"/>
    <w:rsid w:val="003256A9"/>
    <w:rsid w:val="00327937"/>
    <w:rsid w:val="00330022"/>
    <w:rsid w:val="00331F23"/>
    <w:rsid w:val="003323CC"/>
    <w:rsid w:val="003324EC"/>
    <w:rsid w:val="00332A5C"/>
    <w:rsid w:val="00334643"/>
    <w:rsid w:val="00335383"/>
    <w:rsid w:val="0033569A"/>
    <w:rsid w:val="0033661F"/>
    <w:rsid w:val="00336EF7"/>
    <w:rsid w:val="00337790"/>
    <w:rsid w:val="00337996"/>
    <w:rsid w:val="003416B4"/>
    <w:rsid w:val="00341D72"/>
    <w:rsid w:val="00342BA1"/>
    <w:rsid w:val="00342CCE"/>
    <w:rsid w:val="00343E37"/>
    <w:rsid w:val="00343FF2"/>
    <w:rsid w:val="003444DB"/>
    <w:rsid w:val="00344A51"/>
    <w:rsid w:val="00344F55"/>
    <w:rsid w:val="00345899"/>
    <w:rsid w:val="00345F8E"/>
    <w:rsid w:val="0034641C"/>
    <w:rsid w:val="00346F82"/>
    <w:rsid w:val="00350809"/>
    <w:rsid w:val="0035082B"/>
    <w:rsid w:val="00352EEA"/>
    <w:rsid w:val="00353D5F"/>
    <w:rsid w:val="00353ED1"/>
    <w:rsid w:val="003553FF"/>
    <w:rsid w:val="003572BD"/>
    <w:rsid w:val="003573A3"/>
    <w:rsid w:val="003612FB"/>
    <w:rsid w:val="00363110"/>
    <w:rsid w:val="00365AFC"/>
    <w:rsid w:val="00366D5C"/>
    <w:rsid w:val="00371826"/>
    <w:rsid w:val="00372562"/>
    <w:rsid w:val="003729D7"/>
    <w:rsid w:val="0037300B"/>
    <w:rsid w:val="00373667"/>
    <w:rsid w:val="00373C2A"/>
    <w:rsid w:val="003746AA"/>
    <w:rsid w:val="00374862"/>
    <w:rsid w:val="003749FE"/>
    <w:rsid w:val="00374D55"/>
    <w:rsid w:val="00375F58"/>
    <w:rsid w:val="00375F6F"/>
    <w:rsid w:val="003779B9"/>
    <w:rsid w:val="003809B6"/>
    <w:rsid w:val="00380C35"/>
    <w:rsid w:val="003818AF"/>
    <w:rsid w:val="00381ADA"/>
    <w:rsid w:val="00383E1A"/>
    <w:rsid w:val="003844D8"/>
    <w:rsid w:val="00384C8D"/>
    <w:rsid w:val="003860B7"/>
    <w:rsid w:val="00386DBD"/>
    <w:rsid w:val="00387DCB"/>
    <w:rsid w:val="003909FA"/>
    <w:rsid w:val="00391EAB"/>
    <w:rsid w:val="00392638"/>
    <w:rsid w:val="0039417D"/>
    <w:rsid w:val="003942B4"/>
    <w:rsid w:val="003955DD"/>
    <w:rsid w:val="003963C6"/>
    <w:rsid w:val="0039677B"/>
    <w:rsid w:val="0039684C"/>
    <w:rsid w:val="0039696C"/>
    <w:rsid w:val="00397138"/>
    <w:rsid w:val="003A1E93"/>
    <w:rsid w:val="003A4AF0"/>
    <w:rsid w:val="003A5E6B"/>
    <w:rsid w:val="003A5EC5"/>
    <w:rsid w:val="003A6C09"/>
    <w:rsid w:val="003A7B95"/>
    <w:rsid w:val="003B088D"/>
    <w:rsid w:val="003B1515"/>
    <w:rsid w:val="003B4918"/>
    <w:rsid w:val="003B4A2B"/>
    <w:rsid w:val="003B573C"/>
    <w:rsid w:val="003B67D0"/>
    <w:rsid w:val="003B7F31"/>
    <w:rsid w:val="003C1047"/>
    <w:rsid w:val="003C158A"/>
    <w:rsid w:val="003C15FA"/>
    <w:rsid w:val="003C2849"/>
    <w:rsid w:val="003C2B05"/>
    <w:rsid w:val="003C2DEC"/>
    <w:rsid w:val="003C2FDA"/>
    <w:rsid w:val="003C644F"/>
    <w:rsid w:val="003C6505"/>
    <w:rsid w:val="003C660A"/>
    <w:rsid w:val="003C67D0"/>
    <w:rsid w:val="003D0E6D"/>
    <w:rsid w:val="003D14E2"/>
    <w:rsid w:val="003D1F20"/>
    <w:rsid w:val="003D232C"/>
    <w:rsid w:val="003D5085"/>
    <w:rsid w:val="003D58EA"/>
    <w:rsid w:val="003D5F98"/>
    <w:rsid w:val="003D6331"/>
    <w:rsid w:val="003D6474"/>
    <w:rsid w:val="003D7407"/>
    <w:rsid w:val="003D752B"/>
    <w:rsid w:val="003D75BB"/>
    <w:rsid w:val="003E2047"/>
    <w:rsid w:val="003E3D2C"/>
    <w:rsid w:val="003E44AB"/>
    <w:rsid w:val="003E641C"/>
    <w:rsid w:val="003E662C"/>
    <w:rsid w:val="003E7EBE"/>
    <w:rsid w:val="003F0A5F"/>
    <w:rsid w:val="003F0C26"/>
    <w:rsid w:val="003F2877"/>
    <w:rsid w:val="003F2F51"/>
    <w:rsid w:val="003F3D94"/>
    <w:rsid w:val="003F631C"/>
    <w:rsid w:val="003F7259"/>
    <w:rsid w:val="0040038C"/>
    <w:rsid w:val="00400F65"/>
    <w:rsid w:val="00401E39"/>
    <w:rsid w:val="0040337E"/>
    <w:rsid w:val="004036D7"/>
    <w:rsid w:val="0040409E"/>
    <w:rsid w:val="00405300"/>
    <w:rsid w:val="00405BDA"/>
    <w:rsid w:val="004106B3"/>
    <w:rsid w:val="00410973"/>
    <w:rsid w:val="00410D19"/>
    <w:rsid w:val="00410E7C"/>
    <w:rsid w:val="00411658"/>
    <w:rsid w:val="00415709"/>
    <w:rsid w:val="00415C0E"/>
    <w:rsid w:val="00417A69"/>
    <w:rsid w:val="0042002B"/>
    <w:rsid w:val="00420145"/>
    <w:rsid w:val="0042019C"/>
    <w:rsid w:val="00420D82"/>
    <w:rsid w:val="00421602"/>
    <w:rsid w:val="00422BBF"/>
    <w:rsid w:val="004235D4"/>
    <w:rsid w:val="00423C05"/>
    <w:rsid w:val="00424D2C"/>
    <w:rsid w:val="00426B3A"/>
    <w:rsid w:val="00426DCB"/>
    <w:rsid w:val="00431E85"/>
    <w:rsid w:val="0043222F"/>
    <w:rsid w:val="00435BE2"/>
    <w:rsid w:val="004361DD"/>
    <w:rsid w:val="0043795E"/>
    <w:rsid w:val="00440C49"/>
    <w:rsid w:val="00441E91"/>
    <w:rsid w:val="004433AA"/>
    <w:rsid w:val="00445E98"/>
    <w:rsid w:val="004461B0"/>
    <w:rsid w:val="00446D1C"/>
    <w:rsid w:val="0045073E"/>
    <w:rsid w:val="00451C44"/>
    <w:rsid w:val="00453838"/>
    <w:rsid w:val="00456E1A"/>
    <w:rsid w:val="004578DF"/>
    <w:rsid w:val="004578FE"/>
    <w:rsid w:val="004612E6"/>
    <w:rsid w:val="00461740"/>
    <w:rsid w:val="00462B7C"/>
    <w:rsid w:val="00462D06"/>
    <w:rsid w:val="00463ACA"/>
    <w:rsid w:val="00464130"/>
    <w:rsid w:val="004653C5"/>
    <w:rsid w:val="0046711B"/>
    <w:rsid w:val="00467215"/>
    <w:rsid w:val="00467BA0"/>
    <w:rsid w:val="004717D1"/>
    <w:rsid w:val="0047296E"/>
    <w:rsid w:val="00474343"/>
    <w:rsid w:val="004745AA"/>
    <w:rsid w:val="00474C31"/>
    <w:rsid w:val="00476394"/>
    <w:rsid w:val="00480259"/>
    <w:rsid w:val="00480E9E"/>
    <w:rsid w:val="00480F87"/>
    <w:rsid w:val="00481729"/>
    <w:rsid w:val="00483839"/>
    <w:rsid w:val="00484081"/>
    <w:rsid w:val="00485392"/>
    <w:rsid w:val="00485642"/>
    <w:rsid w:val="00485EDF"/>
    <w:rsid w:val="00486C28"/>
    <w:rsid w:val="00487338"/>
    <w:rsid w:val="00490AB8"/>
    <w:rsid w:val="00491F6B"/>
    <w:rsid w:val="00492B00"/>
    <w:rsid w:val="00494E6E"/>
    <w:rsid w:val="00496B25"/>
    <w:rsid w:val="00496F43"/>
    <w:rsid w:val="0049726F"/>
    <w:rsid w:val="004A0464"/>
    <w:rsid w:val="004A1BFD"/>
    <w:rsid w:val="004A2687"/>
    <w:rsid w:val="004A276B"/>
    <w:rsid w:val="004A3F98"/>
    <w:rsid w:val="004A3FD5"/>
    <w:rsid w:val="004A4068"/>
    <w:rsid w:val="004A40C9"/>
    <w:rsid w:val="004A5365"/>
    <w:rsid w:val="004A57E5"/>
    <w:rsid w:val="004A71A0"/>
    <w:rsid w:val="004B062C"/>
    <w:rsid w:val="004B120F"/>
    <w:rsid w:val="004B1ABC"/>
    <w:rsid w:val="004B31B1"/>
    <w:rsid w:val="004B35BA"/>
    <w:rsid w:val="004B3AFB"/>
    <w:rsid w:val="004B40D4"/>
    <w:rsid w:val="004B617F"/>
    <w:rsid w:val="004B7210"/>
    <w:rsid w:val="004B7241"/>
    <w:rsid w:val="004B7254"/>
    <w:rsid w:val="004B7965"/>
    <w:rsid w:val="004C1ED7"/>
    <w:rsid w:val="004C20EE"/>
    <w:rsid w:val="004C27EE"/>
    <w:rsid w:val="004C50C2"/>
    <w:rsid w:val="004C5124"/>
    <w:rsid w:val="004C61F6"/>
    <w:rsid w:val="004C65EA"/>
    <w:rsid w:val="004C671A"/>
    <w:rsid w:val="004C6B1A"/>
    <w:rsid w:val="004C7F7E"/>
    <w:rsid w:val="004D08E0"/>
    <w:rsid w:val="004D1AC6"/>
    <w:rsid w:val="004D29B0"/>
    <w:rsid w:val="004D3739"/>
    <w:rsid w:val="004D4F12"/>
    <w:rsid w:val="004E13D0"/>
    <w:rsid w:val="004E2C8D"/>
    <w:rsid w:val="004E3103"/>
    <w:rsid w:val="004E5403"/>
    <w:rsid w:val="004E604A"/>
    <w:rsid w:val="004E636B"/>
    <w:rsid w:val="004E75A9"/>
    <w:rsid w:val="004E7FCD"/>
    <w:rsid w:val="004F06EA"/>
    <w:rsid w:val="004F0A5D"/>
    <w:rsid w:val="004F1A67"/>
    <w:rsid w:val="004F2EB9"/>
    <w:rsid w:val="004F302A"/>
    <w:rsid w:val="004F3186"/>
    <w:rsid w:val="004F5F8A"/>
    <w:rsid w:val="004F621E"/>
    <w:rsid w:val="004F657D"/>
    <w:rsid w:val="004F7683"/>
    <w:rsid w:val="004F7893"/>
    <w:rsid w:val="004F79AA"/>
    <w:rsid w:val="004F7C39"/>
    <w:rsid w:val="00500343"/>
    <w:rsid w:val="005009DE"/>
    <w:rsid w:val="00501BA3"/>
    <w:rsid w:val="00504302"/>
    <w:rsid w:val="00504CCF"/>
    <w:rsid w:val="005056BE"/>
    <w:rsid w:val="00507BF4"/>
    <w:rsid w:val="00507D91"/>
    <w:rsid w:val="00511E5D"/>
    <w:rsid w:val="00512755"/>
    <w:rsid w:val="00512901"/>
    <w:rsid w:val="00512EE2"/>
    <w:rsid w:val="00513807"/>
    <w:rsid w:val="00513DD3"/>
    <w:rsid w:val="00514429"/>
    <w:rsid w:val="0051451F"/>
    <w:rsid w:val="00515B74"/>
    <w:rsid w:val="00515F05"/>
    <w:rsid w:val="00520027"/>
    <w:rsid w:val="00521818"/>
    <w:rsid w:val="0052329D"/>
    <w:rsid w:val="00523DC7"/>
    <w:rsid w:val="00524297"/>
    <w:rsid w:val="00524DDD"/>
    <w:rsid w:val="00526070"/>
    <w:rsid w:val="005262FF"/>
    <w:rsid w:val="00530620"/>
    <w:rsid w:val="00530EF2"/>
    <w:rsid w:val="005313CA"/>
    <w:rsid w:val="00531BB4"/>
    <w:rsid w:val="00532B78"/>
    <w:rsid w:val="00532F55"/>
    <w:rsid w:val="00534096"/>
    <w:rsid w:val="0053469A"/>
    <w:rsid w:val="00534AF8"/>
    <w:rsid w:val="00537A05"/>
    <w:rsid w:val="00541D2E"/>
    <w:rsid w:val="00543651"/>
    <w:rsid w:val="0054467C"/>
    <w:rsid w:val="0054771B"/>
    <w:rsid w:val="00547B83"/>
    <w:rsid w:val="005513CC"/>
    <w:rsid w:val="00553380"/>
    <w:rsid w:val="00553783"/>
    <w:rsid w:val="00554A6F"/>
    <w:rsid w:val="00554FE0"/>
    <w:rsid w:val="005551AB"/>
    <w:rsid w:val="00555748"/>
    <w:rsid w:val="00561367"/>
    <w:rsid w:val="00561A39"/>
    <w:rsid w:val="0056409F"/>
    <w:rsid w:val="005640E4"/>
    <w:rsid w:val="00564170"/>
    <w:rsid w:val="00564CA8"/>
    <w:rsid w:val="00570072"/>
    <w:rsid w:val="005705EF"/>
    <w:rsid w:val="005720E8"/>
    <w:rsid w:val="00572E50"/>
    <w:rsid w:val="005731B7"/>
    <w:rsid w:val="0057393D"/>
    <w:rsid w:val="005754A9"/>
    <w:rsid w:val="005756C1"/>
    <w:rsid w:val="0057700B"/>
    <w:rsid w:val="0057779D"/>
    <w:rsid w:val="0058161D"/>
    <w:rsid w:val="0058189A"/>
    <w:rsid w:val="00584870"/>
    <w:rsid w:val="00585BA7"/>
    <w:rsid w:val="00585CDC"/>
    <w:rsid w:val="00590A0B"/>
    <w:rsid w:val="005922C3"/>
    <w:rsid w:val="005955D2"/>
    <w:rsid w:val="00595A74"/>
    <w:rsid w:val="00595BFE"/>
    <w:rsid w:val="00597B54"/>
    <w:rsid w:val="005A2EB8"/>
    <w:rsid w:val="005A4081"/>
    <w:rsid w:val="005A5FB2"/>
    <w:rsid w:val="005A6FA8"/>
    <w:rsid w:val="005B23F8"/>
    <w:rsid w:val="005B25A9"/>
    <w:rsid w:val="005B25B4"/>
    <w:rsid w:val="005B28A4"/>
    <w:rsid w:val="005B3236"/>
    <w:rsid w:val="005B3A24"/>
    <w:rsid w:val="005B4B6F"/>
    <w:rsid w:val="005B5630"/>
    <w:rsid w:val="005B6B80"/>
    <w:rsid w:val="005B74E9"/>
    <w:rsid w:val="005B7AF9"/>
    <w:rsid w:val="005C009B"/>
    <w:rsid w:val="005C0779"/>
    <w:rsid w:val="005C3703"/>
    <w:rsid w:val="005C4557"/>
    <w:rsid w:val="005D13B3"/>
    <w:rsid w:val="005D15C7"/>
    <w:rsid w:val="005D1A43"/>
    <w:rsid w:val="005D324B"/>
    <w:rsid w:val="005D7F4B"/>
    <w:rsid w:val="005E0690"/>
    <w:rsid w:val="005E07CA"/>
    <w:rsid w:val="005E0B0A"/>
    <w:rsid w:val="005E0EBD"/>
    <w:rsid w:val="005E2B22"/>
    <w:rsid w:val="005E2BF5"/>
    <w:rsid w:val="005F09DD"/>
    <w:rsid w:val="005F0A3B"/>
    <w:rsid w:val="005F0EB0"/>
    <w:rsid w:val="005F5308"/>
    <w:rsid w:val="005F588A"/>
    <w:rsid w:val="005F58FE"/>
    <w:rsid w:val="005F6579"/>
    <w:rsid w:val="005F70C7"/>
    <w:rsid w:val="00600088"/>
    <w:rsid w:val="00601EF9"/>
    <w:rsid w:val="00602777"/>
    <w:rsid w:val="00602D97"/>
    <w:rsid w:val="00604232"/>
    <w:rsid w:val="00604F1C"/>
    <w:rsid w:val="0060583A"/>
    <w:rsid w:val="00605CFD"/>
    <w:rsid w:val="0060604B"/>
    <w:rsid w:val="00606062"/>
    <w:rsid w:val="0060712E"/>
    <w:rsid w:val="006114B9"/>
    <w:rsid w:val="00612B31"/>
    <w:rsid w:val="00615500"/>
    <w:rsid w:val="00616526"/>
    <w:rsid w:val="00616D3B"/>
    <w:rsid w:val="00617676"/>
    <w:rsid w:val="006210E7"/>
    <w:rsid w:val="00622B5F"/>
    <w:rsid w:val="006234F1"/>
    <w:rsid w:val="00623844"/>
    <w:rsid w:val="00623A39"/>
    <w:rsid w:val="00624AD1"/>
    <w:rsid w:val="0062529B"/>
    <w:rsid w:val="00625A97"/>
    <w:rsid w:val="00630804"/>
    <w:rsid w:val="00630C6F"/>
    <w:rsid w:val="00631267"/>
    <w:rsid w:val="00631308"/>
    <w:rsid w:val="006313C3"/>
    <w:rsid w:val="00631877"/>
    <w:rsid w:val="00634A04"/>
    <w:rsid w:val="00634C86"/>
    <w:rsid w:val="00635E92"/>
    <w:rsid w:val="006369B1"/>
    <w:rsid w:val="00636AF7"/>
    <w:rsid w:val="006377A2"/>
    <w:rsid w:val="00640A94"/>
    <w:rsid w:val="0064214E"/>
    <w:rsid w:val="006427FD"/>
    <w:rsid w:val="0064369C"/>
    <w:rsid w:val="00644543"/>
    <w:rsid w:val="006449FA"/>
    <w:rsid w:val="00646A09"/>
    <w:rsid w:val="00646CAF"/>
    <w:rsid w:val="0064711B"/>
    <w:rsid w:val="00651ECC"/>
    <w:rsid w:val="00653A8A"/>
    <w:rsid w:val="00655E2A"/>
    <w:rsid w:val="006573B9"/>
    <w:rsid w:val="0065796D"/>
    <w:rsid w:val="006602A8"/>
    <w:rsid w:val="00662152"/>
    <w:rsid w:val="006634F9"/>
    <w:rsid w:val="00663A20"/>
    <w:rsid w:val="00663DF7"/>
    <w:rsid w:val="006641A2"/>
    <w:rsid w:val="00665978"/>
    <w:rsid w:val="006669A3"/>
    <w:rsid w:val="00666EA7"/>
    <w:rsid w:val="00667576"/>
    <w:rsid w:val="006703EB"/>
    <w:rsid w:val="00671A83"/>
    <w:rsid w:val="00672805"/>
    <w:rsid w:val="006734C0"/>
    <w:rsid w:val="006737BE"/>
    <w:rsid w:val="00674DC2"/>
    <w:rsid w:val="006752AA"/>
    <w:rsid w:val="006754BC"/>
    <w:rsid w:val="006756B3"/>
    <w:rsid w:val="00676F21"/>
    <w:rsid w:val="00680FA2"/>
    <w:rsid w:val="00681233"/>
    <w:rsid w:val="00681F23"/>
    <w:rsid w:val="00681FB5"/>
    <w:rsid w:val="00683498"/>
    <w:rsid w:val="00684CBF"/>
    <w:rsid w:val="006860BC"/>
    <w:rsid w:val="00686F11"/>
    <w:rsid w:val="00687B5E"/>
    <w:rsid w:val="006914C0"/>
    <w:rsid w:val="00693B18"/>
    <w:rsid w:val="0069400B"/>
    <w:rsid w:val="00694BAE"/>
    <w:rsid w:val="00694EB5"/>
    <w:rsid w:val="0069574A"/>
    <w:rsid w:val="00695920"/>
    <w:rsid w:val="00695E33"/>
    <w:rsid w:val="00697280"/>
    <w:rsid w:val="00697784"/>
    <w:rsid w:val="00697B7F"/>
    <w:rsid w:val="006A00D3"/>
    <w:rsid w:val="006A0580"/>
    <w:rsid w:val="006A07FE"/>
    <w:rsid w:val="006A1484"/>
    <w:rsid w:val="006A1980"/>
    <w:rsid w:val="006A1B73"/>
    <w:rsid w:val="006A38CA"/>
    <w:rsid w:val="006A402D"/>
    <w:rsid w:val="006A4AB7"/>
    <w:rsid w:val="006A7ADD"/>
    <w:rsid w:val="006B0335"/>
    <w:rsid w:val="006B16B3"/>
    <w:rsid w:val="006B2341"/>
    <w:rsid w:val="006B2ED8"/>
    <w:rsid w:val="006B437A"/>
    <w:rsid w:val="006B4DD8"/>
    <w:rsid w:val="006B65AA"/>
    <w:rsid w:val="006B7D6C"/>
    <w:rsid w:val="006C0916"/>
    <w:rsid w:val="006C093D"/>
    <w:rsid w:val="006C1ECD"/>
    <w:rsid w:val="006C2733"/>
    <w:rsid w:val="006C3836"/>
    <w:rsid w:val="006C4152"/>
    <w:rsid w:val="006D16BC"/>
    <w:rsid w:val="006D614F"/>
    <w:rsid w:val="006E1891"/>
    <w:rsid w:val="006E1AFE"/>
    <w:rsid w:val="006E53BE"/>
    <w:rsid w:val="006E59B1"/>
    <w:rsid w:val="006E6B95"/>
    <w:rsid w:val="006E6E72"/>
    <w:rsid w:val="006E7485"/>
    <w:rsid w:val="006E7E55"/>
    <w:rsid w:val="006F0142"/>
    <w:rsid w:val="006F1728"/>
    <w:rsid w:val="006F1B09"/>
    <w:rsid w:val="006F1D20"/>
    <w:rsid w:val="006F3987"/>
    <w:rsid w:val="006F6511"/>
    <w:rsid w:val="006F69DC"/>
    <w:rsid w:val="006F732B"/>
    <w:rsid w:val="006F7977"/>
    <w:rsid w:val="007016ED"/>
    <w:rsid w:val="00701A86"/>
    <w:rsid w:val="007048C7"/>
    <w:rsid w:val="00704A62"/>
    <w:rsid w:val="00704B84"/>
    <w:rsid w:val="007056CD"/>
    <w:rsid w:val="00707F22"/>
    <w:rsid w:val="007106E1"/>
    <w:rsid w:val="007124D0"/>
    <w:rsid w:val="00712BC3"/>
    <w:rsid w:val="00713ED4"/>
    <w:rsid w:val="007145EE"/>
    <w:rsid w:val="0071594F"/>
    <w:rsid w:val="00715C7B"/>
    <w:rsid w:val="0071622B"/>
    <w:rsid w:val="007201BC"/>
    <w:rsid w:val="00720460"/>
    <w:rsid w:val="00720F05"/>
    <w:rsid w:val="007233AB"/>
    <w:rsid w:val="0072351E"/>
    <w:rsid w:val="0072430E"/>
    <w:rsid w:val="0072457C"/>
    <w:rsid w:val="00724745"/>
    <w:rsid w:val="00724DF4"/>
    <w:rsid w:val="007269A8"/>
    <w:rsid w:val="007300A7"/>
    <w:rsid w:val="0073025D"/>
    <w:rsid w:val="0073129C"/>
    <w:rsid w:val="007319B9"/>
    <w:rsid w:val="00733A76"/>
    <w:rsid w:val="007341B9"/>
    <w:rsid w:val="007346F8"/>
    <w:rsid w:val="0073700D"/>
    <w:rsid w:val="0073735D"/>
    <w:rsid w:val="00737946"/>
    <w:rsid w:val="00737AC2"/>
    <w:rsid w:val="00740B4B"/>
    <w:rsid w:val="00744674"/>
    <w:rsid w:val="00744F1D"/>
    <w:rsid w:val="00746E9A"/>
    <w:rsid w:val="00747E56"/>
    <w:rsid w:val="0075048D"/>
    <w:rsid w:val="00750909"/>
    <w:rsid w:val="007524EC"/>
    <w:rsid w:val="00752899"/>
    <w:rsid w:val="00752FD9"/>
    <w:rsid w:val="00755069"/>
    <w:rsid w:val="00756139"/>
    <w:rsid w:val="00756E5E"/>
    <w:rsid w:val="00757DE3"/>
    <w:rsid w:val="0076061A"/>
    <w:rsid w:val="00760942"/>
    <w:rsid w:val="007611E3"/>
    <w:rsid w:val="007612E8"/>
    <w:rsid w:val="00763D98"/>
    <w:rsid w:val="0076551B"/>
    <w:rsid w:val="007658B1"/>
    <w:rsid w:val="00765A69"/>
    <w:rsid w:val="007662C4"/>
    <w:rsid w:val="007664BF"/>
    <w:rsid w:val="00767244"/>
    <w:rsid w:val="00767FCE"/>
    <w:rsid w:val="007705FC"/>
    <w:rsid w:val="00772569"/>
    <w:rsid w:val="00773DD3"/>
    <w:rsid w:val="00776E40"/>
    <w:rsid w:val="007808EE"/>
    <w:rsid w:val="007809ED"/>
    <w:rsid w:val="00782DE4"/>
    <w:rsid w:val="0078340E"/>
    <w:rsid w:val="00783841"/>
    <w:rsid w:val="0078437E"/>
    <w:rsid w:val="00784A4D"/>
    <w:rsid w:val="007855A5"/>
    <w:rsid w:val="00786092"/>
    <w:rsid w:val="0078640A"/>
    <w:rsid w:val="00786825"/>
    <w:rsid w:val="00790BF6"/>
    <w:rsid w:val="00791548"/>
    <w:rsid w:val="007938C7"/>
    <w:rsid w:val="00794093"/>
    <w:rsid w:val="00794FE8"/>
    <w:rsid w:val="007964E1"/>
    <w:rsid w:val="007A016B"/>
    <w:rsid w:val="007A047C"/>
    <w:rsid w:val="007A0F82"/>
    <w:rsid w:val="007A4667"/>
    <w:rsid w:val="007A48F7"/>
    <w:rsid w:val="007A4BDC"/>
    <w:rsid w:val="007A51B1"/>
    <w:rsid w:val="007A5D05"/>
    <w:rsid w:val="007A5ECA"/>
    <w:rsid w:val="007A5F5E"/>
    <w:rsid w:val="007B041E"/>
    <w:rsid w:val="007B0883"/>
    <w:rsid w:val="007B377D"/>
    <w:rsid w:val="007B3876"/>
    <w:rsid w:val="007B3EBB"/>
    <w:rsid w:val="007B4B91"/>
    <w:rsid w:val="007B4BEC"/>
    <w:rsid w:val="007B5094"/>
    <w:rsid w:val="007B713E"/>
    <w:rsid w:val="007B7540"/>
    <w:rsid w:val="007B76D1"/>
    <w:rsid w:val="007B7F3E"/>
    <w:rsid w:val="007C1565"/>
    <w:rsid w:val="007C1C9A"/>
    <w:rsid w:val="007C1E8F"/>
    <w:rsid w:val="007C2724"/>
    <w:rsid w:val="007C599E"/>
    <w:rsid w:val="007C5C82"/>
    <w:rsid w:val="007D0344"/>
    <w:rsid w:val="007D0912"/>
    <w:rsid w:val="007D0FF9"/>
    <w:rsid w:val="007D24B3"/>
    <w:rsid w:val="007D2B2D"/>
    <w:rsid w:val="007D494E"/>
    <w:rsid w:val="007D4B5E"/>
    <w:rsid w:val="007D4DD9"/>
    <w:rsid w:val="007D697E"/>
    <w:rsid w:val="007E1D30"/>
    <w:rsid w:val="007E244C"/>
    <w:rsid w:val="007E27FE"/>
    <w:rsid w:val="007E35D0"/>
    <w:rsid w:val="007E3B4D"/>
    <w:rsid w:val="007E3D5F"/>
    <w:rsid w:val="007E720E"/>
    <w:rsid w:val="007E7B99"/>
    <w:rsid w:val="007F022E"/>
    <w:rsid w:val="007F0CD5"/>
    <w:rsid w:val="007F5496"/>
    <w:rsid w:val="007F5C21"/>
    <w:rsid w:val="007F5F94"/>
    <w:rsid w:val="007F74F6"/>
    <w:rsid w:val="00800210"/>
    <w:rsid w:val="00801E6B"/>
    <w:rsid w:val="00802D7B"/>
    <w:rsid w:val="00803E1D"/>
    <w:rsid w:val="008061F8"/>
    <w:rsid w:val="008065AB"/>
    <w:rsid w:val="00806821"/>
    <w:rsid w:val="008116F9"/>
    <w:rsid w:val="008117E4"/>
    <w:rsid w:val="008127F5"/>
    <w:rsid w:val="008138C8"/>
    <w:rsid w:val="00815585"/>
    <w:rsid w:val="0081595E"/>
    <w:rsid w:val="0081601D"/>
    <w:rsid w:val="00816D21"/>
    <w:rsid w:val="00817659"/>
    <w:rsid w:val="00817BE6"/>
    <w:rsid w:val="00820CE4"/>
    <w:rsid w:val="00821BD4"/>
    <w:rsid w:val="008221C4"/>
    <w:rsid w:val="008234B2"/>
    <w:rsid w:val="00825321"/>
    <w:rsid w:val="00825471"/>
    <w:rsid w:val="00827662"/>
    <w:rsid w:val="008276F0"/>
    <w:rsid w:val="008310BB"/>
    <w:rsid w:val="00832608"/>
    <w:rsid w:val="00836729"/>
    <w:rsid w:val="00841269"/>
    <w:rsid w:val="00842380"/>
    <w:rsid w:val="00842AF6"/>
    <w:rsid w:val="00842C7E"/>
    <w:rsid w:val="00843396"/>
    <w:rsid w:val="00843BAA"/>
    <w:rsid w:val="00845BEE"/>
    <w:rsid w:val="00845C06"/>
    <w:rsid w:val="00845F89"/>
    <w:rsid w:val="0084600B"/>
    <w:rsid w:val="0084652D"/>
    <w:rsid w:val="008467DD"/>
    <w:rsid w:val="008520F6"/>
    <w:rsid w:val="00852E55"/>
    <w:rsid w:val="0085347B"/>
    <w:rsid w:val="00854B8C"/>
    <w:rsid w:val="00854CA9"/>
    <w:rsid w:val="00855D91"/>
    <w:rsid w:val="008567DF"/>
    <w:rsid w:val="00857765"/>
    <w:rsid w:val="00860649"/>
    <w:rsid w:val="00862015"/>
    <w:rsid w:val="0086214A"/>
    <w:rsid w:val="00862244"/>
    <w:rsid w:val="008627C1"/>
    <w:rsid w:val="0086371D"/>
    <w:rsid w:val="008665DC"/>
    <w:rsid w:val="00866C16"/>
    <w:rsid w:val="00867FFB"/>
    <w:rsid w:val="00871543"/>
    <w:rsid w:val="0087257D"/>
    <w:rsid w:val="008729D0"/>
    <w:rsid w:val="0087425E"/>
    <w:rsid w:val="00876B03"/>
    <w:rsid w:val="00876E95"/>
    <w:rsid w:val="00877473"/>
    <w:rsid w:val="00881414"/>
    <w:rsid w:val="008838D2"/>
    <w:rsid w:val="00885CB2"/>
    <w:rsid w:val="008863C7"/>
    <w:rsid w:val="008904EE"/>
    <w:rsid w:val="00890ADB"/>
    <w:rsid w:val="00893EAE"/>
    <w:rsid w:val="00893FC2"/>
    <w:rsid w:val="00894A22"/>
    <w:rsid w:val="00894A7E"/>
    <w:rsid w:val="00897C57"/>
    <w:rsid w:val="008A11BE"/>
    <w:rsid w:val="008A1D1B"/>
    <w:rsid w:val="008A306C"/>
    <w:rsid w:val="008A42E4"/>
    <w:rsid w:val="008A43C6"/>
    <w:rsid w:val="008A48E0"/>
    <w:rsid w:val="008B03D6"/>
    <w:rsid w:val="008B070A"/>
    <w:rsid w:val="008B0BA9"/>
    <w:rsid w:val="008B0CC6"/>
    <w:rsid w:val="008B3247"/>
    <w:rsid w:val="008B5B63"/>
    <w:rsid w:val="008B61D8"/>
    <w:rsid w:val="008B6697"/>
    <w:rsid w:val="008B7676"/>
    <w:rsid w:val="008B7F03"/>
    <w:rsid w:val="008C01CD"/>
    <w:rsid w:val="008C026A"/>
    <w:rsid w:val="008C0D87"/>
    <w:rsid w:val="008C2206"/>
    <w:rsid w:val="008C333A"/>
    <w:rsid w:val="008C33F1"/>
    <w:rsid w:val="008C388F"/>
    <w:rsid w:val="008C44D2"/>
    <w:rsid w:val="008C465F"/>
    <w:rsid w:val="008C644D"/>
    <w:rsid w:val="008D0486"/>
    <w:rsid w:val="008D1242"/>
    <w:rsid w:val="008D152D"/>
    <w:rsid w:val="008D255D"/>
    <w:rsid w:val="008D2616"/>
    <w:rsid w:val="008D2792"/>
    <w:rsid w:val="008D3289"/>
    <w:rsid w:val="008D4E82"/>
    <w:rsid w:val="008D576A"/>
    <w:rsid w:val="008D611B"/>
    <w:rsid w:val="008D7E59"/>
    <w:rsid w:val="008E050F"/>
    <w:rsid w:val="008E1A96"/>
    <w:rsid w:val="008E2E1E"/>
    <w:rsid w:val="008E3CE3"/>
    <w:rsid w:val="008E57AA"/>
    <w:rsid w:val="008E5DA4"/>
    <w:rsid w:val="008E6D0E"/>
    <w:rsid w:val="008F203E"/>
    <w:rsid w:val="008F2502"/>
    <w:rsid w:val="008F30C7"/>
    <w:rsid w:val="008F50AD"/>
    <w:rsid w:val="008F55B9"/>
    <w:rsid w:val="008F5EE4"/>
    <w:rsid w:val="008F6159"/>
    <w:rsid w:val="008F723B"/>
    <w:rsid w:val="00902782"/>
    <w:rsid w:val="00903990"/>
    <w:rsid w:val="00904ACD"/>
    <w:rsid w:val="00911C01"/>
    <w:rsid w:val="00913301"/>
    <w:rsid w:val="00913C6B"/>
    <w:rsid w:val="00913D04"/>
    <w:rsid w:val="00913E1B"/>
    <w:rsid w:val="00914145"/>
    <w:rsid w:val="009151B9"/>
    <w:rsid w:val="00916398"/>
    <w:rsid w:val="00922BB4"/>
    <w:rsid w:val="009238F6"/>
    <w:rsid w:val="00926309"/>
    <w:rsid w:val="0093205C"/>
    <w:rsid w:val="00932521"/>
    <w:rsid w:val="009342E7"/>
    <w:rsid w:val="00935E2E"/>
    <w:rsid w:val="009400BC"/>
    <w:rsid w:val="00940DD1"/>
    <w:rsid w:val="009415EB"/>
    <w:rsid w:val="009423FA"/>
    <w:rsid w:val="009426DE"/>
    <w:rsid w:val="00944CE4"/>
    <w:rsid w:val="0094519C"/>
    <w:rsid w:val="009466D6"/>
    <w:rsid w:val="009503AE"/>
    <w:rsid w:val="00950688"/>
    <w:rsid w:val="00950FCB"/>
    <w:rsid w:val="00951512"/>
    <w:rsid w:val="00951AB6"/>
    <w:rsid w:val="009527D9"/>
    <w:rsid w:val="00953110"/>
    <w:rsid w:val="0095311A"/>
    <w:rsid w:val="00954164"/>
    <w:rsid w:val="00956F4E"/>
    <w:rsid w:val="009601FF"/>
    <w:rsid w:val="00960854"/>
    <w:rsid w:val="0096507D"/>
    <w:rsid w:val="0096538D"/>
    <w:rsid w:val="009658B1"/>
    <w:rsid w:val="00966831"/>
    <w:rsid w:val="00967CD4"/>
    <w:rsid w:val="0097076B"/>
    <w:rsid w:val="00970E37"/>
    <w:rsid w:val="0097352B"/>
    <w:rsid w:val="00973714"/>
    <w:rsid w:val="00973906"/>
    <w:rsid w:val="00974255"/>
    <w:rsid w:val="009762E6"/>
    <w:rsid w:val="00976BE6"/>
    <w:rsid w:val="009778B6"/>
    <w:rsid w:val="00980030"/>
    <w:rsid w:val="0098046D"/>
    <w:rsid w:val="00981142"/>
    <w:rsid w:val="0098125C"/>
    <w:rsid w:val="00981D92"/>
    <w:rsid w:val="00982BF8"/>
    <w:rsid w:val="00987418"/>
    <w:rsid w:val="0098782E"/>
    <w:rsid w:val="00990726"/>
    <w:rsid w:val="00991729"/>
    <w:rsid w:val="00992E62"/>
    <w:rsid w:val="00992E63"/>
    <w:rsid w:val="0099305A"/>
    <w:rsid w:val="00994D3F"/>
    <w:rsid w:val="00995073"/>
    <w:rsid w:val="0099562F"/>
    <w:rsid w:val="00995C8F"/>
    <w:rsid w:val="00996E4F"/>
    <w:rsid w:val="009A27CA"/>
    <w:rsid w:val="009A5B31"/>
    <w:rsid w:val="009A76E9"/>
    <w:rsid w:val="009B1641"/>
    <w:rsid w:val="009B2512"/>
    <w:rsid w:val="009B25EA"/>
    <w:rsid w:val="009B3A96"/>
    <w:rsid w:val="009B71BD"/>
    <w:rsid w:val="009C03EA"/>
    <w:rsid w:val="009C2229"/>
    <w:rsid w:val="009C3D05"/>
    <w:rsid w:val="009C401E"/>
    <w:rsid w:val="009C5459"/>
    <w:rsid w:val="009C5C33"/>
    <w:rsid w:val="009C6292"/>
    <w:rsid w:val="009C629B"/>
    <w:rsid w:val="009C7601"/>
    <w:rsid w:val="009C7F42"/>
    <w:rsid w:val="009D275D"/>
    <w:rsid w:val="009D2C54"/>
    <w:rsid w:val="009D416A"/>
    <w:rsid w:val="009D434A"/>
    <w:rsid w:val="009D4E0F"/>
    <w:rsid w:val="009D501D"/>
    <w:rsid w:val="009E24BB"/>
    <w:rsid w:val="009E2D6A"/>
    <w:rsid w:val="009E2FA7"/>
    <w:rsid w:val="009E3373"/>
    <w:rsid w:val="009E3E06"/>
    <w:rsid w:val="009E6E60"/>
    <w:rsid w:val="009E7930"/>
    <w:rsid w:val="009F14AD"/>
    <w:rsid w:val="009F192B"/>
    <w:rsid w:val="009F539B"/>
    <w:rsid w:val="009F548C"/>
    <w:rsid w:val="009F5BBA"/>
    <w:rsid w:val="009F6261"/>
    <w:rsid w:val="009F62B6"/>
    <w:rsid w:val="009F69B7"/>
    <w:rsid w:val="00A00869"/>
    <w:rsid w:val="00A00C56"/>
    <w:rsid w:val="00A01E1E"/>
    <w:rsid w:val="00A02730"/>
    <w:rsid w:val="00A030AC"/>
    <w:rsid w:val="00A05C4F"/>
    <w:rsid w:val="00A06F4A"/>
    <w:rsid w:val="00A072A1"/>
    <w:rsid w:val="00A07C52"/>
    <w:rsid w:val="00A105F0"/>
    <w:rsid w:val="00A1494C"/>
    <w:rsid w:val="00A14D38"/>
    <w:rsid w:val="00A151CD"/>
    <w:rsid w:val="00A20111"/>
    <w:rsid w:val="00A2096C"/>
    <w:rsid w:val="00A225B7"/>
    <w:rsid w:val="00A25444"/>
    <w:rsid w:val="00A2577C"/>
    <w:rsid w:val="00A26871"/>
    <w:rsid w:val="00A27353"/>
    <w:rsid w:val="00A3060C"/>
    <w:rsid w:val="00A30D11"/>
    <w:rsid w:val="00A3263C"/>
    <w:rsid w:val="00A33954"/>
    <w:rsid w:val="00A33D42"/>
    <w:rsid w:val="00A360AC"/>
    <w:rsid w:val="00A364D3"/>
    <w:rsid w:val="00A376E3"/>
    <w:rsid w:val="00A37796"/>
    <w:rsid w:val="00A40C0C"/>
    <w:rsid w:val="00A415E3"/>
    <w:rsid w:val="00A41F75"/>
    <w:rsid w:val="00A42338"/>
    <w:rsid w:val="00A4493A"/>
    <w:rsid w:val="00A45C53"/>
    <w:rsid w:val="00A45CB7"/>
    <w:rsid w:val="00A473FA"/>
    <w:rsid w:val="00A47A05"/>
    <w:rsid w:val="00A50C0A"/>
    <w:rsid w:val="00A50D27"/>
    <w:rsid w:val="00A51003"/>
    <w:rsid w:val="00A51B01"/>
    <w:rsid w:val="00A534DD"/>
    <w:rsid w:val="00A567C6"/>
    <w:rsid w:val="00A603CB"/>
    <w:rsid w:val="00A6139D"/>
    <w:rsid w:val="00A615B9"/>
    <w:rsid w:val="00A6408E"/>
    <w:rsid w:val="00A659F7"/>
    <w:rsid w:val="00A678B2"/>
    <w:rsid w:val="00A67F7E"/>
    <w:rsid w:val="00A741CE"/>
    <w:rsid w:val="00A74EE4"/>
    <w:rsid w:val="00A75C75"/>
    <w:rsid w:val="00A75F8F"/>
    <w:rsid w:val="00A776ED"/>
    <w:rsid w:val="00A82D02"/>
    <w:rsid w:val="00A83549"/>
    <w:rsid w:val="00A83B32"/>
    <w:rsid w:val="00A842E1"/>
    <w:rsid w:val="00A84D5E"/>
    <w:rsid w:val="00A852D0"/>
    <w:rsid w:val="00A865E2"/>
    <w:rsid w:val="00A86F0C"/>
    <w:rsid w:val="00A87416"/>
    <w:rsid w:val="00A90C12"/>
    <w:rsid w:val="00A911FA"/>
    <w:rsid w:val="00A919E7"/>
    <w:rsid w:val="00A91CEC"/>
    <w:rsid w:val="00A92465"/>
    <w:rsid w:val="00A926E1"/>
    <w:rsid w:val="00A927F3"/>
    <w:rsid w:val="00A93443"/>
    <w:rsid w:val="00A93AE6"/>
    <w:rsid w:val="00A948C6"/>
    <w:rsid w:val="00A95573"/>
    <w:rsid w:val="00A95C18"/>
    <w:rsid w:val="00A964C0"/>
    <w:rsid w:val="00AA21B3"/>
    <w:rsid w:val="00AA3BD4"/>
    <w:rsid w:val="00AA4C81"/>
    <w:rsid w:val="00AA5785"/>
    <w:rsid w:val="00AA5EAF"/>
    <w:rsid w:val="00AA6E08"/>
    <w:rsid w:val="00AB2CFF"/>
    <w:rsid w:val="00AB2F7B"/>
    <w:rsid w:val="00AB3A30"/>
    <w:rsid w:val="00AB413B"/>
    <w:rsid w:val="00AB44EA"/>
    <w:rsid w:val="00AB53A7"/>
    <w:rsid w:val="00AC007E"/>
    <w:rsid w:val="00AC2D08"/>
    <w:rsid w:val="00AC3251"/>
    <w:rsid w:val="00AC3B50"/>
    <w:rsid w:val="00AC5A3D"/>
    <w:rsid w:val="00AC62B3"/>
    <w:rsid w:val="00AC6BDC"/>
    <w:rsid w:val="00AC6D19"/>
    <w:rsid w:val="00AC73AE"/>
    <w:rsid w:val="00AD0A03"/>
    <w:rsid w:val="00AD2A6D"/>
    <w:rsid w:val="00AD2FF8"/>
    <w:rsid w:val="00AD3173"/>
    <w:rsid w:val="00AD4019"/>
    <w:rsid w:val="00AD5DE2"/>
    <w:rsid w:val="00AD73C6"/>
    <w:rsid w:val="00AE1B72"/>
    <w:rsid w:val="00AE493C"/>
    <w:rsid w:val="00AE59F2"/>
    <w:rsid w:val="00AE640A"/>
    <w:rsid w:val="00AE7484"/>
    <w:rsid w:val="00AF110C"/>
    <w:rsid w:val="00AF1CBD"/>
    <w:rsid w:val="00AF233E"/>
    <w:rsid w:val="00AF4506"/>
    <w:rsid w:val="00AF4D06"/>
    <w:rsid w:val="00AF5CD6"/>
    <w:rsid w:val="00AF6DF1"/>
    <w:rsid w:val="00AF7187"/>
    <w:rsid w:val="00AF76F6"/>
    <w:rsid w:val="00B01733"/>
    <w:rsid w:val="00B01844"/>
    <w:rsid w:val="00B0234C"/>
    <w:rsid w:val="00B02D4A"/>
    <w:rsid w:val="00B040B8"/>
    <w:rsid w:val="00B04664"/>
    <w:rsid w:val="00B0643C"/>
    <w:rsid w:val="00B11176"/>
    <w:rsid w:val="00B11459"/>
    <w:rsid w:val="00B1152F"/>
    <w:rsid w:val="00B11F79"/>
    <w:rsid w:val="00B11FBF"/>
    <w:rsid w:val="00B1241E"/>
    <w:rsid w:val="00B125FE"/>
    <w:rsid w:val="00B128B6"/>
    <w:rsid w:val="00B128CC"/>
    <w:rsid w:val="00B13341"/>
    <w:rsid w:val="00B144F7"/>
    <w:rsid w:val="00B15452"/>
    <w:rsid w:val="00B166C6"/>
    <w:rsid w:val="00B1700C"/>
    <w:rsid w:val="00B17382"/>
    <w:rsid w:val="00B20610"/>
    <w:rsid w:val="00B2181E"/>
    <w:rsid w:val="00B22F94"/>
    <w:rsid w:val="00B23ED0"/>
    <w:rsid w:val="00B245B2"/>
    <w:rsid w:val="00B24A90"/>
    <w:rsid w:val="00B253C3"/>
    <w:rsid w:val="00B261A4"/>
    <w:rsid w:val="00B275E2"/>
    <w:rsid w:val="00B27617"/>
    <w:rsid w:val="00B31059"/>
    <w:rsid w:val="00B31D00"/>
    <w:rsid w:val="00B3241C"/>
    <w:rsid w:val="00B32F18"/>
    <w:rsid w:val="00B333C2"/>
    <w:rsid w:val="00B33671"/>
    <w:rsid w:val="00B34A56"/>
    <w:rsid w:val="00B359E7"/>
    <w:rsid w:val="00B364D6"/>
    <w:rsid w:val="00B37589"/>
    <w:rsid w:val="00B37B6B"/>
    <w:rsid w:val="00B37DE8"/>
    <w:rsid w:val="00B37EE5"/>
    <w:rsid w:val="00B40B12"/>
    <w:rsid w:val="00B4246B"/>
    <w:rsid w:val="00B427CD"/>
    <w:rsid w:val="00B42D37"/>
    <w:rsid w:val="00B455D5"/>
    <w:rsid w:val="00B4609A"/>
    <w:rsid w:val="00B4630A"/>
    <w:rsid w:val="00B4655E"/>
    <w:rsid w:val="00B469B5"/>
    <w:rsid w:val="00B47051"/>
    <w:rsid w:val="00B5294A"/>
    <w:rsid w:val="00B52AF4"/>
    <w:rsid w:val="00B55921"/>
    <w:rsid w:val="00B57FEC"/>
    <w:rsid w:val="00B60AFE"/>
    <w:rsid w:val="00B6153E"/>
    <w:rsid w:val="00B61B8B"/>
    <w:rsid w:val="00B6449E"/>
    <w:rsid w:val="00B64CDC"/>
    <w:rsid w:val="00B653A1"/>
    <w:rsid w:val="00B65893"/>
    <w:rsid w:val="00B67796"/>
    <w:rsid w:val="00B71598"/>
    <w:rsid w:val="00B7368E"/>
    <w:rsid w:val="00B73CE6"/>
    <w:rsid w:val="00B74A40"/>
    <w:rsid w:val="00B74DBE"/>
    <w:rsid w:val="00B74E41"/>
    <w:rsid w:val="00B75212"/>
    <w:rsid w:val="00B75BF6"/>
    <w:rsid w:val="00B77ABE"/>
    <w:rsid w:val="00B77BF2"/>
    <w:rsid w:val="00B80716"/>
    <w:rsid w:val="00B80906"/>
    <w:rsid w:val="00B80F69"/>
    <w:rsid w:val="00B8146E"/>
    <w:rsid w:val="00B81B9C"/>
    <w:rsid w:val="00B8280B"/>
    <w:rsid w:val="00B852DC"/>
    <w:rsid w:val="00B85414"/>
    <w:rsid w:val="00B86435"/>
    <w:rsid w:val="00B86A21"/>
    <w:rsid w:val="00B92DB2"/>
    <w:rsid w:val="00B94E08"/>
    <w:rsid w:val="00B96521"/>
    <w:rsid w:val="00B973F6"/>
    <w:rsid w:val="00B97464"/>
    <w:rsid w:val="00BA0CA5"/>
    <w:rsid w:val="00BA54E9"/>
    <w:rsid w:val="00BB0DEA"/>
    <w:rsid w:val="00BB24C3"/>
    <w:rsid w:val="00BB33CD"/>
    <w:rsid w:val="00BB5A95"/>
    <w:rsid w:val="00BB5DD7"/>
    <w:rsid w:val="00BB6F2B"/>
    <w:rsid w:val="00BB7D81"/>
    <w:rsid w:val="00BC0C99"/>
    <w:rsid w:val="00BC1660"/>
    <w:rsid w:val="00BC2004"/>
    <w:rsid w:val="00BC297B"/>
    <w:rsid w:val="00BC4085"/>
    <w:rsid w:val="00BC45C7"/>
    <w:rsid w:val="00BC476E"/>
    <w:rsid w:val="00BC488D"/>
    <w:rsid w:val="00BC6061"/>
    <w:rsid w:val="00BC6A18"/>
    <w:rsid w:val="00BC7C7D"/>
    <w:rsid w:val="00BD0A30"/>
    <w:rsid w:val="00BD132E"/>
    <w:rsid w:val="00BD145B"/>
    <w:rsid w:val="00BD4E2C"/>
    <w:rsid w:val="00BD52FF"/>
    <w:rsid w:val="00BD5476"/>
    <w:rsid w:val="00BD57C3"/>
    <w:rsid w:val="00BD5E07"/>
    <w:rsid w:val="00BD5EE6"/>
    <w:rsid w:val="00BD62DE"/>
    <w:rsid w:val="00BD6E5A"/>
    <w:rsid w:val="00BD6F40"/>
    <w:rsid w:val="00BD7A8F"/>
    <w:rsid w:val="00BD7E07"/>
    <w:rsid w:val="00BE0381"/>
    <w:rsid w:val="00BE0785"/>
    <w:rsid w:val="00BE0F9D"/>
    <w:rsid w:val="00BE1BB7"/>
    <w:rsid w:val="00BE4606"/>
    <w:rsid w:val="00BE47FA"/>
    <w:rsid w:val="00BE538D"/>
    <w:rsid w:val="00BE761D"/>
    <w:rsid w:val="00BE7D08"/>
    <w:rsid w:val="00BF17C5"/>
    <w:rsid w:val="00BF1A96"/>
    <w:rsid w:val="00BF21C2"/>
    <w:rsid w:val="00BF492A"/>
    <w:rsid w:val="00BF4AD1"/>
    <w:rsid w:val="00BF5C6C"/>
    <w:rsid w:val="00BF65CF"/>
    <w:rsid w:val="00BF76C0"/>
    <w:rsid w:val="00C02229"/>
    <w:rsid w:val="00C028F7"/>
    <w:rsid w:val="00C02B93"/>
    <w:rsid w:val="00C02BBC"/>
    <w:rsid w:val="00C02CDF"/>
    <w:rsid w:val="00C03487"/>
    <w:rsid w:val="00C03E05"/>
    <w:rsid w:val="00C052CB"/>
    <w:rsid w:val="00C10AAE"/>
    <w:rsid w:val="00C114E5"/>
    <w:rsid w:val="00C1554C"/>
    <w:rsid w:val="00C15C7B"/>
    <w:rsid w:val="00C16B1F"/>
    <w:rsid w:val="00C2018F"/>
    <w:rsid w:val="00C2388D"/>
    <w:rsid w:val="00C268C8"/>
    <w:rsid w:val="00C26DBA"/>
    <w:rsid w:val="00C30155"/>
    <w:rsid w:val="00C303B4"/>
    <w:rsid w:val="00C305D6"/>
    <w:rsid w:val="00C32646"/>
    <w:rsid w:val="00C34627"/>
    <w:rsid w:val="00C353DC"/>
    <w:rsid w:val="00C35B6D"/>
    <w:rsid w:val="00C35E2E"/>
    <w:rsid w:val="00C36CA4"/>
    <w:rsid w:val="00C37C77"/>
    <w:rsid w:val="00C40A83"/>
    <w:rsid w:val="00C419B4"/>
    <w:rsid w:val="00C4220B"/>
    <w:rsid w:val="00C42DF5"/>
    <w:rsid w:val="00C43B5C"/>
    <w:rsid w:val="00C43C47"/>
    <w:rsid w:val="00C50C1A"/>
    <w:rsid w:val="00C50C5A"/>
    <w:rsid w:val="00C50DFE"/>
    <w:rsid w:val="00C520E4"/>
    <w:rsid w:val="00C52770"/>
    <w:rsid w:val="00C54BDD"/>
    <w:rsid w:val="00C55529"/>
    <w:rsid w:val="00C55808"/>
    <w:rsid w:val="00C57AEC"/>
    <w:rsid w:val="00C67BC8"/>
    <w:rsid w:val="00C70706"/>
    <w:rsid w:val="00C70E37"/>
    <w:rsid w:val="00C73627"/>
    <w:rsid w:val="00C73941"/>
    <w:rsid w:val="00C7647A"/>
    <w:rsid w:val="00C77968"/>
    <w:rsid w:val="00C816C1"/>
    <w:rsid w:val="00C8265D"/>
    <w:rsid w:val="00C8332B"/>
    <w:rsid w:val="00C86D15"/>
    <w:rsid w:val="00C91148"/>
    <w:rsid w:val="00C91436"/>
    <w:rsid w:val="00C91B15"/>
    <w:rsid w:val="00C92093"/>
    <w:rsid w:val="00C92E22"/>
    <w:rsid w:val="00C9324E"/>
    <w:rsid w:val="00C93B77"/>
    <w:rsid w:val="00C9472A"/>
    <w:rsid w:val="00C95EAA"/>
    <w:rsid w:val="00CA0105"/>
    <w:rsid w:val="00CA0C62"/>
    <w:rsid w:val="00CA162B"/>
    <w:rsid w:val="00CA2D4C"/>
    <w:rsid w:val="00CA731E"/>
    <w:rsid w:val="00CB048E"/>
    <w:rsid w:val="00CB05ED"/>
    <w:rsid w:val="00CB060F"/>
    <w:rsid w:val="00CB0AE3"/>
    <w:rsid w:val="00CB361B"/>
    <w:rsid w:val="00CB4E58"/>
    <w:rsid w:val="00CB4F33"/>
    <w:rsid w:val="00CB5833"/>
    <w:rsid w:val="00CB5863"/>
    <w:rsid w:val="00CB604C"/>
    <w:rsid w:val="00CB6E05"/>
    <w:rsid w:val="00CB756A"/>
    <w:rsid w:val="00CC0357"/>
    <w:rsid w:val="00CC1176"/>
    <w:rsid w:val="00CC1D00"/>
    <w:rsid w:val="00CC1EFE"/>
    <w:rsid w:val="00CC264A"/>
    <w:rsid w:val="00CC2D32"/>
    <w:rsid w:val="00CC4E7A"/>
    <w:rsid w:val="00CC5450"/>
    <w:rsid w:val="00CC5ED1"/>
    <w:rsid w:val="00CD1614"/>
    <w:rsid w:val="00CD2B87"/>
    <w:rsid w:val="00CD399F"/>
    <w:rsid w:val="00CD509F"/>
    <w:rsid w:val="00CD70AA"/>
    <w:rsid w:val="00CD741D"/>
    <w:rsid w:val="00CD7E69"/>
    <w:rsid w:val="00CE1387"/>
    <w:rsid w:val="00CE1CB3"/>
    <w:rsid w:val="00CE222B"/>
    <w:rsid w:val="00CE341C"/>
    <w:rsid w:val="00CE4445"/>
    <w:rsid w:val="00CE6470"/>
    <w:rsid w:val="00CE6486"/>
    <w:rsid w:val="00CE6712"/>
    <w:rsid w:val="00CF04EA"/>
    <w:rsid w:val="00CF0A76"/>
    <w:rsid w:val="00CF2774"/>
    <w:rsid w:val="00CF4DFD"/>
    <w:rsid w:val="00CF6309"/>
    <w:rsid w:val="00CF678D"/>
    <w:rsid w:val="00CF67D2"/>
    <w:rsid w:val="00D0112C"/>
    <w:rsid w:val="00D012F5"/>
    <w:rsid w:val="00D03F46"/>
    <w:rsid w:val="00D04CBE"/>
    <w:rsid w:val="00D04FDF"/>
    <w:rsid w:val="00D05629"/>
    <w:rsid w:val="00D14487"/>
    <w:rsid w:val="00D14735"/>
    <w:rsid w:val="00D16B26"/>
    <w:rsid w:val="00D1704C"/>
    <w:rsid w:val="00D20A21"/>
    <w:rsid w:val="00D20B0C"/>
    <w:rsid w:val="00D212BE"/>
    <w:rsid w:val="00D219D8"/>
    <w:rsid w:val="00D226EC"/>
    <w:rsid w:val="00D22EA6"/>
    <w:rsid w:val="00D23A4D"/>
    <w:rsid w:val="00D23ADA"/>
    <w:rsid w:val="00D243FC"/>
    <w:rsid w:val="00D25EF5"/>
    <w:rsid w:val="00D25F2E"/>
    <w:rsid w:val="00D264A3"/>
    <w:rsid w:val="00D27CD8"/>
    <w:rsid w:val="00D319DE"/>
    <w:rsid w:val="00D31C38"/>
    <w:rsid w:val="00D3238A"/>
    <w:rsid w:val="00D335FF"/>
    <w:rsid w:val="00D337D8"/>
    <w:rsid w:val="00D346B2"/>
    <w:rsid w:val="00D34CE3"/>
    <w:rsid w:val="00D34F4C"/>
    <w:rsid w:val="00D36ACB"/>
    <w:rsid w:val="00D37B22"/>
    <w:rsid w:val="00D37BB1"/>
    <w:rsid w:val="00D4280C"/>
    <w:rsid w:val="00D42D5F"/>
    <w:rsid w:val="00D44AD5"/>
    <w:rsid w:val="00D4509D"/>
    <w:rsid w:val="00D46508"/>
    <w:rsid w:val="00D46EA9"/>
    <w:rsid w:val="00D5062F"/>
    <w:rsid w:val="00D5273B"/>
    <w:rsid w:val="00D53632"/>
    <w:rsid w:val="00D54581"/>
    <w:rsid w:val="00D56B22"/>
    <w:rsid w:val="00D573A7"/>
    <w:rsid w:val="00D57FA0"/>
    <w:rsid w:val="00D60EC9"/>
    <w:rsid w:val="00D638E4"/>
    <w:rsid w:val="00D6433C"/>
    <w:rsid w:val="00D658DA"/>
    <w:rsid w:val="00D66FD5"/>
    <w:rsid w:val="00D726B4"/>
    <w:rsid w:val="00D739C7"/>
    <w:rsid w:val="00D73D7F"/>
    <w:rsid w:val="00D74A56"/>
    <w:rsid w:val="00D74B2C"/>
    <w:rsid w:val="00D74FFD"/>
    <w:rsid w:val="00D75490"/>
    <w:rsid w:val="00D75A01"/>
    <w:rsid w:val="00D82FE9"/>
    <w:rsid w:val="00D83BFB"/>
    <w:rsid w:val="00D84626"/>
    <w:rsid w:val="00D851FE"/>
    <w:rsid w:val="00D8523A"/>
    <w:rsid w:val="00D870A6"/>
    <w:rsid w:val="00D87ACB"/>
    <w:rsid w:val="00D9127A"/>
    <w:rsid w:val="00D921FB"/>
    <w:rsid w:val="00D92F12"/>
    <w:rsid w:val="00D93011"/>
    <w:rsid w:val="00D93377"/>
    <w:rsid w:val="00D93B8D"/>
    <w:rsid w:val="00D95338"/>
    <w:rsid w:val="00D96A30"/>
    <w:rsid w:val="00D97436"/>
    <w:rsid w:val="00DA1B93"/>
    <w:rsid w:val="00DA33AD"/>
    <w:rsid w:val="00DA3AB4"/>
    <w:rsid w:val="00DA41A9"/>
    <w:rsid w:val="00DA4D72"/>
    <w:rsid w:val="00DA55C9"/>
    <w:rsid w:val="00DA5BAA"/>
    <w:rsid w:val="00DA67AB"/>
    <w:rsid w:val="00DA7AAD"/>
    <w:rsid w:val="00DA7B20"/>
    <w:rsid w:val="00DB1C0F"/>
    <w:rsid w:val="00DB1DF4"/>
    <w:rsid w:val="00DB52AF"/>
    <w:rsid w:val="00DB5762"/>
    <w:rsid w:val="00DB6558"/>
    <w:rsid w:val="00DB6652"/>
    <w:rsid w:val="00DB7A9F"/>
    <w:rsid w:val="00DC04DE"/>
    <w:rsid w:val="00DC114A"/>
    <w:rsid w:val="00DC1A62"/>
    <w:rsid w:val="00DC30E9"/>
    <w:rsid w:val="00DC3B4B"/>
    <w:rsid w:val="00DC410A"/>
    <w:rsid w:val="00DC500E"/>
    <w:rsid w:val="00DC50C4"/>
    <w:rsid w:val="00DC5B49"/>
    <w:rsid w:val="00DC5E02"/>
    <w:rsid w:val="00DC7F08"/>
    <w:rsid w:val="00DD13B1"/>
    <w:rsid w:val="00DD1BC3"/>
    <w:rsid w:val="00DD1DF4"/>
    <w:rsid w:val="00DD233F"/>
    <w:rsid w:val="00DD4AB7"/>
    <w:rsid w:val="00DD5849"/>
    <w:rsid w:val="00DD7723"/>
    <w:rsid w:val="00DE0094"/>
    <w:rsid w:val="00DE1F54"/>
    <w:rsid w:val="00DE29CA"/>
    <w:rsid w:val="00DE326C"/>
    <w:rsid w:val="00DE334D"/>
    <w:rsid w:val="00DE386D"/>
    <w:rsid w:val="00DE41E6"/>
    <w:rsid w:val="00DE6BDD"/>
    <w:rsid w:val="00DF193D"/>
    <w:rsid w:val="00DF1987"/>
    <w:rsid w:val="00DF1B50"/>
    <w:rsid w:val="00DF2519"/>
    <w:rsid w:val="00DF34F8"/>
    <w:rsid w:val="00DF3A75"/>
    <w:rsid w:val="00DF3D0E"/>
    <w:rsid w:val="00DF55DB"/>
    <w:rsid w:val="00DF6889"/>
    <w:rsid w:val="00E00C62"/>
    <w:rsid w:val="00E02486"/>
    <w:rsid w:val="00E039EB"/>
    <w:rsid w:val="00E049C8"/>
    <w:rsid w:val="00E049F4"/>
    <w:rsid w:val="00E050A5"/>
    <w:rsid w:val="00E06374"/>
    <w:rsid w:val="00E07135"/>
    <w:rsid w:val="00E07507"/>
    <w:rsid w:val="00E07C4D"/>
    <w:rsid w:val="00E10892"/>
    <w:rsid w:val="00E10F91"/>
    <w:rsid w:val="00E12CC0"/>
    <w:rsid w:val="00E1410F"/>
    <w:rsid w:val="00E14D4E"/>
    <w:rsid w:val="00E15E17"/>
    <w:rsid w:val="00E205D2"/>
    <w:rsid w:val="00E20A8F"/>
    <w:rsid w:val="00E2172B"/>
    <w:rsid w:val="00E21FA8"/>
    <w:rsid w:val="00E22DF1"/>
    <w:rsid w:val="00E26879"/>
    <w:rsid w:val="00E26E97"/>
    <w:rsid w:val="00E27197"/>
    <w:rsid w:val="00E27D89"/>
    <w:rsid w:val="00E32C4D"/>
    <w:rsid w:val="00E33F3F"/>
    <w:rsid w:val="00E345AC"/>
    <w:rsid w:val="00E346B7"/>
    <w:rsid w:val="00E40EE9"/>
    <w:rsid w:val="00E41FFB"/>
    <w:rsid w:val="00E4284F"/>
    <w:rsid w:val="00E43152"/>
    <w:rsid w:val="00E43ABE"/>
    <w:rsid w:val="00E43E77"/>
    <w:rsid w:val="00E454A2"/>
    <w:rsid w:val="00E4562E"/>
    <w:rsid w:val="00E45708"/>
    <w:rsid w:val="00E50848"/>
    <w:rsid w:val="00E5168D"/>
    <w:rsid w:val="00E5231B"/>
    <w:rsid w:val="00E52A6C"/>
    <w:rsid w:val="00E53B6E"/>
    <w:rsid w:val="00E54DBF"/>
    <w:rsid w:val="00E5510C"/>
    <w:rsid w:val="00E5551E"/>
    <w:rsid w:val="00E5608E"/>
    <w:rsid w:val="00E56438"/>
    <w:rsid w:val="00E56FFC"/>
    <w:rsid w:val="00E576D0"/>
    <w:rsid w:val="00E57C3B"/>
    <w:rsid w:val="00E62CAE"/>
    <w:rsid w:val="00E6343C"/>
    <w:rsid w:val="00E63A9A"/>
    <w:rsid w:val="00E64165"/>
    <w:rsid w:val="00E667B9"/>
    <w:rsid w:val="00E6738C"/>
    <w:rsid w:val="00E67758"/>
    <w:rsid w:val="00E6784C"/>
    <w:rsid w:val="00E67C39"/>
    <w:rsid w:val="00E67E38"/>
    <w:rsid w:val="00E67FCA"/>
    <w:rsid w:val="00E70243"/>
    <w:rsid w:val="00E70315"/>
    <w:rsid w:val="00E713C8"/>
    <w:rsid w:val="00E7245A"/>
    <w:rsid w:val="00E7281B"/>
    <w:rsid w:val="00E73485"/>
    <w:rsid w:val="00E75C9D"/>
    <w:rsid w:val="00E80FC6"/>
    <w:rsid w:val="00E82736"/>
    <w:rsid w:val="00E8295E"/>
    <w:rsid w:val="00E83538"/>
    <w:rsid w:val="00E83822"/>
    <w:rsid w:val="00E83E9C"/>
    <w:rsid w:val="00E84068"/>
    <w:rsid w:val="00E846AE"/>
    <w:rsid w:val="00E84973"/>
    <w:rsid w:val="00E857D7"/>
    <w:rsid w:val="00E86C17"/>
    <w:rsid w:val="00E87852"/>
    <w:rsid w:val="00E87A22"/>
    <w:rsid w:val="00E90376"/>
    <w:rsid w:val="00E9066F"/>
    <w:rsid w:val="00E90B8F"/>
    <w:rsid w:val="00E914BA"/>
    <w:rsid w:val="00E91F41"/>
    <w:rsid w:val="00E931A0"/>
    <w:rsid w:val="00E93357"/>
    <w:rsid w:val="00E9440C"/>
    <w:rsid w:val="00EA1FE0"/>
    <w:rsid w:val="00EA2FEB"/>
    <w:rsid w:val="00EA3A2D"/>
    <w:rsid w:val="00EA496B"/>
    <w:rsid w:val="00EA5881"/>
    <w:rsid w:val="00EA5C09"/>
    <w:rsid w:val="00EA5C8C"/>
    <w:rsid w:val="00EA6350"/>
    <w:rsid w:val="00EA6C0E"/>
    <w:rsid w:val="00EA71A9"/>
    <w:rsid w:val="00EB1441"/>
    <w:rsid w:val="00EB375E"/>
    <w:rsid w:val="00EB4085"/>
    <w:rsid w:val="00EB40FF"/>
    <w:rsid w:val="00EB4128"/>
    <w:rsid w:val="00EB57A8"/>
    <w:rsid w:val="00EB5D74"/>
    <w:rsid w:val="00EB5ECC"/>
    <w:rsid w:val="00EB6AB1"/>
    <w:rsid w:val="00EC081E"/>
    <w:rsid w:val="00EC111B"/>
    <w:rsid w:val="00EC2723"/>
    <w:rsid w:val="00EC41D8"/>
    <w:rsid w:val="00EC4F36"/>
    <w:rsid w:val="00EC588C"/>
    <w:rsid w:val="00EC662F"/>
    <w:rsid w:val="00EC72FA"/>
    <w:rsid w:val="00EC76E2"/>
    <w:rsid w:val="00ED0241"/>
    <w:rsid w:val="00ED0803"/>
    <w:rsid w:val="00ED0E5C"/>
    <w:rsid w:val="00ED12E4"/>
    <w:rsid w:val="00ED1BD1"/>
    <w:rsid w:val="00ED300C"/>
    <w:rsid w:val="00ED31E2"/>
    <w:rsid w:val="00ED3425"/>
    <w:rsid w:val="00ED5DE1"/>
    <w:rsid w:val="00ED643D"/>
    <w:rsid w:val="00ED692A"/>
    <w:rsid w:val="00ED76BC"/>
    <w:rsid w:val="00EE2ECD"/>
    <w:rsid w:val="00EE3235"/>
    <w:rsid w:val="00EE420C"/>
    <w:rsid w:val="00EE6A9D"/>
    <w:rsid w:val="00EE7F24"/>
    <w:rsid w:val="00EF77C3"/>
    <w:rsid w:val="00F01A07"/>
    <w:rsid w:val="00F01EA1"/>
    <w:rsid w:val="00F02F79"/>
    <w:rsid w:val="00F03E04"/>
    <w:rsid w:val="00F044A9"/>
    <w:rsid w:val="00F04757"/>
    <w:rsid w:val="00F058AB"/>
    <w:rsid w:val="00F072BC"/>
    <w:rsid w:val="00F072BF"/>
    <w:rsid w:val="00F07C6A"/>
    <w:rsid w:val="00F11AC0"/>
    <w:rsid w:val="00F12F8C"/>
    <w:rsid w:val="00F1428A"/>
    <w:rsid w:val="00F14AA7"/>
    <w:rsid w:val="00F1622C"/>
    <w:rsid w:val="00F17373"/>
    <w:rsid w:val="00F21030"/>
    <w:rsid w:val="00F22058"/>
    <w:rsid w:val="00F23075"/>
    <w:rsid w:val="00F235D2"/>
    <w:rsid w:val="00F270A8"/>
    <w:rsid w:val="00F27965"/>
    <w:rsid w:val="00F27EA6"/>
    <w:rsid w:val="00F30867"/>
    <w:rsid w:val="00F30E6A"/>
    <w:rsid w:val="00F31308"/>
    <w:rsid w:val="00F31A13"/>
    <w:rsid w:val="00F32493"/>
    <w:rsid w:val="00F326E4"/>
    <w:rsid w:val="00F33A45"/>
    <w:rsid w:val="00F33C24"/>
    <w:rsid w:val="00F356D8"/>
    <w:rsid w:val="00F37A68"/>
    <w:rsid w:val="00F37C89"/>
    <w:rsid w:val="00F4117B"/>
    <w:rsid w:val="00F41952"/>
    <w:rsid w:val="00F42386"/>
    <w:rsid w:val="00F42DAA"/>
    <w:rsid w:val="00F43604"/>
    <w:rsid w:val="00F4360E"/>
    <w:rsid w:val="00F43DA0"/>
    <w:rsid w:val="00F44763"/>
    <w:rsid w:val="00F45F15"/>
    <w:rsid w:val="00F504D9"/>
    <w:rsid w:val="00F5104C"/>
    <w:rsid w:val="00F51817"/>
    <w:rsid w:val="00F51F05"/>
    <w:rsid w:val="00F5357C"/>
    <w:rsid w:val="00F56802"/>
    <w:rsid w:val="00F56841"/>
    <w:rsid w:val="00F56E05"/>
    <w:rsid w:val="00F627B0"/>
    <w:rsid w:val="00F6485A"/>
    <w:rsid w:val="00F65668"/>
    <w:rsid w:val="00F674B3"/>
    <w:rsid w:val="00F70898"/>
    <w:rsid w:val="00F71DC5"/>
    <w:rsid w:val="00F729AC"/>
    <w:rsid w:val="00F729C8"/>
    <w:rsid w:val="00F73B45"/>
    <w:rsid w:val="00F756EE"/>
    <w:rsid w:val="00F76072"/>
    <w:rsid w:val="00F76C77"/>
    <w:rsid w:val="00F77196"/>
    <w:rsid w:val="00F77200"/>
    <w:rsid w:val="00F81D97"/>
    <w:rsid w:val="00F83101"/>
    <w:rsid w:val="00F855A5"/>
    <w:rsid w:val="00F85EA5"/>
    <w:rsid w:val="00F873FB"/>
    <w:rsid w:val="00F90540"/>
    <w:rsid w:val="00F91BC2"/>
    <w:rsid w:val="00F920C2"/>
    <w:rsid w:val="00F92FBA"/>
    <w:rsid w:val="00F933CA"/>
    <w:rsid w:val="00F944B9"/>
    <w:rsid w:val="00F94DE6"/>
    <w:rsid w:val="00F9559C"/>
    <w:rsid w:val="00F95E7F"/>
    <w:rsid w:val="00F96C4C"/>
    <w:rsid w:val="00F97ECD"/>
    <w:rsid w:val="00FA10E4"/>
    <w:rsid w:val="00FA248F"/>
    <w:rsid w:val="00FA4460"/>
    <w:rsid w:val="00FA4A5D"/>
    <w:rsid w:val="00FA4AEA"/>
    <w:rsid w:val="00FA4B0E"/>
    <w:rsid w:val="00FA64C5"/>
    <w:rsid w:val="00FA689D"/>
    <w:rsid w:val="00FA7B30"/>
    <w:rsid w:val="00FB016E"/>
    <w:rsid w:val="00FB0D6A"/>
    <w:rsid w:val="00FB1417"/>
    <w:rsid w:val="00FB1640"/>
    <w:rsid w:val="00FB1A15"/>
    <w:rsid w:val="00FB2A47"/>
    <w:rsid w:val="00FB2E75"/>
    <w:rsid w:val="00FB353E"/>
    <w:rsid w:val="00FB3E39"/>
    <w:rsid w:val="00FB3FC5"/>
    <w:rsid w:val="00FB5180"/>
    <w:rsid w:val="00FB57BF"/>
    <w:rsid w:val="00FB5E54"/>
    <w:rsid w:val="00FB63F1"/>
    <w:rsid w:val="00FB6664"/>
    <w:rsid w:val="00FC0E53"/>
    <w:rsid w:val="00FC1431"/>
    <w:rsid w:val="00FC161C"/>
    <w:rsid w:val="00FC3314"/>
    <w:rsid w:val="00FC3586"/>
    <w:rsid w:val="00FC5B76"/>
    <w:rsid w:val="00FC5FFC"/>
    <w:rsid w:val="00FC62A5"/>
    <w:rsid w:val="00FC74C2"/>
    <w:rsid w:val="00FD13E7"/>
    <w:rsid w:val="00FD1848"/>
    <w:rsid w:val="00FD207B"/>
    <w:rsid w:val="00FD2AEB"/>
    <w:rsid w:val="00FD2EB5"/>
    <w:rsid w:val="00FD3257"/>
    <w:rsid w:val="00FD3573"/>
    <w:rsid w:val="00FD3771"/>
    <w:rsid w:val="00FD55D5"/>
    <w:rsid w:val="00FD5B62"/>
    <w:rsid w:val="00FD678F"/>
    <w:rsid w:val="00FD69A8"/>
    <w:rsid w:val="00FD6A74"/>
    <w:rsid w:val="00FD7108"/>
    <w:rsid w:val="00FD77CE"/>
    <w:rsid w:val="00FE124C"/>
    <w:rsid w:val="00FE1A0C"/>
    <w:rsid w:val="00FE249F"/>
    <w:rsid w:val="00FE3212"/>
    <w:rsid w:val="00FE527D"/>
    <w:rsid w:val="00FE5C52"/>
    <w:rsid w:val="00FE624B"/>
    <w:rsid w:val="00FE7972"/>
    <w:rsid w:val="00FE7ED1"/>
    <w:rsid w:val="00FF1404"/>
    <w:rsid w:val="00FF2CE6"/>
    <w:rsid w:val="00FF3ACE"/>
    <w:rsid w:val="00FF44D3"/>
    <w:rsid w:val="00FF7530"/>
    <w:rsid w:val="00FF7B4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385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header" w:uiPriority="99"/>
    <w:lsdException w:name="Hyperlink" w:uiPriority="99"/>
    <w:lsdException w:name="Normal (Web)" w:uiPriority="99"/>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E7B60"/>
    <w:pPr>
      <w:spacing w:after="60"/>
      <w:ind w:firstLine="425"/>
    </w:pPr>
    <w:rPr>
      <w:rFonts w:ascii="Garamond" w:hAnsi="Garamond"/>
      <w:sz w:val="24"/>
      <w:szCs w:val="24"/>
    </w:rPr>
  </w:style>
  <w:style w:type="paragraph" w:styleId="Heading1">
    <w:name w:val="heading 1"/>
    <w:aliases w:val="Chapter title"/>
    <w:next w:val="Normalfirstparagraph"/>
    <w:link w:val="Heading1Char"/>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1F4E93"/>
    <w:pPr>
      <w:keepNext/>
      <w:numPr>
        <w:ilvl w:val="2"/>
        <w:numId w:val="3"/>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1F4E93"/>
    <w:pPr>
      <w:keepNext/>
      <w:numPr>
        <w:ilvl w:val="3"/>
        <w:numId w:val="3"/>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rsid w:val="003729D7"/>
    <w:pPr>
      <w:keepNext/>
      <w:numPr>
        <w:ilvl w:val="4"/>
        <w:numId w:val="3"/>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semiHidden/>
    <w:rsid w:val="00935E2E"/>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semiHidden/>
    <w:rsid w:val="00935E2E"/>
    <w:pPr>
      <w:ind w:left="720"/>
    </w:pPr>
    <w:rPr>
      <w:sz w:val="20"/>
    </w:rPr>
  </w:style>
  <w:style w:type="paragraph" w:styleId="TOC6">
    <w:name w:val="toc 6"/>
    <w:basedOn w:val="Normal"/>
    <w:next w:val="Normal"/>
    <w:autoRedefine/>
    <w:semiHidden/>
    <w:rsid w:val="00935E2E"/>
    <w:pPr>
      <w:ind w:left="960"/>
    </w:pPr>
    <w:rPr>
      <w:sz w:val="20"/>
    </w:rPr>
  </w:style>
  <w:style w:type="paragraph" w:styleId="TOC7">
    <w:name w:val="toc 7"/>
    <w:basedOn w:val="Normal"/>
    <w:next w:val="Normal"/>
    <w:autoRedefine/>
    <w:semiHidden/>
    <w:rsid w:val="00935E2E"/>
    <w:pPr>
      <w:ind w:left="1200"/>
    </w:pPr>
    <w:rPr>
      <w:sz w:val="20"/>
    </w:rPr>
  </w:style>
  <w:style w:type="paragraph" w:styleId="TOC8">
    <w:name w:val="toc 8"/>
    <w:basedOn w:val="Normal"/>
    <w:next w:val="Normal"/>
    <w:autoRedefine/>
    <w:semiHidden/>
    <w:rsid w:val="00935E2E"/>
    <w:pPr>
      <w:ind w:left="1440"/>
    </w:pPr>
    <w:rPr>
      <w:sz w:val="20"/>
    </w:rPr>
  </w:style>
  <w:style w:type="paragraph" w:styleId="TOC9">
    <w:name w:val="toc 9"/>
    <w:basedOn w:val="Normal"/>
    <w:next w:val="Normal"/>
    <w:autoRedefine/>
    <w:semiHidden/>
    <w:rsid w:val="00935E2E"/>
    <w:pPr>
      <w:ind w:left="1680"/>
    </w:pPr>
    <w:rPr>
      <w:sz w:val="20"/>
    </w:rPr>
  </w:style>
  <w:style w:type="paragraph" w:styleId="Header">
    <w:name w:val="header"/>
    <w:basedOn w:val="Normal"/>
    <w:link w:val="HeaderChar"/>
    <w:uiPriority w:val="99"/>
    <w:rsid w:val="00935E2E"/>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uiPriority w:val="99"/>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rsid w:val="00935E2E"/>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sid w:val="00935E2E"/>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935E2E"/>
    <w:rPr>
      <w:rFonts w:ascii="Tahoma" w:hAnsi="Tahoma" w:cs="Tahoma"/>
      <w:sz w:val="16"/>
      <w:szCs w:val="16"/>
    </w:rPr>
  </w:style>
  <w:style w:type="character" w:styleId="CommentReference">
    <w:name w:val="annotation reference"/>
    <w:semiHidden/>
    <w:rsid w:val="00935E2E"/>
    <w:rPr>
      <w:sz w:val="16"/>
    </w:rPr>
  </w:style>
  <w:style w:type="paragraph" w:styleId="CommentText">
    <w:name w:val="annotation text"/>
    <w:basedOn w:val="Normal"/>
    <w:semiHidden/>
    <w:rsid w:val="00935E2E"/>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
    <w:name w:val="Heading 1 Char"/>
    <w:aliases w:val="Chapter title Char"/>
    <w:link w:val="Heading1"/>
    <w:rsid w:val="001F4E9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2"/>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paragraph" w:styleId="ListParagraph">
    <w:name w:val="List Paragraph"/>
    <w:basedOn w:val="Normal"/>
    <w:uiPriority w:val="34"/>
    <w:qFormat/>
    <w:rsid w:val="00381ADA"/>
    <w:pPr>
      <w:ind w:left="720"/>
      <w:contextualSpacing/>
    </w:pPr>
  </w:style>
  <w:style w:type="paragraph" w:customStyle="1" w:styleId="Textkrper">
    <w:name w:val="Textkörper"/>
    <w:basedOn w:val="Normal"/>
    <w:next w:val="Normal"/>
    <w:uiPriority w:val="99"/>
    <w:rsid w:val="00825471"/>
    <w:pPr>
      <w:autoSpaceDE w:val="0"/>
      <w:autoSpaceDN w:val="0"/>
      <w:adjustRightInd w:val="0"/>
      <w:spacing w:after="0"/>
      <w:ind w:firstLine="0"/>
    </w:pPr>
    <w:rPr>
      <w:rFonts w:ascii="Arial" w:eastAsia="Calibri" w:hAnsi="Arial" w:cs="Arial"/>
      <w:lang w:val="en-US" w:eastAsia="en-US"/>
    </w:rPr>
  </w:style>
  <w:style w:type="table" w:styleId="TableGrid">
    <w:name w:val="Table Grid"/>
    <w:basedOn w:val="TableNormal"/>
    <w:uiPriority w:val="59"/>
    <w:rsid w:val="00A008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link w:val="BodyText2Char"/>
    <w:rsid w:val="00F23075"/>
    <w:pPr>
      <w:spacing w:after="0"/>
      <w:ind w:firstLine="0"/>
      <w:jc w:val="center"/>
    </w:pPr>
    <w:rPr>
      <w:rFonts w:ascii="Times New Roman" w:hAnsi="Times New Roman"/>
      <w:lang w:val="en-US" w:eastAsia="en-US"/>
    </w:rPr>
  </w:style>
  <w:style w:type="character" w:customStyle="1" w:styleId="BodyText2Char">
    <w:name w:val="Body Text 2 Char"/>
    <w:basedOn w:val="DefaultParagraphFont"/>
    <w:link w:val="BodyText2"/>
    <w:rsid w:val="00F23075"/>
    <w:rPr>
      <w:sz w:val="24"/>
      <w:szCs w:val="24"/>
      <w:lang w:val="en-US" w:eastAsia="en-US"/>
    </w:rPr>
  </w:style>
  <w:style w:type="paragraph" w:customStyle="1" w:styleId="Default">
    <w:name w:val="Default"/>
    <w:rsid w:val="00CC1176"/>
    <w:pPr>
      <w:autoSpaceDE w:val="0"/>
      <w:autoSpaceDN w:val="0"/>
      <w:adjustRightInd w:val="0"/>
    </w:pPr>
    <w:rPr>
      <w:rFonts w:ascii="Arial" w:eastAsiaTheme="minorHAnsi" w:hAnsi="Arial" w:cs="Arial"/>
      <w:color w:val="000000"/>
      <w:sz w:val="24"/>
      <w:szCs w:val="24"/>
      <w:lang w:val="en-US" w:eastAsia="en-US"/>
    </w:rPr>
  </w:style>
</w:styles>
</file>

<file path=word/webSettings.xml><?xml version="1.0" encoding="utf-8"?>
<w:webSettings xmlns:r="http://schemas.openxmlformats.org/officeDocument/2006/relationships" xmlns:w="http://schemas.openxmlformats.org/wordprocessingml/2006/main">
  <w:divs>
    <w:div w:id="122583903">
      <w:bodyDiv w:val="1"/>
      <w:marLeft w:val="0"/>
      <w:marRight w:val="0"/>
      <w:marTop w:val="0"/>
      <w:marBottom w:val="0"/>
      <w:divBdr>
        <w:top w:val="none" w:sz="0" w:space="0" w:color="auto"/>
        <w:left w:val="none" w:sz="0" w:space="0" w:color="auto"/>
        <w:bottom w:val="none" w:sz="0" w:space="0" w:color="auto"/>
        <w:right w:val="none" w:sz="0" w:space="0" w:color="auto"/>
      </w:divBdr>
    </w:div>
    <w:div w:id="124813279">
      <w:bodyDiv w:val="1"/>
      <w:marLeft w:val="0"/>
      <w:marRight w:val="0"/>
      <w:marTop w:val="0"/>
      <w:marBottom w:val="0"/>
      <w:divBdr>
        <w:top w:val="none" w:sz="0" w:space="0" w:color="auto"/>
        <w:left w:val="none" w:sz="0" w:space="0" w:color="auto"/>
        <w:bottom w:val="none" w:sz="0" w:space="0" w:color="auto"/>
        <w:right w:val="none" w:sz="0" w:space="0" w:color="auto"/>
      </w:divBdr>
    </w:div>
    <w:div w:id="513960547">
      <w:bodyDiv w:val="1"/>
      <w:marLeft w:val="0"/>
      <w:marRight w:val="0"/>
      <w:marTop w:val="0"/>
      <w:marBottom w:val="0"/>
      <w:divBdr>
        <w:top w:val="none" w:sz="0" w:space="0" w:color="auto"/>
        <w:left w:val="none" w:sz="0" w:space="0" w:color="auto"/>
        <w:bottom w:val="none" w:sz="0" w:space="0" w:color="auto"/>
        <w:right w:val="none" w:sz="0" w:space="0" w:color="auto"/>
      </w:divBdr>
    </w:div>
    <w:div w:id="532427319">
      <w:bodyDiv w:val="1"/>
      <w:marLeft w:val="0"/>
      <w:marRight w:val="0"/>
      <w:marTop w:val="0"/>
      <w:marBottom w:val="0"/>
      <w:divBdr>
        <w:top w:val="none" w:sz="0" w:space="0" w:color="auto"/>
        <w:left w:val="none" w:sz="0" w:space="0" w:color="auto"/>
        <w:bottom w:val="none" w:sz="0" w:space="0" w:color="auto"/>
        <w:right w:val="none" w:sz="0" w:space="0" w:color="auto"/>
      </w:divBdr>
      <w:divsChild>
        <w:div w:id="1923757749">
          <w:marLeft w:val="576"/>
          <w:marRight w:val="0"/>
          <w:marTop w:val="120"/>
          <w:marBottom w:val="0"/>
          <w:divBdr>
            <w:top w:val="none" w:sz="0" w:space="0" w:color="auto"/>
            <w:left w:val="none" w:sz="0" w:space="0" w:color="auto"/>
            <w:bottom w:val="none" w:sz="0" w:space="0" w:color="auto"/>
            <w:right w:val="none" w:sz="0" w:space="0" w:color="auto"/>
          </w:divBdr>
        </w:div>
        <w:div w:id="1443837191">
          <w:marLeft w:val="576"/>
          <w:marRight w:val="0"/>
          <w:marTop w:val="120"/>
          <w:marBottom w:val="0"/>
          <w:divBdr>
            <w:top w:val="none" w:sz="0" w:space="0" w:color="auto"/>
            <w:left w:val="none" w:sz="0" w:space="0" w:color="auto"/>
            <w:bottom w:val="none" w:sz="0" w:space="0" w:color="auto"/>
            <w:right w:val="none" w:sz="0" w:space="0" w:color="auto"/>
          </w:divBdr>
        </w:div>
        <w:div w:id="1886063421">
          <w:marLeft w:val="576"/>
          <w:marRight w:val="0"/>
          <w:marTop w:val="120"/>
          <w:marBottom w:val="0"/>
          <w:divBdr>
            <w:top w:val="none" w:sz="0" w:space="0" w:color="auto"/>
            <w:left w:val="none" w:sz="0" w:space="0" w:color="auto"/>
            <w:bottom w:val="none" w:sz="0" w:space="0" w:color="auto"/>
            <w:right w:val="none" w:sz="0" w:space="0" w:color="auto"/>
          </w:divBdr>
        </w:div>
      </w:divsChild>
    </w:div>
    <w:div w:id="579103874">
      <w:bodyDiv w:val="1"/>
      <w:marLeft w:val="0"/>
      <w:marRight w:val="0"/>
      <w:marTop w:val="0"/>
      <w:marBottom w:val="0"/>
      <w:divBdr>
        <w:top w:val="none" w:sz="0" w:space="0" w:color="auto"/>
        <w:left w:val="none" w:sz="0" w:space="0" w:color="auto"/>
        <w:bottom w:val="none" w:sz="0" w:space="0" w:color="auto"/>
        <w:right w:val="none" w:sz="0" w:space="0" w:color="auto"/>
      </w:divBdr>
    </w:div>
    <w:div w:id="651056326">
      <w:bodyDiv w:val="1"/>
      <w:marLeft w:val="0"/>
      <w:marRight w:val="0"/>
      <w:marTop w:val="0"/>
      <w:marBottom w:val="0"/>
      <w:divBdr>
        <w:top w:val="none" w:sz="0" w:space="0" w:color="auto"/>
        <w:left w:val="none" w:sz="0" w:space="0" w:color="auto"/>
        <w:bottom w:val="none" w:sz="0" w:space="0" w:color="auto"/>
        <w:right w:val="none" w:sz="0" w:space="0" w:color="auto"/>
      </w:divBdr>
    </w:div>
    <w:div w:id="749011524">
      <w:bodyDiv w:val="1"/>
      <w:marLeft w:val="0"/>
      <w:marRight w:val="0"/>
      <w:marTop w:val="0"/>
      <w:marBottom w:val="0"/>
      <w:divBdr>
        <w:top w:val="none" w:sz="0" w:space="0" w:color="auto"/>
        <w:left w:val="none" w:sz="0" w:space="0" w:color="auto"/>
        <w:bottom w:val="none" w:sz="0" w:space="0" w:color="auto"/>
        <w:right w:val="none" w:sz="0" w:space="0" w:color="auto"/>
      </w:divBdr>
    </w:div>
    <w:div w:id="823546277">
      <w:bodyDiv w:val="1"/>
      <w:marLeft w:val="0"/>
      <w:marRight w:val="0"/>
      <w:marTop w:val="0"/>
      <w:marBottom w:val="0"/>
      <w:divBdr>
        <w:top w:val="none" w:sz="0" w:space="0" w:color="auto"/>
        <w:left w:val="none" w:sz="0" w:space="0" w:color="auto"/>
        <w:bottom w:val="none" w:sz="0" w:space="0" w:color="auto"/>
        <w:right w:val="none" w:sz="0" w:space="0" w:color="auto"/>
      </w:divBdr>
    </w:div>
    <w:div w:id="965283447">
      <w:bodyDiv w:val="1"/>
      <w:marLeft w:val="0"/>
      <w:marRight w:val="0"/>
      <w:marTop w:val="0"/>
      <w:marBottom w:val="0"/>
      <w:divBdr>
        <w:top w:val="none" w:sz="0" w:space="0" w:color="auto"/>
        <w:left w:val="none" w:sz="0" w:space="0" w:color="auto"/>
        <w:bottom w:val="none" w:sz="0" w:space="0" w:color="auto"/>
        <w:right w:val="none" w:sz="0" w:space="0" w:color="auto"/>
      </w:divBdr>
    </w:div>
    <w:div w:id="1004091684">
      <w:bodyDiv w:val="1"/>
      <w:marLeft w:val="0"/>
      <w:marRight w:val="0"/>
      <w:marTop w:val="0"/>
      <w:marBottom w:val="0"/>
      <w:divBdr>
        <w:top w:val="none" w:sz="0" w:space="0" w:color="auto"/>
        <w:left w:val="none" w:sz="0" w:space="0" w:color="auto"/>
        <w:bottom w:val="none" w:sz="0" w:space="0" w:color="auto"/>
        <w:right w:val="none" w:sz="0" w:space="0" w:color="auto"/>
      </w:divBdr>
    </w:div>
    <w:div w:id="1250309094">
      <w:bodyDiv w:val="1"/>
      <w:marLeft w:val="0"/>
      <w:marRight w:val="0"/>
      <w:marTop w:val="0"/>
      <w:marBottom w:val="0"/>
      <w:divBdr>
        <w:top w:val="none" w:sz="0" w:space="0" w:color="auto"/>
        <w:left w:val="none" w:sz="0" w:space="0" w:color="auto"/>
        <w:bottom w:val="none" w:sz="0" w:space="0" w:color="auto"/>
        <w:right w:val="none" w:sz="0" w:space="0" w:color="auto"/>
      </w:divBdr>
    </w:div>
    <w:div w:id="1318266742">
      <w:bodyDiv w:val="1"/>
      <w:marLeft w:val="0"/>
      <w:marRight w:val="0"/>
      <w:marTop w:val="0"/>
      <w:marBottom w:val="0"/>
      <w:divBdr>
        <w:top w:val="none" w:sz="0" w:space="0" w:color="auto"/>
        <w:left w:val="none" w:sz="0" w:space="0" w:color="auto"/>
        <w:bottom w:val="none" w:sz="0" w:space="0" w:color="auto"/>
        <w:right w:val="none" w:sz="0" w:space="0" w:color="auto"/>
      </w:divBdr>
    </w:div>
    <w:div w:id="1333528735">
      <w:bodyDiv w:val="1"/>
      <w:marLeft w:val="0"/>
      <w:marRight w:val="0"/>
      <w:marTop w:val="0"/>
      <w:marBottom w:val="0"/>
      <w:divBdr>
        <w:top w:val="none" w:sz="0" w:space="0" w:color="auto"/>
        <w:left w:val="none" w:sz="0" w:space="0" w:color="auto"/>
        <w:bottom w:val="none" w:sz="0" w:space="0" w:color="auto"/>
        <w:right w:val="none" w:sz="0" w:space="0" w:color="auto"/>
      </w:divBdr>
    </w:div>
    <w:div w:id="1490632794">
      <w:bodyDiv w:val="1"/>
      <w:marLeft w:val="0"/>
      <w:marRight w:val="0"/>
      <w:marTop w:val="0"/>
      <w:marBottom w:val="0"/>
      <w:divBdr>
        <w:top w:val="none" w:sz="0" w:space="0" w:color="auto"/>
        <w:left w:val="none" w:sz="0" w:space="0" w:color="auto"/>
        <w:bottom w:val="none" w:sz="0" w:space="0" w:color="auto"/>
        <w:right w:val="none" w:sz="0" w:space="0" w:color="auto"/>
      </w:divBdr>
    </w:div>
    <w:div w:id="1509708050">
      <w:bodyDiv w:val="1"/>
      <w:marLeft w:val="0"/>
      <w:marRight w:val="0"/>
      <w:marTop w:val="0"/>
      <w:marBottom w:val="0"/>
      <w:divBdr>
        <w:top w:val="none" w:sz="0" w:space="0" w:color="auto"/>
        <w:left w:val="none" w:sz="0" w:space="0" w:color="auto"/>
        <w:bottom w:val="none" w:sz="0" w:space="0" w:color="auto"/>
        <w:right w:val="none" w:sz="0" w:space="0" w:color="auto"/>
      </w:divBdr>
      <w:divsChild>
        <w:div w:id="1131442356">
          <w:marLeft w:val="850"/>
          <w:marRight w:val="0"/>
          <w:marTop w:val="120"/>
          <w:marBottom w:val="0"/>
          <w:divBdr>
            <w:top w:val="none" w:sz="0" w:space="0" w:color="auto"/>
            <w:left w:val="none" w:sz="0" w:space="0" w:color="auto"/>
            <w:bottom w:val="none" w:sz="0" w:space="0" w:color="auto"/>
            <w:right w:val="none" w:sz="0" w:space="0" w:color="auto"/>
          </w:divBdr>
        </w:div>
      </w:divsChild>
    </w:div>
    <w:div w:id="1784110130">
      <w:bodyDiv w:val="1"/>
      <w:marLeft w:val="0"/>
      <w:marRight w:val="0"/>
      <w:marTop w:val="0"/>
      <w:marBottom w:val="0"/>
      <w:divBdr>
        <w:top w:val="none" w:sz="0" w:space="0" w:color="auto"/>
        <w:left w:val="none" w:sz="0" w:space="0" w:color="auto"/>
        <w:bottom w:val="none" w:sz="0" w:space="0" w:color="auto"/>
        <w:right w:val="none" w:sz="0" w:space="0" w:color="auto"/>
      </w:divBdr>
      <w:divsChild>
        <w:div w:id="200478947">
          <w:marLeft w:val="576"/>
          <w:marRight w:val="0"/>
          <w:marTop w:val="120"/>
          <w:marBottom w:val="0"/>
          <w:divBdr>
            <w:top w:val="none" w:sz="0" w:space="0" w:color="auto"/>
            <w:left w:val="none" w:sz="0" w:space="0" w:color="auto"/>
            <w:bottom w:val="none" w:sz="0" w:space="0" w:color="auto"/>
            <w:right w:val="none" w:sz="0" w:space="0" w:color="auto"/>
          </w:divBdr>
        </w:div>
      </w:divsChild>
    </w:div>
    <w:div w:id="1861117892">
      <w:bodyDiv w:val="1"/>
      <w:marLeft w:val="0"/>
      <w:marRight w:val="0"/>
      <w:marTop w:val="0"/>
      <w:marBottom w:val="0"/>
      <w:divBdr>
        <w:top w:val="none" w:sz="0" w:space="0" w:color="auto"/>
        <w:left w:val="none" w:sz="0" w:space="0" w:color="auto"/>
        <w:bottom w:val="none" w:sz="0" w:space="0" w:color="auto"/>
        <w:right w:val="none" w:sz="0" w:space="0" w:color="auto"/>
      </w:divBdr>
    </w:div>
    <w:div w:id="1998917262">
      <w:bodyDiv w:val="1"/>
      <w:marLeft w:val="0"/>
      <w:marRight w:val="0"/>
      <w:marTop w:val="0"/>
      <w:marBottom w:val="0"/>
      <w:divBdr>
        <w:top w:val="none" w:sz="0" w:space="0" w:color="auto"/>
        <w:left w:val="none" w:sz="0" w:space="0" w:color="auto"/>
        <w:bottom w:val="none" w:sz="0" w:space="0" w:color="auto"/>
        <w:right w:val="none" w:sz="0" w:space="0" w:color="auto"/>
      </w:divBdr>
    </w:div>
    <w:div w:id="2096239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chart" Target="charts/chart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hart" Target="charts/chart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SEKE~1\AppData\Local\Temp\fcctemp\ISS%20research%20paper%20template%20June%202011.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view3D>
      <c:rAngAx val="1"/>
    </c:view3D>
    <c:plotArea>
      <c:layout/>
      <c:bar3DChart>
        <c:barDir val="col"/>
        <c:grouping val="clustered"/>
        <c:ser>
          <c:idx val="0"/>
          <c:order val="0"/>
          <c:cat>
            <c:strRef>
              <c:f>Sheet1!$A$8:$A$11</c:f>
              <c:strCache>
                <c:ptCount val="4"/>
                <c:pt idx="0">
                  <c:v>Yes</c:v>
                </c:pt>
                <c:pt idx="1">
                  <c:v>No</c:v>
                </c:pt>
                <c:pt idx="2">
                  <c:v>Some how</c:v>
                </c:pt>
                <c:pt idx="3">
                  <c:v>Total</c:v>
                </c:pt>
              </c:strCache>
            </c:strRef>
          </c:cat>
          <c:val>
            <c:numRef>
              <c:f>Sheet1!$B$8:$B$11</c:f>
              <c:numCache>
                <c:formatCode>General</c:formatCode>
                <c:ptCount val="4"/>
                <c:pt idx="0">
                  <c:v>1</c:v>
                </c:pt>
                <c:pt idx="1">
                  <c:v>2</c:v>
                </c:pt>
                <c:pt idx="2">
                  <c:v>1</c:v>
                </c:pt>
                <c:pt idx="3">
                  <c:v>4</c:v>
                </c:pt>
              </c:numCache>
            </c:numRef>
          </c:val>
        </c:ser>
        <c:ser>
          <c:idx val="1"/>
          <c:order val="1"/>
          <c:cat>
            <c:strRef>
              <c:f>Sheet1!$A$8:$A$11</c:f>
              <c:strCache>
                <c:ptCount val="4"/>
                <c:pt idx="0">
                  <c:v>Yes</c:v>
                </c:pt>
                <c:pt idx="1">
                  <c:v>No</c:v>
                </c:pt>
                <c:pt idx="2">
                  <c:v>Some how</c:v>
                </c:pt>
                <c:pt idx="3">
                  <c:v>Total</c:v>
                </c:pt>
              </c:strCache>
            </c:strRef>
          </c:cat>
          <c:val>
            <c:numRef>
              <c:f>Sheet1!$C$8:$C$11</c:f>
              <c:numCache>
                <c:formatCode>General</c:formatCode>
                <c:ptCount val="4"/>
              </c:numCache>
            </c:numRef>
          </c:val>
        </c:ser>
        <c:shape val="box"/>
        <c:axId val="71693056"/>
        <c:axId val="71694592"/>
        <c:axId val="0"/>
      </c:bar3DChart>
      <c:catAx>
        <c:axId val="71693056"/>
        <c:scaling>
          <c:orientation val="minMax"/>
        </c:scaling>
        <c:axPos val="b"/>
        <c:tickLblPos val="nextTo"/>
        <c:crossAx val="71694592"/>
        <c:crosses val="autoZero"/>
        <c:auto val="1"/>
        <c:lblAlgn val="ctr"/>
        <c:lblOffset val="100"/>
      </c:catAx>
      <c:valAx>
        <c:axId val="71694592"/>
        <c:scaling>
          <c:orientation val="minMax"/>
        </c:scaling>
        <c:axPos val="l"/>
        <c:majorGridlines/>
        <c:numFmt formatCode="General" sourceLinked="1"/>
        <c:tickLblPos val="nextTo"/>
        <c:crossAx val="71693056"/>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rotX val="30"/>
      <c:perspective val="30"/>
    </c:view3D>
    <c:plotArea>
      <c:layout/>
      <c:pie3DChart>
        <c:varyColors val="1"/>
        <c:ser>
          <c:idx val="0"/>
          <c:order val="0"/>
          <c:tx>
            <c:strRef>
              <c:f>Sheet2!$B$3</c:f>
              <c:strCache>
                <c:ptCount val="1"/>
                <c:pt idx="0">
                  <c:v>Frequency</c:v>
                </c:pt>
              </c:strCache>
            </c:strRef>
          </c:tx>
          <c:explosion val="25"/>
          <c:dLbls>
            <c:dLbl>
              <c:idx val="2"/>
              <c:layout>
                <c:manualLayout>
                  <c:x val="0.16720702099737544"/>
                  <c:y val="-7.7600976961213194E-2"/>
                </c:manualLayout>
              </c:layout>
              <c:showCatName val="1"/>
              <c:showPercent val="1"/>
            </c:dLbl>
            <c:showCatName val="1"/>
            <c:showPercent val="1"/>
          </c:dLbls>
          <c:cat>
            <c:strRef>
              <c:f>Sheet2!$A$4:$A$6</c:f>
              <c:strCache>
                <c:ptCount val="3"/>
                <c:pt idx="0">
                  <c:v>Farming</c:v>
                </c:pt>
                <c:pt idx="1">
                  <c:v>Small scale Business</c:v>
                </c:pt>
                <c:pt idx="2">
                  <c:v>Other</c:v>
                </c:pt>
              </c:strCache>
            </c:strRef>
          </c:cat>
          <c:val>
            <c:numRef>
              <c:f>Sheet2!$B$4:$B$6</c:f>
              <c:numCache>
                <c:formatCode>General</c:formatCode>
                <c:ptCount val="3"/>
                <c:pt idx="0">
                  <c:v>2</c:v>
                </c:pt>
                <c:pt idx="1">
                  <c:v>3</c:v>
                </c:pt>
                <c:pt idx="2">
                  <c:v>5</c:v>
                </c:pt>
              </c:numCache>
            </c:numRef>
          </c:val>
        </c:ser>
        <c:ser>
          <c:idx val="1"/>
          <c:order val="1"/>
          <c:tx>
            <c:strRef>
              <c:f>Sheet2!$C$3</c:f>
              <c:strCache>
                <c:ptCount val="1"/>
                <c:pt idx="0">
                  <c:v>Percent</c:v>
                </c:pt>
              </c:strCache>
            </c:strRef>
          </c:tx>
          <c:explosion val="25"/>
          <c:cat>
            <c:strRef>
              <c:f>Sheet2!$A$4:$A$6</c:f>
              <c:strCache>
                <c:ptCount val="3"/>
                <c:pt idx="0">
                  <c:v>Farming</c:v>
                </c:pt>
                <c:pt idx="1">
                  <c:v>Small scale Business</c:v>
                </c:pt>
                <c:pt idx="2">
                  <c:v>Other</c:v>
                </c:pt>
              </c:strCache>
            </c:strRef>
          </c:cat>
          <c:val>
            <c:numRef>
              <c:f>Sheet2!$C$4:$C$6</c:f>
              <c:numCache>
                <c:formatCode>0%</c:formatCode>
                <c:ptCount val="3"/>
                <c:pt idx="0">
                  <c:v>0.2</c:v>
                </c:pt>
                <c:pt idx="1">
                  <c:v>0.30000000000000032</c:v>
                </c:pt>
                <c:pt idx="2">
                  <c:v>0.5</c:v>
                </c:pt>
              </c:numCache>
            </c:numRef>
          </c:val>
        </c:ser>
        <c:dLbls>
          <c:showCatName val="1"/>
          <c:showPercent val="1"/>
        </c:dLbls>
      </c:pie3DChart>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rAngAx val="1"/>
    </c:view3D>
    <c:plotArea>
      <c:layout/>
      <c:bar3DChart>
        <c:barDir val="bar"/>
        <c:grouping val="clustered"/>
        <c:ser>
          <c:idx val="0"/>
          <c:order val="0"/>
          <c:tx>
            <c:strRef>
              <c:f>Sheet1!$B$2</c:f>
              <c:strCache>
                <c:ptCount val="1"/>
                <c:pt idx="0">
                  <c:v>Frequency </c:v>
                </c:pt>
              </c:strCache>
            </c:strRef>
          </c:tx>
          <c:spPr>
            <a:effectLst>
              <a:innerShdw blurRad="63500" dist="50800" dir="13500000">
                <a:prstClr val="black">
                  <a:alpha val="50000"/>
                </a:prstClr>
              </a:innerShdw>
            </a:effectLst>
          </c:spPr>
          <c:dLbls>
            <c:dLbl>
              <c:idx val="0"/>
              <c:layout>
                <c:manualLayout>
                  <c:x val="-0.38055555555555581"/>
                  <c:y val="-4.6299941673957346E-3"/>
                </c:manualLayout>
              </c:layout>
              <c:showVal val="1"/>
            </c:dLbl>
            <c:dLbl>
              <c:idx val="1"/>
              <c:layout>
                <c:manualLayout>
                  <c:x val="-0.14722222222222653"/>
                  <c:y val="-4.6296296296297014E-3"/>
                </c:manualLayout>
              </c:layout>
              <c:showVal val="1"/>
            </c:dLbl>
            <c:dLbl>
              <c:idx val="2"/>
              <c:layout>
                <c:manualLayout>
                  <c:x val="-6.9444444444444503E-2"/>
                  <c:y val="-9.2592592592597046E-3"/>
                </c:manualLayout>
              </c:layout>
              <c:showVal val="1"/>
            </c:dLbl>
            <c:showVal val="1"/>
          </c:dLbls>
          <c:cat>
            <c:strRef>
              <c:f>Sheet1!$A$3:$A$5</c:f>
              <c:strCache>
                <c:ptCount val="3"/>
                <c:pt idx="0">
                  <c:v>Direct support to your household</c:v>
                </c:pt>
                <c:pt idx="1">
                  <c:v>Micro credit loan</c:v>
                </c:pt>
                <c:pt idx="2">
                  <c:v>Other</c:v>
                </c:pt>
              </c:strCache>
            </c:strRef>
          </c:cat>
          <c:val>
            <c:numRef>
              <c:f>Sheet1!$B$3:$B$5</c:f>
              <c:numCache>
                <c:formatCode>General</c:formatCode>
                <c:ptCount val="3"/>
                <c:pt idx="0">
                  <c:v>5</c:v>
                </c:pt>
                <c:pt idx="1">
                  <c:v>2</c:v>
                </c:pt>
                <c:pt idx="2">
                  <c:v>1</c:v>
                </c:pt>
              </c:numCache>
            </c:numRef>
          </c:val>
        </c:ser>
        <c:ser>
          <c:idx val="1"/>
          <c:order val="1"/>
          <c:tx>
            <c:strRef>
              <c:f>Sheet1!$C$2</c:f>
              <c:strCache>
                <c:ptCount val="1"/>
                <c:pt idx="0">
                  <c:v>Percent </c:v>
                </c:pt>
              </c:strCache>
            </c:strRef>
          </c:tx>
          <c:dLbls>
            <c:dLbl>
              <c:idx val="0"/>
              <c:layout>
                <c:manualLayout>
                  <c:x val="-2.7777777777779908E-3"/>
                  <c:y val="-1.3888888888889388E-2"/>
                </c:manualLayout>
              </c:layout>
              <c:showVal val="1"/>
            </c:dLbl>
            <c:dLbl>
              <c:idx val="1"/>
              <c:layout>
                <c:manualLayout>
                  <c:x val="-2.7777777777779908E-3"/>
                  <c:y val="-1.8518518518518583E-2"/>
                </c:manualLayout>
              </c:layout>
              <c:showVal val="1"/>
            </c:dLbl>
            <c:dLbl>
              <c:idx val="2"/>
              <c:layout>
                <c:manualLayout>
                  <c:x val="0"/>
                  <c:y val="-2.3148148148148147E-2"/>
                </c:manualLayout>
              </c:layout>
              <c:showVal val="1"/>
            </c:dLbl>
            <c:showVal val="1"/>
          </c:dLbls>
          <c:cat>
            <c:strRef>
              <c:f>Sheet1!$A$3:$A$5</c:f>
              <c:strCache>
                <c:ptCount val="3"/>
                <c:pt idx="0">
                  <c:v>Direct support to your household</c:v>
                </c:pt>
                <c:pt idx="1">
                  <c:v>Micro credit loan</c:v>
                </c:pt>
                <c:pt idx="2">
                  <c:v>Other</c:v>
                </c:pt>
              </c:strCache>
            </c:strRef>
          </c:cat>
          <c:val>
            <c:numRef>
              <c:f>Sheet1!$C$3:$C$5</c:f>
              <c:numCache>
                <c:formatCode>0%</c:formatCode>
                <c:ptCount val="3"/>
                <c:pt idx="0">
                  <c:v>0.5</c:v>
                </c:pt>
                <c:pt idx="1">
                  <c:v>0.2</c:v>
                </c:pt>
                <c:pt idx="2">
                  <c:v>0.1</c:v>
                </c:pt>
              </c:numCache>
            </c:numRef>
          </c:val>
        </c:ser>
        <c:shape val="box"/>
        <c:axId val="71788032"/>
        <c:axId val="71789568"/>
        <c:axId val="0"/>
      </c:bar3DChart>
      <c:catAx>
        <c:axId val="71788032"/>
        <c:scaling>
          <c:orientation val="minMax"/>
        </c:scaling>
        <c:axPos val="l"/>
        <c:majorTickMark val="none"/>
        <c:tickLblPos val="nextTo"/>
        <c:crossAx val="71789568"/>
        <c:crosses val="autoZero"/>
        <c:auto val="1"/>
        <c:lblAlgn val="ctr"/>
        <c:lblOffset val="100"/>
      </c:catAx>
      <c:valAx>
        <c:axId val="71789568"/>
        <c:scaling>
          <c:orientation val="minMax"/>
        </c:scaling>
        <c:axPos val="b"/>
        <c:majorGridlines/>
        <c:numFmt formatCode="General" sourceLinked="1"/>
        <c:majorTickMark val="none"/>
        <c:tickLblPos val="nextTo"/>
        <c:crossAx val="71788032"/>
        <c:crosses val="autoZero"/>
        <c:crossBetween val="between"/>
      </c:valAx>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GB"/>
  <c:style val="4"/>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800" b="1" i="0" u="none" strike="noStrike" kern="1200" baseline="0">
                <a:solidFill>
                  <a:sysClr val="windowText" lastClr="000000"/>
                </a:solidFill>
                <a:latin typeface="+mn-lt"/>
                <a:ea typeface="+mn-ea"/>
                <a:cs typeface="+mn-cs"/>
              </a:defRPr>
            </a:pPr>
            <a:r>
              <a:rPr lang="en-US"/>
              <a:t> </a:t>
            </a:r>
          </a:p>
        </c:rich>
      </c:tx>
    </c:title>
    <c:view3D>
      <c:rAngAx val="1"/>
    </c:view3D>
    <c:plotArea>
      <c:layout/>
      <c:bar3DChart>
        <c:barDir val="col"/>
        <c:grouping val="clustered"/>
        <c:ser>
          <c:idx val="0"/>
          <c:order val="0"/>
          <c:tx>
            <c:strRef>
              <c:f>Sheet1!$B$2</c:f>
              <c:strCache>
                <c:ptCount val="1"/>
                <c:pt idx="0">
                  <c:v>Percent </c:v>
                </c:pt>
              </c:strCache>
            </c:strRef>
          </c:tx>
          <c:cat>
            <c:strRef>
              <c:f>Sheet1!$A$3:$A$7</c:f>
              <c:strCache>
                <c:ptCount val="5"/>
                <c:pt idx="0">
                  <c:v>Paid school fees</c:v>
                </c:pt>
                <c:pt idx="1">
                  <c:v>Renovated our house</c:v>
                </c:pt>
                <c:pt idx="2">
                  <c:v>Started up a small business</c:v>
                </c:pt>
                <c:pt idx="3">
                  <c:v>Paid off my debts</c:v>
                </c:pt>
                <c:pt idx="4">
                  <c:v>House rent</c:v>
                </c:pt>
              </c:strCache>
            </c:strRef>
          </c:cat>
          <c:val>
            <c:numRef>
              <c:f>Sheet1!$B$3:$B$7</c:f>
              <c:numCache>
                <c:formatCode>0%</c:formatCode>
                <c:ptCount val="5"/>
                <c:pt idx="0">
                  <c:v>0.30000000000000032</c:v>
                </c:pt>
                <c:pt idx="1">
                  <c:v>0.1</c:v>
                </c:pt>
                <c:pt idx="2">
                  <c:v>0.2</c:v>
                </c:pt>
                <c:pt idx="3">
                  <c:v>0.1</c:v>
                </c:pt>
                <c:pt idx="4">
                  <c:v>0.1</c:v>
                </c:pt>
              </c:numCache>
            </c:numRef>
          </c:val>
        </c:ser>
        <c:shape val="box"/>
        <c:axId val="71842432"/>
        <c:axId val="71872896"/>
        <c:axId val="0"/>
      </c:bar3DChart>
      <c:catAx>
        <c:axId val="71842432"/>
        <c:scaling>
          <c:orientation val="minMax"/>
        </c:scaling>
        <c:axPos val="b"/>
        <c:majorTickMark val="none"/>
        <c:tickLblPos val="nextTo"/>
        <c:crossAx val="71872896"/>
        <c:crosses val="autoZero"/>
        <c:auto val="1"/>
        <c:lblAlgn val="ctr"/>
        <c:lblOffset val="100"/>
      </c:catAx>
      <c:valAx>
        <c:axId val="71872896"/>
        <c:scaling>
          <c:orientation val="minMax"/>
        </c:scaling>
        <c:axPos val="l"/>
        <c:majorGridlines/>
        <c:title>
          <c:tx>
            <c:rich>
              <a:bodyPr/>
              <a:lstStyle/>
              <a:p>
                <a:pPr>
                  <a:defRPr b="0"/>
                </a:pPr>
                <a:r>
                  <a:rPr lang="en-US" b="0"/>
                  <a:t>Percent</a:t>
                </a:r>
              </a:p>
            </c:rich>
          </c:tx>
          <c:layout>
            <c:manualLayout>
              <c:xMode val="edge"/>
              <c:yMode val="edge"/>
              <c:x val="4.7099518810149024E-2"/>
              <c:y val="0.4371209745370655"/>
            </c:manualLayout>
          </c:layout>
        </c:title>
        <c:numFmt formatCode="0%" sourceLinked="1"/>
        <c:majorTickMark val="none"/>
        <c:tickLblPos val="nextTo"/>
        <c:crossAx val="71842432"/>
        <c:crosses val="autoZero"/>
        <c:crossBetween val="between"/>
      </c:valAx>
      <c:dTable>
        <c:showHorzBorder val="1"/>
        <c:showVertBorder val="1"/>
        <c:showOutline val="1"/>
        <c:showKeys val="1"/>
      </c:dTable>
    </c:plotArea>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GB"/>
  <c:style val="4"/>
  <c:chart>
    <c:autoTitleDeleted val="1"/>
    <c:view3D>
      <c:perspective val="30"/>
    </c:view3D>
    <c:plotArea>
      <c:layout/>
      <c:bar3DChart>
        <c:barDir val="col"/>
        <c:grouping val="standard"/>
        <c:ser>
          <c:idx val="0"/>
          <c:order val="0"/>
          <c:tx>
            <c:strRef>
              <c:f>Sheet1!$B$1</c:f>
              <c:strCache>
                <c:ptCount val="1"/>
                <c:pt idx="0">
                  <c:v>Frequency</c:v>
                </c:pt>
              </c:strCache>
            </c:strRef>
          </c:tx>
          <c:cat>
            <c:strRef>
              <c:f>Sheet1!$A$2:$A$4</c:f>
              <c:strCache>
                <c:ptCount val="3"/>
                <c:pt idx="0">
                  <c:v>Some how</c:v>
                </c:pt>
                <c:pt idx="1">
                  <c:v>Very effective</c:v>
                </c:pt>
                <c:pt idx="2">
                  <c:v>Total</c:v>
                </c:pt>
              </c:strCache>
            </c:strRef>
          </c:cat>
          <c:val>
            <c:numRef>
              <c:f>Sheet1!$B$2:$B$4</c:f>
              <c:numCache>
                <c:formatCode>General</c:formatCode>
                <c:ptCount val="3"/>
                <c:pt idx="0">
                  <c:v>4</c:v>
                </c:pt>
                <c:pt idx="1">
                  <c:v>6</c:v>
                </c:pt>
                <c:pt idx="2">
                  <c:v>10</c:v>
                </c:pt>
              </c:numCache>
            </c:numRef>
          </c:val>
        </c:ser>
        <c:dLbls>
          <c:showVal val="1"/>
        </c:dLbls>
        <c:shape val="box"/>
        <c:axId val="71891200"/>
        <c:axId val="72105984"/>
        <c:axId val="71866560"/>
      </c:bar3DChart>
      <c:catAx>
        <c:axId val="71891200"/>
        <c:scaling>
          <c:orientation val="minMax"/>
        </c:scaling>
        <c:axPos val="b"/>
        <c:majorTickMark val="none"/>
        <c:tickLblPos val="nextTo"/>
        <c:crossAx val="72105984"/>
        <c:crosses val="autoZero"/>
        <c:auto val="1"/>
        <c:lblAlgn val="ctr"/>
        <c:lblOffset val="100"/>
      </c:catAx>
      <c:valAx>
        <c:axId val="72105984"/>
        <c:scaling>
          <c:orientation val="minMax"/>
        </c:scaling>
        <c:delete val="1"/>
        <c:axPos val="l"/>
        <c:numFmt formatCode="General" sourceLinked="1"/>
        <c:majorTickMark val="none"/>
        <c:tickLblPos val="none"/>
        <c:crossAx val="71891200"/>
        <c:crosses val="autoZero"/>
        <c:crossBetween val="between"/>
      </c:valAx>
      <c:serAx>
        <c:axId val="71866560"/>
        <c:scaling>
          <c:orientation val="minMax"/>
        </c:scaling>
        <c:delete val="1"/>
        <c:axPos val="b"/>
        <c:tickLblPos val="none"/>
        <c:crossAx val="72105984"/>
        <c:crosses val="autoZero"/>
      </c:serAx>
    </c:plotArea>
    <c:legend>
      <c:legendPos val="t"/>
      <c:layout>
        <c:manualLayout>
          <c:xMode val="edge"/>
          <c:yMode val="edge"/>
          <c:x val="0.79688692038495157"/>
          <c:y val="0.25398148148148147"/>
          <c:w val="0.17844816272965891"/>
          <c:h val="8.3717191601050026E-2"/>
        </c:manualLayout>
      </c:layout>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382D40-E26F-4C2E-9D5D-687762334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June 2011.dotx</Template>
  <TotalTime>398</TotalTime>
  <Pages>68</Pages>
  <Words>24411</Words>
  <Characters>139149</Characters>
  <Application>Microsoft Office Word</Application>
  <DocSecurity>0</DocSecurity>
  <Lines>1159</Lines>
  <Paragraphs>326</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163234</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Rose Keishanyu</dc:creator>
  <cp:lastModifiedBy>Rose Keishanyu</cp:lastModifiedBy>
  <cp:revision>189</cp:revision>
  <cp:lastPrinted>2005-11-18T16:35:00Z</cp:lastPrinted>
  <dcterms:created xsi:type="dcterms:W3CDTF">2011-11-12T20:30:00Z</dcterms:created>
  <dcterms:modified xsi:type="dcterms:W3CDTF">2011-11-15T21:26:00Z</dcterms:modified>
</cp:coreProperties>
</file>