
<file path=[Content_Types].xml><?xml version="1.0" encoding="utf-8"?>
<Types xmlns="http://schemas.openxmlformats.org/package/2006/content-types">
  <Override PartName="/word/activeX/activeX8.xml" ContentType="application/vnd.ms-office.activeX+xml"/>
  <Override PartName="/customXml/itemProps1.xml" ContentType="application/vnd.openxmlformats-officedocument.customXmlProperties+xml"/>
  <Override PartName="/word/activeX/activeX59.xml" ContentType="application/vnd.ms-office.activeX+xml"/>
  <Default Extension="wmf" ContentType="image/x-wmf"/>
  <Override PartName="/word/activeX/activeX4.xml" ContentType="application/vnd.ms-office.activeX+xml"/>
  <Override PartName="/word/activeX/activeX19.xml" ContentType="application/vnd.ms-office.activeX+xml"/>
  <Override PartName="/word/activeX/activeX28.xml" ContentType="application/vnd.ms-office.activeX+xml"/>
  <Override PartName="/word/activeX/activeX37.xml" ContentType="application/vnd.ms-office.activeX+xml"/>
  <Override PartName="/word/activeX/activeX48.xml" ContentType="application/vnd.ms-office.activeX+xml"/>
  <Override PartName="/word/activeX/activeX57.xml" ContentType="application/vnd.ms-office.activeX+xml"/>
  <Override PartName="/word/activeX/activeX66.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xml" ContentType="application/vnd.ms-office.activeX+xml"/>
  <Override PartName="/word/activeX/activeX17.xml" ContentType="application/vnd.ms-office.activeX+xml"/>
  <Override PartName="/word/activeX/activeX26.xml" ContentType="application/vnd.ms-office.activeX+xml"/>
  <Override PartName="/word/activeX/activeX35.xml" ContentType="application/vnd.ms-office.activeX+xml"/>
  <Override PartName="/word/activeX/activeX44.xml" ContentType="application/vnd.ms-office.activeX+xml"/>
  <Override PartName="/word/activeX/activeX46.xml" ContentType="application/vnd.ms-office.activeX+xml"/>
  <Override PartName="/word/activeX/activeX55.xml" ContentType="application/vnd.ms-office.activeX+xml"/>
  <Override PartName="/word/activeX/activeX64.xml" ContentType="application/vnd.ms-office.activeX+xml"/>
  <Override PartName="/word/stylesWithEffects.xml" ContentType="application/vnd.ms-word.stylesWithEffects+xml"/>
  <Override PartName="/word/activeX/activeX15.xml" ContentType="application/vnd.ms-office.activeX+xml"/>
  <Override PartName="/word/activeX/activeX24.xml" ContentType="application/vnd.ms-office.activeX+xml"/>
  <Override PartName="/word/activeX/activeX33.xml" ContentType="application/vnd.ms-office.activeX+xml"/>
  <Override PartName="/word/activeX/activeX42.xml" ContentType="application/vnd.ms-office.activeX+xml"/>
  <Override PartName="/word/activeX/activeX53.xml" ContentType="application/vnd.ms-office.activeX+xml"/>
  <Override PartName="/word/activeX/activeX62.xml" ContentType="application/vnd.ms-office.activeX+xml"/>
  <Override PartName="/word/activeX/activeX71.xml" ContentType="application/vnd.ms-office.activeX+xml"/>
  <Override PartName="/word/activeX/activeX13.xml" ContentType="application/vnd.ms-office.activeX+xml"/>
  <Override PartName="/word/activeX/activeX22.xml" ContentType="application/vnd.ms-office.activeX+xml"/>
  <Override PartName="/word/activeX/activeX31.xml" ContentType="application/vnd.ms-office.activeX+xml"/>
  <Override PartName="/word/activeX/activeX40.xml" ContentType="application/vnd.ms-office.activeX+xml"/>
  <Override PartName="/word/activeX/activeX51.xml" ContentType="application/vnd.ms-office.activeX+xml"/>
  <Override PartName="/word/activeX/activeX60.xml" ContentType="application/vnd.ms-office.activeX+xml"/>
  <Override PartName="/word/footer1.xml" ContentType="application/vnd.openxmlformats-officedocument.wordprocessingml.footer+xml"/>
  <Override PartName="/word/charts/chart3.xml" ContentType="application/vnd.openxmlformats-officedocument.drawingml.chart+xml"/>
  <Override PartName="/word/activeX/activeX11.xml" ContentType="application/vnd.ms-office.activeX+xml"/>
  <Override PartName="/word/activeX/activeX20.xml" ContentType="application/vnd.ms-office.activeX+xml"/>
  <Override PartName="/word/glossary/settings.xml" ContentType="application/vnd.openxmlformats-officedocument.wordprocessingml.settings+xml"/>
  <Override PartName="/word/glossary/webSettings.xml" ContentType="application/vnd.openxmlformats-officedocument.wordprocessingml.webSettings+xml"/>
  <Override PartName="/word/charts/chart1.xml" ContentType="application/vnd.openxmlformats-officedocument.drawingml.chart+xml"/>
  <Override PartName="/word/activeX/activeX9.xml" ContentType="application/vnd.ms-office.activeX+xml"/>
  <Override PartName="/customXml/itemProps2.xml" ContentType="application/vnd.openxmlformats-officedocument.customXmlProperties+xml"/>
  <Default Extension="png" ContentType="image/png"/>
  <Default Extension="bin" ContentType="application/vnd.ms-office.activeX"/>
  <Override PartName="/word/activeX/activeX7.xml" ContentType="application/vnd.ms-office.activeX+xml"/>
  <Override PartName="/word/activeX/activeX5.xml" ContentType="application/vnd.ms-office.activeX+xml"/>
  <Override PartName="/word/activeX/activeX49.xml" ContentType="application/vnd.ms-office.activeX+xml"/>
  <Override PartName="/word/activeX/activeX58.xml" ContentType="application/vnd.ms-office.activeX+xml"/>
  <Override PartName="/word/activeX/activeX67.xml" ContentType="application/vnd.ms-office.activeX+xml"/>
  <Override PartName="/word/activeX/activeX69.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activeX/activeX56.xml" ContentType="application/vnd.ms-office.activeX+xml"/>
  <Override PartName="/word/activeX/activeX65.xml" ContentType="application/vnd.ms-office.activeX+xml"/>
  <Override PartName="/word/glossary/fontTable.xml" ContentType="application/vnd.openxmlformats-officedocument.wordprocessingml.fontTable+xml"/>
  <Override PartName="/word/numbering.xml" ContentType="application/vnd.openxmlformats-officedocument.wordprocessingml.numbering+xml"/>
  <Override PartName="/word/endnotes.xml" ContentType="application/vnd.openxmlformats-officedocument.wordprocessingml.endnotes+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word/activeX/activeX54.xml" ContentType="application/vnd.ms-office.activeX+xml"/>
  <Override PartName="/word/activeX/activeX63.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25.xml" ContentType="application/vnd.ms-office.activeX+xml"/>
  <Override PartName="/word/activeX/activeX34.xml" ContentType="application/vnd.ms-office.activeX+xml"/>
  <Override PartName="/word/activeX/activeX43.xml" ContentType="application/vnd.ms-office.activeX+xml"/>
  <Override PartName="/word/activeX/activeX52.xml" ContentType="application/vnd.ms-office.activeX+xml"/>
  <Override PartName="/word/activeX/activeX61.xml" ContentType="application/vnd.ms-office.activeX+xml"/>
  <Override PartName="/word/activeX/activeX72.xml" ContentType="application/vnd.ms-office.activeX+xml"/>
  <Override PartName="/word/glossary/document.xml" ContentType="application/vnd.openxmlformats-officedocument.wordprocessingml.document.glossary+xml"/>
  <Default Extension="wdp" ContentType="image/vnd.ms-photo"/>
  <Override PartName="/word/charts/chart4.xml" ContentType="application/vnd.openxmlformats-officedocument.drawingml.chart+xml"/>
  <Override PartName="/word/activeX/activeX12.xml" ContentType="application/vnd.ms-office.activeX+xml"/>
  <Override PartName="/word/activeX/activeX21.xml" ContentType="application/vnd.ms-office.activeX+xml"/>
  <Override PartName="/word/activeX/activeX23.xml" ContentType="application/vnd.ms-office.activeX+xml"/>
  <Override PartName="/word/activeX/activeX32.xml" ContentType="application/vnd.ms-office.activeX+xml"/>
  <Override PartName="/word/activeX/activeX41.xml" ContentType="application/vnd.ms-office.activeX+xml"/>
  <Override PartName="/word/activeX/activeX50.xml" ContentType="application/vnd.ms-office.activeX+xml"/>
  <Override PartName="/word/activeX/activeX70.xml" ContentType="application/vnd.ms-office.activeX+xml"/>
  <Override PartName="/word/theme/theme1.xml" ContentType="application/vnd.openxmlformats-officedocument.theme+xml"/>
  <Override PartName="/word/charts/chart2.xml" ContentType="application/vnd.openxmlformats-officedocument.drawingml.chart+xml"/>
  <Override PartName="/word/activeX/activeX10.xml" ContentType="application/vnd.ms-office.activeX+xml"/>
  <Override PartName="/word/activeX/activeX30.xml" ContentType="application/vnd.ms-office.activeX+xml"/>
  <Override PartName="/word/fontTable.xml" ContentType="application/vnd.openxmlformats-officedocument.wordprocessingml.fontTable+xml"/>
  <Override PartName="/word/glossary/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activeX/activeX6.xml" ContentType="application/vnd.ms-office.activeX+xml"/>
  <Override PartName="/word/activeX/activeX39.xml" ContentType="application/vnd.ms-office.activeX+xml"/>
  <Override PartName="/word/activeX/activeX68.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15C" w:rsidRDefault="008E415C" w:rsidP="008E415C">
      <w:pPr>
        <w:jc w:val="center"/>
        <w:rPr>
          <w:rFonts w:ascii="Times New Roman" w:hAnsi="Times New Roman"/>
          <w:b/>
          <w:sz w:val="96"/>
          <w:szCs w:val="96"/>
        </w:rPr>
      </w:pPr>
    </w:p>
    <w:p w:rsidR="008E415C" w:rsidRPr="00DA056D" w:rsidRDefault="008B0FC6" w:rsidP="008E415C">
      <w:pPr>
        <w:jc w:val="center"/>
        <w:rPr>
          <w:rFonts w:ascii="Times New Roman" w:hAnsi="Times New Roman"/>
          <w:b/>
          <w:sz w:val="96"/>
          <w:szCs w:val="96"/>
        </w:rPr>
      </w:pPr>
      <w:r>
        <w:rPr>
          <w:rFonts w:ascii="Times New Roman" w:hAnsi="Times New Roman"/>
          <w:b/>
          <w:sz w:val="96"/>
          <w:szCs w:val="96"/>
        </w:rPr>
        <w:t xml:space="preserve">De invloed van </w:t>
      </w:r>
      <w:r w:rsidR="008E415C">
        <w:rPr>
          <w:rFonts w:ascii="Times New Roman" w:hAnsi="Times New Roman"/>
          <w:b/>
          <w:sz w:val="96"/>
          <w:szCs w:val="96"/>
        </w:rPr>
        <w:t>cultuur op impulsief koopgedrag van lux</w:t>
      </w:r>
      <w:r w:rsidR="00D50AC7">
        <w:rPr>
          <w:rFonts w:ascii="Times New Roman" w:hAnsi="Times New Roman"/>
          <w:b/>
          <w:sz w:val="96"/>
          <w:szCs w:val="96"/>
        </w:rPr>
        <w:t>e goederen</w:t>
      </w:r>
    </w:p>
    <w:p w:rsidR="008E415C" w:rsidRDefault="008E415C" w:rsidP="008E415C">
      <w:pPr>
        <w:rPr>
          <w:rFonts w:ascii="Times New Roman" w:hAnsi="Times New Roman"/>
          <w:sz w:val="23"/>
          <w:szCs w:val="23"/>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8E415C" w:rsidP="008E415C">
      <w:pPr>
        <w:autoSpaceDE w:val="0"/>
        <w:autoSpaceDN w:val="0"/>
        <w:adjustRightInd w:val="0"/>
        <w:spacing w:after="0" w:line="240" w:lineRule="auto"/>
        <w:rPr>
          <w:rFonts w:ascii="Times New Roman" w:hAnsi="Times New Roman"/>
          <w:sz w:val="23"/>
          <w:szCs w:val="23"/>
          <w:lang w:eastAsia="nl-NL"/>
        </w:rPr>
      </w:pPr>
    </w:p>
    <w:p w:rsidR="008E415C" w:rsidRPr="00F66ECD" w:rsidRDefault="00531043" w:rsidP="008E415C">
      <w:pPr>
        <w:autoSpaceDE w:val="0"/>
        <w:autoSpaceDN w:val="0"/>
        <w:adjustRightInd w:val="0"/>
        <w:spacing w:after="0" w:line="240" w:lineRule="auto"/>
        <w:rPr>
          <w:rFonts w:ascii="Times New Roman" w:hAnsi="Times New Roman"/>
          <w:sz w:val="23"/>
          <w:szCs w:val="23"/>
          <w:lang w:eastAsia="nl-NL"/>
        </w:rPr>
      </w:pPr>
      <w:r w:rsidRPr="00531043">
        <w:rPr>
          <w:rFonts w:ascii="Times New Roman" w:hAnsi="Times New Roman"/>
          <w:noProof/>
          <w:sz w:val="23"/>
          <w:szCs w:val="23"/>
          <w:lang w:eastAsia="nl-NL"/>
        </w:rPr>
        <w:pict>
          <v:rect id="Rechthoek 3" o:spid="_x0000_s1026" style="position:absolute;margin-left:21.65pt;margin-top:3.45pt;width:318.05pt;height:159.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" strokeweight="4.75pt">
            <v:stroke linestyle="thinThick"/>
          </v:rect>
        </w:pict>
      </w:r>
    </w:p>
    <w:p w:rsidR="008E415C" w:rsidRPr="00932C16" w:rsidRDefault="008E415C" w:rsidP="008E415C">
      <w:pPr>
        <w:autoSpaceDE w:val="0"/>
        <w:autoSpaceDN w:val="0"/>
        <w:adjustRightInd w:val="0"/>
        <w:spacing w:after="0" w:line="240" w:lineRule="auto"/>
        <w:ind w:firstLine="720"/>
        <w:rPr>
          <w:rFonts w:ascii="Times New Roman" w:hAnsi="Times New Roman"/>
          <w:sz w:val="23"/>
          <w:szCs w:val="23"/>
          <w:lang w:val="en-US" w:eastAsia="nl-NL"/>
        </w:rPr>
      </w:pPr>
      <w:r w:rsidRPr="00932C16">
        <w:rPr>
          <w:rFonts w:ascii="Times New Roman" w:hAnsi="Times New Roman"/>
          <w:sz w:val="23"/>
          <w:szCs w:val="23"/>
          <w:lang w:val="en-US" w:eastAsia="nl-NL"/>
        </w:rPr>
        <w:t>ERASMUS UNIVERSITY ROTTERDAM</w:t>
      </w:r>
      <w:r w:rsidR="0038034F">
        <w:rPr>
          <w:rFonts w:ascii="Times New Roman" w:hAnsi="Times New Roman"/>
          <w:sz w:val="23"/>
          <w:szCs w:val="23"/>
          <w:lang w:val="en-US" w:eastAsia="nl-NL"/>
        </w:rPr>
        <w:t xml:space="preserve"> 2012</w:t>
      </w:r>
    </w:p>
    <w:p w:rsidR="008E415C" w:rsidRPr="00932C16" w:rsidRDefault="008E415C" w:rsidP="008E415C">
      <w:pPr>
        <w:autoSpaceDE w:val="0"/>
        <w:autoSpaceDN w:val="0"/>
        <w:adjustRightInd w:val="0"/>
        <w:spacing w:after="0" w:line="240" w:lineRule="auto"/>
        <w:ind w:firstLine="720"/>
        <w:rPr>
          <w:rFonts w:ascii="Times New Roman" w:hAnsi="Times New Roman"/>
          <w:sz w:val="23"/>
          <w:szCs w:val="23"/>
          <w:lang w:val="en-US" w:eastAsia="nl-NL"/>
        </w:rPr>
      </w:pPr>
      <w:r w:rsidRPr="00932C16">
        <w:rPr>
          <w:rFonts w:ascii="Times New Roman" w:hAnsi="Times New Roman"/>
          <w:sz w:val="23"/>
          <w:szCs w:val="23"/>
          <w:lang w:val="en-US" w:eastAsia="nl-NL"/>
        </w:rPr>
        <w:t>Faculty of Economics of Business</w:t>
      </w:r>
    </w:p>
    <w:p w:rsidR="008E415C" w:rsidRPr="00932C16" w:rsidRDefault="008E415C" w:rsidP="008E415C">
      <w:pPr>
        <w:autoSpaceDE w:val="0"/>
        <w:autoSpaceDN w:val="0"/>
        <w:adjustRightInd w:val="0"/>
        <w:spacing w:after="0" w:line="240" w:lineRule="auto"/>
        <w:ind w:firstLine="720"/>
        <w:rPr>
          <w:rFonts w:ascii="Times New Roman" w:hAnsi="Times New Roman"/>
          <w:sz w:val="23"/>
          <w:szCs w:val="23"/>
          <w:lang w:val="en-US" w:eastAsia="nl-NL"/>
        </w:rPr>
      </w:pPr>
      <w:r w:rsidRPr="00932C16">
        <w:rPr>
          <w:rFonts w:ascii="Times New Roman" w:hAnsi="Times New Roman"/>
          <w:sz w:val="23"/>
          <w:szCs w:val="23"/>
          <w:lang w:val="en-US" w:eastAsia="nl-NL"/>
        </w:rPr>
        <w:t>Marketing</w:t>
      </w:r>
    </w:p>
    <w:p w:rsidR="008E415C" w:rsidRDefault="008E415C" w:rsidP="008E415C">
      <w:pPr>
        <w:autoSpaceDE w:val="0"/>
        <w:autoSpaceDN w:val="0"/>
        <w:adjustRightInd w:val="0"/>
        <w:spacing w:after="0" w:line="240" w:lineRule="auto"/>
        <w:rPr>
          <w:rFonts w:ascii="Times New Roman" w:hAnsi="Times New Roman"/>
          <w:sz w:val="23"/>
          <w:szCs w:val="23"/>
          <w:lang w:val="en-US" w:eastAsia="nl-NL"/>
        </w:rPr>
      </w:pPr>
    </w:p>
    <w:p w:rsidR="008E415C" w:rsidRPr="00932C16" w:rsidRDefault="008E415C" w:rsidP="008E415C">
      <w:pPr>
        <w:autoSpaceDE w:val="0"/>
        <w:autoSpaceDN w:val="0"/>
        <w:adjustRightInd w:val="0"/>
        <w:spacing w:after="0" w:line="240" w:lineRule="auto"/>
        <w:ind w:firstLine="720"/>
        <w:rPr>
          <w:rFonts w:ascii="Times New Roman" w:hAnsi="Times New Roman"/>
          <w:sz w:val="23"/>
          <w:szCs w:val="23"/>
          <w:lang w:val="en-US" w:eastAsia="nl-NL"/>
        </w:rPr>
      </w:pPr>
      <w:r w:rsidRPr="00932C16">
        <w:rPr>
          <w:rFonts w:ascii="Times New Roman" w:hAnsi="Times New Roman"/>
          <w:sz w:val="23"/>
          <w:szCs w:val="23"/>
          <w:lang w:val="en-US" w:eastAsia="nl-NL"/>
        </w:rPr>
        <w:t>Supervisor: Nel Hofstra</w:t>
      </w:r>
    </w:p>
    <w:p w:rsidR="008E415C" w:rsidRPr="00932C16" w:rsidRDefault="008E415C" w:rsidP="008E415C">
      <w:pPr>
        <w:autoSpaceDE w:val="0"/>
        <w:autoSpaceDN w:val="0"/>
        <w:adjustRightInd w:val="0"/>
        <w:spacing w:after="0" w:line="240" w:lineRule="auto"/>
        <w:ind w:firstLine="720"/>
        <w:rPr>
          <w:rFonts w:ascii="Times New Roman" w:hAnsi="Times New Roman"/>
          <w:sz w:val="23"/>
          <w:szCs w:val="23"/>
          <w:lang w:val="en-US" w:eastAsia="nl-NL"/>
        </w:rPr>
      </w:pPr>
      <w:r w:rsidRPr="00932C16">
        <w:rPr>
          <w:rFonts w:ascii="Times New Roman" w:hAnsi="Times New Roman"/>
          <w:sz w:val="23"/>
          <w:szCs w:val="23"/>
          <w:lang w:val="en-US" w:eastAsia="nl-NL"/>
        </w:rPr>
        <w:t>Name:</w:t>
      </w:r>
      <w:r>
        <w:rPr>
          <w:rFonts w:ascii="Times New Roman" w:hAnsi="Times New Roman"/>
          <w:sz w:val="23"/>
          <w:szCs w:val="23"/>
          <w:lang w:val="en-US" w:eastAsia="nl-NL"/>
        </w:rPr>
        <w:t xml:space="preserve"> Ying Zhou</w:t>
      </w:r>
    </w:p>
    <w:p w:rsidR="008E415C" w:rsidRPr="00932C16" w:rsidRDefault="008E415C" w:rsidP="008E415C">
      <w:pPr>
        <w:autoSpaceDE w:val="0"/>
        <w:autoSpaceDN w:val="0"/>
        <w:adjustRightInd w:val="0"/>
        <w:spacing w:after="0" w:line="240" w:lineRule="auto"/>
        <w:ind w:firstLine="720"/>
        <w:rPr>
          <w:rFonts w:ascii="Times New Roman" w:hAnsi="Times New Roman"/>
          <w:sz w:val="23"/>
          <w:szCs w:val="23"/>
          <w:lang w:val="en-US" w:eastAsia="nl-NL"/>
        </w:rPr>
      </w:pPr>
      <w:r w:rsidRPr="00932C16">
        <w:rPr>
          <w:rFonts w:ascii="Times New Roman" w:hAnsi="Times New Roman"/>
          <w:sz w:val="23"/>
          <w:szCs w:val="23"/>
          <w:lang w:val="en-US" w:eastAsia="nl-NL"/>
        </w:rPr>
        <w:t>Student number:</w:t>
      </w:r>
      <w:r>
        <w:rPr>
          <w:rFonts w:ascii="Times New Roman" w:hAnsi="Times New Roman"/>
          <w:sz w:val="23"/>
          <w:szCs w:val="23"/>
          <w:lang w:val="en-US" w:eastAsia="nl-NL"/>
        </w:rPr>
        <w:t xml:space="preserve"> 333528</w:t>
      </w:r>
    </w:p>
    <w:p w:rsidR="008E415C" w:rsidRPr="00932C16" w:rsidRDefault="008E415C" w:rsidP="008E415C">
      <w:pPr>
        <w:autoSpaceDE w:val="0"/>
        <w:autoSpaceDN w:val="0"/>
        <w:adjustRightInd w:val="0"/>
        <w:spacing w:after="0" w:line="240" w:lineRule="auto"/>
        <w:ind w:firstLine="720"/>
        <w:rPr>
          <w:rFonts w:ascii="Times New Roman" w:hAnsi="Times New Roman"/>
          <w:sz w:val="23"/>
          <w:szCs w:val="23"/>
          <w:lang w:val="en-US" w:eastAsia="nl-NL"/>
        </w:rPr>
      </w:pPr>
      <w:r w:rsidRPr="00932C16">
        <w:rPr>
          <w:rFonts w:ascii="Times New Roman" w:hAnsi="Times New Roman"/>
          <w:sz w:val="23"/>
          <w:szCs w:val="23"/>
          <w:lang w:val="en-US" w:eastAsia="nl-NL"/>
        </w:rPr>
        <w:t>E-mail address:</w:t>
      </w:r>
      <w:r>
        <w:rPr>
          <w:rFonts w:ascii="Times New Roman" w:hAnsi="Times New Roman"/>
          <w:sz w:val="23"/>
          <w:szCs w:val="23"/>
          <w:lang w:val="en-US" w:eastAsia="nl-NL"/>
        </w:rPr>
        <w:t xml:space="preserve"> 333528yz@eur.nl</w:t>
      </w:r>
    </w:p>
    <w:p w:rsidR="008E415C" w:rsidRDefault="008E415C" w:rsidP="008E415C">
      <w:pPr>
        <w:autoSpaceDE w:val="0"/>
        <w:autoSpaceDN w:val="0"/>
        <w:adjustRightInd w:val="0"/>
        <w:spacing w:after="0" w:line="240" w:lineRule="auto"/>
        <w:ind w:firstLine="720"/>
        <w:rPr>
          <w:rFonts w:ascii="Times New Roman" w:hAnsi="Times New Roman"/>
          <w:sz w:val="23"/>
          <w:szCs w:val="23"/>
          <w:lang w:eastAsia="nl-NL"/>
        </w:rPr>
      </w:pPr>
      <w:r>
        <w:rPr>
          <w:rFonts w:ascii="Times New Roman" w:hAnsi="Times New Roman"/>
          <w:sz w:val="23"/>
          <w:szCs w:val="23"/>
          <w:lang w:eastAsia="nl-NL"/>
        </w:rPr>
        <w:t xml:space="preserve">Study: </w:t>
      </w:r>
      <w:r>
        <w:rPr>
          <w:rFonts w:ascii="Times New Roman" w:hAnsi="Times New Roman"/>
          <w:sz w:val="23"/>
          <w:szCs w:val="23"/>
        </w:rPr>
        <w:t>Economie en Bedrijfseconomie</w:t>
      </w:r>
    </w:p>
    <w:p w:rsidR="008E415C" w:rsidRDefault="008E415C" w:rsidP="008E415C">
      <w:pPr>
        <w:ind w:firstLine="720"/>
        <w:rPr>
          <w:rFonts w:ascii="Times New Roman" w:hAnsi="Times New Roman"/>
          <w:sz w:val="23"/>
          <w:szCs w:val="23"/>
          <w:lang w:eastAsia="nl-NL"/>
        </w:rPr>
      </w:pPr>
      <w:r>
        <w:rPr>
          <w:rFonts w:ascii="Times New Roman" w:hAnsi="Times New Roman"/>
          <w:sz w:val="23"/>
          <w:szCs w:val="23"/>
          <w:lang w:eastAsia="nl-NL"/>
        </w:rPr>
        <w:t>Thesis: Bachelor</w:t>
      </w:r>
    </w:p>
    <w:p w:rsidR="00AF7B33" w:rsidRDefault="00AF7B33">
      <w:pPr>
        <w:rPr>
          <w:rFonts w:ascii="Times New Roman" w:hAnsi="Times New Roman"/>
          <w:b/>
          <w:bCs/>
        </w:rPr>
      </w:pPr>
      <w:r>
        <w:rPr>
          <w:rFonts w:ascii="Times New Roman" w:hAnsi="Times New Roman"/>
          <w:b/>
          <w:bCs/>
        </w:rPr>
        <w:br w:type="page"/>
      </w:r>
    </w:p>
    <w:p w:rsidR="00B62747" w:rsidRPr="003C331E" w:rsidRDefault="003C331E" w:rsidP="000442CE">
      <w:pPr>
        <w:spacing w:line="360" w:lineRule="auto"/>
        <w:jc w:val="both"/>
        <w:rPr>
          <w:rFonts w:ascii="Times New Roman" w:hAnsi="Times New Roman"/>
          <w:b/>
          <w:bCs/>
        </w:rPr>
      </w:pPr>
      <w:r>
        <w:rPr>
          <w:rFonts w:ascii="Times New Roman" w:hAnsi="Times New Roman"/>
          <w:b/>
          <w:bCs/>
        </w:rPr>
        <w:lastRenderedPageBreak/>
        <w:t>SAMENVATTING</w:t>
      </w:r>
      <w:r w:rsidR="000442CE">
        <w:rPr>
          <w:rFonts w:ascii="Times New Roman" w:hAnsi="Times New Roman"/>
          <w:b/>
          <w:bCs/>
        </w:rPr>
        <w:br/>
      </w:r>
      <w:r w:rsidR="006C75C3">
        <w:rPr>
          <w:rFonts w:ascii="Times New Roman" w:hAnsi="Times New Roman"/>
          <w:bCs/>
        </w:rPr>
        <w:t xml:space="preserve">Cultuur bepaalt hoe een mens zich </w:t>
      </w:r>
      <w:r w:rsidR="00DD4826">
        <w:rPr>
          <w:rFonts w:ascii="Times New Roman" w:hAnsi="Times New Roman"/>
          <w:bCs/>
        </w:rPr>
        <w:t>gedraagt</w:t>
      </w:r>
      <w:r w:rsidR="00C974F7">
        <w:rPr>
          <w:rFonts w:ascii="Times New Roman" w:hAnsi="Times New Roman"/>
          <w:bCs/>
        </w:rPr>
        <w:t>. Zo</w:t>
      </w:r>
      <w:r w:rsidR="001121AE">
        <w:rPr>
          <w:rFonts w:ascii="Times New Roman" w:hAnsi="Times New Roman"/>
          <w:bCs/>
        </w:rPr>
        <w:t xml:space="preserve"> heeft de cultuur</w:t>
      </w:r>
      <w:r w:rsidR="006C75C3">
        <w:rPr>
          <w:rFonts w:ascii="Times New Roman" w:hAnsi="Times New Roman"/>
          <w:bCs/>
        </w:rPr>
        <w:t xml:space="preserve"> zo zijn invloeden op het consumentenkoopgedrag. Tussen elk</w:t>
      </w:r>
      <w:r w:rsidR="00C974F7">
        <w:rPr>
          <w:rFonts w:ascii="Times New Roman" w:hAnsi="Times New Roman"/>
          <w:bCs/>
        </w:rPr>
        <w:t>e</w:t>
      </w:r>
      <w:r w:rsidR="006C75C3">
        <w:rPr>
          <w:rFonts w:ascii="Times New Roman" w:hAnsi="Times New Roman"/>
          <w:bCs/>
        </w:rPr>
        <w:t xml:space="preserve"> cultuur is er een duidelijk verschi</w:t>
      </w:r>
      <w:r w:rsidR="007D0B23">
        <w:rPr>
          <w:rFonts w:ascii="Times New Roman" w:hAnsi="Times New Roman"/>
          <w:bCs/>
        </w:rPr>
        <w:t>l in gedrag en denkwijze te observeren</w:t>
      </w:r>
      <w:r w:rsidR="006C75C3">
        <w:rPr>
          <w:rFonts w:ascii="Times New Roman" w:hAnsi="Times New Roman"/>
          <w:bCs/>
        </w:rPr>
        <w:t>.</w:t>
      </w:r>
      <w:r w:rsidR="00B754AE">
        <w:rPr>
          <w:rFonts w:ascii="Times New Roman" w:hAnsi="Times New Roman"/>
          <w:bCs/>
        </w:rPr>
        <w:t xml:space="preserve"> </w:t>
      </w:r>
      <w:r w:rsidR="00C974F7">
        <w:rPr>
          <w:rFonts w:ascii="Times New Roman" w:hAnsi="Times New Roman"/>
          <w:bCs/>
        </w:rPr>
        <w:t xml:space="preserve">In </w:t>
      </w:r>
      <w:r w:rsidR="00270A7A">
        <w:rPr>
          <w:rFonts w:ascii="Times New Roman" w:hAnsi="Times New Roman"/>
          <w:bCs/>
        </w:rPr>
        <w:t xml:space="preserve">dit onderzoek </w:t>
      </w:r>
      <w:r w:rsidR="00C974F7">
        <w:rPr>
          <w:rFonts w:ascii="Times New Roman" w:hAnsi="Times New Roman"/>
          <w:bCs/>
        </w:rPr>
        <w:t xml:space="preserve">is </w:t>
      </w:r>
      <w:r w:rsidR="00270A7A">
        <w:rPr>
          <w:rFonts w:ascii="Times New Roman" w:hAnsi="Times New Roman"/>
          <w:bCs/>
        </w:rPr>
        <w:t>gekeken hoe de verschillen</w:t>
      </w:r>
      <w:r w:rsidR="001F4167">
        <w:rPr>
          <w:rFonts w:ascii="Times New Roman" w:hAnsi="Times New Roman"/>
          <w:bCs/>
        </w:rPr>
        <w:t xml:space="preserve"> tussen individualistisch</w:t>
      </w:r>
      <w:r w:rsidR="00C974F7">
        <w:rPr>
          <w:rFonts w:ascii="Times New Roman" w:hAnsi="Times New Roman"/>
          <w:bCs/>
        </w:rPr>
        <w:t>e</w:t>
      </w:r>
      <w:r w:rsidR="001F4167">
        <w:rPr>
          <w:rFonts w:ascii="Times New Roman" w:hAnsi="Times New Roman"/>
          <w:bCs/>
        </w:rPr>
        <w:t xml:space="preserve"> (Nederland) en collectivistisch</w:t>
      </w:r>
      <w:r w:rsidR="00C974F7">
        <w:rPr>
          <w:rFonts w:ascii="Times New Roman" w:hAnsi="Times New Roman"/>
          <w:bCs/>
        </w:rPr>
        <w:t>e</w:t>
      </w:r>
      <w:r w:rsidR="00032250">
        <w:rPr>
          <w:rFonts w:ascii="Times New Roman" w:hAnsi="Times New Roman"/>
          <w:bCs/>
        </w:rPr>
        <w:t xml:space="preserve"> (China) afkomst,</w:t>
      </w:r>
      <w:r w:rsidR="001F4167">
        <w:rPr>
          <w:rFonts w:ascii="Times New Roman" w:hAnsi="Times New Roman"/>
          <w:bCs/>
        </w:rPr>
        <w:t xml:space="preserve"> invloed heeft op de impulsiviteit </w:t>
      </w:r>
      <w:r w:rsidR="00C974F7">
        <w:rPr>
          <w:rFonts w:ascii="Times New Roman" w:hAnsi="Times New Roman"/>
          <w:bCs/>
        </w:rPr>
        <w:t xml:space="preserve">van de Chinese en Nederlandse cultuur </w:t>
      </w:r>
      <w:r w:rsidR="001F4167">
        <w:rPr>
          <w:rFonts w:ascii="Times New Roman" w:hAnsi="Times New Roman"/>
          <w:bCs/>
        </w:rPr>
        <w:t xml:space="preserve">in koopgedrag van luxe goederen. </w:t>
      </w:r>
      <w:r w:rsidR="00B754AE">
        <w:rPr>
          <w:rFonts w:ascii="Times New Roman" w:hAnsi="Times New Roman"/>
          <w:bCs/>
        </w:rPr>
        <w:t>Uit het onderzoek van Kacen en Lee</w:t>
      </w:r>
      <w:r w:rsidR="00B62747">
        <w:rPr>
          <w:rFonts w:ascii="Times New Roman" w:hAnsi="Times New Roman"/>
          <w:bCs/>
        </w:rPr>
        <w:t xml:space="preserve"> (2002)</w:t>
      </w:r>
      <w:r w:rsidR="009C6C2E">
        <w:rPr>
          <w:rStyle w:val="FootnoteReference"/>
          <w:rFonts w:ascii="Times New Roman" w:hAnsi="Times New Roman"/>
          <w:bCs/>
        </w:rPr>
        <w:footnoteReference w:id="1"/>
      </w:r>
      <w:r w:rsidR="00032250">
        <w:rPr>
          <w:rFonts w:ascii="Times New Roman" w:hAnsi="Times New Roman"/>
          <w:bCs/>
        </w:rPr>
        <w:t xml:space="preserve"> blijkt</w:t>
      </w:r>
      <w:r w:rsidR="00B754AE">
        <w:rPr>
          <w:rFonts w:ascii="Times New Roman" w:hAnsi="Times New Roman"/>
          <w:bCs/>
        </w:rPr>
        <w:t xml:space="preserve"> dat individualisten sneller impulsief koopgedrag tonen in tegenstelling tot collectivisten. Dit heeft te maken met het feit dat collectivisten hun emo</w:t>
      </w:r>
      <w:r w:rsidR="00032250">
        <w:rPr>
          <w:rFonts w:ascii="Times New Roman" w:hAnsi="Times New Roman"/>
          <w:bCs/>
        </w:rPr>
        <w:t>ties beter onder controle kunnen houden</w:t>
      </w:r>
      <w:r w:rsidR="00B754AE">
        <w:rPr>
          <w:rFonts w:ascii="Times New Roman" w:hAnsi="Times New Roman"/>
          <w:bCs/>
        </w:rPr>
        <w:t xml:space="preserve"> en daarom minder snel door hun emoties </w:t>
      </w:r>
      <w:r w:rsidR="00032250">
        <w:rPr>
          <w:rFonts w:ascii="Times New Roman" w:hAnsi="Times New Roman"/>
          <w:bCs/>
        </w:rPr>
        <w:t>worden beïnvloedt tot het vertonen van</w:t>
      </w:r>
      <w:r w:rsidR="002B1740">
        <w:rPr>
          <w:rFonts w:ascii="Times New Roman" w:hAnsi="Times New Roman"/>
          <w:bCs/>
        </w:rPr>
        <w:t xml:space="preserve"> impulsief </w:t>
      </w:r>
      <w:r w:rsidR="00C974F7">
        <w:rPr>
          <w:rFonts w:ascii="Times New Roman" w:hAnsi="Times New Roman"/>
          <w:bCs/>
        </w:rPr>
        <w:t>gedrag</w:t>
      </w:r>
      <w:r w:rsidR="002B1740">
        <w:rPr>
          <w:rFonts w:ascii="Times New Roman" w:hAnsi="Times New Roman"/>
          <w:bCs/>
        </w:rPr>
        <w:t xml:space="preserve">. </w:t>
      </w:r>
      <w:r w:rsidR="00C974F7">
        <w:rPr>
          <w:rFonts w:ascii="Times New Roman" w:hAnsi="Times New Roman"/>
          <w:bCs/>
        </w:rPr>
        <w:t>De vraag is of dit geldt voor elk product.</w:t>
      </w:r>
      <w:r w:rsidR="002B1740">
        <w:rPr>
          <w:rFonts w:ascii="Times New Roman" w:hAnsi="Times New Roman"/>
          <w:bCs/>
        </w:rPr>
        <w:t xml:space="preserve"> </w:t>
      </w:r>
      <w:r w:rsidR="00B62747">
        <w:rPr>
          <w:rFonts w:ascii="Times New Roman" w:hAnsi="Times New Roman"/>
        </w:rPr>
        <w:t>Bellenger et al (1978)</w:t>
      </w:r>
      <w:r w:rsidR="001121AE">
        <w:rPr>
          <w:rStyle w:val="FootnoteReference"/>
          <w:rFonts w:ascii="Times New Roman" w:hAnsi="Times New Roman"/>
        </w:rPr>
        <w:footnoteReference w:id="2"/>
      </w:r>
      <w:r w:rsidR="00B62747">
        <w:rPr>
          <w:rFonts w:ascii="Times New Roman" w:hAnsi="Times New Roman"/>
        </w:rPr>
        <w:t xml:space="preserve"> stellen in hun onderzoek dat impulsiviteit verschilt per productgroep. Er is ervoor gekozen om in </w:t>
      </w:r>
      <w:r w:rsidR="00C974F7">
        <w:rPr>
          <w:rFonts w:ascii="Times New Roman" w:hAnsi="Times New Roman"/>
        </w:rPr>
        <w:t>deze scriptie nader te onderzoeken hoe het impulsief koopgedrag van mensen invloed heeft op de</w:t>
      </w:r>
      <w:r w:rsidR="00B62747">
        <w:rPr>
          <w:rFonts w:ascii="Times New Roman" w:hAnsi="Times New Roman"/>
        </w:rPr>
        <w:t xml:space="preserve"> luxe goederenbranche. In het empirisch onderzoek werd er onderzocht of consumenten uit een individualistisch land (hier: Nederland) ook daadwerkelijk impulsiever zijn in vergelijking met de inwoners van het collectivistische land (hier: China) als het gaat om luxe goederen.</w:t>
      </w:r>
    </w:p>
    <w:p w:rsidR="00854355" w:rsidRPr="000442CE" w:rsidRDefault="002B1740" w:rsidP="000442CE">
      <w:pPr>
        <w:spacing w:before="240" w:line="360" w:lineRule="auto"/>
        <w:jc w:val="both"/>
        <w:rPr>
          <w:rFonts w:ascii="Times New Roman" w:hAnsi="Times New Roman"/>
          <w:iCs/>
        </w:rPr>
      </w:pPr>
      <w:r>
        <w:rPr>
          <w:rFonts w:ascii="Times New Roman" w:hAnsi="Times New Roman"/>
          <w:bCs/>
        </w:rPr>
        <w:t>Het kwantitatief onderzoek is gedaan met behulp van een enquête waarin de n</w:t>
      </w:r>
      <w:r w:rsidR="00E5665F">
        <w:rPr>
          <w:rFonts w:ascii="Times New Roman" w:hAnsi="Times New Roman"/>
        </w:rPr>
        <w:t>egen kenmerken</w:t>
      </w:r>
      <w:r w:rsidRPr="00AF70AA">
        <w:rPr>
          <w:rFonts w:ascii="Times New Roman" w:hAnsi="Times New Roman"/>
        </w:rPr>
        <w:t xml:space="preserve"> van impulsief koop</w:t>
      </w:r>
      <w:r w:rsidR="0069465F">
        <w:rPr>
          <w:rFonts w:ascii="Times New Roman" w:hAnsi="Times New Roman"/>
        </w:rPr>
        <w:t>gedrag van Rook en Fisher</w:t>
      </w:r>
      <w:r w:rsidR="0069465F">
        <w:rPr>
          <w:rStyle w:val="FootnoteReference"/>
          <w:rFonts w:ascii="Times New Roman" w:hAnsi="Times New Roman"/>
        </w:rPr>
        <w:footnoteReference w:id="3"/>
      </w:r>
      <w:r>
        <w:rPr>
          <w:rFonts w:ascii="Times New Roman" w:hAnsi="Times New Roman"/>
        </w:rPr>
        <w:t xml:space="preserve"> in zijn verwerkt</w:t>
      </w:r>
      <w:r w:rsidRPr="00AF70AA">
        <w:rPr>
          <w:rFonts w:ascii="Times New Roman" w:hAnsi="Times New Roman"/>
        </w:rPr>
        <w:t xml:space="preserve">. Deze stellingen zullen elk een indicatie geven of er wel of geen sprake is van impulsief </w:t>
      </w:r>
      <w:r w:rsidR="00032250">
        <w:rPr>
          <w:rFonts w:ascii="Times New Roman" w:hAnsi="Times New Roman"/>
        </w:rPr>
        <w:t>koop</w:t>
      </w:r>
      <w:r w:rsidRPr="00AF70AA">
        <w:rPr>
          <w:rFonts w:ascii="Times New Roman" w:hAnsi="Times New Roman"/>
        </w:rPr>
        <w:t>gedrag.</w:t>
      </w:r>
      <w:r w:rsidR="00032250">
        <w:rPr>
          <w:rFonts w:ascii="Times New Roman" w:hAnsi="Times New Roman"/>
        </w:rPr>
        <w:t xml:space="preserve"> De</w:t>
      </w:r>
      <w:r w:rsidR="000442CE">
        <w:rPr>
          <w:rFonts w:ascii="Times New Roman" w:hAnsi="Times New Roman"/>
        </w:rPr>
        <w:t xml:space="preserve"> enquête</w:t>
      </w:r>
      <w:r>
        <w:rPr>
          <w:rFonts w:ascii="Times New Roman" w:hAnsi="Times New Roman"/>
        </w:rPr>
        <w:t xml:space="preserve"> is verspreid onder re</w:t>
      </w:r>
      <w:r w:rsidR="00E5665F">
        <w:rPr>
          <w:rFonts w:ascii="Times New Roman" w:hAnsi="Times New Roman"/>
        </w:rPr>
        <w:t>spondenten die wonend zijn in het</w:t>
      </w:r>
      <w:r>
        <w:rPr>
          <w:rFonts w:ascii="Times New Roman" w:hAnsi="Times New Roman"/>
        </w:rPr>
        <w:t xml:space="preserve"> betreffende individuali</w:t>
      </w:r>
      <w:r w:rsidR="000442CE">
        <w:rPr>
          <w:rFonts w:ascii="Times New Roman" w:hAnsi="Times New Roman"/>
        </w:rPr>
        <w:t xml:space="preserve">stisch en collectivistisch land. </w:t>
      </w:r>
      <w:r w:rsidR="00E5665F">
        <w:rPr>
          <w:rFonts w:ascii="Times New Roman" w:hAnsi="Times New Roman"/>
        </w:rPr>
        <w:t>Beiden groepen zijn studenten, die als een grote deel van de toekomstige gebruikers van luxe goederen vertegenwoordigen.</w:t>
      </w:r>
      <w:r w:rsidR="000442CE">
        <w:rPr>
          <w:rFonts w:ascii="Times New Roman" w:hAnsi="Times New Roman"/>
        </w:rPr>
        <w:t xml:space="preserve"> </w:t>
      </w:r>
      <w:r w:rsidR="00283CEE">
        <w:rPr>
          <w:rFonts w:ascii="Times New Roman" w:hAnsi="Times New Roman"/>
          <w:iCs/>
        </w:rPr>
        <w:t xml:space="preserve">Naar verwachting van </w:t>
      </w:r>
      <w:r w:rsidR="00416E78">
        <w:rPr>
          <w:rFonts w:ascii="Times New Roman" w:hAnsi="Times New Roman"/>
          <w:iCs/>
        </w:rPr>
        <w:t>McKinsey Company</w:t>
      </w:r>
      <w:r w:rsidR="00E70244">
        <w:rPr>
          <w:rFonts w:ascii="Times New Roman" w:hAnsi="Times New Roman"/>
          <w:iCs/>
        </w:rPr>
        <w:t xml:space="preserve"> (2011) zal de consumptie van luxe goederen door de middenklasse aanzienlijk groeien.</w:t>
      </w:r>
      <w:r w:rsidR="000442CE">
        <w:rPr>
          <w:rFonts w:ascii="Times New Roman" w:hAnsi="Times New Roman"/>
          <w:iCs/>
        </w:rPr>
        <w:t xml:space="preserve"> </w:t>
      </w:r>
      <w:r w:rsidR="00854355">
        <w:rPr>
          <w:rFonts w:ascii="Times New Roman" w:hAnsi="Times New Roman"/>
        </w:rPr>
        <w:t>Volgens de theorie zouden de individualisten impulsiever zijn i</w:t>
      </w:r>
      <w:r w:rsidR="00032250">
        <w:rPr>
          <w:rFonts w:ascii="Times New Roman" w:hAnsi="Times New Roman"/>
        </w:rPr>
        <w:t>n hun koopgedrag in tegenstelling tot de</w:t>
      </w:r>
      <w:r w:rsidR="00854355">
        <w:rPr>
          <w:rFonts w:ascii="Times New Roman" w:hAnsi="Times New Roman"/>
        </w:rPr>
        <w:t xml:space="preserve"> collectivisten. Dit verschil is niet duidelijk geconstateerd uit het onderzoek en ligt dus niet in lijn met de theorie. Uit de resultaten kan er verondersteld worden dat de mate van impulsiviteit in koopgedrag van luxe goederen</w:t>
      </w:r>
      <w:r w:rsidR="00032250">
        <w:rPr>
          <w:rFonts w:ascii="Times New Roman" w:hAnsi="Times New Roman"/>
        </w:rPr>
        <w:t xml:space="preserve"> bij </w:t>
      </w:r>
      <w:r w:rsidR="00854355">
        <w:rPr>
          <w:rFonts w:ascii="Times New Roman" w:hAnsi="Times New Roman"/>
        </w:rPr>
        <w:t>de Chinese populatie iets hoger ligt in vergelijking met de Nederlandse populatie.</w:t>
      </w:r>
      <w:r w:rsidR="000442CE">
        <w:rPr>
          <w:rFonts w:ascii="Times New Roman" w:hAnsi="Times New Roman"/>
        </w:rPr>
        <w:t xml:space="preserve"> </w:t>
      </w:r>
      <w:r w:rsidR="00854355">
        <w:rPr>
          <w:rFonts w:ascii="Times New Roman" w:hAnsi="Times New Roman"/>
        </w:rPr>
        <w:t xml:space="preserve">Echter, </w:t>
      </w:r>
      <w:r w:rsidR="00E5665F">
        <w:rPr>
          <w:rFonts w:ascii="Times New Roman" w:hAnsi="Times New Roman"/>
        </w:rPr>
        <w:t>is dit verschil</w:t>
      </w:r>
      <w:r w:rsidR="00854355">
        <w:rPr>
          <w:rFonts w:ascii="Times New Roman" w:hAnsi="Times New Roman"/>
        </w:rPr>
        <w:t xml:space="preserve"> niet </w:t>
      </w:r>
      <w:r w:rsidR="00E5665F">
        <w:rPr>
          <w:rFonts w:ascii="Times New Roman" w:hAnsi="Times New Roman"/>
        </w:rPr>
        <w:t>significant genoeg om te concluderen</w:t>
      </w:r>
      <w:r w:rsidR="00854355">
        <w:rPr>
          <w:rFonts w:ascii="Times New Roman" w:hAnsi="Times New Roman"/>
        </w:rPr>
        <w:t xml:space="preserve"> dat de collectivisten impulsiever zijn in hun koopgedrag dan de individualisten.</w:t>
      </w:r>
    </w:p>
    <w:p w:rsidR="006C75C3" w:rsidRDefault="006C75C3" w:rsidP="006C75C3">
      <w:pPr>
        <w:rPr>
          <w:rFonts w:ascii="Times New Roman" w:hAnsi="Times New Roman"/>
          <w:b/>
          <w:bCs/>
        </w:rPr>
      </w:pPr>
      <w:r>
        <w:rPr>
          <w:rFonts w:ascii="Times New Roman" w:hAnsi="Times New Roman"/>
          <w:b/>
          <w:bCs/>
        </w:rPr>
        <w:lastRenderedPageBreak/>
        <w:t>VOORWOORD</w:t>
      </w:r>
    </w:p>
    <w:p w:rsidR="00AF7B33" w:rsidRDefault="00E763FA" w:rsidP="00E763FA">
      <w:pPr>
        <w:spacing w:line="360" w:lineRule="auto"/>
        <w:jc w:val="both"/>
        <w:rPr>
          <w:rFonts w:ascii="Times New Roman" w:hAnsi="Times New Roman"/>
          <w:bCs/>
        </w:rPr>
      </w:pPr>
      <w:r>
        <w:rPr>
          <w:rFonts w:ascii="Times New Roman" w:hAnsi="Times New Roman"/>
          <w:bCs/>
        </w:rPr>
        <w:t xml:space="preserve">De bachelor jaren gingen als een speer me voorbij en voor ik wist was het tijd om mijn eigen scriptie te schrijven. En nu, na een paar maanden, ligt deze bachelor eindscriptie van de studie Bedrijfseconomie en Economie voor u. </w:t>
      </w:r>
      <w:r w:rsidR="00AF7B33">
        <w:rPr>
          <w:rFonts w:ascii="Times New Roman" w:hAnsi="Times New Roman"/>
          <w:bCs/>
        </w:rPr>
        <w:t>Met deze eindscriptie zal ik mijn 3-jarige bachelor afronden.</w:t>
      </w:r>
    </w:p>
    <w:p w:rsidR="00E763FA" w:rsidRDefault="006C75C3" w:rsidP="00E763FA">
      <w:pPr>
        <w:spacing w:line="360" w:lineRule="auto"/>
        <w:jc w:val="both"/>
        <w:rPr>
          <w:rFonts w:ascii="Times New Roman" w:hAnsi="Times New Roman"/>
          <w:bCs/>
        </w:rPr>
      </w:pPr>
      <w:r>
        <w:rPr>
          <w:rFonts w:ascii="Times New Roman" w:hAnsi="Times New Roman"/>
          <w:bCs/>
        </w:rPr>
        <w:t xml:space="preserve">Al </w:t>
      </w:r>
      <w:r w:rsidR="00032250">
        <w:rPr>
          <w:rFonts w:ascii="Times New Roman" w:hAnsi="Times New Roman"/>
          <w:bCs/>
        </w:rPr>
        <w:t>op jonge leeftijd vond ik het</w:t>
      </w:r>
      <w:r>
        <w:rPr>
          <w:rFonts w:ascii="Times New Roman" w:hAnsi="Times New Roman"/>
          <w:bCs/>
        </w:rPr>
        <w:t xml:space="preserve"> interessant hoe consumenten te beïnvloeden zijn door verschillende factoren. Ik wist al snel dat ik mijn bachelor eindscriptie</w:t>
      </w:r>
      <w:r w:rsidR="00A71EFB">
        <w:rPr>
          <w:rFonts w:ascii="Times New Roman" w:hAnsi="Times New Roman"/>
          <w:bCs/>
        </w:rPr>
        <w:t xml:space="preserve"> in het gebied van Marketing wilde</w:t>
      </w:r>
      <w:r w:rsidR="009B2EF2">
        <w:rPr>
          <w:rFonts w:ascii="Times New Roman" w:hAnsi="Times New Roman"/>
          <w:bCs/>
        </w:rPr>
        <w:t xml:space="preserve"> schrijven. De manier hoe je consumenten toch zover krijgt iets te kopen, heeft me altijd geboeid. </w:t>
      </w:r>
      <w:r w:rsidR="00AF7B33">
        <w:rPr>
          <w:rFonts w:ascii="Times New Roman" w:hAnsi="Times New Roman"/>
          <w:bCs/>
        </w:rPr>
        <w:t xml:space="preserve">Hierbij vond ik in het bijzonder het irrationeel gedrag van consumenten intrigerend om me in te verdiepen. </w:t>
      </w:r>
      <w:r w:rsidR="00E763FA">
        <w:rPr>
          <w:rFonts w:ascii="Times New Roman" w:hAnsi="Times New Roman"/>
          <w:bCs/>
        </w:rPr>
        <w:t xml:space="preserve">Tijdens het hele schrijf- en onderzoekproces ben ik nog enthousiaster geworden over marketing dan dat ik was daarvoor. Het heeft me geholpen om een beter beeld te krijgen van wat ik wil in de toekomst en waarom marketing me zo aantrekt. </w:t>
      </w:r>
    </w:p>
    <w:p w:rsidR="00671376" w:rsidRDefault="00790962" w:rsidP="006C75C3">
      <w:pPr>
        <w:spacing w:line="360" w:lineRule="auto"/>
        <w:jc w:val="both"/>
        <w:rPr>
          <w:rFonts w:ascii="Times New Roman" w:hAnsi="Times New Roman"/>
          <w:bCs/>
        </w:rPr>
      </w:pPr>
      <w:r>
        <w:rPr>
          <w:rFonts w:ascii="Times New Roman" w:hAnsi="Times New Roman"/>
          <w:bCs/>
        </w:rPr>
        <w:t xml:space="preserve">Toen ik </w:t>
      </w:r>
      <w:r w:rsidR="006C75C3">
        <w:rPr>
          <w:rFonts w:ascii="Times New Roman" w:hAnsi="Times New Roman"/>
          <w:bCs/>
        </w:rPr>
        <w:t>eenmaal op de helft was met het schrijven van de scriptie, gebeurde er iets heel naars in de familie. Tijdens deze periode heb ik veel geha</w:t>
      </w:r>
      <w:r w:rsidR="00032250">
        <w:rPr>
          <w:rFonts w:ascii="Times New Roman" w:hAnsi="Times New Roman"/>
          <w:bCs/>
        </w:rPr>
        <w:t>d aan de</w:t>
      </w:r>
      <w:r w:rsidR="00671376">
        <w:rPr>
          <w:rFonts w:ascii="Times New Roman" w:hAnsi="Times New Roman"/>
          <w:bCs/>
        </w:rPr>
        <w:t xml:space="preserve"> dierbaren om me heen</w:t>
      </w:r>
      <w:r w:rsidR="00032250">
        <w:rPr>
          <w:rFonts w:ascii="Times New Roman" w:hAnsi="Times New Roman"/>
          <w:bCs/>
        </w:rPr>
        <w:t xml:space="preserve"> en ben ik</w:t>
      </w:r>
      <w:r w:rsidR="003D7D59">
        <w:rPr>
          <w:rFonts w:ascii="Times New Roman" w:hAnsi="Times New Roman"/>
          <w:bCs/>
        </w:rPr>
        <w:t xml:space="preserve"> ook</w:t>
      </w:r>
      <w:r w:rsidR="00B31215">
        <w:rPr>
          <w:rFonts w:ascii="Times New Roman" w:hAnsi="Times New Roman"/>
          <w:bCs/>
        </w:rPr>
        <w:t xml:space="preserve"> dankbaar voor</w:t>
      </w:r>
      <w:r w:rsidR="00032250">
        <w:rPr>
          <w:rFonts w:ascii="Times New Roman" w:hAnsi="Times New Roman"/>
          <w:bCs/>
        </w:rPr>
        <w:t xml:space="preserve"> hun steun en toeverlaat</w:t>
      </w:r>
      <w:r w:rsidR="00B31215">
        <w:rPr>
          <w:rFonts w:ascii="Times New Roman" w:hAnsi="Times New Roman"/>
          <w:bCs/>
        </w:rPr>
        <w:t xml:space="preserve">. </w:t>
      </w:r>
      <w:r w:rsidR="00671376">
        <w:rPr>
          <w:rFonts w:ascii="Times New Roman" w:hAnsi="Times New Roman"/>
          <w:bCs/>
        </w:rPr>
        <w:t xml:space="preserve">Ook zou ik graag mijn begeleidster, Nel Hofstra, willen bedanken voor haar begeleiding en hulp daar waar het nodig was. </w:t>
      </w:r>
      <w:r w:rsidR="009B2EF2">
        <w:rPr>
          <w:rFonts w:ascii="Times New Roman" w:hAnsi="Times New Roman"/>
          <w:bCs/>
        </w:rPr>
        <w:t xml:space="preserve">Ook wil ik natuurlijk </w:t>
      </w:r>
      <w:r w:rsidR="00B31215">
        <w:rPr>
          <w:rFonts w:ascii="Times New Roman" w:hAnsi="Times New Roman"/>
          <w:bCs/>
        </w:rPr>
        <w:t xml:space="preserve">mijn dankbetuigingen geven aan alle respondenten die de tijd hebben genomen om </w:t>
      </w:r>
      <w:r w:rsidR="00AF7B33">
        <w:rPr>
          <w:rFonts w:ascii="Times New Roman" w:hAnsi="Times New Roman"/>
          <w:bCs/>
        </w:rPr>
        <w:t>deel te nemen aan het onderzoek.</w:t>
      </w:r>
    </w:p>
    <w:p w:rsidR="006C75C3" w:rsidRDefault="00E763FA" w:rsidP="006C75C3">
      <w:pPr>
        <w:spacing w:line="360" w:lineRule="auto"/>
        <w:jc w:val="both"/>
        <w:rPr>
          <w:rFonts w:ascii="Times New Roman" w:hAnsi="Times New Roman"/>
          <w:bCs/>
        </w:rPr>
      </w:pPr>
      <w:r>
        <w:rPr>
          <w:rFonts w:ascii="Times New Roman" w:hAnsi="Times New Roman"/>
          <w:bCs/>
        </w:rPr>
        <w:t>Tot slot heb ik nog maar één ding aan toe te voegen: v</w:t>
      </w:r>
      <w:r w:rsidR="006C75C3">
        <w:rPr>
          <w:rFonts w:ascii="Times New Roman" w:hAnsi="Times New Roman"/>
          <w:bCs/>
        </w:rPr>
        <w:t>eel leesplezier!</w:t>
      </w:r>
    </w:p>
    <w:p w:rsidR="006C75C3" w:rsidRDefault="006C75C3" w:rsidP="006C75C3">
      <w:pPr>
        <w:spacing w:line="360" w:lineRule="auto"/>
        <w:jc w:val="both"/>
        <w:rPr>
          <w:rFonts w:ascii="Times New Roman" w:hAnsi="Times New Roman"/>
          <w:bCs/>
        </w:rPr>
      </w:pPr>
      <w:r>
        <w:rPr>
          <w:rFonts w:ascii="Times New Roman" w:hAnsi="Times New Roman"/>
          <w:bCs/>
        </w:rPr>
        <w:t>Ying Zhou</w:t>
      </w:r>
    </w:p>
    <w:p w:rsidR="00E763FA" w:rsidRDefault="00E763FA" w:rsidP="006C75C3">
      <w:pPr>
        <w:spacing w:line="360" w:lineRule="auto"/>
        <w:jc w:val="both"/>
        <w:rPr>
          <w:rFonts w:ascii="Times New Roman" w:hAnsi="Times New Roman"/>
          <w:bCs/>
        </w:rPr>
      </w:pPr>
      <w:r>
        <w:rPr>
          <w:rFonts w:ascii="Times New Roman" w:hAnsi="Times New Roman"/>
          <w:bCs/>
        </w:rPr>
        <w:t>Augustus</w:t>
      </w:r>
      <w:r w:rsidR="00AF7B33">
        <w:rPr>
          <w:rFonts w:ascii="Times New Roman" w:hAnsi="Times New Roman"/>
          <w:bCs/>
        </w:rPr>
        <w:t>,</w:t>
      </w:r>
      <w:r>
        <w:rPr>
          <w:rFonts w:ascii="Times New Roman" w:hAnsi="Times New Roman"/>
          <w:bCs/>
        </w:rPr>
        <w:t xml:space="preserve"> 2012</w:t>
      </w:r>
    </w:p>
    <w:p w:rsidR="006C75C3" w:rsidRDefault="006C75C3">
      <w:pPr>
        <w:rPr>
          <w:rFonts w:ascii="Times New Roman" w:hAnsi="Times New Roman"/>
          <w:color w:val="FF0000"/>
        </w:rPr>
      </w:pPr>
    </w:p>
    <w:p w:rsidR="006C75C3" w:rsidRDefault="006C75C3">
      <w:pPr>
        <w:rPr>
          <w:rFonts w:ascii="Times New Roman" w:hAnsi="Times New Roman"/>
          <w:b/>
        </w:rPr>
      </w:pPr>
      <w:r>
        <w:rPr>
          <w:rFonts w:ascii="Times New Roman" w:hAnsi="Times New Roman"/>
          <w:b/>
        </w:rPr>
        <w:br w:type="page"/>
      </w:r>
    </w:p>
    <w:p w:rsidR="008E415C" w:rsidRPr="008E415C" w:rsidRDefault="008E415C" w:rsidP="006C75C3">
      <w:pPr>
        <w:jc w:val="center"/>
        <w:rPr>
          <w:rFonts w:ascii="Times New Roman" w:hAnsi="Times New Roman"/>
          <w:sz w:val="23"/>
          <w:szCs w:val="23"/>
        </w:rPr>
      </w:pPr>
      <w:r w:rsidRPr="00721748">
        <w:rPr>
          <w:rFonts w:ascii="Times New Roman" w:hAnsi="Times New Roman"/>
          <w:b/>
        </w:rPr>
        <w:lastRenderedPageBreak/>
        <w:t>INHOUDSOPGAVE</w:t>
      </w:r>
    </w:p>
    <w:p w:rsidR="006C75C3" w:rsidRPr="00721748" w:rsidRDefault="006C75C3" w:rsidP="006C75C3">
      <w:pPr>
        <w:pStyle w:val="Default"/>
        <w:rPr>
          <w:rFonts w:ascii="Times New Roman" w:hAnsi="Times New Roman" w:cs="Times New Roman"/>
          <w:b/>
          <w:sz w:val="22"/>
          <w:szCs w:val="22"/>
        </w:rPr>
      </w:pPr>
    </w:p>
    <w:p w:rsidR="006C75C3" w:rsidRDefault="006C75C3" w:rsidP="006C75C3">
      <w:pPr>
        <w:pStyle w:val="Default"/>
        <w:rPr>
          <w:rFonts w:ascii="Times New Roman" w:hAnsi="Times New Roman" w:cs="Times New Roman"/>
          <w:b/>
          <w:sz w:val="22"/>
          <w:szCs w:val="22"/>
        </w:rPr>
      </w:pPr>
      <w:r w:rsidRPr="00721748">
        <w:rPr>
          <w:rFonts w:ascii="Times New Roman" w:hAnsi="Times New Roman" w:cs="Times New Roman"/>
          <w:b/>
          <w:sz w:val="22"/>
          <w:szCs w:val="22"/>
        </w:rPr>
        <w:t>SAMENVATTING</w:t>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sidRPr="00630189">
        <w:rPr>
          <w:rFonts w:ascii="Times New Roman" w:hAnsi="Times New Roman" w:cs="Times New Roman"/>
          <w:sz w:val="22"/>
          <w:szCs w:val="22"/>
        </w:rPr>
        <w:t>1</w:t>
      </w:r>
    </w:p>
    <w:p w:rsidR="006C75C3" w:rsidRDefault="006C75C3" w:rsidP="006C75C3">
      <w:pPr>
        <w:pStyle w:val="Default"/>
        <w:rPr>
          <w:rFonts w:ascii="Times New Roman" w:hAnsi="Times New Roman" w:cs="Times New Roman"/>
          <w:b/>
          <w:sz w:val="22"/>
          <w:szCs w:val="22"/>
        </w:rPr>
      </w:pPr>
    </w:p>
    <w:p w:rsidR="008E415C" w:rsidRPr="006C75C3" w:rsidRDefault="006C75C3" w:rsidP="008E415C">
      <w:pPr>
        <w:pStyle w:val="Default"/>
        <w:rPr>
          <w:rFonts w:ascii="Times New Roman" w:hAnsi="Times New Roman" w:cs="Times New Roman"/>
          <w:b/>
          <w:sz w:val="22"/>
          <w:szCs w:val="22"/>
        </w:rPr>
      </w:pPr>
      <w:r>
        <w:rPr>
          <w:rFonts w:ascii="Times New Roman" w:hAnsi="Times New Roman" w:cs="Times New Roman"/>
          <w:b/>
          <w:sz w:val="22"/>
          <w:szCs w:val="22"/>
        </w:rPr>
        <w:t>VOORWOORD</w:t>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Pr>
          <w:rFonts w:ascii="Times New Roman" w:hAnsi="Times New Roman" w:cs="Times New Roman"/>
          <w:b/>
          <w:sz w:val="22"/>
          <w:szCs w:val="22"/>
        </w:rPr>
        <w:tab/>
      </w:r>
      <w:r w:rsidR="00294751" w:rsidRPr="00630189">
        <w:rPr>
          <w:rFonts w:ascii="Times New Roman" w:hAnsi="Times New Roman" w:cs="Times New Roman"/>
          <w:sz w:val="22"/>
          <w:szCs w:val="22"/>
        </w:rPr>
        <w:t>2</w:t>
      </w:r>
      <w:r w:rsidR="008E415C" w:rsidRPr="00721748">
        <w:rPr>
          <w:rFonts w:ascii="Times New Roman" w:hAnsi="Times New Roman" w:cs="Times New Roman"/>
          <w:b/>
          <w:sz w:val="22"/>
          <w:szCs w:val="22"/>
        </w:rPr>
        <w:br/>
      </w:r>
    </w:p>
    <w:p w:rsidR="008E415C" w:rsidRPr="00721748" w:rsidRDefault="008E415C" w:rsidP="008E415C">
      <w:pPr>
        <w:pStyle w:val="Default"/>
        <w:rPr>
          <w:rFonts w:ascii="Times New Roman" w:hAnsi="Times New Roman" w:cs="Times New Roman"/>
          <w:sz w:val="22"/>
          <w:szCs w:val="22"/>
        </w:rPr>
      </w:pPr>
      <w:r w:rsidRPr="00721748">
        <w:rPr>
          <w:rFonts w:ascii="Times New Roman" w:hAnsi="Times New Roman" w:cs="Times New Roman"/>
          <w:b/>
          <w:bCs/>
          <w:sz w:val="22"/>
          <w:szCs w:val="22"/>
        </w:rPr>
        <w:t>1. ACHTERGRONDEN VAN HET ONDERZOEK</w:t>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294751">
        <w:rPr>
          <w:rFonts w:ascii="Times New Roman" w:hAnsi="Times New Roman" w:cs="Times New Roman"/>
          <w:b/>
          <w:bCs/>
          <w:sz w:val="22"/>
          <w:szCs w:val="22"/>
        </w:rPr>
        <w:tab/>
      </w:r>
      <w:r w:rsidR="000442CE" w:rsidRPr="00630189">
        <w:rPr>
          <w:rFonts w:ascii="Times New Roman" w:hAnsi="Times New Roman" w:cs="Times New Roman"/>
          <w:bCs/>
          <w:sz w:val="22"/>
          <w:szCs w:val="22"/>
        </w:rPr>
        <w:t>4</w:t>
      </w:r>
    </w:p>
    <w:p w:rsidR="008E415C" w:rsidRPr="00A7421D" w:rsidRDefault="008E415C" w:rsidP="00EB0536">
      <w:pPr>
        <w:pStyle w:val="Default"/>
        <w:ind w:firstLine="708"/>
        <w:rPr>
          <w:rFonts w:ascii="Times New Roman" w:hAnsi="Times New Roman" w:cs="Times New Roman"/>
          <w:sz w:val="22"/>
          <w:szCs w:val="22"/>
        </w:rPr>
      </w:pPr>
      <w:r w:rsidRPr="00721748">
        <w:rPr>
          <w:rFonts w:ascii="Times New Roman" w:hAnsi="Times New Roman" w:cs="Times New Roman"/>
          <w:sz w:val="22"/>
          <w:szCs w:val="22"/>
        </w:rPr>
        <w:t>1.1. INLEID</w:t>
      </w:r>
      <w:r w:rsidR="00A7421D">
        <w:rPr>
          <w:rFonts w:ascii="Times New Roman" w:hAnsi="Times New Roman" w:cs="Times New Roman"/>
          <w:sz w:val="22"/>
          <w:szCs w:val="22"/>
        </w:rPr>
        <w:t>ING</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294751">
        <w:rPr>
          <w:rFonts w:ascii="Times New Roman" w:hAnsi="Times New Roman" w:cs="Times New Roman"/>
          <w:sz w:val="22"/>
          <w:szCs w:val="22"/>
        </w:rPr>
        <w:tab/>
      </w:r>
      <w:r w:rsidR="00294751" w:rsidRPr="00A7421D">
        <w:rPr>
          <w:rFonts w:ascii="Times New Roman" w:hAnsi="Times New Roman" w:cs="Times New Roman"/>
          <w:sz w:val="22"/>
          <w:szCs w:val="22"/>
        </w:rPr>
        <w:t>4</w:t>
      </w:r>
    </w:p>
    <w:p w:rsidR="008E415C" w:rsidRPr="00A7421D" w:rsidRDefault="004D0436" w:rsidP="00EB0536">
      <w:pPr>
        <w:pStyle w:val="Default"/>
        <w:ind w:firstLine="708"/>
        <w:rPr>
          <w:rFonts w:ascii="Times New Roman" w:hAnsi="Times New Roman" w:cs="Times New Roman"/>
          <w:sz w:val="22"/>
          <w:szCs w:val="22"/>
        </w:rPr>
      </w:pPr>
      <w:r w:rsidRPr="00A7421D">
        <w:rPr>
          <w:rFonts w:ascii="Times New Roman" w:hAnsi="Times New Roman" w:cs="Times New Roman"/>
          <w:sz w:val="22"/>
          <w:szCs w:val="22"/>
        </w:rPr>
        <w:t>1.2</w:t>
      </w:r>
      <w:r w:rsidR="008E415C" w:rsidRPr="00A7421D">
        <w:rPr>
          <w:rFonts w:ascii="Times New Roman" w:hAnsi="Times New Roman" w:cs="Times New Roman"/>
          <w:sz w:val="22"/>
          <w:szCs w:val="22"/>
        </w:rPr>
        <w:t>. OPBOUW SCRIPTIE</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EA6826" w:rsidRPr="00A7421D">
        <w:rPr>
          <w:rFonts w:ascii="Times New Roman" w:hAnsi="Times New Roman" w:cs="Times New Roman"/>
          <w:sz w:val="22"/>
          <w:szCs w:val="22"/>
        </w:rPr>
        <w:t>6</w:t>
      </w:r>
    </w:p>
    <w:p w:rsidR="008E415C" w:rsidRPr="00A7421D" w:rsidRDefault="008E415C" w:rsidP="008E415C">
      <w:pPr>
        <w:pStyle w:val="Default"/>
        <w:rPr>
          <w:rFonts w:ascii="Times New Roman" w:hAnsi="Times New Roman" w:cs="Times New Roman"/>
          <w:sz w:val="22"/>
          <w:szCs w:val="22"/>
        </w:rPr>
      </w:pPr>
      <w:r w:rsidRPr="00A7421D">
        <w:rPr>
          <w:rFonts w:ascii="Times New Roman" w:hAnsi="Times New Roman" w:cs="Times New Roman"/>
          <w:b/>
          <w:bCs/>
          <w:sz w:val="22"/>
          <w:szCs w:val="22"/>
        </w:rPr>
        <w:t>2. THEORETISCH KADER</w:t>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0442CE" w:rsidRPr="00A7421D">
        <w:rPr>
          <w:rFonts w:ascii="Times New Roman" w:hAnsi="Times New Roman" w:cs="Times New Roman"/>
          <w:bCs/>
          <w:sz w:val="22"/>
          <w:szCs w:val="22"/>
        </w:rPr>
        <w:t>7</w:t>
      </w:r>
    </w:p>
    <w:p w:rsidR="008E415C" w:rsidRPr="00A7782E" w:rsidRDefault="00EB0536" w:rsidP="00EB0536">
      <w:pPr>
        <w:pStyle w:val="Default"/>
        <w:ind w:firstLine="708"/>
        <w:rPr>
          <w:rFonts w:ascii="Times New Roman" w:hAnsi="Times New Roman" w:cs="Times New Roman"/>
          <w:sz w:val="22"/>
          <w:szCs w:val="22"/>
        </w:rPr>
      </w:pPr>
      <w:r w:rsidRPr="00A7782E">
        <w:rPr>
          <w:rFonts w:ascii="Times New Roman" w:hAnsi="Times New Roman" w:cs="Times New Roman"/>
          <w:sz w:val="22"/>
          <w:szCs w:val="22"/>
        </w:rPr>
        <w:t>2.1. INLEIDING</w:t>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A7421D" w:rsidRPr="00A7782E">
        <w:rPr>
          <w:rFonts w:ascii="Times New Roman" w:hAnsi="Times New Roman" w:cs="Times New Roman"/>
          <w:sz w:val="22"/>
          <w:szCs w:val="22"/>
        </w:rPr>
        <w:tab/>
      </w:r>
      <w:r w:rsidR="000442CE" w:rsidRPr="00A7782E">
        <w:rPr>
          <w:rFonts w:ascii="Times New Roman" w:hAnsi="Times New Roman" w:cs="Times New Roman"/>
          <w:sz w:val="22"/>
          <w:szCs w:val="22"/>
        </w:rPr>
        <w:t>7</w:t>
      </w:r>
    </w:p>
    <w:p w:rsidR="008E415C" w:rsidRPr="00C04854" w:rsidRDefault="008E415C" w:rsidP="00EB0536">
      <w:pPr>
        <w:ind w:left="708"/>
        <w:rPr>
          <w:rFonts w:ascii="Times New Roman" w:hAnsi="Times New Roman"/>
        </w:rPr>
      </w:pPr>
      <w:r w:rsidRPr="00A7421D">
        <w:rPr>
          <w:rFonts w:ascii="Times New Roman" w:hAnsi="Times New Roman"/>
          <w:lang w:val="en-US"/>
        </w:rPr>
        <w:t>2.2.</w:t>
      </w:r>
      <w:r w:rsidR="00A7421D" w:rsidRPr="00A7421D">
        <w:rPr>
          <w:rFonts w:ascii="Times New Roman" w:hAnsi="Times New Roman"/>
          <w:lang w:val="en-US"/>
        </w:rPr>
        <w:t xml:space="preserve"> CONSUMER DECISION PROCESS MODEL</w:t>
      </w:r>
      <w:r w:rsidR="00A7421D" w:rsidRPr="00A7421D">
        <w:rPr>
          <w:rFonts w:ascii="Times New Roman" w:hAnsi="Times New Roman"/>
          <w:lang w:val="en-US"/>
        </w:rPr>
        <w:tab/>
      </w:r>
      <w:r w:rsidR="00A7421D" w:rsidRPr="00A7421D">
        <w:rPr>
          <w:rFonts w:ascii="Times New Roman" w:hAnsi="Times New Roman"/>
          <w:lang w:val="en-US"/>
        </w:rPr>
        <w:tab/>
      </w:r>
      <w:r w:rsidR="00A7421D" w:rsidRPr="00A7421D">
        <w:rPr>
          <w:rFonts w:ascii="Times New Roman" w:hAnsi="Times New Roman"/>
          <w:lang w:val="en-US"/>
        </w:rPr>
        <w:tab/>
      </w:r>
      <w:r w:rsidR="00A7421D" w:rsidRPr="00A7421D">
        <w:rPr>
          <w:rFonts w:ascii="Times New Roman" w:hAnsi="Times New Roman"/>
          <w:lang w:val="en-US"/>
        </w:rPr>
        <w:tab/>
      </w:r>
      <w:r w:rsidR="00A7421D" w:rsidRPr="00A7421D">
        <w:rPr>
          <w:rFonts w:ascii="Times New Roman" w:hAnsi="Times New Roman"/>
          <w:lang w:val="en-US"/>
        </w:rPr>
        <w:tab/>
      </w:r>
      <w:r w:rsidR="00A7421D" w:rsidRPr="00A7421D">
        <w:rPr>
          <w:rFonts w:ascii="Times New Roman" w:hAnsi="Times New Roman"/>
          <w:iCs/>
          <w:lang w:val="en-US"/>
        </w:rPr>
        <w:tab/>
      </w:r>
      <w:r w:rsidR="000442CE" w:rsidRPr="00A7421D">
        <w:rPr>
          <w:rFonts w:ascii="Times New Roman" w:hAnsi="Times New Roman"/>
          <w:iCs/>
          <w:lang w:val="en-US"/>
        </w:rPr>
        <w:t>7</w:t>
      </w:r>
      <w:r w:rsidRPr="00A7421D">
        <w:rPr>
          <w:rFonts w:ascii="Times New Roman" w:hAnsi="Times New Roman"/>
          <w:lang w:val="en-US"/>
        </w:rPr>
        <w:br/>
      </w:r>
      <w:r w:rsidR="00EB0536" w:rsidRPr="00A7421D">
        <w:rPr>
          <w:rFonts w:ascii="Times New Roman" w:hAnsi="Times New Roman"/>
          <w:lang w:val="en-US"/>
        </w:rPr>
        <w:t xml:space="preserve">       </w:t>
      </w:r>
      <w:r w:rsidRPr="00A7421D">
        <w:rPr>
          <w:rFonts w:ascii="Times New Roman" w:hAnsi="Times New Roman"/>
          <w:lang w:val="en-US"/>
        </w:rPr>
        <w:t xml:space="preserve">2.2.1. </w:t>
      </w:r>
      <w:r w:rsidR="00D2246B" w:rsidRPr="00A7421D">
        <w:rPr>
          <w:rFonts w:ascii="Times New Roman" w:hAnsi="Times New Roman"/>
          <w:i/>
          <w:lang w:val="en-US"/>
        </w:rPr>
        <w:t>Pre-purchase process, P</w:t>
      </w:r>
      <w:r w:rsidRPr="00A7421D">
        <w:rPr>
          <w:rFonts w:ascii="Times New Roman" w:hAnsi="Times New Roman"/>
          <w:i/>
          <w:lang w:val="en-US"/>
        </w:rPr>
        <w:t>ur</w:t>
      </w:r>
      <w:r w:rsidR="00D2246B" w:rsidRPr="00A7421D">
        <w:rPr>
          <w:rFonts w:ascii="Times New Roman" w:hAnsi="Times New Roman"/>
          <w:i/>
          <w:lang w:val="en-US"/>
        </w:rPr>
        <w:t>chase, P</w:t>
      </w:r>
      <w:r w:rsidRPr="00A7421D">
        <w:rPr>
          <w:rFonts w:ascii="Times New Roman" w:hAnsi="Times New Roman"/>
          <w:i/>
          <w:lang w:val="en-US"/>
        </w:rPr>
        <w:t>ost-purchase</w:t>
      </w:r>
      <w:r w:rsidR="00A7421D" w:rsidRPr="00A7421D">
        <w:rPr>
          <w:rFonts w:ascii="Times New Roman" w:hAnsi="Times New Roman"/>
          <w:iCs/>
          <w:lang w:val="en-US"/>
        </w:rPr>
        <w:tab/>
      </w:r>
      <w:r w:rsidR="00A7421D" w:rsidRPr="00A7421D">
        <w:rPr>
          <w:rFonts w:ascii="Times New Roman" w:hAnsi="Times New Roman"/>
          <w:iCs/>
          <w:lang w:val="en-US"/>
        </w:rPr>
        <w:tab/>
      </w:r>
      <w:r w:rsidR="00A7421D">
        <w:rPr>
          <w:rFonts w:ascii="Times New Roman" w:hAnsi="Times New Roman"/>
          <w:iCs/>
          <w:lang w:val="en-US"/>
        </w:rPr>
        <w:tab/>
      </w:r>
      <w:r w:rsidR="00A7421D">
        <w:rPr>
          <w:rFonts w:ascii="Times New Roman" w:hAnsi="Times New Roman"/>
          <w:iCs/>
          <w:lang w:val="en-US"/>
        </w:rPr>
        <w:tab/>
      </w:r>
      <w:r w:rsidR="00A7421D">
        <w:rPr>
          <w:rFonts w:ascii="Times New Roman" w:hAnsi="Times New Roman"/>
          <w:iCs/>
          <w:lang w:val="en-US"/>
        </w:rPr>
        <w:tab/>
      </w:r>
      <w:r w:rsidR="000442CE" w:rsidRPr="00A7421D">
        <w:rPr>
          <w:rFonts w:ascii="Times New Roman" w:hAnsi="Times New Roman"/>
          <w:iCs/>
          <w:lang w:val="en-US"/>
        </w:rPr>
        <w:t>7</w:t>
      </w:r>
      <w:r w:rsidRPr="00A7421D">
        <w:rPr>
          <w:rFonts w:ascii="Times New Roman" w:hAnsi="Times New Roman"/>
          <w:i/>
          <w:lang w:val="en-US"/>
        </w:rPr>
        <w:br/>
      </w:r>
      <w:r w:rsidR="00EB0536" w:rsidRPr="00A7421D">
        <w:rPr>
          <w:rFonts w:ascii="Times New Roman" w:hAnsi="Times New Roman"/>
          <w:lang w:val="en-US"/>
        </w:rPr>
        <w:t xml:space="preserve">       </w:t>
      </w:r>
      <w:r w:rsidRPr="00A7421D">
        <w:rPr>
          <w:rFonts w:ascii="Times New Roman" w:hAnsi="Times New Roman"/>
          <w:lang w:val="en-US"/>
        </w:rPr>
        <w:t xml:space="preserve">2.2.2. </w:t>
      </w:r>
      <w:r w:rsidR="00C04854" w:rsidRPr="00A7421D">
        <w:rPr>
          <w:rFonts w:ascii="Times New Roman" w:hAnsi="Times New Roman"/>
          <w:i/>
        </w:rPr>
        <w:t>Indiv</w:t>
      </w:r>
      <w:r w:rsidR="00C04854" w:rsidRPr="00C25F0B">
        <w:rPr>
          <w:rFonts w:ascii="Times New Roman" w:hAnsi="Times New Roman"/>
          <w:i/>
        </w:rPr>
        <w:t>iduele determinanten, Omgevingsinvloeden en Psychologische processen</w:t>
      </w:r>
      <w:r w:rsidR="00A7421D">
        <w:rPr>
          <w:rFonts w:ascii="Times New Roman" w:hAnsi="Times New Roman"/>
        </w:rPr>
        <w:tab/>
      </w:r>
      <w:r w:rsidR="000442CE">
        <w:rPr>
          <w:rFonts w:ascii="Times New Roman" w:hAnsi="Times New Roman"/>
        </w:rPr>
        <w:t>8</w:t>
      </w:r>
      <w:r>
        <w:rPr>
          <w:rFonts w:ascii="Times New Roman" w:hAnsi="Times New Roman"/>
          <w:i/>
        </w:rPr>
        <w:br/>
      </w:r>
      <w:r w:rsidRPr="00917AB7">
        <w:rPr>
          <w:rFonts w:ascii="Times New Roman" w:hAnsi="Times New Roman"/>
        </w:rPr>
        <w:t>2.3. IMPULSIEF KOOPGEDRAG</w:t>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0442CE">
        <w:rPr>
          <w:rFonts w:ascii="Times New Roman" w:hAnsi="Times New Roman"/>
          <w:iCs/>
        </w:rPr>
        <w:t>9</w:t>
      </w:r>
      <w:r>
        <w:rPr>
          <w:rFonts w:ascii="Times New Roman" w:hAnsi="Times New Roman"/>
          <w:i/>
        </w:rPr>
        <w:br/>
      </w:r>
      <w:r w:rsidR="00EB0536">
        <w:rPr>
          <w:rFonts w:ascii="Times New Roman" w:hAnsi="Times New Roman"/>
        </w:rPr>
        <w:t xml:space="preserve">       </w:t>
      </w:r>
      <w:r w:rsidRPr="00917AB7">
        <w:rPr>
          <w:rFonts w:ascii="Times New Roman" w:hAnsi="Times New Roman"/>
        </w:rPr>
        <w:t>2.3.1.</w:t>
      </w:r>
      <w:r>
        <w:rPr>
          <w:rFonts w:ascii="Times New Roman" w:hAnsi="Times New Roman"/>
          <w:i/>
        </w:rPr>
        <w:t xml:space="preserve"> Kenmerken </w:t>
      </w:r>
      <w:r w:rsidRPr="00E0357E">
        <w:rPr>
          <w:rFonts w:ascii="Times New Roman" w:hAnsi="Times New Roman"/>
          <w:i/>
        </w:rPr>
        <w:t>impulsief</w:t>
      </w:r>
      <w:r>
        <w:rPr>
          <w:rFonts w:ascii="Times New Roman" w:hAnsi="Times New Roman"/>
          <w:i/>
        </w:rPr>
        <w:t xml:space="preserve"> koopgedrag</w:t>
      </w:r>
      <w:r w:rsidR="00A7421D">
        <w:rPr>
          <w:rFonts w:ascii="Times New Roman" w:hAnsi="Times New Roman"/>
          <w:i/>
          <w:iCs/>
        </w:rPr>
        <w:tab/>
      </w:r>
      <w:r w:rsidR="00A7421D">
        <w:rPr>
          <w:rFonts w:ascii="Times New Roman" w:hAnsi="Times New Roman"/>
          <w:i/>
          <w:iCs/>
        </w:rPr>
        <w:tab/>
      </w:r>
      <w:r w:rsidR="00A7421D">
        <w:rPr>
          <w:rFonts w:ascii="Times New Roman" w:hAnsi="Times New Roman"/>
          <w:i/>
          <w:iCs/>
        </w:rPr>
        <w:tab/>
      </w:r>
      <w:r w:rsidR="00A7421D">
        <w:rPr>
          <w:rFonts w:ascii="Times New Roman" w:hAnsi="Times New Roman"/>
          <w:i/>
          <w:iCs/>
        </w:rPr>
        <w:tab/>
      </w:r>
      <w:r w:rsidR="00A7421D">
        <w:rPr>
          <w:rFonts w:ascii="Times New Roman" w:hAnsi="Times New Roman"/>
          <w:i/>
          <w:iCs/>
        </w:rPr>
        <w:tab/>
      </w:r>
      <w:r w:rsidR="00A7421D">
        <w:rPr>
          <w:rFonts w:ascii="Times New Roman" w:hAnsi="Times New Roman"/>
          <w:i/>
          <w:iCs/>
        </w:rPr>
        <w:tab/>
      </w:r>
      <w:r w:rsidR="00A7421D">
        <w:rPr>
          <w:rFonts w:ascii="Times New Roman" w:hAnsi="Times New Roman"/>
          <w:iCs/>
        </w:rPr>
        <w:tab/>
      </w:r>
      <w:r w:rsidR="000442CE">
        <w:rPr>
          <w:rFonts w:ascii="Times New Roman" w:hAnsi="Times New Roman"/>
          <w:iCs/>
        </w:rPr>
        <w:t>9</w:t>
      </w:r>
      <w:r w:rsidRPr="00E0357E">
        <w:rPr>
          <w:rFonts w:ascii="Times New Roman" w:hAnsi="Times New Roman"/>
          <w:i/>
        </w:rPr>
        <w:br/>
      </w:r>
      <w:r w:rsidR="00EB0536">
        <w:rPr>
          <w:rFonts w:ascii="Times New Roman" w:hAnsi="Times New Roman"/>
        </w:rPr>
        <w:t xml:space="preserve">       </w:t>
      </w:r>
      <w:r w:rsidRPr="00917AB7">
        <w:rPr>
          <w:rFonts w:ascii="Times New Roman" w:hAnsi="Times New Roman"/>
        </w:rPr>
        <w:t>2.3.2.</w:t>
      </w:r>
      <w:r>
        <w:rPr>
          <w:rFonts w:ascii="Times New Roman" w:hAnsi="Times New Roman"/>
          <w:i/>
        </w:rPr>
        <w:t xml:space="preserve"> </w:t>
      </w:r>
      <w:r w:rsidRPr="00E0357E">
        <w:rPr>
          <w:rFonts w:ascii="Times New Roman" w:hAnsi="Times New Roman"/>
          <w:i/>
        </w:rPr>
        <w:t>Welke invloeden</w:t>
      </w:r>
      <w:r>
        <w:rPr>
          <w:rFonts w:ascii="Times New Roman" w:hAnsi="Times New Roman"/>
          <w:i/>
        </w:rPr>
        <w:t xml:space="preserve"> kunnen</w:t>
      </w:r>
      <w:r w:rsidR="00A7421D">
        <w:rPr>
          <w:rFonts w:ascii="Times New Roman" w:hAnsi="Times New Roman"/>
          <w:i/>
        </w:rPr>
        <w:t xml:space="preserve"> leiden tot impulsieve aankopen?</w:t>
      </w:r>
      <w:r w:rsidR="00A7421D">
        <w:rPr>
          <w:rFonts w:ascii="Times New Roman" w:hAnsi="Times New Roman"/>
        </w:rPr>
        <w:tab/>
      </w:r>
      <w:r w:rsidR="00A7421D">
        <w:rPr>
          <w:rFonts w:ascii="Times New Roman" w:hAnsi="Times New Roman"/>
        </w:rPr>
        <w:tab/>
      </w:r>
      <w:r w:rsidR="00A7421D">
        <w:rPr>
          <w:rFonts w:ascii="Times New Roman" w:hAnsi="Times New Roman"/>
        </w:rPr>
        <w:tab/>
        <w:t xml:space="preserve">           </w:t>
      </w:r>
      <w:r w:rsidR="000442CE">
        <w:rPr>
          <w:rFonts w:ascii="Times New Roman" w:hAnsi="Times New Roman"/>
          <w:iCs/>
        </w:rPr>
        <w:t>10</w:t>
      </w:r>
      <w:r>
        <w:rPr>
          <w:rFonts w:ascii="Times New Roman" w:hAnsi="Times New Roman"/>
          <w:i/>
        </w:rPr>
        <w:br/>
      </w:r>
      <w:r w:rsidRPr="00917AB7">
        <w:rPr>
          <w:rFonts w:ascii="Times New Roman" w:hAnsi="Times New Roman"/>
        </w:rPr>
        <w:t>2.4. CULTUUR EN CONSUMENTENGEDRAG</w:t>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t xml:space="preserve">           </w:t>
      </w:r>
      <w:r w:rsidR="000442CE">
        <w:rPr>
          <w:rFonts w:ascii="Times New Roman" w:hAnsi="Times New Roman"/>
          <w:iCs/>
        </w:rPr>
        <w:t>13</w:t>
      </w:r>
      <w:r>
        <w:rPr>
          <w:rFonts w:ascii="Times New Roman" w:hAnsi="Times New Roman"/>
          <w:iCs/>
        </w:rPr>
        <w:br/>
      </w:r>
      <w:r w:rsidR="00EB0536">
        <w:rPr>
          <w:rFonts w:ascii="Times New Roman" w:hAnsi="Times New Roman"/>
          <w:iCs/>
        </w:rPr>
        <w:t xml:space="preserve">       </w:t>
      </w:r>
      <w:r>
        <w:rPr>
          <w:rFonts w:ascii="Times New Roman" w:hAnsi="Times New Roman"/>
          <w:iCs/>
        </w:rPr>
        <w:t xml:space="preserve">2.4.1. </w:t>
      </w:r>
      <w:r>
        <w:rPr>
          <w:rFonts w:ascii="Times New Roman" w:hAnsi="Times New Roman"/>
          <w:i/>
          <w:iCs/>
        </w:rPr>
        <w:t xml:space="preserve">De zes dimensies van </w:t>
      </w:r>
      <w:r w:rsidRPr="00A7421D">
        <w:rPr>
          <w:rFonts w:ascii="Times New Roman" w:hAnsi="Times New Roman"/>
          <w:iCs/>
        </w:rPr>
        <w:t>cultuur</w:t>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t xml:space="preserve">           </w:t>
      </w:r>
      <w:r w:rsidR="000442CE" w:rsidRPr="00A7421D">
        <w:rPr>
          <w:rFonts w:ascii="Times New Roman" w:hAnsi="Times New Roman"/>
          <w:iCs/>
        </w:rPr>
        <w:t>13</w:t>
      </w:r>
      <w:r>
        <w:rPr>
          <w:rFonts w:ascii="Times New Roman" w:hAnsi="Times New Roman"/>
          <w:i/>
        </w:rPr>
        <w:br/>
      </w:r>
      <w:r w:rsidR="00EB0536">
        <w:rPr>
          <w:rFonts w:ascii="Times New Roman" w:hAnsi="Times New Roman"/>
        </w:rPr>
        <w:t xml:space="preserve">       </w:t>
      </w:r>
      <w:r w:rsidR="003136F4" w:rsidRPr="003136F4">
        <w:rPr>
          <w:rFonts w:ascii="Times New Roman" w:hAnsi="Times New Roman"/>
        </w:rPr>
        <w:t>2.4.2</w:t>
      </w:r>
      <w:r w:rsidR="000442CE">
        <w:rPr>
          <w:rFonts w:ascii="Times New Roman" w:hAnsi="Times New Roman"/>
        </w:rPr>
        <w:t>.</w:t>
      </w:r>
      <w:r w:rsidR="003136F4" w:rsidRPr="003136F4">
        <w:rPr>
          <w:rFonts w:ascii="Times New Roman" w:hAnsi="Times New Roman"/>
        </w:rPr>
        <w:t xml:space="preserve"> </w:t>
      </w:r>
      <w:r w:rsidR="00D2246B">
        <w:rPr>
          <w:rFonts w:ascii="Times New Roman" w:hAnsi="Times New Roman"/>
          <w:i/>
        </w:rPr>
        <w:t>Individualisten versus collectivisten</w:t>
      </w:r>
      <w:r w:rsidR="00A7421D">
        <w:rPr>
          <w:rFonts w:ascii="Times New Roman" w:hAnsi="Times New Roman"/>
          <w:i/>
        </w:rPr>
        <w:tab/>
      </w:r>
      <w:r w:rsidR="00A7421D">
        <w:rPr>
          <w:rFonts w:ascii="Times New Roman" w:hAnsi="Times New Roman"/>
          <w:i/>
        </w:rPr>
        <w:tab/>
      </w:r>
      <w:r w:rsidR="00A7421D">
        <w:rPr>
          <w:rFonts w:ascii="Times New Roman" w:hAnsi="Times New Roman"/>
          <w:i/>
        </w:rPr>
        <w:tab/>
      </w:r>
      <w:r w:rsidR="00A7421D">
        <w:rPr>
          <w:rFonts w:ascii="Times New Roman" w:hAnsi="Times New Roman"/>
          <w:i/>
        </w:rPr>
        <w:tab/>
      </w:r>
      <w:r w:rsidR="00A7421D">
        <w:rPr>
          <w:rFonts w:ascii="Times New Roman" w:hAnsi="Times New Roman"/>
          <w:i/>
        </w:rPr>
        <w:tab/>
      </w:r>
      <w:r w:rsidR="00A7421D">
        <w:rPr>
          <w:rFonts w:ascii="Times New Roman" w:hAnsi="Times New Roman"/>
          <w:i/>
        </w:rPr>
        <w:tab/>
        <w:t xml:space="preserve">           </w:t>
      </w:r>
      <w:r w:rsidR="000442CE">
        <w:rPr>
          <w:rFonts w:ascii="Times New Roman" w:hAnsi="Times New Roman"/>
        </w:rPr>
        <w:t>15</w:t>
      </w:r>
      <w:r>
        <w:rPr>
          <w:rFonts w:ascii="Times New Roman" w:hAnsi="Times New Roman"/>
          <w:i/>
        </w:rPr>
        <w:br/>
      </w:r>
      <w:r>
        <w:rPr>
          <w:rFonts w:ascii="Times New Roman" w:hAnsi="Times New Roman"/>
        </w:rPr>
        <w:t>2.5. CONCLUSIE THEORETISCH KADER</w:t>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r>
      <w:r w:rsidR="00A7421D">
        <w:rPr>
          <w:rFonts w:ascii="Times New Roman" w:hAnsi="Times New Roman"/>
          <w:iCs/>
        </w:rPr>
        <w:tab/>
        <w:t xml:space="preserve">           </w:t>
      </w:r>
      <w:r w:rsidR="000442CE">
        <w:rPr>
          <w:rFonts w:ascii="Times New Roman" w:hAnsi="Times New Roman"/>
          <w:iCs/>
        </w:rPr>
        <w:t>16</w:t>
      </w:r>
    </w:p>
    <w:p w:rsidR="008E415C" w:rsidRPr="00721748" w:rsidRDefault="008E415C" w:rsidP="008E415C">
      <w:pPr>
        <w:pStyle w:val="Default"/>
        <w:rPr>
          <w:rFonts w:ascii="Times New Roman" w:hAnsi="Times New Roman" w:cs="Times New Roman"/>
          <w:b/>
          <w:bCs/>
          <w:sz w:val="22"/>
          <w:szCs w:val="22"/>
        </w:rPr>
      </w:pPr>
    </w:p>
    <w:p w:rsidR="008E415C" w:rsidRPr="00A7421D" w:rsidRDefault="008E415C" w:rsidP="008E415C">
      <w:pPr>
        <w:pStyle w:val="Default"/>
        <w:rPr>
          <w:rFonts w:ascii="Times New Roman" w:hAnsi="Times New Roman" w:cs="Times New Roman"/>
          <w:sz w:val="22"/>
          <w:szCs w:val="22"/>
        </w:rPr>
      </w:pPr>
      <w:r w:rsidRPr="00721748">
        <w:rPr>
          <w:rFonts w:ascii="Times New Roman" w:hAnsi="Times New Roman" w:cs="Times New Roman"/>
          <w:b/>
          <w:bCs/>
          <w:sz w:val="22"/>
          <w:szCs w:val="22"/>
        </w:rPr>
        <w:t>3. METHODEN VAN HET ONDERZOEK</w:t>
      </w:r>
      <w:r w:rsidR="00A7421D">
        <w:rPr>
          <w:rFonts w:ascii="Times New Roman" w:hAnsi="Times New Roman" w:cs="Times New Roman"/>
          <w:b/>
          <w:bCs/>
          <w:sz w:val="22"/>
          <w:szCs w:val="22"/>
        </w:rPr>
        <w:tab/>
      </w:r>
      <w:r w:rsidR="00A7421D">
        <w:rPr>
          <w:rFonts w:ascii="Times New Roman" w:hAnsi="Times New Roman" w:cs="Times New Roman"/>
          <w:b/>
          <w:bCs/>
          <w:sz w:val="22"/>
          <w:szCs w:val="22"/>
        </w:rPr>
        <w:tab/>
      </w:r>
      <w:r w:rsidR="00A7421D">
        <w:rPr>
          <w:rFonts w:ascii="Times New Roman" w:hAnsi="Times New Roman" w:cs="Times New Roman"/>
          <w:b/>
          <w:bCs/>
          <w:sz w:val="22"/>
          <w:szCs w:val="22"/>
        </w:rPr>
        <w:tab/>
      </w:r>
      <w:r w:rsidR="00A7421D">
        <w:rPr>
          <w:rFonts w:ascii="Times New Roman" w:hAnsi="Times New Roman" w:cs="Times New Roman"/>
          <w:b/>
          <w:bCs/>
          <w:sz w:val="22"/>
          <w:szCs w:val="22"/>
        </w:rPr>
        <w:tab/>
      </w:r>
      <w:r w:rsidR="00A7421D">
        <w:rPr>
          <w:rFonts w:ascii="Times New Roman" w:hAnsi="Times New Roman" w:cs="Times New Roman"/>
          <w:b/>
          <w:bCs/>
          <w:sz w:val="22"/>
          <w:szCs w:val="22"/>
        </w:rPr>
        <w:tab/>
      </w:r>
      <w:r w:rsidR="00A7421D">
        <w:rPr>
          <w:rFonts w:ascii="Times New Roman" w:hAnsi="Times New Roman" w:cs="Times New Roman"/>
          <w:b/>
          <w:bCs/>
          <w:sz w:val="22"/>
          <w:szCs w:val="22"/>
        </w:rPr>
        <w:tab/>
      </w:r>
      <w:r w:rsidR="00A7421D">
        <w:rPr>
          <w:rFonts w:ascii="Times New Roman" w:hAnsi="Times New Roman" w:cs="Times New Roman"/>
          <w:b/>
          <w:bCs/>
          <w:sz w:val="22"/>
          <w:szCs w:val="22"/>
        </w:rPr>
        <w:tab/>
        <w:t xml:space="preserve">           </w:t>
      </w:r>
      <w:r w:rsidR="00A7421D" w:rsidRPr="00A7421D">
        <w:rPr>
          <w:rFonts w:ascii="Times New Roman" w:hAnsi="Times New Roman" w:cs="Times New Roman"/>
          <w:bCs/>
          <w:sz w:val="22"/>
          <w:szCs w:val="22"/>
        </w:rPr>
        <w:t>1</w:t>
      </w:r>
      <w:r w:rsidR="000442CE" w:rsidRPr="00A7421D">
        <w:rPr>
          <w:rFonts w:ascii="Times New Roman" w:hAnsi="Times New Roman" w:cs="Times New Roman"/>
          <w:bCs/>
          <w:sz w:val="22"/>
          <w:szCs w:val="22"/>
        </w:rPr>
        <w:t>7</w:t>
      </w:r>
    </w:p>
    <w:p w:rsidR="008E415C" w:rsidRPr="00721748" w:rsidRDefault="00EB0536" w:rsidP="00EB0536">
      <w:pPr>
        <w:pStyle w:val="Default"/>
        <w:ind w:firstLine="708"/>
        <w:rPr>
          <w:rFonts w:ascii="Times New Roman" w:hAnsi="Times New Roman" w:cs="Times New Roman"/>
          <w:sz w:val="22"/>
          <w:szCs w:val="22"/>
        </w:rPr>
      </w:pPr>
      <w:r>
        <w:rPr>
          <w:rFonts w:ascii="Times New Roman" w:hAnsi="Times New Roman" w:cs="Times New Roman"/>
          <w:sz w:val="22"/>
          <w:szCs w:val="22"/>
        </w:rPr>
        <w:t>3.1. INLEIDING</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t xml:space="preserve">           </w:t>
      </w:r>
      <w:r w:rsidR="000442CE">
        <w:rPr>
          <w:rFonts w:ascii="Times New Roman" w:hAnsi="Times New Roman" w:cs="Times New Roman"/>
          <w:sz w:val="22"/>
          <w:szCs w:val="22"/>
        </w:rPr>
        <w:t>17</w:t>
      </w:r>
    </w:p>
    <w:p w:rsidR="008E415C" w:rsidRPr="00721748" w:rsidRDefault="008E415C" w:rsidP="00EB0536">
      <w:pPr>
        <w:pStyle w:val="Default"/>
        <w:ind w:firstLine="708"/>
        <w:rPr>
          <w:rFonts w:ascii="Times New Roman" w:hAnsi="Times New Roman" w:cs="Times New Roman"/>
          <w:sz w:val="22"/>
          <w:szCs w:val="22"/>
        </w:rPr>
      </w:pPr>
      <w:r w:rsidRPr="00721748">
        <w:rPr>
          <w:rFonts w:ascii="Times New Roman" w:hAnsi="Times New Roman" w:cs="Times New Roman"/>
          <w:sz w:val="22"/>
          <w:szCs w:val="22"/>
        </w:rPr>
        <w:t>3</w:t>
      </w:r>
      <w:r w:rsidR="00A7421D">
        <w:rPr>
          <w:rFonts w:ascii="Times New Roman" w:hAnsi="Times New Roman" w:cs="Times New Roman"/>
          <w:sz w:val="22"/>
          <w:szCs w:val="22"/>
        </w:rPr>
        <w:t>.2. DE ENQUÊTE</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t xml:space="preserve">           </w:t>
      </w:r>
      <w:r w:rsidR="000442CE">
        <w:rPr>
          <w:rFonts w:ascii="Times New Roman" w:hAnsi="Times New Roman" w:cs="Times New Roman"/>
          <w:sz w:val="22"/>
          <w:szCs w:val="22"/>
        </w:rPr>
        <w:t>17</w:t>
      </w:r>
    </w:p>
    <w:p w:rsidR="008E415C" w:rsidRPr="00721748" w:rsidRDefault="00EB0536" w:rsidP="00EB0536">
      <w:pPr>
        <w:pStyle w:val="Default"/>
        <w:ind w:firstLine="708"/>
        <w:rPr>
          <w:rFonts w:ascii="Times New Roman" w:hAnsi="Times New Roman" w:cs="Times New Roman"/>
          <w:sz w:val="22"/>
          <w:szCs w:val="22"/>
        </w:rPr>
      </w:pPr>
      <w:r w:rsidRPr="00EB0536">
        <w:rPr>
          <w:rFonts w:ascii="Times New Roman" w:hAnsi="Times New Roman" w:cs="Times New Roman"/>
          <w:iCs/>
          <w:sz w:val="22"/>
          <w:szCs w:val="22"/>
        </w:rPr>
        <w:t xml:space="preserve">       </w:t>
      </w:r>
      <w:r w:rsidR="008E415C" w:rsidRPr="00EB0536">
        <w:rPr>
          <w:rFonts w:ascii="Times New Roman" w:hAnsi="Times New Roman" w:cs="Times New Roman"/>
          <w:iCs/>
          <w:sz w:val="22"/>
          <w:szCs w:val="22"/>
        </w:rPr>
        <w:t>3.2.1.</w:t>
      </w:r>
      <w:r w:rsidR="008E415C" w:rsidRPr="00721748">
        <w:rPr>
          <w:rFonts w:ascii="Times New Roman" w:hAnsi="Times New Roman" w:cs="Times New Roman"/>
          <w:i/>
          <w:iCs/>
          <w:sz w:val="22"/>
          <w:szCs w:val="22"/>
        </w:rPr>
        <w:t xml:space="preserve"> Doel</w:t>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t xml:space="preserve">           </w:t>
      </w:r>
      <w:r w:rsidR="000442CE">
        <w:rPr>
          <w:rFonts w:ascii="Times New Roman" w:hAnsi="Times New Roman" w:cs="Times New Roman"/>
          <w:iCs/>
          <w:sz w:val="22"/>
          <w:szCs w:val="22"/>
        </w:rPr>
        <w:t>17</w:t>
      </w:r>
    </w:p>
    <w:p w:rsidR="008E415C" w:rsidRPr="00721748" w:rsidRDefault="00EB0536" w:rsidP="00EB0536">
      <w:pPr>
        <w:pStyle w:val="Default"/>
        <w:ind w:left="708"/>
        <w:rPr>
          <w:rFonts w:ascii="Times New Roman" w:hAnsi="Times New Roman" w:cs="Times New Roman"/>
          <w:sz w:val="22"/>
          <w:szCs w:val="22"/>
        </w:rPr>
      </w:pPr>
      <w:r w:rsidRPr="00EB0536">
        <w:rPr>
          <w:rFonts w:ascii="Times New Roman" w:hAnsi="Times New Roman" w:cs="Times New Roman"/>
          <w:iCs/>
          <w:sz w:val="22"/>
          <w:szCs w:val="22"/>
        </w:rPr>
        <w:t xml:space="preserve">       </w:t>
      </w:r>
      <w:r w:rsidR="008E415C" w:rsidRPr="00EB0536">
        <w:rPr>
          <w:rFonts w:ascii="Times New Roman" w:hAnsi="Times New Roman" w:cs="Times New Roman"/>
          <w:iCs/>
          <w:sz w:val="22"/>
          <w:szCs w:val="22"/>
        </w:rPr>
        <w:t>3.2.2.</w:t>
      </w:r>
      <w:r w:rsidR="008E415C" w:rsidRPr="00721748">
        <w:rPr>
          <w:rFonts w:ascii="Times New Roman" w:hAnsi="Times New Roman" w:cs="Times New Roman"/>
          <w:i/>
          <w:iCs/>
          <w:sz w:val="22"/>
          <w:szCs w:val="22"/>
        </w:rPr>
        <w:t xml:space="preserve"> Steekproeftrekking</w:t>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t xml:space="preserve">           </w:t>
      </w:r>
      <w:r w:rsidR="009067CF">
        <w:rPr>
          <w:rFonts w:ascii="Times New Roman" w:hAnsi="Times New Roman" w:cs="Times New Roman"/>
          <w:iCs/>
          <w:sz w:val="22"/>
          <w:szCs w:val="22"/>
        </w:rPr>
        <w:t>17</w:t>
      </w:r>
    </w:p>
    <w:p w:rsidR="008E415C" w:rsidRPr="00721748" w:rsidRDefault="00EB0536" w:rsidP="00EB0536">
      <w:pPr>
        <w:pStyle w:val="Default"/>
        <w:ind w:firstLine="708"/>
        <w:rPr>
          <w:rFonts w:ascii="Times New Roman" w:hAnsi="Times New Roman" w:cs="Times New Roman"/>
          <w:sz w:val="22"/>
          <w:szCs w:val="22"/>
        </w:rPr>
      </w:pPr>
      <w:r w:rsidRPr="00EB0536">
        <w:rPr>
          <w:rFonts w:ascii="Times New Roman" w:hAnsi="Times New Roman" w:cs="Times New Roman"/>
          <w:iCs/>
          <w:sz w:val="22"/>
          <w:szCs w:val="22"/>
        </w:rPr>
        <w:t xml:space="preserve">       </w:t>
      </w:r>
      <w:r w:rsidR="008E415C" w:rsidRPr="00EB0536">
        <w:rPr>
          <w:rFonts w:ascii="Times New Roman" w:hAnsi="Times New Roman" w:cs="Times New Roman"/>
          <w:iCs/>
          <w:sz w:val="22"/>
          <w:szCs w:val="22"/>
        </w:rPr>
        <w:t>3.2.3.</w:t>
      </w:r>
      <w:r w:rsidR="008E415C" w:rsidRPr="00721748">
        <w:rPr>
          <w:rFonts w:ascii="Times New Roman" w:hAnsi="Times New Roman" w:cs="Times New Roman"/>
          <w:i/>
          <w:iCs/>
          <w:sz w:val="22"/>
          <w:szCs w:val="22"/>
        </w:rPr>
        <w:t xml:space="preserve"> Onderzoeksmethode</w:t>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t xml:space="preserve">           </w:t>
      </w:r>
      <w:r w:rsidR="000442CE">
        <w:rPr>
          <w:rFonts w:ascii="Times New Roman" w:hAnsi="Times New Roman" w:cs="Times New Roman"/>
          <w:iCs/>
          <w:sz w:val="22"/>
          <w:szCs w:val="22"/>
        </w:rPr>
        <w:t>19</w:t>
      </w:r>
    </w:p>
    <w:p w:rsidR="008E415C" w:rsidRPr="00721748" w:rsidRDefault="00EB0536" w:rsidP="00EB0536">
      <w:pPr>
        <w:pStyle w:val="Default"/>
        <w:ind w:firstLine="708"/>
        <w:rPr>
          <w:rFonts w:ascii="Times New Roman" w:hAnsi="Times New Roman" w:cs="Times New Roman"/>
          <w:sz w:val="22"/>
          <w:szCs w:val="22"/>
        </w:rPr>
      </w:pPr>
      <w:r>
        <w:rPr>
          <w:rFonts w:ascii="Times New Roman" w:hAnsi="Times New Roman" w:cs="Times New Roman"/>
          <w:i/>
          <w:iCs/>
          <w:sz w:val="22"/>
          <w:szCs w:val="22"/>
        </w:rPr>
        <w:t xml:space="preserve">       </w:t>
      </w:r>
      <w:r w:rsidR="008E415C" w:rsidRPr="00EB0536">
        <w:rPr>
          <w:rFonts w:ascii="Times New Roman" w:hAnsi="Times New Roman" w:cs="Times New Roman"/>
          <w:iCs/>
          <w:sz w:val="22"/>
          <w:szCs w:val="22"/>
        </w:rPr>
        <w:t>3.2.4.</w:t>
      </w:r>
      <w:r w:rsidR="008E415C" w:rsidRPr="00721748">
        <w:rPr>
          <w:rFonts w:ascii="Times New Roman" w:hAnsi="Times New Roman" w:cs="Times New Roman"/>
          <w:i/>
          <w:iCs/>
          <w:sz w:val="22"/>
          <w:szCs w:val="22"/>
        </w:rPr>
        <w:t xml:space="preserve"> Analyse</w:t>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r>
      <w:r w:rsidR="00A7421D">
        <w:rPr>
          <w:rFonts w:ascii="Times New Roman" w:hAnsi="Times New Roman" w:cs="Times New Roman"/>
          <w:iCs/>
          <w:sz w:val="22"/>
          <w:szCs w:val="22"/>
        </w:rPr>
        <w:tab/>
        <w:t xml:space="preserve">           </w:t>
      </w:r>
      <w:r w:rsidR="000442CE">
        <w:rPr>
          <w:rFonts w:ascii="Times New Roman" w:hAnsi="Times New Roman" w:cs="Times New Roman"/>
          <w:iCs/>
          <w:sz w:val="22"/>
          <w:szCs w:val="22"/>
        </w:rPr>
        <w:t>20</w:t>
      </w:r>
    </w:p>
    <w:p w:rsidR="008E415C" w:rsidRPr="00721748" w:rsidRDefault="008E415C" w:rsidP="008E415C">
      <w:pPr>
        <w:pStyle w:val="Default"/>
        <w:rPr>
          <w:rFonts w:ascii="Times New Roman" w:hAnsi="Times New Roman" w:cs="Times New Roman"/>
          <w:b/>
          <w:bCs/>
          <w:sz w:val="22"/>
          <w:szCs w:val="22"/>
        </w:rPr>
      </w:pPr>
    </w:p>
    <w:p w:rsidR="008E415C" w:rsidRPr="009067CF" w:rsidRDefault="008E415C" w:rsidP="008E415C">
      <w:pPr>
        <w:pStyle w:val="Default"/>
        <w:rPr>
          <w:rFonts w:ascii="Times New Roman" w:hAnsi="Times New Roman" w:cs="Times New Roman"/>
          <w:bCs/>
          <w:sz w:val="22"/>
          <w:szCs w:val="22"/>
        </w:rPr>
      </w:pPr>
      <w:r w:rsidRPr="00721748">
        <w:rPr>
          <w:rFonts w:ascii="Times New Roman" w:hAnsi="Times New Roman" w:cs="Times New Roman"/>
          <w:b/>
          <w:bCs/>
          <w:sz w:val="22"/>
          <w:szCs w:val="22"/>
        </w:rPr>
        <w:t xml:space="preserve">4. RESULTATEN </w:t>
      </w:r>
      <w:r>
        <w:rPr>
          <w:rFonts w:ascii="Times New Roman" w:hAnsi="Times New Roman" w:cs="Times New Roman"/>
          <w:b/>
          <w:bCs/>
          <w:sz w:val="22"/>
          <w:szCs w:val="22"/>
        </w:rPr>
        <w:t xml:space="preserve">VAN HET </w:t>
      </w:r>
      <w:r w:rsidRPr="00721748">
        <w:rPr>
          <w:rFonts w:ascii="Times New Roman" w:hAnsi="Times New Roman" w:cs="Times New Roman"/>
          <w:b/>
          <w:bCs/>
          <w:sz w:val="22"/>
          <w:szCs w:val="22"/>
        </w:rPr>
        <w:t>ONDERZOEK</w:t>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r>
      <w:r w:rsidR="00A7421D">
        <w:rPr>
          <w:rFonts w:ascii="Times New Roman" w:hAnsi="Times New Roman" w:cs="Times New Roman"/>
          <w:bCs/>
          <w:sz w:val="22"/>
          <w:szCs w:val="22"/>
        </w:rPr>
        <w:tab/>
        <w:t xml:space="preserve">           </w:t>
      </w:r>
      <w:r w:rsidR="00630189">
        <w:rPr>
          <w:rFonts w:ascii="Times New Roman" w:hAnsi="Times New Roman" w:cs="Times New Roman"/>
          <w:bCs/>
          <w:sz w:val="22"/>
          <w:szCs w:val="22"/>
        </w:rPr>
        <w:t>21</w:t>
      </w:r>
    </w:p>
    <w:p w:rsidR="008E415C" w:rsidRPr="00721748" w:rsidRDefault="00EB0536" w:rsidP="00EB0536">
      <w:pPr>
        <w:pStyle w:val="Default"/>
        <w:ind w:firstLine="708"/>
        <w:rPr>
          <w:rFonts w:ascii="Times New Roman" w:hAnsi="Times New Roman" w:cs="Times New Roman"/>
          <w:sz w:val="22"/>
          <w:szCs w:val="22"/>
        </w:rPr>
      </w:pPr>
      <w:r>
        <w:rPr>
          <w:rFonts w:ascii="Times New Roman" w:hAnsi="Times New Roman" w:cs="Times New Roman"/>
          <w:sz w:val="22"/>
          <w:szCs w:val="22"/>
        </w:rPr>
        <w:t>4.1. INLEIDING</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t xml:space="preserve">           </w:t>
      </w:r>
      <w:r w:rsidR="00630189">
        <w:rPr>
          <w:rFonts w:ascii="Times New Roman" w:hAnsi="Times New Roman" w:cs="Times New Roman"/>
          <w:sz w:val="22"/>
          <w:szCs w:val="22"/>
        </w:rPr>
        <w:t>21</w:t>
      </w:r>
    </w:p>
    <w:p w:rsidR="008E415C" w:rsidRPr="00721748" w:rsidRDefault="00A7421D" w:rsidP="00EB0536">
      <w:pPr>
        <w:pStyle w:val="Default"/>
        <w:ind w:firstLine="708"/>
        <w:rPr>
          <w:rFonts w:ascii="Times New Roman" w:hAnsi="Times New Roman" w:cs="Times New Roman"/>
          <w:sz w:val="22"/>
          <w:szCs w:val="22"/>
        </w:rPr>
      </w:pPr>
      <w:r>
        <w:rPr>
          <w:rFonts w:ascii="Times New Roman" w:hAnsi="Times New Roman" w:cs="Times New Roman"/>
          <w:sz w:val="22"/>
          <w:szCs w:val="22"/>
        </w:rPr>
        <w:t>4.2. RESULTATEN ONDERZOEK</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w:t>
      </w:r>
      <w:r w:rsidR="00630189">
        <w:rPr>
          <w:rFonts w:ascii="Times New Roman" w:hAnsi="Times New Roman" w:cs="Times New Roman"/>
          <w:sz w:val="22"/>
          <w:szCs w:val="22"/>
        </w:rPr>
        <w:t>21</w:t>
      </w:r>
    </w:p>
    <w:p w:rsidR="008E415C" w:rsidRPr="00721748" w:rsidRDefault="00A7421D" w:rsidP="00EB0536">
      <w:pPr>
        <w:pStyle w:val="Default"/>
        <w:ind w:firstLine="708"/>
        <w:rPr>
          <w:rFonts w:ascii="Times New Roman" w:hAnsi="Times New Roman" w:cs="Times New Roman"/>
          <w:sz w:val="22"/>
          <w:szCs w:val="22"/>
        </w:rPr>
      </w:pPr>
      <w:r>
        <w:rPr>
          <w:rFonts w:ascii="Times New Roman" w:hAnsi="Times New Roman" w:cs="Times New Roman"/>
          <w:sz w:val="22"/>
          <w:szCs w:val="22"/>
        </w:rPr>
        <w:t>4.3. CONCLUSIES ONDERZOEK</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w:t>
      </w:r>
      <w:r w:rsidR="00630189">
        <w:rPr>
          <w:rFonts w:ascii="Times New Roman" w:hAnsi="Times New Roman" w:cs="Times New Roman"/>
          <w:sz w:val="22"/>
          <w:szCs w:val="22"/>
        </w:rPr>
        <w:t>25</w:t>
      </w:r>
    </w:p>
    <w:p w:rsidR="008E415C" w:rsidRPr="00721748" w:rsidRDefault="008E415C" w:rsidP="008E415C">
      <w:pPr>
        <w:pStyle w:val="Default"/>
        <w:rPr>
          <w:rFonts w:ascii="Times New Roman" w:hAnsi="Times New Roman" w:cs="Times New Roman"/>
          <w:b/>
          <w:sz w:val="22"/>
          <w:szCs w:val="22"/>
        </w:rPr>
      </w:pPr>
    </w:p>
    <w:p w:rsidR="008E415C" w:rsidRPr="00721748" w:rsidRDefault="008E415C" w:rsidP="008E415C">
      <w:pPr>
        <w:pStyle w:val="Default"/>
        <w:rPr>
          <w:rFonts w:ascii="Times New Roman" w:hAnsi="Times New Roman" w:cs="Times New Roman"/>
          <w:b/>
          <w:sz w:val="22"/>
          <w:szCs w:val="22"/>
        </w:rPr>
      </w:pPr>
      <w:r w:rsidRPr="00721748">
        <w:rPr>
          <w:rFonts w:ascii="Times New Roman" w:hAnsi="Times New Roman" w:cs="Times New Roman"/>
          <w:b/>
          <w:sz w:val="22"/>
          <w:szCs w:val="22"/>
        </w:rPr>
        <w:t>5. CONCLUSIE</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t xml:space="preserve">           </w:t>
      </w:r>
      <w:r w:rsidR="00630189" w:rsidRPr="00630189">
        <w:rPr>
          <w:rFonts w:ascii="Times New Roman" w:hAnsi="Times New Roman" w:cs="Times New Roman"/>
          <w:sz w:val="22"/>
          <w:szCs w:val="22"/>
        </w:rPr>
        <w:t>26</w:t>
      </w:r>
    </w:p>
    <w:p w:rsidR="008E415C" w:rsidRPr="00721748" w:rsidRDefault="008E415C" w:rsidP="008E415C">
      <w:pPr>
        <w:pStyle w:val="Default"/>
        <w:rPr>
          <w:rFonts w:ascii="Times New Roman" w:hAnsi="Times New Roman" w:cs="Times New Roman"/>
          <w:b/>
          <w:sz w:val="22"/>
          <w:szCs w:val="22"/>
        </w:rPr>
      </w:pPr>
      <w:r w:rsidRPr="00721748">
        <w:rPr>
          <w:rFonts w:ascii="Times New Roman" w:hAnsi="Times New Roman" w:cs="Times New Roman"/>
          <w:b/>
          <w:sz w:val="22"/>
          <w:szCs w:val="22"/>
        </w:rPr>
        <w:t>6. DISCUSSIE/AANBEVELINGEN</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t xml:space="preserve">           </w:t>
      </w:r>
      <w:r w:rsidR="00630189" w:rsidRPr="00630189">
        <w:rPr>
          <w:rFonts w:ascii="Times New Roman" w:hAnsi="Times New Roman" w:cs="Times New Roman"/>
          <w:sz w:val="22"/>
          <w:szCs w:val="22"/>
        </w:rPr>
        <w:t>27</w:t>
      </w:r>
    </w:p>
    <w:p w:rsidR="008E415C" w:rsidRPr="00721748" w:rsidRDefault="00A7421D" w:rsidP="008E415C">
      <w:pPr>
        <w:pStyle w:val="Default"/>
        <w:rPr>
          <w:rFonts w:ascii="Times New Roman" w:hAnsi="Times New Roman" w:cs="Times New Roman"/>
          <w:b/>
          <w:sz w:val="22"/>
          <w:szCs w:val="22"/>
        </w:rPr>
      </w:pPr>
      <w:r>
        <w:rPr>
          <w:rFonts w:ascii="Times New Roman" w:hAnsi="Times New Roman" w:cs="Times New Roman"/>
          <w:b/>
          <w:sz w:val="22"/>
          <w:szCs w:val="22"/>
        </w:rPr>
        <w:t>7. LITERATUURLIJST</w:t>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t xml:space="preserve">           </w:t>
      </w:r>
      <w:r w:rsidR="00630189" w:rsidRPr="00630189">
        <w:rPr>
          <w:rFonts w:ascii="Times New Roman" w:hAnsi="Times New Roman" w:cs="Times New Roman"/>
          <w:sz w:val="22"/>
          <w:szCs w:val="22"/>
        </w:rPr>
        <w:t>28</w:t>
      </w:r>
    </w:p>
    <w:p w:rsidR="008E415C" w:rsidRPr="00721748" w:rsidRDefault="008E415C" w:rsidP="008E415C">
      <w:pPr>
        <w:pStyle w:val="Default"/>
        <w:rPr>
          <w:rFonts w:ascii="Times New Roman" w:hAnsi="Times New Roman" w:cs="Times New Roman"/>
          <w:b/>
          <w:sz w:val="22"/>
          <w:szCs w:val="22"/>
        </w:rPr>
      </w:pPr>
      <w:r w:rsidRPr="00721748">
        <w:rPr>
          <w:rFonts w:ascii="Times New Roman" w:hAnsi="Times New Roman" w:cs="Times New Roman"/>
          <w:b/>
          <w:sz w:val="22"/>
          <w:szCs w:val="22"/>
        </w:rPr>
        <w:t xml:space="preserve">8. </w:t>
      </w:r>
      <w:r>
        <w:rPr>
          <w:rFonts w:ascii="Times New Roman" w:hAnsi="Times New Roman" w:cs="Times New Roman"/>
          <w:b/>
          <w:sz w:val="22"/>
          <w:szCs w:val="22"/>
        </w:rPr>
        <w:t>APPENDIX</w:t>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r>
      <w:r w:rsidR="00A7421D">
        <w:rPr>
          <w:rFonts w:ascii="Times New Roman" w:hAnsi="Times New Roman" w:cs="Times New Roman"/>
          <w:sz w:val="22"/>
          <w:szCs w:val="22"/>
        </w:rPr>
        <w:tab/>
        <w:t xml:space="preserve">           </w:t>
      </w:r>
      <w:r w:rsidR="00A53417" w:rsidRPr="00630189">
        <w:rPr>
          <w:rFonts w:ascii="Times New Roman" w:hAnsi="Times New Roman" w:cs="Times New Roman"/>
          <w:bCs/>
          <w:sz w:val="22"/>
          <w:szCs w:val="22"/>
        </w:rPr>
        <w:t>30</w:t>
      </w:r>
    </w:p>
    <w:p w:rsidR="00F507F1" w:rsidRPr="00646956" w:rsidRDefault="00F507F1" w:rsidP="00646956">
      <w:pPr>
        <w:spacing w:line="360" w:lineRule="auto"/>
        <w:rPr>
          <w:rFonts w:ascii="Times New Roman" w:hAnsi="Times New Roman"/>
          <w:b/>
          <w:sz w:val="23"/>
          <w:szCs w:val="23"/>
        </w:rPr>
      </w:pPr>
    </w:p>
    <w:p w:rsidR="000362E8" w:rsidRDefault="000362E8">
      <w:pPr>
        <w:rPr>
          <w:rFonts w:ascii="Times New Roman" w:hAnsi="Times New Roman"/>
          <w:b/>
          <w:bCs/>
        </w:rPr>
      </w:pPr>
      <w:r>
        <w:rPr>
          <w:rFonts w:ascii="Times New Roman" w:hAnsi="Times New Roman"/>
          <w:b/>
          <w:bCs/>
        </w:rPr>
        <w:br w:type="page"/>
      </w:r>
    </w:p>
    <w:p w:rsidR="008E415C" w:rsidRDefault="008E415C" w:rsidP="0019435F">
      <w:pPr>
        <w:spacing w:line="360" w:lineRule="auto"/>
        <w:jc w:val="both"/>
        <w:rPr>
          <w:rFonts w:ascii="Times New Roman" w:hAnsi="Times New Roman"/>
          <w:b/>
        </w:rPr>
      </w:pPr>
      <w:r w:rsidRPr="00721748">
        <w:rPr>
          <w:rFonts w:ascii="Times New Roman" w:hAnsi="Times New Roman"/>
          <w:b/>
          <w:bCs/>
        </w:rPr>
        <w:lastRenderedPageBreak/>
        <w:t>1. ACHTERGRONDEN VAN HET ONDERZOEK</w:t>
      </w:r>
      <w:r>
        <w:rPr>
          <w:rFonts w:ascii="Times New Roman" w:hAnsi="Times New Roman"/>
          <w:b/>
        </w:rPr>
        <w:t xml:space="preserve"> </w:t>
      </w:r>
    </w:p>
    <w:p w:rsidR="008E415C" w:rsidRPr="008E415C" w:rsidRDefault="008E415C" w:rsidP="0019435F">
      <w:pPr>
        <w:pStyle w:val="ListParagraph"/>
        <w:numPr>
          <w:ilvl w:val="1"/>
          <w:numId w:val="3"/>
        </w:numPr>
        <w:spacing w:line="360" w:lineRule="auto"/>
        <w:jc w:val="both"/>
        <w:rPr>
          <w:rFonts w:ascii="Times New Roman" w:hAnsi="Times New Roman"/>
          <w:b/>
        </w:rPr>
      </w:pPr>
      <w:r w:rsidRPr="008E415C">
        <w:rPr>
          <w:rFonts w:ascii="Times New Roman" w:hAnsi="Times New Roman"/>
          <w:b/>
        </w:rPr>
        <w:t>INLEIDING</w:t>
      </w:r>
    </w:p>
    <w:p w:rsidR="00B96C0E" w:rsidRPr="0097049B" w:rsidRDefault="00691BA7" w:rsidP="0019435F">
      <w:pPr>
        <w:spacing w:line="360" w:lineRule="auto"/>
        <w:jc w:val="both"/>
        <w:rPr>
          <w:rFonts w:ascii="Times New Roman" w:hAnsi="Times New Roman"/>
        </w:rPr>
      </w:pPr>
      <w:r>
        <w:rPr>
          <w:rFonts w:ascii="Times New Roman" w:hAnsi="Times New Roman"/>
        </w:rPr>
        <w:t>Van het gemakkelijk aankopen doen op het internet tot aan het groeiende aantal pinautomaten bij de winkels</w:t>
      </w:r>
      <w:r w:rsidR="007E3006">
        <w:rPr>
          <w:rFonts w:ascii="Times New Roman" w:hAnsi="Times New Roman"/>
        </w:rPr>
        <w:t>;</w:t>
      </w:r>
      <w:r>
        <w:rPr>
          <w:rFonts w:ascii="Times New Roman" w:hAnsi="Times New Roman"/>
        </w:rPr>
        <w:t xml:space="preserve"> het wordt voor de consument steeds mak</w:t>
      </w:r>
      <w:r w:rsidR="007E3006">
        <w:rPr>
          <w:rFonts w:ascii="Times New Roman" w:hAnsi="Times New Roman"/>
        </w:rPr>
        <w:t>kelijker om iets te kopen</w:t>
      </w:r>
      <w:r>
        <w:rPr>
          <w:rFonts w:ascii="Times New Roman" w:hAnsi="Times New Roman"/>
        </w:rPr>
        <w:t xml:space="preserve">. </w:t>
      </w:r>
      <w:r w:rsidR="007E3006">
        <w:rPr>
          <w:rFonts w:ascii="Times New Roman" w:hAnsi="Times New Roman"/>
        </w:rPr>
        <w:t xml:space="preserve">Dit heeft als gevolg dat men sneller </w:t>
      </w:r>
      <w:r w:rsidR="000F18F6">
        <w:rPr>
          <w:rFonts w:ascii="Times New Roman" w:hAnsi="Times New Roman"/>
        </w:rPr>
        <w:t xml:space="preserve">impulsief koopgedrag </w:t>
      </w:r>
      <w:r w:rsidR="00786BF5">
        <w:rPr>
          <w:rFonts w:ascii="Times New Roman" w:hAnsi="Times New Roman"/>
        </w:rPr>
        <w:t>ver</w:t>
      </w:r>
      <w:r w:rsidR="00E7196B">
        <w:rPr>
          <w:rFonts w:ascii="Times New Roman" w:hAnsi="Times New Roman"/>
        </w:rPr>
        <w:t>toont</w:t>
      </w:r>
      <w:r>
        <w:rPr>
          <w:rFonts w:ascii="Times New Roman" w:hAnsi="Times New Roman"/>
        </w:rPr>
        <w:t xml:space="preserve">. </w:t>
      </w:r>
      <w:r w:rsidR="007E3006">
        <w:rPr>
          <w:rFonts w:ascii="Times New Roman" w:hAnsi="Times New Roman"/>
        </w:rPr>
        <w:t xml:space="preserve">Maar in hoeverre is dit gedrag te beïnvloeden door de marketeers en wat heeft de consument zelf in de </w:t>
      </w:r>
      <w:r w:rsidR="00F2091E">
        <w:rPr>
          <w:rFonts w:ascii="Times New Roman" w:hAnsi="Times New Roman"/>
        </w:rPr>
        <w:t xml:space="preserve">handen? </w:t>
      </w:r>
      <w:r w:rsidR="00C07E71" w:rsidRPr="00C07E71">
        <w:rPr>
          <w:rFonts w:ascii="Times New Roman" w:hAnsi="Times New Roman"/>
        </w:rPr>
        <w:t xml:space="preserve">In het artikel </w:t>
      </w:r>
      <w:r w:rsidR="00C07E71" w:rsidRPr="00C07E71">
        <w:rPr>
          <w:rFonts w:ascii="Times New Roman" w:hAnsi="Times New Roman"/>
          <w:i/>
        </w:rPr>
        <w:t>‘The impulse buying’</w:t>
      </w:r>
      <w:r w:rsidR="00C07E71">
        <w:rPr>
          <w:rStyle w:val="FootnoteReference"/>
          <w:rFonts w:ascii="Times New Roman" w:hAnsi="Times New Roman"/>
          <w:i/>
        </w:rPr>
        <w:footnoteReference w:id="4"/>
      </w:r>
      <w:r w:rsidR="00C07E71" w:rsidRPr="00C07E71">
        <w:rPr>
          <w:rFonts w:ascii="Times New Roman" w:hAnsi="Times New Roman"/>
        </w:rPr>
        <w:t xml:space="preserve">, geschreven door Dennis W. Rook, wordt er uitgebreid gesproken over dit interessante fenomeen. </w:t>
      </w:r>
      <w:r w:rsidR="00F2091E">
        <w:rPr>
          <w:rFonts w:ascii="Times New Roman" w:hAnsi="Times New Roman"/>
        </w:rPr>
        <w:t>Rook bespreekt hierin het impulsief</w:t>
      </w:r>
      <w:r w:rsidR="00DA00A6">
        <w:rPr>
          <w:rFonts w:ascii="Times New Roman" w:hAnsi="Times New Roman"/>
        </w:rPr>
        <w:t xml:space="preserve"> koopgedrag en </w:t>
      </w:r>
      <w:r w:rsidR="00F2091E">
        <w:rPr>
          <w:rFonts w:ascii="Times New Roman" w:hAnsi="Times New Roman"/>
        </w:rPr>
        <w:t xml:space="preserve">de ervaringen </w:t>
      </w:r>
      <w:r w:rsidR="00DA00A6">
        <w:rPr>
          <w:rFonts w:ascii="Times New Roman" w:hAnsi="Times New Roman"/>
        </w:rPr>
        <w:t>die de consumenten beleven tijdens en na zulk gedrag.</w:t>
      </w:r>
      <w:r w:rsidR="0078579C">
        <w:rPr>
          <w:rFonts w:ascii="Times New Roman" w:hAnsi="Times New Roman"/>
        </w:rPr>
        <w:t xml:space="preserve"> </w:t>
      </w:r>
      <w:r w:rsidR="009A711F">
        <w:rPr>
          <w:rFonts w:ascii="Times New Roman" w:hAnsi="Times New Roman"/>
        </w:rPr>
        <w:t xml:space="preserve">Impulsief koopgedrag is een gedrag waar iedereen hedendaags misschien meerdere keren </w:t>
      </w:r>
      <w:r w:rsidR="003D7D59">
        <w:rPr>
          <w:rFonts w:ascii="Times New Roman" w:hAnsi="Times New Roman"/>
        </w:rPr>
        <w:t xml:space="preserve">op een dag </w:t>
      </w:r>
      <w:r w:rsidR="009A711F">
        <w:rPr>
          <w:rFonts w:ascii="Times New Roman" w:hAnsi="Times New Roman"/>
        </w:rPr>
        <w:t>mee te maken heeft. Zo blijkt er uit een onderzoek dat 38,7</w:t>
      </w:r>
      <w:r w:rsidR="009A711F">
        <w:rPr>
          <w:rStyle w:val="FootnoteReference"/>
          <w:rFonts w:ascii="Times New Roman" w:hAnsi="Times New Roman"/>
        </w:rPr>
        <w:footnoteReference w:id="5"/>
      </w:r>
      <w:r w:rsidR="009A711F">
        <w:rPr>
          <w:rFonts w:ascii="Times New Roman" w:hAnsi="Times New Roman"/>
        </w:rPr>
        <w:t xml:space="preserve"> procent van al</w:t>
      </w:r>
      <w:r w:rsidR="009D5B9F">
        <w:rPr>
          <w:rFonts w:ascii="Times New Roman" w:hAnsi="Times New Roman"/>
        </w:rPr>
        <w:t xml:space="preserve">le aankopen in een warenhuis </w:t>
      </w:r>
      <w:r w:rsidR="009A711F">
        <w:rPr>
          <w:rFonts w:ascii="Times New Roman" w:hAnsi="Times New Roman"/>
        </w:rPr>
        <w:t>impulsief wordt gedaan.</w:t>
      </w:r>
    </w:p>
    <w:p w:rsidR="00B96C0E" w:rsidRPr="006B5B5E" w:rsidRDefault="00B96C0E" w:rsidP="0019435F">
      <w:pPr>
        <w:spacing w:line="360" w:lineRule="auto"/>
        <w:jc w:val="both"/>
        <w:rPr>
          <w:rFonts w:ascii="Times New Roman" w:hAnsi="Times New Roman"/>
          <w:lang w:val="en-US"/>
        </w:rPr>
      </w:pPr>
      <w:r w:rsidRPr="00F74283">
        <w:rPr>
          <w:rFonts w:ascii="Times New Roman" w:hAnsi="Times New Roman"/>
        </w:rPr>
        <w:t>In het artikel va</w:t>
      </w:r>
      <w:r w:rsidR="003D7D59">
        <w:rPr>
          <w:rFonts w:ascii="Times New Roman" w:hAnsi="Times New Roman"/>
        </w:rPr>
        <w:t>n Kacen en Lee</w:t>
      </w:r>
      <w:r w:rsidR="009C6C2E">
        <w:rPr>
          <w:rStyle w:val="FootnoteReference"/>
          <w:rFonts w:ascii="Times New Roman" w:hAnsi="Times New Roman"/>
        </w:rPr>
        <w:footnoteReference w:id="6"/>
      </w:r>
      <w:r>
        <w:rPr>
          <w:rFonts w:ascii="Times New Roman" w:hAnsi="Times New Roman"/>
        </w:rPr>
        <w:t xml:space="preserve"> </w:t>
      </w:r>
      <w:r w:rsidR="009A711F">
        <w:rPr>
          <w:rFonts w:ascii="Times New Roman" w:hAnsi="Times New Roman"/>
        </w:rPr>
        <w:t>wordt er een stapje verder gezet en is</w:t>
      </w:r>
      <w:r>
        <w:rPr>
          <w:rFonts w:ascii="Times New Roman" w:hAnsi="Times New Roman"/>
        </w:rPr>
        <w:t xml:space="preserve"> er</w:t>
      </w:r>
      <w:r w:rsidR="009A711F">
        <w:rPr>
          <w:rFonts w:ascii="Times New Roman" w:hAnsi="Times New Roman"/>
        </w:rPr>
        <w:t xml:space="preserve"> gekeken naar de invloeden van cultuur op</w:t>
      </w:r>
      <w:r w:rsidR="009475F4">
        <w:rPr>
          <w:rFonts w:ascii="Times New Roman" w:hAnsi="Times New Roman"/>
        </w:rPr>
        <w:t xml:space="preserve"> de impulsiviteit</w:t>
      </w:r>
      <w:r>
        <w:rPr>
          <w:rFonts w:ascii="Times New Roman" w:hAnsi="Times New Roman"/>
        </w:rPr>
        <w:t xml:space="preserve">. Zij gingen </w:t>
      </w:r>
      <w:r w:rsidR="00F2091E">
        <w:rPr>
          <w:rFonts w:ascii="Times New Roman" w:hAnsi="Times New Roman"/>
        </w:rPr>
        <w:t>ervan</w:t>
      </w:r>
      <w:r>
        <w:rPr>
          <w:rFonts w:ascii="Times New Roman" w:hAnsi="Times New Roman"/>
        </w:rPr>
        <w:t xml:space="preserve"> uit dat het cultuur of individualistisch is of collectivistisch. </w:t>
      </w:r>
      <w:r w:rsidRPr="008E415C">
        <w:rPr>
          <w:rFonts w:ascii="Times New Roman" w:hAnsi="Times New Roman"/>
          <w:lang w:val="en-US"/>
        </w:rPr>
        <w:t>Zij hadden het volgen</w:t>
      </w:r>
      <w:r w:rsidR="00973C83">
        <w:rPr>
          <w:rFonts w:ascii="Times New Roman" w:hAnsi="Times New Roman"/>
          <w:lang w:val="en-US"/>
        </w:rPr>
        <w:t>de geschreven over de Aziatische cultuur</w:t>
      </w:r>
      <w:r w:rsidRPr="008E415C">
        <w:rPr>
          <w:rFonts w:ascii="Times New Roman" w:hAnsi="Times New Roman"/>
          <w:lang w:val="en-US"/>
        </w:rPr>
        <w:t>:</w:t>
      </w:r>
    </w:p>
    <w:p w:rsidR="00B96C0E" w:rsidRDefault="00B96C0E" w:rsidP="0019435F">
      <w:pPr>
        <w:spacing w:line="360" w:lineRule="auto"/>
        <w:jc w:val="both"/>
        <w:rPr>
          <w:rFonts w:ascii="Times New Roman" w:hAnsi="Times New Roman"/>
          <w:i/>
          <w:lang w:val="en-US"/>
        </w:rPr>
      </w:pPr>
      <w:r w:rsidRPr="00120618">
        <w:rPr>
          <w:rFonts w:ascii="Times New Roman" w:hAnsi="Times New Roman"/>
          <w:i/>
          <w:lang w:val="en-US"/>
        </w:rPr>
        <w:t>‘For instance, people from Asian (collectivist) cultures have been found to control negative emotions and only display positive emotions to acquaintances (Gudykunst, 1993). Given that impulsiveness is related to sensation-seeking and emotional arousal (Rook, 1987; Weinberg &amp; Gottwald, 1982), it is likely that people in collectivist cultures learn to control their impulsive tendencies more than people from individualist cultures.’</w:t>
      </w:r>
    </w:p>
    <w:p w:rsidR="008D4C31" w:rsidRDefault="00192DAC" w:rsidP="00ED0236">
      <w:pPr>
        <w:spacing w:line="360" w:lineRule="auto"/>
        <w:jc w:val="both"/>
        <w:rPr>
          <w:rFonts w:ascii="Times New Roman" w:hAnsi="Times New Roman"/>
        </w:rPr>
      </w:pPr>
      <w:r>
        <w:rPr>
          <w:rFonts w:ascii="Times New Roman" w:hAnsi="Times New Roman"/>
        </w:rPr>
        <w:t>Gebaseerd</w:t>
      </w:r>
      <w:r w:rsidR="00973C83" w:rsidRPr="00120618">
        <w:rPr>
          <w:rFonts w:ascii="Times New Roman" w:hAnsi="Times New Roman"/>
        </w:rPr>
        <w:t xml:space="preserve"> op het individualistische en collectivistische kenmerk</w:t>
      </w:r>
      <w:r w:rsidR="00E7196B">
        <w:rPr>
          <w:rFonts w:ascii="Times New Roman" w:hAnsi="Times New Roman"/>
        </w:rPr>
        <w:t>en</w:t>
      </w:r>
      <w:r w:rsidR="003D7D59">
        <w:rPr>
          <w:rFonts w:ascii="Times New Roman" w:hAnsi="Times New Roman"/>
        </w:rPr>
        <w:t>,</w:t>
      </w:r>
      <w:r>
        <w:rPr>
          <w:rFonts w:ascii="Times New Roman" w:hAnsi="Times New Roman"/>
        </w:rPr>
        <w:t xml:space="preserve"> zullen mensen uit een collectivistische cultuur minder impulsief </w:t>
      </w:r>
      <w:r w:rsidR="00973C83">
        <w:rPr>
          <w:rFonts w:ascii="Times New Roman" w:hAnsi="Times New Roman"/>
        </w:rPr>
        <w:t>zijn</w:t>
      </w:r>
      <w:r>
        <w:rPr>
          <w:rFonts w:ascii="Times New Roman" w:hAnsi="Times New Roman"/>
        </w:rPr>
        <w:t xml:space="preserve"> in vergelijking met iemand uit een individualistische cultuur.</w:t>
      </w:r>
      <w:r w:rsidR="00E277F9">
        <w:rPr>
          <w:rFonts w:ascii="Times New Roman" w:hAnsi="Times New Roman"/>
        </w:rPr>
        <w:t xml:space="preserve"> </w:t>
      </w:r>
      <w:r>
        <w:rPr>
          <w:rFonts w:ascii="Times New Roman" w:hAnsi="Times New Roman"/>
        </w:rPr>
        <w:t>Collectivisten kunnen beter omgaan met emoties, welk e</w:t>
      </w:r>
      <w:r w:rsidR="007626A0">
        <w:rPr>
          <w:rFonts w:ascii="Times New Roman" w:hAnsi="Times New Roman"/>
        </w:rPr>
        <w:t xml:space="preserve">en </w:t>
      </w:r>
      <w:r w:rsidR="003D7D59">
        <w:rPr>
          <w:rFonts w:ascii="Times New Roman" w:hAnsi="Times New Roman"/>
        </w:rPr>
        <w:t xml:space="preserve">grote </w:t>
      </w:r>
      <w:r w:rsidR="007626A0">
        <w:rPr>
          <w:rFonts w:ascii="Times New Roman" w:hAnsi="Times New Roman"/>
        </w:rPr>
        <w:t>rol speelt bij het impulsief</w:t>
      </w:r>
      <w:r>
        <w:rPr>
          <w:rFonts w:ascii="Times New Roman" w:hAnsi="Times New Roman"/>
        </w:rPr>
        <w:t xml:space="preserve"> koopgedrag. </w:t>
      </w:r>
      <w:r w:rsidR="009D5B9F">
        <w:rPr>
          <w:rFonts w:ascii="Times New Roman" w:hAnsi="Times New Roman"/>
        </w:rPr>
        <w:t>In het kwantitatief onderzoek</w:t>
      </w:r>
      <w:r w:rsidR="00E43A37">
        <w:rPr>
          <w:rFonts w:ascii="Times New Roman" w:hAnsi="Times New Roman"/>
        </w:rPr>
        <w:t xml:space="preserve"> zal er worden gekeken naar</w:t>
      </w:r>
      <w:r w:rsidR="003D7D59">
        <w:rPr>
          <w:rFonts w:ascii="Times New Roman" w:hAnsi="Times New Roman"/>
        </w:rPr>
        <w:t xml:space="preserve"> het koop</w:t>
      </w:r>
      <w:r w:rsidR="00ED0236">
        <w:rPr>
          <w:rFonts w:ascii="Times New Roman" w:hAnsi="Times New Roman"/>
        </w:rPr>
        <w:t xml:space="preserve">gedrag van consumenten </w:t>
      </w:r>
      <w:r w:rsidR="00ED0236">
        <w:rPr>
          <w:rFonts w:ascii="Times New Roman" w:hAnsi="Times New Roman"/>
        </w:rPr>
        <w:lastRenderedPageBreak/>
        <w:t xml:space="preserve">uit twee verschillende landen, Nederland en China, welk respectievelijk individualistisch en collectivistisch zijn. </w:t>
      </w:r>
      <w:r w:rsidR="00E277F9">
        <w:rPr>
          <w:rFonts w:ascii="Times New Roman" w:hAnsi="Times New Roman"/>
        </w:rPr>
        <w:t xml:space="preserve">Bellenger et al </w:t>
      </w:r>
      <w:r>
        <w:rPr>
          <w:rFonts w:ascii="Times New Roman" w:hAnsi="Times New Roman"/>
        </w:rPr>
        <w:t>(1978)</w:t>
      </w:r>
      <w:r w:rsidR="00E277F9">
        <w:rPr>
          <w:rFonts w:ascii="Times New Roman" w:hAnsi="Times New Roman"/>
        </w:rPr>
        <w:t xml:space="preserve"> stellen in hun onderzoek dat </w:t>
      </w:r>
      <w:r>
        <w:rPr>
          <w:rFonts w:ascii="Times New Roman" w:hAnsi="Times New Roman"/>
        </w:rPr>
        <w:t>impulsiviteit</w:t>
      </w:r>
      <w:r w:rsidR="00E277F9">
        <w:rPr>
          <w:rFonts w:ascii="Times New Roman" w:hAnsi="Times New Roman"/>
        </w:rPr>
        <w:t xml:space="preserve"> verschilt per </w:t>
      </w:r>
      <w:r>
        <w:rPr>
          <w:rFonts w:ascii="Times New Roman" w:hAnsi="Times New Roman"/>
        </w:rPr>
        <w:t>productgroep</w:t>
      </w:r>
      <w:r w:rsidR="00142492">
        <w:rPr>
          <w:rFonts w:ascii="Times New Roman" w:hAnsi="Times New Roman"/>
        </w:rPr>
        <w:t>.</w:t>
      </w:r>
      <w:r w:rsidR="00CC5C52">
        <w:rPr>
          <w:rFonts w:ascii="Times New Roman" w:hAnsi="Times New Roman"/>
        </w:rPr>
        <w:t xml:space="preserve"> </w:t>
      </w:r>
      <w:r w:rsidR="005C6DF1">
        <w:rPr>
          <w:rFonts w:ascii="Times New Roman" w:hAnsi="Times New Roman"/>
        </w:rPr>
        <w:t>Zo kan er voor het ene product (snoepgo</w:t>
      </w:r>
      <w:r w:rsidR="007D0B23">
        <w:rPr>
          <w:rFonts w:ascii="Times New Roman" w:hAnsi="Times New Roman"/>
        </w:rPr>
        <w:t>ed bij de kassa</w:t>
      </w:r>
      <w:r w:rsidR="00E7196B">
        <w:rPr>
          <w:rFonts w:ascii="Times New Roman" w:hAnsi="Times New Roman"/>
        </w:rPr>
        <w:t>) een hogere impulsiviteit in</w:t>
      </w:r>
      <w:r w:rsidR="005C6DF1">
        <w:rPr>
          <w:rFonts w:ascii="Times New Roman" w:hAnsi="Times New Roman"/>
        </w:rPr>
        <w:t xml:space="preserve"> koopgedrag zijn in vergelijking met dat andere product (een </w:t>
      </w:r>
      <w:r w:rsidR="00ED0236">
        <w:rPr>
          <w:rFonts w:ascii="Times New Roman" w:hAnsi="Times New Roman"/>
        </w:rPr>
        <w:t xml:space="preserve">televisie). </w:t>
      </w:r>
      <w:r w:rsidR="008D4C31">
        <w:rPr>
          <w:rFonts w:ascii="Times New Roman" w:hAnsi="Times New Roman"/>
        </w:rPr>
        <w:t>Het is nu interessant om te weten of dit ook geldt tussen de individualisten en collectivisten.</w:t>
      </w:r>
    </w:p>
    <w:p w:rsidR="00977ED1" w:rsidRPr="00965B55" w:rsidRDefault="008D4C31" w:rsidP="00ED0236">
      <w:pPr>
        <w:spacing w:line="360" w:lineRule="auto"/>
        <w:jc w:val="both"/>
        <w:rPr>
          <w:rFonts w:ascii="Times New Roman" w:hAnsi="Times New Roman"/>
        </w:rPr>
      </w:pPr>
      <w:r>
        <w:rPr>
          <w:rFonts w:ascii="Times New Roman" w:hAnsi="Times New Roman"/>
        </w:rPr>
        <w:t xml:space="preserve">In dit onderzoek wordt er gekeken naar producten uit de luxe goederengroep. </w:t>
      </w:r>
      <w:r w:rsidR="00ED0236">
        <w:rPr>
          <w:rFonts w:ascii="Times New Roman" w:hAnsi="Times New Roman"/>
        </w:rPr>
        <w:t>Ondanks de economische crisis die cijfers in beurzen doen dalen, gaat het goed in de luxe goederenbranche. Zo steeg in 2011 het bedrijfsresultaat van werelds grootste conglomeraat voor luxe producten, LVMH</w:t>
      </w:r>
      <w:r w:rsidR="00ED0236">
        <w:rPr>
          <w:rStyle w:val="FootnoteReference"/>
          <w:rFonts w:ascii="Times New Roman" w:hAnsi="Times New Roman"/>
        </w:rPr>
        <w:footnoteReference w:id="7"/>
      </w:r>
      <w:r w:rsidR="003D7D59">
        <w:rPr>
          <w:rFonts w:ascii="Times New Roman" w:hAnsi="Times New Roman"/>
        </w:rPr>
        <w:t>,</w:t>
      </w:r>
      <w:r w:rsidR="00ED0236">
        <w:rPr>
          <w:rFonts w:ascii="Times New Roman" w:hAnsi="Times New Roman"/>
        </w:rPr>
        <w:t xml:space="preserve"> met 22 procent ten op</w:t>
      </w:r>
      <w:r w:rsidR="003D7D59">
        <w:rPr>
          <w:rFonts w:ascii="Times New Roman" w:hAnsi="Times New Roman"/>
        </w:rPr>
        <w:t xml:space="preserve">zichte van de voorgaande jaar. Uit onderzoeken blijkt dat de luxe producten </w:t>
      </w:r>
      <w:r w:rsidR="00ED0236">
        <w:rPr>
          <w:rFonts w:ascii="Times New Roman" w:hAnsi="Times New Roman"/>
        </w:rPr>
        <w:t xml:space="preserve">vooral erg in trek </w:t>
      </w:r>
      <w:r w:rsidR="003D7D59">
        <w:rPr>
          <w:rFonts w:ascii="Times New Roman" w:hAnsi="Times New Roman"/>
        </w:rPr>
        <w:t>zijn</w:t>
      </w:r>
      <w:r w:rsidR="00ED0236">
        <w:rPr>
          <w:rFonts w:ascii="Times New Roman" w:hAnsi="Times New Roman"/>
        </w:rPr>
        <w:t xml:space="preserve"> </w:t>
      </w:r>
      <w:r w:rsidR="003D7D59">
        <w:rPr>
          <w:rFonts w:ascii="Times New Roman" w:hAnsi="Times New Roman"/>
        </w:rPr>
        <w:t xml:space="preserve">bij </w:t>
      </w:r>
      <w:r w:rsidR="00ED0236">
        <w:rPr>
          <w:rFonts w:ascii="Times New Roman" w:hAnsi="Times New Roman"/>
        </w:rPr>
        <w:t>de Chinese bevolking. Goldman Sachs had in 2004 een onderzoek gedaan naar de verdeling van de consumenten die luxe producten koopt. Toentertijd stond China op de derde p</w:t>
      </w:r>
      <w:r>
        <w:rPr>
          <w:rFonts w:ascii="Times New Roman" w:hAnsi="Times New Roman"/>
        </w:rPr>
        <w:t>lek met een percentage van 12 procent.</w:t>
      </w:r>
      <w:r w:rsidR="00ED0236">
        <w:rPr>
          <w:rFonts w:ascii="Times New Roman" w:hAnsi="Times New Roman"/>
        </w:rPr>
        <w:t xml:space="preserve"> </w:t>
      </w:r>
      <w:r w:rsidR="00977ED1">
        <w:rPr>
          <w:rFonts w:ascii="Times New Roman" w:hAnsi="Times New Roman"/>
        </w:rPr>
        <w:t>China staat momenteel op nummer twee van high-end consumptie van g</w:t>
      </w:r>
      <w:r w:rsidR="002336E9">
        <w:rPr>
          <w:rFonts w:ascii="Times New Roman" w:hAnsi="Times New Roman"/>
        </w:rPr>
        <w:t xml:space="preserve">oederen, maar </w:t>
      </w:r>
      <w:r w:rsidR="00977ED1">
        <w:rPr>
          <w:rFonts w:ascii="Times New Roman" w:hAnsi="Times New Roman"/>
        </w:rPr>
        <w:t>u</w:t>
      </w:r>
      <w:r w:rsidR="00ED0236">
        <w:rPr>
          <w:rFonts w:ascii="Times New Roman" w:hAnsi="Times New Roman"/>
        </w:rPr>
        <w:t>it een rece</w:t>
      </w:r>
      <w:r w:rsidR="003D7D59">
        <w:rPr>
          <w:rFonts w:ascii="Times New Roman" w:hAnsi="Times New Roman"/>
        </w:rPr>
        <w:t>nt onderzoek van McKinsey Company</w:t>
      </w:r>
      <w:r w:rsidR="003D7D59">
        <w:rPr>
          <w:rStyle w:val="FootnoteReference"/>
          <w:rFonts w:ascii="Times New Roman" w:hAnsi="Times New Roman"/>
        </w:rPr>
        <w:footnoteReference w:id="8"/>
      </w:r>
      <w:r w:rsidR="00ED0236">
        <w:rPr>
          <w:rFonts w:ascii="Times New Roman" w:hAnsi="Times New Roman"/>
        </w:rPr>
        <w:t xml:space="preserve"> is er gebleken da</w:t>
      </w:r>
      <w:r w:rsidR="00977ED1">
        <w:rPr>
          <w:rFonts w:ascii="Times New Roman" w:hAnsi="Times New Roman"/>
        </w:rPr>
        <w:t>t dit land</w:t>
      </w:r>
      <w:r>
        <w:rPr>
          <w:rFonts w:ascii="Times New Roman" w:hAnsi="Times New Roman"/>
        </w:rPr>
        <w:t xml:space="preserve"> in 2015 </w:t>
      </w:r>
      <w:r w:rsidR="00B81AD6">
        <w:rPr>
          <w:rFonts w:ascii="Times New Roman" w:hAnsi="Times New Roman"/>
        </w:rPr>
        <w:t>de nummer één</w:t>
      </w:r>
      <w:r w:rsidR="00977ED1">
        <w:rPr>
          <w:rFonts w:ascii="Times New Roman" w:hAnsi="Times New Roman"/>
        </w:rPr>
        <w:t xml:space="preserve"> </w:t>
      </w:r>
      <w:r w:rsidR="00B81AD6">
        <w:rPr>
          <w:rFonts w:ascii="Times New Roman" w:hAnsi="Times New Roman"/>
        </w:rPr>
        <w:t xml:space="preserve">(Japan) zal voorbijgaan met </w:t>
      </w:r>
      <w:r w:rsidR="002336E9">
        <w:rPr>
          <w:rFonts w:ascii="Times New Roman" w:hAnsi="Times New Roman"/>
        </w:rPr>
        <w:t xml:space="preserve">een percentage van </w:t>
      </w:r>
      <w:r w:rsidR="00B81AD6">
        <w:rPr>
          <w:rFonts w:ascii="Times New Roman" w:hAnsi="Times New Roman"/>
        </w:rPr>
        <w:t xml:space="preserve">ongeveer </w:t>
      </w:r>
      <w:r w:rsidR="00977ED1">
        <w:rPr>
          <w:rFonts w:ascii="Times New Roman" w:hAnsi="Times New Roman"/>
        </w:rPr>
        <w:t>22 procent</w:t>
      </w:r>
      <w:r w:rsidR="00ED0236">
        <w:rPr>
          <w:rFonts w:ascii="Times New Roman" w:hAnsi="Times New Roman"/>
        </w:rPr>
        <w:t>. Deze voorspelling is gedaan op basis van de verwachte toekomstige omvang van de yuppies (Young Urban Professional) en de middelklasse</w:t>
      </w:r>
      <w:r w:rsidR="00ED0236" w:rsidRPr="008114B1">
        <w:rPr>
          <w:rFonts w:ascii="Times New Roman" w:hAnsi="Times New Roman"/>
        </w:rPr>
        <w:t xml:space="preserve"> </w:t>
      </w:r>
      <w:r w:rsidR="00ED0236">
        <w:rPr>
          <w:rFonts w:ascii="Times New Roman" w:hAnsi="Times New Roman"/>
        </w:rPr>
        <w:t xml:space="preserve">in China. </w:t>
      </w:r>
      <w:r w:rsidR="00977ED1">
        <w:rPr>
          <w:rFonts w:ascii="Times New Roman" w:hAnsi="Times New Roman"/>
        </w:rPr>
        <w:t>De middenklasse begint te groeien en steeds meer mensen geven geld uit om in luxe te leven. De consumptie van luxe producten zal vooral door deze groep stijgen</w:t>
      </w:r>
      <w:r w:rsidR="00B71EB9">
        <w:rPr>
          <w:rFonts w:ascii="Times New Roman" w:hAnsi="Times New Roman"/>
        </w:rPr>
        <w:t xml:space="preserve">. </w:t>
      </w:r>
      <w:r w:rsidR="00ED0236">
        <w:rPr>
          <w:rFonts w:ascii="Times New Roman" w:hAnsi="Times New Roman"/>
        </w:rPr>
        <w:t>Na het lezen hiervan ontstond de interesse naar luxe goederen en werd het interessant om dit te combineren met impulsief koopgedrag.</w:t>
      </w:r>
    </w:p>
    <w:p w:rsidR="00C07E71" w:rsidRDefault="00531043" w:rsidP="00C07E71">
      <w:pPr>
        <w:spacing w:line="360" w:lineRule="auto"/>
        <w:jc w:val="both"/>
        <w:rPr>
          <w:rFonts w:ascii="Times New Roman" w:hAnsi="Times New Roman"/>
        </w:rPr>
      </w:pPr>
      <w:bookmarkStart w:id="0" w:name="_GoBack"/>
      <w:bookmarkEnd w:id="0"/>
      <w:r w:rsidRPr="00531043">
        <w:rPr>
          <w:noProof/>
          <w:lang w:eastAsia="nl-NL"/>
        </w:rPr>
        <w:pict>
          <v:shapetype id="_x0000_t202" coordsize="21600,21600" o:spt="202" path="m,l,21600r21600,l21600,xe">
            <v:stroke joinstyle="miter"/>
            <v:path gradientshapeok="t" o:connecttype="rect"/>
          </v:shapetype>
          <v:shape id="Tekstvak 2" o:spid="_x0000_s1109" type="#_x0000_t202" style="position:absolute;left:0;text-align:left;margin-left:-7.5pt;margin-top:25.8pt;width:498.2pt;height:46.1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" strokeweight="1.5pt">
            <v:textbox>
              <w:txbxContent>
                <w:p w:rsidR="0069465F" w:rsidRDefault="0069465F" w:rsidP="00512E50">
                  <w:pPr>
                    <w:spacing w:line="360" w:lineRule="auto"/>
                    <w:rPr>
                      <w:rFonts w:ascii="Times New Roman" w:hAnsi="Times New Roman"/>
                      <w:i/>
                    </w:rPr>
                  </w:pPr>
                  <w:r>
                    <w:rPr>
                      <w:rFonts w:ascii="Times New Roman" w:hAnsi="Times New Roman"/>
                      <w:i/>
                    </w:rPr>
                    <w:t>Zal een collectivistisch land zoals China ook betreft luxe goederen minder impulsief zijn in vergelijking met het individualistische Nederland?</w:t>
                  </w:r>
                </w:p>
                <w:p w:rsidR="0069465F" w:rsidRDefault="0069465F"/>
              </w:txbxContent>
            </v:textbox>
          </v:shape>
        </w:pict>
      </w:r>
      <w:r w:rsidR="004D7983">
        <w:rPr>
          <w:rFonts w:ascii="Times New Roman" w:hAnsi="Times New Roman"/>
        </w:rPr>
        <w:t xml:space="preserve">De hoofdvraag </w:t>
      </w:r>
      <w:r w:rsidR="00A421C1">
        <w:rPr>
          <w:rFonts w:ascii="Times New Roman" w:hAnsi="Times New Roman"/>
        </w:rPr>
        <w:t xml:space="preserve">in dit bachelor eindscriptie </w:t>
      </w:r>
      <w:r w:rsidR="001121AE">
        <w:rPr>
          <w:rFonts w:ascii="Times New Roman" w:hAnsi="Times New Roman"/>
        </w:rPr>
        <w:t>zal</w:t>
      </w:r>
      <w:r w:rsidR="004D7983">
        <w:rPr>
          <w:rFonts w:ascii="Times New Roman" w:hAnsi="Times New Roman"/>
        </w:rPr>
        <w:t xml:space="preserve"> als volgt zijn:</w:t>
      </w:r>
    </w:p>
    <w:p w:rsidR="00512E50" w:rsidRDefault="00512E50" w:rsidP="004D7983">
      <w:pPr>
        <w:spacing w:line="360" w:lineRule="auto"/>
        <w:rPr>
          <w:rFonts w:ascii="Times New Roman" w:hAnsi="Times New Roman"/>
        </w:rPr>
      </w:pPr>
    </w:p>
    <w:p w:rsidR="00512E50" w:rsidRDefault="00512E50" w:rsidP="004D7983">
      <w:pPr>
        <w:spacing w:line="360" w:lineRule="auto"/>
        <w:rPr>
          <w:rFonts w:ascii="Times New Roman" w:hAnsi="Times New Roman"/>
        </w:rPr>
      </w:pPr>
    </w:p>
    <w:p w:rsidR="004D7983" w:rsidRPr="00F850DF" w:rsidRDefault="00037A3A" w:rsidP="004D7983">
      <w:pPr>
        <w:spacing w:line="360" w:lineRule="auto"/>
        <w:rPr>
          <w:rFonts w:ascii="Times New Roman" w:hAnsi="Times New Roman"/>
          <w:b/>
        </w:rPr>
      </w:pPr>
      <w:r>
        <w:rPr>
          <w:rFonts w:ascii="Times New Roman" w:hAnsi="Times New Roman"/>
        </w:rPr>
        <w:t>Om dez</w:t>
      </w:r>
      <w:r w:rsidR="000737E7">
        <w:rPr>
          <w:rFonts w:ascii="Times New Roman" w:hAnsi="Times New Roman"/>
        </w:rPr>
        <w:t>e hoofdvraag te beantwoorden, wordt er allereerst enkele onderwerpen doorgenomen</w:t>
      </w:r>
      <w:r w:rsidR="00A30892">
        <w:rPr>
          <w:rFonts w:ascii="Times New Roman" w:hAnsi="Times New Roman"/>
        </w:rPr>
        <w:t xml:space="preserve"> en definities gegeven</w:t>
      </w:r>
      <w:r w:rsidR="00B81AD6">
        <w:rPr>
          <w:rFonts w:ascii="Times New Roman" w:hAnsi="Times New Roman"/>
        </w:rPr>
        <w:t xml:space="preserve">. </w:t>
      </w:r>
      <w:r w:rsidR="005E6DB6">
        <w:rPr>
          <w:rFonts w:ascii="Times New Roman" w:hAnsi="Times New Roman"/>
        </w:rPr>
        <w:t>Het</w:t>
      </w:r>
      <w:r w:rsidR="00AF70AA">
        <w:rPr>
          <w:rFonts w:ascii="Times New Roman" w:hAnsi="Times New Roman"/>
        </w:rPr>
        <w:t xml:space="preserve"> theoretische kader zal als volgt ingedeeld zijn</w:t>
      </w:r>
      <w:r w:rsidR="000737E7">
        <w:rPr>
          <w:rFonts w:ascii="Times New Roman" w:hAnsi="Times New Roman"/>
        </w:rPr>
        <w:t>:</w:t>
      </w:r>
    </w:p>
    <w:p w:rsidR="00B81AD6" w:rsidRDefault="000737E7" w:rsidP="000737E7">
      <w:pPr>
        <w:spacing w:line="360" w:lineRule="auto"/>
        <w:rPr>
          <w:rFonts w:ascii="Times New Roman" w:hAnsi="Times New Roman"/>
          <w:sz w:val="20"/>
          <w:szCs w:val="20"/>
        </w:rPr>
      </w:pPr>
      <w:r w:rsidRPr="006A2385">
        <w:rPr>
          <w:rFonts w:ascii="Times New Roman" w:hAnsi="Times New Roman"/>
          <w:sz w:val="20"/>
          <w:szCs w:val="20"/>
        </w:rPr>
        <w:t>2.2. CONSUMER DECISION PROCESS MODEL</w:t>
      </w:r>
      <w:r w:rsidRPr="006A2385">
        <w:rPr>
          <w:rFonts w:ascii="Times New Roman" w:hAnsi="Times New Roman"/>
          <w:sz w:val="20"/>
          <w:szCs w:val="20"/>
        </w:rPr>
        <w:br/>
      </w:r>
      <w:r w:rsidR="006A2385">
        <w:rPr>
          <w:rFonts w:ascii="Times New Roman" w:hAnsi="Times New Roman"/>
          <w:sz w:val="20"/>
          <w:szCs w:val="20"/>
        </w:rPr>
        <w:t xml:space="preserve">       </w:t>
      </w:r>
      <w:r w:rsidRPr="006A2385">
        <w:rPr>
          <w:rFonts w:ascii="Times New Roman" w:hAnsi="Times New Roman"/>
          <w:sz w:val="20"/>
          <w:szCs w:val="20"/>
        </w:rPr>
        <w:t xml:space="preserve">2.2.1. </w:t>
      </w:r>
      <w:r w:rsidRPr="0038034F">
        <w:rPr>
          <w:rFonts w:ascii="Times New Roman" w:hAnsi="Times New Roman"/>
          <w:i/>
          <w:sz w:val="20"/>
          <w:szCs w:val="20"/>
          <w:lang w:val="en-US"/>
        </w:rPr>
        <w:t>Pre-purchase process, purchase, post-purchase</w:t>
      </w:r>
      <w:r w:rsidRPr="0038034F">
        <w:rPr>
          <w:rFonts w:ascii="Times New Roman" w:hAnsi="Times New Roman"/>
          <w:i/>
          <w:sz w:val="20"/>
          <w:szCs w:val="20"/>
          <w:lang w:val="en-US"/>
        </w:rPr>
        <w:br/>
      </w:r>
      <w:r w:rsidR="006A2385" w:rsidRPr="0038034F">
        <w:rPr>
          <w:rFonts w:ascii="Times New Roman" w:hAnsi="Times New Roman"/>
          <w:sz w:val="20"/>
          <w:szCs w:val="20"/>
          <w:lang w:val="en-US"/>
        </w:rPr>
        <w:t xml:space="preserve">       </w:t>
      </w:r>
      <w:r w:rsidRPr="0038034F">
        <w:rPr>
          <w:rFonts w:ascii="Times New Roman" w:hAnsi="Times New Roman"/>
          <w:sz w:val="20"/>
          <w:szCs w:val="20"/>
          <w:lang w:val="en-US"/>
        </w:rPr>
        <w:t xml:space="preserve">2.2.2. </w:t>
      </w:r>
      <w:r w:rsidR="00971DB9" w:rsidRPr="006A2385">
        <w:rPr>
          <w:rFonts w:ascii="Times New Roman" w:hAnsi="Times New Roman"/>
          <w:i/>
          <w:sz w:val="20"/>
          <w:szCs w:val="20"/>
        </w:rPr>
        <w:t>Individuele determinanten, O</w:t>
      </w:r>
      <w:r w:rsidRPr="006A2385">
        <w:rPr>
          <w:rFonts w:ascii="Times New Roman" w:hAnsi="Times New Roman"/>
          <w:i/>
          <w:sz w:val="20"/>
          <w:szCs w:val="20"/>
        </w:rPr>
        <w:t>mgevingsinvloeden</w:t>
      </w:r>
      <w:r w:rsidR="00971DB9" w:rsidRPr="006A2385">
        <w:rPr>
          <w:rFonts w:ascii="Times New Roman" w:hAnsi="Times New Roman"/>
          <w:iCs/>
          <w:sz w:val="20"/>
          <w:szCs w:val="20"/>
        </w:rPr>
        <w:t xml:space="preserve"> en </w:t>
      </w:r>
      <w:r w:rsidRPr="006A2385">
        <w:rPr>
          <w:rFonts w:ascii="Times New Roman" w:hAnsi="Times New Roman"/>
          <w:i/>
          <w:sz w:val="20"/>
          <w:szCs w:val="20"/>
        </w:rPr>
        <w:t>Psychologische processen</w:t>
      </w:r>
      <w:r w:rsidRPr="006A2385">
        <w:rPr>
          <w:rFonts w:ascii="Times New Roman" w:hAnsi="Times New Roman"/>
          <w:i/>
          <w:sz w:val="20"/>
          <w:szCs w:val="20"/>
        </w:rPr>
        <w:br/>
      </w:r>
    </w:p>
    <w:p w:rsidR="000737E7" w:rsidRPr="006A2385" w:rsidRDefault="000737E7" w:rsidP="000737E7">
      <w:pPr>
        <w:spacing w:line="360" w:lineRule="auto"/>
        <w:rPr>
          <w:rFonts w:ascii="Times New Roman" w:hAnsi="Times New Roman"/>
          <w:sz w:val="20"/>
          <w:szCs w:val="20"/>
        </w:rPr>
      </w:pPr>
      <w:r w:rsidRPr="006A2385">
        <w:rPr>
          <w:rFonts w:ascii="Times New Roman" w:hAnsi="Times New Roman"/>
          <w:sz w:val="20"/>
          <w:szCs w:val="20"/>
        </w:rPr>
        <w:lastRenderedPageBreak/>
        <w:t>2.3. IMPULSIEF KOOPGEDRAG</w:t>
      </w:r>
      <w:r w:rsidR="00F80B2E" w:rsidRPr="006A2385">
        <w:rPr>
          <w:rFonts w:ascii="Times New Roman" w:hAnsi="Times New Roman"/>
          <w:i/>
          <w:sz w:val="20"/>
          <w:szCs w:val="20"/>
        </w:rPr>
        <w:t xml:space="preserve"> </w:t>
      </w:r>
      <w:r w:rsidRPr="006A2385">
        <w:rPr>
          <w:rFonts w:ascii="Times New Roman" w:hAnsi="Times New Roman"/>
          <w:i/>
          <w:sz w:val="20"/>
          <w:szCs w:val="20"/>
        </w:rPr>
        <w:br/>
      </w:r>
      <w:r w:rsidR="006A2385">
        <w:rPr>
          <w:rFonts w:ascii="Times New Roman" w:hAnsi="Times New Roman"/>
          <w:sz w:val="20"/>
          <w:szCs w:val="20"/>
        </w:rPr>
        <w:t xml:space="preserve">       </w:t>
      </w:r>
      <w:r w:rsidRPr="006A2385">
        <w:rPr>
          <w:rFonts w:ascii="Times New Roman" w:hAnsi="Times New Roman"/>
          <w:sz w:val="20"/>
          <w:szCs w:val="20"/>
        </w:rPr>
        <w:t>2.3.1.</w:t>
      </w:r>
      <w:r w:rsidRPr="006A2385">
        <w:rPr>
          <w:rFonts w:ascii="Times New Roman" w:hAnsi="Times New Roman"/>
          <w:i/>
          <w:sz w:val="20"/>
          <w:szCs w:val="20"/>
        </w:rPr>
        <w:t xml:space="preserve"> Kenmerken impulsief koopgedrag</w:t>
      </w:r>
      <w:r w:rsidRPr="006A2385">
        <w:rPr>
          <w:rFonts w:ascii="Times New Roman" w:hAnsi="Times New Roman"/>
          <w:i/>
          <w:sz w:val="20"/>
          <w:szCs w:val="20"/>
        </w:rPr>
        <w:br/>
      </w:r>
      <w:r w:rsidR="006A2385">
        <w:rPr>
          <w:rFonts w:ascii="Times New Roman" w:hAnsi="Times New Roman"/>
          <w:sz w:val="20"/>
          <w:szCs w:val="20"/>
        </w:rPr>
        <w:t xml:space="preserve">       </w:t>
      </w:r>
      <w:r w:rsidRPr="006A2385">
        <w:rPr>
          <w:rFonts w:ascii="Times New Roman" w:hAnsi="Times New Roman"/>
          <w:sz w:val="20"/>
          <w:szCs w:val="20"/>
        </w:rPr>
        <w:t>2.3.2.</w:t>
      </w:r>
      <w:r w:rsidRPr="006A2385">
        <w:rPr>
          <w:rFonts w:ascii="Times New Roman" w:hAnsi="Times New Roman"/>
          <w:i/>
          <w:sz w:val="20"/>
          <w:szCs w:val="20"/>
        </w:rPr>
        <w:t xml:space="preserve"> Welke invloeden kunnen leiden tot impulsieve aankopen?</w:t>
      </w:r>
      <w:r w:rsidRPr="006A2385">
        <w:rPr>
          <w:rFonts w:ascii="Times New Roman" w:hAnsi="Times New Roman"/>
          <w:i/>
          <w:iCs/>
          <w:sz w:val="20"/>
          <w:szCs w:val="20"/>
        </w:rPr>
        <w:t xml:space="preserve"> </w:t>
      </w:r>
      <w:r w:rsidR="00F80B2E" w:rsidRPr="006A2385">
        <w:rPr>
          <w:rFonts w:ascii="Times New Roman" w:hAnsi="Times New Roman"/>
          <w:i/>
          <w:sz w:val="20"/>
          <w:szCs w:val="20"/>
        </w:rPr>
        <w:br/>
      </w:r>
      <w:r w:rsidRPr="006A2385">
        <w:rPr>
          <w:rFonts w:ascii="Times New Roman" w:hAnsi="Times New Roman"/>
          <w:i/>
          <w:sz w:val="20"/>
          <w:szCs w:val="20"/>
        </w:rPr>
        <w:br/>
      </w:r>
      <w:r w:rsidRPr="006A2385">
        <w:rPr>
          <w:rFonts w:ascii="Times New Roman" w:hAnsi="Times New Roman"/>
          <w:sz w:val="20"/>
          <w:szCs w:val="20"/>
        </w:rPr>
        <w:t>2.4. CULTUUR EN CONSUMENTENGEDRAG</w:t>
      </w:r>
      <w:r w:rsidRPr="006A2385">
        <w:rPr>
          <w:rFonts w:ascii="Times New Roman" w:hAnsi="Times New Roman"/>
          <w:iCs/>
          <w:sz w:val="20"/>
          <w:szCs w:val="20"/>
        </w:rPr>
        <w:br/>
      </w:r>
      <w:r w:rsidR="006A2385">
        <w:rPr>
          <w:rFonts w:ascii="Times New Roman" w:hAnsi="Times New Roman"/>
          <w:iCs/>
          <w:sz w:val="20"/>
          <w:szCs w:val="20"/>
        </w:rPr>
        <w:t xml:space="preserve">         </w:t>
      </w:r>
      <w:r w:rsidRPr="006A2385">
        <w:rPr>
          <w:rFonts w:ascii="Times New Roman" w:hAnsi="Times New Roman"/>
          <w:iCs/>
          <w:sz w:val="20"/>
          <w:szCs w:val="20"/>
        </w:rPr>
        <w:t xml:space="preserve">2.4.1. </w:t>
      </w:r>
      <w:r w:rsidRPr="006A2385">
        <w:rPr>
          <w:rFonts w:ascii="Times New Roman" w:hAnsi="Times New Roman"/>
          <w:i/>
          <w:iCs/>
          <w:sz w:val="20"/>
          <w:szCs w:val="20"/>
        </w:rPr>
        <w:t>De zes dimensies van cultuur</w:t>
      </w:r>
      <w:r w:rsidRPr="006A2385">
        <w:rPr>
          <w:rFonts w:ascii="Times New Roman" w:hAnsi="Times New Roman"/>
          <w:i/>
          <w:sz w:val="20"/>
          <w:szCs w:val="20"/>
        </w:rPr>
        <w:br/>
      </w:r>
      <w:r w:rsidR="006A2385">
        <w:rPr>
          <w:rFonts w:ascii="Times New Roman" w:hAnsi="Times New Roman"/>
          <w:sz w:val="20"/>
          <w:szCs w:val="20"/>
        </w:rPr>
        <w:t xml:space="preserve">         </w:t>
      </w:r>
      <w:r w:rsidR="00D2246B" w:rsidRPr="006A2385">
        <w:rPr>
          <w:rFonts w:ascii="Times New Roman" w:hAnsi="Times New Roman"/>
          <w:sz w:val="20"/>
          <w:szCs w:val="20"/>
        </w:rPr>
        <w:t xml:space="preserve">2.4.2 </w:t>
      </w:r>
      <w:r w:rsidR="00D2246B" w:rsidRPr="006A2385">
        <w:rPr>
          <w:rFonts w:ascii="Times New Roman" w:hAnsi="Times New Roman"/>
          <w:i/>
          <w:sz w:val="20"/>
          <w:szCs w:val="20"/>
        </w:rPr>
        <w:t>Individualisten versus collectivisten</w:t>
      </w:r>
    </w:p>
    <w:p w:rsidR="00A30892" w:rsidRDefault="00A30892" w:rsidP="0019435F">
      <w:pPr>
        <w:spacing w:line="360" w:lineRule="auto"/>
        <w:jc w:val="both"/>
        <w:rPr>
          <w:rFonts w:ascii="Times New Roman" w:hAnsi="Times New Roman"/>
        </w:rPr>
      </w:pPr>
      <w:r>
        <w:rPr>
          <w:rFonts w:ascii="Times New Roman" w:hAnsi="Times New Roman"/>
        </w:rPr>
        <w:t xml:space="preserve">Met de kennis uit deze hoofdstukken zal er een kwantitatief onderzoek worden gedaan naar de mate van impulsiviteit in koopgedrag betreft luxe goederen, </w:t>
      </w:r>
      <w:r w:rsidR="003A3E7B">
        <w:rPr>
          <w:rFonts w:ascii="Times New Roman" w:hAnsi="Times New Roman"/>
        </w:rPr>
        <w:t>tussen de Chinese en Nederlandse consumenten</w:t>
      </w:r>
      <w:r>
        <w:rPr>
          <w:rFonts w:ascii="Times New Roman" w:hAnsi="Times New Roman"/>
        </w:rPr>
        <w:t>.</w:t>
      </w:r>
    </w:p>
    <w:p w:rsidR="008E415C" w:rsidRPr="00400A5F" w:rsidRDefault="008E415C" w:rsidP="0019435F">
      <w:pPr>
        <w:spacing w:line="360" w:lineRule="auto"/>
        <w:jc w:val="both"/>
        <w:rPr>
          <w:rFonts w:ascii="Times New Roman" w:hAnsi="Times New Roman"/>
          <w:b/>
        </w:rPr>
      </w:pPr>
      <w:r>
        <w:rPr>
          <w:rFonts w:ascii="Times New Roman" w:hAnsi="Times New Roman"/>
          <w:b/>
        </w:rPr>
        <w:t>1.4. OPBOUW VAN DE SCRIPTIE</w:t>
      </w:r>
    </w:p>
    <w:p w:rsidR="00A421C1" w:rsidRDefault="00E7196B" w:rsidP="00A421C1">
      <w:pPr>
        <w:spacing w:line="360" w:lineRule="auto"/>
        <w:jc w:val="both"/>
        <w:rPr>
          <w:rFonts w:ascii="Times New Roman" w:hAnsi="Times New Roman"/>
          <w:color w:val="000000"/>
          <w:lang w:eastAsia="nl-NL"/>
        </w:rPr>
      </w:pPr>
      <w:r>
        <w:rPr>
          <w:rFonts w:ascii="Times New Roman" w:hAnsi="Times New Roman"/>
        </w:rPr>
        <w:t>Er is ervoor gekozen om elk</w:t>
      </w:r>
      <w:r w:rsidR="008E415C">
        <w:rPr>
          <w:rFonts w:ascii="Times New Roman" w:hAnsi="Times New Roman"/>
        </w:rPr>
        <w:t xml:space="preserve"> hoofdstuk te openen met een korte inleiding. Zo krijg de lezer een beeld bij van wat er te verwachten valt in dat hoofdstuk. </w:t>
      </w:r>
    </w:p>
    <w:p w:rsidR="008E415C" w:rsidRDefault="00A421C1" w:rsidP="0019435F">
      <w:pPr>
        <w:spacing w:line="360" w:lineRule="auto"/>
        <w:jc w:val="both"/>
        <w:rPr>
          <w:rFonts w:ascii="Times New Roman" w:hAnsi="Times New Roman"/>
          <w:color w:val="000000"/>
          <w:lang w:eastAsia="nl-NL"/>
        </w:rPr>
      </w:pPr>
      <w:r>
        <w:rPr>
          <w:rFonts w:ascii="Times New Roman" w:hAnsi="Times New Roman"/>
          <w:color w:val="000000"/>
          <w:lang w:eastAsia="nl-NL"/>
        </w:rPr>
        <w:t>De scriptie is verdeeld in t</w:t>
      </w:r>
      <w:r w:rsidR="00E7196B">
        <w:rPr>
          <w:rFonts w:ascii="Times New Roman" w:hAnsi="Times New Roman"/>
          <w:color w:val="000000"/>
          <w:lang w:eastAsia="nl-NL"/>
        </w:rPr>
        <w:t>wee gedeeltes. Allereerst zal de</w:t>
      </w:r>
      <w:r>
        <w:rPr>
          <w:rFonts w:ascii="Times New Roman" w:hAnsi="Times New Roman"/>
          <w:color w:val="000000"/>
          <w:lang w:eastAsia="nl-NL"/>
        </w:rPr>
        <w:t xml:space="preserve"> literatuur </w:t>
      </w:r>
      <w:r w:rsidR="00E7196B">
        <w:rPr>
          <w:rFonts w:ascii="Times New Roman" w:hAnsi="Times New Roman"/>
          <w:color w:val="000000"/>
          <w:lang w:eastAsia="nl-NL"/>
        </w:rPr>
        <w:t>over de onderwerpen worden besproken</w:t>
      </w:r>
      <w:r w:rsidR="008E415C">
        <w:rPr>
          <w:rFonts w:ascii="Times New Roman" w:hAnsi="Times New Roman"/>
          <w:color w:val="000000"/>
          <w:lang w:eastAsia="nl-NL"/>
        </w:rPr>
        <w:t xml:space="preserve">. Het theoretische kader wordt ingedeeld in drie hoofdpunten: </w:t>
      </w:r>
      <w:r w:rsidR="008E415C" w:rsidRPr="00865CC4">
        <w:rPr>
          <w:rFonts w:ascii="Times New Roman" w:hAnsi="Times New Roman"/>
          <w:i/>
        </w:rPr>
        <w:t xml:space="preserve">Consumer Decision Process Model, </w:t>
      </w:r>
      <w:r w:rsidR="00E43A37">
        <w:rPr>
          <w:rFonts w:ascii="Times New Roman" w:hAnsi="Times New Roman"/>
          <w:i/>
        </w:rPr>
        <w:t>I</w:t>
      </w:r>
      <w:r w:rsidR="008E415C" w:rsidRPr="00865CC4">
        <w:rPr>
          <w:rFonts w:ascii="Times New Roman" w:hAnsi="Times New Roman"/>
          <w:i/>
        </w:rPr>
        <w:t xml:space="preserve">mpulsief koopgedrag en </w:t>
      </w:r>
      <w:r w:rsidR="00E43A37">
        <w:rPr>
          <w:rFonts w:ascii="Times New Roman" w:hAnsi="Times New Roman"/>
          <w:i/>
        </w:rPr>
        <w:t>C</w:t>
      </w:r>
      <w:r w:rsidR="008E415C" w:rsidRPr="00865CC4">
        <w:rPr>
          <w:rFonts w:ascii="Times New Roman" w:hAnsi="Times New Roman"/>
          <w:i/>
        </w:rPr>
        <w:t>ultuur</w:t>
      </w:r>
      <w:r w:rsidR="008E415C">
        <w:rPr>
          <w:rFonts w:ascii="Times New Roman" w:hAnsi="Times New Roman"/>
          <w:i/>
        </w:rPr>
        <w:t xml:space="preserve"> &amp; </w:t>
      </w:r>
      <w:r w:rsidR="00E43A37">
        <w:rPr>
          <w:rFonts w:ascii="Times New Roman" w:hAnsi="Times New Roman"/>
          <w:i/>
        </w:rPr>
        <w:t>C</w:t>
      </w:r>
      <w:r w:rsidR="008E415C" w:rsidRPr="00865CC4">
        <w:rPr>
          <w:rFonts w:ascii="Times New Roman" w:hAnsi="Times New Roman"/>
          <w:i/>
        </w:rPr>
        <w:t>onsumentengedrag</w:t>
      </w:r>
      <w:r w:rsidR="008E415C">
        <w:rPr>
          <w:rFonts w:ascii="Times New Roman" w:hAnsi="Times New Roman"/>
        </w:rPr>
        <w:t>. Deze worden ieder wee</w:t>
      </w:r>
      <w:r w:rsidR="00EA4D84">
        <w:rPr>
          <w:rFonts w:ascii="Times New Roman" w:hAnsi="Times New Roman"/>
        </w:rPr>
        <w:t>r onderverdeeld in enkele subhoofdstukken</w:t>
      </w:r>
      <w:r w:rsidR="008E415C">
        <w:rPr>
          <w:rFonts w:ascii="Times New Roman" w:hAnsi="Times New Roman"/>
        </w:rPr>
        <w:t xml:space="preserve">. </w:t>
      </w:r>
      <w:r w:rsidR="008E415C">
        <w:rPr>
          <w:rFonts w:ascii="Times New Roman" w:hAnsi="Times New Roman"/>
          <w:color w:val="000000"/>
          <w:lang w:eastAsia="nl-NL"/>
        </w:rPr>
        <w:t xml:space="preserve">Het theoretische kader wordt afgesloten met een korte </w:t>
      </w:r>
      <w:r w:rsidR="00EA4D84">
        <w:rPr>
          <w:rFonts w:ascii="Times New Roman" w:hAnsi="Times New Roman"/>
          <w:color w:val="000000"/>
          <w:lang w:eastAsia="nl-NL"/>
        </w:rPr>
        <w:t>tussen</w:t>
      </w:r>
      <w:r w:rsidR="008E415C">
        <w:rPr>
          <w:rFonts w:ascii="Times New Roman" w:hAnsi="Times New Roman"/>
          <w:color w:val="000000"/>
          <w:lang w:eastAsia="nl-NL"/>
        </w:rPr>
        <w:t>conclusie.</w:t>
      </w:r>
    </w:p>
    <w:p w:rsidR="008E415C" w:rsidRDefault="00E7196B" w:rsidP="0019435F">
      <w:pPr>
        <w:spacing w:line="360" w:lineRule="auto"/>
        <w:jc w:val="both"/>
        <w:rPr>
          <w:rFonts w:ascii="Times New Roman" w:hAnsi="Times New Roman"/>
          <w:color w:val="000000"/>
          <w:lang w:eastAsia="nl-NL"/>
        </w:rPr>
      </w:pPr>
      <w:r>
        <w:rPr>
          <w:rFonts w:ascii="Times New Roman" w:hAnsi="Times New Roman"/>
          <w:color w:val="000000"/>
          <w:lang w:eastAsia="nl-NL"/>
        </w:rPr>
        <w:t>Na het theoretisch</w:t>
      </w:r>
      <w:r w:rsidR="008E415C">
        <w:rPr>
          <w:rFonts w:ascii="Times New Roman" w:hAnsi="Times New Roman"/>
          <w:color w:val="000000"/>
          <w:lang w:eastAsia="nl-NL"/>
        </w:rPr>
        <w:t xml:space="preserve"> kader besproken te hebben, wordt de probleemstelling in de praktijk getoetst. </w:t>
      </w:r>
      <w:r w:rsidR="00A421C1">
        <w:rPr>
          <w:rFonts w:ascii="Times New Roman" w:hAnsi="Times New Roman"/>
          <w:color w:val="000000"/>
          <w:lang w:eastAsia="nl-NL"/>
        </w:rPr>
        <w:t xml:space="preserve">Er zal </w:t>
      </w:r>
      <w:r w:rsidR="00EA4D84">
        <w:rPr>
          <w:rFonts w:ascii="Times New Roman" w:hAnsi="Times New Roman"/>
          <w:color w:val="000000"/>
          <w:lang w:eastAsia="nl-NL"/>
        </w:rPr>
        <w:t xml:space="preserve">een </w:t>
      </w:r>
      <w:r w:rsidR="00A421C1">
        <w:rPr>
          <w:rFonts w:ascii="Times New Roman" w:hAnsi="Times New Roman"/>
          <w:color w:val="000000"/>
          <w:lang w:eastAsia="nl-NL"/>
        </w:rPr>
        <w:t xml:space="preserve">veldonderzoek worden gedaan met behulp van een enquête. </w:t>
      </w:r>
      <w:r w:rsidR="008E415C">
        <w:rPr>
          <w:rFonts w:ascii="Times New Roman" w:hAnsi="Times New Roman"/>
        </w:rPr>
        <w:t>Een leeg voorbe</w:t>
      </w:r>
      <w:r w:rsidR="00A421C1">
        <w:rPr>
          <w:rFonts w:ascii="Times New Roman" w:hAnsi="Times New Roman"/>
        </w:rPr>
        <w:t>eld van deze enquête kunt u achterin in het appendix vinden</w:t>
      </w:r>
      <w:r w:rsidR="008E415C">
        <w:rPr>
          <w:rFonts w:ascii="Times New Roman" w:hAnsi="Times New Roman"/>
        </w:rPr>
        <w:t xml:space="preserve">. </w:t>
      </w:r>
      <w:r w:rsidR="008E415C">
        <w:rPr>
          <w:rFonts w:ascii="Times New Roman" w:hAnsi="Times New Roman"/>
          <w:color w:val="000000"/>
          <w:lang w:eastAsia="nl-NL"/>
        </w:rPr>
        <w:t xml:space="preserve">In </w:t>
      </w:r>
      <w:r w:rsidR="00A421C1">
        <w:rPr>
          <w:rFonts w:ascii="Times New Roman" w:hAnsi="Times New Roman"/>
          <w:color w:val="000000"/>
          <w:lang w:eastAsia="nl-NL"/>
        </w:rPr>
        <w:t>hoofdstuk drie wordt de methode</w:t>
      </w:r>
      <w:r w:rsidR="008E415C">
        <w:rPr>
          <w:rFonts w:ascii="Times New Roman" w:hAnsi="Times New Roman"/>
          <w:color w:val="000000"/>
          <w:lang w:eastAsia="nl-NL"/>
        </w:rPr>
        <w:t xml:space="preserve"> van onderzoek besproken. Hierin wordt allereerst het doel van het onderzoe</w:t>
      </w:r>
      <w:r w:rsidR="00EA4D84">
        <w:rPr>
          <w:rFonts w:ascii="Times New Roman" w:hAnsi="Times New Roman"/>
          <w:color w:val="000000"/>
          <w:lang w:eastAsia="nl-NL"/>
        </w:rPr>
        <w:t>k bekend gemaakt. Achtereenvolgend</w:t>
      </w:r>
      <w:r w:rsidR="00A421C1">
        <w:rPr>
          <w:rFonts w:ascii="Times New Roman" w:hAnsi="Times New Roman"/>
          <w:color w:val="000000"/>
          <w:lang w:eastAsia="nl-NL"/>
        </w:rPr>
        <w:t xml:space="preserve"> wordt er uitgelegd hoe de steekproef gekozen is.</w:t>
      </w:r>
      <w:r w:rsidR="008E415C">
        <w:rPr>
          <w:rFonts w:ascii="Times New Roman" w:hAnsi="Times New Roman"/>
          <w:color w:val="000000"/>
          <w:lang w:eastAsia="nl-NL"/>
        </w:rPr>
        <w:t xml:space="preserve"> Onder paragraaf 3.2.4. zal er worden aangegeven hoe de resultaten worden geanalyseerd. </w:t>
      </w:r>
    </w:p>
    <w:p w:rsidR="008E415C" w:rsidRDefault="008E415C" w:rsidP="0019435F">
      <w:pPr>
        <w:spacing w:line="360" w:lineRule="auto"/>
        <w:jc w:val="both"/>
        <w:rPr>
          <w:rFonts w:ascii="Times New Roman" w:hAnsi="Times New Roman"/>
          <w:color w:val="000000"/>
          <w:lang w:eastAsia="nl-NL"/>
        </w:rPr>
      </w:pPr>
      <w:r>
        <w:rPr>
          <w:rFonts w:ascii="Times New Roman" w:hAnsi="Times New Roman"/>
          <w:color w:val="000000"/>
          <w:lang w:eastAsia="nl-NL"/>
        </w:rPr>
        <w:t xml:space="preserve">De resultaten van het kwantitatief onderzoek zullen vervolgens verzameld worden en met behulp van </w:t>
      </w:r>
      <w:r w:rsidR="00A057A8">
        <w:rPr>
          <w:rFonts w:ascii="Times New Roman" w:hAnsi="Times New Roman"/>
          <w:color w:val="000000"/>
          <w:lang w:eastAsia="nl-NL"/>
        </w:rPr>
        <w:t>SPSS 20</w:t>
      </w:r>
      <w:r>
        <w:rPr>
          <w:rFonts w:ascii="Times New Roman" w:hAnsi="Times New Roman"/>
          <w:color w:val="000000"/>
          <w:lang w:eastAsia="nl-NL"/>
        </w:rPr>
        <w:t xml:space="preserve"> worden getoetst. </w:t>
      </w:r>
      <w:r>
        <w:rPr>
          <w:rFonts w:ascii="Times New Roman" w:hAnsi="Times New Roman"/>
        </w:rPr>
        <w:t>Hierbij wordt er gekeken of er een samenhang is tussen de kenmerken van impulsief koo</w:t>
      </w:r>
      <w:r w:rsidR="003136F4">
        <w:rPr>
          <w:rFonts w:ascii="Times New Roman" w:hAnsi="Times New Roman"/>
        </w:rPr>
        <w:t>pgedrag en de twee culturen</w:t>
      </w:r>
      <w:r>
        <w:rPr>
          <w:rFonts w:ascii="Times New Roman" w:hAnsi="Times New Roman"/>
        </w:rPr>
        <w:t xml:space="preserve">. </w:t>
      </w:r>
      <w:r>
        <w:rPr>
          <w:rFonts w:ascii="Times New Roman" w:hAnsi="Times New Roman"/>
          <w:color w:val="000000"/>
          <w:lang w:eastAsia="nl-NL"/>
        </w:rPr>
        <w:t xml:space="preserve">De uitkomsten van de </w:t>
      </w:r>
      <w:r w:rsidR="00A057A8">
        <w:rPr>
          <w:rFonts w:ascii="Times New Roman" w:hAnsi="Times New Roman"/>
          <w:color w:val="000000"/>
          <w:lang w:eastAsia="nl-NL"/>
        </w:rPr>
        <w:t>SPSS</w:t>
      </w:r>
      <w:r>
        <w:rPr>
          <w:rFonts w:ascii="Times New Roman" w:hAnsi="Times New Roman"/>
          <w:color w:val="000000"/>
          <w:lang w:eastAsia="nl-NL"/>
        </w:rPr>
        <w:t xml:space="preserve"> worden in de bijlagen toegevoegd. De resultaten worden besproken in hoofdstuk 4 en meteen geconcludeerd worden na afloop.</w:t>
      </w:r>
    </w:p>
    <w:p w:rsidR="0019435F" w:rsidRDefault="008E415C" w:rsidP="008506A3">
      <w:pPr>
        <w:spacing w:line="360" w:lineRule="auto"/>
        <w:jc w:val="both"/>
        <w:rPr>
          <w:rFonts w:ascii="Times New Roman" w:hAnsi="Times New Roman"/>
          <w:color w:val="000000"/>
          <w:lang w:eastAsia="nl-NL"/>
        </w:rPr>
      </w:pPr>
      <w:r>
        <w:rPr>
          <w:rFonts w:ascii="Times New Roman" w:hAnsi="Times New Roman"/>
          <w:color w:val="000000"/>
          <w:lang w:eastAsia="nl-NL"/>
        </w:rPr>
        <w:t>Tot slot zullen de bevindingen in de gehele scriptie worden samengevat i</w:t>
      </w:r>
      <w:r w:rsidR="00EA4D84">
        <w:rPr>
          <w:rFonts w:ascii="Times New Roman" w:hAnsi="Times New Roman"/>
          <w:color w:val="000000"/>
          <w:lang w:eastAsia="nl-NL"/>
        </w:rPr>
        <w:t>n de conclusie. E</w:t>
      </w:r>
      <w:r>
        <w:rPr>
          <w:rFonts w:ascii="Times New Roman" w:hAnsi="Times New Roman"/>
          <w:color w:val="000000"/>
          <w:lang w:eastAsia="nl-NL"/>
        </w:rPr>
        <w:t>nkel</w:t>
      </w:r>
      <w:r w:rsidR="00EA4D84">
        <w:rPr>
          <w:rFonts w:ascii="Times New Roman" w:hAnsi="Times New Roman"/>
          <w:color w:val="000000"/>
          <w:lang w:eastAsia="nl-NL"/>
        </w:rPr>
        <w:t>e discussiepunten en</w:t>
      </w:r>
      <w:r>
        <w:rPr>
          <w:rFonts w:ascii="Times New Roman" w:hAnsi="Times New Roman"/>
          <w:color w:val="000000"/>
          <w:lang w:eastAsia="nl-NL"/>
        </w:rPr>
        <w:t xml:space="preserve"> aanbevelingen </w:t>
      </w:r>
      <w:r w:rsidR="00EA4D84">
        <w:rPr>
          <w:rFonts w:ascii="Times New Roman" w:hAnsi="Times New Roman"/>
          <w:color w:val="000000"/>
          <w:lang w:eastAsia="nl-NL"/>
        </w:rPr>
        <w:t>zijn te vinden in het hoofdstuk Dis</w:t>
      </w:r>
      <w:r>
        <w:rPr>
          <w:rFonts w:ascii="Times New Roman" w:hAnsi="Times New Roman"/>
          <w:color w:val="000000"/>
          <w:lang w:eastAsia="nl-NL"/>
        </w:rPr>
        <w:t>c</w:t>
      </w:r>
      <w:r w:rsidR="00EA4D84">
        <w:rPr>
          <w:rFonts w:ascii="Times New Roman" w:hAnsi="Times New Roman"/>
          <w:color w:val="000000"/>
          <w:lang w:eastAsia="nl-NL"/>
        </w:rPr>
        <w:t xml:space="preserve">ussie/aanbevelingen. </w:t>
      </w:r>
      <w:r>
        <w:rPr>
          <w:rFonts w:ascii="Times New Roman" w:hAnsi="Times New Roman"/>
          <w:color w:val="000000"/>
          <w:lang w:eastAsia="nl-NL"/>
        </w:rPr>
        <w:t xml:space="preserve">De literatuur die gebruikt is in de scriptie kunt u achteraan vinden in de literatuurlijst. </w:t>
      </w:r>
      <w:r w:rsidR="00EA4D84">
        <w:rPr>
          <w:rFonts w:ascii="Times New Roman" w:hAnsi="Times New Roman"/>
          <w:color w:val="000000"/>
          <w:lang w:eastAsia="nl-NL"/>
        </w:rPr>
        <w:t>De enquête en resultaten van het onderzoek zijn</w:t>
      </w:r>
      <w:r>
        <w:rPr>
          <w:rFonts w:ascii="Times New Roman" w:hAnsi="Times New Roman"/>
          <w:color w:val="000000"/>
          <w:lang w:eastAsia="nl-NL"/>
        </w:rPr>
        <w:t xml:space="preserve"> als bijlagen</w:t>
      </w:r>
      <w:r w:rsidR="00EA4D84">
        <w:rPr>
          <w:rFonts w:ascii="Times New Roman" w:hAnsi="Times New Roman"/>
          <w:color w:val="000000"/>
          <w:lang w:eastAsia="nl-NL"/>
        </w:rPr>
        <w:t xml:space="preserve"> toegevoegd in het appendix</w:t>
      </w:r>
      <w:r>
        <w:rPr>
          <w:rFonts w:ascii="Times New Roman" w:hAnsi="Times New Roman"/>
          <w:color w:val="000000"/>
          <w:lang w:eastAsia="nl-NL"/>
        </w:rPr>
        <w:t>.</w:t>
      </w:r>
    </w:p>
    <w:p w:rsidR="0019435F" w:rsidRDefault="00AD7BEC" w:rsidP="000B72A4">
      <w:pPr>
        <w:rPr>
          <w:rFonts w:ascii="Times New Roman" w:hAnsi="Times New Roman"/>
          <w:b/>
        </w:rPr>
      </w:pPr>
      <w:r>
        <w:rPr>
          <w:rFonts w:ascii="Times New Roman" w:hAnsi="Times New Roman"/>
          <w:b/>
        </w:rPr>
        <w:br w:type="page"/>
      </w:r>
      <w:r w:rsidR="0019435F">
        <w:rPr>
          <w:rFonts w:ascii="Times New Roman" w:hAnsi="Times New Roman"/>
          <w:b/>
        </w:rPr>
        <w:lastRenderedPageBreak/>
        <w:t>2. THEORETISCHE KADER</w:t>
      </w:r>
    </w:p>
    <w:p w:rsidR="0019435F" w:rsidRPr="001B5997" w:rsidRDefault="0019435F" w:rsidP="0019435F">
      <w:pPr>
        <w:spacing w:line="360" w:lineRule="auto"/>
        <w:jc w:val="both"/>
        <w:rPr>
          <w:rFonts w:ascii="Times New Roman" w:hAnsi="Times New Roman"/>
          <w:b/>
        </w:rPr>
      </w:pPr>
      <w:r w:rsidRPr="001B5997">
        <w:rPr>
          <w:rFonts w:ascii="Times New Roman" w:hAnsi="Times New Roman"/>
          <w:b/>
        </w:rPr>
        <w:t>Inleiding</w:t>
      </w:r>
    </w:p>
    <w:p w:rsidR="0019435F" w:rsidRDefault="0019435F" w:rsidP="0019435F">
      <w:pPr>
        <w:spacing w:line="360" w:lineRule="auto"/>
        <w:jc w:val="both"/>
        <w:rPr>
          <w:rFonts w:ascii="Times New Roman" w:hAnsi="Times New Roman"/>
        </w:rPr>
      </w:pPr>
      <w:r w:rsidRPr="001B5997">
        <w:rPr>
          <w:rFonts w:ascii="Times New Roman" w:hAnsi="Times New Roman"/>
        </w:rPr>
        <w:t xml:space="preserve">In het theoretische kader worden er allerlei onderwerpen aangekaart. </w:t>
      </w:r>
      <w:r>
        <w:rPr>
          <w:rFonts w:ascii="Times New Roman" w:hAnsi="Times New Roman"/>
        </w:rPr>
        <w:t xml:space="preserve">Om te beginnen zullen we het algemeen aankoopproces van de consument inzien, ofwel de </w:t>
      </w:r>
      <w:r w:rsidR="004D0436">
        <w:rPr>
          <w:rFonts w:ascii="Times New Roman" w:hAnsi="Times New Roman"/>
          <w:i/>
        </w:rPr>
        <w:t>Consumer Decision P</w:t>
      </w:r>
      <w:r w:rsidRPr="001B5997">
        <w:rPr>
          <w:rFonts w:ascii="Times New Roman" w:hAnsi="Times New Roman"/>
          <w:i/>
        </w:rPr>
        <w:t>rocess model</w:t>
      </w:r>
      <w:r>
        <w:rPr>
          <w:rFonts w:ascii="Times New Roman" w:hAnsi="Times New Roman"/>
        </w:rPr>
        <w:t xml:space="preserve">. </w:t>
      </w:r>
      <w:r w:rsidR="009C6C2E">
        <w:rPr>
          <w:rFonts w:ascii="Times New Roman" w:hAnsi="Times New Roman"/>
        </w:rPr>
        <w:t>Zo zou</w:t>
      </w:r>
      <w:r w:rsidR="004D0436">
        <w:rPr>
          <w:rFonts w:ascii="Times New Roman" w:hAnsi="Times New Roman"/>
        </w:rPr>
        <w:t xml:space="preserve"> het proces kunnen </w:t>
      </w:r>
      <w:r w:rsidR="009C6C2E">
        <w:rPr>
          <w:rFonts w:ascii="Times New Roman" w:hAnsi="Times New Roman"/>
        </w:rPr>
        <w:t xml:space="preserve">worden </w:t>
      </w:r>
      <w:r w:rsidR="004D0436">
        <w:rPr>
          <w:rFonts w:ascii="Times New Roman" w:hAnsi="Times New Roman"/>
        </w:rPr>
        <w:t>i</w:t>
      </w:r>
      <w:r w:rsidR="009C6C2E">
        <w:rPr>
          <w:rFonts w:ascii="Times New Roman" w:hAnsi="Times New Roman"/>
        </w:rPr>
        <w:t>ngedeeld</w:t>
      </w:r>
      <w:r w:rsidR="004D0436">
        <w:rPr>
          <w:rFonts w:ascii="Times New Roman" w:hAnsi="Times New Roman"/>
        </w:rPr>
        <w:t xml:space="preserve"> in drie fases: </w:t>
      </w:r>
      <w:r w:rsidR="00D2246B">
        <w:rPr>
          <w:rFonts w:ascii="Times New Roman" w:hAnsi="Times New Roman"/>
          <w:i/>
        </w:rPr>
        <w:t>Pre-purchase process, Purchase en P</w:t>
      </w:r>
      <w:r w:rsidR="004D0436" w:rsidRPr="007F488E">
        <w:rPr>
          <w:rFonts w:ascii="Times New Roman" w:hAnsi="Times New Roman"/>
          <w:i/>
        </w:rPr>
        <w:t xml:space="preserve">ost-purchase. </w:t>
      </w:r>
      <w:r w:rsidR="004D0436">
        <w:rPr>
          <w:rFonts w:ascii="Times New Roman" w:hAnsi="Times New Roman"/>
        </w:rPr>
        <w:t>Dit is echter een grove indeling van dit proces; het model kan nog verder verdeeld worden.</w:t>
      </w:r>
    </w:p>
    <w:p w:rsidR="0019435F" w:rsidRDefault="0019435F" w:rsidP="0019435F">
      <w:pPr>
        <w:spacing w:line="360" w:lineRule="auto"/>
        <w:jc w:val="both"/>
        <w:rPr>
          <w:rFonts w:ascii="Times New Roman" w:hAnsi="Times New Roman"/>
        </w:rPr>
      </w:pPr>
      <w:r>
        <w:rPr>
          <w:rFonts w:ascii="Times New Roman" w:hAnsi="Times New Roman"/>
        </w:rPr>
        <w:t>Nadat het d</w:t>
      </w:r>
      <w:r w:rsidR="0015139A">
        <w:rPr>
          <w:rFonts w:ascii="Times New Roman" w:hAnsi="Times New Roman"/>
        </w:rPr>
        <w:t xml:space="preserve">uidelijk is hoe dit algemene </w:t>
      </w:r>
      <w:r>
        <w:rPr>
          <w:rFonts w:ascii="Times New Roman" w:hAnsi="Times New Roman"/>
        </w:rPr>
        <w:t xml:space="preserve">koopproces werkt, wordt er gericht op een ander koopgedrag dat afwijkt van het </w:t>
      </w:r>
      <w:r w:rsidR="0015139A">
        <w:rPr>
          <w:rFonts w:ascii="Times New Roman" w:hAnsi="Times New Roman"/>
        </w:rPr>
        <w:t>voorgaande model; het impulsief</w:t>
      </w:r>
      <w:r>
        <w:rPr>
          <w:rFonts w:ascii="Times New Roman" w:hAnsi="Times New Roman"/>
        </w:rPr>
        <w:t xml:space="preserve"> koopgedrag. In dit subhoofdstuk wordt er geke</w:t>
      </w:r>
      <w:r w:rsidR="0015139A">
        <w:rPr>
          <w:rFonts w:ascii="Times New Roman" w:hAnsi="Times New Roman"/>
        </w:rPr>
        <w:t xml:space="preserve">ken naar de duidelijke karakteristieken van dit irrationeel </w:t>
      </w:r>
      <w:r>
        <w:rPr>
          <w:rFonts w:ascii="Times New Roman" w:hAnsi="Times New Roman"/>
        </w:rPr>
        <w:t>gedrag en worden de mogelijke verklaringen neergelegd. De mate van de impulsiviteit in het koopgedrag verschilt elke keer weer per product. In deze scriptie zal er vooral worden gericht op luxe producten.</w:t>
      </w:r>
    </w:p>
    <w:p w:rsidR="0019435F" w:rsidRDefault="0019435F" w:rsidP="0019435F">
      <w:pPr>
        <w:spacing w:line="360" w:lineRule="auto"/>
        <w:jc w:val="both"/>
        <w:rPr>
          <w:rFonts w:ascii="Times New Roman" w:hAnsi="Times New Roman"/>
        </w:rPr>
      </w:pPr>
      <w:r>
        <w:rPr>
          <w:rFonts w:ascii="Times New Roman" w:hAnsi="Times New Roman"/>
        </w:rPr>
        <w:t xml:space="preserve">Als laatst wordt er in het theoretische kader de cultuur benaderd. </w:t>
      </w:r>
      <w:r w:rsidRPr="00651BDC">
        <w:rPr>
          <w:rFonts w:ascii="Times New Roman" w:hAnsi="Times New Roman"/>
        </w:rPr>
        <w:t xml:space="preserve">Hierbij zullen de zes dimensies van </w:t>
      </w:r>
      <w:r w:rsidRPr="00BC6382">
        <w:rPr>
          <w:rFonts w:ascii="Times New Roman" w:hAnsi="Times New Roman"/>
          <w:i/>
        </w:rPr>
        <w:t>Geert Hofstede</w:t>
      </w:r>
      <w:r w:rsidRPr="00651BDC">
        <w:rPr>
          <w:rFonts w:ascii="Times New Roman" w:hAnsi="Times New Roman"/>
        </w:rPr>
        <w:t xml:space="preserve"> </w:t>
      </w:r>
      <w:r>
        <w:rPr>
          <w:rFonts w:ascii="Times New Roman" w:hAnsi="Times New Roman"/>
        </w:rPr>
        <w:t xml:space="preserve">doorgenomen worden die de verschillen tussen de culturen aantoont. </w:t>
      </w:r>
      <w:r w:rsidR="00807129">
        <w:rPr>
          <w:rFonts w:ascii="Times New Roman" w:hAnsi="Times New Roman"/>
        </w:rPr>
        <w:t>Uiteindelijk zullen de individualistische en collectivistische cultuur tegenover elkaar worden gezet.</w:t>
      </w:r>
    </w:p>
    <w:p w:rsidR="00807129" w:rsidRPr="00651BDC" w:rsidRDefault="00807129" w:rsidP="0019435F">
      <w:pPr>
        <w:spacing w:line="360" w:lineRule="auto"/>
        <w:jc w:val="both"/>
        <w:rPr>
          <w:rFonts w:ascii="Times New Roman" w:hAnsi="Times New Roman"/>
        </w:rPr>
      </w:pPr>
      <w:r>
        <w:rPr>
          <w:rFonts w:ascii="Times New Roman" w:hAnsi="Times New Roman"/>
        </w:rPr>
        <w:t>Het theoretisch kader wordt afgesloten met een opsommende tussenconclusie.</w:t>
      </w:r>
    </w:p>
    <w:p w:rsidR="0019435F" w:rsidRPr="00AD3014" w:rsidRDefault="0019435F" w:rsidP="0019435F">
      <w:pPr>
        <w:spacing w:line="360" w:lineRule="auto"/>
        <w:jc w:val="both"/>
        <w:rPr>
          <w:rFonts w:ascii="Times New Roman" w:hAnsi="Times New Roman"/>
          <w:b/>
          <w:lang w:val="en-US"/>
        </w:rPr>
      </w:pPr>
      <w:r>
        <w:rPr>
          <w:rFonts w:ascii="Times New Roman" w:hAnsi="Times New Roman"/>
          <w:b/>
          <w:lang w:val="en-US"/>
        </w:rPr>
        <w:t xml:space="preserve">2.2. </w:t>
      </w:r>
      <w:r w:rsidRPr="00AD3014">
        <w:rPr>
          <w:rFonts w:ascii="Times New Roman" w:hAnsi="Times New Roman"/>
          <w:b/>
          <w:lang w:val="en-US"/>
        </w:rPr>
        <w:t>CONSUMER DECISION PROCESS MODEL</w:t>
      </w:r>
    </w:p>
    <w:p w:rsidR="0019435F" w:rsidRPr="0009716D" w:rsidRDefault="0019435F" w:rsidP="0019435F">
      <w:pPr>
        <w:spacing w:line="360" w:lineRule="auto"/>
        <w:jc w:val="both"/>
        <w:rPr>
          <w:rFonts w:ascii="Times New Roman" w:hAnsi="Times New Roman"/>
          <w:i/>
          <w:lang w:val="en-US"/>
        </w:rPr>
      </w:pPr>
      <w:r w:rsidRPr="0009716D">
        <w:rPr>
          <w:rFonts w:ascii="Times New Roman" w:hAnsi="Times New Roman"/>
          <w:lang w:val="en-US"/>
        </w:rPr>
        <w:t>2.2.1.</w:t>
      </w:r>
      <w:r w:rsidRPr="0009716D">
        <w:rPr>
          <w:rFonts w:ascii="Times New Roman" w:hAnsi="Times New Roman"/>
          <w:i/>
          <w:lang w:val="en-US"/>
        </w:rPr>
        <w:t xml:space="preserve"> </w:t>
      </w:r>
      <w:r>
        <w:rPr>
          <w:rFonts w:ascii="Times New Roman" w:hAnsi="Times New Roman"/>
          <w:i/>
          <w:lang w:val="en-US"/>
        </w:rPr>
        <w:t>P</w:t>
      </w:r>
      <w:r w:rsidR="00D2246B">
        <w:rPr>
          <w:rFonts w:ascii="Times New Roman" w:hAnsi="Times New Roman"/>
          <w:i/>
          <w:lang w:val="en-US"/>
        </w:rPr>
        <w:t>re-purchase process, Purchase, P</w:t>
      </w:r>
      <w:r w:rsidRPr="0009716D">
        <w:rPr>
          <w:rFonts w:ascii="Times New Roman" w:hAnsi="Times New Roman"/>
          <w:i/>
          <w:lang w:val="en-US"/>
        </w:rPr>
        <w:t>ost-purchase</w:t>
      </w:r>
    </w:p>
    <w:p w:rsidR="0019435F" w:rsidRDefault="0019435F" w:rsidP="0019435F">
      <w:pPr>
        <w:spacing w:line="360" w:lineRule="auto"/>
        <w:jc w:val="both"/>
        <w:rPr>
          <w:rFonts w:ascii="Times New Roman" w:hAnsi="Times New Roman"/>
        </w:rPr>
      </w:pPr>
      <w:r>
        <w:rPr>
          <w:rFonts w:ascii="Times New Roman" w:hAnsi="Times New Roman"/>
        </w:rPr>
        <w:t>Elke keer wanneer een consument een product wil kopen, doorloopt men steeds hetzelfde proces vanaf het kiezen van het produc</w:t>
      </w:r>
      <w:r w:rsidR="006C3960">
        <w:rPr>
          <w:rFonts w:ascii="Times New Roman" w:hAnsi="Times New Roman"/>
        </w:rPr>
        <w:t>t tot het gebruik van. Zo zou</w:t>
      </w:r>
      <w:r>
        <w:rPr>
          <w:rFonts w:ascii="Times New Roman" w:hAnsi="Times New Roman"/>
        </w:rPr>
        <w:t xml:space="preserve"> de pre-purchase process, ofwel</w:t>
      </w:r>
      <w:r w:rsidR="006C3960">
        <w:rPr>
          <w:rFonts w:ascii="Times New Roman" w:hAnsi="Times New Roman"/>
        </w:rPr>
        <w:t xml:space="preserve"> het gehele proces voordat een aankoop wordt gedaan</w:t>
      </w:r>
      <w:r>
        <w:rPr>
          <w:rFonts w:ascii="Times New Roman" w:hAnsi="Times New Roman"/>
        </w:rPr>
        <w:t xml:space="preserve">, kunnen </w:t>
      </w:r>
      <w:r w:rsidR="00807129">
        <w:rPr>
          <w:rFonts w:ascii="Times New Roman" w:hAnsi="Times New Roman"/>
        </w:rPr>
        <w:t>worden onderverdeeld</w:t>
      </w:r>
      <w:r>
        <w:rPr>
          <w:rFonts w:ascii="Times New Roman" w:hAnsi="Times New Roman"/>
        </w:rPr>
        <w:t xml:space="preserve"> in </w:t>
      </w:r>
      <w:r w:rsidR="006C3960">
        <w:rPr>
          <w:rFonts w:ascii="Times New Roman" w:hAnsi="Times New Roman"/>
        </w:rPr>
        <w:t>het</w:t>
      </w:r>
      <w:r>
        <w:rPr>
          <w:rFonts w:ascii="Times New Roman" w:hAnsi="Times New Roman"/>
        </w:rPr>
        <w:t xml:space="preserve"> volgende: probleemherkenning, het zoeken naar informatie en de evaluatie van de alternatieven voor aankoop. De post-purchase wordt onderverdeeld in: de consumptie van de aankoop, evaluatie van deze na consumptie en het </w:t>
      </w:r>
      <w:r w:rsidRPr="009B52A5">
        <w:rPr>
          <w:rFonts w:ascii="Times New Roman" w:hAnsi="Times New Roman"/>
        </w:rPr>
        <w:t>divestment</w:t>
      </w:r>
      <w:r>
        <w:rPr>
          <w:rFonts w:ascii="Times New Roman" w:hAnsi="Times New Roman"/>
        </w:rPr>
        <w:t xml:space="preserve">. Al deze schakels bij elkaar wordt door Blackwell, Miniard en Engel ook wel herkend als de </w:t>
      </w:r>
      <w:r w:rsidR="00416E78">
        <w:rPr>
          <w:rFonts w:ascii="Times New Roman" w:hAnsi="Times New Roman"/>
          <w:i/>
        </w:rPr>
        <w:t>Consumer Decision P</w:t>
      </w:r>
      <w:r w:rsidRPr="009B52A5">
        <w:rPr>
          <w:rFonts w:ascii="Times New Roman" w:hAnsi="Times New Roman"/>
          <w:i/>
        </w:rPr>
        <w:t>rocess model</w:t>
      </w:r>
      <w:r>
        <w:rPr>
          <w:rStyle w:val="FootnoteReference"/>
          <w:rFonts w:ascii="Times New Roman" w:hAnsi="Times New Roman"/>
          <w:i/>
        </w:rPr>
        <w:footnoteReference w:id="9"/>
      </w:r>
      <w:r>
        <w:rPr>
          <w:rFonts w:ascii="Times New Roman" w:hAnsi="Times New Roman"/>
        </w:rPr>
        <w:t>. Al deze onderdelen worden hieronder kort besproken.</w:t>
      </w:r>
    </w:p>
    <w:p w:rsidR="0019435F" w:rsidRDefault="0019435F" w:rsidP="0019435F">
      <w:pPr>
        <w:spacing w:line="360" w:lineRule="auto"/>
        <w:jc w:val="both"/>
        <w:rPr>
          <w:rFonts w:ascii="Times New Roman" w:hAnsi="Times New Roman"/>
        </w:rPr>
      </w:pPr>
      <w:r>
        <w:rPr>
          <w:rFonts w:ascii="Times New Roman" w:hAnsi="Times New Roman"/>
        </w:rPr>
        <w:t>Voordat een consument een aankoop wil doen, moet er natuurlijk wel eerst een behoefte zijn om deze te hebben. Dit klinkt heel logisch. Stel je voor dat je een hevige laptop-gebruiker bent. Elke dag neem je deze mee naar werk en terug. Wanneer deze laptop heel zwaar is, heb je als hevige gebruiker al gauw de neiging om dit probleem op t</w:t>
      </w:r>
      <w:r w:rsidR="001121AE">
        <w:rPr>
          <w:rFonts w:ascii="Times New Roman" w:hAnsi="Times New Roman"/>
        </w:rPr>
        <w:t>e lossen. Allereerst moet er</w:t>
      </w:r>
      <w:r>
        <w:rPr>
          <w:rFonts w:ascii="Times New Roman" w:hAnsi="Times New Roman"/>
        </w:rPr>
        <w:t xml:space="preserve"> een probleem door de consument worden herkend voor aankoop, waarbij er dan een behoefte ontstaat voor het product dat dit probleem oplost. </w:t>
      </w:r>
    </w:p>
    <w:p w:rsidR="0019435F" w:rsidRDefault="0019435F" w:rsidP="0019435F">
      <w:pPr>
        <w:spacing w:line="360" w:lineRule="auto"/>
        <w:jc w:val="both"/>
        <w:rPr>
          <w:rFonts w:ascii="Times New Roman" w:hAnsi="Times New Roman"/>
        </w:rPr>
      </w:pPr>
      <w:r>
        <w:rPr>
          <w:rFonts w:ascii="Times New Roman" w:hAnsi="Times New Roman"/>
        </w:rPr>
        <w:t xml:space="preserve">Wanneer het probleem is herkend, gaat de consument op zoek naar informatie. Wat zou de consument kunnen doen aan deze zware laptop? Er is natuurlijk maar één oplossing hiervoor, en dat is kiezen voor een </w:t>
      </w:r>
      <w:r w:rsidRPr="00807129">
        <w:rPr>
          <w:rFonts w:ascii="Times New Roman" w:hAnsi="Times New Roman"/>
        </w:rPr>
        <w:t xml:space="preserve">‘lichtere’ </w:t>
      </w:r>
      <w:r>
        <w:rPr>
          <w:rFonts w:ascii="Times New Roman" w:hAnsi="Times New Roman"/>
        </w:rPr>
        <w:t xml:space="preserve">oplossing. De consument gaat op zoek naar alternatieven voor het probleem. Zo kan de consument ervoor kiezen om </w:t>
      </w:r>
      <w:r w:rsidRPr="00CF38A0">
        <w:rPr>
          <w:rFonts w:ascii="Times New Roman" w:hAnsi="Times New Roman"/>
          <w:i/>
        </w:rPr>
        <w:t xml:space="preserve">intern </w:t>
      </w:r>
      <w:r>
        <w:rPr>
          <w:rFonts w:ascii="Times New Roman" w:hAnsi="Times New Roman"/>
        </w:rPr>
        <w:t xml:space="preserve">informatie te verkrijgen, bijvoorbeeld door voorgaande ervaringen. Maar vaak wordt er veel </w:t>
      </w:r>
      <w:r w:rsidRPr="00CF38A0">
        <w:rPr>
          <w:rFonts w:ascii="Times New Roman" w:hAnsi="Times New Roman"/>
          <w:i/>
        </w:rPr>
        <w:t>extern</w:t>
      </w:r>
      <w:r>
        <w:rPr>
          <w:rFonts w:ascii="Times New Roman" w:hAnsi="Times New Roman"/>
        </w:rPr>
        <w:t xml:space="preserve"> naar in</w:t>
      </w:r>
      <w:r w:rsidR="00943023">
        <w:rPr>
          <w:rFonts w:ascii="Times New Roman" w:hAnsi="Times New Roman"/>
        </w:rPr>
        <w:t>formatie gezocht. Hierbij kan er gedacht worden</w:t>
      </w:r>
      <w:r>
        <w:rPr>
          <w:rFonts w:ascii="Times New Roman" w:hAnsi="Times New Roman"/>
        </w:rPr>
        <w:t xml:space="preserve"> aan </w:t>
      </w:r>
      <w:r w:rsidRPr="00CF38A0">
        <w:rPr>
          <w:rFonts w:ascii="Times New Roman" w:hAnsi="Times New Roman"/>
        </w:rPr>
        <w:t>vragen</w:t>
      </w:r>
      <w:r>
        <w:rPr>
          <w:rFonts w:ascii="Times New Roman" w:hAnsi="Times New Roman"/>
        </w:rPr>
        <w:t xml:space="preserve"> aan </w:t>
      </w:r>
      <w:r w:rsidR="00807129">
        <w:rPr>
          <w:rFonts w:ascii="Times New Roman" w:hAnsi="Times New Roman"/>
        </w:rPr>
        <w:t xml:space="preserve">de mensen in de omgeving </w:t>
      </w:r>
      <w:r>
        <w:rPr>
          <w:rFonts w:ascii="Times New Roman" w:hAnsi="Times New Roman"/>
        </w:rPr>
        <w:t xml:space="preserve">die hetzelfde probleem </w:t>
      </w:r>
      <w:r w:rsidR="00807129">
        <w:rPr>
          <w:rFonts w:ascii="Times New Roman" w:hAnsi="Times New Roman"/>
        </w:rPr>
        <w:t>herkennen, het internet opgaan of vragen aan de winkelmedewerkster.</w:t>
      </w:r>
    </w:p>
    <w:p w:rsidR="0019435F" w:rsidRDefault="0019435F" w:rsidP="0019435F">
      <w:pPr>
        <w:spacing w:line="360" w:lineRule="auto"/>
        <w:jc w:val="both"/>
        <w:rPr>
          <w:rFonts w:ascii="Times New Roman" w:hAnsi="Times New Roman"/>
        </w:rPr>
      </w:pPr>
      <w:r>
        <w:rPr>
          <w:rFonts w:ascii="Times New Roman" w:hAnsi="Times New Roman"/>
        </w:rPr>
        <w:t xml:space="preserve">Wanneer er alternatieven zijn gevonden voor het probleem of het vervullen van de behoefte, worden deze naast elkaar gezet. Hierbij vergelijkt de consument de alternatieven met elkaar op basis van </w:t>
      </w:r>
      <w:r w:rsidR="00807129">
        <w:rPr>
          <w:rFonts w:ascii="Times New Roman" w:hAnsi="Times New Roman"/>
        </w:rPr>
        <w:t xml:space="preserve">de </w:t>
      </w:r>
      <w:r>
        <w:rPr>
          <w:rFonts w:ascii="Times New Roman" w:hAnsi="Times New Roman"/>
        </w:rPr>
        <w:t xml:space="preserve">criteria die hij of zij belangrijk vindt in het product. Deze criteria kunnen gebaseerd zijn op </w:t>
      </w:r>
      <w:r>
        <w:rPr>
          <w:rFonts w:ascii="Times New Roman" w:hAnsi="Times New Roman"/>
          <w:i/>
        </w:rPr>
        <w:t>salient</w:t>
      </w:r>
      <w:r>
        <w:rPr>
          <w:rFonts w:ascii="Times New Roman" w:hAnsi="Times New Roman"/>
        </w:rPr>
        <w:t xml:space="preserve"> of </w:t>
      </w:r>
      <w:r>
        <w:rPr>
          <w:rFonts w:ascii="Times New Roman" w:hAnsi="Times New Roman"/>
          <w:i/>
        </w:rPr>
        <w:t>determinant</w:t>
      </w:r>
      <w:r>
        <w:rPr>
          <w:rFonts w:ascii="Times New Roman" w:hAnsi="Times New Roman"/>
        </w:rPr>
        <w:t xml:space="preserve"> kenmerken</w:t>
      </w:r>
      <w:r>
        <w:rPr>
          <w:rStyle w:val="FootnoteReference"/>
          <w:rFonts w:ascii="Times New Roman" w:hAnsi="Times New Roman"/>
        </w:rPr>
        <w:footnoteReference w:id="10"/>
      </w:r>
      <w:r>
        <w:rPr>
          <w:rFonts w:ascii="Times New Roman" w:hAnsi="Times New Roman"/>
        </w:rPr>
        <w:t xml:space="preserve">. </w:t>
      </w:r>
      <w:r w:rsidR="00C0124C">
        <w:rPr>
          <w:rFonts w:ascii="Times New Roman" w:hAnsi="Times New Roman"/>
        </w:rPr>
        <w:t xml:space="preserve"> </w:t>
      </w:r>
      <w:r>
        <w:rPr>
          <w:rFonts w:ascii="Times New Roman" w:hAnsi="Times New Roman"/>
          <w:i/>
        </w:rPr>
        <w:t>Salient</w:t>
      </w:r>
      <w:r>
        <w:rPr>
          <w:rFonts w:ascii="Times New Roman" w:hAnsi="Times New Roman"/>
        </w:rPr>
        <w:t xml:space="preserve"> kenmerken zijn kenmerken die tussen de alternatieven niet zoveel verschillen (prijs). Terwijl </w:t>
      </w:r>
      <w:r>
        <w:rPr>
          <w:rFonts w:ascii="Times New Roman" w:hAnsi="Times New Roman"/>
          <w:i/>
        </w:rPr>
        <w:t>determinant</w:t>
      </w:r>
      <w:r>
        <w:rPr>
          <w:rFonts w:ascii="Times New Roman" w:hAnsi="Times New Roman"/>
        </w:rPr>
        <w:t xml:space="preserve"> kenmerken hele specifieke kenmerken zijn, wat elk alternatief anders maakt.</w:t>
      </w:r>
    </w:p>
    <w:p w:rsidR="0019435F" w:rsidRPr="00B84688" w:rsidRDefault="0019435F" w:rsidP="0019435F">
      <w:pPr>
        <w:spacing w:line="360" w:lineRule="auto"/>
        <w:jc w:val="both"/>
        <w:rPr>
          <w:rFonts w:ascii="Times New Roman" w:hAnsi="Times New Roman"/>
        </w:rPr>
      </w:pPr>
      <w:r>
        <w:rPr>
          <w:rFonts w:ascii="Times New Roman" w:hAnsi="Times New Roman"/>
        </w:rPr>
        <w:t>Nadat op basis van de criteria in het voorgaande proces een keuze is gemaakt, volgt logischerwijze het aankoop en consumptie ervan. Na het consumeren van het product wordt deze bewust en onbewust beoordeeld door de consument. Zo kan het product zowel als een slecht</w:t>
      </w:r>
      <w:r w:rsidR="0053556C">
        <w:rPr>
          <w:rFonts w:ascii="Times New Roman" w:hAnsi="Times New Roman"/>
        </w:rPr>
        <w:t>e of goede aankoop worden beschouwd</w:t>
      </w:r>
      <w:r>
        <w:rPr>
          <w:rFonts w:ascii="Times New Roman" w:hAnsi="Times New Roman"/>
        </w:rPr>
        <w:t>. Deze schakel is heel belangr</w:t>
      </w:r>
      <w:r w:rsidR="00807129">
        <w:rPr>
          <w:rFonts w:ascii="Times New Roman" w:hAnsi="Times New Roman"/>
        </w:rPr>
        <w:t xml:space="preserve">ijk, omdat kan leiden tot goede of </w:t>
      </w:r>
      <w:r>
        <w:rPr>
          <w:rFonts w:ascii="Times New Roman" w:hAnsi="Times New Roman"/>
        </w:rPr>
        <w:t xml:space="preserve">slechte </w:t>
      </w:r>
      <w:r>
        <w:rPr>
          <w:rFonts w:ascii="Times New Roman" w:hAnsi="Times New Roman"/>
          <w:i/>
        </w:rPr>
        <w:t xml:space="preserve">words </w:t>
      </w:r>
      <w:r w:rsidRPr="00B84688">
        <w:rPr>
          <w:rFonts w:ascii="Times New Roman" w:hAnsi="Times New Roman"/>
          <w:i/>
        </w:rPr>
        <w:t>of mouth</w:t>
      </w:r>
      <w:r>
        <w:rPr>
          <w:rFonts w:ascii="Times New Roman" w:hAnsi="Times New Roman"/>
        </w:rPr>
        <w:t xml:space="preserve"> reclame of (geen) her-aankoop. De laatste fase is de fase waarbij de consument het product doorverkoopt of weggooit.</w:t>
      </w:r>
    </w:p>
    <w:p w:rsidR="0019435F" w:rsidRPr="00C25F0B" w:rsidRDefault="0019435F" w:rsidP="00C25F0B">
      <w:pPr>
        <w:rPr>
          <w:rFonts w:ascii="Times New Roman" w:hAnsi="Times New Roman"/>
        </w:rPr>
      </w:pPr>
      <w:r w:rsidRPr="0009716D">
        <w:rPr>
          <w:rFonts w:ascii="Times New Roman" w:hAnsi="Times New Roman"/>
        </w:rPr>
        <w:t>2.2.2</w:t>
      </w:r>
      <w:r w:rsidRPr="00C25F0B">
        <w:rPr>
          <w:rFonts w:ascii="Times New Roman" w:hAnsi="Times New Roman"/>
          <w:i/>
        </w:rPr>
        <w:t>. Individuele determinanten</w:t>
      </w:r>
      <w:r w:rsidR="00C25F0B" w:rsidRPr="00C25F0B">
        <w:rPr>
          <w:rFonts w:ascii="Times New Roman" w:hAnsi="Times New Roman"/>
          <w:i/>
        </w:rPr>
        <w:t>, Omgevingsinvloeden en Psychologische processen</w:t>
      </w:r>
    </w:p>
    <w:p w:rsidR="00C25F0B" w:rsidRDefault="00C25F0B" w:rsidP="00C25F0B">
      <w:pPr>
        <w:spacing w:line="360" w:lineRule="auto"/>
        <w:jc w:val="both"/>
        <w:rPr>
          <w:rFonts w:ascii="Times New Roman" w:hAnsi="Times New Roman"/>
        </w:rPr>
      </w:pPr>
      <w:r>
        <w:rPr>
          <w:rFonts w:ascii="Times New Roman" w:hAnsi="Times New Roman"/>
        </w:rPr>
        <w:t xml:space="preserve">Elke schakel in de CDP-model heeft zo zijn eigen invloeden. Door deze invloeden is elke beslissing en motivatie </w:t>
      </w:r>
      <w:r w:rsidR="0053556C">
        <w:rPr>
          <w:rFonts w:ascii="Times New Roman" w:hAnsi="Times New Roman"/>
        </w:rPr>
        <w:t xml:space="preserve">tussen </w:t>
      </w:r>
      <w:r>
        <w:rPr>
          <w:rFonts w:ascii="Times New Roman" w:hAnsi="Times New Roman"/>
        </w:rPr>
        <w:t>de consument</w:t>
      </w:r>
      <w:r w:rsidR="0053556C">
        <w:rPr>
          <w:rFonts w:ascii="Times New Roman" w:hAnsi="Times New Roman"/>
        </w:rPr>
        <w:t>en</w:t>
      </w:r>
      <w:r>
        <w:rPr>
          <w:rFonts w:ascii="Times New Roman" w:hAnsi="Times New Roman"/>
        </w:rPr>
        <w:t xml:space="preserve"> anders. Deze factoren zijn in te delen in drie groepen: </w:t>
      </w:r>
      <w:r w:rsidRPr="0053556C">
        <w:rPr>
          <w:rFonts w:ascii="Times New Roman" w:hAnsi="Times New Roman"/>
          <w:i/>
        </w:rPr>
        <w:t xml:space="preserve">de individuele determinanten, de omgevingsinvloeden </w:t>
      </w:r>
      <w:r w:rsidRPr="0053556C">
        <w:rPr>
          <w:rFonts w:ascii="Times New Roman" w:hAnsi="Times New Roman"/>
        </w:rPr>
        <w:t>en</w:t>
      </w:r>
      <w:r w:rsidRPr="0053556C">
        <w:rPr>
          <w:rFonts w:ascii="Times New Roman" w:hAnsi="Times New Roman"/>
          <w:i/>
        </w:rPr>
        <w:t xml:space="preserve"> de psychologische processen. </w:t>
      </w:r>
    </w:p>
    <w:p w:rsidR="00971DB9" w:rsidRPr="00971DB9" w:rsidRDefault="00971DB9" w:rsidP="0019435F">
      <w:pPr>
        <w:spacing w:line="360" w:lineRule="auto"/>
        <w:jc w:val="both"/>
        <w:rPr>
          <w:rFonts w:ascii="Times New Roman" w:hAnsi="Times New Roman"/>
          <w:i/>
        </w:rPr>
      </w:pPr>
      <w:r w:rsidRPr="00971DB9">
        <w:rPr>
          <w:rFonts w:ascii="Times New Roman" w:hAnsi="Times New Roman"/>
          <w:i/>
        </w:rPr>
        <w:t>Individuele determinanten</w:t>
      </w:r>
    </w:p>
    <w:p w:rsidR="00584BF8" w:rsidRPr="009F63F8" w:rsidRDefault="0019435F" w:rsidP="0019435F">
      <w:pPr>
        <w:spacing w:line="360" w:lineRule="auto"/>
        <w:jc w:val="both"/>
        <w:rPr>
          <w:rFonts w:ascii="Times New Roman" w:hAnsi="Times New Roman"/>
        </w:rPr>
      </w:pPr>
      <w:r>
        <w:rPr>
          <w:rFonts w:ascii="Times New Roman" w:hAnsi="Times New Roman"/>
        </w:rPr>
        <w:t xml:space="preserve">Elk persoon is uniek. Deze uniekheid wordt bepaald door de karakteristieken van elk individu en is ook bepalend voor het gedrag van de mens. Zo kunnen we de persoonlijke invloeden indelen in vijf categorieën, namelijk: </w:t>
      </w:r>
      <w:r w:rsidRPr="00C103BB">
        <w:rPr>
          <w:rFonts w:ascii="Times New Roman" w:hAnsi="Times New Roman"/>
          <w:i/>
        </w:rPr>
        <w:t xml:space="preserve">kennis, motivatie, demografische, psychografische en persoonlijke waarden, economische bronnen </w:t>
      </w:r>
      <w:r w:rsidRPr="008973E1">
        <w:rPr>
          <w:rFonts w:ascii="Times New Roman" w:hAnsi="Times New Roman"/>
        </w:rPr>
        <w:t>en</w:t>
      </w:r>
      <w:r w:rsidRPr="00C103BB">
        <w:rPr>
          <w:rFonts w:ascii="Times New Roman" w:hAnsi="Times New Roman"/>
          <w:i/>
        </w:rPr>
        <w:t xml:space="preserve"> attitudes.</w:t>
      </w:r>
      <w:r>
        <w:rPr>
          <w:rFonts w:ascii="Times New Roman" w:hAnsi="Times New Roman"/>
        </w:rPr>
        <w:t xml:space="preserve"> Deze variabelen spelen ieder </w:t>
      </w:r>
      <w:r w:rsidR="008973E1">
        <w:rPr>
          <w:rFonts w:ascii="Times New Roman" w:hAnsi="Times New Roman"/>
        </w:rPr>
        <w:t>een rol</w:t>
      </w:r>
      <w:r>
        <w:rPr>
          <w:rFonts w:ascii="Times New Roman" w:hAnsi="Times New Roman"/>
        </w:rPr>
        <w:t xml:space="preserve"> tijdens fases in de probleemherkenning en het kopen en consumeren van het product.</w:t>
      </w:r>
    </w:p>
    <w:p w:rsidR="0019435F" w:rsidRDefault="0019435F" w:rsidP="0019435F">
      <w:pPr>
        <w:rPr>
          <w:rFonts w:ascii="Times New Roman" w:hAnsi="Times New Roman"/>
        </w:rPr>
      </w:pPr>
      <w:r>
        <w:rPr>
          <w:rFonts w:ascii="Times New Roman" w:hAnsi="Times New Roman"/>
          <w:i/>
        </w:rPr>
        <w:t>Omgevingsinvloeden</w:t>
      </w:r>
    </w:p>
    <w:p w:rsidR="0019435F" w:rsidRPr="0045222F" w:rsidRDefault="0019435F" w:rsidP="0019435F">
      <w:pPr>
        <w:spacing w:line="360" w:lineRule="auto"/>
        <w:jc w:val="both"/>
        <w:rPr>
          <w:rFonts w:ascii="Times New Roman" w:hAnsi="Times New Roman"/>
        </w:rPr>
      </w:pPr>
      <w:r>
        <w:rPr>
          <w:rFonts w:ascii="Times New Roman" w:hAnsi="Times New Roman"/>
        </w:rPr>
        <w:t>Elk omgeving heeft zo zijn eigen invloed o</w:t>
      </w:r>
      <w:r w:rsidR="00943023">
        <w:rPr>
          <w:rFonts w:ascii="Times New Roman" w:hAnsi="Times New Roman"/>
        </w:rPr>
        <w:t xml:space="preserve">p jou. Zo kan het zijn dat men zich </w:t>
      </w:r>
      <w:r>
        <w:rPr>
          <w:rFonts w:ascii="Times New Roman" w:hAnsi="Times New Roman"/>
        </w:rPr>
        <w:t>anders gedraagt op werk in vergelijking met thuis. Zo bepaalt de omgeving ook het consumentenkoopgedrag. Deze invloeden kunnen wederom g</w:t>
      </w:r>
      <w:r w:rsidR="00584BF8">
        <w:rPr>
          <w:rFonts w:ascii="Times New Roman" w:hAnsi="Times New Roman"/>
        </w:rPr>
        <w:t xml:space="preserve">rofweg ingedeeld worden in de volgende </w:t>
      </w:r>
      <w:r>
        <w:rPr>
          <w:rFonts w:ascii="Times New Roman" w:hAnsi="Times New Roman"/>
        </w:rPr>
        <w:t xml:space="preserve">vijf variabelen: </w:t>
      </w:r>
      <w:r>
        <w:rPr>
          <w:rFonts w:ascii="Times New Roman" w:hAnsi="Times New Roman"/>
          <w:i/>
        </w:rPr>
        <w:t>cultuur, familie, persoonlijke invloeden, gedrag in bepaalde situatie en de klasse.</w:t>
      </w:r>
      <w:r>
        <w:rPr>
          <w:rFonts w:ascii="Times New Roman" w:hAnsi="Times New Roman"/>
        </w:rPr>
        <w:t xml:space="preserve"> </w:t>
      </w:r>
    </w:p>
    <w:p w:rsidR="0019435F" w:rsidRDefault="0019435F" w:rsidP="0019435F">
      <w:pPr>
        <w:spacing w:line="360" w:lineRule="auto"/>
        <w:jc w:val="both"/>
        <w:rPr>
          <w:rFonts w:ascii="Times New Roman" w:hAnsi="Times New Roman"/>
          <w:i/>
        </w:rPr>
      </w:pPr>
      <w:r>
        <w:rPr>
          <w:rFonts w:ascii="Times New Roman" w:hAnsi="Times New Roman"/>
          <w:i/>
        </w:rPr>
        <w:t>Psychologische processen</w:t>
      </w:r>
    </w:p>
    <w:p w:rsidR="00584BF8" w:rsidRPr="00584BF8" w:rsidRDefault="00584BF8" w:rsidP="0019435F">
      <w:pPr>
        <w:spacing w:line="360" w:lineRule="auto"/>
        <w:jc w:val="both"/>
        <w:rPr>
          <w:rFonts w:ascii="Times New Roman" w:hAnsi="Times New Roman"/>
        </w:rPr>
      </w:pPr>
      <w:r>
        <w:rPr>
          <w:rFonts w:ascii="Times New Roman" w:hAnsi="Times New Roman"/>
        </w:rPr>
        <w:t>Om het plaatje af te ronden, moet er ook inzicht zijn in de psychologische processen bij de consument. Het proces hoe er met informatie wordt gehandeld</w:t>
      </w:r>
      <w:r w:rsidR="003E7F6F">
        <w:rPr>
          <w:rFonts w:ascii="Times New Roman" w:hAnsi="Times New Roman"/>
        </w:rPr>
        <w:t>,</w:t>
      </w:r>
      <w:r>
        <w:rPr>
          <w:rFonts w:ascii="Times New Roman" w:hAnsi="Times New Roman"/>
        </w:rPr>
        <w:t xml:space="preserve"> is hierbij één van de drie processen die invloed heeft op </w:t>
      </w:r>
      <w:r w:rsidR="003E7F6F">
        <w:rPr>
          <w:rFonts w:ascii="Times New Roman" w:hAnsi="Times New Roman"/>
        </w:rPr>
        <w:t>het</w:t>
      </w:r>
      <w:r>
        <w:rPr>
          <w:rFonts w:ascii="Times New Roman" w:hAnsi="Times New Roman"/>
        </w:rPr>
        <w:t xml:space="preserve"> gedrag van de consument. Ook speelt het </w:t>
      </w:r>
      <w:r w:rsidRPr="003E7F6F">
        <w:rPr>
          <w:rFonts w:ascii="Times New Roman" w:hAnsi="Times New Roman"/>
          <w:i/>
        </w:rPr>
        <w:t>leergedrag</w:t>
      </w:r>
      <w:r>
        <w:rPr>
          <w:rFonts w:ascii="Times New Roman" w:hAnsi="Times New Roman"/>
        </w:rPr>
        <w:t xml:space="preserve"> een rol. Ten slotte zorgt ook de </w:t>
      </w:r>
      <w:r w:rsidRPr="003E7F6F">
        <w:rPr>
          <w:rFonts w:ascii="Times New Roman" w:hAnsi="Times New Roman"/>
          <w:i/>
        </w:rPr>
        <w:t xml:space="preserve">verandering in gedrag en attitude </w:t>
      </w:r>
      <w:r w:rsidR="003E7F6F">
        <w:rPr>
          <w:rFonts w:ascii="Times New Roman" w:hAnsi="Times New Roman"/>
        </w:rPr>
        <w:t>ook voor een beïnvloeding in het CDP-model.</w:t>
      </w:r>
    </w:p>
    <w:p w:rsidR="0019435F" w:rsidRPr="00614C25" w:rsidRDefault="0019435F" w:rsidP="0019435F">
      <w:pPr>
        <w:spacing w:line="360" w:lineRule="auto"/>
        <w:jc w:val="both"/>
        <w:rPr>
          <w:rFonts w:ascii="Times New Roman" w:hAnsi="Times New Roman"/>
          <w:b/>
          <w:iCs/>
        </w:rPr>
      </w:pPr>
      <w:r w:rsidRPr="00614C25">
        <w:rPr>
          <w:rFonts w:ascii="Times New Roman" w:hAnsi="Times New Roman"/>
          <w:b/>
        </w:rPr>
        <w:t>2.3. IMPULSIEF KOOPGEDRAG</w:t>
      </w:r>
    </w:p>
    <w:p w:rsidR="0019435F" w:rsidRDefault="0019435F" w:rsidP="0019435F">
      <w:pPr>
        <w:spacing w:line="360" w:lineRule="auto"/>
        <w:jc w:val="both"/>
        <w:rPr>
          <w:rFonts w:ascii="Times New Roman" w:hAnsi="Times New Roman"/>
          <w:iCs/>
        </w:rPr>
      </w:pPr>
      <w:r w:rsidRPr="00917AB7">
        <w:rPr>
          <w:rFonts w:ascii="Times New Roman" w:hAnsi="Times New Roman"/>
        </w:rPr>
        <w:t>2.3.1.</w:t>
      </w:r>
      <w:r>
        <w:rPr>
          <w:rFonts w:ascii="Times New Roman" w:hAnsi="Times New Roman"/>
          <w:i/>
        </w:rPr>
        <w:t xml:space="preserve"> Kenmerken </w:t>
      </w:r>
      <w:r w:rsidRPr="00E0357E">
        <w:rPr>
          <w:rFonts w:ascii="Times New Roman" w:hAnsi="Times New Roman"/>
          <w:i/>
        </w:rPr>
        <w:t>impulsief</w:t>
      </w:r>
      <w:r>
        <w:rPr>
          <w:rFonts w:ascii="Times New Roman" w:hAnsi="Times New Roman"/>
          <w:i/>
        </w:rPr>
        <w:t xml:space="preserve"> koopgedrag</w:t>
      </w:r>
    </w:p>
    <w:p w:rsidR="0019435F" w:rsidRPr="00FA5946" w:rsidRDefault="0019435F" w:rsidP="0019435F">
      <w:pPr>
        <w:spacing w:line="360" w:lineRule="auto"/>
        <w:jc w:val="both"/>
        <w:rPr>
          <w:rFonts w:ascii="Times New Roman" w:hAnsi="Times New Roman"/>
          <w:i/>
          <w:lang w:val="en-US"/>
        </w:rPr>
      </w:pPr>
      <w:r>
        <w:rPr>
          <w:rFonts w:ascii="Times New Roman" w:hAnsi="Times New Roman"/>
        </w:rPr>
        <w:t xml:space="preserve">Een ander koopgedrag waarbij deze afwijkt van het normale koopgedrag is waarbij mensen impulsieve aankopen doet. Het proces van kopen blijkt dan in grote lijnen af te wijken van het CDP-model. Echter, verschilt dit gedrag per product. Deze hangt af van de factoren die invloed hebben op impulsief koopgedrag dat nader wordt besproken in </w:t>
      </w:r>
      <w:r>
        <w:rPr>
          <w:rFonts w:ascii="Times New Roman" w:hAnsi="Times New Roman"/>
          <w:i/>
        </w:rPr>
        <w:t>2.3.2</w:t>
      </w:r>
      <w:r w:rsidRPr="001E49F4">
        <w:rPr>
          <w:rFonts w:ascii="Times New Roman" w:hAnsi="Times New Roman"/>
          <w:i/>
        </w:rPr>
        <w:t xml:space="preserve">. </w:t>
      </w:r>
      <w:r w:rsidRPr="00E0357E">
        <w:rPr>
          <w:rFonts w:ascii="Times New Roman" w:hAnsi="Times New Roman"/>
          <w:i/>
        </w:rPr>
        <w:t xml:space="preserve">Welke invloeden </w:t>
      </w:r>
      <w:r>
        <w:rPr>
          <w:rFonts w:ascii="Times New Roman" w:hAnsi="Times New Roman"/>
          <w:i/>
        </w:rPr>
        <w:t xml:space="preserve">kunnen </w:t>
      </w:r>
      <w:r w:rsidRPr="00E0357E">
        <w:rPr>
          <w:rFonts w:ascii="Times New Roman" w:hAnsi="Times New Roman"/>
          <w:i/>
        </w:rPr>
        <w:t>leiden tot impulsieve aankopen?</w:t>
      </w:r>
      <w:r>
        <w:rPr>
          <w:rFonts w:ascii="Times New Roman" w:hAnsi="Times New Roman"/>
          <w:i/>
        </w:rPr>
        <w:t xml:space="preserve">. </w:t>
      </w:r>
      <w:r>
        <w:rPr>
          <w:rFonts w:ascii="Times New Roman" w:hAnsi="Times New Roman"/>
        </w:rPr>
        <w:t>Allereers</w:t>
      </w:r>
      <w:r w:rsidR="00943023">
        <w:rPr>
          <w:rFonts w:ascii="Times New Roman" w:hAnsi="Times New Roman"/>
        </w:rPr>
        <w:t>t zal er behandeld worden hoe</w:t>
      </w:r>
      <w:r>
        <w:rPr>
          <w:rFonts w:ascii="Times New Roman" w:hAnsi="Times New Roman"/>
        </w:rPr>
        <w:t xml:space="preserve"> impulsief koopgedrag </w:t>
      </w:r>
      <w:r w:rsidR="00943023">
        <w:rPr>
          <w:rFonts w:ascii="Times New Roman" w:hAnsi="Times New Roman"/>
        </w:rPr>
        <w:t>herkend kan worden</w:t>
      </w:r>
      <w:r>
        <w:rPr>
          <w:rFonts w:ascii="Times New Roman" w:hAnsi="Times New Roman"/>
        </w:rPr>
        <w:t xml:space="preserve">. Onderzoeker Dennis W. Rook </w:t>
      </w:r>
      <w:r w:rsidRPr="008973E1">
        <w:rPr>
          <w:rFonts w:ascii="Times New Roman" w:hAnsi="Times New Roman"/>
        </w:rPr>
        <w:t>heeft impulsief koopgedrag als volgt gedefinieerd:</w:t>
      </w:r>
      <w:r w:rsidRPr="008973E1">
        <w:rPr>
          <w:rFonts w:ascii="Times New Roman" w:hAnsi="Times New Roman"/>
        </w:rPr>
        <w:br/>
      </w:r>
      <w:r w:rsidRPr="008973E1">
        <w:rPr>
          <w:rFonts w:ascii="Times New Roman" w:hAnsi="Times New Roman"/>
        </w:rPr>
        <w:br/>
        <w:t>‘</w:t>
      </w:r>
      <w:r w:rsidRPr="008973E1">
        <w:rPr>
          <w:rFonts w:ascii="Times New Roman" w:hAnsi="Times New Roman"/>
          <w:i/>
        </w:rPr>
        <w:t xml:space="preserve">Impulsive buying occurs when a consumer experiences a sudden, often powerful and persistent urge to buy something immediately. </w:t>
      </w:r>
      <w:r w:rsidRPr="00FA5946">
        <w:rPr>
          <w:rFonts w:ascii="Times New Roman" w:hAnsi="Times New Roman"/>
          <w:i/>
          <w:lang w:val="en-US"/>
        </w:rPr>
        <w:t xml:space="preserve">The impulse to buy is hedonically complex and may stimulate emotional conflict. </w:t>
      </w:r>
      <w:r>
        <w:rPr>
          <w:rFonts w:ascii="Times New Roman" w:hAnsi="Times New Roman"/>
          <w:i/>
          <w:lang w:val="en-US"/>
        </w:rPr>
        <w:t>Also, impulse buying is prone to occur with diminished regard for its consequences.’</w:t>
      </w:r>
      <w:r>
        <w:rPr>
          <w:rStyle w:val="FootnoteReference"/>
          <w:rFonts w:ascii="Times New Roman" w:hAnsi="Times New Roman"/>
          <w:i/>
          <w:lang w:val="en-US"/>
        </w:rPr>
        <w:footnoteReference w:id="11"/>
      </w:r>
    </w:p>
    <w:p w:rsidR="00732A83" w:rsidRDefault="0019435F" w:rsidP="0019435F">
      <w:pPr>
        <w:spacing w:line="360" w:lineRule="auto"/>
        <w:jc w:val="both"/>
        <w:rPr>
          <w:rFonts w:ascii="Times New Roman" w:hAnsi="Times New Roman"/>
        </w:rPr>
      </w:pPr>
      <w:r>
        <w:rPr>
          <w:rFonts w:ascii="Times New Roman" w:hAnsi="Times New Roman"/>
        </w:rPr>
        <w:t xml:space="preserve">Wanneer men aan kenmerken van het impulsief koopgedrag denkt, komt meteen allereerst het </w:t>
      </w:r>
      <w:r w:rsidRPr="00651BDC">
        <w:rPr>
          <w:rFonts w:ascii="Times New Roman" w:hAnsi="Times New Roman"/>
          <w:i/>
        </w:rPr>
        <w:t xml:space="preserve">‘kopen zonder erbij na te denken’ </w:t>
      </w:r>
      <w:r>
        <w:rPr>
          <w:rFonts w:ascii="Times New Roman" w:hAnsi="Times New Roman"/>
        </w:rPr>
        <w:t>naar boven. Dit is dan ook meteen een belangrijk kenm</w:t>
      </w:r>
      <w:r w:rsidR="00943023">
        <w:rPr>
          <w:rFonts w:ascii="Times New Roman" w:hAnsi="Times New Roman"/>
        </w:rPr>
        <w:t>erk van dit impulsief gedrag. De</w:t>
      </w:r>
      <w:r>
        <w:rPr>
          <w:rFonts w:ascii="Times New Roman" w:hAnsi="Times New Roman"/>
        </w:rPr>
        <w:t xml:space="preserve"> hersenen reageren op impulsen van buit</w:t>
      </w:r>
      <w:r w:rsidR="00943023">
        <w:rPr>
          <w:rFonts w:ascii="Times New Roman" w:hAnsi="Times New Roman"/>
        </w:rPr>
        <w:t>enaf. Deze impulsen worden in de</w:t>
      </w:r>
      <w:r>
        <w:rPr>
          <w:rFonts w:ascii="Times New Roman" w:hAnsi="Times New Roman"/>
        </w:rPr>
        <w:t xml:space="preserve"> hersenen omgezet tot een actie. Bij een impulsief gedrag worden de impulsen </w:t>
      </w:r>
      <w:r w:rsidR="008973E1">
        <w:rPr>
          <w:rFonts w:ascii="Times New Roman" w:hAnsi="Times New Roman"/>
        </w:rPr>
        <w:t>meteen omgezet tot een handeling</w:t>
      </w:r>
      <w:r w:rsidR="00943023">
        <w:rPr>
          <w:rFonts w:ascii="Times New Roman" w:hAnsi="Times New Roman"/>
        </w:rPr>
        <w:t>. Men</w:t>
      </w:r>
      <w:r w:rsidR="001121AE">
        <w:rPr>
          <w:rFonts w:ascii="Times New Roman" w:hAnsi="Times New Roman"/>
        </w:rPr>
        <w:t xml:space="preserve"> zou </w:t>
      </w:r>
      <w:r>
        <w:rPr>
          <w:rFonts w:ascii="Times New Roman" w:hAnsi="Times New Roman"/>
        </w:rPr>
        <w:t xml:space="preserve"> kunnen zeggen dat impulsaankopen ongeplande gedrag is. Consumenten denken vaak eerst na voordat ze een aankoop doen. Vooral bij aankopen met een hoog prijskaartje wordt er eerst veel over nagedacht. Bij impulsaankopen is het een ander verhaal. Bij het proces van impulsief koopgedrag worden voor</w:t>
      </w:r>
      <w:r w:rsidR="000B72A4">
        <w:rPr>
          <w:rFonts w:ascii="Times New Roman" w:hAnsi="Times New Roman"/>
        </w:rPr>
        <w:t>al de schakels in de ante-koop fase</w:t>
      </w:r>
      <w:r>
        <w:rPr>
          <w:rFonts w:ascii="Times New Roman" w:hAnsi="Times New Roman"/>
        </w:rPr>
        <w:t xml:space="preserve"> van het CDP</w:t>
      </w:r>
      <w:r w:rsidR="001121AE">
        <w:rPr>
          <w:rFonts w:ascii="Times New Roman" w:hAnsi="Times New Roman"/>
        </w:rPr>
        <w:t>-model overgeslagen. Wanneer er</w:t>
      </w:r>
      <w:r>
        <w:rPr>
          <w:rFonts w:ascii="Times New Roman" w:hAnsi="Times New Roman"/>
        </w:rPr>
        <w:t xml:space="preserve"> geen specu</w:t>
      </w:r>
      <w:r w:rsidR="001121AE">
        <w:rPr>
          <w:rFonts w:ascii="Times New Roman" w:hAnsi="Times New Roman"/>
        </w:rPr>
        <w:t>laties en of verwachtingen zijn</w:t>
      </w:r>
      <w:r>
        <w:rPr>
          <w:rFonts w:ascii="Times New Roman" w:hAnsi="Times New Roman"/>
        </w:rPr>
        <w:t xml:space="preserve"> voordat een aankoop wordt gedaan, zal men minder snel teleurgesteld zijn</w:t>
      </w:r>
      <w:r>
        <w:rPr>
          <w:rStyle w:val="FootnoteReference"/>
          <w:rFonts w:ascii="Times New Roman" w:hAnsi="Times New Roman"/>
        </w:rPr>
        <w:footnoteReference w:id="12"/>
      </w:r>
      <w:r w:rsidR="001121AE">
        <w:rPr>
          <w:rFonts w:ascii="Times New Roman" w:hAnsi="Times New Roman"/>
        </w:rPr>
        <w:t xml:space="preserve">. </w:t>
      </w:r>
      <w:r>
        <w:rPr>
          <w:rFonts w:ascii="Times New Roman" w:hAnsi="Times New Roman"/>
        </w:rPr>
        <w:t xml:space="preserve">Impulsieve aankopen blijken uit onderzoek in het artikel </w:t>
      </w:r>
      <w:r>
        <w:rPr>
          <w:rFonts w:ascii="Times New Roman" w:hAnsi="Times New Roman"/>
          <w:i/>
        </w:rPr>
        <w:t>The Buying Impulse</w:t>
      </w:r>
      <w:r>
        <w:rPr>
          <w:rFonts w:ascii="Times New Roman" w:hAnsi="Times New Roman"/>
        </w:rPr>
        <w:t xml:space="preserve"> allerlei gevoelen</w:t>
      </w:r>
      <w:r w:rsidR="008973E1">
        <w:rPr>
          <w:rFonts w:ascii="Times New Roman" w:hAnsi="Times New Roman"/>
        </w:rPr>
        <w:t>s</w:t>
      </w:r>
      <w:r>
        <w:rPr>
          <w:rFonts w:ascii="Times New Roman" w:hAnsi="Times New Roman"/>
        </w:rPr>
        <w:t xml:space="preserve"> met zich mee te brengen. De meeste mensen ervaren impulsiviteit bij het kopen van goederen als spannend en opwindend. H</w:t>
      </w:r>
      <w:r w:rsidR="00943023">
        <w:rPr>
          <w:rFonts w:ascii="Times New Roman" w:hAnsi="Times New Roman"/>
        </w:rPr>
        <w:t>et is heel anders dan wanneer men</w:t>
      </w:r>
      <w:r>
        <w:rPr>
          <w:rFonts w:ascii="Times New Roman" w:hAnsi="Times New Roman"/>
        </w:rPr>
        <w:t xml:space="preserve"> kalm en rationeel nadenkt over een product. </w:t>
      </w:r>
      <w:r w:rsidR="00AF7B33">
        <w:rPr>
          <w:rFonts w:ascii="Times New Roman" w:hAnsi="Times New Roman"/>
        </w:rPr>
        <w:t>Dit impulsief gedrag zorgt</w:t>
      </w:r>
      <w:r>
        <w:rPr>
          <w:rFonts w:ascii="Times New Roman" w:hAnsi="Times New Roman"/>
        </w:rPr>
        <w:t xml:space="preserve"> voor positieve gevoelens. In sommige gevallen voelt men zich ook ‘aangetrokken’ tot het product en vindt men dat er geen andere keuze is dan kopen. Enkelingen voelen zich gefrustreerd en schuldig, omdat ze zich niet kunnen beheersen om geen impulsieve aankoop te doen. Een ander kenmerk van impulsief koopgedrag is, dat men weet dat hij of zij het beter niet zouden moeten kopen, maar h</w:t>
      </w:r>
      <w:r w:rsidR="008973E1">
        <w:rPr>
          <w:rFonts w:ascii="Times New Roman" w:hAnsi="Times New Roman"/>
        </w:rPr>
        <w:t>et uiteindelijk toch doen en het</w:t>
      </w:r>
      <w:r>
        <w:rPr>
          <w:rFonts w:ascii="Times New Roman" w:hAnsi="Times New Roman"/>
        </w:rPr>
        <w:t xml:space="preserve"> bewustzijn negeert. Deze kenmerken komen voor voordat een consument een aankoop doen. Ook na het kop</w:t>
      </w:r>
      <w:r w:rsidR="00D50AC7">
        <w:rPr>
          <w:rFonts w:ascii="Times New Roman" w:hAnsi="Times New Roman"/>
        </w:rPr>
        <w:t>en van een impulsieve aankoop kun</w:t>
      </w:r>
      <w:r>
        <w:rPr>
          <w:rFonts w:ascii="Times New Roman" w:hAnsi="Times New Roman"/>
        </w:rPr>
        <w:t>n</w:t>
      </w:r>
      <w:r w:rsidR="00D50AC7">
        <w:rPr>
          <w:rFonts w:ascii="Times New Roman" w:hAnsi="Times New Roman"/>
        </w:rPr>
        <w:t xml:space="preserve">en er </w:t>
      </w:r>
      <w:r>
        <w:rPr>
          <w:rFonts w:ascii="Times New Roman" w:hAnsi="Times New Roman"/>
        </w:rPr>
        <w:t>duidelijk</w:t>
      </w:r>
      <w:r w:rsidR="00D50AC7">
        <w:rPr>
          <w:rFonts w:ascii="Times New Roman" w:hAnsi="Times New Roman"/>
        </w:rPr>
        <w:t>e</w:t>
      </w:r>
      <w:r w:rsidR="008973E1">
        <w:rPr>
          <w:rFonts w:ascii="Times New Roman" w:hAnsi="Times New Roman"/>
        </w:rPr>
        <w:t xml:space="preserve"> karakteristieken</w:t>
      </w:r>
      <w:r>
        <w:rPr>
          <w:rFonts w:ascii="Times New Roman" w:hAnsi="Times New Roman"/>
        </w:rPr>
        <w:t xml:space="preserve"> zijn. </w:t>
      </w:r>
      <w:r w:rsidR="00D50AC7">
        <w:rPr>
          <w:rFonts w:ascii="Times New Roman" w:hAnsi="Times New Roman"/>
        </w:rPr>
        <w:t xml:space="preserve">Zo kunnen klanten </w:t>
      </w:r>
      <w:r>
        <w:rPr>
          <w:rFonts w:ascii="Times New Roman" w:hAnsi="Times New Roman"/>
        </w:rPr>
        <w:t>spijt kr</w:t>
      </w:r>
      <w:r w:rsidR="008973E1">
        <w:rPr>
          <w:rFonts w:ascii="Times New Roman" w:hAnsi="Times New Roman"/>
        </w:rPr>
        <w:t>ijgen na de aankoop, wanneer</w:t>
      </w:r>
      <w:r>
        <w:rPr>
          <w:rFonts w:ascii="Times New Roman" w:hAnsi="Times New Roman"/>
        </w:rPr>
        <w:t xml:space="preserve"> de consequenti</w:t>
      </w:r>
      <w:r w:rsidR="00732A83">
        <w:rPr>
          <w:rFonts w:ascii="Times New Roman" w:hAnsi="Times New Roman"/>
        </w:rPr>
        <w:t>es onder ogen moeten zien die voor de aankoop niet werden bekommerd of genegeerd</w:t>
      </w:r>
      <w:r w:rsidR="00474F7B">
        <w:rPr>
          <w:rFonts w:ascii="Times New Roman" w:hAnsi="Times New Roman"/>
        </w:rPr>
        <w:t xml:space="preserve">. </w:t>
      </w:r>
    </w:p>
    <w:p w:rsidR="00732A83" w:rsidRPr="00A422DC" w:rsidRDefault="007D5BCA" w:rsidP="0019435F">
      <w:pPr>
        <w:spacing w:line="360" w:lineRule="auto"/>
        <w:jc w:val="both"/>
        <w:rPr>
          <w:rFonts w:ascii="Times New Roman" w:hAnsi="Times New Roman"/>
        </w:rPr>
      </w:pPr>
      <w:r>
        <w:rPr>
          <w:rFonts w:ascii="Times New Roman" w:hAnsi="Times New Roman"/>
        </w:rPr>
        <w:t>H</w:t>
      </w:r>
      <w:r w:rsidR="0019435F">
        <w:rPr>
          <w:rFonts w:ascii="Times New Roman" w:hAnsi="Times New Roman"/>
        </w:rPr>
        <w:t xml:space="preserve">et impulsief koopgedrag </w:t>
      </w:r>
      <w:r>
        <w:rPr>
          <w:rFonts w:ascii="Times New Roman" w:hAnsi="Times New Roman"/>
        </w:rPr>
        <w:t xml:space="preserve">wordt </w:t>
      </w:r>
      <w:r w:rsidR="00E648B3">
        <w:rPr>
          <w:rFonts w:ascii="Times New Roman" w:hAnsi="Times New Roman"/>
        </w:rPr>
        <w:t xml:space="preserve">grotendeels </w:t>
      </w:r>
      <w:r w:rsidR="0019435F">
        <w:rPr>
          <w:rFonts w:ascii="Times New Roman" w:hAnsi="Times New Roman"/>
        </w:rPr>
        <w:t xml:space="preserve">op basis van emoties gedreven. Zo is dit ook te lezen in het artikel </w:t>
      </w:r>
      <w:r w:rsidR="0019435F" w:rsidRPr="00A422DC">
        <w:rPr>
          <w:rFonts w:ascii="Times New Roman" w:hAnsi="Times New Roman"/>
          <w:i/>
        </w:rPr>
        <w:t>Impulsive Consumer Buying as a Result of Emotions</w:t>
      </w:r>
      <w:r w:rsidR="0019435F">
        <w:rPr>
          <w:rFonts w:ascii="Times New Roman" w:hAnsi="Times New Roman"/>
        </w:rPr>
        <w:t xml:space="preserve"> door Weinberg en Gottwald (1982)</w:t>
      </w:r>
      <w:r w:rsidR="0019435F">
        <w:rPr>
          <w:rStyle w:val="FootnoteReference"/>
          <w:rFonts w:ascii="Times New Roman" w:hAnsi="Times New Roman"/>
        </w:rPr>
        <w:footnoteReference w:id="13"/>
      </w:r>
      <w:r w:rsidR="0019435F">
        <w:rPr>
          <w:rFonts w:ascii="Times New Roman" w:hAnsi="Times New Roman"/>
          <w:i/>
        </w:rPr>
        <w:t>.</w:t>
      </w:r>
      <w:r w:rsidR="0019435F">
        <w:rPr>
          <w:rFonts w:ascii="Times New Roman" w:hAnsi="Times New Roman"/>
        </w:rPr>
        <w:t xml:space="preserve"> Uit het onderzoek bleek dat impulsieve kopers veel emotioneler zijn dan de niet-impulsieve kopers.</w:t>
      </w:r>
      <w:r w:rsidR="00732A83">
        <w:rPr>
          <w:rFonts w:ascii="Times New Roman" w:hAnsi="Times New Roman"/>
        </w:rPr>
        <w:t xml:space="preserve"> Ook uit dit onderzoek resulteerde dat de emoties die de deelnemers ervaren tijdens impulsief gedrag, positieve emoties zijn. De precieze oorzaak van impulsief koopgedrag is nog niet duidelijk. Er worden wel steeds meer studies gedaan naar dit fenomeen.</w:t>
      </w:r>
    </w:p>
    <w:p w:rsidR="0019435F" w:rsidRDefault="0019435F" w:rsidP="0019435F">
      <w:pPr>
        <w:spacing w:line="360" w:lineRule="auto"/>
        <w:jc w:val="both"/>
        <w:rPr>
          <w:rFonts w:ascii="Times New Roman" w:hAnsi="Times New Roman"/>
          <w:i/>
        </w:rPr>
      </w:pPr>
      <w:r w:rsidRPr="00917AB7">
        <w:rPr>
          <w:rFonts w:ascii="Times New Roman" w:hAnsi="Times New Roman"/>
        </w:rPr>
        <w:t>2.3.2.</w:t>
      </w:r>
      <w:r>
        <w:rPr>
          <w:rFonts w:ascii="Times New Roman" w:hAnsi="Times New Roman"/>
          <w:i/>
        </w:rPr>
        <w:t xml:space="preserve"> </w:t>
      </w:r>
      <w:r w:rsidRPr="00E0357E">
        <w:rPr>
          <w:rFonts w:ascii="Times New Roman" w:hAnsi="Times New Roman"/>
          <w:i/>
        </w:rPr>
        <w:t xml:space="preserve">Welke invloeden </w:t>
      </w:r>
      <w:r>
        <w:rPr>
          <w:rFonts w:ascii="Times New Roman" w:hAnsi="Times New Roman"/>
          <w:i/>
        </w:rPr>
        <w:t xml:space="preserve">kunnen </w:t>
      </w:r>
      <w:r w:rsidRPr="00E0357E">
        <w:rPr>
          <w:rFonts w:ascii="Times New Roman" w:hAnsi="Times New Roman"/>
          <w:i/>
        </w:rPr>
        <w:t>leiden tot impulsieve aankopen?</w:t>
      </w:r>
    </w:p>
    <w:p w:rsidR="00F065B7" w:rsidRDefault="0019435F" w:rsidP="0019435F">
      <w:pPr>
        <w:spacing w:line="360" w:lineRule="auto"/>
        <w:jc w:val="both"/>
        <w:rPr>
          <w:rFonts w:ascii="Times New Roman" w:hAnsi="Times New Roman"/>
        </w:rPr>
      </w:pPr>
      <w:r>
        <w:rPr>
          <w:rFonts w:ascii="Times New Roman" w:hAnsi="Times New Roman"/>
        </w:rPr>
        <w:t>Het wordt steeds makkelijker om producten te kopen. Dit leidt dus ook tot hogere impulsieve aankopen, want gemak is namelijk een belangrijk</w:t>
      </w:r>
      <w:r w:rsidR="00E17079">
        <w:rPr>
          <w:rFonts w:ascii="Times New Roman" w:hAnsi="Times New Roman"/>
        </w:rPr>
        <w:t xml:space="preserve"> factor voor een impulsaankoop.</w:t>
      </w:r>
    </w:p>
    <w:p w:rsidR="0019435F" w:rsidRDefault="0019435F" w:rsidP="0019435F">
      <w:pPr>
        <w:spacing w:line="360" w:lineRule="auto"/>
        <w:jc w:val="both"/>
        <w:rPr>
          <w:rFonts w:ascii="Times New Roman" w:hAnsi="Times New Roman"/>
        </w:rPr>
      </w:pPr>
      <w:r w:rsidRPr="00BE6083">
        <w:rPr>
          <w:rFonts w:ascii="Times New Roman" w:hAnsi="Times New Roman"/>
          <w:i/>
        </w:rPr>
        <w:t>Hawkins Stern</w:t>
      </w:r>
      <w:r>
        <w:rPr>
          <w:rStyle w:val="FootnoteReference"/>
          <w:rFonts w:ascii="Times New Roman" w:hAnsi="Times New Roman"/>
        </w:rPr>
        <w:footnoteReference w:id="14"/>
      </w:r>
      <w:r>
        <w:rPr>
          <w:rFonts w:ascii="Times New Roman" w:hAnsi="Times New Roman"/>
        </w:rPr>
        <w:t xml:space="preserve"> deelt dit </w:t>
      </w:r>
      <w:r w:rsidR="00912190">
        <w:rPr>
          <w:rFonts w:ascii="Times New Roman" w:hAnsi="Times New Roman"/>
        </w:rPr>
        <w:t>gemak in in drie onderdelen die</w:t>
      </w:r>
      <w:r>
        <w:rPr>
          <w:rFonts w:ascii="Times New Roman" w:hAnsi="Times New Roman"/>
        </w:rPr>
        <w:t xml:space="preserve"> </w:t>
      </w:r>
      <w:r w:rsidR="00912190">
        <w:rPr>
          <w:rFonts w:ascii="Times New Roman" w:hAnsi="Times New Roman"/>
        </w:rPr>
        <w:t xml:space="preserve">ieder </w:t>
      </w:r>
      <w:r>
        <w:rPr>
          <w:rFonts w:ascii="Times New Roman" w:hAnsi="Times New Roman"/>
        </w:rPr>
        <w:t xml:space="preserve">voor gemak zorgt: </w:t>
      </w:r>
      <w:r w:rsidRPr="00732A83">
        <w:rPr>
          <w:rFonts w:ascii="Times New Roman" w:hAnsi="Times New Roman"/>
          <w:i/>
        </w:rPr>
        <w:t>tijd</w:t>
      </w:r>
      <w:r w:rsidRPr="00732A83">
        <w:rPr>
          <w:rFonts w:ascii="Times New Roman" w:hAnsi="Times New Roman"/>
        </w:rPr>
        <w:t xml:space="preserve"> en</w:t>
      </w:r>
      <w:r w:rsidRPr="00732A83">
        <w:rPr>
          <w:rFonts w:ascii="Times New Roman" w:hAnsi="Times New Roman"/>
          <w:i/>
        </w:rPr>
        <w:t xml:space="preserve"> fysieke en mentale inzet.</w:t>
      </w:r>
      <w:r>
        <w:rPr>
          <w:rFonts w:ascii="Times New Roman" w:hAnsi="Times New Roman"/>
        </w:rPr>
        <w:t xml:space="preserve"> Wanneer er hoge kosten zijn verbonden aan deze drie, zal het product minder waarschijnlijk impulsief gekocht worden. </w:t>
      </w:r>
    </w:p>
    <w:p w:rsidR="0019435F" w:rsidRDefault="0019435F" w:rsidP="0019435F">
      <w:pPr>
        <w:spacing w:line="360" w:lineRule="auto"/>
        <w:jc w:val="both"/>
        <w:rPr>
          <w:rFonts w:ascii="Times New Roman" w:hAnsi="Times New Roman"/>
        </w:rPr>
      </w:pPr>
      <w:r>
        <w:rPr>
          <w:rFonts w:ascii="Times New Roman" w:hAnsi="Times New Roman"/>
        </w:rPr>
        <w:t xml:space="preserve">Er zijn </w:t>
      </w:r>
      <w:r w:rsidR="00912190">
        <w:rPr>
          <w:rFonts w:ascii="Times New Roman" w:hAnsi="Times New Roman"/>
        </w:rPr>
        <w:t>negen factoren welk ervoor zorgen</w:t>
      </w:r>
      <w:r>
        <w:rPr>
          <w:rFonts w:ascii="Times New Roman" w:hAnsi="Times New Roman"/>
        </w:rPr>
        <w:t xml:space="preserve"> dat consumenten gemakkelijk een aankoop kunnen doen. Omdat gemak een belangrijk factor is en vaak tot i</w:t>
      </w:r>
      <w:r w:rsidR="00943023">
        <w:rPr>
          <w:rFonts w:ascii="Times New Roman" w:hAnsi="Times New Roman"/>
        </w:rPr>
        <w:t>mpulsieve aankopen leidt, kan er gesteld worden</w:t>
      </w:r>
      <w:r>
        <w:rPr>
          <w:rFonts w:ascii="Times New Roman" w:hAnsi="Times New Roman"/>
        </w:rPr>
        <w:t xml:space="preserve"> dat deze factoren een invloed hebben op het impulsief koopgedrag. D</w:t>
      </w:r>
      <w:r w:rsidR="00A362A2">
        <w:rPr>
          <w:rFonts w:ascii="Times New Roman" w:hAnsi="Times New Roman"/>
        </w:rPr>
        <w:t>e factoren zullen kort verduidelijkt</w:t>
      </w:r>
      <w:r>
        <w:rPr>
          <w:rFonts w:ascii="Times New Roman" w:hAnsi="Times New Roman"/>
        </w:rPr>
        <w:t xml:space="preserve"> worden en </w:t>
      </w:r>
      <w:r w:rsidR="00912190">
        <w:rPr>
          <w:rFonts w:ascii="Times New Roman" w:hAnsi="Times New Roman"/>
        </w:rPr>
        <w:t xml:space="preserve">die factoren </w:t>
      </w:r>
      <w:r>
        <w:rPr>
          <w:rFonts w:ascii="Times New Roman" w:hAnsi="Times New Roman"/>
        </w:rPr>
        <w:t>zijn als volgt:</w:t>
      </w:r>
      <w:r w:rsidRPr="00D67DC7">
        <w:rPr>
          <w:rFonts w:ascii="Times New Roman" w:hAnsi="Times New Roman"/>
          <w:vertAlign w:val="superscript"/>
        </w:rPr>
        <w:t>6</w:t>
      </w:r>
    </w:p>
    <w:p w:rsidR="0019435F" w:rsidRPr="004F2701" w:rsidRDefault="0019435F" w:rsidP="0019435F">
      <w:pPr>
        <w:pStyle w:val="ListParagraph"/>
        <w:numPr>
          <w:ilvl w:val="0"/>
          <w:numId w:val="4"/>
        </w:numPr>
        <w:spacing w:line="360" w:lineRule="auto"/>
        <w:jc w:val="both"/>
        <w:rPr>
          <w:rFonts w:ascii="Times New Roman" w:hAnsi="Times New Roman"/>
          <w:b/>
          <w:i/>
        </w:rPr>
      </w:pPr>
      <w:r w:rsidRPr="00D67DC7">
        <w:rPr>
          <w:rFonts w:ascii="Times New Roman" w:hAnsi="Times New Roman"/>
          <w:b/>
          <w:i/>
        </w:rPr>
        <w:t>Low price:</w:t>
      </w:r>
      <w:r>
        <w:rPr>
          <w:rFonts w:ascii="Times New Roman" w:hAnsi="Times New Roman"/>
        </w:rPr>
        <w:t xml:space="preserve"> Het prijskaartje speelt een grote rol bij het kopen van een product. Producten die wat goedkoop zijn, behoren tot impulsieve producten. Duurdere producten worden vaak niet zo vaak impulsief gekocht, omdat het vanwege de prijs</w:t>
      </w:r>
      <w:r w:rsidR="00732A83">
        <w:rPr>
          <w:rFonts w:ascii="Times New Roman" w:hAnsi="Times New Roman"/>
        </w:rPr>
        <w:t xml:space="preserve"> vaak</w:t>
      </w:r>
      <w:r>
        <w:rPr>
          <w:rFonts w:ascii="Times New Roman" w:hAnsi="Times New Roman"/>
        </w:rPr>
        <w:t xml:space="preserve"> </w:t>
      </w:r>
      <w:r>
        <w:rPr>
          <w:rFonts w:ascii="Times New Roman" w:hAnsi="Times New Roman"/>
          <w:i/>
        </w:rPr>
        <w:t>geplande</w:t>
      </w:r>
      <w:r>
        <w:rPr>
          <w:rFonts w:ascii="Times New Roman" w:hAnsi="Times New Roman"/>
        </w:rPr>
        <w:t xml:space="preserve"> producten zijn. </w:t>
      </w:r>
    </w:p>
    <w:p w:rsidR="0019435F" w:rsidRPr="00D67DC7" w:rsidRDefault="0019435F" w:rsidP="0019435F">
      <w:pPr>
        <w:pStyle w:val="ListParagraph"/>
        <w:spacing w:line="360" w:lineRule="auto"/>
        <w:jc w:val="both"/>
        <w:rPr>
          <w:rFonts w:ascii="Times New Roman" w:hAnsi="Times New Roman"/>
          <w:b/>
          <w:i/>
        </w:rPr>
      </w:pPr>
    </w:p>
    <w:p w:rsidR="0019435F" w:rsidRPr="004F2701" w:rsidRDefault="0019435F" w:rsidP="0019435F">
      <w:pPr>
        <w:pStyle w:val="ListParagraph"/>
        <w:numPr>
          <w:ilvl w:val="0"/>
          <w:numId w:val="4"/>
        </w:numPr>
        <w:spacing w:line="360" w:lineRule="auto"/>
        <w:jc w:val="both"/>
        <w:rPr>
          <w:rFonts w:ascii="Times New Roman" w:hAnsi="Times New Roman"/>
          <w:b/>
          <w:i/>
        </w:rPr>
      </w:pPr>
      <w:r>
        <w:rPr>
          <w:rFonts w:ascii="Times New Roman" w:hAnsi="Times New Roman"/>
          <w:b/>
          <w:i/>
        </w:rPr>
        <w:t>Marginal need for item:</w:t>
      </w:r>
      <w:r>
        <w:rPr>
          <w:rFonts w:ascii="Times New Roman" w:hAnsi="Times New Roman"/>
        </w:rPr>
        <w:t xml:space="preserve"> Als de producten ni</w:t>
      </w:r>
      <w:r w:rsidR="00732A83">
        <w:rPr>
          <w:rFonts w:ascii="Times New Roman" w:hAnsi="Times New Roman"/>
        </w:rPr>
        <w:t>et tot de basisbehoeften behoren</w:t>
      </w:r>
      <w:r>
        <w:rPr>
          <w:rFonts w:ascii="Times New Roman" w:hAnsi="Times New Roman"/>
        </w:rPr>
        <w:t xml:space="preserve">, kunnen dezen uitgesteld worden tot het moment wanneer het echt nodig </w:t>
      </w:r>
      <w:r w:rsidR="00732A83">
        <w:rPr>
          <w:rFonts w:ascii="Times New Roman" w:hAnsi="Times New Roman"/>
        </w:rPr>
        <w:t xml:space="preserve">is </w:t>
      </w:r>
      <w:r>
        <w:rPr>
          <w:rFonts w:ascii="Times New Roman" w:hAnsi="Times New Roman"/>
        </w:rPr>
        <w:t>om deze te halen. Er wordt niet gepland wanneer deze producten gehaald moet worden en daarom kunnen deze vaker als een impulsieve aankoop gedaan kunnen worden.</w:t>
      </w:r>
    </w:p>
    <w:p w:rsidR="0019435F" w:rsidRPr="004F2701" w:rsidRDefault="0019435F" w:rsidP="0019435F">
      <w:pPr>
        <w:pStyle w:val="ListParagraph"/>
        <w:spacing w:line="360" w:lineRule="auto"/>
        <w:jc w:val="both"/>
        <w:rPr>
          <w:rFonts w:ascii="Times New Roman" w:hAnsi="Times New Roman"/>
          <w:b/>
          <w:i/>
        </w:rPr>
      </w:pPr>
    </w:p>
    <w:p w:rsidR="0019435F" w:rsidRPr="004F2701" w:rsidRDefault="0019435F" w:rsidP="0019435F">
      <w:pPr>
        <w:pStyle w:val="ListParagraph"/>
        <w:numPr>
          <w:ilvl w:val="0"/>
          <w:numId w:val="4"/>
        </w:numPr>
        <w:spacing w:line="360" w:lineRule="auto"/>
        <w:jc w:val="both"/>
        <w:rPr>
          <w:rFonts w:ascii="Times New Roman" w:hAnsi="Times New Roman"/>
          <w:b/>
          <w:i/>
        </w:rPr>
      </w:pPr>
      <w:r w:rsidRPr="00D67DC7">
        <w:rPr>
          <w:rFonts w:ascii="Times New Roman" w:hAnsi="Times New Roman"/>
          <w:b/>
          <w:i/>
        </w:rPr>
        <w:t>Mass distribution</w:t>
      </w:r>
      <w:r>
        <w:rPr>
          <w:rFonts w:ascii="Times New Roman" w:hAnsi="Times New Roman"/>
          <w:b/>
          <w:i/>
        </w:rPr>
        <w:t xml:space="preserve">: </w:t>
      </w:r>
      <w:r>
        <w:rPr>
          <w:rFonts w:ascii="Times New Roman" w:hAnsi="Times New Roman"/>
        </w:rPr>
        <w:t>Het product wordt eerder gekocht, wanneer het op heel veel plekken te verkrijgen is.</w:t>
      </w:r>
      <w:r w:rsidR="00732A83">
        <w:rPr>
          <w:rFonts w:ascii="Times New Roman" w:hAnsi="Times New Roman"/>
        </w:rPr>
        <w:t xml:space="preserve"> Een goed dat op meerdere winkels wordt gedistribueerd neemt gemak met zich mee.</w:t>
      </w:r>
    </w:p>
    <w:p w:rsidR="0019435F" w:rsidRPr="004F2701" w:rsidRDefault="0019435F" w:rsidP="0019435F">
      <w:pPr>
        <w:pStyle w:val="ListParagraph"/>
        <w:spacing w:line="360" w:lineRule="auto"/>
        <w:jc w:val="both"/>
        <w:rPr>
          <w:rFonts w:ascii="Times New Roman" w:hAnsi="Times New Roman"/>
          <w:b/>
          <w:i/>
        </w:rPr>
      </w:pPr>
    </w:p>
    <w:p w:rsidR="0019435F" w:rsidRPr="004F2701" w:rsidRDefault="0019435F" w:rsidP="0019435F">
      <w:pPr>
        <w:pStyle w:val="ListParagraph"/>
        <w:numPr>
          <w:ilvl w:val="0"/>
          <w:numId w:val="4"/>
        </w:numPr>
        <w:spacing w:line="360" w:lineRule="auto"/>
        <w:jc w:val="both"/>
        <w:rPr>
          <w:rFonts w:ascii="Times New Roman" w:hAnsi="Times New Roman"/>
          <w:b/>
          <w:i/>
        </w:rPr>
      </w:pPr>
      <w:r w:rsidRPr="00D67DC7">
        <w:rPr>
          <w:rFonts w:ascii="Times New Roman" w:hAnsi="Times New Roman"/>
          <w:b/>
          <w:i/>
        </w:rPr>
        <w:t>Self-service</w:t>
      </w:r>
      <w:r>
        <w:rPr>
          <w:rFonts w:ascii="Times New Roman" w:hAnsi="Times New Roman"/>
          <w:b/>
          <w:i/>
        </w:rPr>
        <w:t xml:space="preserve">: </w:t>
      </w:r>
      <w:r w:rsidR="00CF650B">
        <w:rPr>
          <w:rFonts w:ascii="Times New Roman" w:hAnsi="Times New Roman"/>
        </w:rPr>
        <w:t>Wanneer er in de winkel sprake is van zelfbediening</w:t>
      </w:r>
      <w:r w:rsidR="00A71EFB">
        <w:rPr>
          <w:rFonts w:ascii="Times New Roman" w:hAnsi="Times New Roman"/>
        </w:rPr>
        <w:t>,</w:t>
      </w:r>
      <w:r w:rsidR="00CF650B">
        <w:rPr>
          <w:rFonts w:ascii="Times New Roman" w:hAnsi="Times New Roman"/>
        </w:rPr>
        <w:t xml:space="preserve"> </w:t>
      </w:r>
      <w:r w:rsidR="00A71EFB">
        <w:rPr>
          <w:rFonts w:ascii="Times New Roman" w:hAnsi="Times New Roman"/>
        </w:rPr>
        <w:t>is</w:t>
      </w:r>
      <w:r>
        <w:rPr>
          <w:rFonts w:ascii="Times New Roman" w:hAnsi="Times New Roman"/>
        </w:rPr>
        <w:t xml:space="preserve"> men </w:t>
      </w:r>
      <w:r w:rsidR="00CF650B">
        <w:rPr>
          <w:rFonts w:ascii="Times New Roman" w:hAnsi="Times New Roman"/>
        </w:rPr>
        <w:t xml:space="preserve">sneller geneigd </w:t>
      </w:r>
      <w:r>
        <w:rPr>
          <w:rFonts w:ascii="Times New Roman" w:hAnsi="Times New Roman"/>
        </w:rPr>
        <w:t xml:space="preserve">de producten </w:t>
      </w:r>
      <w:r w:rsidR="00CF650B">
        <w:rPr>
          <w:rFonts w:ascii="Times New Roman" w:hAnsi="Times New Roman"/>
        </w:rPr>
        <w:t>te</w:t>
      </w:r>
      <w:r w:rsidR="00943023">
        <w:rPr>
          <w:rFonts w:ascii="Times New Roman" w:hAnsi="Times New Roman"/>
        </w:rPr>
        <w:t xml:space="preserve"> kopen. Dit in tegenstelling tot producten waarbij men</w:t>
      </w:r>
      <w:r>
        <w:rPr>
          <w:rFonts w:ascii="Times New Roman" w:hAnsi="Times New Roman"/>
        </w:rPr>
        <w:t xml:space="preserve"> eerst de verkoper erbij moet roepen. </w:t>
      </w:r>
      <w:r w:rsidR="00CF650B">
        <w:rPr>
          <w:rFonts w:ascii="Times New Roman" w:hAnsi="Times New Roman"/>
        </w:rPr>
        <w:t>Zelfbediening</w:t>
      </w:r>
      <w:r>
        <w:rPr>
          <w:rFonts w:ascii="Times New Roman" w:hAnsi="Times New Roman"/>
        </w:rPr>
        <w:t xml:space="preserve"> zorgt ervoor dat de consument </w:t>
      </w:r>
      <w:r>
        <w:rPr>
          <w:rFonts w:ascii="Times New Roman" w:hAnsi="Times New Roman"/>
          <w:i/>
        </w:rPr>
        <w:t>vrijer</w:t>
      </w:r>
      <w:r w:rsidR="00732A83">
        <w:rPr>
          <w:rFonts w:ascii="Times New Roman" w:hAnsi="Times New Roman"/>
        </w:rPr>
        <w:t xml:space="preserve"> is en </w:t>
      </w:r>
      <w:r>
        <w:rPr>
          <w:rFonts w:ascii="Times New Roman" w:hAnsi="Times New Roman"/>
        </w:rPr>
        <w:t>voelt.</w:t>
      </w:r>
    </w:p>
    <w:p w:rsidR="0019435F" w:rsidRPr="004F2701" w:rsidRDefault="0019435F" w:rsidP="0019435F">
      <w:pPr>
        <w:pStyle w:val="ListParagraph"/>
        <w:spacing w:line="360" w:lineRule="auto"/>
        <w:jc w:val="both"/>
        <w:rPr>
          <w:rFonts w:ascii="Times New Roman" w:hAnsi="Times New Roman"/>
          <w:b/>
          <w:i/>
        </w:rPr>
      </w:pPr>
    </w:p>
    <w:p w:rsidR="0019435F" w:rsidRPr="00DF0C94" w:rsidRDefault="0019435F" w:rsidP="0019435F">
      <w:pPr>
        <w:pStyle w:val="ListParagraph"/>
        <w:numPr>
          <w:ilvl w:val="0"/>
          <w:numId w:val="4"/>
        </w:numPr>
        <w:spacing w:line="360" w:lineRule="auto"/>
        <w:jc w:val="both"/>
        <w:rPr>
          <w:rFonts w:ascii="Times New Roman" w:hAnsi="Times New Roman"/>
          <w:b/>
          <w:i/>
        </w:rPr>
      </w:pPr>
      <w:r w:rsidRPr="00D67DC7">
        <w:rPr>
          <w:rFonts w:ascii="Times New Roman" w:hAnsi="Times New Roman"/>
          <w:b/>
          <w:i/>
        </w:rPr>
        <w:t>Mass advertising</w:t>
      </w:r>
      <w:r>
        <w:rPr>
          <w:rFonts w:ascii="Times New Roman" w:hAnsi="Times New Roman"/>
          <w:b/>
          <w:i/>
        </w:rPr>
        <w:t>:</w:t>
      </w:r>
      <w:r>
        <w:rPr>
          <w:rFonts w:ascii="Times New Roman" w:hAnsi="Times New Roman"/>
        </w:rPr>
        <w:t xml:space="preserve"> Reclame is een goede manier om probleemherkenning bij de consument</w:t>
      </w:r>
      <w:r w:rsidR="00732A83">
        <w:rPr>
          <w:rFonts w:ascii="Times New Roman" w:hAnsi="Times New Roman"/>
        </w:rPr>
        <w:t xml:space="preserve"> op te wekken. Ook vergaren zij </w:t>
      </w:r>
      <w:r>
        <w:rPr>
          <w:rFonts w:ascii="Times New Roman" w:hAnsi="Times New Roman"/>
        </w:rPr>
        <w:t xml:space="preserve">zo meer </w:t>
      </w:r>
      <w:r w:rsidR="00732A83">
        <w:rPr>
          <w:rFonts w:ascii="Times New Roman" w:hAnsi="Times New Roman"/>
        </w:rPr>
        <w:t xml:space="preserve">informatie </w:t>
      </w:r>
      <w:r>
        <w:rPr>
          <w:rFonts w:ascii="Times New Roman" w:hAnsi="Times New Roman"/>
        </w:rPr>
        <w:t>over het product. Reclame blijft een goede manier om een product naar de consument te brengen.</w:t>
      </w:r>
    </w:p>
    <w:p w:rsidR="0019435F" w:rsidRPr="00DF0C94" w:rsidRDefault="0019435F" w:rsidP="0019435F">
      <w:pPr>
        <w:pStyle w:val="ListParagraph"/>
        <w:spacing w:line="360" w:lineRule="auto"/>
        <w:jc w:val="both"/>
        <w:rPr>
          <w:rFonts w:ascii="Times New Roman" w:hAnsi="Times New Roman"/>
          <w:b/>
          <w:i/>
        </w:rPr>
      </w:pPr>
    </w:p>
    <w:p w:rsidR="0019435F" w:rsidRPr="00DF0C94" w:rsidRDefault="0019435F" w:rsidP="0019435F">
      <w:pPr>
        <w:pStyle w:val="ListParagraph"/>
        <w:numPr>
          <w:ilvl w:val="0"/>
          <w:numId w:val="4"/>
        </w:numPr>
        <w:spacing w:line="360" w:lineRule="auto"/>
        <w:jc w:val="both"/>
        <w:rPr>
          <w:rFonts w:ascii="Times New Roman" w:hAnsi="Times New Roman"/>
          <w:b/>
          <w:i/>
        </w:rPr>
      </w:pPr>
      <w:r w:rsidRPr="00D67DC7">
        <w:rPr>
          <w:rFonts w:ascii="Times New Roman" w:hAnsi="Times New Roman"/>
          <w:b/>
          <w:i/>
        </w:rPr>
        <w:t>Prominent store display</w:t>
      </w:r>
      <w:r>
        <w:rPr>
          <w:rFonts w:ascii="Times New Roman" w:hAnsi="Times New Roman"/>
          <w:b/>
          <w:i/>
        </w:rPr>
        <w:t>:</w:t>
      </w:r>
      <w:r>
        <w:rPr>
          <w:rFonts w:ascii="Times New Roman" w:hAnsi="Times New Roman"/>
        </w:rPr>
        <w:t xml:space="preserve"> Het is ook belangrijk om een product goed neer te zetten, zowel letterlijk als figuurlijk. Men hecht veel waarde aan hoe het product in de winkel staat, de verpakking en ook promotieartikelen kunnen een grote rol spelen. Deze factor kan de impulsiviteit van een product wel degelijk bepalen en daarom spelen marketeers hier ook op in.</w:t>
      </w:r>
    </w:p>
    <w:p w:rsidR="0019435F" w:rsidRPr="00D67DC7" w:rsidRDefault="0019435F" w:rsidP="0019435F">
      <w:pPr>
        <w:pStyle w:val="ListParagraph"/>
        <w:spacing w:line="360" w:lineRule="auto"/>
        <w:jc w:val="both"/>
        <w:rPr>
          <w:rFonts w:ascii="Times New Roman" w:hAnsi="Times New Roman"/>
          <w:b/>
          <w:i/>
        </w:rPr>
      </w:pPr>
    </w:p>
    <w:p w:rsidR="0019435F" w:rsidRDefault="0019435F" w:rsidP="0019435F">
      <w:pPr>
        <w:pStyle w:val="ListParagraph"/>
        <w:numPr>
          <w:ilvl w:val="0"/>
          <w:numId w:val="4"/>
        </w:numPr>
        <w:spacing w:line="360" w:lineRule="auto"/>
        <w:jc w:val="both"/>
        <w:rPr>
          <w:rFonts w:ascii="Times New Roman" w:hAnsi="Times New Roman"/>
          <w:b/>
          <w:i/>
        </w:rPr>
      </w:pPr>
      <w:r w:rsidRPr="00D67DC7">
        <w:rPr>
          <w:rFonts w:ascii="Times New Roman" w:hAnsi="Times New Roman"/>
          <w:b/>
          <w:i/>
        </w:rPr>
        <w:t>Short product life</w:t>
      </w:r>
      <w:r>
        <w:rPr>
          <w:rFonts w:ascii="Times New Roman" w:hAnsi="Times New Roman"/>
          <w:b/>
          <w:i/>
        </w:rPr>
        <w:t xml:space="preserve">: </w:t>
      </w:r>
      <w:r>
        <w:rPr>
          <w:rFonts w:ascii="Times New Roman" w:hAnsi="Times New Roman"/>
        </w:rPr>
        <w:t>Hoe korter de productcycli is, hoe vaker het product op impuls gekocht kan worden. Omdat dit soor</w:t>
      </w:r>
      <w:r w:rsidR="00BB637D">
        <w:rPr>
          <w:rFonts w:ascii="Times New Roman" w:hAnsi="Times New Roman"/>
        </w:rPr>
        <w:t>t producten niet zo lang meegaan</w:t>
      </w:r>
      <w:r>
        <w:rPr>
          <w:rFonts w:ascii="Times New Roman" w:hAnsi="Times New Roman"/>
        </w:rPr>
        <w:t xml:space="preserve">, worden deze ook vaker gekocht. Doordat deze vaker gekocht moeten worden, zal de consument minder de behoefte hebben om in te plannen wanneer het product gekocht moet worden (zie punt twee).  </w:t>
      </w:r>
    </w:p>
    <w:p w:rsidR="0019435F" w:rsidRPr="00D67DC7" w:rsidRDefault="0019435F" w:rsidP="0019435F">
      <w:pPr>
        <w:pStyle w:val="ListParagraph"/>
        <w:spacing w:line="360" w:lineRule="auto"/>
        <w:jc w:val="both"/>
        <w:rPr>
          <w:rFonts w:ascii="Times New Roman" w:hAnsi="Times New Roman"/>
          <w:b/>
          <w:i/>
        </w:rPr>
      </w:pPr>
    </w:p>
    <w:p w:rsidR="0019435F" w:rsidRDefault="0019435F" w:rsidP="0019435F">
      <w:pPr>
        <w:pStyle w:val="ListParagraph"/>
        <w:numPr>
          <w:ilvl w:val="0"/>
          <w:numId w:val="4"/>
        </w:numPr>
        <w:spacing w:line="360" w:lineRule="auto"/>
        <w:jc w:val="both"/>
        <w:rPr>
          <w:rFonts w:ascii="Times New Roman" w:hAnsi="Times New Roman"/>
        </w:rPr>
      </w:pPr>
      <w:r w:rsidRPr="00D67DC7">
        <w:rPr>
          <w:rFonts w:ascii="Times New Roman" w:hAnsi="Times New Roman"/>
          <w:b/>
          <w:i/>
        </w:rPr>
        <w:t>Small size or light weight:</w:t>
      </w:r>
      <w:r>
        <w:rPr>
          <w:rFonts w:ascii="Times New Roman" w:hAnsi="Times New Roman"/>
        </w:rPr>
        <w:t xml:space="preserve"> Als het niet veel moeite kost om het product mee te nemen, zullen deze eerder impulsief geko</w:t>
      </w:r>
      <w:r w:rsidR="00474F7B">
        <w:rPr>
          <w:rFonts w:ascii="Times New Roman" w:hAnsi="Times New Roman"/>
        </w:rPr>
        <w:t>cht kunnen worden. Dit neemt</w:t>
      </w:r>
      <w:r>
        <w:rPr>
          <w:rFonts w:ascii="Times New Roman" w:hAnsi="Times New Roman"/>
        </w:rPr>
        <w:t xml:space="preserve"> met zich mee dat er weinig fysieke inzet nodig is voor dit product.</w:t>
      </w:r>
    </w:p>
    <w:p w:rsidR="0019435F" w:rsidRDefault="0019435F" w:rsidP="0019435F">
      <w:pPr>
        <w:pStyle w:val="ListParagraph"/>
        <w:spacing w:line="360" w:lineRule="auto"/>
        <w:jc w:val="both"/>
        <w:rPr>
          <w:rFonts w:ascii="Times New Roman" w:hAnsi="Times New Roman"/>
        </w:rPr>
      </w:pPr>
    </w:p>
    <w:p w:rsidR="0019435F" w:rsidRDefault="0019435F" w:rsidP="0019435F">
      <w:pPr>
        <w:pStyle w:val="ListParagraph"/>
        <w:numPr>
          <w:ilvl w:val="0"/>
          <w:numId w:val="4"/>
        </w:numPr>
        <w:spacing w:line="360" w:lineRule="auto"/>
        <w:jc w:val="both"/>
        <w:rPr>
          <w:rFonts w:ascii="Times New Roman" w:hAnsi="Times New Roman"/>
        </w:rPr>
      </w:pPr>
      <w:r w:rsidRPr="00D67DC7">
        <w:rPr>
          <w:rFonts w:ascii="Times New Roman" w:hAnsi="Times New Roman"/>
          <w:b/>
          <w:i/>
        </w:rPr>
        <w:t>Ease of storage:</w:t>
      </w:r>
      <w:r>
        <w:rPr>
          <w:rFonts w:ascii="Times New Roman" w:hAnsi="Times New Roman"/>
        </w:rPr>
        <w:t xml:space="preserve"> Wanneer producten gemakkelijk op te ber</w:t>
      </w:r>
      <w:r w:rsidR="00790962">
        <w:rPr>
          <w:rFonts w:ascii="Times New Roman" w:hAnsi="Times New Roman"/>
        </w:rPr>
        <w:t xml:space="preserve">gen zijn als consumenten ze </w:t>
      </w:r>
      <w:r>
        <w:rPr>
          <w:rFonts w:ascii="Times New Roman" w:hAnsi="Times New Roman"/>
        </w:rPr>
        <w:t>eenmaal in huis hebben, zullen deze producten eerde</w:t>
      </w:r>
      <w:r w:rsidR="00943023">
        <w:rPr>
          <w:rFonts w:ascii="Times New Roman" w:hAnsi="Times New Roman"/>
        </w:rPr>
        <w:t>r gekocht worden. Hierbij zou er</w:t>
      </w:r>
      <w:r>
        <w:rPr>
          <w:rFonts w:ascii="Times New Roman" w:hAnsi="Times New Roman"/>
        </w:rPr>
        <w:t xml:space="preserve"> niet alleen </w:t>
      </w:r>
      <w:r w:rsidR="00943023">
        <w:rPr>
          <w:rFonts w:ascii="Times New Roman" w:hAnsi="Times New Roman"/>
        </w:rPr>
        <w:t>gedacht worden aan ruimte</w:t>
      </w:r>
      <w:r>
        <w:rPr>
          <w:rFonts w:ascii="Times New Roman" w:hAnsi="Times New Roman"/>
        </w:rPr>
        <w:t>, maar ook bijvoor</w:t>
      </w:r>
      <w:r w:rsidR="00943023">
        <w:rPr>
          <w:rFonts w:ascii="Times New Roman" w:hAnsi="Times New Roman"/>
        </w:rPr>
        <w:t>beeld aan dat lief hondje dat men</w:t>
      </w:r>
      <w:r>
        <w:rPr>
          <w:rFonts w:ascii="Times New Roman" w:hAnsi="Times New Roman"/>
        </w:rPr>
        <w:t xml:space="preserve"> in de etalage </w:t>
      </w:r>
      <w:r w:rsidR="00943023">
        <w:rPr>
          <w:rFonts w:ascii="Times New Roman" w:hAnsi="Times New Roman"/>
        </w:rPr>
        <w:t xml:space="preserve">zag die </w:t>
      </w:r>
      <w:r>
        <w:rPr>
          <w:rFonts w:ascii="Times New Roman" w:hAnsi="Times New Roman"/>
        </w:rPr>
        <w:t xml:space="preserve">niet </w:t>
      </w:r>
      <w:r w:rsidR="00943023">
        <w:rPr>
          <w:rFonts w:ascii="Times New Roman" w:hAnsi="Times New Roman"/>
        </w:rPr>
        <w:t xml:space="preserve">gekocht </w:t>
      </w:r>
      <w:r>
        <w:rPr>
          <w:rFonts w:ascii="Times New Roman" w:hAnsi="Times New Roman"/>
        </w:rPr>
        <w:t xml:space="preserve">kon </w:t>
      </w:r>
      <w:r w:rsidR="00943023">
        <w:rPr>
          <w:rFonts w:ascii="Times New Roman" w:hAnsi="Times New Roman"/>
        </w:rPr>
        <w:t>worden</w:t>
      </w:r>
      <w:r>
        <w:rPr>
          <w:rFonts w:ascii="Times New Roman" w:hAnsi="Times New Roman"/>
        </w:rPr>
        <w:t xml:space="preserve"> vanwege een allergische vriend thuis.</w:t>
      </w:r>
    </w:p>
    <w:p w:rsidR="0019435F" w:rsidRDefault="0019435F" w:rsidP="0019435F">
      <w:pPr>
        <w:spacing w:line="360" w:lineRule="auto"/>
        <w:jc w:val="both"/>
        <w:rPr>
          <w:rFonts w:ascii="Times New Roman" w:hAnsi="Times New Roman"/>
        </w:rPr>
      </w:pPr>
      <w:r>
        <w:rPr>
          <w:rFonts w:ascii="Times New Roman" w:hAnsi="Times New Roman"/>
        </w:rPr>
        <w:t xml:space="preserve">De factoren die </w:t>
      </w:r>
      <w:r w:rsidR="00BB637D">
        <w:rPr>
          <w:rFonts w:ascii="Times New Roman" w:hAnsi="Times New Roman"/>
        </w:rPr>
        <w:t xml:space="preserve">hier boven zijn besproken, slaan op het product zelf. Ook is er een </w:t>
      </w:r>
      <w:r>
        <w:rPr>
          <w:rFonts w:ascii="Times New Roman" w:hAnsi="Times New Roman"/>
        </w:rPr>
        <w:t>aantal persoonlijke factoren di</w:t>
      </w:r>
      <w:r w:rsidR="00943023">
        <w:rPr>
          <w:rFonts w:ascii="Times New Roman" w:hAnsi="Times New Roman"/>
        </w:rPr>
        <w:t>e een rol spelen. Hierbij zou men</w:t>
      </w:r>
      <w:r>
        <w:rPr>
          <w:rFonts w:ascii="Times New Roman" w:hAnsi="Times New Roman"/>
        </w:rPr>
        <w:t xml:space="preserve"> kunnen denken a</w:t>
      </w:r>
      <w:r w:rsidR="00BB637D">
        <w:rPr>
          <w:rFonts w:ascii="Times New Roman" w:hAnsi="Times New Roman"/>
        </w:rPr>
        <w:t>an het welzijn van de consument</w:t>
      </w:r>
      <w:r>
        <w:rPr>
          <w:rStyle w:val="FootnoteReference"/>
          <w:rFonts w:ascii="Times New Roman" w:hAnsi="Times New Roman"/>
        </w:rPr>
        <w:footnoteReference w:id="15"/>
      </w:r>
      <w:r w:rsidR="00BB637D">
        <w:rPr>
          <w:rFonts w:ascii="Times New Roman" w:hAnsi="Times New Roman"/>
        </w:rPr>
        <w:t>.</w:t>
      </w:r>
      <w:r>
        <w:rPr>
          <w:rFonts w:ascii="Times New Roman" w:hAnsi="Times New Roman"/>
        </w:rPr>
        <w:t xml:space="preserve"> Wanneer iemand veel vermogen bezit, is het volgens </w:t>
      </w:r>
      <w:r w:rsidRPr="00BB637D">
        <w:rPr>
          <w:rFonts w:ascii="Times New Roman" w:hAnsi="Times New Roman"/>
          <w:i/>
        </w:rPr>
        <w:t>het wet van Gossen</w:t>
      </w:r>
      <w:r>
        <w:rPr>
          <w:rFonts w:ascii="Times New Roman" w:hAnsi="Times New Roman"/>
        </w:rPr>
        <w:t xml:space="preserve"> sprake van een afnemend marginaal nut. Hoe meer iemand bezit, hoe minder nut hij/zij eraan heeft. Des te minder waarde heeft een toename van één eenheid. Zo zou iemand die het breed heeft niet wakker liggen van een impulsieve aankoop. Zo ka</w:t>
      </w:r>
      <w:r w:rsidR="00B55AA9">
        <w:rPr>
          <w:rFonts w:ascii="Times New Roman" w:hAnsi="Times New Roman"/>
        </w:rPr>
        <w:t>n ook geslacht (Coley &amp; Burgess</w:t>
      </w:r>
      <w:r w:rsidR="00B55AA9">
        <w:rPr>
          <w:rStyle w:val="FootnoteReference"/>
          <w:rFonts w:ascii="Times New Roman" w:hAnsi="Times New Roman"/>
        </w:rPr>
        <w:footnoteReference w:id="16"/>
      </w:r>
      <w:r w:rsidR="00B55AA9">
        <w:rPr>
          <w:rFonts w:ascii="Times New Roman" w:hAnsi="Times New Roman"/>
        </w:rPr>
        <w:t>), leeftijd (Valkeneers</w:t>
      </w:r>
      <w:r w:rsidR="00B55AA9">
        <w:rPr>
          <w:rStyle w:val="FootnoteReference"/>
          <w:rFonts w:ascii="Times New Roman" w:hAnsi="Times New Roman"/>
        </w:rPr>
        <w:footnoteReference w:id="17"/>
      </w:r>
      <w:r w:rsidR="00B55AA9">
        <w:rPr>
          <w:rFonts w:ascii="Times New Roman" w:hAnsi="Times New Roman"/>
        </w:rPr>
        <w:t>) en cultuur (Kacen &amp; Lee</w:t>
      </w:r>
      <w:r w:rsidR="009C6C2E">
        <w:rPr>
          <w:rStyle w:val="FootnoteReference"/>
          <w:rFonts w:ascii="Times New Roman" w:hAnsi="Times New Roman"/>
        </w:rPr>
        <w:footnoteReference w:id="18"/>
      </w:r>
      <w:r>
        <w:rPr>
          <w:rFonts w:ascii="Times New Roman" w:hAnsi="Times New Roman"/>
        </w:rPr>
        <w:t>) bijvoorbeeld ook een rol spelen.</w:t>
      </w:r>
      <w:r w:rsidR="00691921">
        <w:rPr>
          <w:rFonts w:ascii="Times New Roman" w:hAnsi="Times New Roman"/>
        </w:rPr>
        <w:t xml:space="preserve"> Ook emoties speelt een rol bij impulsief koopgedrag (Weinberg &amp; </w:t>
      </w:r>
      <w:r w:rsidR="00B55AA9">
        <w:rPr>
          <w:rFonts w:ascii="Times New Roman" w:hAnsi="Times New Roman"/>
        </w:rPr>
        <w:t>Gottwald</w:t>
      </w:r>
      <w:r w:rsidR="00B55AA9">
        <w:rPr>
          <w:rStyle w:val="FootnoteReference"/>
          <w:rFonts w:ascii="Times New Roman" w:hAnsi="Times New Roman"/>
        </w:rPr>
        <w:footnoteReference w:id="19"/>
      </w:r>
      <w:r w:rsidR="00691921">
        <w:rPr>
          <w:rFonts w:ascii="Times New Roman" w:hAnsi="Times New Roman"/>
        </w:rPr>
        <w:t xml:space="preserve">). Zo bleek er uit onderzoek dat wanneer men een impulsief aankoop doet, er sprake is </w:t>
      </w:r>
      <w:r w:rsidR="00BB637D">
        <w:rPr>
          <w:rFonts w:ascii="Times New Roman" w:hAnsi="Times New Roman"/>
        </w:rPr>
        <w:t xml:space="preserve">van </w:t>
      </w:r>
      <w:r w:rsidR="009C6C2E">
        <w:rPr>
          <w:rFonts w:ascii="Times New Roman" w:hAnsi="Times New Roman"/>
        </w:rPr>
        <w:t>positieve emotie</w:t>
      </w:r>
      <w:r w:rsidR="00BB637D">
        <w:rPr>
          <w:rFonts w:ascii="Times New Roman" w:hAnsi="Times New Roman"/>
        </w:rPr>
        <w:t>s</w:t>
      </w:r>
      <w:r w:rsidR="009C6C2E">
        <w:rPr>
          <w:rFonts w:ascii="Times New Roman" w:hAnsi="Times New Roman"/>
        </w:rPr>
        <w:t>.</w:t>
      </w:r>
    </w:p>
    <w:p w:rsidR="00971DB9" w:rsidRDefault="00943023" w:rsidP="00F960EB">
      <w:pPr>
        <w:spacing w:line="360" w:lineRule="auto"/>
        <w:jc w:val="both"/>
        <w:rPr>
          <w:rFonts w:ascii="Times New Roman" w:hAnsi="Times New Roman"/>
        </w:rPr>
      </w:pPr>
      <w:r>
        <w:rPr>
          <w:rFonts w:ascii="Times New Roman" w:hAnsi="Times New Roman"/>
        </w:rPr>
        <w:t>I</w:t>
      </w:r>
      <w:r w:rsidR="0019435F">
        <w:rPr>
          <w:rFonts w:ascii="Times New Roman" w:hAnsi="Times New Roman"/>
        </w:rPr>
        <w:t xml:space="preserve">mpulsief koopgedrag </w:t>
      </w:r>
      <w:r>
        <w:rPr>
          <w:rFonts w:ascii="Times New Roman" w:hAnsi="Times New Roman"/>
        </w:rPr>
        <w:t xml:space="preserve">is dus </w:t>
      </w:r>
      <w:r w:rsidR="0019435F">
        <w:rPr>
          <w:rFonts w:ascii="Times New Roman" w:hAnsi="Times New Roman"/>
        </w:rPr>
        <w:t xml:space="preserve">op velen manieren </w:t>
      </w:r>
      <w:r>
        <w:rPr>
          <w:rFonts w:ascii="Times New Roman" w:hAnsi="Times New Roman"/>
        </w:rPr>
        <w:t xml:space="preserve">te </w:t>
      </w:r>
      <w:r w:rsidR="0019435F">
        <w:rPr>
          <w:rFonts w:ascii="Times New Roman" w:hAnsi="Times New Roman"/>
        </w:rPr>
        <w:t xml:space="preserve">beïnvloeden of zelfs </w:t>
      </w:r>
      <w:r>
        <w:rPr>
          <w:rFonts w:ascii="Times New Roman" w:hAnsi="Times New Roman"/>
        </w:rPr>
        <w:t xml:space="preserve">te </w:t>
      </w:r>
      <w:r w:rsidR="0019435F">
        <w:rPr>
          <w:rFonts w:ascii="Times New Roman" w:hAnsi="Times New Roman"/>
        </w:rPr>
        <w:t>manipuleren. Op basis van de mate van deze factoren op het product, zijn er verschillen in impu</w:t>
      </w:r>
      <w:r w:rsidR="00514454">
        <w:rPr>
          <w:rFonts w:ascii="Times New Roman" w:hAnsi="Times New Roman"/>
        </w:rPr>
        <w:t>lsiviteit van het koopgedrag van de consument per goed</w:t>
      </w:r>
      <w:r w:rsidR="0019435F">
        <w:rPr>
          <w:rFonts w:ascii="Times New Roman" w:hAnsi="Times New Roman"/>
        </w:rPr>
        <w:t xml:space="preserve">. Natuurlijk spelen marketeers en verkopers hier op in. Omdat </w:t>
      </w:r>
      <w:r w:rsidR="00514454">
        <w:rPr>
          <w:rFonts w:ascii="Times New Roman" w:hAnsi="Times New Roman"/>
        </w:rPr>
        <w:t xml:space="preserve">het tegenwoordig makkelijker wordt gemaakt voor </w:t>
      </w:r>
      <w:r w:rsidR="002A2ACB">
        <w:rPr>
          <w:rFonts w:ascii="Times New Roman" w:hAnsi="Times New Roman"/>
        </w:rPr>
        <w:t>de consumenten</w:t>
      </w:r>
      <w:r w:rsidR="0019435F">
        <w:rPr>
          <w:rFonts w:ascii="Times New Roman" w:hAnsi="Times New Roman"/>
        </w:rPr>
        <w:t xml:space="preserve"> </w:t>
      </w:r>
      <w:r w:rsidR="00514454">
        <w:rPr>
          <w:rFonts w:ascii="Times New Roman" w:hAnsi="Times New Roman"/>
        </w:rPr>
        <w:t>door onder andere</w:t>
      </w:r>
      <w:r w:rsidR="00977ED1">
        <w:rPr>
          <w:rFonts w:ascii="Times New Roman" w:hAnsi="Times New Roman"/>
        </w:rPr>
        <w:t xml:space="preserve"> technologische innovaties</w:t>
      </w:r>
      <w:r w:rsidR="0019435F">
        <w:rPr>
          <w:rFonts w:ascii="Times New Roman" w:hAnsi="Times New Roman"/>
        </w:rPr>
        <w:t xml:space="preserve">, </w:t>
      </w:r>
      <w:r w:rsidR="00F065B7">
        <w:rPr>
          <w:rFonts w:ascii="Times New Roman" w:hAnsi="Times New Roman"/>
        </w:rPr>
        <w:t>is er een groei in de aantal</w:t>
      </w:r>
      <w:r w:rsidR="0019435F">
        <w:rPr>
          <w:rFonts w:ascii="Times New Roman" w:hAnsi="Times New Roman"/>
        </w:rPr>
        <w:t xml:space="preserve"> impulsieve aankopen</w:t>
      </w:r>
      <w:r w:rsidR="007D0B23">
        <w:rPr>
          <w:rFonts w:ascii="Times New Roman" w:hAnsi="Times New Roman"/>
        </w:rPr>
        <w:t xml:space="preserve"> te waarnemen</w:t>
      </w:r>
      <w:r w:rsidR="0019435F">
        <w:rPr>
          <w:rFonts w:ascii="Times New Roman" w:hAnsi="Times New Roman"/>
        </w:rPr>
        <w:t>.</w:t>
      </w:r>
    </w:p>
    <w:p w:rsidR="0019435F" w:rsidRPr="00532A92" w:rsidRDefault="00495A44" w:rsidP="00495A44">
      <w:pPr>
        <w:rPr>
          <w:rFonts w:ascii="Times New Roman" w:hAnsi="Times New Roman"/>
        </w:rPr>
      </w:pPr>
      <w:r>
        <w:rPr>
          <w:rFonts w:ascii="Times New Roman" w:hAnsi="Times New Roman"/>
          <w:b/>
        </w:rPr>
        <w:t xml:space="preserve">2.4. </w:t>
      </w:r>
      <w:r w:rsidR="0019435F" w:rsidRPr="00392D90">
        <w:rPr>
          <w:rFonts w:ascii="Times New Roman" w:hAnsi="Times New Roman"/>
          <w:b/>
        </w:rPr>
        <w:t>CULTUUR EN CONSUMENTENGEDRAG</w:t>
      </w:r>
      <w:r w:rsidR="0019435F" w:rsidRPr="00392D90">
        <w:rPr>
          <w:rFonts w:ascii="Times New Roman" w:hAnsi="Times New Roman"/>
          <w:b/>
          <w:iCs/>
        </w:rPr>
        <w:br/>
      </w:r>
      <w:r w:rsidR="0019435F">
        <w:rPr>
          <w:rFonts w:ascii="Times New Roman" w:hAnsi="Times New Roman"/>
          <w:iCs/>
        </w:rPr>
        <w:br/>
        <w:t xml:space="preserve">2.4.1. </w:t>
      </w:r>
      <w:r w:rsidR="0019435F">
        <w:rPr>
          <w:rFonts w:ascii="Times New Roman" w:hAnsi="Times New Roman"/>
          <w:i/>
          <w:iCs/>
        </w:rPr>
        <w:t>De zes dimensies van cultuur</w:t>
      </w:r>
    </w:p>
    <w:p w:rsidR="0019435F" w:rsidRDefault="0019435F" w:rsidP="00045C51">
      <w:pPr>
        <w:spacing w:line="360" w:lineRule="auto"/>
        <w:jc w:val="both"/>
        <w:rPr>
          <w:rFonts w:ascii="Times New Roman" w:hAnsi="Times New Roman"/>
        </w:rPr>
      </w:pPr>
      <w:r>
        <w:rPr>
          <w:rFonts w:ascii="Times New Roman" w:hAnsi="Times New Roman"/>
        </w:rPr>
        <w:t xml:space="preserve">Ieder mens heeft zo zijn manier van leven. Deze wordt (on)bewust bepaald door </w:t>
      </w:r>
      <w:r w:rsidRPr="00AC5482">
        <w:rPr>
          <w:rFonts w:ascii="Times New Roman" w:hAnsi="Times New Roman"/>
          <w:i/>
        </w:rPr>
        <w:t>ongeschreven regels</w:t>
      </w:r>
      <w:r>
        <w:rPr>
          <w:rFonts w:ascii="Times New Roman" w:hAnsi="Times New Roman"/>
        </w:rPr>
        <w:t>, die per groep</w:t>
      </w:r>
      <w:r w:rsidR="008F4AB8">
        <w:rPr>
          <w:rFonts w:ascii="Times New Roman" w:hAnsi="Times New Roman"/>
        </w:rPr>
        <w:t xml:space="preserve"> verschillen. Deze regels zou men</w:t>
      </w:r>
      <w:r>
        <w:rPr>
          <w:rFonts w:ascii="Times New Roman" w:hAnsi="Times New Roman"/>
        </w:rPr>
        <w:t xml:space="preserve"> </w:t>
      </w:r>
      <w:r w:rsidR="008F4AB8">
        <w:rPr>
          <w:rFonts w:ascii="Times New Roman" w:hAnsi="Times New Roman"/>
        </w:rPr>
        <w:t>kunnen hebben geleerd tijdens de</w:t>
      </w:r>
      <w:r>
        <w:rPr>
          <w:rFonts w:ascii="Times New Roman" w:hAnsi="Times New Roman"/>
        </w:rPr>
        <w:t xml:space="preserve"> opvoeding, schooljaren of </w:t>
      </w:r>
      <w:r w:rsidR="008F4AB8">
        <w:rPr>
          <w:rFonts w:ascii="Times New Roman" w:hAnsi="Times New Roman"/>
        </w:rPr>
        <w:t>van andere mensen in de omgeving. Cultuur zorgt ervoor dat men</w:t>
      </w:r>
      <w:r>
        <w:rPr>
          <w:rFonts w:ascii="Times New Roman" w:hAnsi="Times New Roman"/>
        </w:rPr>
        <w:t xml:space="preserve"> gemakkelijk in omgang</w:t>
      </w:r>
      <w:r w:rsidR="008F4AB8">
        <w:rPr>
          <w:rFonts w:ascii="Times New Roman" w:hAnsi="Times New Roman"/>
        </w:rPr>
        <w:t xml:space="preserve"> kan gaan met de groep. C</w:t>
      </w:r>
      <w:r>
        <w:rPr>
          <w:rFonts w:ascii="Times New Roman" w:hAnsi="Times New Roman"/>
        </w:rPr>
        <w:t xml:space="preserve">ulturen </w:t>
      </w:r>
      <w:r w:rsidR="008F4AB8">
        <w:rPr>
          <w:rFonts w:ascii="Times New Roman" w:hAnsi="Times New Roman"/>
        </w:rPr>
        <w:t xml:space="preserve">zouden kunnen </w:t>
      </w:r>
      <w:r w:rsidR="00514454">
        <w:rPr>
          <w:rFonts w:ascii="Times New Roman" w:hAnsi="Times New Roman"/>
        </w:rPr>
        <w:t xml:space="preserve">worden </w:t>
      </w:r>
      <w:r w:rsidR="008F4AB8">
        <w:rPr>
          <w:rFonts w:ascii="Times New Roman" w:hAnsi="Times New Roman"/>
        </w:rPr>
        <w:t>opgesplitst</w:t>
      </w:r>
      <w:r>
        <w:rPr>
          <w:rFonts w:ascii="Times New Roman" w:hAnsi="Times New Roman"/>
        </w:rPr>
        <w:t xml:space="preserve"> in vier niveaus: nationaal niveau, organisatorisch niveau, beroepsniveau en geslachten niveau. Hierbij wordt er dieper ingegaan op de cultuur op nationaal niveau.</w:t>
      </w:r>
    </w:p>
    <w:p w:rsidR="0019435F" w:rsidRDefault="0019435F" w:rsidP="00045C51">
      <w:pPr>
        <w:spacing w:line="360" w:lineRule="auto"/>
        <w:jc w:val="both"/>
        <w:rPr>
          <w:rFonts w:ascii="Times New Roman" w:hAnsi="Times New Roman"/>
        </w:rPr>
      </w:pPr>
      <w:r>
        <w:rPr>
          <w:rFonts w:ascii="Times New Roman" w:hAnsi="Times New Roman"/>
        </w:rPr>
        <w:t xml:space="preserve">Wanneer er op nationaal niveau naar cultuur wordt gekeken, </w:t>
      </w:r>
      <w:r w:rsidR="001E77B1">
        <w:rPr>
          <w:rFonts w:ascii="Times New Roman" w:hAnsi="Times New Roman"/>
        </w:rPr>
        <w:t>wordt de</w:t>
      </w:r>
      <w:r>
        <w:rPr>
          <w:rFonts w:ascii="Times New Roman" w:hAnsi="Times New Roman"/>
        </w:rPr>
        <w:t xml:space="preserve"> geschiedenis </w:t>
      </w:r>
      <w:r w:rsidR="001E77B1">
        <w:rPr>
          <w:rFonts w:ascii="Times New Roman" w:hAnsi="Times New Roman"/>
        </w:rPr>
        <w:t>tegemoet ge</w:t>
      </w:r>
      <w:r>
        <w:rPr>
          <w:rFonts w:ascii="Times New Roman" w:hAnsi="Times New Roman"/>
        </w:rPr>
        <w:t>komen. De cultuur in d</w:t>
      </w:r>
      <w:r w:rsidR="001E77B1">
        <w:rPr>
          <w:rFonts w:ascii="Times New Roman" w:hAnsi="Times New Roman"/>
        </w:rPr>
        <w:t xml:space="preserve">e verschillende landen of </w:t>
      </w:r>
      <w:r w:rsidR="00A362A2">
        <w:rPr>
          <w:rFonts w:ascii="Times New Roman" w:hAnsi="Times New Roman"/>
        </w:rPr>
        <w:t>continenten</w:t>
      </w:r>
      <w:r w:rsidR="001E77B1">
        <w:rPr>
          <w:rFonts w:ascii="Times New Roman" w:hAnsi="Times New Roman"/>
        </w:rPr>
        <w:t xml:space="preserve"> op de wereld ontstaan door </w:t>
      </w:r>
      <w:r>
        <w:rPr>
          <w:rFonts w:ascii="Times New Roman" w:hAnsi="Times New Roman"/>
        </w:rPr>
        <w:t>waarden die</w:t>
      </w:r>
      <w:r w:rsidR="001E77B1">
        <w:rPr>
          <w:rFonts w:ascii="Times New Roman" w:hAnsi="Times New Roman"/>
        </w:rPr>
        <w:t xml:space="preserve"> men heeft en leert in de</w:t>
      </w:r>
      <w:r>
        <w:rPr>
          <w:rFonts w:ascii="Times New Roman" w:hAnsi="Times New Roman"/>
        </w:rPr>
        <w:t xml:space="preserve"> jeugd. Deze waarden zijn voorkeuren die altijd (onbewust) worden geprefereerd boven andere keuzes. Op basis van deze waarden heeft </w:t>
      </w:r>
      <w:r>
        <w:rPr>
          <w:rFonts w:ascii="Times New Roman" w:hAnsi="Times New Roman"/>
          <w:i/>
        </w:rPr>
        <w:t>Geert Hofstede</w:t>
      </w:r>
      <w:r>
        <w:rPr>
          <w:rFonts w:ascii="Times New Roman" w:hAnsi="Times New Roman"/>
        </w:rPr>
        <w:t xml:space="preserve"> zes dimensies van (nationaal) cultuur kunnen opstellen.</w:t>
      </w:r>
      <w:r>
        <w:rPr>
          <w:rStyle w:val="FootnoteReference"/>
          <w:rFonts w:ascii="Times New Roman" w:hAnsi="Times New Roman"/>
        </w:rPr>
        <w:footnoteReference w:id="20"/>
      </w:r>
      <w:r>
        <w:rPr>
          <w:rFonts w:ascii="Times New Roman" w:hAnsi="Times New Roman"/>
        </w:rPr>
        <w:t xml:space="preserve"> </w:t>
      </w:r>
    </w:p>
    <w:p w:rsidR="0019435F" w:rsidRPr="00515AD9" w:rsidRDefault="0019435F" w:rsidP="00045C51">
      <w:pPr>
        <w:pStyle w:val="ListParagraph"/>
        <w:numPr>
          <w:ilvl w:val="0"/>
          <w:numId w:val="5"/>
        </w:numPr>
        <w:spacing w:line="360" w:lineRule="auto"/>
        <w:jc w:val="both"/>
        <w:rPr>
          <w:rFonts w:ascii="Times New Roman" w:hAnsi="Times New Roman"/>
          <w:b/>
          <w:i/>
        </w:rPr>
      </w:pPr>
      <w:r>
        <w:rPr>
          <w:rFonts w:ascii="Times New Roman" w:hAnsi="Times New Roman"/>
          <w:b/>
          <w:i/>
        </w:rPr>
        <w:t>Machtsafstand</w:t>
      </w:r>
      <w:r w:rsidRPr="00515AD9">
        <w:rPr>
          <w:rFonts w:ascii="Times New Roman" w:hAnsi="Times New Roman"/>
          <w:b/>
        </w:rPr>
        <w:t>:</w:t>
      </w:r>
      <w:r>
        <w:rPr>
          <w:rFonts w:ascii="Times New Roman" w:hAnsi="Times New Roman"/>
        </w:rPr>
        <w:t xml:space="preserve"> In deze dimensie wordt er gekeken naar de mate van acceptatie van de ongelijke verdeling van macht door de zwaksten</w:t>
      </w:r>
      <w:r w:rsidR="001E77B1">
        <w:rPr>
          <w:rFonts w:ascii="Times New Roman" w:hAnsi="Times New Roman"/>
        </w:rPr>
        <w:t xml:space="preserve"> in de groep. De ongelijkheid in een groep</w:t>
      </w:r>
      <w:r>
        <w:rPr>
          <w:rFonts w:ascii="Times New Roman" w:hAnsi="Times New Roman"/>
        </w:rPr>
        <w:t xml:space="preserve"> wordt door zowel de zwakken als de sterken van de groep geaccepteerd. Daar waar er sprake is van een lage machtsafstand, streven de mensen in de groep naar gelijkheid voor iedereen.</w:t>
      </w:r>
      <w:r w:rsidR="00E17079">
        <w:rPr>
          <w:rFonts w:ascii="Times New Roman" w:hAnsi="Times New Roman"/>
        </w:rPr>
        <w:br/>
      </w:r>
    </w:p>
    <w:p w:rsidR="0019435F" w:rsidRPr="00D22C92" w:rsidRDefault="0019435F" w:rsidP="00045C51">
      <w:pPr>
        <w:pStyle w:val="ListParagraph"/>
        <w:numPr>
          <w:ilvl w:val="0"/>
          <w:numId w:val="5"/>
        </w:numPr>
        <w:spacing w:line="360" w:lineRule="auto"/>
        <w:jc w:val="both"/>
        <w:rPr>
          <w:rFonts w:ascii="Times New Roman" w:hAnsi="Times New Roman"/>
          <w:b/>
          <w:i/>
        </w:rPr>
      </w:pPr>
      <w:r w:rsidRPr="00515AD9">
        <w:rPr>
          <w:rFonts w:ascii="Times New Roman" w:hAnsi="Times New Roman"/>
          <w:b/>
          <w:i/>
        </w:rPr>
        <w:t>Vermijden van onzekerheid</w:t>
      </w:r>
      <w:r w:rsidRPr="00515AD9">
        <w:rPr>
          <w:rFonts w:ascii="Times New Roman" w:hAnsi="Times New Roman"/>
          <w:b/>
        </w:rPr>
        <w:t xml:space="preserve">: </w:t>
      </w:r>
      <w:r>
        <w:rPr>
          <w:rFonts w:ascii="Times New Roman" w:hAnsi="Times New Roman"/>
        </w:rPr>
        <w:t>De landen waarin onzekerheid vermeden wordt, willen liever niet voor verrassingen komen te staan. Ze voelen zich niet comfortabel in situaties waar ze geen controle over hebben. In deze culturen</w:t>
      </w:r>
      <w:r w:rsidR="001E77B1">
        <w:rPr>
          <w:rFonts w:ascii="Times New Roman" w:hAnsi="Times New Roman"/>
        </w:rPr>
        <w:t xml:space="preserve"> zijn er dan ook strikte regels, </w:t>
      </w:r>
      <w:r>
        <w:rPr>
          <w:rFonts w:ascii="Times New Roman" w:hAnsi="Times New Roman"/>
        </w:rPr>
        <w:t xml:space="preserve">wetgeving en veiligheid. De individuen in deze groep zijn emotioneler en </w:t>
      </w:r>
      <w:r w:rsidR="001E77B1">
        <w:rPr>
          <w:rFonts w:ascii="Times New Roman" w:hAnsi="Times New Roman"/>
        </w:rPr>
        <w:t xml:space="preserve">meer </w:t>
      </w:r>
      <w:r>
        <w:rPr>
          <w:rFonts w:ascii="Times New Roman" w:hAnsi="Times New Roman"/>
        </w:rPr>
        <w:t>controlerend in vergelijking met culturen waarin ze de onzekerheid omarmen en kalmer zijn.</w:t>
      </w:r>
      <w:r>
        <w:rPr>
          <w:rFonts w:ascii="Times New Roman" w:hAnsi="Times New Roman"/>
          <w:b/>
          <w:i/>
        </w:rPr>
        <w:t xml:space="preserve"> </w:t>
      </w:r>
    </w:p>
    <w:p w:rsidR="0019435F" w:rsidRPr="00515AD9" w:rsidRDefault="0019435F" w:rsidP="00045C51">
      <w:pPr>
        <w:pStyle w:val="ListParagraph"/>
        <w:spacing w:line="360" w:lineRule="auto"/>
        <w:jc w:val="both"/>
        <w:rPr>
          <w:rFonts w:ascii="Times New Roman" w:hAnsi="Times New Roman"/>
          <w:b/>
          <w:i/>
        </w:rPr>
      </w:pPr>
    </w:p>
    <w:p w:rsidR="0019435F" w:rsidRPr="00515AD9" w:rsidRDefault="0019435F" w:rsidP="00045C51">
      <w:pPr>
        <w:pStyle w:val="ListParagraph"/>
        <w:numPr>
          <w:ilvl w:val="0"/>
          <w:numId w:val="5"/>
        </w:numPr>
        <w:spacing w:line="360" w:lineRule="auto"/>
        <w:jc w:val="both"/>
        <w:rPr>
          <w:rFonts w:ascii="Times New Roman" w:hAnsi="Times New Roman"/>
          <w:b/>
          <w:i/>
        </w:rPr>
      </w:pPr>
      <w:r w:rsidRPr="00515AD9">
        <w:rPr>
          <w:rFonts w:ascii="Times New Roman" w:hAnsi="Times New Roman"/>
          <w:b/>
          <w:i/>
        </w:rPr>
        <w:t>Individualisme tegen Collectivisme</w:t>
      </w:r>
      <w:r w:rsidRPr="00515AD9">
        <w:rPr>
          <w:rFonts w:ascii="Times New Roman" w:hAnsi="Times New Roman"/>
          <w:b/>
        </w:rPr>
        <w:t xml:space="preserve">: </w:t>
      </w:r>
      <w:r>
        <w:rPr>
          <w:rFonts w:ascii="Times New Roman" w:hAnsi="Times New Roman"/>
        </w:rPr>
        <w:t xml:space="preserve">Deze dimensie laat zien hoe de mensen in een cultuur ten opzichte van elkaar gedragen. Wanneer ieder zich apart op zet van de groep, spreken we van individualisme. Elk individu zorgt voor zichzelf (of zijn/haar eigen gezin). Er is sprake van collectivisme als er onder de individuen een hoge saamhorigheid is. De individuen zijn er </w:t>
      </w:r>
      <w:r w:rsidR="00C04854">
        <w:rPr>
          <w:rFonts w:ascii="Times New Roman" w:hAnsi="Times New Roman"/>
        </w:rPr>
        <w:t xml:space="preserve">onderling </w:t>
      </w:r>
      <w:r w:rsidR="00947AA8">
        <w:rPr>
          <w:rFonts w:ascii="Times New Roman" w:hAnsi="Times New Roman"/>
        </w:rPr>
        <w:t xml:space="preserve">voor elkaar en </w:t>
      </w:r>
      <w:r>
        <w:rPr>
          <w:rFonts w:ascii="Times New Roman" w:hAnsi="Times New Roman"/>
        </w:rPr>
        <w:t xml:space="preserve">er is </w:t>
      </w:r>
      <w:r w:rsidR="00C04854">
        <w:rPr>
          <w:rFonts w:ascii="Times New Roman" w:hAnsi="Times New Roman"/>
        </w:rPr>
        <w:t xml:space="preserve">sprake van </w:t>
      </w:r>
      <w:r>
        <w:rPr>
          <w:rFonts w:ascii="Times New Roman" w:hAnsi="Times New Roman"/>
        </w:rPr>
        <w:t xml:space="preserve">een sterke band. </w:t>
      </w:r>
      <w:r>
        <w:rPr>
          <w:rFonts w:ascii="Times New Roman" w:hAnsi="Times New Roman"/>
        </w:rPr>
        <w:br/>
      </w:r>
    </w:p>
    <w:p w:rsidR="0019435F" w:rsidRPr="00DB167D" w:rsidRDefault="0019435F" w:rsidP="00045C51">
      <w:pPr>
        <w:pStyle w:val="ListParagraph"/>
        <w:numPr>
          <w:ilvl w:val="0"/>
          <w:numId w:val="5"/>
        </w:numPr>
        <w:spacing w:line="360" w:lineRule="auto"/>
        <w:jc w:val="both"/>
        <w:rPr>
          <w:rFonts w:ascii="Times New Roman" w:hAnsi="Times New Roman"/>
          <w:b/>
          <w:i/>
        </w:rPr>
      </w:pPr>
      <w:r w:rsidRPr="00515AD9">
        <w:rPr>
          <w:rFonts w:ascii="Times New Roman" w:hAnsi="Times New Roman"/>
          <w:b/>
          <w:i/>
        </w:rPr>
        <w:t>Mannelijkheid tegen vrouwelijkheid</w:t>
      </w:r>
      <w:r w:rsidRPr="00515AD9">
        <w:rPr>
          <w:rFonts w:ascii="Times New Roman" w:hAnsi="Times New Roman"/>
          <w:b/>
        </w:rPr>
        <w:t xml:space="preserve">: </w:t>
      </w:r>
      <w:r>
        <w:rPr>
          <w:rFonts w:ascii="Times New Roman" w:hAnsi="Times New Roman"/>
        </w:rPr>
        <w:t xml:space="preserve">Er blijkt uit het onderzoek door de </w:t>
      </w:r>
      <w:r>
        <w:rPr>
          <w:rFonts w:ascii="Times New Roman" w:hAnsi="Times New Roman"/>
          <w:i/>
        </w:rPr>
        <w:t>IBM</w:t>
      </w:r>
      <w:r>
        <w:rPr>
          <w:rFonts w:ascii="Times New Roman" w:hAnsi="Times New Roman"/>
        </w:rPr>
        <w:t xml:space="preserve"> dat de waarden van een vrouw tussen de culturen in minder verschilt ten opzichte van die van de mannen. In culturen waarbij er sprake is van meer een </w:t>
      </w:r>
      <w:r w:rsidRPr="00DB167D">
        <w:rPr>
          <w:rFonts w:ascii="Times New Roman" w:hAnsi="Times New Roman"/>
          <w:i/>
        </w:rPr>
        <w:t>‘vrouwelijke’</w:t>
      </w:r>
      <w:r w:rsidR="00947AA8">
        <w:rPr>
          <w:rFonts w:ascii="Times New Roman" w:hAnsi="Times New Roman"/>
        </w:rPr>
        <w:t xml:space="preserve"> dan een</w:t>
      </w:r>
      <w:r>
        <w:rPr>
          <w:rFonts w:ascii="Times New Roman" w:hAnsi="Times New Roman"/>
        </w:rPr>
        <w:t xml:space="preserve"> </w:t>
      </w:r>
      <w:r w:rsidRPr="00DB167D">
        <w:rPr>
          <w:rFonts w:ascii="Times New Roman" w:hAnsi="Times New Roman"/>
          <w:i/>
        </w:rPr>
        <w:t>‘mannelijke’</w:t>
      </w:r>
      <w:r w:rsidR="00947AA8">
        <w:rPr>
          <w:rFonts w:ascii="Times New Roman" w:hAnsi="Times New Roman"/>
        </w:rPr>
        <w:t xml:space="preserve"> cultuur, gedraagt de groep zich meer </w:t>
      </w:r>
      <w:r>
        <w:rPr>
          <w:rFonts w:ascii="Times New Roman" w:hAnsi="Times New Roman"/>
        </w:rPr>
        <w:t xml:space="preserve">als één. Dat terwijl bij een </w:t>
      </w:r>
      <w:r w:rsidRPr="00947AA8">
        <w:rPr>
          <w:rFonts w:ascii="Times New Roman" w:hAnsi="Times New Roman"/>
          <w:i/>
        </w:rPr>
        <w:t>‘mannelijke’</w:t>
      </w:r>
      <w:r>
        <w:rPr>
          <w:rFonts w:ascii="Times New Roman" w:hAnsi="Times New Roman"/>
        </w:rPr>
        <w:t xml:space="preserve"> cultuur juist heel competitief is in de samenleving en meer assertief en prestatiegericht zijn.</w:t>
      </w:r>
      <w:r w:rsidRPr="00DB167D">
        <w:rPr>
          <w:rFonts w:ascii="Times New Roman" w:hAnsi="Times New Roman"/>
        </w:rPr>
        <w:br/>
      </w:r>
    </w:p>
    <w:p w:rsidR="0019435F" w:rsidRPr="00515AD9" w:rsidRDefault="0019435F" w:rsidP="00045C51">
      <w:pPr>
        <w:pStyle w:val="ListParagraph"/>
        <w:numPr>
          <w:ilvl w:val="0"/>
          <w:numId w:val="5"/>
        </w:numPr>
        <w:spacing w:line="360" w:lineRule="auto"/>
        <w:jc w:val="both"/>
        <w:rPr>
          <w:rFonts w:ascii="Times New Roman" w:hAnsi="Times New Roman"/>
          <w:b/>
          <w:i/>
        </w:rPr>
      </w:pPr>
      <w:r w:rsidRPr="00515AD9">
        <w:rPr>
          <w:rFonts w:ascii="Times New Roman" w:hAnsi="Times New Roman"/>
          <w:b/>
          <w:i/>
        </w:rPr>
        <w:t xml:space="preserve">Lange </w:t>
      </w:r>
      <w:r w:rsidR="00DD0F66">
        <w:rPr>
          <w:rFonts w:ascii="Times New Roman" w:hAnsi="Times New Roman"/>
          <w:b/>
          <w:i/>
        </w:rPr>
        <w:t xml:space="preserve">termijn </w:t>
      </w:r>
      <w:r w:rsidRPr="00515AD9">
        <w:rPr>
          <w:rFonts w:ascii="Times New Roman" w:hAnsi="Times New Roman"/>
          <w:b/>
          <w:i/>
        </w:rPr>
        <w:t>oriëntatie</w:t>
      </w:r>
      <w:r w:rsidRPr="00515AD9">
        <w:rPr>
          <w:rFonts w:ascii="Times New Roman" w:hAnsi="Times New Roman"/>
          <w:b/>
        </w:rPr>
        <w:t xml:space="preserve">: </w:t>
      </w:r>
      <w:r>
        <w:rPr>
          <w:rFonts w:ascii="Times New Roman" w:hAnsi="Times New Roman"/>
        </w:rPr>
        <w:t>In een cultuur waar men zich oriënteren op een kortere periode, wordt er meer gekeken naar het verleden dan de toekomst</w:t>
      </w:r>
      <w:r w:rsidR="00947AA8">
        <w:rPr>
          <w:rFonts w:ascii="Times New Roman" w:hAnsi="Times New Roman"/>
        </w:rPr>
        <w:t>. Zo zijn er karakteristieken binnen</w:t>
      </w:r>
      <w:r>
        <w:rPr>
          <w:rFonts w:ascii="Times New Roman" w:hAnsi="Times New Roman"/>
        </w:rPr>
        <w:t xml:space="preserve"> dat cultuur w</w:t>
      </w:r>
      <w:r w:rsidR="00947AA8">
        <w:rPr>
          <w:rFonts w:ascii="Times New Roman" w:hAnsi="Times New Roman"/>
        </w:rPr>
        <w:t>aarbij men heel trots is op de</w:t>
      </w:r>
      <w:r>
        <w:rPr>
          <w:rFonts w:ascii="Times New Roman" w:hAnsi="Times New Roman"/>
        </w:rPr>
        <w:t xml:space="preserve"> afkomst, voorstander zijn van tradities, reputatie belangrijk vinden en zich aan sociale verplichtingen houdt. In culturen waarbij er sprake </w:t>
      </w:r>
      <w:r w:rsidR="00947AA8">
        <w:rPr>
          <w:rFonts w:ascii="Times New Roman" w:hAnsi="Times New Roman"/>
        </w:rPr>
        <w:t>is van lange periode oriëntatie</w:t>
      </w:r>
      <w:r>
        <w:rPr>
          <w:rFonts w:ascii="Times New Roman" w:hAnsi="Times New Roman"/>
        </w:rPr>
        <w:t xml:space="preserve"> zijn men meer gericht op de beloningen in de toekomst. Zij p</w:t>
      </w:r>
      <w:r w:rsidR="00EB0536">
        <w:rPr>
          <w:rFonts w:ascii="Times New Roman" w:hAnsi="Times New Roman"/>
        </w:rPr>
        <w:t>assen zich aan aan de ontwikkelingen</w:t>
      </w:r>
      <w:r>
        <w:rPr>
          <w:rFonts w:ascii="Times New Roman" w:hAnsi="Times New Roman"/>
        </w:rPr>
        <w:t xml:space="preserve"> in de omgeving.</w:t>
      </w:r>
      <w:r>
        <w:rPr>
          <w:rFonts w:ascii="Times New Roman" w:hAnsi="Times New Roman"/>
        </w:rPr>
        <w:br/>
      </w:r>
    </w:p>
    <w:p w:rsidR="0019435F" w:rsidRPr="009050CF" w:rsidRDefault="0019435F" w:rsidP="00045C51">
      <w:pPr>
        <w:pStyle w:val="ListParagraph"/>
        <w:numPr>
          <w:ilvl w:val="0"/>
          <w:numId w:val="5"/>
        </w:numPr>
        <w:spacing w:line="360" w:lineRule="auto"/>
        <w:jc w:val="both"/>
        <w:rPr>
          <w:rFonts w:ascii="Times New Roman" w:hAnsi="Times New Roman"/>
          <w:b/>
          <w:i/>
        </w:rPr>
      </w:pPr>
      <w:r w:rsidRPr="00515AD9">
        <w:rPr>
          <w:rFonts w:ascii="Times New Roman" w:hAnsi="Times New Roman"/>
          <w:b/>
          <w:i/>
        </w:rPr>
        <w:t>Toegevendheid tegen terughoudendheid</w:t>
      </w:r>
      <w:r w:rsidRPr="00515AD9">
        <w:rPr>
          <w:rFonts w:ascii="Times New Roman" w:hAnsi="Times New Roman"/>
          <w:b/>
        </w:rPr>
        <w:t xml:space="preserve">: </w:t>
      </w:r>
      <w:r>
        <w:rPr>
          <w:rFonts w:ascii="Times New Roman" w:hAnsi="Times New Roman"/>
        </w:rPr>
        <w:t>Ondanks dat iedereen weet dat hij of zij iets er van moet maken in zijn of haar leven, is er toch groot versch</w:t>
      </w:r>
      <w:r w:rsidR="009C6C2E">
        <w:rPr>
          <w:rFonts w:ascii="Times New Roman" w:hAnsi="Times New Roman"/>
        </w:rPr>
        <w:t>il tussen de culturen. Zo kan er in de cultuur herkent worden</w:t>
      </w:r>
      <w:r>
        <w:rPr>
          <w:rFonts w:ascii="Times New Roman" w:hAnsi="Times New Roman"/>
        </w:rPr>
        <w:t xml:space="preserve"> of de individuen heel toegevend zijn (van het leven genieten en vrij in keuzes zijn) of terughoudend (men zijn gebonden aan normen en waarden en onderdrukken hun behoeftes). </w:t>
      </w:r>
    </w:p>
    <w:p w:rsidR="00D06855" w:rsidRDefault="00474F7B" w:rsidP="00045C51">
      <w:pPr>
        <w:spacing w:line="360" w:lineRule="auto"/>
        <w:jc w:val="both"/>
        <w:rPr>
          <w:rFonts w:ascii="Times New Roman" w:hAnsi="Times New Roman"/>
        </w:rPr>
      </w:pPr>
      <w:r>
        <w:rPr>
          <w:rFonts w:ascii="Times New Roman" w:hAnsi="Times New Roman"/>
        </w:rPr>
        <w:t>Zo zijn er</w:t>
      </w:r>
      <w:r w:rsidR="00A362A2">
        <w:rPr>
          <w:rFonts w:ascii="Times New Roman" w:hAnsi="Times New Roman"/>
        </w:rPr>
        <w:t xml:space="preserve"> verschillende factoren waar</w:t>
      </w:r>
      <w:r w:rsidR="0019435F">
        <w:rPr>
          <w:rFonts w:ascii="Times New Roman" w:hAnsi="Times New Roman"/>
        </w:rPr>
        <w:t xml:space="preserve"> culturen op nationaal niveau van elkaar verschillen. Ondanks dat cultuur</w:t>
      </w:r>
      <w:r w:rsidR="009C6C2E">
        <w:rPr>
          <w:rFonts w:ascii="Times New Roman" w:hAnsi="Times New Roman"/>
        </w:rPr>
        <w:t xml:space="preserve"> heel langzaam verandert, is er duidelijk te zien</w:t>
      </w:r>
      <w:r w:rsidR="0019435F">
        <w:rPr>
          <w:rFonts w:ascii="Times New Roman" w:hAnsi="Times New Roman"/>
        </w:rPr>
        <w:t xml:space="preserve"> dat cultuur zich steeds meer mengelt met andere culturen. Toch is er nog steeds in g</w:t>
      </w:r>
      <w:r w:rsidR="007D0B23">
        <w:rPr>
          <w:rFonts w:ascii="Times New Roman" w:hAnsi="Times New Roman"/>
        </w:rPr>
        <w:t>rote lijnen een verschil aan te nemen</w:t>
      </w:r>
      <w:r w:rsidR="0019435F">
        <w:rPr>
          <w:rFonts w:ascii="Times New Roman" w:hAnsi="Times New Roman"/>
        </w:rPr>
        <w:t xml:space="preserve"> tussen </w:t>
      </w:r>
      <w:r w:rsidR="00C04854">
        <w:rPr>
          <w:rFonts w:ascii="Times New Roman" w:hAnsi="Times New Roman"/>
        </w:rPr>
        <w:t xml:space="preserve">diverse </w:t>
      </w:r>
      <w:r w:rsidR="0019435F">
        <w:rPr>
          <w:rFonts w:ascii="Times New Roman" w:hAnsi="Times New Roman"/>
        </w:rPr>
        <w:t xml:space="preserve">continenten. </w:t>
      </w:r>
    </w:p>
    <w:p w:rsidR="00D2246B" w:rsidRDefault="00C04854" w:rsidP="00045C51">
      <w:pPr>
        <w:spacing w:line="360" w:lineRule="auto"/>
        <w:jc w:val="both"/>
        <w:rPr>
          <w:rFonts w:ascii="Times New Roman" w:hAnsi="Times New Roman"/>
          <w:i/>
        </w:rPr>
      </w:pPr>
      <w:r>
        <w:rPr>
          <w:rFonts w:ascii="Times New Roman" w:hAnsi="Times New Roman"/>
        </w:rPr>
        <w:t xml:space="preserve">2.4.2 </w:t>
      </w:r>
      <w:r w:rsidR="00D2246B">
        <w:rPr>
          <w:rFonts w:ascii="Times New Roman" w:hAnsi="Times New Roman"/>
          <w:i/>
        </w:rPr>
        <w:t>Individualisten versus collectivi</w:t>
      </w:r>
      <w:r w:rsidRPr="00C04854">
        <w:rPr>
          <w:rFonts w:ascii="Times New Roman" w:hAnsi="Times New Roman"/>
          <w:i/>
        </w:rPr>
        <w:t>sten</w:t>
      </w:r>
    </w:p>
    <w:p w:rsidR="00D2246B" w:rsidRDefault="00531043" w:rsidP="006A2385">
      <w:pPr>
        <w:spacing w:line="360" w:lineRule="auto"/>
        <w:jc w:val="both"/>
        <w:rPr>
          <w:rFonts w:ascii="Times New Roman" w:hAnsi="Times New Roman"/>
        </w:rPr>
      </w:pPr>
      <w:r w:rsidRPr="00531043">
        <w:rPr>
          <w:rFonts w:ascii="Times New Roman" w:hAnsi="Times New Roman"/>
          <w:iCs/>
          <w:noProof/>
          <w:lang w:eastAsia="nl-NL"/>
        </w:rPr>
        <w:pict>
          <v:shape id="_x0000_s1027" type="#_x0000_t202" style="position:absolute;left:0;text-align:left;margin-left:11.25pt;margin-top:79.4pt;width:186.95pt;height:110.55pt;z-index:2516689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" filled="f" stroked="f">
            <v:textbox style="mso-fit-shape-to-text:t">
              <w:txbxContent>
                <w:p w:rsidR="0069465F" w:rsidRPr="00180D63" w:rsidRDefault="0069465F" w:rsidP="0069465F">
                  <w:pPr>
                    <w:rPr>
                      <w:rFonts w:ascii="Times New Roman" w:hAnsi="Times New Roman"/>
                      <w:sz w:val="20"/>
                      <w:szCs w:val="20"/>
                    </w:rPr>
                  </w:pPr>
                  <w:r>
                    <w:rPr>
                      <w:rFonts w:ascii="Times New Roman" w:hAnsi="Times New Roman"/>
                      <w:sz w:val="20"/>
                      <w:szCs w:val="20"/>
                    </w:rPr>
                    <w:t>Figuur 1: Nederland versus China</w:t>
                  </w:r>
                </w:p>
              </w:txbxContent>
            </v:textbox>
          </v:shape>
        </w:pict>
      </w:r>
      <w:r w:rsidR="00C04854">
        <w:rPr>
          <w:rFonts w:ascii="Times New Roman" w:hAnsi="Times New Roman"/>
        </w:rPr>
        <w:t xml:space="preserve">Er is door Hofstede een grootschalig onderzoek gedaan naar de kenmerkende karakteristieken van cultuurkenmerken. </w:t>
      </w:r>
      <w:r w:rsidR="00664705">
        <w:rPr>
          <w:rFonts w:ascii="Times New Roman" w:hAnsi="Times New Roman"/>
        </w:rPr>
        <w:t xml:space="preserve">Hij heeft data van ongeveer 50 landen geanalyseerd en ingedeeld in de zes punten die in het vorige subhoofdstuk zijn opgenoemd. </w:t>
      </w:r>
      <w:r w:rsidR="00664A39">
        <w:rPr>
          <w:rFonts w:ascii="Times New Roman" w:hAnsi="Times New Roman"/>
        </w:rPr>
        <w:t xml:space="preserve">De scores voor </w:t>
      </w:r>
      <w:r w:rsidR="00664705">
        <w:rPr>
          <w:rFonts w:ascii="Times New Roman" w:hAnsi="Times New Roman"/>
        </w:rPr>
        <w:t xml:space="preserve">Nederland en </w:t>
      </w:r>
      <w:r w:rsidR="00664A39">
        <w:rPr>
          <w:rFonts w:ascii="Times New Roman" w:hAnsi="Times New Roman"/>
        </w:rPr>
        <w:t>China op de</w:t>
      </w:r>
      <w:r w:rsidR="00E707D3">
        <w:rPr>
          <w:rFonts w:ascii="Times New Roman" w:hAnsi="Times New Roman"/>
        </w:rPr>
        <w:t>ze dimensie</w:t>
      </w:r>
      <w:r w:rsidR="00664705">
        <w:rPr>
          <w:rFonts w:ascii="Times New Roman" w:hAnsi="Times New Roman"/>
        </w:rPr>
        <w:t>s staan weergegeven in het figuur hieronder.</w:t>
      </w:r>
    </w:p>
    <w:p w:rsidR="00E707D3" w:rsidRPr="00D2246B" w:rsidRDefault="00E707D3" w:rsidP="00045C51">
      <w:pPr>
        <w:spacing w:line="360" w:lineRule="auto"/>
        <w:jc w:val="both"/>
        <w:rPr>
          <w:rFonts w:ascii="Times New Roman" w:hAnsi="Times New Roman"/>
          <w:i/>
        </w:rPr>
      </w:pPr>
      <w:r>
        <w:rPr>
          <w:rFonts w:ascii="Times New Roman" w:hAnsi="Times New Roman"/>
        </w:rPr>
        <w:t xml:space="preserve"> </w:t>
      </w:r>
      <w:r w:rsidR="00664705">
        <w:rPr>
          <w:noProof/>
          <w:lang w:val="en-US"/>
        </w:rPr>
        <w:drawing>
          <wp:inline distT="0" distB="0" distL="0" distR="0">
            <wp:extent cx="3776353" cy="3170983"/>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cstate="print"/>
                    <a:srcRect l="36012" t="37011" r="37778" b="23843"/>
                    <a:stretch/>
                  </pic:blipFill>
                  <pic:spPr bwMode="auto">
                    <a:xfrm>
                      <a:off x="0" y="0"/>
                      <a:ext cx="3781439" cy="317525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212BC" w:rsidRDefault="008A6A86" w:rsidP="006A2385">
      <w:pPr>
        <w:spacing w:line="360" w:lineRule="auto"/>
        <w:jc w:val="both"/>
        <w:rPr>
          <w:rFonts w:ascii="Times New Roman" w:hAnsi="Times New Roman"/>
        </w:rPr>
      </w:pPr>
      <w:r>
        <w:rPr>
          <w:rFonts w:ascii="Times New Roman" w:hAnsi="Times New Roman"/>
        </w:rPr>
        <w:t>Wanneer er wordt gekeken naar de scores voor IDV, is er een duidelijk verschil</w:t>
      </w:r>
      <w:r w:rsidR="00AD7BEC">
        <w:rPr>
          <w:rFonts w:ascii="Times New Roman" w:hAnsi="Times New Roman"/>
        </w:rPr>
        <w:t xml:space="preserve"> uit te halen</w:t>
      </w:r>
      <w:r>
        <w:rPr>
          <w:rFonts w:ascii="Times New Roman" w:hAnsi="Times New Roman"/>
        </w:rPr>
        <w:t xml:space="preserve">. </w:t>
      </w:r>
      <w:r w:rsidR="006A6240">
        <w:rPr>
          <w:rFonts w:ascii="Times New Roman" w:hAnsi="Times New Roman"/>
        </w:rPr>
        <w:t xml:space="preserve">China blijkt uit de </w:t>
      </w:r>
      <w:r>
        <w:rPr>
          <w:rFonts w:ascii="Times New Roman" w:hAnsi="Times New Roman"/>
        </w:rPr>
        <w:t xml:space="preserve">lage </w:t>
      </w:r>
      <w:r w:rsidR="006A6240">
        <w:rPr>
          <w:rFonts w:ascii="Times New Roman" w:hAnsi="Times New Roman"/>
        </w:rPr>
        <w:t>score een</w:t>
      </w:r>
      <w:r w:rsidR="002B3C15">
        <w:rPr>
          <w:rFonts w:ascii="Times New Roman" w:hAnsi="Times New Roman"/>
        </w:rPr>
        <w:t xml:space="preserve"> collectivistisch land</w:t>
      </w:r>
      <w:r>
        <w:rPr>
          <w:rFonts w:ascii="Times New Roman" w:hAnsi="Times New Roman"/>
        </w:rPr>
        <w:t xml:space="preserve"> te zijn.</w:t>
      </w:r>
      <w:r w:rsidR="00CE50CF">
        <w:rPr>
          <w:rFonts w:ascii="Times New Roman" w:hAnsi="Times New Roman"/>
        </w:rPr>
        <w:t xml:space="preserve"> </w:t>
      </w:r>
      <w:r>
        <w:rPr>
          <w:rFonts w:ascii="Times New Roman" w:hAnsi="Times New Roman"/>
        </w:rPr>
        <w:t xml:space="preserve">Dit in tegenstelling tot Nederland die een score heeft van 80, wat duidt op individualisme. </w:t>
      </w:r>
      <w:r w:rsidR="000F0DFA">
        <w:rPr>
          <w:rFonts w:ascii="Times New Roman" w:hAnsi="Times New Roman"/>
        </w:rPr>
        <w:t xml:space="preserve">Het woord </w:t>
      </w:r>
      <w:r w:rsidR="000F0DFA" w:rsidRPr="00947AA8">
        <w:rPr>
          <w:rFonts w:ascii="Times New Roman" w:hAnsi="Times New Roman"/>
          <w:i/>
        </w:rPr>
        <w:t>‘harmonie’</w:t>
      </w:r>
      <w:r w:rsidR="003534AE" w:rsidRPr="00947AA8">
        <w:rPr>
          <w:rFonts w:ascii="Times New Roman" w:hAnsi="Times New Roman"/>
        </w:rPr>
        <w:t xml:space="preserve"> en </w:t>
      </w:r>
      <w:r w:rsidR="003534AE" w:rsidRPr="00947AA8">
        <w:rPr>
          <w:rFonts w:ascii="Times New Roman" w:hAnsi="Times New Roman"/>
          <w:i/>
        </w:rPr>
        <w:t>‘loyaliteit’</w:t>
      </w:r>
      <w:r w:rsidR="003534AE">
        <w:rPr>
          <w:rFonts w:ascii="Times New Roman" w:hAnsi="Times New Roman"/>
        </w:rPr>
        <w:t xml:space="preserve"> zijn </w:t>
      </w:r>
      <w:r w:rsidR="000F0DFA">
        <w:rPr>
          <w:rFonts w:ascii="Times New Roman" w:hAnsi="Times New Roman"/>
        </w:rPr>
        <w:t>belangrijk</w:t>
      </w:r>
      <w:r w:rsidR="003534AE">
        <w:rPr>
          <w:rFonts w:ascii="Times New Roman" w:hAnsi="Times New Roman"/>
        </w:rPr>
        <w:t>rijke</w:t>
      </w:r>
      <w:r w:rsidR="000F0DFA">
        <w:rPr>
          <w:rFonts w:ascii="Times New Roman" w:hAnsi="Times New Roman"/>
        </w:rPr>
        <w:t xml:space="preserve"> begrip</w:t>
      </w:r>
      <w:r w:rsidR="003534AE">
        <w:rPr>
          <w:rFonts w:ascii="Times New Roman" w:hAnsi="Times New Roman"/>
        </w:rPr>
        <w:t>pen</w:t>
      </w:r>
      <w:r w:rsidR="000F0DFA">
        <w:rPr>
          <w:rFonts w:ascii="Times New Roman" w:hAnsi="Times New Roman"/>
        </w:rPr>
        <w:t xml:space="preserve"> in het collectivisme. </w:t>
      </w:r>
      <w:r>
        <w:rPr>
          <w:rFonts w:ascii="Times New Roman" w:hAnsi="Times New Roman"/>
        </w:rPr>
        <w:t>Inwoners uit een collectivistisch land gedragen zich</w:t>
      </w:r>
      <w:r w:rsidR="000F0DFA">
        <w:rPr>
          <w:rFonts w:ascii="Times New Roman" w:hAnsi="Times New Roman"/>
        </w:rPr>
        <w:t xml:space="preserve"> meer als een groep; h</w:t>
      </w:r>
      <w:r w:rsidR="00CE50CF">
        <w:rPr>
          <w:rFonts w:ascii="Times New Roman" w:hAnsi="Times New Roman"/>
        </w:rPr>
        <w:t xml:space="preserve">et is niet ieder voor zich. Met de groep wordt </w:t>
      </w:r>
      <w:r w:rsidR="00D65D7E">
        <w:rPr>
          <w:rFonts w:ascii="Times New Roman" w:hAnsi="Times New Roman"/>
        </w:rPr>
        <w:t xml:space="preserve">in de meesten gevallen </w:t>
      </w:r>
      <w:r w:rsidR="00CE50CF">
        <w:rPr>
          <w:rFonts w:ascii="Times New Roman" w:hAnsi="Times New Roman"/>
        </w:rPr>
        <w:t xml:space="preserve">vooral </w:t>
      </w:r>
      <w:r w:rsidR="00EB75DB">
        <w:rPr>
          <w:rFonts w:ascii="Times New Roman" w:hAnsi="Times New Roman"/>
        </w:rPr>
        <w:t xml:space="preserve">de familie van het individu </w:t>
      </w:r>
      <w:r w:rsidR="00CE50CF">
        <w:rPr>
          <w:rFonts w:ascii="Times New Roman" w:hAnsi="Times New Roman"/>
        </w:rPr>
        <w:t>bedoeld</w:t>
      </w:r>
      <w:r w:rsidR="00EB75DB">
        <w:rPr>
          <w:rFonts w:ascii="Times New Roman" w:hAnsi="Times New Roman"/>
        </w:rPr>
        <w:t xml:space="preserve">. </w:t>
      </w:r>
      <w:r w:rsidR="00D4397D">
        <w:rPr>
          <w:rFonts w:ascii="Times New Roman" w:hAnsi="Times New Roman"/>
        </w:rPr>
        <w:t>Familie is een heel belangrijk deel in het Chinese leven.</w:t>
      </w:r>
      <w:r w:rsidR="00B362C8">
        <w:rPr>
          <w:rFonts w:ascii="Times New Roman" w:hAnsi="Times New Roman"/>
        </w:rPr>
        <w:t xml:space="preserve"> </w:t>
      </w:r>
      <w:r w:rsidR="00947AA8">
        <w:rPr>
          <w:rFonts w:ascii="Times New Roman" w:hAnsi="Times New Roman"/>
        </w:rPr>
        <w:br/>
      </w:r>
      <w:r w:rsidR="00D65D7E">
        <w:rPr>
          <w:rFonts w:ascii="Times New Roman" w:hAnsi="Times New Roman"/>
        </w:rPr>
        <w:t>Er dient geen tegenspraak gedaan te worden in het bijzijn van veel mensen wanneer de meningen verdeeld zijn. Wel kunnen de verschillende meningen besproken worden in een persoonlijk gesp</w:t>
      </w:r>
      <w:r w:rsidR="009C6C2E">
        <w:rPr>
          <w:rFonts w:ascii="Times New Roman" w:hAnsi="Times New Roman"/>
        </w:rPr>
        <w:t>rek. De reden hiervoor is dat je</w:t>
      </w:r>
      <w:r w:rsidR="00D65D7E">
        <w:rPr>
          <w:rFonts w:ascii="Times New Roman" w:hAnsi="Times New Roman"/>
        </w:rPr>
        <w:t xml:space="preserve"> diegene geen gezichtsverlies wenst. </w:t>
      </w:r>
      <w:r w:rsidR="005A402C">
        <w:rPr>
          <w:rFonts w:ascii="Times New Roman" w:hAnsi="Times New Roman"/>
        </w:rPr>
        <w:t>Collectivisten zijn niet van de directe communicatie; zij vermijden liever confrontaties.</w:t>
      </w:r>
    </w:p>
    <w:p w:rsidR="00905DDA" w:rsidRDefault="000F0DFA" w:rsidP="006A2385">
      <w:pPr>
        <w:spacing w:line="360" w:lineRule="auto"/>
        <w:jc w:val="both"/>
        <w:rPr>
          <w:rFonts w:ascii="Times New Roman" w:hAnsi="Times New Roman"/>
        </w:rPr>
      </w:pPr>
      <w:r>
        <w:rPr>
          <w:rFonts w:ascii="Times New Roman" w:hAnsi="Times New Roman"/>
        </w:rPr>
        <w:t>Individualisten</w:t>
      </w:r>
      <w:r w:rsidR="00B362C8" w:rsidRPr="00AD7BEC">
        <w:rPr>
          <w:rFonts w:ascii="Times New Roman" w:hAnsi="Times New Roman"/>
        </w:rPr>
        <w:t xml:space="preserve"> zijn meer op zichzelf en </w:t>
      </w:r>
      <w:r w:rsidR="00AD7BEC" w:rsidRPr="00AD7BEC">
        <w:rPr>
          <w:rFonts w:ascii="Times New Roman" w:hAnsi="Times New Roman"/>
        </w:rPr>
        <w:t>het is echt ieder voor zich</w:t>
      </w:r>
      <w:r w:rsidR="00AD7BEC">
        <w:rPr>
          <w:rFonts w:ascii="Times New Roman" w:hAnsi="Times New Roman"/>
        </w:rPr>
        <w:t xml:space="preserve"> (en/of voor de directe familie)</w:t>
      </w:r>
      <w:r w:rsidR="00AD7BEC" w:rsidRPr="00AD7BEC">
        <w:rPr>
          <w:rFonts w:ascii="Times New Roman" w:hAnsi="Times New Roman"/>
        </w:rPr>
        <w:t xml:space="preserve">. </w:t>
      </w:r>
      <w:r>
        <w:rPr>
          <w:rFonts w:ascii="Times New Roman" w:hAnsi="Times New Roman"/>
        </w:rPr>
        <w:t xml:space="preserve">De inwoners uit een individualistisch land </w:t>
      </w:r>
      <w:r w:rsidR="00AD7BEC">
        <w:rPr>
          <w:rFonts w:ascii="Times New Roman" w:hAnsi="Times New Roman"/>
        </w:rPr>
        <w:t xml:space="preserve">willen duidelijkheid en zijn daarom vaak heel direct in hun manier van communiceren om miscommunicatie te voorkomen. </w:t>
      </w:r>
      <w:r w:rsidR="00B63685">
        <w:rPr>
          <w:rFonts w:ascii="Times New Roman" w:hAnsi="Times New Roman"/>
        </w:rPr>
        <w:t xml:space="preserve">Individualisten laten zich niet leiden door vaste gedragsregels. </w:t>
      </w:r>
      <w:r w:rsidR="002212BC">
        <w:rPr>
          <w:rFonts w:ascii="Times New Roman" w:hAnsi="Times New Roman"/>
        </w:rPr>
        <w:t xml:space="preserve">Het boeken van succes in het leven wordt door een individualist extra benadrukt. Het is belangrijk om steeds hoger op te komen op bijvoorbeeld de werkvloer. </w:t>
      </w:r>
      <w:r w:rsidR="00D65D7E">
        <w:rPr>
          <w:rFonts w:ascii="Times New Roman" w:hAnsi="Times New Roman"/>
        </w:rPr>
        <w:t>Hierbij geldt hier ook dat elk werknemer op zichzelf is en er niet om maalt wie er achter blijft, wanneer zij hogerop klimmen.</w:t>
      </w:r>
    </w:p>
    <w:p w:rsidR="00947AA8" w:rsidRDefault="00947AA8" w:rsidP="006A2385">
      <w:pPr>
        <w:spacing w:line="360" w:lineRule="auto"/>
        <w:jc w:val="both"/>
        <w:rPr>
          <w:rFonts w:ascii="Times New Roman" w:hAnsi="Times New Roman"/>
        </w:rPr>
      </w:pPr>
      <w:r>
        <w:rPr>
          <w:rFonts w:ascii="Times New Roman" w:hAnsi="Times New Roman"/>
        </w:rPr>
        <w:t xml:space="preserve">Zo zijn de individualisten en collectivisten goed tegenover elkaar neer te zetten. </w:t>
      </w:r>
      <w:r w:rsidR="001D372E">
        <w:rPr>
          <w:rFonts w:ascii="Times New Roman" w:hAnsi="Times New Roman"/>
        </w:rPr>
        <w:t>Zo heeft zowel individualisme als collectivisme zijn voor- als nadelen. Er kan niet gesproken worden van goed of fout.</w:t>
      </w:r>
    </w:p>
    <w:p w:rsidR="00C30C0A" w:rsidRDefault="002636C0" w:rsidP="00C30C0A">
      <w:pPr>
        <w:rPr>
          <w:rFonts w:ascii="Times New Roman" w:hAnsi="Times New Roman"/>
          <w:b/>
        </w:rPr>
      </w:pPr>
      <w:r w:rsidRPr="002636C0">
        <w:rPr>
          <w:rFonts w:ascii="Times New Roman" w:hAnsi="Times New Roman"/>
          <w:b/>
        </w:rPr>
        <w:t xml:space="preserve">2.5. </w:t>
      </w:r>
      <w:r w:rsidR="00C30C0A">
        <w:rPr>
          <w:rFonts w:ascii="Times New Roman" w:hAnsi="Times New Roman"/>
          <w:b/>
        </w:rPr>
        <w:t>CONCLUSIE THEORETISCH KADER</w:t>
      </w:r>
    </w:p>
    <w:p w:rsidR="00A2347E" w:rsidRPr="00C30C0A" w:rsidRDefault="00C30C0A" w:rsidP="00C30C0A">
      <w:pPr>
        <w:rPr>
          <w:rFonts w:ascii="Times New Roman" w:hAnsi="Times New Roman"/>
          <w:b/>
        </w:rPr>
      </w:pPr>
      <w:r>
        <w:rPr>
          <w:rFonts w:ascii="Times New Roman" w:hAnsi="Times New Roman"/>
          <w:b/>
        </w:rPr>
        <w:br/>
      </w:r>
      <w:r w:rsidR="007C413A" w:rsidRPr="0036164B">
        <w:rPr>
          <w:rFonts w:ascii="Times New Roman" w:hAnsi="Times New Roman"/>
        </w:rPr>
        <w:t xml:space="preserve">Elk consument gaat continue de Consumer Decision </w:t>
      </w:r>
      <w:r w:rsidR="000B72A4" w:rsidRPr="0036164B">
        <w:rPr>
          <w:rFonts w:ascii="Times New Roman" w:hAnsi="Times New Roman"/>
        </w:rPr>
        <w:t xml:space="preserve">Process </w:t>
      </w:r>
      <w:r w:rsidR="007C413A" w:rsidRPr="0036164B">
        <w:rPr>
          <w:rFonts w:ascii="Times New Roman" w:hAnsi="Times New Roman"/>
        </w:rPr>
        <w:t>Model</w:t>
      </w:r>
      <w:r w:rsidR="000B72A4" w:rsidRPr="0036164B">
        <w:rPr>
          <w:rFonts w:ascii="Times New Roman" w:hAnsi="Times New Roman"/>
        </w:rPr>
        <w:t xml:space="preserve"> (CDP-model) door. Het CDP-model is grofweg in te delen in de </w:t>
      </w:r>
      <w:r w:rsidR="00416E78">
        <w:rPr>
          <w:rFonts w:ascii="Times New Roman" w:hAnsi="Times New Roman"/>
          <w:i/>
        </w:rPr>
        <w:t>Pre-purchase process, P</w:t>
      </w:r>
      <w:r w:rsidR="000B72A4" w:rsidRPr="0036164B">
        <w:rPr>
          <w:rFonts w:ascii="Times New Roman" w:hAnsi="Times New Roman"/>
          <w:i/>
        </w:rPr>
        <w:t xml:space="preserve">urchase </w:t>
      </w:r>
      <w:r w:rsidR="000B72A4" w:rsidRPr="0036164B">
        <w:rPr>
          <w:rFonts w:ascii="Times New Roman" w:hAnsi="Times New Roman"/>
        </w:rPr>
        <w:t>en</w:t>
      </w:r>
      <w:r w:rsidR="00416E78">
        <w:rPr>
          <w:rFonts w:ascii="Times New Roman" w:hAnsi="Times New Roman"/>
          <w:i/>
        </w:rPr>
        <w:t xml:space="preserve"> P</w:t>
      </w:r>
      <w:r w:rsidR="000B72A4" w:rsidRPr="0036164B">
        <w:rPr>
          <w:rFonts w:ascii="Times New Roman" w:hAnsi="Times New Roman"/>
          <w:i/>
        </w:rPr>
        <w:t>ost-consumption process</w:t>
      </w:r>
      <w:r w:rsidR="000B72A4" w:rsidRPr="0036164B">
        <w:rPr>
          <w:rFonts w:ascii="Times New Roman" w:hAnsi="Times New Roman"/>
        </w:rPr>
        <w:t xml:space="preserve">. </w:t>
      </w:r>
      <w:r w:rsidR="00A362A2">
        <w:rPr>
          <w:rFonts w:ascii="Times New Roman" w:hAnsi="Times New Roman"/>
        </w:rPr>
        <w:t>Deze zijn weer te verdelen</w:t>
      </w:r>
      <w:r w:rsidR="000B72A4" w:rsidRPr="0036164B">
        <w:rPr>
          <w:rFonts w:ascii="Times New Roman" w:hAnsi="Times New Roman"/>
        </w:rPr>
        <w:t xml:space="preserve"> in: probleemherkenning, het zoeken naar informatie, de evaluatie van de alternatieven voor aankoop, de consumptie van de aankoop, evaluatie van deze na consumptie en het divestment</w:t>
      </w:r>
      <w:r w:rsidR="00A2347E">
        <w:rPr>
          <w:rFonts w:ascii="Times New Roman" w:hAnsi="Times New Roman"/>
        </w:rPr>
        <w:t>.</w:t>
      </w:r>
    </w:p>
    <w:p w:rsidR="00A2347E" w:rsidRPr="005C1314" w:rsidRDefault="000B72A4" w:rsidP="0036164B">
      <w:pPr>
        <w:spacing w:line="360" w:lineRule="auto"/>
        <w:jc w:val="both"/>
        <w:rPr>
          <w:rFonts w:ascii="Times New Roman" w:hAnsi="Times New Roman"/>
          <w:i/>
        </w:rPr>
      </w:pPr>
      <w:r w:rsidRPr="0036164B">
        <w:rPr>
          <w:rFonts w:ascii="Times New Roman" w:hAnsi="Times New Roman"/>
        </w:rPr>
        <w:t xml:space="preserve">Bij impulsief koopgedrag gaat het allemaal </w:t>
      </w:r>
      <w:r w:rsidR="00BD20E7">
        <w:rPr>
          <w:rFonts w:ascii="Times New Roman" w:hAnsi="Times New Roman"/>
        </w:rPr>
        <w:t>buiten dit proces om</w:t>
      </w:r>
      <w:r w:rsidRPr="0036164B">
        <w:rPr>
          <w:rFonts w:ascii="Times New Roman" w:hAnsi="Times New Roman"/>
        </w:rPr>
        <w:t xml:space="preserve">. Impulsief koopgedrag is ongeplande gedrag; er wordt er niet bij nagedacht over eventuele consequenties zoals bij een normale CDP-model. De impulsen </w:t>
      </w:r>
      <w:r w:rsidR="00BD20E7">
        <w:rPr>
          <w:rFonts w:ascii="Times New Roman" w:hAnsi="Times New Roman"/>
        </w:rPr>
        <w:t>die een consument ontvangt worden</w:t>
      </w:r>
      <w:r w:rsidRPr="0036164B">
        <w:rPr>
          <w:rFonts w:ascii="Times New Roman" w:hAnsi="Times New Roman"/>
        </w:rPr>
        <w:t xml:space="preserve"> meteen omgezet tot een actie. Er zijn diverse manieren om deze impulsen te versterken.</w:t>
      </w:r>
      <w:r w:rsidR="00B5073A" w:rsidRPr="0036164B">
        <w:rPr>
          <w:rFonts w:ascii="Times New Roman" w:hAnsi="Times New Roman"/>
        </w:rPr>
        <w:t xml:space="preserve"> </w:t>
      </w:r>
      <w:r w:rsidR="00B5073A" w:rsidRPr="005C1314">
        <w:rPr>
          <w:rFonts w:ascii="Times New Roman" w:hAnsi="Times New Roman"/>
        </w:rPr>
        <w:t>Zo is impulsief koopgedrag te beïnvloeden door de volgende factoren</w:t>
      </w:r>
      <w:r w:rsidR="00B5073A" w:rsidRPr="005C1314">
        <w:rPr>
          <w:rFonts w:ascii="Times New Roman" w:hAnsi="Times New Roman"/>
          <w:i/>
        </w:rPr>
        <w:t xml:space="preserve">: Low price, Marginal need for item, Mass distribution, Self-service, Mass advertising, Prominent store display, Short product life, Small size/light weight </w:t>
      </w:r>
      <w:r w:rsidR="00B5073A" w:rsidRPr="005C1314">
        <w:rPr>
          <w:rFonts w:ascii="Times New Roman" w:hAnsi="Times New Roman"/>
        </w:rPr>
        <w:t>en</w:t>
      </w:r>
      <w:r w:rsidR="00B5073A" w:rsidRPr="005C1314">
        <w:rPr>
          <w:rFonts w:ascii="Times New Roman" w:hAnsi="Times New Roman"/>
          <w:i/>
        </w:rPr>
        <w:t xml:space="preserve"> Ease of storage.</w:t>
      </w:r>
    </w:p>
    <w:p w:rsidR="009A0456" w:rsidRPr="0036164B" w:rsidRDefault="002636C0" w:rsidP="0036164B">
      <w:pPr>
        <w:spacing w:line="360" w:lineRule="auto"/>
        <w:jc w:val="both"/>
        <w:rPr>
          <w:rFonts w:ascii="Times New Roman" w:hAnsi="Times New Roman"/>
          <w:b/>
          <w:i/>
        </w:rPr>
      </w:pPr>
      <w:r w:rsidRPr="0036164B">
        <w:rPr>
          <w:rFonts w:ascii="Times New Roman" w:hAnsi="Times New Roman"/>
        </w:rPr>
        <w:t xml:space="preserve">Ook speelt andere factoren mee in het consumentenkoopgedrag. Zo zijn er individuele determinanten, de leefomgeving en psychologische processen die ook invloed heeft op het gedrag. </w:t>
      </w:r>
      <w:r w:rsidRPr="0036164B">
        <w:rPr>
          <w:rFonts w:ascii="Times New Roman" w:hAnsi="Times New Roman"/>
          <w:i/>
        </w:rPr>
        <w:t>Cultuur</w:t>
      </w:r>
      <w:r w:rsidRPr="0036164B">
        <w:rPr>
          <w:rFonts w:ascii="Times New Roman" w:hAnsi="Times New Roman"/>
        </w:rPr>
        <w:t xml:space="preserve"> is een</w:t>
      </w:r>
      <w:r w:rsidR="009C6C2E">
        <w:rPr>
          <w:rFonts w:ascii="Times New Roman" w:hAnsi="Times New Roman"/>
        </w:rPr>
        <w:t xml:space="preserve"> invloed uit de omgeving waar men in</w:t>
      </w:r>
      <w:r w:rsidRPr="0036164B">
        <w:rPr>
          <w:rFonts w:ascii="Times New Roman" w:hAnsi="Times New Roman"/>
        </w:rPr>
        <w:t xml:space="preserve"> opgroeit en </w:t>
      </w:r>
      <w:r w:rsidR="00BD20E7">
        <w:rPr>
          <w:rFonts w:ascii="Times New Roman" w:hAnsi="Times New Roman"/>
        </w:rPr>
        <w:t>speelt een grote rol</w:t>
      </w:r>
      <w:r w:rsidRPr="0036164B">
        <w:rPr>
          <w:rFonts w:ascii="Times New Roman" w:hAnsi="Times New Roman"/>
        </w:rPr>
        <w:t xml:space="preserve"> in het gedrag van een mens. Cultuur is in te delen in zes dimensies waarin diverse culturen met elkaar verschillen. Deze dimensies zijn: </w:t>
      </w:r>
      <w:r w:rsidRPr="0036164B">
        <w:rPr>
          <w:rFonts w:ascii="Times New Roman" w:hAnsi="Times New Roman"/>
          <w:i/>
        </w:rPr>
        <w:t>Machtsafstand</w:t>
      </w:r>
      <w:r w:rsidR="0036164B" w:rsidRPr="0036164B">
        <w:rPr>
          <w:rFonts w:ascii="Times New Roman" w:hAnsi="Times New Roman"/>
        </w:rPr>
        <w:t xml:space="preserve">, </w:t>
      </w:r>
      <w:r w:rsidRPr="0036164B">
        <w:rPr>
          <w:rFonts w:ascii="Times New Roman" w:hAnsi="Times New Roman"/>
          <w:i/>
        </w:rPr>
        <w:t>Vermijden van onzekerheid</w:t>
      </w:r>
      <w:r w:rsidR="0036164B" w:rsidRPr="0036164B">
        <w:rPr>
          <w:rFonts w:ascii="Times New Roman" w:hAnsi="Times New Roman"/>
          <w:i/>
        </w:rPr>
        <w:t>, Individualisme/</w:t>
      </w:r>
      <w:r w:rsidRPr="0036164B">
        <w:rPr>
          <w:rFonts w:ascii="Times New Roman" w:hAnsi="Times New Roman"/>
          <w:i/>
        </w:rPr>
        <w:t>Collectivisme</w:t>
      </w:r>
      <w:r w:rsidR="0036164B" w:rsidRPr="0036164B">
        <w:rPr>
          <w:rFonts w:ascii="Times New Roman" w:hAnsi="Times New Roman"/>
          <w:i/>
        </w:rPr>
        <w:t>, Mannelijkheid/</w:t>
      </w:r>
      <w:r w:rsidRPr="0036164B">
        <w:rPr>
          <w:rFonts w:ascii="Times New Roman" w:hAnsi="Times New Roman"/>
          <w:i/>
        </w:rPr>
        <w:t>vrouwelijkheid</w:t>
      </w:r>
      <w:r w:rsidR="0036164B" w:rsidRPr="0036164B">
        <w:rPr>
          <w:rFonts w:ascii="Times New Roman" w:hAnsi="Times New Roman"/>
        </w:rPr>
        <w:t xml:space="preserve">, </w:t>
      </w:r>
      <w:r w:rsidRPr="0036164B">
        <w:rPr>
          <w:rFonts w:ascii="Times New Roman" w:hAnsi="Times New Roman"/>
          <w:i/>
        </w:rPr>
        <w:t>Lange termijn oriëntatie</w:t>
      </w:r>
      <w:r w:rsidR="0036164B" w:rsidRPr="0036164B">
        <w:rPr>
          <w:rFonts w:ascii="Times New Roman" w:hAnsi="Times New Roman"/>
        </w:rPr>
        <w:t xml:space="preserve"> en </w:t>
      </w:r>
      <w:r w:rsidR="0036164B">
        <w:rPr>
          <w:rFonts w:ascii="Times New Roman" w:hAnsi="Times New Roman"/>
          <w:i/>
        </w:rPr>
        <w:t>Toegevendheid/</w:t>
      </w:r>
      <w:r w:rsidRPr="0036164B">
        <w:rPr>
          <w:rFonts w:ascii="Times New Roman" w:hAnsi="Times New Roman"/>
          <w:i/>
        </w:rPr>
        <w:t>terughoudendheid</w:t>
      </w:r>
      <w:r w:rsidR="0036164B">
        <w:rPr>
          <w:rFonts w:ascii="Times New Roman" w:hAnsi="Times New Roman"/>
        </w:rPr>
        <w:t xml:space="preserve">. Nederland en China zijn twee landen die erg verschillen. Zo is Nederland een individualistisch land en China een collectivistisch land. Dit kenmerk komt </w:t>
      </w:r>
      <w:r w:rsidR="00A2347E">
        <w:rPr>
          <w:rFonts w:ascii="Times New Roman" w:hAnsi="Times New Roman"/>
        </w:rPr>
        <w:t xml:space="preserve">veel terug in hoe de mensen zich opstelt tegenover anderen en hoe ze zich op de werkvloer gedragen. </w:t>
      </w:r>
      <w:r w:rsidR="008E415C" w:rsidRPr="0036164B">
        <w:rPr>
          <w:rFonts w:ascii="Times New Roman" w:hAnsi="Times New Roman"/>
          <w:b/>
          <w:i/>
        </w:rPr>
        <w:br w:type="page"/>
      </w:r>
      <w:r w:rsidR="00E7157C" w:rsidRPr="0036164B">
        <w:rPr>
          <w:rFonts w:ascii="Times New Roman" w:hAnsi="Times New Roman"/>
          <w:b/>
          <w:bCs/>
        </w:rPr>
        <w:t>3. METHODEN VAN HET ONDERZOEK</w:t>
      </w:r>
    </w:p>
    <w:p w:rsidR="009A0456" w:rsidRPr="002636C0" w:rsidRDefault="009A0456" w:rsidP="009A0456">
      <w:pPr>
        <w:pStyle w:val="Default"/>
        <w:rPr>
          <w:rFonts w:ascii="Times New Roman" w:hAnsi="Times New Roman" w:cs="Times New Roman"/>
          <w:sz w:val="22"/>
          <w:szCs w:val="22"/>
        </w:rPr>
      </w:pPr>
    </w:p>
    <w:p w:rsidR="00A04519" w:rsidRPr="006A2385" w:rsidRDefault="00A04519" w:rsidP="006A2385">
      <w:pPr>
        <w:pStyle w:val="Default"/>
        <w:spacing w:line="360" w:lineRule="auto"/>
        <w:jc w:val="both"/>
        <w:rPr>
          <w:rFonts w:ascii="Times New Roman" w:hAnsi="Times New Roman" w:cs="Times New Roman"/>
          <w:b/>
          <w:sz w:val="22"/>
          <w:szCs w:val="22"/>
        </w:rPr>
      </w:pPr>
      <w:r w:rsidRPr="006A2385">
        <w:rPr>
          <w:rFonts w:ascii="Times New Roman" w:hAnsi="Times New Roman" w:cs="Times New Roman"/>
          <w:b/>
          <w:sz w:val="22"/>
          <w:szCs w:val="22"/>
        </w:rPr>
        <w:t>3.1. INLEIDING</w:t>
      </w:r>
    </w:p>
    <w:p w:rsidR="00A04519" w:rsidRPr="006A2385" w:rsidRDefault="00A04519" w:rsidP="006A2385">
      <w:pPr>
        <w:pStyle w:val="Default"/>
        <w:spacing w:line="360" w:lineRule="auto"/>
        <w:jc w:val="both"/>
        <w:rPr>
          <w:rFonts w:ascii="Times New Roman" w:hAnsi="Times New Roman" w:cs="Times New Roman"/>
          <w:b/>
          <w:sz w:val="22"/>
          <w:szCs w:val="22"/>
        </w:rPr>
      </w:pPr>
    </w:p>
    <w:p w:rsidR="009A0456" w:rsidRDefault="00E7157C" w:rsidP="006A2385">
      <w:pPr>
        <w:pStyle w:val="Default"/>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In dit gedeelte van de scriptie wordt er besproken hoe het veldonderzoek wordt gedaan. Met behulp van </w:t>
      </w:r>
      <w:r w:rsidR="00E01F20">
        <w:rPr>
          <w:rFonts w:ascii="Times New Roman" w:hAnsi="Times New Roman" w:cs="Times New Roman"/>
          <w:sz w:val="22"/>
          <w:szCs w:val="22"/>
        </w:rPr>
        <w:t xml:space="preserve">een enquête wordt er gekeken naar </w:t>
      </w:r>
      <w:r w:rsidR="00C3613F">
        <w:rPr>
          <w:rFonts w:ascii="Times New Roman" w:hAnsi="Times New Roman" w:cs="Times New Roman"/>
          <w:sz w:val="22"/>
          <w:szCs w:val="22"/>
        </w:rPr>
        <w:t xml:space="preserve">de mate van impulsiviteit van luxe goederen onder de </w:t>
      </w:r>
      <w:r w:rsidR="003136F4">
        <w:rPr>
          <w:rFonts w:ascii="Times New Roman" w:hAnsi="Times New Roman" w:cs="Times New Roman"/>
          <w:sz w:val="22"/>
          <w:szCs w:val="22"/>
        </w:rPr>
        <w:t xml:space="preserve">Nederlandse en </w:t>
      </w:r>
      <w:r w:rsidR="00C3613F">
        <w:rPr>
          <w:rFonts w:ascii="Times New Roman" w:hAnsi="Times New Roman" w:cs="Times New Roman"/>
          <w:sz w:val="22"/>
          <w:szCs w:val="22"/>
        </w:rPr>
        <w:t>Chinese consumenten. Er is gekozen voor een kwantitatief onderzoek</w:t>
      </w:r>
      <w:r w:rsidR="00743AD8">
        <w:rPr>
          <w:rFonts w:ascii="Times New Roman" w:hAnsi="Times New Roman" w:cs="Times New Roman"/>
          <w:sz w:val="22"/>
          <w:szCs w:val="22"/>
        </w:rPr>
        <w:t>, omdat er via dez</w:t>
      </w:r>
      <w:r w:rsidR="00180D63">
        <w:rPr>
          <w:rFonts w:ascii="Times New Roman" w:hAnsi="Times New Roman" w:cs="Times New Roman"/>
          <w:sz w:val="22"/>
          <w:szCs w:val="22"/>
        </w:rPr>
        <w:t xml:space="preserve">e weg in een korte periode </w:t>
      </w:r>
      <w:r w:rsidR="00743AD8">
        <w:rPr>
          <w:rFonts w:ascii="Times New Roman" w:hAnsi="Times New Roman" w:cs="Times New Roman"/>
          <w:sz w:val="22"/>
          <w:szCs w:val="22"/>
        </w:rPr>
        <w:t>(28 juli tot 3 augustus) zoveel mogelijk respons</w:t>
      </w:r>
      <w:r w:rsidR="001B758D">
        <w:rPr>
          <w:rFonts w:ascii="Times New Roman" w:hAnsi="Times New Roman" w:cs="Times New Roman"/>
          <w:sz w:val="22"/>
          <w:szCs w:val="22"/>
        </w:rPr>
        <w:t>es</w:t>
      </w:r>
      <w:r w:rsidR="00743AD8">
        <w:rPr>
          <w:rFonts w:ascii="Times New Roman" w:hAnsi="Times New Roman" w:cs="Times New Roman"/>
          <w:sz w:val="22"/>
          <w:szCs w:val="22"/>
        </w:rPr>
        <w:t xml:space="preserve"> te verkrijgen valt. </w:t>
      </w:r>
    </w:p>
    <w:p w:rsidR="00E7157C" w:rsidRPr="00721748" w:rsidRDefault="00E7157C" w:rsidP="006A2385">
      <w:pPr>
        <w:pStyle w:val="Default"/>
        <w:spacing w:line="360" w:lineRule="auto"/>
        <w:jc w:val="both"/>
        <w:rPr>
          <w:rFonts w:ascii="Times New Roman" w:hAnsi="Times New Roman" w:cs="Times New Roman"/>
          <w:sz w:val="22"/>
          <w:szCs w:val="22"/>
        </w:rPr>
      </w:pPr>
    </w:p>
    <w:p w:rsidR="009A0456" w:rsidRPr="006A2385" w:rsidRDefault="009A0456" w:rsidP="006A2385">
      <w:pPr>
        <w:pStyle w:val="Default"/>
        <w:spacing w:line="360" w:lineRule="auto"/>
        <w:jc w:val="both"/>
        <w:rPr>
          <w:rFonts w:ascii="Times New Roman" w:hAnsi="Times New Roman" w:cs="Times New Roman"/>
          <w:b/>
          <w:sz w:val="22"/>
          <w:szCs w:val="22"/>
        </w:rPr>
      </w:pPr>
      <w:r w:rsidRPr="006A2385">
        <w:rPr>
          <w:rFonts w:ascii="Times New Roman" w:hAnsi="Times New Roman" w:cs="Times New Roman"/>
          <w:b/>
          <w:sz w:val="22"/>
          <w:szCs w:val="22"/>
        </w:rPr>
        <w:t>3.2. DE ENQUÊTE</w:t>
      </w:r>
    </w:p>
    <w:p w:rsidR="00E7157C" w:rsidRPr="00721748" w:rsidRDefault="00E7157C" w:rsidP="006A2385">
      <w:pPr>
        <w:pStyle w:val="Default"/>
        <w:spacing w:line="360" w:lineRule="auto"/>
        <w:jc w:val="both"/>
        <w:rPr>
          <w:rFonts w:ascii="Times New Roman" w:hAnsi="Times New Roman" w:cs="Times New Roman"/>
          <w:sz w:val="22"/>
          <w:szCs w:val="22"/>
        </w:rPr>
      </w:pPr>
    </w:p>
    <w:p w:rsidR="009A0456" w:rsidRDefault="009A0456" w:rsidP="006A2385">
      <w:pPr>
        <w:pStyle w:val="Default"/>
        <w:spacing w:line="360" w:lineRule="auto"/>
        <w:jc w:val="both"/>
        <w:rPr>
          <w:rFonts w:ascii="Times New Roman" w:hAnsi="Times New Roman" w:cs="Times New Roman"/>
          <w:iCs/>
          <w:sz w:val="22"/>
          <w:szCs w:val="22"/>
        </w:rPr>
      </w:pPr>
      <w:r w:rsidRPr="00721748">
        <w:rPr>
          <w:rFonts w:ascii="Times New Roman" w:hAnsi="Times New Roman" w:cs="Times New Roman"/>
          <w:i/>
          <w:iCs/>
          <w:sz w:val="22"/>
          <w:szCs w:val="22"/>
        </w:rPr>
        <w:t>3.2.1. Doel</w:t>
      </w:r>
    </w:p>
    <w:p w:rsidR="00E7157C" w:rsidRDefault="00E7157C" w:rsidP="006A2385">
      <w:pPr>
        <w:pStyle w:val="Default"/>
        <w:spacing w:line="360" w:lineRule="auto"/>
        <w:jc w:val="both"/>
        <w:rPr>
          <w:rFonts w:ascii="Times New Roman" w:hAnsi="Times New Roman" w:cs="Times New Roman"/>
          <w:iCs/>
          <w:sz w:val="22"/>
          <w:szCs w:val="22"/>
        </w:rPr>
      </w:pPr>
    </w:p>
    <w:p w:rsidR="00E7157C" w:rsidRDefault="00EB0536" w:rsidP="006A2385">
      <w:pPr>
        <w:pStyle w:val="Default"/>
        <w:spacing w:line="360" w:lineRule="auto"/>
        <w:jc w:val="both"/>
        <w:rPr>
          <w:rFonts w:ascii="Times New Roman" w:hAnsi="Times New Roman" w:cs="Times New Roman"/>
          <w:iCs/>
          <w:sz w:val="22"/>
          <w:szCs w:val="22"/>
        </w:rPr>
      </w:pPr>
      <w:r>
        <w:rPr>
          <w:rFonts w:ascii="Times New Roman" w:hAnsi="Times New Roman" w:cs="Times New Roman"/>
          <w:iCs/>
          <w:sz w:val="22"/>
          <w:szCs w:val="22"/>
        </w:rPr>
        <w:t>De aanleiding voor dit onderzoek is</w:t>
      </w:r>
      <w:r w:rsidR="00E7157C">
        <w:rPr>
          <w:rFonts w:ascii="Times New Roman" w:hAnsi="Times New Roman" w:cs="Times New Roman"/>
          <w:iCs/>
          <w:sz w:val="22"/>
          <w:szCs w:val="22"/>
        </w:rPr>
        <w:t xml:space="preserve"> om </w:t>
      </w:r>
      <w:r>
        <w:rPr>
          <w:rFonts w:ascii="Times New Roman" w:hAnsi="Times New Roman" w:cs="Times New Roman"/>
          <w:iCs/>
          <w:sz w:val="22"/>
          <w:szCs w:val="22"/>
        </w:rPr>
        <w:t>een beter inzicht te creëren</w:t>
      </w:r>
      <w:r w:rsidR="00E7157C">
        <w:rPr>
          <w:rFonts w:ascii="Times New Roman" w:hAnsi="Times New Roman" w:cs="Times New Roman"/>
          <w:iCs/>
          <w:sz w:val="22"/>
          <w:szCs w:val="22"/>
        </w:rPr>
        <w:t xml:space="preserve"> in het koopgedrag van consumenten</w:t>
      </w:r>
      <w:r w:rsidR="000A1EE9">
        <w:rPr>
          <w:rFonts w:ascii="Times New Roman" w:hAnsi="Times New Roman" w:cs="Times New Roman"/>
          <w:iCs/>
          <w:sz w:val="22"/>
          <w:szCs w:val="22"/>
        </w:rPr>
        <w:t xml:space="preserve"> met een verschillend afkomst</w:t>
      </w:r>
      <w:r w:rsidR="00E7157C">
        <w:rPr>
          <w:rFonts w:ascii="Times New Roman" w:hAnsi="Times New Roman" w:cs="Times New Roman"/>
          <w:iCs/>
          <w:sz w:val="22"/>
          <w:szCs w:val="22"/>
        </w:rPr>
        <w:t>.</w:t>
      </w:r>
      <w:r w:rsidR="000A1EE9">
        <w:rPr>
          <w:rFonts w:ascii="Times New Roman" w:hAnsi="Times New Roman" w:cs="Times New Roman"/>
          <w:iCs/>
          <w:sz w:val="22"/>
          <w:szCs w:val="22"/>
        </w:rPr>
        <w:t xml:space="preserve"> De twee groepen consumenten komen of uit een individualistische (Nederland) land of uit een collectivistische (China) land.</w:t>
      </w:r>
      <w:r w:rsidR="00BC56E8">
        <w:rPr>
          <w:rFonts w:ascii="Times New Roman" w:hAnsi="Times New Roman" w:cs="Times New Roman"/>
          <w:iCs/>
          <w:sz w:val="22"/>
          <w:szCs w:val="22"/>
        </w:rPr>
        <w:t xml:space="preserve"> </w:t>
      </w:r>
      <w:r w:rsidR="00096F43">
        <w:rPr>
          <w:rFonts w:ascii="Times New Roman" w:hAnsi="Times New Roman" w:cs="Times New Roman"/>
          <w:iCs/>
          <w:sz w:val="22"/>
          <w:szCs w:val="22"/>
        </w:rPr>
        <w:t xml:space="preserve">Wat er in dit onderzoek wordt gedaan, is kijken </w:t>
      </w:r>
      <w:r w:rsidR="000A1EE9">
        <w:rPr>
          <w:rFonts w:ascii="Times New Roman" w:hAnsi="Times New Roman" w:cs="Times New Roman"/>
          <w:iCs/>
          <w:sz w:val="22"/>
          <w:szCs w:val="22"/>
        </w:rPr>
        <w:t>of er verschil is</w:t>
      </w:r>
      <w:r w:rsidR="00180D63">
        <w:rPr>
          <w:rFonts w:ascii="Times New Roman" w:hAnsi="Times New Roman" w:cs="Times New Roman"/>
          <w:iCs/>
          <w:sz w:val="22"/>
          <w:szCs w:val="22"/>
        </w:rPr>
        <w:t xml:space="preserve"> waar te nemen</w:t>
      </w:r>
      <w:r w:rsidR="000A1EE9">
        <w:rPr>
          <w:rFonts w:ascii="Times New Roman" w:hAnsi="Times New Roman" w:cs="Times New Roman"/>
          <w:iCs/>
          <w:sz w:val="22"/>
          <w:szCs w:val="22"/>
        </w:rPr>
        <w:t xml:space="preserve"> in </w:t>
      </w:r>
      <w:r w:rsidR="00180D63">
        <w:rPr>
          <w:rFonts w:ascii="Times New Roman" w:hAnsi="Times New Roman" w:cs="Times New Roman"/>
          <w:iCs/>
          <w:sz w:val="22"/>
          <w:szCs w:val="22"/>
        </w:rPr>
        <w:t xml:space="preserve">de </w:t>
      </w:r>
      <w:r w:rsidR="000A1EE9">
        <w:rPr>
          <w:rFonts w:ascii="Times New Roman" w:hAnsi="Times New Roman" w:cs="Times New Roman"/>
          <w:iCs/>
          <w:sz w:val="22"/>
          <w:szCs w:val="22"/>
        </w:rPr>
        <w:t>i</w:t>
      </w:r>
      <w:r w:rsidR="00096F43">
        <w:rPr>
          <w:rFonts w:ascii="Times New Roman" w:hAnsi="Times New Roman" w:cs="Times New Roman"/>
          <w:iCs/>
          <w:sz w:val="22"/>
          <w:szCs w:val="22"/>
        </w:rPr>
        <w:t xml:space="preserve">mpulsiviteit </w:t>
      </w:r>
      <w:r w:rsidR="00180D63">
        <w:rPr>
          <w:rFonts w:ascii="Times New Roman" w:hAnsi="Times New Roman" w:cs="Times New Roman"/>
          <w:iCs/>
          <w:sz w:val="22"/>
          <w:szCs w:val="22"/>
        </w:rPr>
        <w:t xml:space="preserve">in koopgedrag </w:t>
      </w:r>
      <w:r w:rsidR="00096F43">
        <w:rPr>
          <w:rFonts w:ascii="Times New Roman" w:hAnsi="Times New Roman" w:cs="Times New Roman"/>
          <w:iCs/>
          <w:sz w:val="22"/>
          <w:szCs w:val="22"/>
        </w:rPr>
        <w:t>van luxe g</w:t>
      </w:r>
      <w:r w:rsidR="000A1EE9">
        <w:rPr>
          <w:rFonts w:ascii="Times New Roman" w:hAnsi="Times New Roman" w:cs="Times New Roman"/>
          <w:iCs/>
          <w:sz w:val="22"/>
          <w:szCs w:val="22"/>
        </w:rPr>
        <w:t>oederen tussen collectivistische en individualistische consumenten</w:t>
      </w:r>
      <w:r w:rsidR="00096F43">
        <w:rPr>
          <w:rFonts w:ascii="Times New Roman" w:hAnsi="Times New Roman" w:cs="Times New Roman"/>
          <w:iCs/>
          <w:sz w:val="22"/>
          <w:szCs w:val="22"/>
        </w:rPr>
        <w:t>. Met luxe goederen wordt er bedoeld de goederen die direct zichtba</w:t>
      </w:r>
      <w:r w:rsidR="00FD210F">
        <w:rPr>
          <w:rFonts w:ascii="Times New Roman" w:hAnsi="Times New Roman" w:cs="Times New Roman"/>
          <w:iCs/>
          <w:sz w:val="22"/>
          <w:szCs w:val="22"/>
        </w:rPr>
        <w:t>ar zijn voor anderen om je heen.</w:t>
      </w:r>
    </w:p>
    <w:p w:rsidR="00E7157C" w:rsidRPr="00721748" w:rsidRDefault="00E7157C" w:rsidP="006A2385">
      <w:pPr>
        <w:pStyle w:val="Default"/>
        <w:spacing w:line="360" w:lineRule="auto"/>
        <w:jc w:val="both"/>
        <w:rPr>
          <w:rFonts w:ascii="Times New Roman" w:hAnsi="Times New Roman" w:cs="Times New Roman"/>
          <w:sz w:val="22"/>
          <w:szCs w:val="22"/>
        </w:rPr>
      </w:pPr>
    </w:p>
    <w:p w:rsidR="004E3B74" w:rsidRDefault="009A0456" w:rsidP="006A2385">
      <w:pPr>
        <w:pStyle w:val="Default"/>
        <w:spacing w:line="360" w:lineRule="auto"/>
        <w:jc w:val="both"/>
        <w:rPr>
          <w:rFonts w:ascii="Times New Roman" w:hAnsi="Times New Roman" w:cs="Times New Roman"/>
          <w:i/>
          <w:iCs/>
          <w:sz w:val="22"/>
          <w:szCs w:val="22"/>
        </w:rPr>
      </w:pPr>
      <w:r w:rsidRPr="00721748">
        <w:rPr>
          <w:rFonts w:ascii="Times New Roman" w:hAnsi="Times New Roman" w:cs="Times New Roman"/>
          <w:i/>
          <w:iCs/>
          <w:sz w:val="22"/>
          <w:szCs w:val="22"/>
        </w:rPr>
        <w:t>3.2.2. Steekproeftrekking</w:t>
      </w:r>
    </w:p>
    <w:p w:rsidR="002E3453" w:rsidRDefault="002E3453" w:rsidP="006A2385">
      <w:pPr>
        <w:pStyle w:val="Default"/>
        <w:spacing w:line="360" w:lineRule="auto"/>
        <w:jc w:val="both"/>
        <w:rPr>
          <w:rFonts w:ascii="Times New Roman" w:hAnsi="Times New Roman" w:cs="Times New Roman"/>
          <w:iCs/>
          <w:sz w:val="22"/>
          <w:szCs w:val="22"/>
        </w:rPr>
      </w:pPr>
    </w:p>
    <w:p w:rsidR="00D94D8B" w:rsidRPr="00416E78" w:rsidRDefault="004E3B74" w:rsidP="006A2385">
      <w:pPr>
        <w:pStyle w:val="Default"/>
        <w:spacing w:line="360" w:lineRule="auto"/>
        <w:jc w:val="both"/>
        <w:rPr>
          <w:rFonts w:ascii="Times New Roman" w:hAnsi="Times New Roman" w:cs="Times New Roman"/>
          <w:iCs/>
          <w:sz w:val="22"/>
          <w:szCs w:val="22"/>
        </w:rPr>
      </w:pPr>
      <w:r w:rsidRPr="00416E78">
        <w:rPr>
          <w:rFonts w:ascii="Times New Roman" w:hAnsi="Times New Roman" w:cs="Times New Roman"/>
          <w:iCs/>
          <w:sz w:val="22"/>
          <w:szCs w:val="22"/>
        </w:rPr>
        <w:t>De doelgroep va</w:t>
      </w:r>
      <w:r w:rsidR="00C04854" w:rsidRPr="00416E78">
        <w:rPr>
          <w:rFonts w:ascii="Times New Roman" w:hAnsi="Times New Roman" w:cs="Times New Roman"/>
          <w:iCs/>
          <w:sz w:val="22"/>
          <w:szCs w:val="22"/>
        </w:rPr>
        <w:t xml:space="preserve">n dit onderzoek zijn de Nederlandse en </w:t>
      </w:r>
      <w:r w:rsidR="0015007A" w:rsidRPr="00416E78">
        <w:rPr>
          <w:rFonts w:ascii="Times New Roman" w:hAnsi="Times New Roman" w:cs="Times New Roman"/>
          <w:iCs/>
          <w:sz w:val="22"/>
          <w:szCs w:val="22"/>
        </w:rPr>
        <w:t xml:space="preserve">Chinese </w:t>
      </w:r>
      <w:r w:rsidRPr="00416E78">
        <w:rPr>
          <w:rFonts w:ascii="Times New Roman" w:hAnsi="Times New Roman" w:cs="Times New Roman"/>
          <w:iCs/>
          <w:sz w:val="22"/>
          <w:szCs w:val="22"/>
        </w:rPr>
        <w:t xml:space="preserve">consumenten. Met </w:t>
      </w:r>
      <w:r w:rsidR="0015007A" w:rsidRPr="00416E78">
        <w:rPr>
          <w:rFonts w:ascii="Times New Roman" w:hAnsi="Times New Roman" w:cs="Times New Roman"/>
          <w:iCs/>
          <w:sz w:val="22"/>
          <w:szCs w:val="22"/>
        </w:rPr>
        <w:t xml:space="preserve">Nederlands en </w:t>
      </w:r>
      <w:r w:rsidRPr="00416E78">
        <w:rPr>
          <w:rFonts w:ascii="Times New Roman" w:hAnsi="Times New Roman" w:cs="Times New Roman"/>
          <w:iCs/>
          <w:sz w:val="22"/>
          <w:szCs w:val="22"/>
        </w:rPr>
        <w:t xml:space="preserve">Chinees wordt er bedoeld dat één of beiden ouders van </w:t>
      </w:r>
      <w:r w:rsidR="0015007A" w:rsidRPr="00416E78">
        <w:rPr>
          <w:rFonts w:ascii="Times New Roman" w:hAnsi="Times New Roman" w:cs="Times New Roman"/>
          <w:iCs/>
          <w:sz w:val="22"/>
          <w:szCs w:val="22"/>
        </w:rPr>
        <w:t xml:space="preserve">een Nederlandse of </w:t>
      </w:r>
      <w:r w:rsidRPr="00416E78">
        <w:rPr>
          <w:rFonts w:ascii="Times New Roman" w:hAnsi="Times New Roman" w:cs="Times New Roman"/>
          <w:iCs/>
          <w:sz w:val="22"/>
          <w:szCs w:val="22"/>
        </w:rPr>
        <w:t xml:space="preserve">Chinese afkomst is. </w:t>
      </w:r>
      <w:r w:rsidR="0015007A" w:rsidRPr="00416E78">
        <w:rPr>
          <w:rFonts w:ascii="Times New Roman" w:hAnsi="Times New Roman" w:cs="Times New Roman"/>
          <w:iCs/>
          <w:sz w:val="22"/>
          <w:szCs w:val="22"/>
        </w:rPr>
        <w:t>Beiden populaties zijn ook inwoners in het betreffende land. Omdat de steekproef</w:t>
      </w:r>
      <w:r w:rsidR="004214DE" w:rsidRPr="00416E78">
        <w:rPr>
          <w:rFonts w:ascii="Times New Roman" w:hAnsi="Times New Roman" w:cs="Times New Roman"/>
          <w:iCs/>
          <w:sz w:val="22"/>
          <w:szCs w:val="22"/>
        </w:rPr>
        <w:t xml:space="preserve"> van het onderzoek niet enkel uit Nederland komt, is de enquête in het Engels. </w:t>
      </w:r>
      <w:r w:rsidR="0015007A" w:rsidRPr="00416E78">
        <w:rPr>
          <w:rFonts w:ascii="Times New Roman" w:hAnsi="Times New Roman" w:cs="Times New Roman"/>
          <w:iCs/>
          <w:sz w:val="22"/>
          <w:szCs w:val="22"/>
        </w:rPr>
        <w:t xml:space="preserve">De enquête is verspreid onder </w:t>
      </w:r>
      <w:r w:rsidR="00180D63">
        <w:rPr>
          <w:rFonts w:ascii="Times New Roman" w:hAnsi="Times New Roman" w:cs="Times New Roman"/>
          <w:iCs/>
          <w:sz w:val="22"/>
          <w:szCs w:val="22"/>
        </w:rPr>
        <w:t xml:space="preserve">de </w:t>
      </w:r>
      <w:r w:rsidR="0015007A" w:rsidRPr="00416E78">
        <w:rPr>
          <w:rFonts w:ascii="Times New Roman" w:hAnsi="Times New Roman" w:cs="Times New Roman"/>
          <w:iCs/>
          <w:sz w:val="22"/>
          <w:szCs w:val="22"/>
        </w:rPr>
        <w:t xml:space="preserve">studenten. De studenten zijn de toekomstige </w:t>
      </w:r>
      <w:r w:rsidR="00E70244" w:rsidRPr="00416E78">
        <w:rPr>
          <w:rFonts w:ascii="Times New Roman" w:hAnsi="Times New Roman" w:cs="Times New Roman"/>
          <w:iCs/>
          <w:sz w:val="22"/>
          <w:szCs w:val="22"/>
        </w:rPr>
        <w:t xml:space="preserve">(veel) </w:t>
      </w:r>
      <w:r w:rsidR="0015007A" w:rsidRPr="00416E78">
        <w:rPr>
          <w:rFonts w:ascii="Times New Roman" w:hAnsi="Times New Roman" w:cs="Times New Roman"/>
          <w:iCs/>
          <w:sz w:val="22"/>
          <w:szCs w:val="22"/>
        </w:rPr>
        <w:t>gebruikers van luxe goederen.</w:t>
      </w:r>
      <w:r w:rsidR="002E3453" w:rsidRPr="00416E78">
        <w:rPr>
          <w:rFonts w:ascii="Times New Roman" w:hAnsi="Times New Roman" w:cs="Times New Roman"/>
          <w:iCs/>
          <w:sz w:val="22"/>
          <w:szCs w:val="22"/>
        </w:rPr>
        <w:t xml:space="preserve"> Deze groep zal in de toekomst de yuppies van de bevolking zijn.</w:t>
      </w:r>
      <w:r w:rsidR="00E70244" w:rsidRPr="00416E78">
        <w:rPr>
          <w:rFonts w:ascii="Times New Roman" w:hAnsi="Times New Roman" w:cs="Times New Roman"/>
          <w:iCs/>
          <w:sz w:val="22"/>
          <w:szCs w:val="22"/>
        </w:rPr>
        <w:t xml:space="preserve"> </w:t>
      </w:r>
      <w:r w:rsidR="00416E78" w:rsidRPr="00416E78">
        <w:rPr>
          <w:rFonts w:ascii="Times New Roman" w:hAnsi="Times New Roman"/>
          <w:iCs/>
          <w:sz w:val="22"/>
          <w:szCs w:val="22"/>
        </w:rPr>
        <w:t>Naar verwachting van Mc</w:t>
      </w:r>
      <w:r w:rsidR="00E70244" w:rsidRPr="00416E78">
        <w:rPr>
          <w:rFonts w:ascii="Times New Roman" w:hAnsi="Times New Roman"/>
          <w:iCs/>
          <w:sz w:val="22"/>
          <w:szCs w:val="22"/>
        </w:rPr>
        <w:t>Kinsey</w:t>
      </w:r>
      <w:r w:rsidR="00416E78" w:rsidRPr="00416E78">
        <w:rPr>
          <w:rFonts w:ascii="Times New Roman" w:hAnsi="Times New Roman"/>
          <w:iCs/>
          <w:sz w:val="22"/>
          <w:szCs w:val="22"/>
        </w:rPr>
        <w:t xml:space="preserve"> Company</w:t>
      </w:r>
      <w:r w:rsidR="00E70244" w:rsidRPr="00416E78">
        <w:rPr>
          <w:rFonts w:ascii="Times New Roman" w:hAnsi="Times New Roman"/>
          <w:iCs/>
          <w:sz w:val="22"/>
          <w:szCs w:val="22"/>
        </w:rPr>
        <w:t xml:space="preserve"> (2011)</w:t>
      </w:r>
      <w:r w:rsidR="009947EA" w:rsidRPr="00416E78">
        <w:rPr>
          <w:rStyle w:val="FootnoteReference"/>
          <w:rFonts w:ascii="Times New Roman" w:hAnsi="Times New Roman"/>
          <w:iCs/>
          <w:sz w:val="22"/>
          <w:szCs w:val="22"/>
        </w:rPr>
        <w:footnoteReference w:id="21"/>
      </w:r>
      <w:r w:rsidR="00E70244" w:rsidRPr="00416E78">
        <w:rPr>
          <w:rFonts w:ascii="Times New Roman" w:hAnsi="Times New Roman"/>
          <w:iCs/>
          <w:sz w:val="22"/>
          <w:szCs w:val="22"/>
        </w:rPr>
        <w:t xml:space="preserve"> zal de consumptie van luxe goederen door de middenklasse aanzienlijk groeien. </w:t>
      </w:r>
    </w:p>
    <w:p w:rsidR="00D94D8B" w:rsidRPr="00D84DB5" w:rsidRDefault="00D94D8B" w:rsidP="00732CB9">
      <w:pPr>
        <w:pStyle w:val="Default"/>
        <w:spacing w:line="360" w:lineRule="auto"/>
        <w:jc w:val="both"/>
        <w:rPr>
          <w:rFonts w:ascii="Times New Roman" w:hAnsi="Times New Roman" w:cs="Times New Roman"/>
          <w:iCs/>
          <w:sz w:val="22"/>
          <w:szCs w:val="22"/>
        </w:rPr>
      </w:pPr>
    </w:p>
    <w:p w:rsidR="00D84DB5" w:rsidRPr="00180D63" w:rsidRDefault="002E3453" w:rsidP="006A2385">
      <w:pPr>
        <w:pStyle w:val="Default"/>
        <w:spacing w:line="360" w:lineRule="auto"/>
        <w:jc w:val="both"/>
        <w:rPr>
          <w:rFonts w:ascii="Times New Roman" w:hAnsi="Times New Roman" w:cs="Times New Roman"/>
          <w:iCs/>
          <w:sz w:val="22"/>
          <w:szCs w:val="22"/>
        </w:rPr>
      </w:pPr>
      <w:r>
        <w:rPr>
          <w:rFonts w:ascii="Times New Roman" w:hAnsi="Times New Roman" w:cs="Times New Roman"/>
          <w:iCs/>
          <w:noProof/>
          <w:sz w:val="22"/>
          <w:szCs w:val="22"/>
          <w:lang w:val="en-US" w:eastAsia="en-US"/>
        </w:rPr>
        <w:drawing>
          <wp:anchor distT="0" distB="0" distL="114300" distR="114300" simplePos="0" relativeHeight="251658752" behindDoc="1" locked="0" layoutInCell="1" allowOverlap="1">
            <wp:simplePos x="0" y="0"/>
            <wp:positionH relativeFrom="column">
              <wp:posOffset>-12700</wp:posOffset>
            </wp:positionH>
            <wp:positionV relativeFrom="paragraph">
              <wp:posOffset>2253615</wp:posOffset>
            </wp:positionV>
            <wp:extent cx="5955665" cy="3491230"/>
            <wp:effectExtent l="0" t="0" r="26035" b="13970"/>
            <wp:wrapTight wrapText="bothSides">
              <wp:wrapPolygon edited="0">
                <wp:start x="0" y="0"/>
                <wp:lineTo x="0" y="21569"/>
                <wp:lineTo x="21625" y="21569"/>
                <wp:lineTo x="21625" y="0"/>
                <wp:lineTo x="0" y="0"/>
              </wp:wrapPolygon>
            </wp:wrapTight>
            <wp:docPr id="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D84DB5">
        <w:rPr>
          <w:rFonts w:ascii="Times New Roman" w:hAnsi="Times New Roman"/>
          <w:sz w:val="22"/>
          <w:szCs w:val="22"/>
        </w:rPr>
        <w:t xml:space="preserve">Er is in dit empirisch onderzoek ervoor gekozen om respondenten </w:t>
      </w:r>
      <w:r w:rsidR="00D84DB5" w:rsidRPr="00D84DB5">
        <w:rPr>
          <w:rFonts w:ascii="Times New Roman" w:hAnsi="Times New Roman"/>
          <w:sz w:val="22"/>
          <w:szCs w:val="22"/>
        </w:rPr>
        <w:t xml:space="preserve">te kiezen </w:t>
      </w:r>
      <w:r w:rsidR="00D84DB5">
        <w:rPr>
          <w:rFonts w:ascii="Times New Roman" w:hAnsi="Times New Roman"/>
          <w:sz w:val="22"/>
          <w:szCs w:val="22"/>
        </w:rPr>
        <w:t xml:space="preserve">die </w:t>
      </w:r>
      <w:r w:rsidR="00D84DB5" w:rsidRPr="00D84DB5">
        <w:rPr>
          <w:rFonts w:ascii="Times New Roman" w:hAnsi="Times New Roman"/>
          <w:sz w:val="22"/>
          <w:szCs w:val="22"/>
        </w:rPr>
        <w:t>tussen de 18 en 35</w:t>
      </w:r>
      <w:r w:rsidR="00D84DB5">
        <w:rPr>
          <w:rFonts w:ascii="Times New Roman" w:hAnsi="Times New Roman"/>
          <w:sz w:val="22"/>
          <w:szCs w:val="22"/>
        </w:rPr>
        <w:t xml:space="preserve"> jaar oud zijn</w:t>
      </w:r>
      <w:r w:rsidR="00AF70AA">
        <w:rPr>
          <w:rFonts w:ascii="Times New Roman" w:hAnsi="Times New Roman"/>
          <w:sz w:val="22"/>
          <w:szCs w:val="22"/>
        </w:rPr>
        <w:t xml:space="preserve"> (M=</w:t>
      </w:r>
      <w:r w:rsidR="003F06CF">
        <w:rPr>
          <w:rFonts w:ascii="Times New Roman" w:hAnsi="Times New Roman"/>
          <w:sz w:val="22"/>
          <w:szCs w:val="22"/>
        </w:rPr>
        <w:t>23.4, SD=3.9)</w:t>
      </w:r>
      <w:r w:rsidR="00D84DB5">
        <w:rPr>
          <w:rFonts w:ascii="Times New Roman" w:hAnsi="Times New Roman"/>
          <w:sz w:val="22"/>
          <w:szCs w:val="22"/>
        </w:rPr>
        <w:t>. Uit onderzoek in de</w:t>
      </w:r>
      <w:r w:rsidR="00D84DB5" w:rsidRPr="00D84DB5">
        <w:rPr>
          <w:rFonts w:ascii="Times New Roman" w:hAnsi="Times New Roman"/>
          <w:sz w:val="22"/>
          <w:szCs w:val="22"/>
        </w:rPr>
        <w:t xml:space="preserve"> VS is er gebleken dat er een relatie is tussen impulsief koopgedrag en leeftijd. Wood (1998)</w:t>
      </w:r>
      <w:r w:rsidR="00D84DB5" w:rsidRPr="00D84DB5">
        <w:rPr>
          <w:rStyle w:val="FootnoteReference"/>
          <w:rFonts w:ascii="Times New Roman" w:hAnsi="Times New Roman"/>
          <w:sz w:val="22"/>
          <w:szCs w:val="22"/>
        </w:rPr>
        <w:footnoteReference w:id="22"/>
      </w:r>
      <w:r w:rsidR="00D84DB5" w:rsidRPr="00D84DB5">
        <w:rPr>
          <w:rFonts w:ascii="Times New Roman" w:hAnsi="Times New Roman"/>
          <w:sz w:val="22"/>
          <w:szCs w:val="22"/>
        </w:rPr>
        <w:t xml:space="preserve"> heeft ontdekt dat dit gedrag het meest voorkomt tussen de leeftijd 18-39. Ook is er uit het onderzoek van Bellenger et al. (1978)</w:t>
      </w:r>
      <w:r w:rsidR="001121AE">
        <w:rPr>
          <w:rStyle w:val="FootnoteReference"/>
          <w:rFonts w:ascii="Times New Roman" w:hAnsi="Times New Roman"/>
          <w:sz w:val="22"/>
          <w:szCs w:val="22"/>
        </w:rPr>
        <w:footnoteReference w:id="23"/>
      </w:r>
      <w:r w:rsidR="00D84DB5" w:rsidRPr="00D84DB5">
        <w:rPr>
          <w:rFonts w:ascii="Times New Roman" w:hAnsi="Times New Roman"/>
          <w:sz w:val="22"/>
          <w:szCs w:val="22"/>
        </w:rPr>
        <w:t xml:space="preserve"> gevonden dat consumenten boven de 35 minder geneigd zijn om een impulsieve aankoop te doen in vergelijking met deze onder de leeftijd van 35. Dit heeft grotendeels te maken met de verandering van ieders levensfase. Vandaar dat ik me wil richten op het gedrag van deze groep.</w:t>
      </w:r>
      <w:r w:rsidR="00180D63">
        <w:rPr>
          <w:noProof/>
        </w:rPr>
        <w:t xml:space="preserve"> </w:t>
      </w:r>
      <w:r w:rsidR="00180D63">
        <w:rPr>
          <w:rFonts w:ascii="Times New Roman" w:hAnsi="Times New Roman" w:cs="Times New Roman"/>
          <w:noProof/>
          <w:sz w:val="22"/>
          <w:szCs w:val="22"/>
        </w:rPr>
        <w:t>De leeftijdsverdeling van het onderzoek is af te lezen uit de grafiek hieronder.</w:t>
      </w:r>
    </w:p>
    <w:p w:rsidR="00A057A8" w:rsidRDefault="00531043" w:rsidP="00AF70AA">
      <w:pPr>
        <w:pStyle w:val="Default"/>
        <w:spacing w:line="360" w:lineRule="auto"/>
        <w:jc w:val="both"/>
        <w:rPr>
          <w:rFonts w:ascii="Times New Roman" w:hAnsi="Times New Roman" w:cs="Times New Roman"/>
          <w:iCs/>
          <w:sz w:val="22"/>
          <w:szCs w:val="22"/>
        </w:rPr>
      </w:pPr>
      <w:r w:rsidRPr="00531043">
        <w:rPr>
          <w:rFonts w:ascii="Times New Roman" w:hAnsi="Times New Roman" w:cs="Times New Roman"/>
          <w:iCs/>
          <w:noProof/>
          <w:sz w:val="22"/>
          <w:szCs w:val="22"/>
        </w:rPr>
        <w:pict>
          <v:shape id="_x0000_s1028" type="#_x0000_t202" style="position:absolute;left:0;text-align:left;margin-left:-.95pt;margin-top:1.65pt;width:245pt;height:110.55pt;z-index:2516648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" filled="f" stroked="f">
            <v:textbox style="mso-fit-shape-to-text:t">
              <w:txbxContent>
                <w:p w:rsidR="0069465F" w:rsidRPr="00180D63" w:rsidRDefault="0069465F">
                  <w:pPr>
                    <w:rPr>
                      <w:rFonts w:ascii="Times New Roman" w:hAnsi="Times New Roman"/>
                      <w:sz w:val="20"/>
                      <w:szCs w:val="20"/>
                    </w:rPr>
                  </w:pPr>
                  <w:r>
                    <w:rPr>
                      <w:rFonts w:ascii="Times New Roman" w:hAnsi="Times New Roman"/>
                      <w:sz w:val="20"/>
                      <w:szCs w:val="20"/>
                    </w:rPr>
                    <w:t>Grafiek 1: Leeftijdsverdeling respondenten</w:t>
                  </w:r>
                </w:p>
              </w:txbxContent>
            </v:textbox>
          </v:shape>
        </w:pict>
      </w:r>
      <w:r w:rsidR="00D84DB5" w:rsidRPr="00D84DB5">
        <w:rPr>
          <w:rFonts w:ascii="Times New Roman" w:hAnsi="Times New Roman" w:cs="Times New Roman"/>
          <w:iCs/>
          <w:sz w:val="22"/>
          <w:szCs w:val="22"/>
        </w:rPr>
        <w:t xml:space="preserve"> </w:t>
      </w:r>
    </w:p>
    <w:p w:rsidR="006A2385" w:rsidRDefault="00A205DA" w:rsidP="006A2385">
      <w:pPr>
        <w:pStyle w:val="Default"/>
        <w:spacing w:line="360" w:lineRule="auto"/>
        <w:jc w:val="both"/>
        <w:rPr>
          <w:rFonts w:ascii="Times New Roman" w:hAnsi="Times New Roman" w:cs="Times New Roman"/>
          <w:iCs/>
          <w:sz w:val="22"/>
          <w:szCs w:val="22"/>
        </w:rPr>
      </w:pPr>
      <w:r w:rsidRPr="0015007A">
        <w:rPr>
          <w:rFonts w:ascii="Times New Roman" w:hAnsi="Times New Roman" w:cs="Times New Roman"/>
          <w:iCs/>
          <w:sz w:val="22"/>
          <w:szCs w:val="22"/>
        </w:rPr>
        <w:t xml:space="preserve">De enquête is op het internet geplaatst via </w:t>
      </w:r>
      <w:hyperlink r:id="rId11" w:history="1">
        <w:r w:rsidRPr="0015007A">
          <w:rPr>
            <w:rStyle w:val="Hyperlink"/>
            <w:rFonts w:ascii="Times New Roman" w:hAnsi="Times New Roman" w:cs="Times New Roman"/>
            <w:iCs/>
            <w:sz w:val="22"/>
            <w:szCs w:val="22"/>
          </w:rPr>
          <w:t>www.thesisonline.com</w:t>
        </w:r>
      </w:hyperlink>
      <w:r w:rsidRPr="0015007A">
        <w:rPr>
          <w:rFonts w:ascii="Times New Roman" w:hAnsi="Times New Roman" w:cs="Times New Roman"/>
          <w:iCs/>
          <w:sz w:val="22"/>
          <w:szCs w:val="22"/>
        </w:rPr>
        <w:t xml:space="preserve">. Er is ervoor gekozen om dit online te zetten, omdat </w:t>
      </w:r>
      <w:r w:rsidR="00180D63">
        <w:rPr>
          <w:rFonts w:ascii="Times New Roman" w:hAnsi="Times New Roman" w:cs="Times New Roman"/>
          <w:iCs/>
          <w:sz w:val="22"/>
          <w:szCs w:val="22"/>
        </w:rPr>
        <w:t xml:space="preserve">in </w:t>
      </w:r>
      <w:r w:rsidRPr="0015007A">
        <w:rPr>
          <w:rFonts w:ascii="Times New Roman" w:hAnsi="Times New Roman" w:cs="Times New Roman"/>
          <w:iCs/>
          <w:sz w:val="22"/>
          <w:szCs w:val="22"/>
        </w:rPr>
        <w:t>dezen dagen ieder makkelijk toegang kan krijgen tot het internet en vaak ook op elk moment toeg</w:t>
      </w:r>
      <w:r w:rsidR="00732CB9" w:rsidRPr="0015007A">
        <w:rPr>
          <w:rFonts w:ascii="Times New Roman" w:hAnsi="Times New Roman" w:cs="Times New Roman"/>
          <w:iCs/>
          <w:sz w:val="22"/>
          <w:szCs w:val="22"/>
        </w:rPr>
        <w:t>ang tot h</w:t>
      </w:r>
      <w:r w:rsidRPr="0015007A">
        <w:rPr>
          <w:rFonts w:ascii="Times New Roman" w:hAnsi="Times New Roman" w:cs="Times New Roman"/>
          <w:iCs/>
          <w:sz w:val="22"/>
          <w:szCs w:val="22"/>
        </w:rPr>
        <w:t>et internet</w:t>
      </w:r>
      <w:r w:rsidR="00732CB9" w:rsidRPr="0015007A">
        <w:rPr>
          <w:rFonts w:ascii="Times New Roman" w:hAnsi="Times New Roman" w:cs="Times New Roman"/>
          <w:iCs/>
          <w:sz w:val="22"/>
          <w:szCs w:val="22"/>
        </w:rPr>
        <w:t xml:space="preserve"> hebben</w:t>
      </w:r>
      <w:r w:rsidRPr="0015007A">
        <w:rPr>
          <w:rFonts w:ascii="Times New Roman" w:hAnsi="Times New Roman" w:cs="Times New Roman"/>
          <w:iCs/>
          <w:sz w:val="22"/>
          <w:szCs w:val="22"/>
        </w:rPr>
        <w:t>. D</w:t>
      </w:r>
      <w:r w:rsidR="00732CB9" w:rsidRPr="0015007A">
        <w:rPr>
          <w:rFonts w:ascii="Times New Roman" w:hAnsi="Times New Roman" w:cs="Times New Roman"/>
          <w:iCs/>
          <w:sz w:val="22"/>
          <w:szCs w:val="22"/>
        </w:rPr>
        <w:t>e vragenlijst duurt ongeveer</w:t>
      </w:r>
      <w:r w:rsidRPr="0015007A">
        <w:rPr>
          <w:rFonts w:ascii="Times New Roman" w:hAnsi="Times New Roman" w:cs="Times New Roman"/>
          <w:iCs/>
          <w:sz w:val="22"/>
          <w:szCs w:val="22"/>
        </w:rPr>
        <w:t xml:space="preserve"> één tot twee minuten en het was ook op de smartphone te doen. </w:t>
      </w:r>
      <w:r w:rsidR="00AF70AA" w:rsidRPr="0015007A">
        <w:rPr>
          <w:rFonts w:ascii="Times New Roman" w:hAnsi="Times New Roman" w:cs="Times New Roman"/>
          <w:iCs/>
          <w:sz w:val="22"/>
          <w:szCs w:val="22"/>
        </w:rPr>
        <w:t>De</w:t>
      </w:r>
      <w:r w:rsidR="00732CB9" w:rsidRPr="0015007A">
        <w:rPr>
          <w:rFonts w:ascii="Times New Roman" w:hAnsi="Times New Roman" w:cs="Times New Roman"/>
          <w:iCs/>
          <w:sz w:val="22"/>
          <w:szCs w:val="22"/>
        </w:rPr>
        <w:t xml:space="preserve"> link voor d</w:t>
      </w:r>
      <w:r w:rsidRPr="0015007A">
        <w:rPr>
          <w:rFonts w:ascii="Times New Roman" w:hAnsi="Times New Roman" w:cs="Times New Roman"/>
          <w:iCs/>
          <w:sz w:val="22"/>
          <w:szCs w:val="22"/>
        </w:rPr>
        <w:t xml:space="preserve">e enquête is onder andere </w:t>
      </w:r>
      <w:r w:rsidR="00AF70AA" w:rsidRPr="0015007A">
        <w:rPr>
          <w:rFonts w:ascii="Times New Roman" w:hAnsi="Times New Roman" w:cs="Times New Roman"/>
          <w:iCs/>
          <w:sz w:val="22"/>
          <w:szCs w:val="22"/>
        </w:rPr>
        <w:t>grotendeels</w:t>
      </w:r>
      <w:r w:rsidRPr="0015007A">
        <w:rPr>
          <w:rFonts w:ascii="Times New Roman" w:hAnsi="Times New Roman" w:cs="Times New Roman"/>
          <w:iCs/>
          <w:sz w:val="22"/>
          <w:szCs w:val="22"/>
        </w:rPr>
        <w:t xml:space="preserve"> via social media </w:t>
      </w:r>
      <w:r w:rsidRPr="0015007A">
        <w:rPr>
          <w:rFonts w:ascii="Times New Roman" w:hAnsi="Times New Roman" w:cs="Times New Roman"/>
          <w:i/>
          <w:iCs/>
          <w:sz w:val="22"/>
          <w:szCs w:val="22"/>
        </w:rPr>
        <w:t>Facebook</w:t>
      </w:r>
      <w:r w:rsidR="00AF70AA" w:rsidRPr="0015007A">
        <w:rPr>
          <w:rFonts w:ascii="Times New Roman" w:hAnsi="Times New Roman" w:cs="Times New Roman"/>
          <w:iCs/>
          <w:sz w:val="22"/>
          <w:szCs w:val="22"/>
        </w:rPr>
        <w:t xml:space="preserve"> gedeeld</w:t>
      </w:r>
      <w:r w:rsidRPr="0015007A">
        <w:rPr>
          <w:rFonts w:ascii="Times New Roman" w:hAnsi="Times New Roman" w:cs="Times New Roman"/>
          <w:iCs/>
          <w:sz w:val="22"/>
          <w:szCs w:val="22"/>
        </w:rPr>
        <w:t>. D</w:t>
      </w:r>
      <w:r w:rsidR="002E481E" w:rsidRPr="0015007A">
        <w:rPr>
          <w:rFonts w:ascii="Times New Roman" w:hAnsi="Times New Roman" w:cs="Times New Roman"/>
          <w:iCs/>
          <w:sz w:val="22"/>
          <w:szCs w:val="22"/>
        </w:rPr>
        <w:t xml:space="preserve">aarnaast is hetzelfde enquête </w:t>
      </w:r>
      <w:r w:rsidR="00732CB9" w:rsidRPr="0015007A">
        <w:rPr>
          <w:rFonts w:ascii="Times New Roman" w:hAnsi="Times New Roman" w:cs="Times New Roman"/>
          <w:iCs/>
          <w:sz w:val="22"/>
          <w:szCs w:val="22"/>
        </w:rPr>
        <w:t xml:space="preserve">afgelegd bij </w:t>
      </w:r>
      <w:r w:rsidR="002E481E" w:rsidRPr="0015007A">
        <w:rPr>
          <w:rFonts w:ascii="Times New Roman" w:hAnsi="Times New Roman" w:cs="Times New Roman"/>
          <w:iCs/>
          <w:sz w:val="22"/>
          <w:szCs w:val="22"/>
        </w:rPr>
        <w:t xml:space="preserve">studenten op de Erasmus Universiteit. </w:t>
      </w:r>
    </w:p>
    <w:p w:rsidR="00AF70AA" w:rsidRDefault="00DF5B01" w:rsidP="006A2385">
      <w:pPr>
        <w:pStyle w:val="Default"/>
        <w:spacing w:line="360" w:lineRule="auto"/>
        <w:jc w:val="both"/>
        <w:rPr>
          <w:rFonts w:ascii="Times New Roman" w:hAnsi="Times New Roman" w:cs="Times New Roman"/>
          <w:iCs/>
          <w:sz w:val="22"/>
          <w:szCs w:val="22"/>
        </w:rPr>
      </w:pPr>
      <w:r w:rsidRPr="0015007A">
        <w:rPr>
          <w:rFonts w:ascii="Times New Roman" w:hAnsi="Times New Roman" w:cs="Times New Roman"/>
          <w:iCs/>
          <w:sz w:val="22"/>
          <w:szCs w:val="22"/>
        </w:rPr>
        <w:t xml:space="preserve">200 respondenten zijn gevraagd mee te doen aan dit onderzoek. </w:t>
      </w:r>
      <w:r w:rsidR="00732CB9" w:rsidRPr="0015007A">
        <w:rPr>
          <w:rFonts w:ascii="Times New Roman" w:hAnsi="Times New Roman" w:cs="Times New Roman"/>
          <w:iCs/>
          <w:sz w:val="22"/>
          <w:szCs w:val="22"/>
        </w:rPr>
        <w:t xml:space="preserve">Er zijn in totaal </w:t>
      </w:r>
      <w:r w:rsidR="00AF70AA" w:rsidRPr="0015007A">
        <w:rPr>
          <w:rFonts w:ascii="Times New Roman" w:hAnsi="Times New Roman" w:cs="Times New Roman"/>
          <w:iCs/>
          <w:sz w:val="22"/>
          <w:szCs w:val="22"/>
        </w:rPr>
        <w:t>81</w:t>
      </w:r>
      <w:r w:rsidR="00732CB9" w:rsidRPr="0015007A">
        <w:rPr>
          <w:rFonts w:ascii="Times New Roman" w:hAnsi="Times New Roman" w:cs="Times New Roman"/>
          <w:iCs/>
          <w:sz w:val="22"/>
          <w:szCs w:val="22"/>
        </w:rPr>
        <w:t xml:space="preserve"> aantal respondenten die </w:t>
      </w:r>
      <w:r w:rsidRPr="0015007A">
        <w:rPr>
          <w:rFonts w:ascii="Times New Roman" w:hAnsi="Times New Roman" w:cs="Times New Roman"/>
          <w:iCs/>
          <w:sz w:val="22"/>
          <w:szCs w:val="22"/>
        </w:rPr>
        <w:t xml:space="preserve">uiteindelijk hebben gereageerd en </w:t>
      </w:r>
      <w:r w:rsidR="00732CB9" w:rsidRPr="0015007A">
        <w:rPr>
          <w:rFonts w:ascii="Times New Roman" w:hAnsi="Times New Roman" w:cs="Times New Roman"/>
          <w:iCs/>
          <w:sz w:val="22"/>
          <w:szCs w:val="22"/>
        </w:rPr>
        <w:t>aan het onderzoek hebben meegedaan</w:t>
      </w:r>
      <w:r w:rsidR="008D4C31" w:rsidRPr="0015007A">
        <w:rPr>
          <w:rFonts w:ascii="Times New Roman" w:hAnsi="Times New Roman" w:cs="Times New Roman"/>
          <w:iCs/>
          <w:sz w:val="22"/>
          <w:szCs w:val="22"/>
        </w:rPr>
        <w:t xml:space="preserve"> (responsratio=40.5 procent</w:t>
      </w:r>
      <w:r w:rsidRPr="0015007A">
        <w:rPr>
          <w:rFonts w:ascii="Times New Roman" w:hAnsi="Times New Roman" w:cs="Times New Roman"/>
          <w:iCs/>
          <w:sz w:val="22"/>
          <w:szCs w:val="22"/>
        </w:rPr>
        <w:t>)</w:t>
      </w:r>
      <w:r w:rsidR="00732CB9" w:rsidRPr="0015007A">
        <w:rPr>
          <w:rFonts w:ascii="Times New Roman" w:hAnsi="Times New Roman" w:cs="Times New Roman"/>
          <w:iCs/>
          <w:sz w:val="22"/>
          <w:szCs w:val="22"/>
        </w:rPr>
        <w:t xml:space="preserve">. Hiervan </w:t>
      </w:r>
      <w:r w:rsidR="00AF70AA" w:rsidRPr="0015007A">
        <w:rPr>
          <w:rFonts w:ascii="Times New Roman" w:hAnsi="Times New Roman" w:cs="Times New Roman"/>
          <w:iCs/>
          <w:sz w:val="22"/>
          <w:szCs w:val="22"/>
        </w:rPr>
        <w:t>zijn er 41</w:t>
      </w:r>
      <w:r w:rsidR="00732CB9" w:rsidRPr="0015007A">
        <w:rPr>
          <w:rFonts w:ascii="Times New Roman" w:hAnsi="Times New Roman" w:cs="Times New Roman"/>
          <w:iCs/>
          <w:sz w:val="22"/>
          <w:szCs w:val="22"/>
        </w:rPr>
        <w:t xml:space="preserve"> v</w:t>
      </w:r>
      <w:r w:rsidR="00AF70AA" w:rsidRPr="0015007A">
        <w:rPr>
          <w:rFonts w:ascii="Times New Roman" w:hAnsi="Times New Roman" w:cs="Times New Roman"/>
          <w:iCs/>
          <w:sz w:val="22"/>
          <w:szCs w:val="22"/>
        </w:rPr>
        <w:t>an het vrouwelijk geslacht en 40 van het mannelijk geslacht.</w:t>
      </w:r>
      <w:r w:rsidR="00180D63">
        <w:rPr>
          <w:rFonts w:ascii="Times New Roman" w:hAnsi="Times New Roman" w:cs="Times New Roman"/>
          <w:iCs/>
          <w:sz w:val="22"/>
          <w:szCs w:val="22"/>
        </w:rPr>
        <w:t xml:space="preserve"> In </w:t>
      </w:r>
      <w:r w:rsidR="0069465F">
        <w:rPr>
          <w:rFonts w:ascii="Times New Roman" w:hAnsi="Times New Roman" w:cs="Times New Roman"/>
          <w:iCs/>
          <w:sz w:val="22"/>
          <w:szCs w:val="22"/>
        </w:rPr>
        <w:t>grafiek 2</w:t>
      </w:r>
      <w:r w:rsidR="009C6C2E">
        <w:rPr>
          <w:rFonts w:ascii="Times New Roman" w:hAnsi="Times New Roman" w:cs="Times New Roman"/>
          <w:iCs/>
          <w:sz w:val="22"/>
          <w:szCs w:val="22"/>
        </w:rPr>
        <w:t xml:space="preserve"> is er de </w:t>
      </w:r>
      <w:r w:rsidRPr="0015007A">
        <w:rPr>
          <w:rFonts w:ascii="Times New Roman" w:hAnsi="Times New Roman" w:cs="Times New Roman"/>
          <w:iCs/>
          <w:sz w:val="22"/>
          <w:szCs w:val="22"/>
        </w:rPr>
        <w:t xml:space="preserve">verdeling van het geslacht </w:t>
      </w:r>
      <w:r w:rsidR="009C6C2E">
        <w:rPr>
          <w:rFonts w:ascii="Times New Roman" w:hAnsi="Times New Roman" w:cs="Times New Roman"/>
          <w:iCs/>
          <w:sz w:val="22"/>
          <w:szCs w:val="22"/>
        </w:rPr>
        <w:t xml:space="preserve">te zien </w:t>
      </w:r>
      <w:r w:rsidRPr="0015007A">
        <w:rPr>
          <w:rFonts w:ascii="Times New Roman" w:hAnsi="Times New Roman" w:cs="Times New Roman"/>
          <w:iCs/>
          <w:sz w:val="22"/>
          <w:szCs w:val="22"/>
        </w:rPr>
        <w:t>gecombineerd met de afkomst.</w:t>
      </w:r>
      <w:r w:rsidR="00744B53" w:rsidRPr="0015007A">
        <w:rPr>
          <w:rFonts w:ascii="Times New Roman" w:hAnsi="Times New Roman" w:cs="Times New Roman"/>
          <w:iCs/>
          <w:sz w:val="22"/>
          <w:szCs w:val="22"/>
        </w:rPr>
        <w:t xml:space="preserve"> Heel toevallig is de ratio man/vrouw redelijk gelijk verdeeld.</w:t>
      </w:r>
      <w:r w:rsidR="00180D63">
        <w:rPr>
          <w:rFonts w:ascii="Times New Roman" w:hAnsi="Times New Roman" w:cs="Times New Roman"/>
          <w:iCs/>
          <w:sz w:val="22"/>
          <w:szCs w:val="22"/>
        </w:rPr>
        <w:t xml:space="preserve"> </w:t>
      </w:r>
    </w:p>
    <w:p w:rsidR="00180D63" w:rsidRPr="0015007A" w:rsidRDefault="00531043" w:rsidP="006A2385">
      <w:pPr>
        <w:pStyle w:val="Default"/>
        <w:spacing w:line="360" w:lineRule="auto"/>
        <w:jc w:val="both"/>
        <w:rPr>
          <w:rFonts w:ascii="Times New Roman" w:hAnsi="Times New Roman" w:cs="Times New Roman"/>
          <w:iCs/>
          <w:sz w:val="22"/>
          <w:szCs w:val="22"/>
        </w:rPr>
      </w:pPr>
      <w:r w:rsidRPr="00531043">
        <w:rPr>
          <w:rFonts w:ascii="Times New Roman" w:hAnsi="Times New Roman" w:cs="Times New Roman"/>
          <w:iCs/>
          <w:noProof/>
          <w:sz w:val="22"/>
          <w:szCs w:val="22"/>
        </w:rPr>
        <w:pict>
          <v:shape id="_x0000_s1029" type="#_x0000_t202" style="position:absolute;left:0;text-align:left;margin-left:11.25pt;margin-top:9.4pt;width:186.95pt;height:110.55pt;z-index:25166694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" filled="f" stroked="f">
            <v:textbox style="mso-fit-shape-to-text:t">
              <w:txbxContent>
                <w:p w:rsidR="0069465F" w:rsidRPr="00180D63" w:rsidRDefault="0069465F" w:rsidP="00180D63">
                  <w:pPr>
                    <w:rPr>
                      <w:rFonts w:ascii="Times New Roman" w:hAnsi="Times New Roman"/>
                      <w:sz w:val="20"/>
                      <w:szCs w:val="20"/>
                    </w:rPr>
                  </w:pPr>
                  <w:r>
                    <w:rPr>
                      <w:rFonts w:ascii="Times New Roman" w:hAnsi="Times New Roman"/>
                      <w:sz w:val="20"/>
                      <w:szCs w:val="20"/>
                    </w:rPr>
                    <w:t>Grafiek 2: Verdeling geslacht</w:t>
                  </w:r>
                </w:p>
              </w:txbxContent>
            </v:textbox>
          </v:shape>
        </w:pict>
      </w:r>
    </w:p>
    <w:p w:rsidR="00A057A8" w:rsidRDefault="00A057A8" w:rsidP="00A057A8">
      <w:pPr>
        <w:pStyle w:val="Default"/>
        <w:rPr>
          <w:rFonts w:ascii="Times New Roman" w:hAnsi="Times New Roman" w:cs="Times New Roman"/>
          <w:sz w:val="22"/>
          <w:szCs w:val="22"/>
        </w:rPr>
      </w:pPr>
      <w:r>
        <w:rPr>
          <w:rFonts w:ascii="Times New Roman" w:hAnsi="Times New Roman" w:cs="Times New Roman"/>
          <w:noProof/>
          <w:sz w:val="22"/>
          <w:szCs w:val="22"/>
          <w:lang w:val="en-US" w:eastAsia="en-US"/>
        </w:rPr>
        <w:drawing>
          <wp:anchor distT="0" distB="0" distL="114300" distR="114300" simplePos="0" relativeHeight="251657728" behindDoc="0" locked="0" layoutInCell="1" allowOverlap="1">
            <wp:simplePos x="0" y="0"/>
            <wp:positionH relativeFrom="column">
              <wp:posOffset>19050</wp:posOffset>
            </wp:positionH>
            <wp:positionV relativeFrom="paragraph">
              <wp:posOffset>165735</wp:posOffset>
            </wp:positionV>
            <wp:extent cx="3304540" cy="2671445"/>
            <wp:effectExtent l="19050" t="0" r="10160" b="0"/>
            <wp:wrapSquare wrapText="bothSides"/>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ascii="Times New Roman" w:hAnsi="Times New Roman" w:cs="Times New Roman"/>
          <w:noProof/>
          <w:sz w:val="22"/>
          <w:szCs w:val="22"/>
          <w:lang w:val="en-US" w:eastAsia="en-US"/>
        </w:rPr>
        <w:drawing>
          <wp:anchor distT="0" distB="0" distL="114300" distR="114300" simplePos="0" relativeHeight="251656704" behindDoc="0" locked="0" layoutInCell="1" allowOverlap="1">
            <wp:simplePos x="0" y="0"/>
            <wp:positionH relativeFrom="column">
              <wp:posOffset>3056255</wp:posOffset>
            </wp:positionH>
            <wp:positionV relativeFrom="paragraph">
              <wp:posOffset>165735</wp:posOffset>
            </wp:positionV>
            <wp:extent cx="3308350" cy="2671445"/>
            <wp:effectExtent l="19050" t="0" r="25400" b="0"/>
            <wp:wrapSquare wrapText="bothSides"/>
            <wp:docPr id="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DF5B01" w:rsidRDefault="00DF5B01" w:rsidP="00732CB9">
      <w:pPr>
        <w:pStyle w:val="Default"/>
        <w:spacing w:line="360" w:lineRule="auto"/>
        <w:jc w:val="both"/>
        <w:rPr>
          <w:rFonts w:ascii="Times New Roman" w:hAnsi="Times New Roman" w:cs="Times New Roman"/>
          <w:i/>
          <w:iCs/>
          <w:sz w:val="22"/>
          <w:szCs w:val="22"/>
        </w:rPr>
      </w:pPr>
    </w:p>
    <w:p w:rsidR="00BC56E8" w:rsidRDefault="009A0456" w:rsidP="00732CB9">
      <w:pPr>
        <w:pStyle w:val="Default"/>
        <w:spacing w:line="360" w:lineRule="auto"/>
        <w:jc w:val="both"/>
        <w:rPr>
          <w:rFonts w:ascii="Times New Roman" w:hAnsi="Times New Roman" w:cs="Times New Roman"/>
          <w:iCs/>
          <w:sz w:val="22"/>
          <w:szCs w:val="22"/>
        </w:rPr>
      </w:pPr>
      <w:r w:rsidRPr="00721748">
        <w:rPr>
          <w:rFonts w:ascii="Times New Roman" w:hAnsi="Times New Roman" w:cs="Times New Roman"/>
          <w:i/>
          <w:iCs/>
          <w:sz w:val="22"/>
          <w:szCs w:val="22"/>
        </w:rPr>
        <w:t>3.2.3. Onderzoeksmethode</w:t>
      </w:r>
    </w:p>
    <w:p w:rsidR="003F06CF" w:rsidRPr="001B52FC" w:rsidRDefault="003F06CF" w:rsidP="001B52FC">
      <w:pPr>
        <w:pStyle w:val="Default"/>
        <w:spacing w:line="360" w:lineRule="auto"/>
        <w:jc w:val="both"/>
        <w:rPr>
          <w:rFonts w:ascii="Times New Roman" w:hAnsi="Times New Roman" w:cs="Times New Roman"/>
          <w:iCs/>
          <w:sz w:val="22"/>
          <w:szCs w:val="22"/>
        </w:rPr>
      </w:pPr>
    </w:p>
    <w:p w:rsidR="003F06CF" w:rsidRPr="001B52FC" w:rsidRDefault="00732CB9" w:rsidP="001B52FC">
      <w:pPr>
        <w:pStyle w:val="Default"/>
        <w:spacing w:line="360" w:lineRule="auto"/>
        <w:jc w:val="both"/>
        <w:rPr>
          <w:rFonts w:ascii="Times New Roman" w:hAnsi="Times New Roman" w:cs="Times New Roman"/>
          <w:iCs/>
          <w:sz w:val="22"/>
          <w:szCs w:val="22"/>
        </w:rPr>
      </w:pPr>
      <w:r w:rsidRPr="001B52FC">
        <w:rPr>
          <w:rFonts w:ascii="Times New Roman" w:hAnsi="Times New Roman" w:cs="Times New Roman"/>
          <w:iCs/>
          <w:sz w:val="22"/>
          <w:szCs w:val="22"/>
        </w:rPr>
        <w:t xml:space="preserve">De enquête bestaat uit twee gedeeltes. Allereerst zijn er </w:t>
      </w:r>
      <w:r w:rsidR="00894ED2" w:rsidRPr="001B52FC">
        <w:rPr>
          <w:rFonts w:ascii="Times New Roman" w:hAnsi="Times New Roman" w:cs="Times New Roman"/>
          <w:iCs/>
          <w:sz w:val="22"/>
          <w:szCs w:val="22"/>
        </w:rPr>
        <w:t xml:space="preserve">drie vragen die </w:t>
      </w:r>
      <w:r w:rsidR="004420F6" w:rsidRPr="001B52FC">
        <w:rPr>
          <w:rFonts w:ascii="Times New Roman" w:hAnsi="Times New Roman" w:cs="Times New Roman"/>
          <w:iCs/>
          <w:sz w:val="22"/>
          <w:szCs w:val="22"/>
        </w:rPr>
        <w:t>elk persoonlijke informatie van de respondent weergeeft</w:t>
      </w:r>
      <w:r w:rsidR="00E01F20" w:rsidRPr="001B52FC">
        <w:rPr>
          <w:rFonts w:ascii="Times New Roman" w:hAnsi="Times New Roman" w:cs="Times New Roman"/>
          <w:iCs/>
          <w:sz w:val="22"/>
          <w:szCs w:val="22"/>
        </w:rPr>
        <w:t xml:space="preserve">. </w:t>
      </w:r>
      <w:r w:rsidR="004420F6" w:rsidRPr="001B52FC">
        <w:rPr>
          <w:rFonts w:ascii="Times New Roman" w:hAnsi="Times New Roman" w:cs="Times New Roman"/>
          <w:iCs/>
          <w:sz w:val="22"/>
          <w:szCs w:val="22"/>
        </w:rPr>
        <w:t xml:space="preserve">Hierbij wordt er gevraagd naar het geslacht, de leeftijd en het land waar de betreffende respondent woont. </w:t>
      </w:r>
      <w:r w:rsidR="00E01F20" w:rsidRPr="001B52FC">
        <w:rPr>
          <w:rFonts w:ascii="Times New Roman" w:hAnsi="Times New Roman" w:cs="Times New Roman"/>
          <w:iCs/>
          <w:sz w:val="22"/>
          <w:szCs w:val="22"/>
        </w:rPr>
        <w:t>Vervolgens zijn er 13</w:t>
      </w:r>
      <w:r w:rsidRPr="001B52FC">
        <w:rPr>
          <w:rFonts w:ascii="Times New Roman" w:hAnsi="Times New Roman" w:cs="Times New Roman"/>
          <w:iCs/>
          <w:sz w:val="22"/>
          <w:szCs w:val="22"/>
        </w:rPr>
        <w:t xml:space="preserve"> </w:t>
      </w:r>
      <w:r w:rsidR="00E01F20" w:rsidRPr="001B52FC">
        <w:rPr>
          <w:rFonts w:ascii="Times New Roman" w:hAnsi="Times New Roman" w:cs="Times New Roman"/>
          <w:iCs/>
          <w:sz w:val="22"/>
          <w:szCs w:val="22"/>
        </w:rPr>
        <w:t xml:space="preserve">stellingen </w:t>
      </w:r>
      <w:r w:rsidR="003F06CF" w:rsidRPr="001B52FC">
        <w:rPr>
          <w:rFonts w:ascii="Times New Roman" w:hAnsi="Times New Roman" w:cs="Times New Roman"/>
          <w:iCs/>
          <w:sz w:val="22"/>
          <w:szCs w:val="22"/>
        </w:rPr>
        <w:t>weergegeven met een 5-punts Likertschaal.</w:t>
      </w:r>
      <w:r w:rsidR="003F06CF" w:rsidRPr="001B52FC">
        <w:rPr>
          <w:rFonts w:ascii="Times New Roman" w:hAnsi="Times New Roman" w:cs="Times New Roman"/>
          <w:sz w:val="22"/>
          <w:szCs w:val="22"/>
        </w:rPr>
        <w:t xml:space="preserve"> </w:t>
      </w:r>
      <w:r w:rsidR="001B52FC" w:rsidRPr="001B52FC">
        <w:rPr>
          <w:rFonts w:ascii="Times New Roman" w:hAnsi="Times New Roman" w:cs="Times New Roman"/>
          <w:sz w:val="22"/>
          <w:szCs w:val="22"/>
        </w:rPr>
        <w:t xml:space="preserve">Met behulp van deze meettheorie zal de attitude van de respondent richting het onderwerp verduidelijken. </w:t>
      </w:r>
      <w:r w:rsidR="001B52FC" w:rsidRPr="001B52FC">
        <w:rPr>
          <w:rFonts w:ascii="Times New Roman" w:hAnsi="Times New Roman" w:cs="Times New Roman"/>
          <w:iCs/>
          <w:sz w:val="22"/>
          <w:szCs w:val="22"/>
        </w:rPr>
        <w:t xml:space="preserve">Doordat de </w:t>
      </w:r>
      <w:r w:rsidR="00A057A8">
        <w:rPr>
          <w:rFonts w:ascii="Times New Roman" w:hAnsi="Times New Roman" w:cs="Times New Roman"/>
          <w:iCs/>
          <w:sz w:val="22"/>
          <w:szCs w:val="22"/>
        </w:rPr>
        <w:t>SPSS</w:t>
      </w:r>
      <w:r w:rsidR="003F06CF" w:rsidRPr="001B52FC">
        <w:rPr>
          <w:rFonts w:ascii="Times New Roman" w:hAnsi="Times New Roman" w:cs="Times New Roman"/>
          <w:iCs/>
          <w:sz w:val="22"/>
          <w:szCs w:val="22"/>
        </w:rPr>
        <w:t xml:space="preserve"> geen woorden kan herkennen, </w:t>
      </w:r>
      <w:r w:rsidR="001B52FC">
        <w:rPr>
          <w:rFonts w:ascii="Times New Roman" w:hAnsi="Times New Roman" w:cs="Times New Roman"/>
          <w:iCs/>
          <w:sz w:val="22"/>
          <w:szCs w:val="22"/>
        </w:rPr>
        <w:t>zal</w:t>
      </w:r>
      <w:r w:rsidR="001B52FC" w:rsidRPr="001B52FC">
        <w:rPr>
          <w:rFonts w:ascii="Times New Roman" w:hAnsi="Times New Roman" w:cs="Times New Roman"/>
          <w:iCs/>
          <w:sz w:val="22"/>
          <w:szCs w:val="22"/>
        </w:rPr>
        <w:t xml:space="preserve"> ieder antwoordmogelijkheid gecodeerd worden (1=Strongly disagree, 2=Disagree, 3=Neutral, 4=Agree en 5=S</w:t>
      </w:r>
      <w:r w:rsidR="003F06CF" w:rsidRPr="001B52FC">
        <w:rPr>
          <w:rFonts w:ascii="Times New Roman" w:hAnsi="Times New Roman" w:cs="Times New Roman"/>
          <w:iCs/>
          <w:sz w:val="22"/>
          <w:szCs w:val="22"/>
        </w:rPr>
        <w:t>trongly agree).</w:t>
      </w:r>
      <w:r w:rsidR="001F3F80">
        <w:rPr>
          <w:rFonts w:ascii="Times New Roman" w:hAnsi="Times New Roman" w:cs="Times New Roman"/>
          <w:iCs/>
          <w:sz w:val="22"/>
          <w:szCs w:val="22"/>
        </w:rPr>
        <w:t xml:space="preserve"> </w:t>
      </w:r>
      <w:r w:rsidR="001F3F80">
        <w:rPr>
          <w:rFonts w:ascii="Times New Roman" w:hAnsi="Times New Roman" w:cs="Times New Roman"/>
          <w:sz w:val="22"/>
          <w:szCs w:val="22"/>
        </w:rPr>
        <w:t>De codering van geslacht zijn als volgt: 1=vrouw en 2=man.</w:t>
      </w:r>
    </w:p>
    <w:p w:rsidR="003F06CF" w:rsidRDefault="003F06CF" w:rsidP="003F06CF">
      <w:pPr>
        <w:pStyle w:val="Default"/>
        <w:spacing w:line="360" w:lineRule="auto"/>
        <w:jc w:val="both"/>
        <w:rPr>
          <w:rFonts w:ascii="Times New Roman" w:hAnsi="Times New Roman" w:cs="Times New Roman"/>
          <w:iCs/>
          <w:sz w:val="22"/>
          <w:szCs w:val="22"/>
        </w:rPr>
      </w:pPr>
    </w:p>
    <w:p w:rsidR="00884757" w:rsidRDefault="003F06CF" w:rsidP="003F06CF">
      <w:pPr>
        <w:pStyle w:val="Default"/>
        <w:spacing w:line="360" w:lineRule="auto"/>
        <w:jc w:val="both"/>
        <w:rPr>
          <w:rFonts w:ascii="Times New Roman" w:hAnsi="Times New Roman"/>
          <w:sz w:val="22"/>
          <w:szCs w:val="22"/>
        </w:rPr>
      </w:pPr>
      <w:r w:rsidRPr="00AF70AA">
        <w:rPr>
          <w:rFonts w:ascii="Times New Roman" w:hAnsi="Times New Roman"/>
          <w:sz w:val="22"/>
          <w:szCs w:val="22"/>
        </w:rPr>
        <w:t xml:space="preserve">De enquête is </w:t>
      </w:r>
      <w:r w:rsidR="003E214D">
        <w:rPr>
          <w:rFonts w:ascii="Times New Roman" w:hAnsi="Times New Roman"/>
          <w:sz w:val="22"/>
          <w:szCs w:val="22"/>
        </w:rPr>
        <w:t xml:space="preserve">grotendeels </w:t>
      </w:r>
      <w:r w:rsidRPr="00AF70AA">
        <w:rPr>
          <w:rFonts w:ascii="Times New Roman" w:hAnsi="Times New Roman"/>
          <w:sz w:val="22"/>
          <w:szCs w:val="22"/>
        </w:rPr>
        <w:t>op</w:t>
      </w:r>
      <w:r>
        <w:rPr>
          <w:rFonts w:ascii="Times New Roman" w:hAnsi="Times New Roman"/>
          <w:sz w:val="22"/>
          <w:szCs w:val="22"/>
        </w:rPr>
        <w:t>gesteld op basis van de</w:t>
      </w:r>
      <w:r w:rsidR="00E5665F">
        <w:rPr>
          <w:rFonts w:ascii="Times New Roman" w:hAnsi="Times New Roman"/>
          <w:sz w:val="22"/>
          <w:szCs w:val="22"/>
        </w:rPr>
        <w:t xml:space="preserve"> negen kenmerken</w:t>
      </w:r>
      <w:r w:rsidRPr="00AF70AA">
        <w:rPr>
          <w:rFonts w:ascii="Times New Roman" w:hAnsi="Times New Roman"/>
          <w:sz w:val="22"/>
          <w:szCs w:val="22"/>
        </w:rPr>
        <w:t xml:space="preserve"> van impulsief koop</w:t>
      </w:r>
      <w:r w:rsidR="0069465F">
        <w:rPr>
          <w:rFonts w:ascii="Times New Roman" w:hAnsi="Times New Roman"/>
          <w:sz w:val="22"/>
          <w:szCs w:val="22"/>
        </w:rPr>
        <w:t>gedrag van Rook en Fisher</w:t>
      </w:r>
      <w:r w:rsidR="0069465F">
        <w:rPr>
          <w:rStyle w:val="FootnoteReference"/>
          <w:rFonts w:ascii="Times New Roman" w:hAnsi="Times New Roman"/>
          <w:sz w:val="22"/>
          <w:szCs w:val="22"/>
        </w:rPr>
        <w:footnoteReference w:id="24"/>
      </w:r>
      <w:r w:rsidRPr="00AF70AA">
        <w:rPr>
          <w:rFonts w:ascii="Times New Roman" w:hAnsi="Times New Roman"/>
          <w:sz w:val="22"/>
          <w:szCs w:val="22"/>
        </w:rPr>
        <w:t xml:space="preserve">. Deze stellingen zullen elk een indicatie geven of er wel of geen sprake is van impulsief gedrag. </w:t>
      </w:r>
      <w:r w:rsidR="008A185F">
        <w:rPr>
          <w:rFonts w:ascii="Times New Roman" w:hAnsi="Times New Roman"/>
          <w:sz w:val="22"/>
          <w:szCs w:val="22"/>
        </w:rPr>
        <w:t xml:space="preserve">Daarnaast zijn er nog twee vragen bij toegevoegd die kijken naar hoe belangrijk </w:t>
      </w:r>
      <w:r w:rsidR="00790962">
        <w:rPr>
          <w:rFonts w:ascii="Times New Roman" w:hAnsi="Times New Roman"/>
          <w:sz w:val="22"/>
          <w:szCs w:val="22"/>
        </w:rPr>
        <w:t xml:space="preserve">elk individu luxe producten </w:t>
      </w:r>
      <w:r w:rsidR="008A185F">
        <w:rPr>
          <w:rFonts w:ascii="Times New Roman" w:hAnsi="Times New Roman"/>
          <w:sz w:val="22"/>
          <w:szCs w:val="22"/>
        </w:rPr>
        <w:t>vindt. Tot slot wordt er de respondenten gevraag</w:t>
      </w:r>
      <w:r w:rsidR="00790962">
        <w:rPr>
          <w:rFonts w:ascii="Times New Roman" w:hAnsi="Times New Roman"/>
          <w:sz w:val="22"/>
          <w:szCs w:val="22"/>
        </w:rPr>
        <w:t>d aan te geven welk term zij</w:t>
      </w:r>
      <w:r w:rsidR="008A185F">
        <w:rPr>
          <w:rFonts w:ascii="Times New Roman" w:hAnsi="Times New Roman"/>
          <w:sz w:val="22"/>
          <w:szCs w:val="22"/>
        </w:rPr>
        <w:t xml:space="preserve"> koppelen aan deze soorten producten.</w:t>
      </w:r>
    </w:p>
    <w:p w:rsidR="000A1EE9" w:rsidRDefault="000A1EE9" w:rsidP="00732CB9">
      <w:pPr>
        <w:pStyle w:val="Default"/>
        <w:spacing w:line="360" w:lineRule="auto"/>
        <w:jc w:val="both"/>
        <w:rPr>
          <w:rFonts w:ascii="Times New Roman" w:hAnsi="Times New Roman" w:cs="Times New Roman"/>
          <w:sz w:val="22"/>
          <w:szCs w:val="22"/>
        </w:rPr>
      </w:pPr>
    </w:p>
    <w:p w:rsidR="009A0456" w:rsidRDefault="009A0456" w:rsidP="00732CB9">
      <w:pPr>
        <w:pStyle w:val="Default"/>
        <w:spacing w:line="360" w:lineRule="auto"/>
        <w:jc w:val="both"/>
        <w:rPr>
          <w:rFonts w:ascii="Times New Roman" w:hAnsi="Times New Roman" w:cs="Times New Roman"/>
          <w:iCs/>
          <w:sz w:val="22"/>
          <w:szCs w:val="22"/>
        </w:rPr>
      </w:pPr>
      <w:r w:rsidRPr="004420F6">
        <w:rPr>
          <w:rFonts w:ascii="Times New Roman" w:hAnsi="Times New Roman" w:cs="Times New Roman"/>
          <w:i/>
          <w:iCs/>
          <w:sz w:val="22"/>
          <w:szCs w:val="22"/>
        </w:rPr>
        <w:t>3.2.4. Analyse</w:t>
      </w:r>
    </w:p>
    <w:p w:rsidR="003F06CF" w:rsidRPr="004420F6" w:rsidRDefault="003F06CF" w:rsidP="001B52FC">
      <w:pPr>
        <w:pStyle w:val="Default"/>
        <w:spacing w:line="360" w:lineRule="auto"/>
        <w:jc w:val="both"/>
        <w:rPr>
          <w:rFonts w:ascii="Times New Roman" w:hAnsi="Times New Roman" w:cs="Times New Roman"/>
          <w:sz w:val="22"/>
          <w:szCs w:val="22"/>
        </w:rPr>
      </w:pPr>
    </w:p>
    <w:p w:rsidR="003F06CF" w:rsidRDefault="003F06CF" w:rsidP="000A1EE9">
      <w:pPr>
        <w:autoSpaceDE w:val="0"/>
        <w:autoSpaceDN w:val="0"/>
        <w:adjustRightInd w:val="0"/>
        <w:spacing w:after="0" w:line="360" w:lineRule="auto"/>
        <w:ind w:right="60"/>
        <w:jc w:val="both"/>
        <w:rPr>
          <w:rFonts w:ascii="Times New Roman" w:hAnsi="Times New Roman"/>
        </w:rPr>
      </w:pPr>
      <w:r>
        <w:rPr>
          <w:rFonts w:ascii="Times New Roman" w:hAnsi="Times New Roman"/>
        </w:rPr>
        <w:t xml:space="preserve">De </w:t>
      </w:r>
      <w:r w:rsidR="001B52FC">
        <w:rPr>
          <w:rFonts w:ascii="Times New Roman" w:hAnsi="Times New Roman"/>
        </w:rPr>
        <w:t xml:space="preserve">ingevulde enquête van de respondenten </w:t>
      </w:r>
      <w:r w:rsidRPr="007D404F">
        <w:rPr>
          <w:rFonts w:ascii="Times New Roman" w:hAnsi="Times New Roman"/>
        </w:rPr>
        <w:t>zul</w:t>
      </w:r>
      <w:r>
        <w:rPr>
          <w:rFonts w:ascii="Times New Roman" w:hAnsi="Times New Roman"/>
        </w:rPr>
        <w:t>len worden geanalyseerd met</w:t>
      </w:r>
      <w:r w:rsidR="001B52FC">
        <w:rPr>
          <w:rFonts w:ascii="Times New Roman" w:hAnsi="Times New Roman"/>
        </w:rPr>
        <w:t xml:space="preserve"> het statistische programma</w:t>
      </w:r>
      <w:r>
        <w:rPr>
          <w:rFonts w:ascii="Times New Roman" w:hAnsi="Times New Roman"/>
        </w:rPr>
        <w:t xml:space="preserve"> </w:t>
      </w:r>
      <w:r w:rsidR="00A057A8">
        <w:rPr>
          <w:rFonts w:ascii="Times New Roman" w:hAnsi="Times New Roman"/>
        </w:rPr>
        <w:t>SPSS 20</w:t>
      </w:r>
      <w:r>
        <w:rPr>
          <w:rFonts w:ascii="Times New Roman" w:hAnsi="Times New Roman"/>
        </w:rPr>
        <w:t xml:space="preserve">. </w:t>
      </w:r>
      <w:r w:rsidR="001B52FC">
        <w:rPr>
          <w:rFonts w:ascii="Times New Roman" w:hAnsi="Times New Roman"/>
        </w:rPr>
        <w:t xml:space="preserve">De variabel “ cultuur” is een nominaal variabel; er is geen sprake van ordening binnen een groep (geen verschillen). </w:t>
      </w:r>
      <w:r w:rsidR="00965B55">
        <w:rPr>
          <w:rFonts w:ascii="Times New Roman" w:hAnsi="Times New Roman"/>
        </w:rPr>
        <w:t>Leeftijd wordt in SPSS gekenmerkt als een schaalvariabel, omdat het cijfers zijn.</w:t>
      </w:r>
      <w:r w:rsidR="003F7033">
        <w:rPr>
          <w:rFonts w:ascii="Times New Roman" w:hAnsi="Times New Roman"/>
        </w:rPr>
        <w:t xml:space="preserve"> </w:t>
      </w:r>
      <w:r>
        <w:rPr>
          <w:rFonts w:ascii="Times New Roman" w:hAnsi="Times New Roman"/>
        </w:rPr>
        <w:t xml:space="preserve">De </w:t>
      </w:r>
      <w:r w:rsidRPr="007D404F">
        <w:rPr>
          <w:rFonts w:ascii="Times New Roman" w:hAnsi="Times New Roman"/>
        </w:rPr>
        <w:t>antwoord</w:t>
      </w:r>
      <w:r w:rsidR="001B52FC">
        <w:rPr>
          <w:rFonts w:ascii="Times New Roman" w:hAnsi="Times New Roman"/>
        </w:rPr>
        <w:t>mogelijkheden</w:t>
      </w:r>
      <w:r>
        <w:rPr>
          <w:rFonts w:ascii="Times New Roman" w:hAnsi="Times New Roman"/>
        </w:rPr>
        <w:t xml:space="preserve"> </w:t>
      </w:r>
      <w:r w:rsidR="001B52FC">
        <w:rPr>
          <w:rFonts w:ascii="Times New Roman" w:hAnsi="Times New Roman"/>
        </w:rPr>
        <w:t xml:space="preserve">in dit onderzoek worden </w:t>
      </w:r>
      <w:r w:rsidRPr="003C7924">
        <w:rPr>
          <w:rFonts w:ascii="Times New Roman" w:hAnsi="Times New Roman"/>
          <w:i/>
        </w:rPr>
        <w:t>ordinale</w:t>
      </w:r>
      <w:r>
        <w:rPr>
          <w:rFonts w:ascii="Times New Roman" w:hAnsi="Times New Roman"/>
        </w:rPr>
        <w:t xml:space="preserve"> variabelen</w:t>
      </w:r>
      <w:r w:rsidR="001B52FC">
        <w:rPr>
          <w:rFonts w:ascii="Times New Roman" w:hAnsi="Times New Roman"/>
        </w:rPr>
        <w:t xml:space="preserve"> genoemd</w:t>
      </w:r>
      <w:r>
        <w:rPr>
          <w:rFonts w:ascii="Times New Roman" w:hAnsi="Times New Roman"/>
        </w:rPr>
        <w:t>, w</w:t>
      </w:r>
      <w:r w:rsidRPr="007D404F">
        <w:rPr>
          <w:rFonts w:ascii="Times New Roman" w:hAnsi="Times New Roman"/>
        </w:rPr>
        <w:t xml:space="preserve">ant </w:t>
      </w:r>
      <w:r w:rsidR="001B52FC">
        <w:rPr>
          <w:rFonts w:ascii="Times New Roman" w:hAnsi="Times New Roman"/>
        </w:rPr>
        <w:t>er is sprake van een</w:t>
      </w:r>
      <w:r w:rsidRPr="007D404F">
        <w:rPr>
          <w:rFonts w:ascii="Times New Roman" w:hAnsi="Times New Roman"/>
        </w:rPr>
        <w:t xml:space="preserve"> natuurlijke ordening. Hierbij zijn de volgorde duidelijk, maar de verschill</w:t>
      </w:r>
      <w:r>
        <w:rPr>
          <w:rFonts w:ascii="Times New Roman" w:hAnsi="Times New Roman"/>
        </w:rPr>
        <w:t>en zijn niet interpreteerbaar (</w:t>
      </w:r>
      <w:r w:rsidR="001B52FC">
        <w:rPr>
          <w:rFonts w:ascii="Times New Roman" w:hAnsi="Times New Roman"/>
        </w:rPr>
        <w:t>“S</w:t>
      </w:r>
      <w:r w:rsidR="001B52FC" w:rsidRPr="007D404F">
        <w:rPr>
          <w:rFonts w:ascii="Times New Roman" w:hAnsi="Times New Roman"/>
        </w:rPr>
        <w:t>trongly agree</w:t>
      </w:r>
      <w:r w:rsidR="001B52FC">
        <w:rPr>
          <w:rFonts w:ascii="Times New Roman" w:hAnsi="Times New Roman"/>
        </w:rPr>
        <w:t>”</w:t>
      </w:r>
      <w:r w:rsidR="001B52FC" w:rsidRPr="007D404F">
        <w:rPr>
          <w:rFonts w:ascii="Times New Roman" w:hAnsi="Times New Roman"/>
        </w:rPr>
        <w:t xml:space="preserve"> </w:t>
      </w:r>
      <w:r w:rsidR="001B52FC">
        <w:rPr>
          <w:rFonts w:ascii="Times New Roman" w:hAnsi="Times New Roman"/>
        </w:rPr>
        <w:t xml:space="preserve">en </w:t>
      </w:r>
      <w:r>
        <w:rPr>
          <w:rFonts w:ascii="Times New Roman" w:hAnsi="Times New Roman"/>
        </w:rPr>
        <w:t>“</w:t>
      </w:r>
      <w:r w:rsidR="001B52FC">
        <w:rPr>
          <w:rFonts w:ascii="Times New Roman" w:hAnsi="Times New Roman"/>
        </w:rPr>
        <w:t>A</w:t>
      </w:r>
      <w:r w:rsidRPr="007D404F">
        <w:rPr>
          <w:rFonts w:ascii="Times New Roman" w:hAnsi="Times New Roman"/>
        </w:rPr>
        <w:t>gree</w:t>
      </w:r>
      <w:r>
        <w:rPr>
          <w:rFonts w:ascii="Times New Roman" w:hAnsi="Times New Roman"/>
        </w:rPr>
        <w:t>”</w:t>
      </w:r>
      <w:r w:rsidR="001B52FC">
        <w:rPr>
          <w:rFonts w:ascii="Times New Roman" w:hAnsi="Times New Roman"/>
        </w:rPr>
        <w:t xml:space="preserve"> kunnen bijvoorbeeld weinig of </w:t>
      </w:r>
      <w:r w:rsidRPr="007D404F">
        <w:rPr>
          <w:rFonts w:ascii="Times New Roman" w:hAnsi="Times New Roman"/>
        </w:rPr>
        <w:t>veel van elkaar</w:t>
      </w:r>
      <w:r w:rsidR="000A1EE9">
        <w:rPr>
          <w:rFonts w:ascii="Times New Roman" w:hAnsi="Times New Roman"/>
        </w:rPr>
        <w:t xml:space="preserve"> </w:t>
      </w:r>
      <w:r w:rsidR="001B52FC" w:rsidRPr="007D404F">
        <w:rPr>
          <w:rFonts w:ascii="Times New Roman" w:hAnsi="Times New Roman"/>
        </w:rPr>
        <w:t>verschillen</w:t>
      </w:r>
      <w:r w:rsidR="00066DED">
        <w:rPr>
          <w:rFonts w:ascii="Times New Roman" w:hAnsi="Times New Roman"/>
        </w:rPr>
        <w:t>). De antwoordmogelijkheden en cultuur zijn beiden categorische variabelen.</w:t>
      </w:r>
    </w:p>
    <w:p w:rsidR="00A057A8" w:rsidRDefault="00A057A8" w:rsidP="001B52FC">
      <w:pPr>
        <w:autoSpaceDE w:val="0"/>
        <w:autoSpaceDN w:val="0"/>
        <w:adjustRightInd w:val="0"/>
        <w:spacing w:after="0" w:line="360" w:lineRule="auto"/>
        <w:ind w:left="60" w:right="60"/>
        <w:jc w:val="both"/>
        <w:rPr>
          <w:rFonts w:ascii="Times New Roman" w:hAnsi="Times New Roman"/>
        </w:rPr>
      </w:pPr>
    </w:p>
    <w:p w:rsidR="006B2022" w:rsidRDefault="006B2022" w:rsidP="000A1EE9">
      <w:pPr>
        <w:autoSpaceDE w:val="0"/>
        <w:autoSpaceDN w:val="0"/>
        <w:adjustRightInd w:val="0"/>
        <w:spacing w:after="0" w:line="360" w:lineRule="auto"/>
        <w:ind w:right="60"/>
        <w:jc w:val="both"/>
        <w:rPr>
          <w:rFonts w:ascii="Times New Roman" w:hAnsi="Times New Roman"/>
        </w:rPr>
      </w:pPr>
      <w:r>
        <w:rPr>
          <w:rFonts w:ascii="Times New Roman" w:hAnsi="Times New Roman"/>
        </w:rPr>
        <w:t>Er is in dit onderzoek sprake van twee onafhankelijke groepen; een groep met een Nederlandse afkom</w:t>
      </w:r>
      <w:r w:rsidR="000A1EE9">
        <w:rPr>
          <w:rFonts w:ascii="Times New Roman" w:hAnsi="Times New Roman"/>
        </w:rPr>
        <w:t xml:space="preserve">st </w:t>
      </w:r>
      <w:r>
        <w:rPr>
          <w:rFonts w:ascii="Times New Roman" w:hAnsi="Times New Roman"/>
        </w:rPr>
        <w:t xml:space="preserve">en een groep met een Chinese afkomst. Elke vraag wordt ieder apart getoetst. Hierbij </w:t>
      </w:r>
      <w:r w:rsidR="000A1EE9">
        <w:rPr>
          <w:rFonts w:ascii="Times New Roman" w:hAnsi="Times New Roman"/>
        </w:rPr>
        <w:t xml:space="preserve">zullen de </w:t>
      </w:r>
      <w:r>
        <w:rPr>
          <w:rFonts w:ascii="Times New Roman" w:hAnsi="Times New Roman"/>
        </w:rPr>
        <w:t>gemiddelden van de twee groepen met elkaar vergeleken worden. De al</w:t>
      </w:r>
      <w:r w:rsidR="003E214D">
        <w:rPr>
          <w:rFonts w:ascii="Times New Roman" w:hAnsi="Times New Roman"/>
        </w:rPr>
        <w:t>gemene hypothese zal bij elke</w:t>
      </w:r>
      <w:r w:rsidR="000A1EE9">
        <w:rPr>
          <w:rFonts w:ascii="Times New Roman" w:hAnsi="Times New Roman"/>
        </w:rPr>
        <w:t xml:space="preserve"> </w:t>
      </w:r>
      <w:r>
        <w:rPr>
          <w:rFonts w:ascii="Times New Roman" w:hAnsi="Times New Roman"/>
        </w:rPr>
        <w:t>vraag als volgt zijn:</w:t>
      </w:r>
    </w:p>
    <w:p w:rsidR="003F7033" w:rsidRDefault="003F7033" w:rsidP="001B52FC">
      <w:pPr>
        <w:autoSpaceDE w:val="0"/>
        <w:autoSpaceDN w:val="0"/>
        <w:adjustRightInd w:val="0"/>
        <w:spacing w:after="0" w:line="360" w:lineRule="auto"/>
        <w:ind w:left="60" w:right="60"/>
        <w:jc w:val="both"/>
        <w:rPr>
          <w:rFonts w:ascii="Times New Roman" w:hAnsi="Times New Roman"/>
        </w:rPr>
      </w:pPr>
    </w:p>
    <w:p w:rsidR="00F36EFB" w:rsidRPr="0094250D" w:rsidRDefault="006B2022" w:rsidP="003F7033">
      <w:pPr>
        <w:autoSpaceDE w:val="0"/>
        <w:autoSpaceDN w:val="0"/>
        <w:adjustRightInd w:val="0"/>
        <w:spacing w:after="0" w:line="360" w:lineRule="auto"/>
        <w:ind w:right="60"/>
        <w:jc w:val="both"/>
        <w:rPr>
          <w:rFonts w:ascii="Times New Roman" w:hAnsi="Times New Roman"/>
        </w:rPr>
      </w:pPr>
      <w:r w:rsidRPr="0094250D">
        <w:rPr>
          <w:rFonts w:ascii="Times New Roman" w:hAnsi="Times New Roman"/>
        </w:rPr>
        <w:t xml:space="preserve">H0= Er is geen verschil </w:t>
      </w:r>
      <w:r w:rsidR="00F36EFB" w:rsidRPr="0094250D">
        <w:rPr>
          <w:rFonts w:ascii="Times New Roman" w:hAnsi="Times New Roman"/>
        </w:rPr>
        <w:t>tussen de gemiddelden van groep 1 en 2 (μ1 = μ2)</w:t>
      </w:r>
    </w:p>
    <w:p w:rsidR="00F36EFB" w:rsidRPr="0094250D" w:rsidRDefault="00F36EFB" w:rsidP="003F7033">
      <w:pPr>
        <w:autoSpaceDE w:val="0"/>
        <w:autoSpaceDN w:val="0"/>
        <w:adjustRightInd w:val="0"/>
        <w:spacing w:after="0" w:line="360" w:lineRule="auto"/>
        <w:ind w:right="60"/>
        <w:jc w:val="both"/>
        <w:rPr>
          <w:rFonts w:ascii="Times New Roman" w:hAnsi="Times New Roman"/>
        </w:rPr>
      </w:pPr>
      <w:r w:rsidRPr="0094250D">
        <w:rPr>
          <w:rFonts w:ascii="Times New Roman" w:hAnsi="Times New Roman"/>
        </w:rPr>
        <w:t>Ha= Er is wel een verschil tussen de gemiddelden van groep 1 en 2 (μ1 ≠ μ2 waarbij 1 ≠  2)</w:t>
      </w:r>
    </w:p>
    <w:p w:rsidR="003F7033" w:rsidRDefault="003F7033" w:rsidP="003F7033">
      <w:pPr>
        <w:autoSpaceDE w:val="0"/>
        <w:autoSpaceDN w:val="0"/>
        <w:adjustRightInd w:val="0"/>
        <w:spacing w:after="0" w:line="360" w:lineRule="auto"/>
        <w:ind w:right="60"/>
        <w:jc w:val="both"/>
        <w:rPr>
          <w:rFonts w:ascii="Times New Roman" w:hAnsi="Times New Roman"/>
        </w:rPr>
      </w:pPr>
    </w:p>
    <w:p w:rsidR="0094250D" w:rsidRDefault="003E214D" w:rsidP="003F7033">
      <w:pPr>
        <w:autoSpaceDE w:val="0"/>
        <w:autoSpaceDN w:val="0"/>
        <w:adjustRightInd w:val="0"/>
        <w:spacing w:after="0" w:line="360" w:lineRule="auto"/>
        <w:ind w:right="60"/>
        <w:jc w:val="both"/>
        <w:rPr>
          <w:rFonts w:ascii="Times New Roman" w:hAnsi="Times New Roman"/>
        </w:rPr>
      </w:pPr>
      <w:r>
        <w:rPr>
          <w:rFonts w:ascii="Times New Roman" w:hAnsi="Times New Roman"/>
        </w:rPr>
        <w:t xml:space="preserve">Aangezien er sprake is van twee categorische variabelen (ordinaal en nominaal), wordt er statistisch getoetst met de Chi-kwadraat toets. De p-waarde die bij deze toetst hoort, is </w:t>
      </w:r>
      <w:r w:rsidRPr="003E214D">
        <w:rPr>
          <w:rFonts w:ascii="Times New Roman" w:hAnsi="Times New Roman"/>
          <w:bCs/>
          <w:color w:val="000000"/>
        </w:rPr>
        <w:t>af te lezen in het tabel Chi-Square Tests in de rij Pearson Chi-Square.</w:t>
      </w:r>
      <w:r>
        <w:rPr>
          <w:rFonts w:ascii="Times New Roman" w:hAnsi="Times New Roman"/>
          <w:bCs/>
          <w:color w:val="000000"/>
        </w:rPr>
        <w:t xml:space="preserve"> </w:t>
      </w:r>
      <w:r w:rsidR="000632F4">
        <w:rPr>
          <w:rFonts w:ascii="Times New Roman" w:hAnsi="Times New Roman"/>
        </w:rPr>
        <w:t>Het</w:t>
      </w:r>
      <w:r w:rsidR="003F7033">
        <w:rPr>
          <w:rFonts w:ascii="Times New Roman" w:hAnsi="Times New Roman"/>
        </w:rPr>
        <w:t xml:space="preserve"> </w:t>
      </w:r>
      <w:r w:rsidR="000632F4">
        <w:rPr>
          <w:rFonts w:ascii="Times New Roman" w:hAnsi="Times New Roman"/>
        </w:rPr>
        <w:t>significantie niveau</w:t>
      </w:r>
      <w:r w:rsidR="00735BB2">
        <w:rPr>
          <w:rFonts w:ascii="Times New Roman" w:hAnsi="Times New Roman"/>
        </w:rPr>
        <w:t xml:space="preserve"> </w:t>
      </w:r>
      <w:r w:rsidR="00735BB2" w:rsidRPr="00735BB2">
        <w:rPr>
          <w:rFonts w:ascii="Times New Roman" w:hAnsi="Times New Roman"/>
        </w:rPr>
        <w:t>α</w:t>
      </w:r>
      <w:r w:rsidR="00AC1E8B">
        <w:rPr>
          <w:rFonts w:ascii="Times New Roman" w:hAnsi="Times New Roman"/>
        </w:rPr>
        <w:t xml:space="preserve"> zal 0,</w:t>
      </w:r>
      <w:r w:rsidR="00735BB2">
        <w:rPr>
          <w:rFonts w:ascii="Times New Roman" w:hAnsi="Times New Roman"/>
        </w:rPr>
        <w:t>05</w:t>
      </w:r>
      <w:r w:rsidR="00AC1E8B">
        <w:rPr>
          <w:rFonts w:ascii="Times New Roman" w:hAnsi="Times New Roman"/>
        </w:rPr>
        <w:t>0</w:t>
      </w:r>
      <w:r w:rsidR="00735BB2">
        <w:rPr>
          <w:rFonts w:ascii="Times New Roman" w:hAnsi="Times New Roman"/>
        </w:rPr>
        <w:t xml:space="preserve"> (5%) zijn. Indien de </w:t>
      </w:r>
      <w:r w:rsidR="000632F4">
        <w:rPr>
          <w:rFonts w:ascii="Times New Roman" w:hAnsi="Times New Roman"/>
        </w:rPr>
        <w:t xml:space="preserve">p-waarde, ook wel overschrijdingskans genoemd, lager is dan </w:t>
      </w:r>
      <w:r w:rsidR="000632F4" w:rsidRPr="000632F4">
        <w:rPr>
          <w:rFonts w:ascii="Times New Roman" w:hAnsi="Times New Roman"/>
        </w:rPr>
        <w:t>α</w:t>
      </w:r>
      <w:r w:rsidR="000632F4">
        <w:rPr>
          <w:rFonts w:ascii="Times New Roman" w:hAnsi="Times New Roman"/>
        </w:rPr>
        <w:t xml:space="preserve">, dan zal er een significante aanwijzing zijn dat er wel verschil zit tussen de gemiddelden van de groepen (de nulhypothese wordt verworpen). </w:t>
      </w:r>
    </w:p>
    <w:p w:rsidR="00D94D8B" w:rsidRPr="000632F4" w:rsidRDefault="00D94D8B" w:rsidP="000632F4">
      <w:pPr>
        <w:autoSpaceDE w:val="0"/>
        <w:autoSpaceDN w:val="0"/>
        <w:adjustRightInd w:val="0"/>
        <w:spacing w:after="0" w:line="360" w:lineRule="auto"/>
        <w:ind w:right="60"/>
        <w:jc w:val="both"/>
        <w:rPr>
          <w:rFonts w:ascii="Times New Roman" w:hAnsi="Times New Roman"/>
        </w:rPr>
      </w:pPr>
      <w:r w:rsidRPr="004420F6">
        <w:rPr>
          <w:noProof/>
          <w:lang w:eastAsia="nl-NL"/>
        </w:rPr>
        <w:br w:type="page"/>
      </w:r>
    </w:p>
    <w:p w:rsidR="00D94D8B" w:rsidRDefault="00D94D8B" w:rsidP="00D94D8B">
      <w:pPr>
        <w:pStyle w:val="Default"/>
        <w:rPr>
          <w:rFonts w:ascii="Times New Roman" w:hAnsi="Times New Roman" w:cs="Times New Roman"/>
          <w:b/>
          <w:bCs/>
          <w:sz w:val="22"/>
          <w:szCs w:val="22"/>
        </w:rPr>
      </w:pPr>
      <w:r w:rsidRPr="00721748">
        <w:rPr>
          <w:rFonts w:ascii="Times New Roman" w:hAnsi="Times New Roman" w:cs="Times New Roman"/>
          <w:b/>
          <w:bCs/>
          <w:sz w:val="22"/>
          <w:szCs w:val="22"/>
        </w:rPr>
        <w:t xml:space="preserve">4. RESULTATEN </w:t>
      </w:r>
      <w:r>
        <w:rPr>
          <w:rFonts w:ascii="Times New Roman" w:hAnsi="Times New Roman" w:cs="Times New Roman"/>
          <w:b/>
          <w:bCs/>
          <w:sz w:val="22"/>
          <w:szCs w:val="22"/>
        </w:rPr>
        <w:t xml:space="preserve">VAN HET </w:t>
      </w:r>
      <w:r w:rsidRPr="00721748">
        <w:rPr>
          <w:rFonts w:ascii="Times New Roman" w:hAnsi="Times New Roman" w:cs="Times New Roman"/>
          <w:b/>
          <w:bCs/>
          <w:sz w:val="22"/>
          <w:szCs w:val="22"/>
        </w:rPr>
        <w:t>ONDERZOEK</w:t>
      </w:r>
    </w:p>
    <w:p w:rsidR="00E86DDD" w:rsidRPr="006A2385" w:rsidRDefault="00E86DDD" w:rsidP="00D94D8B">
      <w:pPr>
        <w:pStyle w:val="Default"/>
        <w:rPr>
          <w:rFonts w:ascii="Times New Roman" w:hAnsi="Times New Roman" w:cs="Times New Roman"/>
          <w:b/>
          <w:bCs/>
          <w:sz w:val="22"/>
          <w:szCs w:val="22"/>
        </w:rPr>
      </w:pPr>
    </w:p>
    <w:p w:rsidR="00D94D8B" w:rsidRPr="006A2385" w:rsidRDefault="00D94D8B" w:rsidP="00D94D8B">
      <w:pPr>
        <w:pStyle w:val="Default"/>
        <w:rPr>
          <w:rFonts w:ascii="Times New Roman" w:hAnsi="Times New Roman" w:cs="Times New Roman"/>
          <w:b/>
          <w:sz w:val="22"/>
          <w:szCs w:val="22"/>
        </w:rPr>
      </w:pPr>
      <w:r w:rsidRPr="006A2385">
        <w:rPr>
          <w:rFonts w:ascii="Times New Roman" w:hAnsi="Times New Roman" w:cs="Times New Roman"/>
          <w:b/>
          <w:sz w:val="22"/>
          <w:szCs w:val="22"/>
        </w:rPr>
        <w:t>4.1. INLEIDING</w:t>
      </w:r>
    </w:p>
    <w:p w:rsidR="00E86DDD" w:rsidRDefault="00E86DDD" w:rsidP="00D94D8B">
      <w:pPr>
        <w:pStyle w:val="Default"/>
        <w:rPr>
          <w:rFonts w:ascii="Times New Roman" w:hAnsi="Times New Roman" w:cs="Times New Roman"/>
          <w:sz w:val="22"/>
          <w:szCs w:val="22"/>
        </w:rPr>
      </w:pPr>
    </w:p>
    <w:p w:rsidR="00E86DDD" w:rsidRDefault="00E86DDD" w:rsidP="000F19C7">
      <w:pPr>
        <w:pStyle w:val="Default"/>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Met behulp van het statistische programma </w:t>
      </w:r>
      <w:r w:rsidR="00A057A8">
        <w:rPr>
          <w:rFonts w:ascii="Times New Roman" w:hAnsi="Times New Roman" w:cs="Times New Roman"/>
          <w:sz w:val="22"/>
          <w:szCs w:val="22"/>
        </w:rPr>
        <w:t>SPSS 20</w:t>
      </w:r>
      <w:r w:rsidR="001B52FC">
        <w:rPr>
          <w:rFonts w:ascii="Times New Roman" w:hAnsi="Times New Roman" w:cs="Times New Roman"/>
          <w:sz w:val="22"/>
          <w:szCs w:val="22"/>
        </w:rPr>
        <w:t xml:space="preserve"> zijn de antwoorden van de 81</w:t>
      </w:r>
      <w:r>
        <w:rPr>
          <w:rFonts w:ascii="Times New Roman" w:hAnsi="Times New Roman" w:cs="Times New Roman"/>
          <w:sz w:val="22"/>
          <w:szCs w:val="22"/>
        </w:rPr>
        <w:t xml:space="preserve"> respondenten geanalyseerd. Hierbij is er onder andere per vraag gekeken naar de verdeling van de keuzes van de respondenten. Deze zullen ook ieder apart aan kaart worden gebracht. Daarnaast is er ook gekeken naar eventuele samenhang tussen de antwoorden van de mannelijke respondenten en de vrouwelijke respondenten.</w:t>
      </w:r>
    </w:p>
    <w:p w:rsidR="00E86DDD" w:rsidRPr="006A2385" w:rsidRDefault="00E86DDD" w:rsidP="00D94D8B">
      <w:pPr>
        <w:pStyle w:val="Default"/>
        <w:rPr>
          <w:rFonts w:ascii="Times New Roman" w:hAnsi="Times New Roman" w:cs="Times New Roman"/>
          <w:b/>
          <w:sz w:val="22"/>
          <w:szCs w:val="22"/>
        </w:rPr>
      </w:pPr>
    </w:p>
    <w:p w:rsidR="00E86DDD" w:rsidRPr="006A2385" w:rsidRDefault="00D94D8B" w:rsidP="00CC66A0">
      <w:pPr>
        <w:spacing w:line="360" w:lineRule="auto"/>
        <w:jc w:val="both"/>
        <w:rPr>
          <w:rFonts w:ascii="Times New Roman" w:hAnsi="Times New Roman"/>
          <w:b/>
          <w:color w:val="000000"/>
          <w:lang w:eastAsia="nl-NL"/>
        </w:rPr>
      </w:pPr>
      <w:r w:rsidRPr="006A2385">
        <w:rPr>
          <w:rFonts w:ascii="Times New Roman" w:hAnsi="Times New Roman"/>
          <w:b/>
        </w:rPr>
        <w:t>4.2. RESULTATEN ONDERZOEK</w:t>
      </w:r>
    </w:p>
    <w:p w:rsidR="00884757" w:rsidRPr="00884757" w:rsidRDefault="00884757" w:rsidP="00F13363">
      <w:pPr>
        <w:pStyle w:val="Default"/>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Voordat de data werd gebruikt, is deze getest op interne consistentie. Met behulp van </w:t>
      </w:r>
      <w:r w:rsidRPr="00884757">
        <w:rPr>
          <w:rFonts w:ascii="Times New Roman" w:hAnsi="Times New Roman" w:cs="Times New Roman"/>
          <w:i/>
          <w:sz w:val="22"/>
          <w:szCs w:val="22"/>
        </w:rPr>
        <w:t>Cronbach’s Alpha</w:t>
      </w:r>
      <w:r>
        <w:rPr>
          <w:rFonts w:ascii="Times New Roman" w:hAnsi="Times New Roman" w:cs="Times New Roman"/>
          <w:sz w:val="22"/>
          <w:szCs w:val="22"/>
        </w:rPr>
        <w:t xml:space="preserve"> is er gekeken of de stellingen in de vragenlijst hetzelfde concept meet, namelijk impulsief koopgedrag. De </w:t>
      </w:r>
      <w:r w:rsidRPr="00884757">
        <w:rPr>
          <w:rFonts w:ascii="Times New Roman" w:hAnsi="Times New Roman" w:cs="Times New Roman"/>
          <w:sz w:val="22"/>
          <w:szCs w:val="22"/>
        </w:rPr>
        <w:t>α</w:t>
      </w:r>
      <w:r>
        <w:rPr>
          <w:rFonts w:ascii="Times New Roman" w:hAnsi="Times New Roman" w:cs="Times New Roman"/>
          <w:sz w:val="22"/>
          <w:szCs w:val="22"/>
        </w:rPr>
        <w:t xml:space="preserve"> uit de test dient volgende algemene vuistregel gelijk of hoger dan 0,7 te zijn om betrouwbare data te hebben. In gevallen waarbij de waarde lager dan 0,7 is, moeten er vragen verwijderd of vervangen worden. De resultaten voor de </w:t>
      </w:r>
      <w:r>
        <w:rPr>
          <w:rFonts w:ascii="Times New Roman" w:hAnsi="Times New Roman" w:cs="Times New Roman"/>
          <w:i/>
          <w:sz w:val="22"/>
          <w:szCs w:val="22"/>
        </w:rPr>
        <w:t>Cronbach’s Alpha</w:t>
      </w:r>
      <w:r>
        <w:rPr>
          <w:rFonts w:ascii="Times New Roman" w:hAnsi="Times New Roman" w:cs="Times New Roman"/>
          <w:sz w:val="22"/>
          <w:szCs w:val="22"/>
        </w:rPr>
        <w:t xml:space="preserve"> test sta</w:t>
      </w:r>
      <w:r w:rsidR="0069465F">
        <w:rPr>
          <w:rFonts w:ascii="Times New Roman" w:hAnsi="Times New Roman" w:cs="Times New Roman"/>
          <w:sz w:val="22"/>
          <w:szCs w:val="22"/>
        </w:rPr>
        <w:t>at in tabel 1</w:t>
      </w:r>
      <w:r>
        <w:rPr>
          <w:rFonts w:ascii="Times New Roman" w:hAnsi="Times New Roman" w:cs="Times New Roman"/>
          <w:sz w:val="22"/>
          <w:szCs w:val="22"/>
        </w:rPr>
        <w:t xml:space="preserve"> .</w:t>
      </w:r>
      <w:r w:rsidR="005C1314">
        <w:rPr>
          <w:rFonts w:ascii="Times New Roman" w:hAnsi="Times New Roman" w:cs="Times New Roman"/>
          <w:sz w:val="22"/>
          <w:szCs w:val="22"/>
        </w:rPr>
        <w:t xml:space="preserve"> De waarde die eruit komt is 0,822, welk g</w:t>
      </w:r>
      <w:r w:rsidR="00FD210F">
        <w:rPr>
          <w:rFonts w:ascii="Times New Roman" w:hAnsi="Times New Roman" w:cs="Times New Roman"/>
          <w:sz w:val="22"/>
          <w:szCs w:val="22"/>
        </w:rPr>
        <w:t xml:space="preserve">roter is dan 0,7. Dit geeft </w:t>
      </w:r>
      <w:r w:rsidR="005C1314">
        <w:rPr>
          <w:rFonts w:ascii="Times New Roman" w:hAnsi="Times New Roman" w:cs="Times New Roman"/>
          <w:sz w:val="22"/>
          <w:szCs w:val="22"/>
        </w:rPr>
        <w:t>aan dat de stellingen in de enquête in</w:t>
      </w:r>
      <w:r w:rsidR="0069465F">
        <w:rPr>
          <w:rFonts w:ascii="Times New Roman" w:hAnsi="Times New Roman" w:cs="Times New Roman"/>
          <w:sz w:val="22"/>
          <w:szCs w:val="22"/>
        </w:rPr>
        <w:t>tern consistent zijn. In tabel 2</w:t>
      </w:r>
      <w:r w:rsidR="005C1314">
        <w:rPr>
          <w:rFonts w:ascii="Times New Roman" w:hAnsi="Times New Roman" w:cs="Times New Roman"/>
          <w:sz w:val="22"/>
          <w:szCs w:val="22"/>
        </w:rPr>
        <w:t xml:space="preserve"> is onder de kolom ‘</w:t>
      </w:r>
      <w:r w:rsidR="005C1314" w:rsidRPr="005C1314">
        <w:rPr>
          <w:rFonts w:ascii="Times New Roman" w:hAnsi="Times New Roman" w:cs="Times New Roman"/>
          <w:sz w:val="22"/>
          <w:szCs w:val="22"/>
        </w:rPr>
        <w:t>Cronbach's Alpha if Item Deleted</w:t>
      </w:r>
      <w:r w:rsidR="005C1314">
        <w:rPr>
          <w:rFonts w:ascii="Times New Roman" w:hAnsi="Times New Roman" w:cs="Times New Roman"/>
          <w:sz w:val="22"/>
          <w:szCs w:val="22"/>
        </w:rPr>
        <w:t xml:space="preserve">’ af te lezen wat er gebeurd met de </w:t>
      </w:r>
      <w:r w:rsidR="005C1314" w:rsidRPr="00884757">
        <w:rPr>
          <w:rFonts w:ascii="Times New Roman" w:hAnsi="Times New Roman" w:cs="Times New Roman"/>
          <w:sz w:val="22"/>
          <w:szCs w:val="22"/>
        </w:rPr>
        <w:t>α</w:t>
      </w:r>
      <w:r w:rsidR="005C1314">
        <w:rPr>
          <w:rFonts w:ascii="Times New Roman" w:hAnsi="Times New Roman" w:cs="Times New Roman"/>
          <w:sz w:val="22"/>
          <w:szCs w:val="22"/>
        </w:rPr>
        <w:t xml:space="preserve">  wanneer de bet</w:t>
      </w:r>
      <w:r w:rsidR="002C41AE">
        <w:rPr>
          <w:rFonts w:ascii="Times New Roman" w:hAnsi="Times New Roman" w:cs="Times New Roman"/>
          <w:sz w:val="22"/>
          <w:szCs w:val="22"/>
        </w:rPr>
        <w:t xml:space="preserve">reffende vraag wordt geëlimineerd </w:t>
      </w:r>
      <w:r w:rsidR="005C1314">
        <w:rPr>
          <w:rFonts w:ascii="Times New Roman" w:hAnsi="Times New Roman" w:cs="Times New Roman"/>
          <w:sz w:val="22"/>
          <w:szCs w:val="22"/>
        </w:rPr>
        <w:t>uit de test. Enkel bij vraag nummer 8 zou de waarde (0,882) lager uit komen. Het verschil is echter niet groot</w:t>
      </w:r>
      <w:r w:rsidR="000375F5">
        <w:rPr>
          <w:rFonts w:ascii="Times New Roman" w:hAnsi="Times New Roman" w:cs="Times New Roman"/>
          <w:sz w:val="22"/>
          <w:szCs w:val="22"/>
        </w:rPr>
        <w:t xml:space="preserve"> en het kan liggen aan het feit dat </w:t>
      </w:r>
      <w:r w:rsidR="00A2697C">
        <w:rPr>
          <w:rFonts w:ascii="Times New Roman" w:hAnsi="Times New Roman" w:cs="Times New Roman"/>
          <w:sz w:val="22"/>
          <w:szCs w:val="22"/>
        </w:rPr>
        <w:t>de stelling omgedraaid gesteld is in vergelijking met de rest. Daarom is er besloten deze vraag niet eruit te halen.</w:t>
      </w:r>
      <w:r w:rsidR="000375F5">
        <w:rPr>
          <w:rFonts w:ascii="Times New Roman" w:hAnsi="Times New Roman" w:cs="Times New Roman"/>
          <w:sz w:val="22"/>
          <w:szCs w:val="22"/>
        </w:rPr>
        <w:t xml:space="preserve"> </w:t>
      </w:r>
    </w:p>
    <w:p w:rsidR="00884757" w:rsidRDefault="00884757" w:rsidP="00F13363">
      <w:pPr>
        <w:pStyle w:val="Default"/>
        <w:spacing w:line="360" w:lineRule="auto"/>
        <w:jc w:val="both"/>
        <w:rPr>
          <w:rFonts w:ascii="Times New Roman" w:hAnsi="Times New Roman" w:cs="Times New Roman"/>
          <w:sz w:val="22"/>
          <w:szCs w:val="22"/>
        </w:rPr>
      </w:pPr>
    </w:p>
    <w:p w:rsidR="005C1314" w:rsidRDefault="000A1EE9" w:rsidP="00F13363">
      <w:pPr>
        <w:pStyle w:val="Default"/>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De </w:t>
      </w:r>
      <w:r w:rsidR="00DF5B01">
        <w:rPr>
          <w:rFonts w:ascii="Times New Roman" w:hAnsi="Times New Roman" w:cs="Times New Roman"/>
          <w:sz w:val="22"/>
          <w:szCs w:val="22"/>
        </w:rPr>
        <w:t xml:space="preserve">leeftijd- en geslachtsindeling van de respondenten zijn </w:t>
      </w:r>
      <w:r w:rsidR="0069465F">
        <w:rPr>
          <w:rFonts w:ascii="Times New Roman" w:hAnsi="Times New Roman" w:cs="Times New Roman"/>
          <w:sz w:val="22"/>
          <w:szCs w:val="22"/>
        </w:rPr>
        <w:t xml:space="preserve">al kort besproken in hoofdstuk 3.2. </w:t>
      </w:r>
      <w:r w:rsidR="00AC1E8B">
        <w:rPr>
          <w:rFonts w:ascii="Times New Roman" w:hAnsi="Times New Roman" w:cs="Times New Roman"/>
          <w:sz w:val="22"/>
          <w:szCs w:val="22"/>
        </w:rPr>
        <w:t>Het gemiddelde van het geslacht zit op 1,49</w:t>
      </w:r>
      <w:r w:rsidR="00F13363">
        <w:rPr>
          <w:rFonts w:ascii="Times New Roman" w:hAnsi="Times New Roman" w:cs="Times New Roman"/>
          <w:sz w:val="22"/>
          <w:szCs w:val="22"/>
        </w:rPr>
        <w:t xml:space="preserve"> (SD</w:t>
      </w:r>
      <w:r w:rsidR="00B877E7">
        <w:rPr>
          <w:rFonts w:ascii="Times New Roman" w:hAnsi="Times New Roman" w:cs="Times New Roman"/>
          <w:sz w:val="22"/>
          <w:szCs w:val="22"/>
        </w:rPr>
        <w:t xml:space="preserve"> </w:t>
      </w:r>
      <w:r w:rsidR="00F13363">
        <w:rPr>
          <w:rFonts w:ascii="Times New Roman" w:hAnsi="Times New Roman" w:cs="Times New Roman"/>
          <w:sz w:val="22"/>
          <w:szCs w:val="22"/>
        </w:rPr>
        <w:t>=</w:t>
      </w:r>
      <w:r w:rsidR="00B877E7">
        <w:rPr>
          <w:rFonts w:ascii="Times New Roman" w:hAnsi="Times New Roman" w:cs="Times New Roman"/>
          <w:sz w:val="22"/>
          <w:szCs w:val="22"/>
        </w:rPr>
        <w:t xml:space="preserve"> </w:t>
      </w:r>
      <w:r w:rsidR="00F13363">
        <w:rPr>
          <w:rFonts w:ascii="Times New Roman" w:hAnsi="Times New Roman" w:cs="Times New Roman"/>
          <w:sz w:val="22"/>
          <w:szCs w:val="22"/>
        </w:rPr>
        <w:t>0,503).</w:t>
      </w:r>
      <w:r w:rsidR="00EB0536">
        <w:rPr>
          <w:rFonts w:ascii="Times New Roman" w:hAnsi="Times New Roman" w:cs="Times New Roman"/>
          <w:sz w:val="22"/>
          <w:szCs w:val="22"/>
        </w:rPr>
        <w:t xml:space="preserve"> Kortom,</w:t>
      </w:r>
      <w:r w:rsidR="00AC1E8B">
        <w:rPr>
          <w:rFonts w:ascii="Times New Roman" w:hAnsi="Times New Roman" w:cs="Times New Roman"/>
          <w:sz w:val="22"/>
          <w:szCs w:val="22"/>
        </w:rPr>
        <w:t xml:space="preserve"> d</w:t>
      </w:r>
      <w:r w:rsidR="00DF5B01">
        <w:rPr>
          <w:rFonts w:ascii="Times New Roman" w:hAnsi="Times New Roman" w:cs="Times New Roman"/>
          <w:sz w:val="22"/>
          <w:szCs w:val="22"/>
        </w:rPr>
        <w:t>e man/vrouw-ratio is in dit onderzoek evenredig verdeeld. De leeftijd van de respondenten varieerde tussen 18 en 32</w:t>
      </w:r>
      <w:r w:rsidR="00F13363">
        <w:rPr>
          <w:rFonts w:ascii="Times New Roman" w:hAnsi="Times New Roman" w:cs="Times New Roman"/>
          <w:sz w:val="22"/>
          <w:szCs w:val="22"/>
        </w:rPr>
        <w:t xml:space="preserve"> en het gemiddelde en standaarddeviatie daarvan zijn 23,430 en 3,902. </w:t>
      </w:r>
    </w:p>
    <w:p w:rsidR="00F13363" w:rsidRPr="00F13363" w:rsidRDefault="00F13363" w:rsidP="00F13363">
      <w:pPr>
        <w:pStyle w:val="Default"/>
        <w:spacing w:line="360" w:lineRule="auto"/>
        <w:jc w:val="both"/>
        <w:rPr>
          <w:rFonts w:ascii="Times New Roman" w:hAnsi="Times New Roman" w:cs="Times New Roman"/>
          <w:sz w:val="22"/>
          <w:szCs w:val="22"/>
        </w:rPr>
      </w:pPr>
    </w:p>
    <w:p w:rsidR="00AA110E" w:rsidRDefault="0069465F" w:rsidP="006A2385">
      <w:pPr>
        <w:autoSpaceDE w:val="0"/>
        <w:autoSpaceDN w:val="0"/>
        <w:adjustRightInd w:val="0"/>
        <w:spacing w:after="0" w:line="360" w:lineRule="auto"/>
        <w:jc w:val="both"/>
        <w:rPr>
          <w:rFonts w:ascii="Times New Roman" w:hAnsi="Times New Roman"/>
          <w:iCs/>
        </w:rPr>
      </w:pPr>
      <w:r>
        <w:rPr>
          <w:rFonts w:ascii="Times New Roman" w:eastAsiaTheme="minorHAnsi" w:hAnsi="Times New Roman"/>
        </w:rPr>
        <w:t>In tabel 3</w:t>
      </w:r>
      <w:r w:rsidR="00EB4EB3">
        <w:rPr>
          <w:rFonts w:ascii="Times New Roman" w:eastAsiaTheme="minorHAnsi" w:hAnsi="Times New Roman"/>
        </w:rPr>
        <w:t xml:space="preserve"> worden onder andere de gemiddeldes en de standaard deviaties van elke vraag voor beiden populaties gegeven. De antwoorden van vraag 1 tot en met 12 zijn als volgende gecodeerd: </w:t>
      </w:r>
      <w:r w:rsidR="00EB4EB3" w:rsidRPr="001B52FC">
        <w:rPr>
          <w:rFonts w:ascii="Times New Roman" w:hAnsi="Times New Roman"/>
          <w:iCs/>
        </w:rPr>
        <w:t>1=Strongly disagree, 2=Disagree, 3=Neutral, 4=Agree en 5=S</w:t>
      </w:r>
      <w:r w:rsidR="00EB4EB3">
        <w:rPr>
          <w:rFonts w:ascii="Times New Roman" w:hAnsi="Times New Roman"/>
          <w:iCs/>
        </w:rPr>
        <w:t>trongly agree</w:t>
      </w:r>
      <w:r w:rsidR="00EB4EB3" w:rsidRPr="001B52FC">
        <w:rPr>
          <w:rFonts w:ascii="Times New Roman" w:hAnsi="Times New Roman"/>
          <w:iCs/>
        </w:rPr>
        <w:t>.</w:t>
      </w:r>
      <w:r w:rsidR="00AA110E">
        <w:rPr>
          <w:rFonts w:ascii="Times New Roman" w:hAnsi="Times New Roman"/>
          <w:iCs/>
        </w:rPr>
        <w:t xml:space="preserve"> </w:t>
      </w:r>
      <w:r w:rsidR="00AA110E">
        <w:rPr>
          <w:rFonts w:ascii="Times New Roman" w:eastAsiaTheme="minorHAnsi" w:hAnsi="Times New Roman"/>
        </w:rPr>
        <w:t xml:space="preserve">Wat er meteen opviel aan de resultaten is dat beiden groepen redelijk oneens tot neutraal zijn met de stellingen. </w:t>
      </w:r>
      <w:r w:rsidR="00AA110E">
        <w:rPr>
          <w:rFonts w:ascii="Times New Roman" w:hAnsi="Times New Roman"/>
          <w:iCs/>
        </w:rPr>
        <w:t>To</w:t>
      </w:r>
      <w:r w:rsidR="007D0B23">
        <w:rPr>
          <w:rFonts w:ascii="Times New Roman" w:hAnsi="Times New Roman"/>
          <w:iCs/>
        </w:rPr>
        <w:t>ch is er een verschil te waarnemen</w:t>
      </w:r>
      <w:r w:rsidR="00AA110E">
        <w:rPr>
          <w:rFonts w:ascii="Times New Roman" w:hAnsi="Times New Roman"/>
          <w:iCs/>
        </w:rPr>
        <w:t xml:space="preserve"> tussen de gemiddeldes. Met behulp van de Chi-kwadraatanalyse wordt er gekeken of </w:t>
      </w:r>
      <w:r w:rsidR="00DE555D">
        <w:rPr>
          <w:rFonts w:ascii="Times New Roman" w:hAnsi="Times New Roman"/>
          <w:iCs/>
        </w:rPr>
        <w:t>dit</w:t>
      </w:r>
      <w:r w:rsidR="00AA110E">
        <w:rPr>
          <w:rFonts w:ascii="Times New Roman" w:hAnsi="Times New Roman"/>
          <w:iCs/>
        </w:rPr>
        <w:t xml:space="preserve"> verschil </w:t>
      </w:r>
      <w:r w:rsidR="00475874">
        <w:rPr>
          <w:rFonts w:ascii="Times New Roman" w:hAnsi="Times New Roman"/>
          <w:iCs/>
        </w:rPr>
        <w:t xml:space="preserve">significant is. </w:t>
      </w:r>
    </w:p>
    <w:p w:rsidR="00B75A41" w:rsidRPr="00B75A41" w:rsidRDefault="00B75A41" w:rsidP="006A2385">
      <w:pPr>
        <w:autoSpaceDE w:val="0"/>
        <w:autoSpaceDN w:val="0"/>
        <w:adjustRightInd w:val="0"/>
        <w:spacing w:after="0" w:line="360" w:lineRule="auto"/>
        <w:jc w:val="both"/>
        <w:rPr>
          <w:rFonts w:ascii="Times New Roman" w:hAnsi="Times New Roman"/>
          <w:iCs/>
        </w:rPr>
      </w:pPr>
    </w:p>
    <w:p w:rsidR="00B75A41" w:rsidRDefault="00CE6D7D" w:rsidP="006A2385">
      <w:pPr>
        <w:autoSpaceDE w:val="0"/>
        <w:autoSpaceDN w:val="0"/>
        <w:adjustRightInd w:val="0"/>
        <w:spacing w:after="0" w:line="360" w:lineRule="auto"/>
        <w:jc w:val="both"/>
        <w:rPr>
          <w:rFonts w:ascii="Times New Roman" w:eastAsia="Times New Roman" w:hAnsi="Times New Roman"/>
          <w:b/>
          <w:bCs/>
          <w:i/>
          <w:color w:val="000000"/>
          <w:lang w:val="en-US" w:eastAsia="nl-NL"/>
        </w:rPr>
      </w:pPr>
      <w:r>
        <w:rPr>
          <w:rFonts w:ascii="Times New Roman" w:hAnsi="Times New Roman"/>
          <w:iCs/>
          <w:lang w:val="en-US"/>
        </w:rPr>
        <w:t>Stelling</w:t>
      </w:r>
      <w:r w:rsidR="00B75A41">
        <w:rPr>
          <w:rFonts w:ascii="Times New Roman" w:hAnsi="Times New Roman"/>
          <w:iCs/>
          <w:lang w:val="en-US"/>
        </w:rPr>
        <w:t xml:space="preserve"> 1 ‘</w:t>
      </w:r>
      <w:r w:rsidR="00B75A41" w:rsidRPr="00B75A41">
        <w:rPr>
          <w:rFonts w:ascii="Times New Roman" w:eastAsia="Times New Roman" w:hAnsi="Times New Roman"/>
          <w:b/>
          <w:bCs/>
          <w:i/>
          <w:color w:val="000000"/>
          <w:lang w:val="en-US" w:eastAsia="nl-NL"/>
        </w:rPr>
        <w:t>I often buy luxury goods spontaneously</w:t>
      </w:r>
      <w:r w:rsidR="00B75A41">
        <w:rPr>
          <w:rFonts w:ascii="Times New Roman" w:eastAsia="Times New Roman" w:hAnsi="Times New Roman"/>
          <w:b/>
          <w:bCs/>
          <w:i/>
          <w:color w:val="000000"/>
          <w:lang w:val="en-US" w:eastAsia="nl-NL"/>
        </w:rPr>
        <w:t>’</w:t>
      </w:r>
    </w:p>
    <w:p w:rsidR="0034029A" w:rsidRPr="00512E50" w:rsidRDefault="0034029A" w:rsidP="006A2385">
      <w:pPr>
        <w:autoSpaceDE w:val="0"/>
        <w:autoSpaceDN w:val="0"/>
        <w:adjustRightInd w:val="0"/>
        <w:spacing w:after="0" w:line="360" w:lineRule="auto"/>
        <w:jc w:val="both"/>
        <w:rPr>
          <w:rFonts w:ascii="Times New Roman" w:hAnsi="Times New Roman"/>
          <w:iCs/>
          <w:lang w:val="en-US"/>
        </w:rPr>
      </w:pPr>
    </w:p>
    <w:p w:rsidR="00B75A41" w:rsidRDefault="00CE6D7D" w:rsidP="006A2385">
      <w:pPr>
        <w:autoSpaceDE w:val="0"/>
        <w:autoSpaceDN w:val="0"/>
        <w:adjustRightInd w:val="0"/>
        <w:spacing w:after="0" w:line="360" w:lineRule="auto"/>
        <w:jc w:val="both"/>
        <w:rPr>
          <w:rFonts w:ascii="Times New Roman" w:hAnsi="Times New Roman"/>
          <w:iCs/>
        </w:rPr>
      </w:pPr>
      <w:r>
        <w:rPr>
          <w:rFonts w:ascii="Times New Roman" w:hAnsi="Times New Roman"/>
          <w:iCs/>
        </w:rPr>
        <w:t>Spontaan</w:t>
      </w:r>
      <w:r w:rsidR="00A23B3F" w:rsidRPr="00A23B3F">
        <w:rPr>
          <w:rFonts w:ascii="Times New Roman" w:hAnsi="Times New Roman"/>
          <w:iCs/>
        </w:rPr>
        <w:t xml:space="preserve"> ben je wanneer men zonder </w:t>
      </w:r>
      <w:r w:rsidR="00A23B3F">
        <w:rPr>
          <w:rFonts w:ascii="Times New Roman" w:hAnsi="Times New Roman"/>
          <w:iCs/>
        </w:rPr>
        <w:t xml:space="preserve">lang </w:t>
      </w:r>
      <w:r w:rsidR="00A23B3F" w:rsidRPr="00A23B3F">
        <w:rPr>
          <w:rFonts w:ascii="Times New Roman" w:hAnsi="Times New Roman"/>
          <w:iCs/>
        </w:rPr>
        <w:t>erbij na te denken, reageert</w:t>
      </w:r>
      <w:r w:rsidR="00A23B3F">
        <w:rPr>
          <w:rFonts w:ascii="Times New Roman" w:hAnsi="Times New Roman"/>
          <w:iCs/>
        </w:rPr>
        <w:t xml:space="preserve"> en een actie uitvoert. </w:t>
      </w:r>
      <w:r>
        <w:rPr>
          <w:rFonts w:ascii="Times New Roman" w:hAnsi="Times New Roman"/>
          <w:iCs/>
        </w:rPr>
        <w:t xml:space="preserve">Spontane aankopen verschillen met de ‘normale’ aankopen in het </w:t>
      </w:r>
      <w:r w:rsidRPr="00CE6D7D">
        <w:rPr>
          <w:rFonts w:ascii="Times New Roman" w:hAnsi="Times New Roman"/>
          <w:i/>
          <w:iCs/>
        </w:rPr>
        <w:t>pre-purchase process</w:t>
      </w:r>
      <w:r>
        <w:rPr>
          <w:rFonts w:ascii="Times New Roman" w:hAnsi="Times New Roman"/>
          <w:iCs/>
        </w:rPr>
        <w:t xml:space="preserve"> (hoofdstuk 2.2.1). B</w:t>
      </w:r>
      <w:r w:rsidR="00536B63">
        <w:rPr>
          <w:rFonts w:ascii="Times New Roman" w:hAnsi="Times New Roman"/>
          <w:iCs/>
        </w:rPr>
        <w:t xml:space="preserve">ij de eerste stelling zijn </w:t>
      </w:r>
      <w:r>
        <w:rPr>
          <w:rFonts w:ascii="Times New Roman" w:hAnsi="Times New Roman"/>
          <w:iCs/>
        </w:rPr>
        <w:t xml:space="preserve">de respondenten gevraagd </w:t>
      </w:r>
      <w:r w:rsidR="00536B63">
        <w:rPr>
          <w:rFonts w:ascii="Times New Roman" w:hAnsi="Times New Roman"/>
          <w:iCs/>
        </w:rPr>
        <w:t xml:space="preserve">om </w:t>
      </w:r>
      <w:r>
        <w:rPr>
          <w:rFonts w:ascii="Times New Roman" w:hAnsi="Times New Roman"/>
          <w:iCs/>
        </w:rPr>
        <w:t xml:space="preserve">aan te geven hoe spontaan ze zijn bij het kopen van luxe producten. </w:t>
      </w:r>
      <w:r w:rsidR="001C0B12">
        <w:rPr>
          <w:rFonts w:ascii="Times New Roman" w:hAnsi="Times New Roman"/>
          <w:iCs/>
        </w:rPr>
        <w:t>40%</w:t>
      </w:r>
      <w:r w:rsidR="00536B63">
        <w:rPr>
          <w:rFonts w:ascii="Times New Roman" w:hAnsi="Times New Roman"/>
          <w:iCs/>
        </w:rPr>
        <w:t xml:space="preserve"> uit de Chinese populatie geeft aan neutraal te zijn bij deze stelling. Dit in tegenstelling tot de </w:t>
      </w:r>
      <w:r w:rsidR="001C0B12">
        <w:rPr>
          <w:rFonts w:ascii="Times New Roman" w:hAnsi="Times New Roman"/>
          <w:iCs/>
        </w:rPr>
        <w:t>andere groep, waar slechts 17%</w:t>
      </w:r>
      <w:r w:rsidR="00536B63">
        <w:rPr>
          <w:rFonts w:ascii="Times New Roman" w:hAnsi="Times New Roman"/>
          <w:iCs/>
        </w:rPr>
        <w:t xml:space="preserve"> de middenweg kiest. De top zat bij de groep met een Nederlandse afkomst bij keuze ‘Disagree’. </w:t>
      </w:r>
      <w:r w:rsidR="001C0B12">
        <w:rPr>
          <w:rFonts w:ascii="Times New Roman" w:hAnsi="Times New Roman"/>
          <w:iCs/>
        </w:rPr>
        <w:t>43%</w:t>
      </w:r>
      <w:r w:rsidR="00536B63">
        <w:rPr>
          <w:rFonts w:ascii="Times New Roman" w:hAnsi="Times New Roman"/>
          <w:iCs/>
        </w:rPr>
        <w:t xml:space="preserve"> procent was het niet eens met de stelling en koopt niet vaak spontaan luxe producten. Uit de Chi-kwadraatanalyse blijkt dat </w:t>
      </w:r>
      <w:r w:rsidR="000C05A6">
        <w:rPr>
          <w:rFonts w:ascii="Times New Roman" w:hAnsi="Times New Roman"/>
          <w:iCs/>
        </w:rPr>
        <w:t>er geen significant verschil zit</w:t>
      </w:r>
      <w:r w:rsidR="00536B63">
        <w:rPr>
          <w:rFonts w:ascii="Times New Roman" w:hAnsi="Times New Roman"/>
          <w:iCs/>
        </w:rPr>
        <w:t xml:space="preserve"> tussen de twee populaties</w:t>
      </w:r>
      <w:r w:rsidR="006D5BFF">
        <w:rPr>
          <w:rFonts w:ascii="Times New Roman" w:hAnsi="Times New Roman"/>
          <w:iCs/>
        </w:rPr>
        <w:t>; de p-waarde (0,080) is hoger</w:t>
      </w:r>
      <w:r w:rsidR="000C05A6">
        <w:rPr>
          <w:rFonts w:ascii="Times New Roman" w:hAnsi="Times New Roman"/>
          <w:iCs/>
        </w:rPr>
        <w:t xml:space="preserve"> dan </w:t>
      </w:r>
      <w:r w:rsidR="002320CD">
        <w:rPr>
          <w:rFonts w:ascii="Times New Roman" w:hAnsi="Times New Roman"/>
          <w:iCs/>
        </w:rPr>
        <w:t>het</w:t>
      </w:r>
      <w:r w:rsidR="000C05A6">
        <w:rPr>
          <w:rFonts w:ascii="Times New Roman" w:hAnsi="Times New Roman"/>
          <w:iCs/>
        </w:rPr>
        <w:t xml:space="preserve"> significante niveau (0,050).</w:t>
      </w:r>
      <w:r w:rsidR="00536B63">
        <w:rPr>
          <w:rFonts w:ascii="Times New Roman" w:hAnsi="Times New Roman"/>
          <w:iCs/>
        </w:rPr>
        <w:t xml:space="preserve"> </w:t>
      </w:r>
    </w:p>
    <w:p w:rsidR="006A2385" w:rsidRPr="0038034F" w:rsidRDefault="006A2385" w:rsidP="006A2385">
      <w:pPr>
        <w:autoSpaceDE w:val="0"/>
        <w:autoSpaceDN w:val="0"/>
        <w:adjustRightInd w:val="0"/>
        <w:spacing w:after="0" w:line="360" w:lineRule="auto"/>
        <w:jc w:val="both"/>
        <w:rPr>
          <w:rFonts w:ascii="Times New Roman" w:hAnsi="Times New Roman"/>
          <w:iCs/>
        </w:rPr>
      </w:pPr>
    </w:p>
    <w:p w:rsidR="002320CD" w:rsidRDefault="002320CD" w:rsidP="006A2385">
      <w:pPr>
        <w:autoSpaceDE w:val="0"/>
        <w:autoSpaceDN w:val="0"/>
        <w:adjustRightInd w:val="0"/>
        <w:spacing w:after="0" w:line="360" w:lineRule="auto"/>
        <w:jc w:val="both"/>
        <w:rPr>
          <w:rFonts w:ascii="Times New Roman" w:hAnsi="Times New Roman"/>
          <w:b/>
          <w:bCs/>
          <w:i/>
          <w:color w:val="000000"/>
          <w:lang w:val="en-US"/>
        </w:rPr>
      </w:pPr>
      <w:r w:rsidRPr="00D35247">
        <w:rPr>
          <w:rFonts w:ascii="Times New Roman" w:hAnsi="Times New Roman"/>
          <w:iCs/>
          <w:lang w:val="en-US"/>
        </w:rPr>
        <w:t xml:space="preserve">Stelling 2 </w:t>
      </w:r>
      <w:r w:rsidRPr="00D35247">
        <w:rPr>
          <w:rFonts w:ascii="Times New Roman" w:hAnsi="Times New Roman"/>
          <w:i/>
          <w:iCs/>
          <w:lang w:val="en-US"/>
        </w:rPr>
        <w:t>‘</w:t>
      </w:r>
      <w:r w:rsidR="00D35247" w:rsidRPr="00D35247">
        <w:rPr>
          <w:rFonts w:ascii="Times New Roman" w:hAnsi="Times New Roman"/>
          <w:b/>
          <w:bCs/>
          <w:i/>
          <w:color w:val="000000"/>
          <w:lang w:val="en-US"/>
        </w:rPr>
        <w:t>"Just do it" describes the way I am’</w:t>
      </w:r>
    </w:p>
    <w:p w:rsidR="0034029A" w:rsidRPr="00512E50" w:rsidRDefault="0034029A" w:rsidP="006A2385">
      <w:pPr>
        <w:autoSpaceDE w:val="0"/>
        <w:autoSpaceDN w:val="0"/>
        <w:adjustRightInd w:val="0"/>
        <w:spacing w:after="0" w:line="360" w:lineRule="auto"/>
        <w:jc w:val="both"/>
        <w:rPr>
          <w:rFonts w:ascii="Times New Roman" w:hAnsi="Times New Roman"/>
          <w:iCs/>
          <w:lang w:val="en-US"/>
        </w:rPr>
      </w:pPr>
    </w:p>
    <w:p w:rsidR="00D35247" w:rsidRDefault="00256BFE" w:rsidP="006A2385">
      <w:pPr>
        <w:autoSpaceDE w:val="0"/>
        <w:autoSpaceDN w:val="0"/>
        <w:adjustRightInd w:val="0"/>
        <w:spacing w:after="0" w:line="360" w:lineRule="auto"/>
        <w:jc w:val="both"/>
        <w:rPr>
          <w:rFonts w:ascii="Times New Roman" w:hAnsi="Times New Roman"/>
          <w:iCs/>
        </w:rPr>
      </w:pPr>
      <w:r>
        <w:rPr>
          <w:rFonts w:ascii="Times New Roman" w:hAnsi="Times New Roman"/>
          <w:iCs/>
        </w:rPr>
        <w:t>Bij deze stelling wordt er gekeken naar de instellin</w:t>
      </w:r>
      <w:r w:rsidR="009C6C2E">
        <w:rPr>
          <w:rFonts w:ascii="Times New Roman" w:hAnsi="Times New Roman"/>
          <w:iCs/>
        </w:rPr>
        <w:t>g van de respondenten. Zo zijn er</w:t>
      </w:r>
      <w:r>
        <w:rPr>
          <w:rFonts w:ascii="Times New Roman" w:hAnsi="Times New Roman"/>
          <w:iCs/>
        </w:rPr>
        <w:t xml:space="preserve"> </w:t>
      </w:r>
      <w:r w:rsidR="00962E16">
        <w:rPr>
          <w:rFonts w:ascii="Times New Roman" w:hAnsi="Times New Roman"/>
          <w:iCs/>
        </w:rPr>
        <w:t xml:space="preserve">doordenkers, twijfelaars, maar ook </w:t>
      </w:r>
      <w:r w:rsidR="002D7F7F">
        <w:rPr>
          <w:rFonts w:ascii="Times New Roman" w:hAnsi="Times New Roman"/>
          <w:iCs/>
        </w:rPr>
        <w:t>snelle beslissers</w:t>
      </w:r>
      <w:r w:rsidR="00962E16">
        <w:rPr>
          <w:rFonts w:ascii="Times New Roman" w:hAnsi="Times New Roman"/>
          <w:iCs/>
        </w:rPr>
        <w:t xml:space="preserve">. </w:t>
      </w:r>
      <w:r w:rsidRPr="00256BFE">
        <w:rPr>
          <w:rFonts w:ascii="Times New Roman" w:hAnsi="Times New Roman"/>
          <w:iCs/>
        </w:rPr>
        <w:t xml:space="preserve">De </w:t>
      </w:r>
      <w:r>
        <w:rPr>
          <w:rFonts w:ascii="Times New Roman" w:hAnsi="Times New Roman"/>
          <w:iCs/>
        </w:rPr>
        <w:t xml:space="preserve">overschrijdingskans die uit de toets kwam was 0,005. </w:t>
      </w:r>
      <w:r w:rsidR="00962E16">
        <w:rPr>
          <w:rFonts w:ascii="Times New Roman" w:hAnsi="Times New Roman"/>
          <w:iCs/>
        </w:rPr>
        <w:t xml:space="preserve">Er kan dus veronderstelt worden dat er een significante aanwijzing is voor verschil tussen de twee culturen. </w:t>
      </w:r>
      <w:r w:rsidR="00103C89">
        <w:rPr>
          <w:rFonts w:ascii="Times New Roman" w:hAnsi="Times New Roman"/>
          <w:iCs/>
        </w:rPr>
        <w:t xml:space="preserve">Wanneer er naar de verdeling wordt </w:t>
      </w:r>
      <w:r w:rsidR="00005086">
        <w:rPr>
          <w:rFonts w:ascii="Times New Roman" w:hAnsi="Times New Roman"/>
          <w:iCs/>
        </w:rPr>
        <w:t>gekeken</w:t>
      </w:r>
      <w:r w:rsidR="00103C89">
        <w:rPr>
          <w:rFonts w:ascii="Times New Roman" w:hAnsi="Times New Roman"/>
          <w:iCs/>
        </w:rPr>
        <w:t xml:space="preserve"> van </w:t>
      </w:r>
      <w:r w:rsidR="00005086">
        <w:rPr>
          <w:rFonts w:ascii="Times New Roman" w:hAnsi="Times New Roman"/>
          <w:iCs/>
        </w:rPr>
        <w:t xml:space="preserve">de responses, zien we dat </w:t>
      </w:r>
      <w:r w:rsidR="008C4748">
        <w:rPr>
          <w:rFonts w:ascii="Times New Roman" w:hAnsi="Times New Roman"/>
          <w:iCs/>
        </w:rPr>
        <w:t xml:space="preserve">40% </w:t>
      </w:r>
      <w:r w:rsidR="00005086">
        <w:rPr>
          <w:rFonts w:ascii="Times New Roman" w:hAnsi="Times New Roman"/>
          <w:iCs/>
        </w:rPr>
        <w:t>van de Chinese respondenten zich hierin kunnen vinden.</w:t>
      </w:r>
      <w:r w:rsidR="008C4748">
        <w:rPr>
          <w:rFonts w:ascii="Times New Roman" w:hAnsi="Times New Roman"/>
          <w:iCs/>
        </w:rPr>
        <w:t xml:space="preserve"> De Nederlandse respondenten zijn over het algemeen minder eens met de stelling. De percentages die respectievelijk horen bij ‘Totally disagree’, ‘Disagree’ en ‘Neutral’ zijn </w:t>
      </w:r>
      <w:r w:rsidR="001C0B12">
        <w:rPr>
          <w:rFonts w:ascii="Times New Roman" w:hAnsi="Times New Roman"/>
          <w:iCs/>
        </w:rPr>
        <w:t>22, 26 en 28. Er kan worden gesteld dat bij deze stelling de Chinese populatie iets impulsiever zijn ten opzichte van de andere populatie.</w:t>
      </w:r>
    </w:p>
    <w:p w:rsidR="001C0B12" w:rsidRDefault="001C0B12" w:rsidP="006A2385">
      <w:pPr>
        <w:autoSpaceDE w:val="0"/>
        <w:autoSpaceDN w:val="0"/>
        <w:adjustRightInd w:val="0"/>
        <w:spacing w:after="0" w:line="360" w:lineRule="auto"/>
        <w:jc w:val="both"/>
        <w:rPr>
          <w:rFonts w:ascii="Times New Roman" w:hAnsi="Times New Roman"/>
          <w:iCs/>
        </w:rPr>
      </w:pPr>
    </w:p>
    <w:p w:rsidR="001C0B12" w:rsidRDefault="001C0B12" w:rsidP="006A2385">
      <w:pPr>
        <w:autoSpaceDE w:val="0"/>
        <w:autoSpaceDN w:val="0"/>
        <w:adjustRightInd w:val="0"/>
        <w:spacing w:after="0" w:line="360" w:lineRule="auto"/>
        <w:jc w:val="both"/>
        <w:rPr>
          <w:rFonts w:ascii="Times New Roman" w:hAnsi="Times New Roman"/>
          <w:b/>
          <w:i/>
          <w:iCs/>
          <w:lang w:val="en-US"/>
        </w:rPr>
      </w:pPr>
      <w:r w:rsidRPr="007B740C">
        <w:rPr>
          <w:rFonts w:ascii="Times New Roman" w:hAnsi="Times New Roman"/>
          <w:iCs/>
          <w:lang w:val="en-US"/>
        </w:rPr>
        <w:t xml:space="preserve">Stelling 3 </w:t>
      </w:r>
      <w:r w:rsidRPr="007B740C">
        <w:rPr>
          <w:rFonts w:ascii="Times New Roman" w:hAnsi="Times New Roman"/>
          <w:b/>
          <w:i/>
          <w:iCs/>
          <w:lang w:val="en-US"/>
        </w:rPr>
        <w:t>‘I often buy luxury products without thinking’</w:t>
      </w:r>
    </w:p>
    <w:p w:rsidR="001C0B12" w:rsidRDefault="007B740C" w:rsidP="006A2385">
      <w:pPr>
        <w:autoSpaceDE w:val="0"/>
        <w:autoSpaceDN w:val="0"/>
        <w:adjustRightInd w:val="0"/>
        <w:spacing w:after="0" w:line="360" w:lineRule="auto"/>
        <w:jc w:val="both"/>
        <w:rPr>
          <w:rFonts w:ascii="Times New Roman" w:hAnsi="Times New Roman"/>
          <w:iCs/>
        </w:rPr>
      </w:pPr>
      <w:r w:rsidRPr="00A066C4">
        <w:rPr>
          <w:rFonts w:ascii="Times New Roman" w:hAnsi="Times New Roman"/>
          <w:iCs/>
        </w:rPr>
        <w:br/>
      </w:r>
      <w:r w:rsidR="001C0B12" w:rsidRPr="001C0B12">
        <w:rPr>
          <w:rFonts w:ascii="Times New Roman" w:hAnsi="Times New Roman"/>
          <w:iCs/>
        </w:rPr>
        <w:t xml:space="preserve">Deze stelling lijkt een beetje op de eerste </w:t>
      </w:r>
      <w:r w:rsidR="0011577C">
        <w:rPr>
          <w:rFonts w:ascii="Times New Roman" w:hAnsi="Times New Roman"/>
          <w:iCs/>
        </w:rPr>
        <w:t xml:space="preserve">twee </w:t>
      </w:r>
      <w:r w:rsidR="001C0B12" w:rsidRPr="001C0B12">
        <w:rPr>
          <w:rFonts w:ascii="Times New Roman" w:hAnsi="Times New Roman"/>
          <w:iCs/>
        </w:rPr>
        <w:t>stelling</w:t>
      </w:r>
      <w:r w:rsidR="0011577C">
        <w:rPr>
          <w:rFonts w:ascii="Times New Roman" w:hAnsi="Times New Roman"/>
          <w:iCs/>
        </w:rPr>
        <w:t>en. Toch zit er een klein verschil in; bij deze stelling wordt er gesteld dat de consument luxe goederen koopt zonder erbij na te denken. Te</w:t>
      </w:r>
      <w:r w:rsidR="00FD210F">
        <w:rPr>
          <w:rFonts w:ascii="Times New Roman" w:hAnsi="Times New Roman"/>
          <w:iCs/>
        </w:rPr>
        <w:t>rwijl in wijze deze stelling</w:t>
      </w:r>
      <w:r w:rsidR="0011577C">
        <w:rPr>
          <w:rFonts w:ascii="Times New Roman" w:hAnsi="Times New Roman"/>
          <w:iCs/>
        </w:rPr>
        <w:t xml:space="preserve"> gelijk is aan de twee voorgaande, zijn de responses hierop toch anders verdeeld. Merendeel van beide groepen zijn het (totaal) niet mee eens betreft de stelling. 69% van de respondenten met een Chinese afkomst zijn het er totaal niet of niet mee eens. Voor de andere groep is dit iets hoger, namelijk 72%. De p-waarde die uit de toets rolde was 0,407 en is n</w:t>
      </w:r>
      <w:r w:rsidR="00FD210F">
        <w:rPr>
          <w:rFonts w:ascii="Times New Roman" w:hAnsi="Times New Roman"/>
          <w:iCs/>
        </w:rPr>
        <w:t>iet groter dan 0,050. Er kan</w:t>
      </w:r>
      <w:r w:rsidR="0011577C">
        <w:rPr>
          <w:rFonts w:ascii="Times New Roman" w:hAnsi="Times New Roman"/>
          <w:iCs/>
        </w:rPr>
        <w:t xml:space="preserve"> worden gezegd dat er geen significant verschil zit tussen beiden groepen.</w:t>
      </w:r>
    </w:p>
    <w:p w:rsidR="0011577C" w:rsidRDefault="0011577C" w:rsidP="006A2385">
      <w:pPr>
        <w:autoSpaceDE w:val="0"/>
        <w:autoSpaceDN w:val="0"/>
        <w:adjustRightInd w:val="0"/>
        <w:spacing w:after="0" w:line="360" w:lineRule="auto"/>
        <w:jc w:val="both"/>
        <w:rPr>
          <w:rFonts w:ascii="Times New Roman" w:hAnsi="Times New Roman"/>
          <w:iCs/>
        </w:rPr>
      </w:pPr>
    </w:p>
    <w:p w:rsidR="00432872" w:rsidRPr="00A7782E" w:rsidRDefault="00432872">
      <w:pPr>
        <w:rPr>
          <w:rFonts w:ascii="Times New Roman" w:hAnsi="Times New Roman"/>
          <w:iCs/>
        </w:rPr>
      </w:pPr>
      <w:r w:rsidRPr="00A7782E">
        <w:rPr>
          <w:rFonts w:ascii="Times New Roman" w:hAnsi="Times New Roman"/>
          <w:iCs/>
        </w:rPr>
        <w:br w:type="page"/>
      </w:r>
    </w:p>
    <w:p w:rsidR="0034029A" w:rsidRDefault="0011577C" w:rsidP="006A2385">
      <w:pPr>
        <w:autoSpaceDE w:val="0"/>
        <w:autoSpaceDN w:val="0"/>
        <w:adjustRightInd w:val="0"/>
        <w:spacing w:after="0" w:line="360" w:lineRule="auto"/>
        <w:jc w:val="both"/>
        <w:rPr>
          <w:rFonts w:ascii="Times New Roman" w:hAnsi="Times New Roman"/>
          <w:iCs/>
          <w:lang w:val="en-US"/>
        </w:rPr>
      </w:pPr>
      <w:r w:rsidRPr="0011577C">
        <w:rPr>
          <w:rFonts w:ascii="Times New Roman" w:hAnsi="Times New Roman"/>
          <w:iCs/>
          <w:lang w:val="en-US"/>
        </w:rPr>
        <w:t xml:space="preserve">Stelling 4 </w:t>
      </w:r>
      <w:r w:rsidRPr="0011577C">
        <w:rPr>
          <w:rFonts w:ascii="Times New Roman" w:hAnsi="Times New Roman"/>
          <w:b/>
          <w:i/>
          <w:iCs/>
          <w:lang w:val="en-US"/>
        </w:rPr>
        <w:t>‘</w:t>
      </w:r>
      <w:r w:rsidRPr="0011577C">
        <w:rPr>
          <w:rFonts w:ascii="Times New Roman" w:hAnsi="Times New Roman"/>
          <w:b/>
          <w:bCs/>
          <w:i/>
          <w:color w:val="000000"/>
          <w:lang w:val="en-US"/>
        </w:rPr>
        <w:t>"I see it, I buy it" describes me’</w:t>
      </w:r>
    </w:p>
    <w:p w:rsidR="0034029A" w:rsidRPr="00512E50" w:rsidRDefault="0034029A" w:rsidP="006A2385">
      <w:pPr>
        <w:autoSpaceDE w:val="0"/>
        <w:autoSpaceDN w:val="0"/>
        <w:adjustRightInd w:val="0"/>
        <w:spacing w:after="0" w:line="360" w:lineRule="auto"/>
        <w:jc w:val="both"/>
        <w:rPr>
          <w:rFonts w:ascii="Times New Roman" w:hAnsi="Times New Roman"/>
          <w:iCs/>
          <w:lang w:val="en-US"/>
        </w:rPr>
      </w:pPr>
    </w:p>
    <w:p w:rsidR="00887A98" w:rsidRPr="00512E50" w:rsidRDefault="00891CE1" w:rsidP="006A2385">
      <w:pPr>
        <w:autoSpaceDE w:val="0"/>
        <w:autoSpaceDN w:val="0"/>
        <w:adjustRightInd w:val="0"/>
        <w:spacing w:after="0" w:line="360" w:lineRule="auto"/>
        <w:jc w:val="both"/>
        <w:rPr>
          <w:rFonts w:ascii="Times New Roman" w:hAnsi="Times New Roman"/>
          <w:iCs/>
        </w:rPr>
      </w:pPr>
      <w:r>
        <w:rPr>
          <w:rFonts w:ascii="Times New Roman" w:hAnsi="Times New Roman"/>
          <w:iCs/>
        </w:rPr>
        <w:t xml:space="preserve">Een consument kan </w:t>
      </w:r>
      <w:r w:rsidR="0011577C" w:rsidRPr="0011577C">
        <w:rPr>
          <w:rFonts w:ascii="Times New Roman" w:hAnsi="Times New Roman"/>
          <w:iCs/>
        </w:rPr>
        <w:t>Ook hier overschrijdt de overschrijdingskans</w:t>
      </w:r>
      <w:r w:rsidR="0011577C">
        <w:rPr>
          <w:rFonts w:ascii="Times New Roman" w:hAnsi="Times New Roman"/>
          <w:iCs/>
        </w:rPr>
        <w:t xml:space="preserve"> (0,145)</w:t>
      </w:r>
      <w:r w:rsidR="0011577C" w:rsidRPr="0011577C">
        <w:rPr>
          <w:rFonts w:ascii="Times New Roman" w:hAnsi="Times New Roman"/>
          <w:iCs/>
        </w:rPr>
        <w:t xml:space="preserve"> de kritieke waarde van 0,050.</w:t>
      </w:r>
      <w:r w:rsidR="0011577C">
        <w:rPr>
          <w:rFonts w:ascii="Times New Roman" w:hAnsi="Times New Roman"/>
          <w:iCs/>
        </w:rPr>
        <w:t xml:space="preserve"> </w:t>
      </w:r>
      <w:r w:rsidR="007C1AD9">
        <w:rPr>
          <w:rFonts w:ascii="Times New Roman" w:hAnsi="Times New Roman"/>
          <w:iCs/>
        </w:rPr>
        <w:t xml:space="preserve">Uit de Chi-kwadraat toets blijkt dat er geen significant verschil bestaat tussen de respondenten met een Chinese afkomst en de respondenten met een Nederlandse afkomst. </w:t>
      </w:r>
      <w:r w:rsidR="00A53417">
        <w:rPr>
          <w:rFonts w:ascii="Times New Roman" w:hAnsi="Times New Roman"/>
          <w:iCs/>
        </w:rPr>
        <w:t>In tabel 7</w:t>
      </w:r>
      <w:r w:rsidR="009C6C2E">
        <w:rPr>
          <w:rFonts w:ascii="Times New Roman" w:hAnsi="Times New Roman"/>
          <w:iCs/>
        </w:rPr>
        <w:t xml:space="preserve"> is</w:t>
      </w:r>
      <w:r w:rsidR="00A362A2">
        <w:rPr>
          <w:rFonts w:ascii="Times New Roman" w:hAnsi="Times New Roman"/>
          <w:iCs/>
        </w:rPr>
        <w:t xml:space="preserve"> af te leiden</w:t>
      </w:r>
      <w:r w:rsidR="009C6C2E">
        <w:rPr>
          <w:rFonts w:ascii="Times New Roman" w:hAnsi="Times New Roman"/>
          <w:iCs/>
        </w:rPr>
        <w:t xml:space="preserve"> dat</w:t>
      </w:r>
      <w:r w:rsidR="00887A98">
        <w:rPr>
          <w:rFonts w:ascii="Times New Roman" w:hAnsi="Times New Roman"/>
          <w:iCs/>
        </w:rPr>
        <w:t xml:space="preserve"> merendeel in beide populaties voor ‘Totally disagree’ en ‘Disagree’ hebben gekozen.</w:t>
      </w:r>
    </w:p>
    <w:p w:rsidR="0034029A" w:rsidRPr="00512E50" w:rsidRDefault="0034029A" w:rsidP="006A2385">
      <w:pPr>
        <w:spacing w:line="360" w:lineRule="auto"/>
        <w:jc w:val="both"/>
        <w:rPr>
          <w:rFonts w:ascii="Times New Roman" w:hAnsi="Times New Roman"/>
          <w:iCs/>
        </w:rPr>
      </w:pPr>
    </w:p>
    <w:p w:rsidR="0034029A" w:rsidRPr="0034029A" w:rsidRDefault="0034029A" w:rsidP="006A2385">
      <w:pPr>
        <w:spacing w:line="360" w:lineRule="auto"/>
        <w:jc w:val="both"/>
        <w:rPr>
          <w:rFonts w:ascii="Times New Roman" w:hAnsi="Times New Roman"/>
          <w:b/>
          <w:i/>
          <w:iCs/>
          <w:lang w:val="en-US"/>
        </w:rPr>
      </w:pPr>
      <w:r w:rsidRPr="0034029A">
        <w:rPr>
          <w:rFonts w:ascii="Times New Roman" w:hAnsi="Times New Roman"/>
          <w:iCs/>
          <w:lang w:val="en-US"/>
        </w:rPr>
        <w:t xml:space="preserve">Stelling 5 </w:t>
      </w:r>
      <w:r w:rsidR="00887A98" w:rsidRPr="0034029A">
        <w:rPr>
          <w:rFonts w:ascii="Times New Roman" w:hAnsi="Times New Roman"/>
          <w:b/>
          <w:i/>
          <w:iCs/>
          <w:lang w:val="en-US"/>
        </w:rPr>
        <w:t>‘"Buy now, think about it later" describes me’</w:t>
      </w:r>
    </w:p>
    <w:p w:rsidR="00887A98" w:rsidRPr="00512E50" w:rsidRDefault="00887A98" w:rsidP="006A2385">
      <w:pPr>
        <w:spacing w:line="360" w:lineRule="auto"/>
        <w:jc w:val="both"/>
        <w:rPr>
          <w:rFonts w:ascii="Times New Roman" w:hAnsi="Times New Roman"/>
          <w:b/>
          <w:i/>
          <w:iCs/>
        </w:rPr>
      </w:pPr>
      <w:r w:rsidRPr="0016691A">
        <w:rPr>
          <w:rFonts w:ascii="Times New Roman" w:hAnsi="Times New Roman"/>
          <w:iCs/>
        </w:rPr>
        <w:t xml:space="preserve">Bij </w:t>
      </w:r>
      <w:r w:rsidR="0016691A" w:rsidRPr="0016691A">
        <w:rPr>
          <w:rFonts w:ascii="Times New Roman" w:hAnsi="Times New Roman"/>
          <w:iCs/>
        </w:rPr>
        <w:t xml:space="preserve">impulsief koopgedrag wordt er een snelle handeling </w:t>
      </w:r>
      <w:r w:rsidR="0016691A">
        <w:rPr>
          <w:rFonts w:ascii="Times New Roman" w:hAnsi="Times New Roman"/>
          <w:iCs/>
        </w:rPr>
        <w:t xml:space="preserve">gedaan door de consument zonder goed na te denken over de eventuele consequenties die eraan vast zitten. Bij deze stelling wordt er gevraagd hoe de </w:t>
      </w:r>
      <w:r w:rsidR="0034029A">
        <w:rPr>
          <w:rFonts w:ascii="Times New Roman" w:hAnsi="Times New Roman"/>
          <w:iCs/>
        </w:rPr>
        <w:t xml:space="preserve">respondenten zich gedragen bij het kopen van goederen. Uit de toets is er een hoge p-waarde van </w:t>
      </w:r>
      <w:r w:rsidR="00FD210F">
        <w:rPr>
          <w:rFonts w:ascii="Times New Roman" w:hAnsi="Times New Roman"/>
          <w:iCs/>
        </w:rPr>
        <w:t>0,434 uitgekomen, waarbij er</w:t>
      </w:r>
      <w:r w:rsidR="0034029A">
        <w:rPr>
          <w:rFonts w:ascii="Times New Roman" w:hAnsi="Times New Roman"/>
          <w:iCs/>
        </w:rPr>
        <w:t xml:space="preserve"> verondersteld kan worden dat er geen significante aanwijzing is voor een samenhang tussen de cultuur en het koopgedrag. </w:t>
      </w:r>
    </w:p>
    <w:p w:rsidR="0034029A" w:rsidRDefault="0034029A" w:rsidP="006A2385">
      <w:pPr>
        <w:spacing w:line="360" w:lineRule="auto"/>
        <w:jc w:val="both"/>
        <w:rPr>
          <w:rFonts w:ascii="Times New Roman" w:hAnsi="Times New Roman"/>
          <w:b/>
          <w:i/>
          <w:iCs/>
          <w:lang w:val="en-US"/>
        </w:rPr>
      </w:pPr>
      <w:r w:rsidRPr="0034029A">
        <w:rPr>
          <w:rFonts w:ascii="Times New Roman" w:hAnsi="Times New Roman"/>
          <w:iCs/>
          <w:lang w:val="en-US"/>
        </w:rPr>
        <w:t xml:space="preserve">Stelling 6 </w:t>
      </w:r>
      <w:r w:rsidRPr="0034029A">
        <w:rPr>
          <w:rFonts w:ascii="Times New Roman" w:hAnsi="Times New Roman"/>
          <w:b/>
          <w:i/>
          <w:iCs/>
          <w:lang w:val="en-US"/>
        </w:rPr>
        <w:t>‘Sometimes I feel like buying luxury products on the spur-of-the-moment’</w:t>
      </w:r>
    </w:p>
    <w:p w:rsidR="0034029A" w:rsidRDefault="007B740C" w:rsidP="006A2385">
      <w:pPr>
        <w:spacing w:line="360" w:lineRule="auto"/>
        <w:jc w:val="both"/>
        <w:rPr>
          <w:rFonts w:ascii="Times New Roman" w:hAnsi="Times New Roman"/>
          <w:iCs/>
        </w:rPr>
      </w:pPr>
      <w:r w:rsidRPr="007B740C">
        <w:rPr>
          <w:rFonts w:ascii="Times New Roman" w:hAnsi="Times New Roman"/>
          <w:iCs/>
        </w:rPr>
        <w:t xml:space="preserve">Uit velen onderzoek blijkt dat de manier </w:t>
      </w:r>
      <w:r w:rsidR="0063718E">
        <w:rPr>
          <w:rFonts w:ascii="Times New Roman" w:hAnsi="Times New Roman"/>
          <w:iCs/>
        </w:rPr>
        <w:t xml:space="preserve">waarop de producten worden geplaatst in de schappen invloed heeft op de mate van impulsiviteit van het product. Elke consument wordt continue door allerlei prikkels onderworpen. De ene kan er beter om gaan dan de ander. Uit het kwantitatief onderzoek blijkt dat de respondenten </w:t>
      </w:r>
      <w:r w:rsidR="004A7F2A">
        <w:rPr>
          <w:rFonts w:ascii="Times New Roman" w:hAnsi="Times New Roman"/>
          <w:iCs/>
        </w:rPr>
        <w:t>verschillend tegenover deze stelling staan. Bij de groep met respondenten met een Chinese afkomst waren de responses evenredig verdeeld tussen ‘Disagree’, ‘Neutral’ en ‘Agree’. De Nederlandse groep was meer geneigd naar ‘Disagree’ (39%). De p-waarde (0,144) die uit de toets rolt, bl</w:t>
      </w:r>
      <w:r w:rsidR="006164E7">
        <w:rPr>
          <w:rFonts w:ascii="Times New Roman" w:hAnsi="Times New Roman"/>
          <w:iCs/>
        </w:rPr>
        <w:t xml:space="preserve">ijkt groter te zijn dan de </w:t>
      </w:r>
      <w:r w:rsidR="006164E7" w:rsidRPr="000632F4">
        <w:rPr>
          <w:rFonts w:ascii="Times New Roman" w:hAnsi="Times New Roman"/>
        </w:rPr>
        <w:t>α</w:t>
      </w:r>
      <w:r w:rsidR="004A7F2A">
        <w:rPr>
          <w:rFonts w:ascii="Times New Roman" w:hAnsi="Times New Roman"/>
          <w:iCs/>
        </w:rPr>
        <w:t>. Er is geen significant verschil tussen de gemiddeldes van de twee groepen.</w:t>
      </w:r>
    </w:p>
    <w:p w:rsidR="004A7F2A" w:rsidRPr="004A7F2A" w:rsidRDefault="004A7F2A" w:rsidP="006A2385">
      <w:pPr>
        <w:spacing w:line="360" w:lineRule="auto"/>
        <w:jc w:val="both"/>
        <w:rPr>
          <w:rFonts w:ascii="Times New Roman" w:hAnsi="Times New Roman"/>
          <w:b/>
          <w:i/>
          <w:iCs/>
          <w:lang w:val="en-US"/>
        </w:rPr>
      </w:pPr>
      <w:r w:rsidRPr="004A7F2A">
        <w:rPr>
          <w:rFonts w:ascii="Times New Roman" w:hAnsi="Times New Roman"/>
          <w:iCs/>
          <w:lang w:val="en-US"/>
        </w:rPr>
        <w:t xml:space="preserve">Stelling 7 </w:t>
      </w:r>
      <w:r w:rsidRPr="004A7F2A">
        <w:rPr>
          <w:rFonts w:ascii="Times New Roman" w:hAnsi="Times New Roman"/>
          <w:b/>
          <w:i/>
          <w:iCs/>
          <w:lang w:val="en-US"/>
        </w:rPr>
        <w:t>‘I buy luxury goods according to how I feel at the moment’</w:t>
      </w:r>
    </w:p>
    <w:p w:rsidR="008C46D3" w:rsidRDefault="004A7F2A" w:rsidP="006A2385">
      <w:pPr>
        <w:spacing w:line="360" w:lineRule="auto"/>
        <w:jc w:val="both"/>
        <w:rPr>
          <w:rFonts w:ascii="Times New Roman" w:hAnsi="Times New Roman"/>
          <w:iCs/>
        </w:rPr>
      </w:pPr>
      <w:r w:rsidRPr="004A7F2A">
        <w:rPr>
          <w:rFonts w:ascii="Times New Roman" w:hAnsi="Times New Roman"/>
          <w:iCs/>
        </w:rPr>
        <w:t xml:space="preserve">Emoties </w:t>
      </w:r>
      <w:r w:rsidR="004A6BA0" w:rsidRPr="004A7F2A">
        <w:rPr>
          <w:rFonts w:ascii="Times New Roman" w:hAnsi="Times New Roman"/>
          <w:iCs/>
        </w:rPr>
        <w:t>spelen</w:t>
      </w:r>
      <w:r w:rsidRPr="004A7F2A">
        <w:rPr>
          <w:rFonts w:ascii="Times New Roman" w:hAnsi="Times New Roman"/>
          <w:iCs/>
        </w:rPr>
        <w:t xml:space="preserve"> een grote rol in het menselijk gedrag. </w:t>
      </w:r>
      <w:r w:rsidR="004A6BA0">
        <w:rPr>
          <w:rFonts w:ascii="Times New Roman" w:hAnsi="Times New Roman"/>
          <w:iCs/>
        </w:rPr>
        <w:t xml:space="preserve">Soms kan het zelfs de overhand nemen over </w:t>
      </w:r>
      <w:r w:rsidR="00AF5719">
        <w:rPr>
          <w:rFonts w:ascii="Times New Roman" w:hAnsi="Times New Roman"/>
          <w:iCs/>
        </w:rPr>
        <w:t xml:space="preserve">wat je doet. Ook bij deze stelling denkt iedere respondent er anders over. De meesten keuzes zijn gevallen tussen ‘Disagree’, ‘Neutral’ en ‘Agree’. Bij de Nederlandse groep is er echter ook </w:t>
      </w:r>
      <w:r w:rsidR="008C46D3">
        <w:rPr>
          <w:rFonts w:ascii="Times New Roman" w:hAnsi="Times New Roman"/>
          <w:iCs/>
        </w:rPr>
        <w:t xml:space="preserve">een </w:t>
      </w:r>
      <w:r w:rsidR="00AF5719">
        <w:rPr>
          <w:rFonts w:ascii="Times New Roman" w:hAnsi="Times New Roman"/>
          <w:iCs/>
        </w:rPr>
        <w:t xml:space="preserve">twintig procent </w:t>
      </w:r>
      <w:r w:rsidR="008C46D3">
        <w:rPr>
          <w:rFonts w:ascii="Times New Roman" w:hAnsi="Times New Roman"/>
          <w:iCs/>
        </w:rPr>
        <w:t>die totaal niet eens waren met de stelling. Volgens de toets</w:t>
      </w:r>
      <w:r w:rsidR="00AF5719">
        <w:rPr>
          <w:rFonts w:ascii="Times New Roman" w:hAnsi="Times New Roman"/>
          <w:iCs/>
        </w:rPr>
        <w:t xml:space="preserve"> is </w:t>
      </w:r>
      <w:r w:rsidR="008C46D3">
        <w:rPr>
          <w:rFonts w:ascii="Times New Roman" w:hAnsi="Times New Roman"/>
          <w:iCs/>
        </w:rPr>
        <w:t xml:space="preserve">er </w:t>
      </w:r>
      <w:r w:rsidR="00AF5719">
        <w:rPr>
          <w:rFonts w:ascii="Times New Roman" w:hAnsi="Times New Roman"/>
          <w:iCs/>
        </w:rPr>
        <w:t xml:space="preserve">een significante aanwijzing dat er geen verschil zit in het gedrag tussen de collectivistische en individualistische groepen ( </w:t>
      </w:r>
      <w:r w:rsidR="00AF5719">
        <w:rPr>
          <w:rFonts w:ascii="Times New Roman" w:hAnsi="Times New Roman"/>
          <w:i/>
          <w:iCs/>
        </w:rPr>
        <w:t>X</w:t>
      </w:r>
      <w:r w:rsidR="006164E7">
        <w:rPr>
          <w:rFonts w:ascii="Times New Roman" w:hAnsi="Times New Roman"/>
          <w:iCs/>
        </w:rPr>
        <w:t>²</w:t>
      </w:r>
      <w:r w:rsidR="00AF5719">
        <w:rPr>
          <w:rFonts w:ascii="Times New Roman" w:hAnsi="Times New Roman"/>
          <w:iCs/>
        </w:rPr>
        <w:t>(4 )</w:t>
      </w:r>
      <w:r w:rsidR="006164E7">
        <w:rPr>
          <w:rFonts w:ascii="Times New Roman" w:hAnsi="Times New Roman"/>
          <w:iCs/>
        </w:rPr>
        <w:t xml:space="preserve"> </w:t>
      </w:r>
      <w:r w:rsidR="00AF5719">
        <w:rPr>
          <w:rFonts w:ascii="Times New Roman" w:hAnsi="Times New Roman"/>
          <w:iCs/>
        </w:rPr>
        <w:t>= 4,863, p-waarde</w:t>
      </w:r>
      <w:r w:rsidR="006164E7">
        <w:rPr>
          <w:rFonts w:ascii="Times New Roman" w:hAnsi="Times New Roman"/>
          <w:iCs/>
        </w:rPr>
        <w:t xml:space="preserve"> </w:t>
      </w:r>
      <w:r w:rsidR="00AF5719">
        <w:rPr>
          <w:rFonts w:ascii="Times New Roman" w:hAnsi="Times New Roman"/>
          <w:iCs/>
        </w:rPr>
        <w:t>= 0,433).</w:t>
      </w:r>
    </w:p>
    <w:p w:rsidR="00432872" w:rsidRPr="00A7782E" w:rsidRDefault="00432872">
      <w:pPr>
        <w:rPr>
          <w:rFonts w:ascii="Times New Roman" w:hAnsi="Times New Roman"/>
          <w:iCs/>
        </w:rPr>
      </w:pPr>
      <w:r w:rsidRPr="00A7782E">
        <w:rPr>
          <w:rFonts w:ascii="Times New Roman" w:hAnsi="Times New Roman"/>
          <w:iCs/>
        </w:rPr>
        <w:br w:type="page"/>
      </w:r>
    </w:p>
    <w:p w:rsidR="008C46D3" w:rsidRDefault="008C46D3" w:rsidP="006A2385">
      <w:pPr>
        <w:spacing w:line="360" w:lineRule="auto"/>
        <w:jc w:val="both"/>
        <w:rPr>
          <w:rFonts w:ascii="Times New Roman" w:hAnsi="Times New Roman"/>
          <w:b/>
          <w:i/>
          <w:iCs/>
          <w:lang w:val="en-US"/>
        </w:rPr>
      </w:pPr>
      <w:r w:rsidRPr="008C46D3">
        <w:rPr>
          <w:rFonts w:ascii="Times New Roman" w:hAnsi="Times New Roman"/>
          <w:iCs/>
          <w:lang w:val="en-US"/>
        </w:rPr>
        <w:t xml:space="preserve">Stelling 8 </w:t>
      </w:r>
      <w:r w:rsidRPr="008C46D3">
        <w:rPr>
          <w:rFonts w:ascii="Times New Roman" w:hAnsi="Times New Roman"/>
          <w:b/>
          <w:i/>
          <w:iCs/>
          <w:lang w:val="en-US"/>
        </w:rPr>
        <w:t>‘I carefully plan most of my purchases’</w:t>
      </w:r>
    </w:p>
    <w:p w:rsidR="001B6423" w:rsidRDefault="008C46D3" w:rsidP="006A2385">
      <w:pPr>
        <w:spacing w:line="360" w:lineRule="auto"/>
        <w:jc w:val="both"/>
        <w:rPr>
          <w:rFonts w:ascii="Times New Roman" w:hAnsi="Times New Roman"/>
          <w:iCs/>
        </w:rPr>
      </w:pPr>
      <w:r w:rsidRPr="008C46D3">
        <w:rPr>
          <w:rFonts w:ascii="Times New Roman" w:hAnsi="Times New Roman"/>
          <w:iCs/>
        </w:rPr>
        <w:t>De p-waarde</w:t>
      </w:r>
      <w:r w:rsidR="001B6423">
        <w:rPr>
          <w:rFonts w:ascii="Times New Roman" w:hAnsi="Times New Roman"/>
          <w:iCs/>
        </w:rPr>
        <w:t xml:space="preserve"> (0,403)</w:t>
      </w:r>
      <w:r>
        <w:rPr>
          <w:rFonts w:ascii="Times New Roman" w:hAnsi="Times New Roman"/>
          <w:iCs/>
        </w:rPr>
        <w:t xml:space="preserve"> die bij deze stelling hoort is aanzienlijk veel groter dan de </w:t>
      </w:r>
      <w:r w:rsidR="001B6423">
        <w:rPr>
          <w:rFonts w:ascii="Times New Roman" w:hAnsi="Times New Roman"/>
          <w:iCs/>
        </w:rPr>
        <w:t>kritieke waarde van 0,050. Ook hier kunnen we zeggen dat er geen significant verschil zit tussen de twee populaties. Bij beiden groepen zit de piek bij ‘Agree’. Grotendeels van de steekproef plannen en denken goed na over de luxe aankopen die zij willen doen.</w:t>
      </w:r>
    </w:p>
    <w:p w:rsidR="001B6423" w:rsidRDefault="001B6423" w:rsidP="006A2385">
      <w:pPr>
        <w:spacing w:line="360" w:lineRule="auto"/>
        <w:jc w:val="both"/>
        <w:rPr>
          <w:rFonts w:ascii="Times New Roman" w:hAnsi="Times New Roman"/>
          <w:iCs/>
          <w:lang w:val="en-US"/>
        </w:rPr>
      </w:pPr>
      <w:r w:rsidRPr="001B6423">
        <w:rPr>
          <w:rFonts w:ascii="Times New Roman" w:hAnsi="Times New Roman"/>
          <w:iCs/>
          <w:lang w:val="en-US"/>
        </w:rPr>
        <w:t xml:space="preserve">Stelling 9 </w:t>
      </w:r>
      <w:r w:rsidRPr="001B6423">
        <w:rPr>
          <w:rFonts w:ascii="Times New Roman" w:hAnsi="Times New Roman"/>
          <w:b/>
          <w:i/>
          <w:iCs/>
          <w:lang w:val="en-US"/>
        </w:rPr>
        <w:t>‘Sometimes I am a bit reckless about the luxury goods I buy’</w:t>
      </w:r>
    </w:p>
    <w:p w:rsidR="00FC017A" w:rsidRDefault="001B6423" w:rsidP="006A2385">
      <w:pPr>
        <w:spacing w:line="360" w:lineRule="auto"/>
        <w:jc w:val="both"/>
        <w:rPr>
          <w:rFonts w:ascii="Times New Roman" w:hAnsi="Times New Roman"/>
          <w:iCs/>
        </w:rPr>
      </w:pPr>
      <w:r w:rsidRPr="001B6423">
        <w:rPr>
          <w:rFonts w:ascii="Times New Roman" w:hAnsi="Times New Roman"/>
          <w:iCs/>
        </w:rPr>
        <w:t>Uit de Chi-kwadraatanalyse kom</w:t>
      </w:r>
      <w:r>
        <w:rPr>
          <w:rFonts w:ascii="Times New Roman" w:hAnsi="Times New Roman"/>
          <w:iCs/>
        </w:rPr>
        <w:t>t naar voren dat er wel degelijk een verband zit tussen de afkomst en het koopgedrag. De overschrijdingskans i</w:t>
      </w:r>
      <w:r w:rsidR="00FD210F">
        <w:rPr>
          <w:rFonts w:ascii="Times New Roman" w:hAnsi="Times New Roman"/>
          <w:iCs/>
        </w:rPr>
        <w:t>s bij deze stelling 0,034 en daarom</w:t>
      </w:r>
      <w:r>
        <w:rPr>
          <w:rFonts w:ascii="Times New Roman" w:hAnsi="Times New Roman"/>
          <w:iCs/>
        </w:rPr>
        <w:t xml:space="preserve"> kleiner dan de kritieke waarde </w:t>
      </w:r>
      <w:r w:rsidR="00FD210F">
        <w:rPr>
          <w:rFonts w:ascii="Times New Roman" w:hAnsi="Times New Roman"/>
          <w:iCs/>
        </w:rPr>
        <w:t xml:space="preserve">van </w:t>
      </w:r>
      <w:r>
        <w:rPr>
          <w:rFonts w:ascii="Times New Roman" w:hAnsi="Times New Roman"/>
          <w:iCs/>
        </w:rPr>
        <w:t>0,</w:t>
      </w:r>
      <w:r w:rsidR="00A53417">
        <w:rPr>
          <w:rFonts w:ascii="Times New Roman" w:hAnsi="Times New Roman"/>
          <w:iCs/>
        </w:rPr>
        <w:t xml:space="preserve">050. Als we kijken naar tabel 12 </w:t>
      </w:r>
      <w:r>
        <w:rPr>
          <w:rFonts w:ascii="Times New Roman" w:hAnsi="Times New Roman"/>
          <w:iCs/>
        </w:rPr>
        <w:t>kan er uitgehaald worden dat de Nederlandse populatie toch iets meer oneens zijn met de stelling</w:t>
      </w:r>
      <w:r w:rsidR="00FC017A">
        <w:rPr>
          <w:rFonts w:ascii="Times New Roman" w:hAnsi="Times New Roman"/>
          <w:iCs/>
        </w:rPr>
        <w:t>, dan eens</w:t>
      </w:r>
      <w:r>
        <w:rPr>
          <w:rFonts w:ascii="Times New Roman" w:hAnsi="Times New Roman"/>
          <w:iCs/>
        </w:rPr>
        <w:t>.</w:t>
      </w:r>
      <w:r w:rsidR="00FC017A">
        <w:rPr>
          <w:rFonts w:ascii="Times New Roman" w:hAnsi="Times New Roman"/>
          <w:iCs/>
        </w:rPr>
        <w:t xml:space="preserve"> Voor de Chinese populatie geldt juist het omgedraaide.</w:t>
      </w:r>
      <w:r>
        <w:rPr>
          <w:rFonts w:ascii="Times New Roman" w:hAnsi="Times New Roman"/>
          <w:iCs/>
        </w:rPr>
        <w:t xml:space="preserve"> </w:t>
      </w:r>
    </w:p>
    <w:p w:rsidR="00FC017A" w:rsidRDefault="00FC017A" w:rsidP="006A2385">
      <w:pPr>
        <w:spacing w:line="360" w:lineRule="auto"/>
        <w:jc w:val="both"/>
        <w:rPr>
          <w:rFonts w:ascii="Times New Roman" w:hAnsi="Times New Roman"/>
          <w:b/>
          <w:i/>
          <w:iCs/>
          <w:lang w:val="en-US"/>
        </w:rPr>
      </w:pPr>
      <w:r w:rsidRPr="00512E50">
        <w:rPr>
          <w:rFonts w:ascii="Times New Roman" w:hAnsi="Times New Roman"/>
          <w:iCs/>
        </w:rPr>
        <w:t xml:space="preserve">Stelling 10, 11 en 12 </w:t>
      </w:r>
      <w:r w:rsidRPr="00512E50">
        <w:rPr>
          <w:rFonts w:ascii="Times New Roman" w:hAnsi="Times New Roman"/>
          <w:iCs/>
        </w:rPr>
        <w:tab/>
      </w:r>
      <w:r w:rsidRPr="00512E50">
        <w:rPr>
          <w:rFonts w:ascii="Times New Roman" w:hAnsi="Times New Roman"/>
          <w:b/>
          <w:i/>
          <w:iCs/>
        </w:rPr>
        <w:t xml:space="preserve">‘I think luxury products are important.’ </w:t>
      </w:r>
      <w:r w:rsidRPr="00512E50">
        <w:rPr>
          <w:rFonts w:ascii="Times New Roman" w:hAnsi="Times New Roman"/>
          <w:b/>
          <w:i/>
          <w:iCs/>
        </w:rPr>
        <w:tab/>
      </w:r>
      <w:r w:rsidRPr="00512E50">
        <w:rPr>
          <w:rFonts w:ascii="Times New Roman" w:hAnsi="Times New Roman"/>
          <w:b/>
          <w:i/>
          <w:iCs/>
        </w:rPr>
        <w:tab/>
      </w:r>
      <w:r w:rsidRPr="00512E50">
        <w:rPr>
          <w:rFonts w:ascii="Times New Roman" w:hAnsi="Times New Roman"/>
          <w:b/>
          <w:i/>
          <w:iCs/>
        </w:rPr>
        <w:tab/>
      </w:r>
      <w:r w:rsidRPr="00512E50">
        <w:rPr>
          <w:rFonts w:ascii="Times New Roman" w:hAnsi="Times New Roman"/>
          <w:b/>
          <w:i/>
          <w:iCs/>
        </w:rPr>
        <w:tab/>
      </w:r>
      <w:r w:rsidRPr="00512E50">
        <w:rPr>
          <w:rFonts w:ascii="Times New Roman" w:hAnsi="Times New Roman"/>
          <w:b/>
          <w:i/>
          <w:iCs/>
        </w:rPr>
        <w:tab/>
      </w:r>
      <w:r w:rsidRPr="00512E50">
        <w:rPr>
          <w:rFonts w:ascii="Times New Roman" w:hAnsi="Times New Roman"/>
          <w:b/>
          <w:i/>
          <w:iCs/>
        </w:rPr>
        <w:tab/>
      </w:r>
      <w:r w:rsidRPr="00512E50">
        <w:rPr>
          <w:rFonts w:ascii="Times New Roman" w:hAnsi="Times New Roman"/>
          <w:b/>
          <w:i/>
          <w:iCs/>
        </w:rPr>
        <w:tab/>
      </w:r>
      <w:r w:rsidRPr="00512E50">
        <w:rPr>
          <w:rFonts w:ascii="Times New Roman" w:hAnsi="Times New Roman"/>
          <w:b/>
          <w:i/>
          <w:iCs/>
        </w:rPr>
        <w:tab/>
      </w:r>
      <w:r w:rsidRPr="00FC017A">
        <w:rPr>
          <w:rFonts w:ascii="Times New Roman" w:hAnsi="Times New Roman"/>
          <w:b/>
          <w:i/>
          <w:iCs/>
          <w:lang w:val="en-US"/>
        </w:rPr>
        <w:t>‘Luxury goods play a big role in my life’</w:t>
      </w:r>
      <w:r>
        <w:rPr>
          <w:rFonts w:ascii="Times New Roman" w:hAnsi="Times New Roman"/>
          <w:b/>
          <w:i/>
          <w:iCs/>
          <w:lang w:val="en-US"/>
        </w:rPr>
        <w:tab/>
      </w:r>
      <w:r>
        <w:rPr>
          <w:rFonts w:ascii="Times New Roman" w:hAnsi="Times New Roman"/>
          <w:b/>
          <w:i/>
          <w:iCs/>
          <w:lang w:val="en-US"/>
        </w:rPr>
        <w:tab/>
      </w:r>
      <w:r>
        <w:rPr>
          <w:rFonts w:ascii="Times New Roman" w:hAnsi="Times New Roman"/>
          <w:b/>
          <w:i/>
          <w:iCs/>
          <w:lang w:val="en-US"/>
        </w:rPr>
        <w:tab/>
      </w:r>
      <w:r>
        <w:rPr>
          <w:rFonts w:ascii="Times New Roman" w:hAnsi="Times New Roman"/>
          <w:b/>
          <w:i/>
          <w:iCs/>
          <w:lang w:val="en-US"/>
        </w:rPr>
        <w:tab/>
      </w:r>
      <w:r>
        <w:rPr>
          <w:rFonts w:ascii="Times New Roman" w:hAnsi="Times New Roman"/>
          <w:b/>
          <w:i/>
          <w:iCs/>
          <w:lang w:val="en-US"/>
        </w:rPr>
        <w:tab/>
      </w:r>
      <w:r>
        <w:rPr>
          <w:rFonts w:ascii="Times New Roman" w:hAnsi="Times New Roman"/>
          <w:b/>
          <w:i/>
          <w:iCs/>
          <w:lang w:val="en-US"/>
        </w:rPr>
        <w:tab/>
      </w:r>
      <w:r>
        <w:rPr>
          <w:rFonts w:ascii="Times New Roman" w:hAnsi="Times New Roman"/>
          <w:b/>
          <w:i/>
          <w:iCs/>
          <w:lang w:val="en-US"/>
        </w:rPr>
        <w:tab/>
      </w:r>
      <w:r>
        <w:rPr>
          <w:rFonts w:ascii="Times New Roman" w:hAnsi="Times New Roman"/>
          <w:b/>
          <w:i/>
          <w:iCs/>
          <w:lang w:val="en-US"/>
        </w:rPr>
        <w:tab/>
        <w:t>‘</w:t>
      </w:r>
      <w:r w:rsidRPr="00FC017A">
        <w:rPr>
          <w:rFonts w:ascii="Times New Roman" w:hAnsi="Times New Roman"/>
          <w:b/>
          <w:i/>
          <w:iCs/>
          <w:lang w:val="en-US"/>
        </w:rPr>
        <w:t>It is important how people see me, therefore I buy luxury products</w:t>
      </w:r>
      <w:r>
        <w:rPr>
          <w:rFonts w:ascii="Times New Roman" w:hAnsi="Times New Roman"/>
          <w:b/>
          <w:i/>
          <w:iCs/>
          <w:lang w:val="en-US"/>
        </w:rPr>
        <w:t>’</w:t>
      </w:r>
      <w:r w:rsidRPr="00FC017A">
        <w:rPr>
          <w:rFonts w:ascii="Times New Roman" w:hAnsi="Times New Roman"/>
          <w:b/>
          <w:i/>
          <w:iCs/>
          <w:lang w:val="en-US"/>
        </w:rPr>
        <w:t xml:space="preserve"> </w:t>
      </w:r>
    </w:p>
    <w:p w:rsidR="005C1314" w:rsidRDefault="00FC017A" w:rsidP="006A2385">
      <w:pPr>
        <w:autoSpaceDE w:val="0"/>
        <w:autoSpaceDN w:val="0"/>
        <w:adjustRightInd w:val="0"/>
        <w:spacing w:after="0" w:line="360" w:lineRule="auto"/>
        <w:jc w:val="both"/>
        <w:rPr>
          <w:rFonts w:ascii="Times New Roman" w:hAnsi="Times New Roman"/>
          <w:iCs/>
        </w:rPr>
      </w:pPr>
      <w:r w:rsidRPr="00FC017A">
        <w:rPr>
          <w:rFonts w:ascii="Times New Roman" w:hAnsi="Times New Roman"/>
          <w:iCs/>
        </w:rPr>
        <w:t>In de drie laatste</w:t>
      </w:r>
      <w:r>
        <w:rPr>
          <w:rFonts w:ascii="Times New Roman" w:hAnsi="Times New Roman"/>
          <w:iCs/>
        </w:rPr>
        <w:t xml:space="preserve"> stellingen wordt er</w:t>
      </w:r>
      <w:r w:rsidR="00790962">
        <w:rPr>
          <w:rFonts w:ascii="Times New Roman" w:hAnsi="Times New Roman"/>
          <w:iCs/>
        </w:rPr>
        <w:t xml:space="preserve"> gekeken wat luxe producten </w:t>
      </w:r>
      <w:r>
        <w:rPr>
          <w:rFonts w:ascii="Times New Roman" w:hAnsi="Times New Roman"/>
          <w:iCs/>
        </w:rPr>
        <w:t xml:space="preserve">betekenen voor de respondenten. </w:t>
      </w:r>
      <w:r w:rsidR="00C813F1">
        <w:rPr>
          <w:rFonts w:ascii="Times New Roman" w:hAnsi="Times New Roman"/>
          <w:iCs/>
        </w:rPr>
        <w:t xml:space="preserve">Voor stelling 10 ( </w:t>
      </w:r>
      <w:r w:rsidR="00C813F1">
        <w:rPr>
          <w:rFonts w:ascii="Times New Roman" w:hAnsi="Times New Roman"/>
          <w:i/>
          <w:iCs/>
        </w:rPr>
        <w:t>X</w:t>
      </w:r>
      <w:r w:rsidR="006164E7">
        <w:rPr>
          <w:rFonts w:ascii="Times New Roman" w:hAnsi="Times New Roman"/>
          <w:iCs/>
        </w:rPr>
        <w:t>²</w:t>
      </w:r>
      <w:r w:rsidR="00C813F1">
        <w:rPr>
          <w:rFonts w:ascii="Times New Roman" w:hAnsi="Times New Roman"/>
          <w:iCs/>
        </w:rPr>
        <w:t>(4 )</w:t>
      </w:r>
      <w:r w:rsidR="006164E7">
        <w:rPr>
          <w:rFonts w:ascii="Times New Roman" w:hAnsi="Times New Roman"/>
          <w:iCs/>
        </w:rPr>
        <w:t xml:space="preserve"> </w:t>
      </w:r>
      <w:r w:rsidR="00C813F1">
        <w:rPr>
          <w:rFonts w:ascii="Times New Roman" w:hAnsi="Times New Roman"/>
          <w:iCs/>
        </w:rPr>
        <w:t>= 14,089, p-waarde</w:t>
      </w:r>
      <w:r w:rsidR="006164E7">
        <w:rPr>
          <w:rFonts w:ascii="Times New Roman" w:hAnsi="Times New Roman"/>
          <w:iCs/>
        </w:rPr>
        <w:t xml:space="preserve"> </w:t>
      </w:r>
      <w:r w:rsidR="00C813F1">
        <w:rPr>
          <w:rFonts w:ascii="Times New Roman" w:hAnsi="Times New Roman"/>
          <w:iCs/>
        </w:rPr>
        <w:t xml:space="preserve">= 0,015) en 12 ( </w:t>
      </w:r>
      <w:r w:rsidR="00C813F1">
        <w:rPr>
          <w:rFonts w:ascii="Times New Roman" w:hAnsi="Times New Roman"/>
          <w:i/>
          <w:iCs/>
        </w:rPr>
        <w:t>X</w:t>
      </w:r>
      <w:r w:rsidR="006164E7">
        <w:rPr>
          <w:rFonts w:ascii="Times New Roman" w:hAnsi="Times New Roman"/>
          <w:iCs/>
        </w:rPr>
        <w:t>²</w:t>
      </w:r>
      <w:r w:rsidR="00C813F1">
        <w:rPr>
          <w:rFonts w:ascii="Times New Roman" w:hAnsi="Times New Roman"/>
          <w:iCs/>
        </w:rPr>
        <w:t>(4 )</w:t>
      </w:r>
      <w:r w:rsidR="006164E7">
        <w:rPr>
          <w:rFonts w:ascii="Times New Roman" w:hAnsi="Times New Roman"/>
          <w:iCs/>
        </w:rPr>
        <w:t xml:space="preserve"> </w:t>
      </w:r>
      <w:r w:rsidR="00C813F1">
        <w:rPr>
          <w:rFonts w:ascii="Times New Roman" w:hAnsi="Times New Roman"/>
          <w:iCs/>
        </w:rPr>
        <w:t>= 14,215, p-waarde</w:t>
      </w:r>
      <w:r w:rsidR="006164E7">
        <w:rPr>
          <w:rFonts w:ascii="Times New Roman" w:hAnsi="Times New Roman"/>
          <w:iCs/>
        </w:rPr>
        <w:t xml:space="preserve"> </w:t>
      </w:r>
      <w:r w:rsidR="00C813F1">
        <w:rPr>
          <w:rFonts w:ascii="Times New Roman" w:hAnsi="Times New Roman"/>
          <w:iCs/>
        </w:rPr>
        <w:t>= 0,007) is de Chi-kwadraat p-</w:t>
      </w:r>
      <w:r w:rsidR="006164E7">
        <w:rPr>
          <w:rFonts w:ascii="Times New Roman" w:hAnsi="Times New Roman"/>
          <w:iCs/>
        </w:rPr>
        <w:t xml:space="preserve">waarde significant bij een </w:t>
      </w:r>
      <w:r w:rsidR="006164E7" w:rsidRPr="000632F4">
        <w:rPr>
          <w:rFonts w:ascii="Times New Roman" w:hAnsi="Times New Roman"/>
        </w:rPr>
        <w:t>α</w:t>
      </w:r>
      <w:r w:rsidR="00C813F1">
        <w:rPr>
          <w:rFonts w:ascii="Times New Roman" w:hAnsi="Times New Roman"/>
          <w:iCs/>
        </w:rPr>
        <w:t xml:space="preserve"> van 0,050. Er is wel een verband tussen de cultuur en de mate van impulsief koopgedrag. De p-waarde behorend bij stelling 11 overschrijdt net de kritieke waarde en bedraagt 0,081. Er zit in duidelijk verschil tussen de antwoorden van de twee groepen bij stelling 10. Terwijl de Chinese populatie hun mening verspreiden over eens en oneens, is de Nederlandse populatie merendeel neutraal hierover. 41% van de Nederlandse popula</w:t>
      </w:r>
      <w:r w:rsidR="00085962">
        <w:rPr>
          <w:rFonts w:ascii="Times New Roman" w:hAnsi="Times New Roman"/>
          <w:iCs/>
        </w:rPr>
        <w:t xml:space="preserve">tie is neutraal als ze hun mening moeten geven over de stelling of ze luxe producten belangrijk vinden. Voor stelling 12 geldt een andere verdeling. Maar liefst 65% van de Nederlandse respondenten zijn het (totaal) niet eens met de stelling. </w:t>
      </w:r>
      <w:r w:rsidR="00630531">
        <w:rPr>
          <w:rFonts w:ascii="Times New Roman" w:hAnsi="Times New Roman"/>
          <w:iCs/>
        </w:rPr>
        <w:t>Dit in tegenstelling tot 51% van de Chinese respondenten. De responses bij stelling 11 zijn verspreid verdeeld over de antwoordmogelijkheden.</w:t>
      </w:r>
    </w:p>
    <w:p w:rsidR="005C1314" w:rsidRDefault="005C1314" w:rsidP="006A2385">
      <w:pPr>
        <w:autoSpaceDE w:val="0"/>
        <w:autoSpaceDN w:val="0"/>
        <w:adjustRightInd w:val="0"/>
        <w:spacing w:after="0" w:line="360" w:lineRule="auto"/>
        <w:jc w:val="both"/>
        <w:rPr>
          <w:rFonts w:ascii="Times New Roman" w:hAnsi="Times New Roman"/>
          <w:iCs/>
        </w:rPr>
      </w:pPr>
    </w:p>
    <w:p w:rsidR="00F13363" w:rsidRDefault="00F13363" w:rsidP="006A2385">
      <w:pPr>
        <w:autoSpaceDE w:val="0"/>
        <w:autoSpaceDN w:val="0"/>
        <w:adjustRightInd w:val="0"/>
        <w:spacing w:after="0" w:line="360" w:lineRule="auto"/>
        <w:jc w:val="both"/>
        <w:rPr>
          <w:rFonts w:ascii="Times New Roman" w:eastAsiaTheme="minorHAnsi" w:hAnsi="Times New Roman"/>
        </w:rPr>
      </w:pPr>
      <w:r w:rsidRPr="00CC66A0">
        <w:rPr>
          <w:rFonts w:ascii="Times New Roman" w:eastAsiaTheme="minorHAnsi" w:hAnsi="Times New Roman"/>
        </w:rPr>
        <w:t>In de laatste vraag van de enquête is er aan de respondenten gevraagd waar ze aan denken als het om luxe goederen gaat.</w:t>
      </w:r>
      <w:r>
        <w:rPr>
          <w:rFonts w:ascii="Times New Roman" w:eastAsiaTheme="minorHAnsi" w:hAnsi="Times New Roman"/>
        </w:rPr>
        <w:t xml:space="preserve"> De reacties zijn </w:t>
      </w:r>
      <w:r w:rsidR="00A53417">
        <w:rPr>
          <w:rFonts w:ascii="Times New Roman" w:eastAsiaTheme="minorHAnsi" w:hAnsi="Times New Roman"/>
        </w:rPr>
        <w:t xml:space="preserve">hieronder </w:t>
      </w:r>
      <w:r>
        <w:rPr>
          <w:rFonts w:ascii="Times New Roman" w:eastAsiaTheme="minorHAnsi" w:hAnsi="Times New Roman"/>
        </w:rPr>
        <w:t>voor beiden g</w:t>
      </w:r>
      <w:r w:rsidR="00A53417">
        <w:rPr>
          <w:rFonts w:ascii="Times New Roman" w:eastAsiaTheme="minorHAnsi" w:hAnsi="Times New Roman"/>
        </w:rPr>
        <w:t>roepen apart gegeven in grafiek 3.</w:t>
      </w:r>
      <w:r w:rsidR="00432872">
        <w:rPr>
          <w:rFonts w:ascii="Times New Roman" w:eastAsiaTheme="minorHAnsi" w:hAnsi="Times New Roman"/>
        </w:rPr>
        <w:t xml:space="preserve"> </w:t>
      </w:r>
      <w:r>
        <w:rPr>
          <w:rFonts w:ascii="Times New Roman" w:eastAsiaTheme="minorHAnsi" w:hAnsi="Times New Roman"/>
        </w:rPr>
        <w:t xml:space="preserve">Over het algemeen delen de twee groepen respondenten een zelfde mening en zijn de antwoorden </w:t>
      </w:r>
      <w:r w:rsidR="009C6C2E">
        <w:rPr>
          <w:rFonts w:ascii="Times New Roman" w:eastAsiaTheme="minorHAnsi" w:hAnsi="Times New Roman"/>
        </w:rPr>
        <w:t>bijna gelijk verdeeld. Zo kan er</w:t>
      </w:r>
      <w:r>
        <w:rPr>
          <w:rFonts w:ascii="Times New Roman" w:eastAsiaTheme="minorHAnsi" w:hAnsi="Times New Roman"/>
        </w:rPr>
        <w:t xml:space="preserve"> uit de tabel </w:t>
      </w:r>
      <w:r w:rsidR="009C6C2E">
        <w:rPr>
          <w:rFonts w:ascii="Times New Roman" w:eastAsiaTheme="minorHAnsi" w:hAnsi="Times New Roman"/>
        </w:rPr>
        <w:t>gehaald worden</w:t>
      </w:r>
      <w:r>
        <w:rPr>
          <w:rFonts w:ascii="Times New Roman" w:eastAsiaTheme="minorHAnsi" w:hAnsi="Times New Roman"/>
        </w:rPr>
        <w:t xml:space="preserve"> dat luxe goederen vooral gezien wordt als een statussymbool (ongeveer 25% van de steekproef). Ook andere termen zoals glamour, trendy en praktisch worden aan luxe producten gekoppeld. Wat opvalt, is dat enkel een klein aantal respondenten luxe producten ‘onnodig’ of ‘overbodig’ vindt. </w:t>
      </w:r>
    </w:p>
    <w:p w:rsidR="00432872" w:rsidRDefault="00432872" w:rsidP="006A2385">
      <w:pPr>
        <w:autoSpaceDE w:val="0"/>
        <w:autoSpaceDN w:val="0"/>
        <w:adjustRightInd w:val="0"/>
        <w:spacing w:after="0" w:line="360" w:lineRule="auto"/>
        <w:jc w:val="both"/>
        <w:rPr>
          <w:rFonts w:ascii="Times New Roman" w:eastAsiaTheme="minorHAnsi" w:hAnsi="Times New Roman"/>
        </w:rPr>
      </w:pPr>
    </w:p>
    <w:p w:rsidR="00F13363" w:rsidRDefault="00531043" w:rsidP="00F13363">
      <w:pPr>
        <w:autoSpaceDE w:val="0"/>
        <w:autoSpaceDN w:val="0"/>
        <w:adjustRightInd w:val="0"/>
        <w:spacing w:after="0" w:line="360" w:lineRule="auto"/>
        <w:jc w:val="both"/>
        <w:rPr>
          <w:rFonts w:ascii="Times New Roman" w:eastAsiaTheme="minorHAnsi" w:hAnsi="Times New Roman"/>
        </w:rPr>
      </w:pPr>
      <w:r w:rsidRPr="00531043">
        <w:rPr>
          <w:rFonts w:ascii="Times New Roman" w:hAnsi="Times New Roman"/>
          <w:noProof/>
          <w:lang w:eastAsia="nl-NL"/>
        </w:rPr>
        <w:pict>
          <v:shape id="_x0000_s1030" type="#_x0000_t202" style="position:absolute;left:0;text-align:left;margin-left:6.05pt;margin-top:-15.2pt;width:240.3pt;height:110.55pt;z-index:2516771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" filled="f" stroked="f">
            <v:textbox style="mso-fit-shape-to-text:t">
              <w:txbxContent>
                <w:p w:rsidR="00A53417" w:rsidRPr="0069465F" w:rsidRDefault="00A53417" w:rsidP="00A53417">
                  <w:pPr>
                    <w:rPr>
                      <w:rFonts w:ascii="Times New Roman" w:hAnsi="Times New Roman"/>
                      <w:sz w:val="20"/>
                      <w:szCs w:val="20"/>
                    </w:rPr>
                  </w:pPr>
                  <w:r>
                    <w:rPr>
                      <w:rFonts w:ascii="Times New Roman" w:hAnsi="Times New Roman"/>
                      <w:sz w:val="20"/>
                      <w:szCs w:val="20"/>
                    </w:rPr>
                    <w:t>Grafiek 3: Termen luxe goederen</w:t>
                  </w:r>
                </w:p>
              </w:txbxContent>
            </v:textbox>
          </v:shape>
        </w:pict>
      </w:r>
      <w:r w:rsidR="00512E50">
        <w:rPr>
          <w:noProof/>
          <w:lang w:val="en-US"/>
        </w:rPr>
        <w:drawing>
          <wp:inline distT="0" distB="0" distL="0" distR="0">
            <wp:extent cx="5360275" cy="3215333"/>
            <wp:effectExtent l="0" t="0" r="12065" b="23495"/>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B4EB3" w:rsidRDefault="00EB4EB3" w:rsidP="00D94D8B">
      <w:pPr>
        <w:pStyle w:val="Default"/>
        <w:rPr>
          <w:rFonts w:ascii="Times New Roman" w:hAnsi="Times New Roman" w:cs="Times New Roman"/>
          <w:sz w:val="22"/>
          <w:szCs w:val="22"/>
        </w:rPr>
      </w:pPr>
    </w:p>
    <w:p w:rsidR="009D453C" w:rsidRPr="006A2385" w:rsidRDefault="00D94D8B" w:rsidP="006A2385">
      <w:pPr>
        <w:pStyle w:val="Default"/>
        <w:spacing w:line="360" w:lineRule="auto"/>
        <w:rPr>
          <w:rFonts w:ascii="Times New Roman" w:hAnsi="Times New Roman" w:cs="Times New Roman"/>
          <w:b/>
          <w:sz w:val="22"/>
          <w:szCs w:val="22"/>
        </w:rPr>
      </w:pPr>
      <w:r w:rsidRPr="006A2385">
        <w:rPr>
          <w:rFonts w:ascii="Times New Roman" w:hAnsi="Times New Roman" w:cs="Times New Roman"/>
          <w:b/>
          <w:sz w:val="22"/>
          <w:szCs w:val="22"/>
        </w:rPr>
        <w:t>4.3. CONCLUSIES ONDERZOEK</w:t>
      </w:r>
      <w:r w:rsidR="009D453C" w:rsidRPr="006A2385">
        <w:rPr>
          <w:rFonts w:ascii="Times New Roman" w:hAnsi="Times New Roman" w:cs="Times New Roman"/>
          <w:b/>
          <w:sz w:val="22"/>
          <w:szCs w:val="22"/>
        </w:rPr>
        <w:br/>
      </w:r>
    </w:p>
    <w:p w:rsidR="006D5BFF" w:rsidRDefault="009D453C" w:rsidP="006A2385">
      <w:pPr>
        <w:spacing w:line="360" w:lineRule="auto"/>
        <w:jc w:val="both"/>
        <w:rPr>
          <w:rFonts w:ascii="Times New Roman" w:hAnsi="Times New Roman"/>
        </w:rPr>
      </w:pPr>
      <w:r w:rsidRPr="009D453C">
        <w:rPr>
          <w:rFonts w:ascii="Times New Roman" w:hAnsi="Times New Roman"/>
        </w:rPr>
        <w:t xml:space="preserve">Om dit hoofdstuk af te sluiten, zal de stellingen en de bijbehorende resultaten </w:t>
      </w:r>
      <w:r>
        <w:rPr>
          <w:rFonts w:ascii="Times New Roman" w:hAnsi="Times New Roman"/>
        </w:rPr>
        <w:t>uit</w:t>
      </w:r>
      <w:r w:rsidRPr="009D453C">
        <w:rPr>
          <w:rFonts w:ascii="Times New Roman" w:hAnsi="Times New Roman"/>
        </w:rPr>
        <w:t xml:space="preserve"> het kwantitatief onderzoek nog een keer op een rijtje worden gezet.</w:t>
      </w:r>
      <w:r>
        <w:rPr>
          <w:rFonts w:ascii="Times New Roman" w:hAnsi="Times New Roman"/>
          <w:b/>
        </w:rPr>
        <w:t xml:space="preserve"> </w:t>
      </w:r>
      <w:r>
        <w:rPr>
          <w:rFonts w:ascii="Times New Roman" w:hAnsi="Times New Roman"/>
        </w:rPr>
        <w:t>Er is gevraagd de respondenten hun attitude tegenover de stellingen te geven die een aanwijzing geven op impulsief koopgedrag. Met behulp van de Chi-kwadraat toets zijn de kruistabellen</w:t>
      </w:r>
      <w:r w:rsidR="006D5BFF">
        <w:rPr>
          <w:rFonts w:ascii="Times New Roman" w:hAnsi="Times New Roman"/>
        </w:rPr>
        <w:t xml:space="preserve"> geanalyseerd en is er getoetst of de verschillen significant zijn.</w:t>
      </w:r>
    </w:p>
    <w:p w:rsidR="00D94D8B" w:rsidRDefault="006D5BFF" w:rsidP="006A2385">
      <w:pPr>
        <w:spacing w:line="360" w:lineRule="auto"/>
        <w:jc w:val="both"/>
        <w:rPr>
          <w:rFonts w:ascii="Times New Roman" w:hAnsi="Times New Roman"/>
          <w:b/>
          <w:color w:val="000000"/>
          <w:lang w:eastAsia="nl-NL"/>
        </w:rPr>
      </w:pPr>
      <w:r w:rsidRPr="00AC1E8B">
        <w:rPr>
          <w:rFonts w:ascii="Times New Roman" w:hAnsi="Times New Roman"/>
          <w:lang w:val="en-US"/>
        </w:rPr>
        <w:t xml:space="preserve">Enkel bij stellingen </w:t>
      </w:r>
      <w:r w:rsidR="00AC1E8B" w:rsidRPr="00AC1E8B">
        <w:rPr>
          <w:rFonts w:ascii="Times New Roman" w:hAnsi="Times New Roman"/>
          <w:lang w:val="en-US"/>
        </w:rPr>
        <w:t>2 (</w:t>
      </w:r>
      <w:r w:rsidR="00AC1E8B" w:rsidRPr="00AC1E8B">
        <w:rPr>
          <w:rFonts w:ascii="Times New Roman" w:hAnsi="Times New Roman"/>
          <w:b/>
          <w:bCs/>
          <w:i/>
          <w:color w:val="000000"/>
          <w:lang w:val="en-US"/>
        </w:rPr>
        <w:t>"Just do it" describes the way I am</w:t>
      </w:r>
      <w:r w:rsidR="00AC1E8B" w:rsidRPr="00AC1E8B">
        <w:rPr>
          <w:rFonts w:ascii="Times New Roman" w:hAnsi="Times New Roman"/>
          <w:bCs/>
          <w:color w:val="000000"/>
          <w:lang w:val="en-US"/>
        </w:rPr>
        <w:t>)</w:t>
      </w:r>
      <w:r w:rsidR="00AC1E8B" w:rsidRPr="00AC1E8B">
        <w:rPr>
          <w:rFonts w:ascii="Times New Roman" w:hAnsi="Times New Roman"/>
          <w:lang w:val="en-US"/>
        </w:rPr>
        <w:t>, 9 (</w:t>
      </w:r>
      <w:r w:rsidR="00AC1E8B" w:rsidRPr="00AC1E8B">
        <w:rPr>
          <w:rFonts w:ascii="Times New Roman" w:hAnsi="Times New Roman"/>
          <w:b/>
          <w:i/>
          <w:iCs/>
          <w:lang w:val="en-US"/>
        </w:rPr>
        <w:t>Sometimes I am a bit reckless about the luxury goods I buy</w:t>
      </w:r>
      <w:r w:rsidR="00AC1E8B" w:rsidRPr="00AC1E8B">
        <w:rPr>
          <w:rFonts w:ascii="Times New Roman" w:hAnsi="Times New Roman"/>
          <w:iCs/>
          <w:lang w:val="en-US"/>
        </w:rPr>
        <w:t>)</w:t>
      </w:r>
      <w:r w:rsidR="00AC1E8B" w:rsidRPr="00AC1E8B">
        <w:rPr>
          <w:rFonts w:ascii="Times New Roman" w:hAnsi="Times New Roman"/>
          <w:lang w:val="en-US"/>
        </w:rPr>
        <w:t>, 10 (</w:t>
      </w:r>
      <w:r w:rsidR="00AC1E8B" w:rsidRPr="00FC017A">
        <w:rPr>
          <w:rFonts w:ascii="Times New Roman" w:hAnsi="Times New Roman"/>
          <w:b/>
          <w:i/>
          <w:iCs/>
          <w:lang w:val="en-US"/>
        </w:rPr>
        <w:t>I thin</w:t>
      </w:r>
      <w:r w:rsidR="00AC1E8B">
        <w:rPr>
          <w:rFonts w:ascii="Times New Roman" w:hAnsi="Times New Roman"/>
          <w:b/>
          <w:i/>
          <w:iCs/>
          <w:lang w:val="en-US"/>
        </w:rPr>
        <w:t>k luxury products are important</w:t>
      </w:r>
      <w:r w:rsidR="00AC1E8B">
        <w:rPr>
          <w:rFonts w:ascii="Times New Roman" w:hAnsi="Times New Roman"/>
          <w:iCs/>
          <w:lang w:val="en-US"/>
        </w:rPr>
        <w:t>)</w:t>
      </w:r>
      <w:r w:rsidR="00AC1E8B" w:rsidRPr="00AC1E8B">
        <w:rPr>
          <w:rFonts w:ascii="Times New Roman" w:hAnsi="Times New Roman"/>
          <w:lang w:val="en-US"/>
        </w:rPr>
        <w:t xml:space="preserve"> en 12 </w:t>
      </w:r>
      <w:r w:rsidR="00AC1E8B">
        <w:rPr>
          <w:rFonts w:ascii="Times New Roman" w:hAnsi="Times New Roman"/>
          <w:lang w:val="en-US"/>
        </w:rPr>
        <w:t>(</w:t>
      </w:r>
      <w:r w:rsidR="00AC1E8B" w:rsidRPr="00AC1E8B">
        <w:rPr>
          <w:rFonts w:ascii="Times New Roman" w:hAnsi="Times New Roman"/>
          <w:b/>
          <w:i/>
          <w:iCs/>
          <w:lang w:val="en-US"/>
        </w:rPr>
        <w:t>It is important how people see me, therefore I buy luxury products</w:t>
      </w:r>
      <w:r w:rsidR="00AC1E8B">
        <w:rPr>
          <w:rFonts w:ascii="Times New Roman" w:hAnsi="Times New Roman"/>
          <w:iCs/>
          <w:lang w:val="en-US"/>
        </w:rPr>
        <w:t>)</w:t>
      </w:r>
      <w:r w:rsidR="00AC1E8B" w:rsidRPr="00AC1E8B">
        <w:rPr>
          <w:rFonts w:ascii="Times New Roman" w:hAnsi="Times New Roman"/>
          <w:lang w:val="en-US"/>
        </w:rPr>
        <w:t xml:space="preserve"> </w:t>
      </w:r>
      <w:r w:rsidR="00AC1E8B">
        <w:rPr>
          <w:rFonts w:ascii="Times New Roman" w:hAnsi="Times New Roman"/>
          <w:lang w:val="en-US"/>
        </w:rPr>
        <w:t>is</w:t>
      </w:r>
      <w:r w:rsidR="00AC1E8B" w:rsidRPr="00AC1E8B">
        <w:rPr>
          <w:rFonts w:ascii="Times New Roman" w:hAnsi="Times New Roman"/>
          <w:lang w:val="en-US"/>
        </w:rPr>
        <w:t xml:space="preserve"> er een significante aanwijzing dat er wel verschillen zijn in de mate van impulsiviteit in koopgedrag tussen de twee populaties. </w:t>
      </w:r>
      <w:r w:rsidR="00AC1E8B">
        <w:rPr>
          <w:rFonts w:ascii="Times New Roman" w:hAnsi="Times New Roman"/>
        </w:rPr>
        <w:t>De bijbehorende p-waarden zijn respectievelijk 0,005; 0,034; 0,015 en 0,007.</w:t>
      </w:r>
      <w:r w:rsidR="00311281">
        <w:rPr>
          <w:rFonts w:ascii="Times New Roman" w:hAnsi="Times New Roman"/>
        </w:rPr>
        <w:t xml:space="preserve"> </w:t>
      </w:r>
      <w:r w:rsidR="00DF4C2A">
        <w:rPr>
          <w:rFonts w:ascii="Times New Roman" w:hAnsi="Times New Roman"/>
        </w:rPr>
        <w:t xml:space="preserve">Voor de rest van de stellingen kan er </w:t>
      </w:r>
      <w:r w:rsidR="009E2A9A">
        <w:rPr>
          <w:rFonts w:ascii="Times New Roman" w:hAnsi="Times New Roman"/>
        </w:rPr>
        <w:t>verondersteld</w:t>
      </w:r>
      <w:r w:rsidR="00DF4C2A">
        <w:rPr>
          <w:rFonts w:ascii="Times New Roman" w:hAnsi="Times New Roman"/>
        </w:rPr>
        <w:t xml:space="preserve"> worden </w:t>
      </w:r>
      <w:r w:rsidR="009E2A9A">
        <w:rPr>
          <w:rFonts w:ascii="Times New Roman" w:hAnsi="Times New Roman"/>
        </w:rPr>
        <w:t xml:space="preserve">dat er geen significant verschil zit in de mate van impulsief koopgedrag beïnvloedt door de </w:t>
      </w:r>
      <w:r w:rsidR="00DF4C2A">
        <w:rPr>
          <w:rFonts w:ascii="Times New Roman" w:hAnsi="Times New Roman"/>
        </w:rPr>
        <w:t xml:space="preserve">nominale variabel </w:t>
      </w:r>
      <w:r w:rsidR="009E2A9A">
        <w:rPr>
          <w:rFonts w:ascii="Times New Roman" w:hAnsi="Times New Roman"/>
          <w:i/>
        </w:rPr>
        <w:t>cultuur.</w:t>
      </w:r>
      <w:r w:rsidR="009E2A9A">
        <w:rPr>
          <w:rFonts w:ascii="Times New Roman" w:hAnsi="Times New Roman"/>
        </w:rPr>
        <w:t xml:space="preserve"> </w:t>
      </w:r>
      <w:r w:rsidR="00311281">
        <w:rPr>
          <w:rFonts w:ascii="Times New Roman" w:hAnsi="Times New Roman"/>
        </w:rPr>
        <w:t>Over het algemeen is grotendeels van de respondenten het met elkaar eens. Echter,</w:t>
      </w:r>
      <w:r w:rsidR="009C6C2E">
        <w:rPr>
          <w:rFonts w:ascii="Times New Roman" w:hAnsi="Times New Roman"/>
        </w:rPr>
        <w:t xml:space="preserve"> bij de meeste stellingen is</w:t>
      </w:r>
      <w:r w:rsidR="00311281">
        <w:rPr>
          <w:rFonts w:ascii="Times New Roman" w:hAnsi="Times New Roman"/>
        </w:rPr>
        <w:t xml:space="preserve"> er </w:t>
      </w:r>
      <w:r w:rsidR="007D0B23">
        <w:rPr>
          <w:rFonts w:ascii="Times New Roman" w:hAnsi="Times New Roman"/>
        </w:rPr>
        <w:t>te concluderen</w:t>
      </w:r>
      <w:r w:rsidR="009C6C2E">
        <w:rPr>
          <w:rFonts w:ascii="Times New Roman" w:hAnsi="Times New Roman"/>
        </w:rPr>
        <w:t xml:space="preserve"> dat </w:t>
      </w:r>
      <w:r w:rsidR="00311281">
        <w:rPr>
          <w:rFonts w:ascii="Times New Roman" w:hAnsi="Times New Roman"/>
        </w:rPr>
        <w:t xml:space="preserve">de Chinese populatie meer naar eens neigen en de Nederlandse populatie naar oneens. </w:t>
      </w:r>
    </w:p>
    <w:p w:rsidR="00D94D8B" w:rsidRDefault="00D94D8B" w:rsidP="006A2385">
      <w:pPr>
        <w:pStyle w:val="Default"/>
        <w:spacing w:line="360" w:lineRule="auto"/>
        <w:jc w:val="both"/>
        <w:rPr>
          <w:rFonts w:ascii="Times New Roman" w:hAnsi="Times New Roman" w:cs="Times New Roman"/>
          <w:b/>
          <w:sz w:val="22"/>
          <w:szCs w:val="22"/>
        </w:rPr>
      </w:pPr>
      <w:r w:rsidRPr="00721748">
        <w:rPr>
          <w:rFonts w:ascii="Times New Roman" w:hAnsi="Times New Roman" w:cs="Times New Roman"/>
          <w:b/>
          <w:sz w:val="22"/>
          <w:szCs w:val="22"/>
        </w:rPr>
        <w:t>5. CONCLUSIE</w:t>
      </w:r>
    </w:p>
    <w:p w:rsidR="00DD1991" w:rsidRDefault="00DD1991" w:rsidP="006A2385">
      <w:pPr>
        <w:spacing w:line="360" w:lineRule="auto"/>
        <w:jc w:val="both"/>
        <w:rPr>
          <w:rFonts w:ascii="Times New Roman" w:hAnsi="Times New Roman"/>
          <w:b/>
        </w:rPr>
      </w:pPr>
    </w:p>
    <w:p w:rsidR="00BA0721" w:rsidRDefault="00531043" w:rsidP="006A2385">
      <w:pPr>
        <w:spacing w:line="360" w:lineRule="auto"/>
        <w:jc w:val="both"/>
        <w:rPr>
          <w:rFonts w:ascii="Times New Roman" w:hAnsi="Times New Roman"/>
        </w:rPr>
      </w:pPr>
      <w:r w:rsidRPr="00531043">
        <w:rPr>
          <w:rFonts w:ascii="Times New Roman" w:hAnsi="Times New Roman"/>
          <w:noProof/>
          <w:lang w:eastAsia="nl-NL"/>
        </w:rPr>
        <w:pict>
          <v:shape id="Text Box 78" o:spid="_x0000_s1031" type="#_x0000_t202" style="position:absolute;left:0;text-align:left;margin-left:-9.1pt;margin-top:156.7pt;width:498.2pt;height:46.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JSnLQIAAFk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" strokeweight="1.5pt">
            <v:textbox>
              <w:txbxContent>
                <w:p w:rsidR="0069465F" w:rsidRDefault="0069465F" w:rsidP="00512E50">
                  <w:pPr>
                    <w:spacing w:line="360" w:lineRule="auto"/>
                    <w:rPr>
                      <w:rFonts w:ascii="Times New Roman" w:hAnsi="Times New Roman"/>
                      <w:i/>
                    </w:rPr>
                  </w:pPr>
                  <w:r>
                    <w:rPr>
                      <w:rFonts w:ascii="Times New Roman" w:hAnsi="Times New Roman"/>
                      <w:i/>
                    </w:rPr>
                    <w:t>Zal een collectivistisch land zoals China ook betreft luxe goederen minder impulsief zijn in vergelijking met het individualistische Nederland?</w:t>
                  </w:r>
                </w:p>
                <w:p w:rsidR="0069465F" w:rsidRDefault="0069465F" w:rsidP="00512E50"/>
              </w:txbxContent>
            </v:textbox>
          </v:shape>
        </w:pict>
      </w:r>
      <w:r w:rsidR="00DD1991">
        <w:rPr>
          <w:rFonts w:ascii="Times New Roman" w:hAnsi="Times New Roman"/>
        </w:rPr>
        <w:t>In d</w:t>
      </w:r>
      <w:r w:rsidR="00744917">
        <w:rPr>
          <w:rFonts w:ascii="Times New Roman" w:hAnsi="Times New Roman"/>
        </w:rPr>
        <w:t>eze scriptie is er nader onderzoek gedaan naar het</w:t>
      </w:r>
      <w:r w:rsidR="00DD1991">
        <w:rPr>
          <w:rFonts w:ascii="Times New Roman" w:hAnsi="Times New Roman"/>
        </w:rPr>
        <w:t xml:space="preserve"> impulsief koopgedrag van de consumenten. </w:t>
      </w:r>
      <w:r w:rsidR="00744917">
        <w:rPr>
          <w:rFonts w:ascii="Times New Roman" w:hAnsi="Times New Roman"/>
        </w:rPr>
        <w:t xml:space="preserve">In dit onderzoek is er specifieke aandacht besteed aan de luxe goederen en deze stonden daarom ook centraal in dit onderzoek. </w:t>
      </w:r>
      <w:r w:rsidR="009E6D50">
        <w:rPr>
          <w:rFonts w:ascii="Times New Roman" w:hAnsi="Times New Roman"/>
        </w:rPr>
        <w:t xml:space="preserve">Er </w:t>
      </w:r>
      <w:r w:rsidR="00744917">
        <w:rPr>
          <w:rFonts w:ascii="Times New Roman" w:hAnsi="Times New Roman"/>
        </w:rPr>
        <w:t xml:space="preserve">is </w:t>
      </w:r>
      <w:r w:rsidR="009E6D50">
        <w:rPr>
          <w:rFonts w:ascii="Times New Roman" w:hAnsi="Times New Roman"/>
        </w:rPr>
        <w:t>nader gekeken op hoe</w:t>
      </w:r>
      <w:r w:rsidR="00DD1991">
        <w:rPr>
          <w:rFonts w:ascii="Times New Roman" w:hAnsi="Times New Roman"/>
        </w:rPr>
        <w:t xml:space="preserve"> </w:t>
      </w:r>
      <w:r w:rsidR="009E6D50">
        <w:rPr>
          <w:rFonts w:ascii="Times New Roman" w:hAnsi="Times New Roman"/>
        </w:rPr>
        <w:t>c</w:t>
      </w:r>
      <w:r w:rsidR="00DD1991">
        <w:rPr>
          <w:rFonts w:ascii="Times New Roman" w:hAnsi="Times New Roman"/>
        </w:rPr>
        <w:t xml:space="preserve">onsumenten tegenover luxe goederen </w:t>
      </w:r>
      <w:r w:rsidR="009E6D50">
        <w:rPr>
          <w:rFonts w:ascii="Times New Roman" w:hAnsi="Times New Roman"/>
        </w:rPr>
        <w:t xml:space="preserve">staan en of er bij deze producten sprake is </w:t>
      </w:r>
      <w:r w:rsidR="00DD1991">
        <w:rPr>
          <w:rFonts w:ascii="Times New Roman" w:hAnsi="Times New Roman"/>
        </w:rPr>
        <w:t>van een bepaa</w:t>
      </w:r>
      <w:r w:rsidR="009E6D50">
        <w:rPr>
          <w:rFonts w:ascii="Times New Roman" w:hAnsi="Times New Roman"/>
        </w:rPr>
        <w:t xml:space="preserve">lde impulsiviteit in koopgedrag. Er werden twee groepen tegenover elkaar gezet, namelijk de individualisten </w:t>
      </w:r>
      <w:r w:rsidR="004342F9">
        <w:rPr>
          <w:rFonts w:ascii="Times New Roman" w:hAnsi="Times New Roman"/>
        </w:rPr>
        <w:t>(Nederlanders)</w:t>
      </w:r>
      <w:r w:rsidR="009E6D50">
        <w:rPr>
          <w:rFonts w:ascii="Times New Roman" w:hAnsi="Times New Roman"/>
        </w:rPr>
        <w:t xml:space="preserve"> en de collectivisten</w:t>
      </w:r>
      <w:r w:rsidR="004342F9">
        <w:rPr>
          <w:rFonts w:ascii="Times New Roman" w:hAnsi="Times New Roman"/>
        </w:rPr>
        <w:t xml:space="preserve"> (Chinezen)</w:t>
      </w:r>
      <w:r w:rsidR="009E6D50">
        <w:rPr>
          <w:rFonts w:ascii="Times New Roman" w:hAnsi="Times New Roman"/>
        </w:rPr>
        <w:t xml:space="preserve">. </w:t>
      </w:r>
      <w:r w:rsidR="008D35EC">
        <w:rPr>
          <w:rFonts w:ascii="Times New Roman" w:hAnsi="Times New Roman"/>
        </w:rPr>
        <w:t xml:space="preserve">Volgens allerlei onderzoeken wordt impulsief gedrag gedreven </w:t>
      </w:r>
      <w:r w:rsidR="00744917">
        <w:rPr>
          <w:rFonts w:ascii="Times New Roman" w:hAnsi="Times New Roman"/>
        </w:rPr>
        <w:t>door emoties. Zo hebben</w:t>
      </w:r>
      <w:r w:rsidR="008D35EC">
        <w:rPr>
          <w:rFonts w:ascii="Times New Roman" w:hAnsi="Times New Roman"/>
        </w:rPr>
        <w:t xml:space="preserve"> Kacen en Lee</w:t>
      </w:r>
      <w:r w:rsidR="00D13755">
        <w:rPr>
          <w:rFonts w:ascii="Times New Roman" w:hAnsi="Times New Roman"/>
        </w:rPr>
        <w:t xml:space="preserve"> (2002)</w:t>
      </w:r>
      <w:r w:rsidR="009C6C2E">
        <w:rPr>
          <w:rStyle w:val="FootnoteReference"/>
          <w:rFonts w:ascii="Times New Roman" w:hAnsi="Times New Roman"/>
        </w:rPr>
        <w:footnoteReference w:id="25"/>
      </w:r>
      <w:r w:rsidR="008D35EC">
        <w:rPr>
          <w:rFonts w:ascii="Times New Roman" w:hAnsi="Times New Roman"/>
        </w:rPr>
        <w:t xml:space="preserve"> kunnen concluderen dat de impulsiviteit in koopgedrag hoger ligt bij landen die individualistisch zijn, dit ten opzichte van de collectivistische landen.</w:t>
      </w:r>
      <w:r w:rsidR="00BA0721">
        <w:rPr>
          <w:rFonts w:ascii="Times New Roman" w:hAnsi="Times New Roman"/>
        </w:rPr>
        <w:t xml:space="preserve"> De hoofdvraag van het onderzoek was het volgende:</w:t>
      </w:r>
    </w:p>
    <w:p w:rsidR="00BA0721" w:rsidRDefault="00BA0721" w:rsidP="006A2385">
      <w:pPr>
        <w:spacing w:line="360" w:lineRule="auto"/>
        <w:jc w:val="both"/>
        <w:rPr>
          <w:rFonts w:ascii="Times New Roman" w:hAnsi="Times New Roman"/>
        </w:rPr>
      </w:pPr>
    </w:p>
    <w:p w:rsidR="00512E50" w:rsidRDefault="00512E50" w:rsidP="006A2385">
      <w:pPr>
        <w:spacing w:line="360" w:lineRule="auto"/>
        <w:jc w:val="both"/>
        <w:rPr>
          <w:rFonts w:ascii="Times New Roman" w:hAnsi="Times New Roman"/>
        </w:rPr>
      </w:pPr>
    </w:p>
    <w:p w:rsidR="00BA0721" w:rsidRPr="00DD1991" w:rsidRDefault="008568CB" w:rsidP="006A2385">
      <w:pPr>
        <w:spacing w:line="360" w:lineRule="auto"/>
        <w:jc w:val="both"/>
        <w:rPr>
          <w:rFonts w:ascii="Times New Roman" w:hAnsi="Times New Roman"/>
        </w:rPr>
      </w:pPr>
      <w:r>
        <w:rPr>
          <w:rFonts w:ascii="Times New Roman" w:hAnsi="Times New Roman"/>
        </w:rPr>
        <w:t>Met beh</w:t>
      </w:r>
      <w:r w:rsidR="00744917">
        <w:rPr>
          <w:rFonts w:ascii="Times New Roman" w:hAnsi="Times New Roman"/>
        </w:rPr>
        <w:t>ulp van de negen karakteristieken</w:t>
      </w:r>
      <w:r>
        <w:rPr>
          <w:rFonts w:ascii="Times New Roman" w:hAnsi="Times New Roman"/>
        </w:rPr>
        <w:t xml:space="preserve"> van impulsief </w:t>
      </w:r>
      <w:r w:rsidR="00B77CBE">
        <w:rPr>
          <w:rFonts w:ascii="Times New Roman" w:hAnsi="Times New Roman"/>
        </w:rPr>
        <w:t>koop</w:t>
      </w:r>
      <w:r w:rsidR="00D13755">
        <w:rPr>
          <w:rFonts w:ascii="Times New Roman" w:hAnsi="Times New Roman"/>
        </w:rPr>
        <w:t>gedrag uit Rook en Fisher’s (1995)</w:t>
      </w:r>
      <w:r w:rsidR="00512E50">
        <w:rPr>
          <w:rFonts w:ascii="Times New Roman" w:hAnsi="Times New Roman"/>
        </w:rPr>
        <w:t xml:space="preserve"> onderzoek en stellingen die vragen naar de mening van de respondenten naar luxe goederen toe, kan deze onderzoeksvraag beantwoord worden. Uit het onderzoek blijkt dat er een geringe significant verschil bestaat tussen de collectivisten en individualisten. Over het algemeen waren de twee groepen met elkaar eens en tonen </w:t>
      </w:r>
      <w:r w:rsidR="00744917">
        <w:rPr>
          <w:rFonts w:ascii="Times New Roman" w:hAnsi="Times New Roman"/>
        </w:rPr>
        <w:t xml:space="preserve">ze </w:t>
      </w:r>
      <w:r w:rsidR="00512E50">
        <w:rPr>
          <w:rFonts w:ascii="Times New Roman" w:hAnsi="Times New Roman"/>
        </w:rPr>
        <w:t xml:space="preserve">theoretisch </w:t>
      </w:r>
      <w:r w:rsidR="00D7455F">
        <w:rPr>
          <w:rFonts w:ascii="Times New Roman" w:hAnsi="Times New Roman"/>
        </w:rPr>
        <w:t>gezien geen impulsief gedrag als het om</w:t>
      </w:r>
      <w:r w:rsidR="00512E50">
        <w:rPr>
          <w:rFonts w:ascii="Times New Roman" w:hAnsi="Times New Roman"/>
        </w:rPr>
        <w:t xml:space="preserve"> luxe goederen</w:t>
      </w:r>
      <w:r w:rsidR="00D7455F">
        <w:rPr>
          <w:rFonts w:ascii="Times New Roman" w:hAnsi="Times New Roman"/>
        </w:rPr>
        <w:t xml:space="preserve"> gaat</w:t>
      </w:r>
      <w:r w:rsidR="00512E50">
        <w:rPr>
          <w:rFonts w:ascii="Times New Roman" w:hAnsi="Times New Roman"/>
        </w:rPr>
        <w:t xml:space="preserve">. </w:t>
      </w:r>
      <w:r w:rsidR="00D7455F">
        <w:rPr>
          <w:rFonts w:ascii="Times New Roman" w:hAnsi="Times New Roman"/>
        </w:rPr>
        <w:t xml:space="preserve">Echter, wanneer er wordt gekeken naar het gedrag bij stellingen waarbij het verschil wel significant is, is er toch in de </w:t>
      </w:r>
      <w:r w:rsidR="00277F2B">
        <w:rPr>
          <w:rFonts w:ascii="Times New Roman" w:hAnsi="Times New Roman"/>
        </w:rPr>
        <w:t>responses</w:t>
      </w:r>
      <w:r w:rsidR="00D7455F">
        <w:rPr>
          <w:rFonts w:ascii="Times New Roman" w:hAnsi="Times New Roman"/>
        </w:rPr>
        <w:t xml:space="preserve"> te zien dat de verdeling van de Nederlandse populatie rechtsscheef verdeeld is en die van de Chinese populatie linksscheef. De Chinese respondenten ogen ietwat impulsiever dan de andere groep respondenten. Een verklaring voor deze impulsiviteit zou kunnen zijn dat er andere </w:t>
      </w:r>
      <w:r w:rsidR="0092423A">
        <w:rPr>
          <w:rFonts w:ascii="Times New Roman" w:hAnsi="Times New Roman"/>
        </w:rPr>
        <w:t xml:space="preserve">factoren meespelen dan </w:t>
      </w:r>
      <w:r w:rsidR="00277F2B">
        <w:rPr>
          <w:rFonts w:ascii="Times New Roman" w:hAnsi="Times New Roman"/>
        </w:rPr>
        <w:t xml:space="preserve">enkel pure </w:t>
      </w:r>
      <w:r w:rsidR="0092423A">
        <w:rPr>
          <w:rFonts w:ascii="Times New Roman" w:hAnsi="Times New Roman"/>
        </w:rPr>
        <w:t>emoties</w:t>
      </w:r>
      <w:r w:rsidR="00277F2B">
        <w:rPr>
          <w:rFonts w:ascii="Times New Roman" w:hAnsi="Times New Roman"/>
        </w:rPr>
        <w:t xml:space="preserve">. </w:t>
      </w:r>
      <w:r w:rsidR="004030D9">
        <w:rPr>
          <w:rFonts w:ascii="Times New Roman" w:hAnsi="Times New Roman"/>
        </w:rPr>
        <w:t xml:space="preserve">Volgens de theorie zouden de individualisten impulsiever zijn in hun koopgedrag in vergelijking met collectivisten. </w:t>
      </w:r>
      <w:r w:rsidR="0069237F">
        <w:rPr>
          <w:rFonts w:ascii="Times New Roman" w:hAnsi="Times New Roman"/>
        </w:rPr>
        <w:t xml:space="preserve">Dit verschil is niet duidelijk geconstateerd uit het onderzoek en ligt dus niet in lijn met de theorie. </w:t>
      </w:r>
      <w:r w:rsidR="00277F2B">
        <w:rPr>
          <w:rFonts w:ascii="Times New Roman" w:hAnsi="Times New Roman"/>
        </w:rPr>
        <w:t>Geconcludeerd: er kan veronderstelt worden dat de mate van impulsiviteit in koopgedrag van luxe goederen door de Chinese populatie iets hoger ligt in vergelijking met de Nederlandse populatie. Echter, dit verschil is niet significant genoeg om te stellen dat de collectivisten impulsiever zijn in hun koopgedrag dan de individualisten.</w:t>
      </w:r>
    </w:p>
    <w:p w:rsidR="00D94D8B" w:rsidRPr="00721748" w:rsidRDefault="00D94D8B" w:rsidP="006A2385">
      <w:pPr>
        <w:pStyle w:val="Default"/>
        <w:spacing w:line="360" w:lineRule="auto"/>
        <w:rPr>
          <w:rFonts w:ascii="Times New Roman" w:hAnsi="Times New Roman" w:cs="Times New Roman"/>
          <w:b/>
          <w:sz w:val="22"/>
          <w:szCs w:val="22"/>
        </w:rPr>
      </w:pPr>
      <w:r w:rsidRPr="00721748">
        <w:rPr>
          <w:rFonts w:ascii="Times New Roman" w:hAnsi="Times New Roman" w:cs="Times New Roman"/>
          <w:b/>
          <w:sz w:val="22"/>
          <w:szCs w:val="22"/>
        </w:rPr>
        <w:t>6. DISCUSSIE/AANBEVELINGEN</w:t>
      </w:r>
    </w:p>
    <w:p w:rsidR="00933E62" w:rsidRPr="00CE6D7D" w:rsidRDefault="00933E62" w:rsidP="006A2385">
      <w:pPr>
        <w:spacing w:line="360" w:lineRule="auto"/>
        <w:rPr>
          <w:rFonts w:ascii="Times New Roman" w:hAnsi="Times New Roman"/>
          <w:noProof/>
          <w:lang w:eastAsia="nl-NL"/>
        </w:rPr>
      </w:pPr>
    </w:p>
    <w:p w:rsidR="00AE14F7" w:rsidRDefault="00FB6B70" w:rsidP="006A2385">
      <w:pPr>
        <w:spacing w:line="360" w:lineRule="auto"/>
        <w:jc w:val="both"/>
        <w:rPr>
          <w:rFonts w:ascii="Times New Roman" w:hAnsi="Times New Roman"/>
          <w:noProof/>
          <w:lang w:eastAsia="nl-NL"/>
        </w:rPr>
      </w:pPr>
      <w:r>
        <w:rPr>
          <w:rFonts w:ascii="Times New Roman" w:hAnsi="Times New Roman"/>
          <w:noProof/>
          <w:lang w:eastAsia="nl-NL"/>
        </w:rPr>
        <w:t xml:space="preserve">In dit onderzoek zijn de groepen ingedeeld in afkomst. </w:t>
      </w:r>
      <w:r w:rsidR="008106EC">
        <w:rPr>
          <w:rFonts w:ascii="Times New Roman" w:hAnsi="Times New Roman"/>
          <w:noProof/>
          <w:lang w:eastAsia="nl-NL"/>
        </w:rPr>
        <w:t xml:space="preserve">Zoals er te lezen valt in hoofdstuk </w:t>
      </w:r>
      <w:r w:rsidR="00AE14F7">
        <w:rPr>
          <w:rFonts w:ascii="Times New Roman" w:hAnsi="Times New Roman"/>
          <w:noProof/>
          <w:lang w:eastAsia="nl-NL"/>
        </w:rPr>
        <w:t xml:space="preserve">2.3.2, spelen diverse </w:t>
      </w:r>
      <w:r w:rsidR="008106EC">
        <w:rPr>
          <w:rFonts w:ascii="Times New Roman" w:hAnsi="Times New Roman"/>
          <w:noProof/>
          <w:lang w:eastAsia="nl-NL"/>
        </w:rPr>
        <w:t>factoren een rol in het impulsief koopgedrag.</w:t>
      </w:r>
      <w:r w:rsidR="00AE14F7">
        <w:rPr>
          <w:rFonts w:ascii="Times New Roman" w:hAnsi="Times New Roman"/>
          <w:noProof/>
          <w:lang w:eastAsia="nl-NL"/>
        </w:rPr>
        <w:t xml:space="preserve"> Zo zou de groepen in verdere onderzoek nog kunnen worden onderverdeeld in de hoogte van inkomen</w:t>
      </w:r>
      <w:r w:rsidR="009C6C2E">
        <w:rPr>
          <w:rFonts w:ascii="Times New Roman" w:hAnsi="Times New Roman"/>
          <w:noProof/>
          <w:lang w:eastAsia="nl-NL"/>
        </w:rPr>
        <w:t>. Het inkomen heeft effect op het</w:t>
      </w:r>
      <w:r w:rsidR="00744917">
        <w:rPr>
          <w:rFonts w:ascii="Times New Roman" w:hAnsi="Times New Roman"/>
          <w:noProof/>
          <w:lang w:eastAsia="nl-NL"/>
        </w:rPr>
        <w:t xml:space="preserve"> koopgedrag. Aangezien de prijs </w:t>
      </w:r>
      <w:r w:rsidR="00AE14F7">
        <w:rPr>
          <w:rFonts w:ascii="Times New Roman" w:hAnsi="Times New Roman"/>
          <w:noProof/>
          <w:lang w:eastAsia="nl-NL"/>
        </w:rPr>
        <w:t>effect heeft op de mate van impulsief koopgedrag, is het ook van belang om het ordinale variabel inkomen toe te voegen aan het onderzoek.</w:t>
      </w:r>
    </w:p>
    <w:p w:rsidR="007A427C" w:rsidRDefault="00E14D9B" w:rsidP="006A2385">
      <w:pPr>
        <w:spacing w:line="360" w:lineRule="auto"/>
        <w:jc w:val="both"/>
        <w:rPr>
          <w:rFonts w:ascii="Times New Roman" w:hAnsi="Times New Roman"/>
          <w:noProof/>
          <w:lang w:eastAsia="nl-NL"/>
        </w:rPr>
      </w:pPr>
      <w:r>
        <w:rPr>
          <w:rFonts w:ascii="Times New Roman" w:hAnsi="Times New Roman"/>
          <w:noProof/>
          <w:lang w:eastAsia="nl-NL"/>
        </w:rPr>
        <w:t xml:space="preserve">Een nadeel van dit onderzoek is de aantal respondenten die aan het onderzoek meededen. Voor elk onderzoek geldt; hoe meer waarnemingen, hoe preciezer de resultaten. Ook hier zouden de resultaten representatiever en preciezer zijn wanneer er meer respondenten mee hadden gedaan. </w:t>
      </w:r>
      <w:r w:rsidR="001B758D">
        <w:rPr>
          <w:rFonts w:ascii="Times New Roman" w:hAnsi="Times New Roman"/>
          <w:noProof/>
          <w:lang w:eastAsia="nl-NL"/>
        </w:rPr>
        <w:t xml:space="preserve">De netto response van dit onderzoek is laag geweest, vanwege de periode waarin de vragenlijst verspreid is </w:t>
      </w:r>
      <w:r w:rsidR="001B758D">
        <w:rPr>
          <w:rFonts w:ascii="Times New Roman" w:hAnsi="Times New Roman"/>
        </w:rPr>
        <w:t>(28 juli tot 3 augustus)</w:t>
      </w:r>
      <w:r w:rsidR="001B758D">
        <w:rPr>
          <w:rFonts w:ascii="Times New Roman" w:hAnsi="Times New Roman"/>
          <w:noProof/>
          <w:lang w:eastAsia="nl-NL"/>
        </w:rPr>
        <w:t xml:space="preserve">. </w:t>
      </w:r>
      <w:r>
        <w:rPr>
          <w:rFonts w:ascii="Times New Roman" w:hAnsi="Times New Roman"/>
          <w:noProof/>
          <w:lang w:eastAsia="nl-NL"/>
        </w:rPr>
        <w:t>Dit zou een rol hebben gespeeld in het onderzoek.</w:t>
      </w:r>
    </w:p>
    <w:p w:rsidR="008E415C" w:rsidRPr="007271A2" w:rsidRDefault="00933E62" w:rsidP="006A2385">
      <w:pPr>
        <w:spacing w:line="360" w:lineRule="auto"/>
        <w:jc w:val="both"/>
        <w:rPr>
          <w:noProof/>
          <w:lang w:eastAsia="nl-NL"/>
        </w:rPr>
      </w:pPr>
      <w:r w:rsidRPr="00CE6D7D">
        <w:rPr>
          <w:rFonts w:ascii="Times New Roman" w:hAnsi="Times New Roman"/>
          <w:noProof/>
          <w:lang w:eastAsia="nl-NL"/>
        </w:rPr>
        <w:t>Er wordt vaak vergeten dat het niet de producten zijn die leiden tot impulsief gedrag, maar dat het de mensen zijn die intern worden geprikkeld om een product te kopen. Het zijn uiteindelijk de mensen die de producten consumeren. (Rook &amp; Hoch, 1985). Vaak wordt de aandacht geprikt op de producten die men koopt. Misschien zou het interessant zijn om een onde</w:t>
      </w:r>
      <w:r w:rsidR="00C75C94">
        <w:rPr>
          <w:rFonts w:ascii="Times New Roman" w:hAnsi="Times New Roman"/>
          <w:noProof/>
          <w:lang w:eastAsia="nl-NL"/>
        </w:rPr>
        <w:t>rzoek te doen op basis van individuele determinanten (Hoofdstuk 2.2.2)</w:t>
      </w:r>
      <w:r w:rsidR="00E14D9B">
        <w:rPr>
          <w:rFonts w:ascii="Times New Roman" w:hAnsi="Times New Roman"/>
          <w:noProof/>
          <w:lang w:eastAsia="nl-NL"/>
        </w:rPr>
        <w:t xml:space="preserve"> dat een groep consumenten met elkaar</w:t>
      </w:r>
      <w:r w:rsidRPr="00CE6D7D">
        <w:rPr>
          <w:rFonts w:ascii="Times New Roman" w:hAnsi="Times New Roman"/>
          <w:noProof/>
          <w:lang w:eastAsia="nl-NL"/>
        </w:rPr>
        <w:t xml:space="preserve"> delen.</w:t>
      </w:r>
      <w:r w:rsidR="00AE14F7">
        <w:rPr>
          <w:rFonts w:ascii="Times New Roman" w:hAnsi="Times New Roman"/>
          <w:noProof/>
          <w:lang w:eastAsia="nl-NL"/>
        </w:rPr>
        <w:t xml:space="preserve"> </w:t>
      </w:r>
      <w:r w:rsidR="00743AD8" w:rsidRPr="00CE6D7D">
        <w:rPr>
          <w:rFonts w:ascii="Times New Roman" w:hAnsi="Times New Roman"/>
          <w:noProof/>
          <w:lang w:eastAsia="nl-NL"/>
        </w:rPr>
        <w:br w:type="page"/>
      </w:r>
      <w:r w:rsidR="00D94D8B" w:rsidRPr="007271A2">
        <w:rPr>
          <w:noProof/>
          <w:lang w:eastAsia="nl-NL"/>
        </w:rPr>
        <w:t xml:space="preserve">7. </w:t>
      </w:r>
      <w:r w:rsidR="00D94D8B" w:rsidRPr="007271A2">
        <w:rPr>
          <w:rFonts w:ascii="Times New Roman" w:hAnsi="Times New Roman"/>
          <w:b/>
        </w:rPr>
        <w:t>LITERATUURLIJST</w:t>
      </w:r>
    </w:p>
    <w:p w:rsidR="008E415C" w:rsidRDefault="008E415C" w:rsidP="006A2385">
      <w:pPr>
        <w:spacing w:line="360" w:lineRule="auto"/>
        <w:rPr>
          <w:rFonts w:ascii="Times New Roman" w:hAnsi="Times New Roman"/>
        </w:rPr>
      </w:pPr>
      <w:r w:rsidRPr="007271A2">
        <w:rPr>
          <w:rFonts w:ascii="Times New Roman" w:hAnsi="Times New Roman"/>
        </w:rPr>
        <w:t xml:space="preserve">Belk, Russel W. (1975). Situational variables and consumer behavior. </w:t>
      </w:r>
      <w:r w:rsidRPr="007271A2">
        <w:rPr>
          <w:rFonts w:ascii="Times New Roman" w:hAnsi="Times New Roman"/>
          <w:i/>
        </w:rPr>
        <w:t>Journal of Consumer Research</w:t>
      </w:r>
      <w:r w:rsidRPr="007271A2">
        <w:rPr>
          <w:rFonts w:ascii="Times New Roman" w:hAnsi="Times New Roman"/>
        </w:rPr>
        <w:t>, Vol 2, 157-164</w:t>
      </w:r>
    </w:p>
    <w:p w:rsidR="00F960EB" w:rsidRPr="00F960EB" w:rsidRDefault="00F960EB" w:rsidP="006A2385">
      <w:pPr>
        <w:spacing w:line="360" w:lineRule="auto"/>
        <w:rPr>
          <w:rFonts w:ascii="Times New Roman" w:hAnsi="Times New Roman"/>
          <w:lang w:val="en-US"/>
        </w:rPr>
      </w:pPr>
      <w:r w:rsidRPr="00965B55">
        <w:rPr>
          <w:rFonts w:ascii="Times New Roman" w:hAnsi="Times New Roman"/>
        </w:rPr>
        <w:t xml:space="preserve">Bellenger, Danny N. Robertson, Dan H. Hirschman, Elizabeth C. (1978). </w:t>
      </w:r>
      <w:r w:rsidRPr="00F960EB">
        <w:rPr>
          <w:rFonts w:ascii="Times New Roman" w:hAnsi="Times New Roman"/>
          <w:lang w:val="en-US"/>
        </w:rPr>
        <w:t>I</w:t>
      </w:r>
      <w:r>
        <w:rPr>
          <w:rFonts w:ascii="Times New Roman" w:hAnsi="Times New Roman"/>
          <w:lang w:val="en-US"/>
        </w:rPr>
        <w:t xml:space="preserve">mpulse buying varies by product. </w:t>
      </w:r>
      <w:r w:rsidRPr="00F960EB">
        <w:rPr>
          <w:rFonts w:ascii="Times New Roman" w:hAnsi="Times New Roman"/>
          <w:i/>
          <w:lang w:val="en-US"/>
        </w:rPr>
        <w:t>Journal of Advertising Research</w:t>
      </w:r>
      <w:r>
        <w:rPr>
          <w:rFonts w:ascii="Times New Roman" w:hAnsi="Times New Roman"/>
          <w:lang w:val="en-US"/>
        </w:rPr>
        <w:t xml:space="preserve">, Vol 18, </w:t>
      </w:r>
      <w:r w:rsidRPr="00F960EB">
        <w:rPr>
          <w:rFonts w:ascii="Times New Roman" w:hAnsi="Times New Roman"/>
          <w:lang w:val="en-US"/>
        </w:rPr>
        <w:t>15–18</w:t>
      </w:r>
    </w:p>
    <w:p w:rsidR="008E415C" w:rsidRPr="008E415C" w:rsidRDefault="008E415C" w:rsidP="006A2385">
      <w:pPr>
        <w:spacing w:line="360" w:lineRule="auto"/>
        <w:rPr>
          <w:rFonts w:ascii="Times New Roman" w:hAnsi="Times New Roman"/>
          <w:lang w:val="en-US"/>
        </w:rPr>
      </w:pPr>
      <w:r w:rsidRPr="00F960EB">
        <w:rPr>
          <w:rFonts w:ascii="Times New Roman" w:hAnsi="Times New Roman"/>
          <w:lang w:val="en-US"/>
        </w:rPr>
        <w:t xml:space="preserve">Blackwell, Roger D., Miniard, Paul W., Engel, James F (2006). </w:t>
      </w:r>
      <w:r w:rsidRPr="008E415C">
        <w:rPr>
          <w:rFonts w:ascii="Times New Roman" w:hAnsi="Times New Roman"/>
          <w:i/>
          <w:lang w:val="en-US"/>
        </w:rPr>
        <w:t>Consumer behavior</w:t>
      </w:r>
      <w:r w:rsidRPr="008E415C">
        <w:rPr>
          <w:rFonts w:ascii="Times New Roman" w:hAnsi="Times New Roman"/>
          <w:lang w:val="en-US"/>
        </w:rPr>
        <w:t>. Thomson South-Western</w:t>
      </w:r>
    </w:p>
    <w:p w:rsidR="008E415C" w:rsidRDefault="008E415C" w:rsidP="006A2385">
      <w:pPr>
        <w:spacing w:line="360" w:lineRule="auto"/>
        <w:rPr>
          <w:rFonts w:ascii="Times New Roman" w:hAnsi="Times New Roman"/>
          <w:lang w:val="en-US"/>
        </w:rPr>
      </w:pPr>
      <w:r>
        <w:rPr>
          <w:rFonts w:ascii="Times New Roman" w:hAnsi="Times New Roman"/>
          <w:lang w:val="en-US"/>
        </w:rPr>
        <w:t xml:space="preserve">Chartrand, Tanya L (2005). The role of Conscious awareness in Consumer Behavior. </w:t>
      </w:r>
      <w:r>
        <w:rPr>
          <w:rFonts w:ascii="Times New Roman" w:hAnsi="Times New Roman"/>
          <w:i/>
          <w:lang w:val="en-US"/>
        </w:rPr>
        <w:t>Journal of Consumer Psychology</w:t>
      </w:r>
      <w:r>
        <w:rPr>
          <w:rFonts w:ascii="Times New Roman" w:hAnsi="Times New Roman"/>
          <w:lang w:val="en-US"/>
        </w:rPr>
        <w:t xml:space="preserve">, Vol 15, Issue 3, 203-210 </w:t>
      </w:r>
    </w:p>
    <w:p w:rsidR="008E415C" w:rsidRDefault="00B55AA9" w:rsidP="006A2385">
      <w:pPr>
        <w:spacing w:line="360" w:lineRule="auto"/>
        <w:rPr>
          <w:rFonts w:ascii="Times New Roman" w:hAnsi="Times New Roman"/>
          <w:lang w:val="en-US"/>
        </w:rPr>
      </w:pPr>
      <w:r w:rsidRPr="00B55AA9">
        <w:rPr>
          <w:rFonts w:ascii="Times New Roman" w:hAnsi="Times New Roman"/>
          <w:lang w:val="en-US"/>
        </w:rPr>
        <w:t>Coley, A., Burgess, B (2003). Gender differences in cognitive and affective impulse buying, Journal of Fashion Marketing and Management, Vol 7, Issue 3, 282 - 295</w:t>
      </w:r>
      <w:r w:rsidR="008E415C">
        <w:rPr>
          <w:rFonts w:ascii="Times New Roman" w:hAnsi="Times New Roman"/>
          <w:lang w:val="en-US"/>
        </w:rPr>
        <w:t xml:space="preserve">Gardner, Meryl P (1985). Mood states and consumer behavior: a critical review. </w:t>
      </w:r>
      <w:r w:rsidR="008E415C">
        <w:rPr>
          <w:rFonts w:ascii="Times New Roman" w:hAnsi="Times New Roman"/>
          <w:i/>
          <w:lang w:val="en-US"/>
        </w:rPr>
        <w:t>Journal of Consumer research</w:t>
      </w:r>
      <w:r w:rsidR="008E415C" w:rsidRPr="00FE17E6">
        <w:rPr>
          <w:rFonts w:ascii="Times New Roman" w:hAnsi="Times New Roman"/>
          <w:lang w:val="en-US"/>
        </w:rPr>
        <w:t xml:space="preserve">, vol 12, </w:t>
      </w:r>
      <w:r w:rsidR="008E415C">
        <w:rPr>
          <w:rFonts w:ascii="Times New Roman" w:hAnsi="Times New Roman"/>
          <w:lang w:val="en-US"/>
        </w:rPr>
        <w:t>599-618</w:t>
      </w:r>
    </w:p>
    <w:p w:rsidR="008E415C" w:rsidRDefault="008E415C" w:rsidP="006A2385">
      <w:pPr>
        <w:spacing w:line="360" w:lineRule="auto"/>
        <w:rPr>
          <w:rFonts w:ascii="Times New Roman" w:hAnsi="Times New Roman"/>
          <w:lang w:val="en-US"/>
        </w:rPr>
      </w:pPr>
      <w:r w:rsidRPr="008D451A">
        <w:rPr>
          <w:rFonts w:ascii="Times New Roman" w:hAnsi="Times New Roman"/>
          <w:lang w:val="en-US"/>
        </w:rPr>
        <w:t xml:space="preserve">Hausman, </w:t>
      </w:r>
      <w:r>
        <w:rPr>
          <w:rFonts w:ascii="Times New Roman" w:hAnsi="Times New Roman"/>
          <w:lang w:val="en-US"/>
        </w:rPr>
        <w:t xml:space="preserve">Angela </w:t>
      </w:r>
      <w:r w:rsidRPr="008D451A">
        <w:rPr>
          <w:rFonts w:ascii="Times New Roman" w:hAnsi="Times New Roman"/>
          <w:lang w:val="en-US"/>
        </w:rPr>
        <w:t>(2000)</w:t>
      </w:r>
      <w:r>
        <w:rPr>
          <w:rFonts w:ascii="Times New Roman" w:hAnsi="Times New Roman"/>
          <w:lang w:val="en-US"/>
        </w:rPr>
        <w:t xml:space="preserve">. </w:t>
      </w:r>
      <w:r w:rsidRPr="008D451A">
        <w:rPr>
          <w:rFonts w:ascii="Times New Roman" w:hAnsi="Times New Roman"/>
          <w:lang w:val="en-US"/>
        </w:rPr>
        <w:t>A multi-method investigation of consumer motivatio</w:t>
      </w:r>
      <w:r>
        <w:rPr>
          <w:rFonts w:ascii="Times New Roman" w:hAnsi="Times New Roman"/>
          <w:lang w:val="en-US"/>
        </w:rPr>
        <w:t xml:space="preserve">ns in impulse buying behavior. </w:t>
      </w:r>
      <w:r w:rsidRPr="008D451A">
        <w:rPr>
          <w:rFonts w:ascii="Times New Roman" w:hAnsi="Times New Roman"/>
          <w:i/>
          <w:lang w:val="en-US"/>
        </w:rPr>
        <w:t>Journal of Consumer Marketing</w:t>
      </w:r>
      <w:r>
        <w:rPr>
          <w:rFonts w:ascii="Times New Roman" w:hAnsi="Times New Roman"/>
          <w:lang w:val="en-US"/>
        </w:rPr>
        <w:t>, Vol</w:t>
      </w:r>
      <w:r w:rsidRPr="008D451A">
        <w:rPr>
          <w:rFonts w:ascii="Times New Roman" w:hAnsi="Times New Roman"/>
          <w:lang w:val="en-US"/>
        </w:rPr>
        <w:t xml:space="preserve"> 17</w:t>
      </w:r>
      <w:r>
        <w:rPr>
          <w:rFonts w:ascii="Times New Roman" w:hAnsi="Times New Roman"/>
          <w:lang w:val="en-US"/>
        </w:rPr>
        <w:t>,</w:t>
      </w:r>
      <w:r w:rsidRPr="008D451A">
        <w:rPr>
          <w:rFonts w:ascii="Times New Roman" w:hAnsi="Times New Roman"/>
          <w:lang w:val="en-US"/>
        </w:rPr>
        <w:t xml:space="preserve"> Iss</w:t>
      </w:r>
      <w:r>
        <w:rPr>
          <w:rFonts w:ascii="Times New Roman" w:hAnsi="Times New Roman"/>
          <w:lang w:val="en-US"/>
        </w:rPr>
        <w:t>ue</w:t>
      </w:r>
      <w:r w:rsidRPr="008D451A">
        <w:rPr>
          <w:rFonts w:ascii="Times New Roman" w:hAnsi="Times New Roman"/>
          <w:lang w:val="en-US"/>
        </w:rPr>
        <w:t xml:space="preserve"> 5</w:t>
      </w:r>
      <w:r>
        <w:rPr>
          <w:rFonts w:ascii="Times New Roman" w:hAnsi="Times New Roman"/>
          <w:lang w:val="en-US"/>
        </w:rPr>
        <w:t xml:space="preserve">, </w:t>
      </w:r>
      <w:r w:rsidRPr="008D451A">
        <w:rPr>
          <w:rFonts w:ascii="Times New Roman" w:hAnsi="Times New Roman"/>
          <w:lang w:val="en-US"/>
        </w:rPr>
        <w:t xml:space="preserve">403 - 426 </w:t>
      </w:r>
    </w:p>
    <w:p w:rsidR="008E415C" w:rsidRDefault="008E415C" w:rsidP="006A2385">
      <w:pPr>
        <w:spacing w:line="360" w:lineRule="auto"/>
        <w:rPr>
          <w:rFonts w:ascii="Times New Roman" w:hAnsi="Times New Roman"/>
          <w:lang w:val="en-US"/>
        </w:rPr>
      </w:pPr>
      <w:r w:rsidRPr="007A3122">
        <w:rPr>
          <w:rFonts w:ascii="Times New Roman" w:hAnsi="Times New Roman"/>
          <w:lang w:val="en-US"/>
        </w:rPr>
        <w:t>Hofstede, Geert, Bond, Michael H. Hofstede’s Culture Dimensions: An Independent Validation Using Rokeach</w:t>
      </w:r>
      <w:r>
        <w:rPr>
          <w:rFonts w:ascii="Times New Roman" w:hAnsi="Times New Roman"/>
          <w:lang w:val="en-US"/>
        </w:rPr>
        <w:t xml:space="preserve">’s Value Survey. </w:t>
      </w:r>
      <w:r>
        <w:rPr>
          <w:rFonts w:ascii="Times New Roman" w:hAnsi="Times New Roman"/>
          <w:i/>
          <w:lang w:val="en-US"/>
        </w:rPr>
        <w:t>Journal of Cross-Cultural Psychology</w:t>
      </w:r>
      <w:r>
        <w:rPr>
          <w:rFonts w:ascii="Times New Roman" w:hAnsi="Times New Roman"/>
          <w:lang w:val="en-US"/>
        </w:rPr>
        <w:t>, Vol 15, Issue 4, 417-433</w:t>
      </w:r>
    </w:p>
    <w:p w:rsidR="008E415C" w:rsidRPr="00C944BD" w:rsidRDefault="008E415C" w:rsidP="006A2385">
      <w:pPr>
        <w:spacing w:line="360" w:lineRule="auto"/>
        <w:rPr>
          <w:rFonts w:ascii="Times New Roman" w:hAnsi="Times New Roman"/>
          <w:lang w:val="en-US"/>
        </w:rPr>
      </w:pPr>
      <w:r>
        <w:rPr>
          <w:rFonts w:ascii="Times New Roman" w:hAnsi="Times New Roman"/>
          <w:lang w:val="en-US"/>
        </w:rPr>
        <w:t xml:space="preserve">Kacen, Jacqueline J., Lee, Julie A (2002). </w:t>
      </w:r>
      <w:r w:rsidRPr="00F66ECD">
        <w:rPr>
          <w:rFonts w:ascii="Times New Roman" w:hAnsi="Times New Roman"/>
          <w:lang w:val="en-US"/>
        </w:rPr>
        <w:t>The Influence of Culture on Consumer Impulsive Buying Behavior</w:t>
      </w:r>
      <w:r>
        <w:rPr>
          <w:rFonts w:ascii="Times New Roman" w:hAnsi="Times New Roman"/>
          <w:lang w:val="en-US"/>
        </w:rPr>
        <w:t xml:space="preserve">. </w:t>
      </w:r>
      <w:r>
        <w:rPr>
          <w:rFonts w:ascii="Times New Roman" w:hAnsi="Times New Roman"/>
          <w:i/>
          <w:lang w:val="en-US"/>
        </w:rPr>
        <w:t>Journal of Consumer Psychology</w:t>
      </w:r>
      <w:r>
        <w:rPr>
          <w:rFonts w:ascii="Times New Roman" w:hAnsi="Times New Roman"/>
          <w:lang w:val="en-US"/>
        </w:rPr>
        <w:t>¸ Vol 12, Issue 2, 163-176</w:t>
      </w:r>
    </w:p>
    <w:p w:rsidR="008E415C" w:rsidRPr="001E7E3A" w:rsidRDefault="008E415C" w:rsidP="006A2385">
      <w:pPr>
        <w:spacing w:line="360" w:lineRule="auto"/>
        <w:rPr>
          <w:rFonts w:ascii="Times New Roman" w:hAnsi="Times New Roman"/>
          <w:lang w:val="en-US"/>
        </w:rPr>
      </w:pPr>
      <w:r>
        <w:rPr>
          <w:rFonts w:ascii="Times New Roman" w:hAnsi="Times New Roman"/>
          <w:lang w:val="en-US"/>
        </w:rPr>
        <w:t xml:space="preserve">Kau, Ah K., Jung, Kwon (2004). </w:t>
      </w:r>
      <w:r w:rsidRPr="003979C6">
        <w:rPr>
          <w:rFonts w:ascii="Times New Roman" w:hAnsi="Times New Roman"/>
          <w:i/>
          <w:lang w:val="en-US"/>
        </w:rPr>
        <w:t>Culture’s consequences on consumer behavior</w:t>
      </w:r>
      <w:r>
        <w:rPr>
          <w:rFonts w:ascii="Times New Roman" w:hAnsi="Times New Roman"/>
          <w:lang w:val="en-US"/>
        </w:rPr>
        <w:t xml:space="preserve">. </w:t>
      </w:r>
      <w:r w:rsidRPr="003979C6">
        <w:rPr>
          <w:rFonts w:ascii="Times New Roman" w:hAnsi="Times New Roman"/>
          <w:lang w:val="en-US"/>
        </w:rPr>
        <w:t>KDI School of Public Policy and Management</w:t>
      </w:r>
    </w:p>
    <w:p w:rsidR="008E415C" w:rsidRDefault="008E415C" w:rsidP="006A2385">
      <w:pPr>
        <w:spacing w:line="360" w:lineRule="auto"/>
        <w:rPr>
          <w:rFonts w:ascii="Times New Roman" w:hAnsi="Times New Roman"/>
          <w:lang w:val="en-US"/>
        </w:rPr>
      </w:pPr>
      <w:r w:rsidRPr="001E7E3A">
        <w:rPr>
          <w:rFonts w:ascii="Times New Roman" w:hAnsi="Times New Roman"/>
          <w:lang w:val="en-US"/>
        </w:rPr>
        <w:t>McCracken</w:t>
      </w:r>
      <w:r>
        <w:rPr>
          <w:rFonts w:ascii="Times New Roman" w:hAnsi="Times New Roman"/>
          <w:lang w:val="en-US"/>
        </w:rPr>
        <w:t>,</w:t>
      </w:r>
      <w:r w:rsidRPr="001E7E3A">
        <w:rPr>
          <w:rFonts w:ascii="Times New Roman" w:hAnsi="Times New Roman"/>
          <w:lang w:val="en-US"/>
        </w:rPr>
        <w:t xml:space="preserve"> Grant</w:t>
      </w:r>
      <w:r>
        <w:rPr>
          <w:rFonts w:ascii="Times New Roman" w:hAnsi="Times New Roman"/>
          <w:lang w:val="en-US"/>
        </w:rPr>
        <w:t xml:space="preserve"> D (1990).</w:t>
      </w:r>
      <w:r w:rsidRPr="001E7E3A">
        <w:rPr>
          <w:rFonts w:ascii="Times New Roman" w:hAnsi="Times New Roman"/>
          <w:lang w:val="en-US"/>
        </w:rPr>
        <w:t xml:space="preserve"> </w:t>
      </w:r>
      <w:r w:rsidRPr="001E7E3A">
        <w:rPr>
          <w:rFonts w:ascii="Times New Roman" w:hAnsi="Times New Roman"/>
          <w:i/>
          <w:lang w:val="en-US"/>
        </w:rPr>
        <w:t xml:space="preserve">Culture and </w:t>
      </w:r>
      <w:r>
        <w:rPr>
          <w:rFonts w:ascii="Times New Roman" w:hAnsi="Times New Roman"/>
          <w:i/>
          <w:lang w:val="en-US"/>
        </w:rPr>
        <w:t>consumption</w:t>
      </w:r>
      <w:r>
        <w:rPr>
          <w:rFonts w:ascii="Times New Roman" w:hAnsi="Times New Roman"/>
          <w:lang w:val="en-US"/>
        </w:rPr>
        <w:t xml:space="preserve">. </w:t>
      </w:r>
      <w:r w:rsidRPr="001E7E3A">
        <w:rPr>
          <w:rFonts w:ascii="Times New Roman" w:hAnsi="Times New Roman"/>
          <w:lang w:val="en-US"/>
        </w:rPr>
        <w:t>Indiana University Press</w:t>
      </w:r>
    </w:p>
    <w:p w:rsidR="008E415C" w:rsidRPr="00542397" w:rsidRDefault="008E415C" w:rsidP="006A2385">
      <w:pPr>
        <w:spacing w:line="360" w:lineRule="auto"/>
        <w:rPr>
          <w:rFonts w:ascii="Times New Roman" w:hAnsi="Times New Roman"/>
          <w:lang w:val="en-US"/>
        </w:rPr>
      </w:pPr>
      <w:r>
        <w:rPr>
          <w:rFonts w:ascii="Times New Roman" w:hAnsi="Times New Roman"/>
          <w:lang w:val="en-US"/>
        </w:rPr>
        <w:t xml:space="preserve">Rook, Dennis W (1987). The Buying Impulse. </w:t>
      </w:r>
      <w:r>
        <w:rPr>
          <w:rFonts w:ascii="Times New Roman" w:hAnsi="Times New Roman"/>
          <w:i/>
          <w:lang w:val="en-US"/>
        </w:rPr>
        <w:t>Journal of Consumer Research</w:t>
      </w:r>
      <w:r>
        <w:rPr>
          <w:rFonts w:ascii="Times New Roman" w:hAnsi="Times New Roman"/>
          <w:lang w:val="en-US"/>
        </w:rPr>
        <w:t>, Vol 14, Issue 2, 189-199</w:t>
      </w:r>
    </w:p>
    <w:p w:rsidR="008E415C" w:rsidRDefault="008E415C" w:rsidP="006A2385">
      <w:pPr>
        <w:spacing w:line="360" w:lineRule="auto"/>
        <w:rPr>
          <w:rFonts w:ascii="Times New Roman" w:hAnsi="Times New Roman"/>
          <w:lang w:val="en-US"/>
        </w:rPr>
      </w:pPr>
      <w:r w:rsidRPr="008D451A">
        <w:rPr>
          <w:rFonts w:ascii="Times New Roman" w:hAnsi="Times New Roman"/>
          <w:lang w:val="en-US"/>
        </w:rPr>
        <w:t xml:space="preserve">Rook, Dennis W., Fisher, Robert J. </w:t>
      </w:r>
      <w:r>
        <w:rPr>
          <w:rFonts w:ascii="Times New Roman" w:hAnsi="Times New Roman"/>
          <w:lang w:val="en-US"/>
        </w:rPr>
        <w:t xml:space="preserve">Normative Influences on Impulsive Buying Behavior. </w:t>
      </w:r>
      <w:r>
        <w:rPr>
          <w:rFonts w:ascii="Times New Roman" w:hAnsi="Times New Roman"/>
          <w:i/>
          <w:lang w:val="en-US"/>
        </w:rPr>
        <w:t>Journal of Consumer Research</w:t>
      </w:r>
      <w:r>
        <w:rPr>
          <w:rFonts w:ascii="Times New Roman" w:hAnsi="Times New Roman"/>
          <w:lang w:val="en-US"/>
        </w:rPr>
        <w:t>, Vol 22, Issue 3, 305-313</w:t>
      </w:r>
    </w:p>
    <w:p w:rsidR="008E415C" w:rsidRDefault="008E415C" w:rsidP="006A2385">
      <w:pPr>
        <w:spacing w:line="360" w:lineRule="auto"/>
        <w:rPr>
          <w:rFonts w:ascii="Times New Roman" w:hAnsi="Times New Roman"/>
          <w:lang w:val="en-US"/>
        </w:rPr>
      </w:pPr>
      <w:r w:rsidRPr="005D2808">
        <w:rPr>
          <w:rFonts w:ascii="Times New Roman" w:hAnsi="Times New Roman"/>
          <w:lang w:val="en-US"/>
        </w:rPr>
        <w:t>Silvera, David H., Lavack, Anne M., Kropp, Fredric (2008). Impulse buy</w:t>
      </w:r>
      <w:r>
        <w:rPr>
          <w:rFonts w:ascii="Times New Roman" w:hAnsi="Times New Roman"/>
          <w:lang w:val="en-US"/>
        </w:rPr>
        <w:t>ing: the role of affect, social</w:t>
      </w:r>
      <w:r>
        <w:rPr>
          <w:rFonts w:ascii="Times New Roman" w:hAnsi="Times New Roman"/>
          <w:lang w:val="en-US"/>
        </w:rPr>
        <w:br/>
      </w:r>
      <w:r w:rsidRPr="005D2808">
        <w:rPr>
          <w:rFonts w:ascii="Times New Roman" w:hAnsi="Times New Roman"/>
          <w:lang w:val="en-US"/>
        </w:rPr>
        <w:t xml:space="preserve">influence, and subjective wellbeing. </w:t>
      </w:r>
      <w:r w:rsidRPr="005D2808">
        <w:rPr>
          <w:rFonts w:ascii="Times New Roman" w:hAnsi="Times New Roman"/>
          <w:i/>
          <w:lang w:val="en-US"/>
        </w:rPr>
        <w:t>Journal of Consumer Marketing</w:t>
      </w:r>
      <w:r w:rsidRPr="005D2808">
        <w:rPr>
          <w:rFonts w:ascii="Times New Roman" w:hAnsi="Times New Roman"/>
          <w:lang w:val="en-US"/>
        </w:rPr>
        <w:t>, Vol 25, Issue 1, p 23-33</w:t>
      </w:r>
    </w:p>
    <w:p w:rsidR="008E415C" w:rsidRPr="00927484" w:rsidRDefault="008E415C" w:rsidP="006A2385">
      <w:pPr>
        <w:spacing w:line="360" w:lineRule="auto"/>
        <w:rPr>
          <w:rFonts w:ascii="Times New Roman" w:hAnsi="Times New Roman"/>
          <w:lang w:val="en-US"/>
        </w:rPr>
      </w:pPr>
      <w:r w:rsidRPr="00927484">
        <w:rPr>
          <w:rFonts w:ascii="Times New Roman" w:hAnsi="Times New Roman"/>
          <w:lang w:val="en-US"/>
        </w:rPr>
        <w:t>Stern, Hawkin</w:t>
      </w:r>
      <w:r>
        <w:rPr>
          <w:rFonts w:ascii="Times New Roman" w:hAnsi="Times New Roman"/>
          <w:lang w:val="en-US"/>
        </w:rPr>
        <w:t>s (1962)</w:t>
      </w:r>
      <w:r w:rsidRPr="00927484">
        <w:rPr>
          <w:rFonts w:ascii="Times New Roman" w:hAnsi="Times New Roman"/>
          <w:lang w:val="en-US"/>
        </w:rPr>
        <w:t>. The Significance of Impulse Buying Today</w:t>
      </w:r>
      <w:r>
        <w:rPr>
          <w:rFonts w:ascii="Times New Roman" w:hAnsi="Times New Roman"/>
          <w:lang w:val="en-US"/>
        </w:rPr>
        <w:t xml:space="preserve">. </w:t>
      </w:r>
      <w:r w:rsidRPr="00927484">
        <w:rPr>
          <w:rFonts w:ascii="Times New Roman" w:hAnsi="Times New Roman"/>
          <w:i/>
          <w:lang w:val="en-US"/>
        </w:rPr>
        <w:t>Journal of Marketing</w:t>
      </w:r>
      <w:r>
        <w:rPr>
          <w:rFonts w:ascii="Times New Roman" w:hAnsi="Times New Roman"/>
          <w:lang w:val="en-US"/>
        </w:rPr>
        <w:t>, Vol 26, Issue 2, 59-62</w:t>
      </w:r>
    </w:p>
    <w:p w:rsidR="008E415C" w:rsidRPr="0069465F" w:rsidRDefault="008E415C" w:rsidP="006A2385">
      <w:pPr>
        <w:spacing w:line="360" w:lineRule="auto"/>
        <w:rPr>
          <w:rFonts w:ascii="Times New Roman" w:hAnsi="Times New Roman"/>
        </w:rPr>
      </w:pPr>
      <w:r w:rsidRPr="00927484">
        <w:rPr>
          <w:rFonts w:ascii="Times New Roman" w:hAnsi="Times New Roman"/>
          <w:lang w:val="en-US"/>
        </w:rPr>
        <w:t xml:space="preserve">Yau, O.H.M. (1988). </w:t>
      </w:r>
      <w:r w:rsidRPr="003979C6">
        <w:rPr>
          <w:rFonts w:ascii="Times New Roman" w:hAnsi="Times New Roman"/>
          <w:lang w:val="en-US"/>
        </w:rPr>
        <w:t>Chinese cultural values: Their dimensi</w:t>
      </w:r>
      <w:r>
        <w:rPr>
          <w:rFonts w:ascii="Times New Roman" w:hAnsi="Times New Roman"/>
          <w:lang w:val="en-US"/>
        </w:rPr>
        <w:t>ons and marketing implications.</w:t>
      </w:r>
      <w:r w:rsidRPr="003979C6">
        <w:rPr>
          <w:rFonts w:ascii="Times New Roman" w:hAnsi="Times New Roman"/>
          <w:lang w:val="en-US"/>
        </w:rPr>
        <w:t xml:space="preserve"> </w:t>
      </w:r>
      <w:r w:rsidRPr="0069465F">
        <w:rPr>
          <w:rFonts w:ascii="Times New Roman" w:hAnsi="Times New Roman"/>
          <w:i/>
        </w:rPr>
        <w:t>European Journal of Marketing,</w:t>
      </w:r>
      <w:r w:rsidRPr="0069465F">
        <w:rPr>
          <w:rFonts w:ascii="Times New Roman" w:hAnsi="Times New Roman"/>
        </w:rPr>
        <w:t xml:space="preserve"> Vol 22, Issue 5, 44-57.</w:t>
      </w:r>
    </w:p>
    <w:p w:rsidR="00B55AA9" w:rsidRDefault="00B55AA9" w:rsidP="006A2385">
      <w:pPr>
        <w:spacing w:line="360" w:lineRule="auto"/>
        <w:rPr>
          <w:rFonts w:ascii="Times New Roman" w:hAnsi="Times New Roman"/>
          <w:lang w:val="en-US"/>
        </w:rPr>
      </w:pPr>
      <w:r w:rsidRPr="00B55AA9">
        <w:rPr>
          <w:rFonts w:ascii="Times New Roman" w:hAnsi="Times New Roman"/>
        </w:rPr>
        <w:t xml:space="preserve">Valkeneers, G (2006). Levensstijl en koopgedrag. Bestaan er verschillen tussen leeftijdsgroepen?. </w:t>
      </w:r>
      <w:r w:rsidRPr="00B55AA9">
        <w:rPr>
          <w:rFonts w:ascii="Times New Roman" w:hAnsi="Times New Roman"/>
          <w:i/>
          <w:lang w:val="en-US"/>
        </w:rPr>
        <w:t>Review of Business and Economics</w:t>
      </w:r>
      <w:r w:rsidRPr="00B55AA9">
        <w:rPr>
          <w:rFonts w:ascii="Times New Roman" w:hAnsi="Times New Roman"/>
          <w:lang w:val="en-US"/>
        </w:rPr>
        <w:t>, Vol. LI, Issue 1, 105-128</w:t>
      </w:r>
    </w:p>
    <w:p w:rsidR="008E415C" w:rsidRDefault="008E415C" w:rsidP="006A2385">
      <w:pPr>
        <w:spacing w:line="360" w:lineRule="auto"/>
        <w:rPr>
          <w:rFonts w:ascii="Times New Roman" w:hAnsi="Times New Roman"/>
          <w:lang w:val="en-US"/>
        </w:rPr>
      </w:pPr>
      <w:r>
        <w:rPr>
          <w:rFonts w:ascii="Times New Roman" w:hAnsi="Times New Roman"/>
          <w:lang w:val="en-US"/>
        </w:rPr>
        <w:t xml:space="preserve">Weinberg, Peter, Gottwald, Wolfgang (1982). Impulsive Consumer Buying as a Result of Emotions. </w:t>
      </w:r>
      <w:r>
        <w:rPr>
          <w:rFonts w:ascii="Times New Roman" w:hAnsi="Times New Roman"/>
          <w:i/>
          <w:lang w:val="en-US"/>
        </w:rPr>
        <w:t>Journal of Business Research</w:t>
      </w:r>
      <w:r>
        <w:rPr>
          <w:rFonts w:ascii="Times New Roman" w:hAnsi="Times New Roman"/>
          <w:lang w:val="en-US"/>
        </w:rPr>
        <w:t>, Vol 10, Issue 1, 43-57</w:t>
      </w:r>
    </w:p>
    <w:p w:rsidR="008E415C" w:rsidRPr="008E415C" w:rsidRDefault="008E415C" w:rsidP="006A2385">
      <w:pPr>
        <w:spacing w:line="360" w:lineRule="auto"/>
        <w:rPr>
          <w:rFonts w:ascii="Times New Roman" w:hAnsi="Times New Roman"/>
        </w:rPr>
      </w:pPr>
      <w:r w:rsidRPr="00F74283">
        <w:rPr>
          <w:rFonts w:ascii="Times New Roman" w:hAnsi="Times New Roman"/>
          <w:lang w:val="en-US"/>
        </w:rPr>
        <w:t xml:space="preserve">Wood, Michael (1998). Socio-economic status, delay of gratification, and impulse buying. </w:t>
      </w:r>
      <w:r w:rsidRPr="008E415C">
        <w:rPr>
          <w:rFonts w:ascii="Times New Roman" w:hAnsi="Times New Roman"/>
          <w:i/>
        </w:rPr>
        <w:t>Journal of Economic Psychology</w:t>
      </w:r>
      <w:r w:rsidRPr="008E415C">
        <w:rPr>
          <w:rFonts w:ascii="Times New Roman" w:hAnsi="Times New Roman"/>
        </w:rPr>
        <w:t>, Vol 19, 295–320.</w:t>
      </w:r>
    </w:p>
    <w:p w:rsidR="008E415C" w:rsidRPr="008E415C" w:rsidRDefault="008E415C" w:rsidP="006A2385">
      <w:pPr>
        <w:spacing w:line="360" w:lineRule="auto"/>
        <w:rPr>
          <w:rFonts w:ascii="Times New Roman" w:hAnsi="Times New Roman"/>
          <w:b/>
        </w:rPr>
      </w:pPr>
      <w:r w:rsidRPr="008E415C">
        <w:rPr>
          <w:rFonts w:ascii="Times New Roman" w:hAnsi="Times New Roman"/>
          <w:b/>
        </w:rPr>
        <w:t>Website</w:t>
      </w:r>
    </w:p>
    <w:p w:rsidR="008E415C" w:rsidRDefault="008E415C" w:rsidP="006A2385">
      <w:pPr>
        <w:spacing w:line="360" w:lineRule="auto"/>
        <w:rPr>
          <w:rFonts w:ascii="Times New Roman" w:hAnsi="Times New Roman"/>
        </w:rPr>
      </w:pPr>
      <w:r w:rsidRPr="00D625F6">
        <w:rPr>
          <w:rFonts w:ascii="Times New Roman" w:hAnsi="Times New Roman"/>
        </w:rPr>
        <w:t xml:space="preserve">Hofstede, Geert, Hofstede, Gert-Jan. </w:t>
      </w:r>
      <w:r>
        <w:rPr>
          <w:rFonts w:ascii="Times New Roman" w:hAnsi="Times New Roman"/>
        </w:rPr>
        <w:t>‘</w:t>
      </w:r>
      <w:hyperlink r:id="rId15" w:history="1">
        <w:r w:rsidRPr="0039518C">
          <w:rPr>
            <w:rStyle w:val="Hyperlink"/>
            <w:rFonts w:ascii="Times New Roman" w:hAnsi="Times New Roman"/>
          </w:rPr>
          <w:t>http://www.geerthofstede.nl/</w:t>
        </w:r>
      </w:hyperlink>
      <w:r w:rsidR="004E32A9">
        <w:rPr>
          <w:rFonts w:ascii="Times New Roman" w:hAnsi="Times New Roman"/>
        </w:rPr>
        <w:t>’. Laatst bekeken op 21</w:t>
      </w:r>
      <w:r>
        <w:rPr>
          <w:rFonts w:ascii="Times New Roman" w:hAnsi="Times New Roman"/>
        </w:rPr>
        <w:t xml:space="preserve"> mei 2012</w:t>
      </w:r>
    </w:p>
    <w:p w:rsidR="008E415C" w:rsidRPr="00D625F6" w:rsidRDefault="008E415C" w:rsidP="006A2385">
      <w:pPr>
        <w:spacing w:line="360" w:lineRule="auto"/>
        <w:rPr>
          <w:rFonts w:ascii="Times New Roman" w:hAnsi="Times New Roman"/>
        </w:rPr>
      </w:pPr>
      <w:r>
        <w:rPr>
          <w:rFonts w:ascii="Times New Roman" w:hAnsi="Times New Roman"/>
        </w:rPr>
        <w:t>Hofstede, Geert. ‘</w:t>
      </w:r>
      <w:hyperlink r:id="rId16" w:history="1">
        <w:r w:rsidRPr="0039518C">
          <w:rPr>
            <w:rStyle w:val="Hyperlink"/>
            <w:rFonts w:ascii="Times New Roman" w:hAnsi="Times New Roman"/>
          </w:rPr>
          <w:t>http://geert-hofstede.com/</w:t>
        </w:r>
      </w:hyperlink>
      <w:r w:rsidR="004E32A9">
        <w:rPr>
          <w:rFonts w:ascii="Times New Roman" w:hAnsi="Times New Roman"/>
        </w:rPr>
        <w:t>’. Laatst bekeken op 21</w:t>
      </w:r>
      <w:r>
        <w:rPr>
          <w:rFonts w:ascii="Times New Roman" w:hAnsi="Times New Roman"/>
        </w:rPr>
        <w:t xml:space="preserve"> mei 2012</w:t>
      </w:r>
    </w:p>
    <w:p w:rsidR="00D94D8B" w:rsidRPr="007271A2" w:rsidRDefault="00D94D8B">
      <w:pPr>
        <w:rPr>
          <w:rFonts w:ascii="Times New Roman" w:hAnsi="Times New Roman"/>
          <w:b/>
        </w:rPr>
      </w:pPr>
      <w:r w:rsidRPr="007271A2">
        <w:rPr>
          <w:rFonts w:ascii="Times New Roman" w:hAnsi="Times New Roman"/>
          <w:b/>
        </w:rPr>
        <w:br w:type="page"/>
      </w:r>
    </w:p>
    <w:p w:rsidR="002212BC" w:rsidRPr="00A066C4" w:rsidRDefault="00817C0A" w:rsidP="006A2385">
      <w:pPr>
        <w:spacing w:line="360" w:lineRule="auto"/>
        <w:rPr>
          <w:rFonts w:ascii="Times New Roman" w:hAnsi="Times New Roman"/>
          <w:b/>
        </w:rPr>
      </w:pPr>
      <w:r w:rsidRPr="00A066C4">
        <w:rPr>
          <w:rFonts w:ascii="Times New Roman" w:hAnsi="Times New Roman"/>
          <w:b/>
        </w:rPr>
        <w:t>8. APPENDIX</w:t>
      </w:r>
    </w:p>
    <w:p w:rsidR="00817C0A" w:rsidRPr="00A066C4" w:rsidRDefault="00817C0A" w:rsidP="006A2385">
      <w:pPr>
        <w:spacing w:line="360" w:lineRule="auto"/>
        <w:rPr>
          <w:rFonts w:ascii="Times New Roman" w:hAnsi="Times New Roman"/>
          <w:b/>
        </w:rPr>
      </w:pPr>
      <w:r w:rsidRPr="00A066C4">
        <w:rPr>
          <w:rFonts w:ascii="Times New Roman" w:hAnsi="Times New Roman"/>
          <w:b/>
        </w:rPr>
        <w:t xml:space="preserve">BIJLAGE 1: De </w:t>
      </w:r>
      <w:r w:rsidR="006A2385" w:rsidRPr="00A066C4">
        <w:rPr>
          <w:rFonts w:ascii="Times New Roman" w:hAnsi="Times New Roman"/>
          <w:b/>
        </w:rPr>
        <w:t>enquête</w:t>
      </w:r>
      <w:r w:rsidRPr="00A066C4">
        <w:rPr>
          <w:rFonts w:ascii="Times New Roman" w:hAnsi="Times New Roman"/>
          <w:b/>
        </w:rPr>
        <w:t xml:space="preserve"> </w:t>
      </w:r>
    </w:p>
    <w:p w:rsidR="00D94D8B" w:rsidRPr="00A066C4" w:rsidRDefault="00D94D8B" w:rsidP="00D94D8B">
      <w:pPr>
        <w:shd w:val="clear" w:color="auto" w:fill="FFFFFF"/>
        <w:spacing w:before="100" w:beforeAutospacing="1" w:after="100" w:afterAutospacing="1" w:line="240" w:lineRule="auto"/>
        <w:jc w:val="center"/>
        <w:outlineLvl w:val="0"/>
        <w:rPr>
          <w:rFonts w:ascii="Verdana" w:eastAsia="Times New Roman" w:hAnsi="Verdana"/>
          <w:b/>
          <w:bCs/>
          <w:color w:val="000000"/>
          <w:kern w:val="36"/>
          <w:sz w:val="27"/>
          <w:szCs w:val="27"/>
          <w:lang w:eastAsia="nl-NL"/>
        </w:rPr>
      </w:pPr>
      <w:r w:rsidRPr="00A066C4">
        <w:rPr>
          <w:rFonts w:ascii="Verdana" w:eastAsia="Times New Roman" w:hAnsi="Verdana"/>
          <w:b/>
          <w:bCs/>
          <w:color w:val="000000"/>
          <w:kern w:val="36"/>
          <w:sz w:val="27"/>
          <w:szCs w:val="27"/>
          <w:lang w:eastAsia="nl-NL"/>
        </w:rPr>
        <w:t>Culture, Impulsive buying, Luxury goods</w:t>
      </w:r>
    </w:p>
    <w:p w:rsidR="00933E62" w:rsidRPr="00933E62" w:rsidRDefault="00933E62" w:rsidP="00933E62">
      <w:pPr>
        <w:pStyle w:val="survey"/>
        <w:shd w:val="clear" w:color="auto" w:fill="FFFFFF"/>
        <w:rPr>
          <w:rFonts w:ascii="Verdana" w:hAnsi="Verdana"/>
          <w:color w:val="000000"/>
          <w:sz w:val="18"/>
          <w:szCs w:val="18"/>
          <w:lang w:val="en-US"/>
        </w:rPr>
      </w:pPr>
      <w:r w:rsidRPr="00933E62">
        <w:rPr>
          <w:rFonts w:ascii="Verdana" w:hAnsi="Verdana"/>
          <w:color w:val="000000"/>
          <w:sz w:val="18"/>
          <w:szCs w:val="18"/>
          <w:lang w:val="en-US"/>
        </w:rPr>
        <w:t>There are three important keywords in this research: culture, impulsive buying and luxury products.</w:t>
      </w:r>
      <w:r w:rsidRPr="00933E62">
        <w:rPr>
          <w:rFonts w:ascii="Verdana" w:hAnsi="Verdana"/>
          <w:color w:val="000000"/>
          <w:sz w:val="18"/>
          <w:szCs w:val="18"/>
          <w:lang w:val="en-US"/>
        </w:rPr>
        <w:br/>
        <w:t xml:space="preserve">The purpose of this research is to take a look at consumer behavior of consumers with a Chinese background (one or both parents are Chinese) and consumers with a Dutch background. We all know that culture has a big influence on human behavior, but how big is the role of culture on impulsive buying behavior? To be more specific; what is the role of culture on impulsive buying of luxury products? (Lets say that the luxury products are goods which are directly observable by others.) </w:t>
      </w:r>
      <w:r w:rsidRPr="00933E62">
        <w:rPr>
          <w:rFonts w:ascii="Verdana" w:hAnsi="Verdana"/>
          <w:color w:val="000000"/>
          <w:sz w:val="18"/>
          <w:szCs w:val="18"/>
          <w:lang w:val="en-US"/>
        </w:rPr>
        <w:br/>
      </w:r>
      <w:r w:rsidRPr="00933E62">
        <w:rPr>
          <w:rFonts w:ascii="Verdana" w:hAnsi="Verdana"/>
          <w:color w:val="000000"/>
          <w:sz w:val="18"/>
          <w:szCs w:val="18"/>
          <w:lang w:val="en-US"/>
        </w:rPr>
        <w:br/>
        <w:t>If you are interested in the result of this research, just let me know.</w:t>
      </w:r>
    </w:p>
    <w:p w:rsidR="00D94D8B" w:rsidRPr="00743AD8" w:rsidRDefault="00531043" w:rsidP="00D94D8B">
      <w:pPr>
        <w:shd w:val="clear" w:color="auto" w:fill="FFFFFF"/>
        <w:spacing w:after="0" w:line="240" w:lineRule="auto"/>
        <w:jc w:val="center"/>
        <w:rPr>
          <w:rFonts w:ascii="Verdana" w:eastAsia="Times New Roman" w:hAnsi="Verdana"/>
          <w:color w:val="000000"/>
          <w:sz w:val="18"/>
          <w:szCs w:val="18"/>
          <w:lang w:eastAsia="nl-NL"/>
        </w:rPr>
      </w:pPr>
      <w:r w:rsidRPr="00743AD8">
        <w:rPr>
          <w:rFonts w:ascii="Verdana" w:eastAsia="Times New Roman" w:hAnsi="Verdana"/>
          <w:color w:val="000000"/>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2" type="#_x0000_t75" style="width:29.8pt;height:22.35pt" o:ole="">
            <v:imagedata r:id="rId17" o:title=""/>
          </v:shape>
          <w:control r:id="rId18" w:name="DefaultOcxName" w:shapeid="_x0000_i1122"/>
        </w:object>
      </w:r>
    </w:p>
    <w:p w:rsidR="00D94D8B" w:rsidRPr="00743AD8" w:rsidRDefault="00531043" w:rsidP="00D94D8B">
      <w:pPr>
        <w:shd w:val="clear" w:color="auto" w:fill="FFFFFF"/>
        <w:spacing w:after="0" w:line="240" w:lineRule="auto"/>
        <w:rPr>
          <w:rFonts w:ascii="Verdana" w:eastAsia="Times New Roman" w:hAnsi="Verdana"/>
          <w:color w:val="000000"/>
          <w:sz w:val="18"/>
          <w:szCs w:val="18"/>
          <w:lang w:eastAsia="nl-NL"/>
        </w:rPr>
      </w:pPr>
      <w:r w:rsidRPr="00531043">
        <w:rPr>
          <w:rFonts w:ascii="Verdana" w:eastAsia="Times New Roman" w:hAnsi="Verdana"/>
          <w:color w:val="000000"/>
          <w:sz w:val="18"/>
          <w:szCs w:val="18"/>
          <w:lang w:eastAsia="nl-NL"/>
        </w:rPr>
        <w:pict>
          <v:rect id="_x0000_i1026" style="width:468pt;height:1pt" o:hralign="center" o:hrstd="t" o:hrnoshade="t" o:hr="t" fillcolor="#e5e5e5" stroked="f"/>
        </w:pict>
      </w:r>
    </w:p>
    <w:tbl>
      <w:tblPr>
        <w:tblW w:w="5000" w:type="pct"/>
        <w:tblCellSpacing w:w="15" w:type="dxa"/>
        <w:tblCellMar>
          <w:top w:w="15" w:type="dxa"/>
          <w:left w:w="15" w:type="dxa"/>
          <w:bottom w:w="15" w:type="dxa"/>
          <w:right w:w="15" w:type="dxa"/>
        </w:tblCellMar>
        <w:tblLook w:val="04A0"/>
      </w:tblPr>
      <w:tblGrid>
        <w:gridCol w:w="9450"/>
      </w:tblGrid>
      <w:tr w:rsidR="00D94D8B" w:rsidRPr="00743AD8" w:rsidTr="00515ADC">
        <w:trPr>
          <w:tblCellSpacing w:w="15" w:type="dxa"/>
        </w:trPr>
        <w:tc>
          <w:tcPr>
            <w:tcW w:w="0" w:type="auto"/>
            <w:vAlign w:val="center"/>
            <w:hideMark/>
          </w:tcPr>
          <w:p w:rsidR="00D94D8B" w:rsidRPr="00743AD8" w:rsidRDefault="00D94D8B" w:rsidP="00515ADC">
            <w:pPr>
              <w:spacing w:after="0" w:line="240" w:lineRule="auto"/>
              <w:rPr>
                <w:rFonts w:ascii="Verdana" w:eastAsia="Times New Roman" w:hAnsi="Verdana"/>
                <w:color w:val="000000"/>
                <w:sz w:val="18"/>
                <w:szCs w:val="18"/>
                <w:lang w:eastAsia="nl-NL"/>
              </w:rPr>
            </w:pPr>
          </w:p>
        </w:tc>
      </w:tr>
    </w:tbl>
    <w:p w:rsidR="00D94D8B" w:rsidRPr="00BD7CBE" w:rsidRDefault="00D94D8B" w:rsidP="00D94D8B">
      <w:pPr>
        <w:shd w:val="clear" w:color="auto" w:fill="FFFFFF"/>
        <w:spacing w:before="100" w:beforeAutospacing="1" w:after="100" w:afterAutospacing="1" w:line="240" w:lineRule="auto"/>
        <w:jc w:val="center"/>
        <w:outlineLvl w:val="0"/>
        <w:rPr>
          <w:rFonts w:ascii="Verdana" w:eastAsia="Times New Roman" w:hAnsi="Verdana"/>
          <w:b/>
          <w:bCs/>
          <w:color w:val="000000"/>
          <w:kern w:val="36"/>
          <w:sz w:val="27"/>
          <w:szCs w:val="27"/>
          <w:lang w:val="en-US" w:eastAsia="nl-NL"/>
        </w:rPr>
      </w:pPr>
      <w:r w:rsidRPr="00743AD8">
        <w:rPr>
          <w:rFonts w:ascii="Verdana" w:eastAsia="Times New Roman" w:hAnsi="Verdana"/>
          <w:b/>
          <w:bCs/>
          <w:color w:val="000000"/>
          <w:kern w:val="36"/>
          <w:sz w:val="27"/>
          <w:szCs w:val="27"/>
          <w:lang w:val="en-US" w:eastAsia="nl-NL"/>
        </w:rPr>
        <w:t>Culture, Impulsive buying, Luxury goods</w:t>
      </w:r>
    </w:p>
    <w:p w:rsidR="00D94D8B" w:rsidRPr="00743AD8" w:rsidRDefault="00D94D8B" w:rsidP="00D94D8B">
      <w:pPr>
        <w:shd w:val="clear" w:color="auto" w:fill="FFFFFF"/>
        <w:spacing w:after="240" w:line="240" w:lineRule="auto"/>
        <w:rPr>
          <w:rFonts w:ascii="Verdana" w:eastAsia="Times New Roman" w:hAnsi="Verdana"/>
          <w:color w:val="000000"/>
          <w:sz w:val="18"/>
          <w:szCs w:val="18"/>
          <w:lang w:val="en-US" w:eastAsia="nl-NL"/>
        </w:rPr>
      </w:pPr>
      <w:r w:rsidRPr="00743AD8">
        <w:rPr>
          <w:rFonts w:ascii="Verdana" w:eastAsia="Times New Roman" w:hAnsi="Verdana"/>
          <w:b/>
          <w:bCs/>
          <w:color w:val="000000"/>
          <w:sz w:val="18"/>
          <w:szCs w:val="18"/>
          <w:lang w:val="en-US" w:eastAsia="nl-NL"/>
        </w:rPr>
        <w:t>Personal questions</w:t>
      </w:r>
      <w:r w:rsidRPr="00743AD8">
        <w:rPr>
          <w:rFonts w:ascii="Verdana" w:eastAsia="Times New Roman" w:hAnsi="Verdana"/>
          <w:color w:val="000000"/>
          <w:sz w:val="18"/>
          <w:szCs w:val="18"/>
          <w:lang w:val="en-US" w:eastAsia="nl-NL"/>
        </w:rPr>
        <w:t xml:space="preserve"> </w:t>
      </w:r>
    </w:p>
    <w:p w:rsidR="00D94D8B" w:rsidRPr="00743AD8" w:rsidRDefault="00D94D8B" w:rsidP="00D94D8B">
      <w:pPr>
        <w:shd w:val="clear" w:color="auto" w:fill="FFFFFF"/>
        <w:spacing w:after="0" w:line="240" w:lineRule="auto"/>
        <w:rPr>
          <w:rFonts w:ascii="Verdana" w:eastAsia="Times New Roman" w:hAnsi="Verdana"/>
          <w:color w:val="000000"/>
          <w:sz w:val="18"/>
          <w:szCs w:val="18"/>
          <w:lang w:eastAsia="nl-NL"/>
        </w:rPr>
      </w:pPr>
      <w:r w:rsidRPr="00743AD8">
        <w:rPr>
          <w:rFonts w:ascii="Verdana" w:eastAsia="Times New Roman" w:hAnsi="Verdana"/>
          <w:color w:val="000000"/>
          <w:sz w:val="18"/>
          <w:szCs w:val="18"/>
          <w:lang w:eastAsia="nl-NL"/>
        </w:rPr>
        <w:t xml:space="preserve">1. </w:t>
      </w:r>
      <w:r w:rsidRPr="00743AD8">
        <w:rPr>
          <w:rFonts w:ascii="Verdana" w:eastAsia="Times New Roman" w:hAnsi="Verdana"/>
          <w:b/>
          <w:bCs/>
          <w:color w:val="000000"/>
          <w:sz w:val="18"/>
          <w:szCs w:val="18"/>
          <w:lang w:eastAsia="nl-NL"/>
        </w:rPr>
        <w:t>Gender?</w:t>
      </w:r>
      <w:r w:rsidRPr="00743AD8">
        <w:rPr>
          <w:rFonts w:ascii="Verdana" w:eastAsia="Times New Roman" w:hAnsi="Verdana"/>
          <w:color w:val="000000"/>
          <w:sz w:val="18"/>
          <w:szCs w:val="18"/>
          <w:lang w:eastAsia="nl-NL"/>
        </w:rPr>
        <w:t xml:space="preserve"> </w:t>
      </w:r>
      <w:r w:rsidRPr="00743AD8">
        <w:rPr>
          <w:rFonts w:ascii="Verdana" w:eastAsia="Times New Roman" w:hAnsi="Verdana"/>
          <w:color w:val="FF0000"/>
          <w:sz w:val="18"/>
          <w:szCs w:val="18"/>
          <w:vertAlign w:val="superscript"/>
          <w:lang w:eastAsia="nl-NL"/>
        </w:rPr>
        <w:t>*</w:t>
      </w:r>
      <w:r w:rsidRPr="00743AD8">
        <w:rPr>
          <w:rFonts w:ascii="Verdana" w:eastAsia="Times New Roman" w:hAnsi="Verdana"/>
          <w:color w:val="000000"/>
          <w:sz w:val="18"/>
          <w:szCs w:val="18"/>
          <w:lang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743AD8"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eastAsia="nl-NL"/>
              </w:rPr>
            </w:pPr>
            <w:r w:rsidRPr="00743AD8">
              <w:rPr>
                <w:rFonts w:ascii="Verdana" w:eastAsia="Times New Roman" w:hAnsi="Verdana"/>
                <w:color w:val="000000"/>
                <w:sz w:val="18"/>
                <w:szCs w:val="18"/>
              </w:rPr>
              <w:object w:dxaOrig="225" w:dyaOrig="225">
                <v:shape id="_x0000_i1125" type="#_x0000_t75" style="width:19.85pt;height:18.6pt" o:ole="">
                  <v:imagedata r:id="rId19" o:title=""/>
                </v:shape>
                <w:control r:id="rId20" w:name="DefaultOcxName1" w:shapeid="_x0000_i1125"/>
              </w:object>
            </w:r>
            <w:proofErr w:type="spellStart"/>
            <w:r w:rsidR="00D94D8B" w:rsidRPr="00743AD8">
              <w:rPr>
                <w:rFonts w:ascii="Verdana" w:eastAsia="Times New Roman" w:hAnsi="Verdana"/>
                <w:color w:val="000000"/>
                <w:sz w:val="18"/>
                <w:szCs w:val="18"/>
                <w:lang w:eastAsia="nl-NL"/>
              </w:rPr>
              <w:t>Woman</w:t>
            </w:r>
            <w:proofErr w:type="spellEnd"/>
            <w:r w:rsidR="00D94D8B" w:rsidRPr="00743AD8">
              <w:rPr>
                <w:rFonts w:ascii="Verdana" w:eastAsia="Times New Roman" w:hAnsi="Verdana"/>
                <w:color w:val="000000"/>
                <w:sz w:val="18"/>
                <w:szCs w:val="18"/>
                <w:lang w:eastAsia="nl-NL"/>
              </w:rPr>
              <w:t xml:space="preserve"> </w:t>
            </w:r>
            <w:r w:rsidR="00D94D8B" w:rsidRPr="00743AD8">
              <w:rPr>
                <w:rFonts w:ascii="Verdana" w:eastAsia="Times New Roman" w:hAnsi="Verdana"/>
                <w:color w:val="000000"/>
                <w:sz w:val="18"/>
                <w:szCs w:val="18"/>
                <w:lang w:eastAsia="nl-NL"/>
              </w:rPr>
              <w:br/>
            </w:r>
            <w:r w:rsidRPr="00743AD8">
              <w:rPr>
                <w:rFonts w:ascii="Verdana" w:eastAsia="Times New Roman" w:hAnsi="Verdana"/>
                <w:color w:val="000000"/>
                <w:sz w:val="18"/>
                <w:szCs w:val="18"/>
              </w:rPr>
              <w:object w:dxaOrig="225" w:dyaOrig="225">
                <v:shape id="_x0000_i1129" type="#_x0000_t75" style="width:19.85pt;height:18.6pt" o:ole="">
                  <v:imagedata r:id="rId19" o:title=""/>
                </v:shape>
                <w:control r:id="rId21" w:name="DefaultOcxName2" w:shapeid="_x0000_i1129"/>
              </w:object>
            </w:r>
            <w:r w:rsidR="00D94D8B" w:rsidRPr="00743AD8">
              <w:rPr>
                <w:rFonts w:ascii="Verdana" w:eastAsia="Times New Roman" w:hAnsi="Verdana"/>
                <w:color w:val="000000"/>
                <w:sz w:val="18"/>
                <w:szCs w:val="18"/>
                <w:lang w:eastAsia="nl-NL"/>
              </w:rPr>
              <w:t xml:space="preserve">Man </w:t>
            </w:r>
          </w:p>
        </w:tc>
      </w:tr>
    </w:tbl>
    <w:p w:rsidR="00D94D8B" w:rsidRPr="00743AD8" w:rsidRDefault="00D94D8B" w:rsidP="00D94D8B">
      <w:pPr>
        <w:shd w:val="clear" w:color="auto" w:fill="FFFFFF"/>
        <w:spacing w:after="0" w:line="240" w:lineRule="auto"/>
        <w:rPr>
          <w:rFonts w:ascii="Verdana" w:eastAsia="Times New Roman" w:hAnsi="Verdana"/>
          <w:color w:val="000000"/>
          <w:sz w:val="18"/>
          <w:szCs w:val="18"/>
          <w:lang w:eastAsia="nl-NL"/>
        </w:rPr>
      </w:pPr>
      <w:r w:rsidRPr="00743AD8">
        <w:rPr>
          <w:rFonts w:ascii="Verdana" w:eastAsia="Times New Roman" w:hAnsi="Verdana"/>
          <w:color w:val="000000"/>
          <w:sz w:val="18"/>
          <w:szCs w:val="18"/>
          <w:lang w:eastAsia="nl-NL"/>
        </w:rPr>
        <w:br/>
        <w:t xml:space="preserve">2. </w:t>
      </w:r>
      <w:r w:rsidRPr="00743AD8">
        <w:rPr>
          <w:rFonts w:ascii="Verdana" w:eastAsia="Times New Roman" w:hAnsi="Verdana"/>
          <w:b/>
          <w:bCs/>
          <w:color w:val="000000"/>
          <w:sz w:val="18"/>
          <w:szCs w:val="18"/>
          <w:lang w:eastAsia="nl-NL"/>
        </w:rPr>
        <w:t>Age?</w:t>
      </w:r>
      <w:r w:rsidRPr="00743AD8">
        <w:rPr>
          <w:rFonts w:ascii="Verdana" w:eastAsia="Times New Roman" w:hAnsi="Verdana"/>
          <w:color w:val="000000"/>
          <w:sz w:val="18"/>
          <w:szCs w:val="18"/>
          <w:lang w:eastAsia="nl-NL"/>
        </w:rPr>
        <w:t xml:space="preserve"> </w:t>
      </w:r>
      <w:r w:rsidRPr="00743AD8">
        <w:rPr>
          <w:rFonts w:ascii="Verdana" w:eastAsia="Times New Roman" w:hAnsi="Verdana"/>
          <w:color w:val="FF0000"/>
          <w:sz w:val="18"/>
          <w:szCs w:val="18"/>
          <w:vertAlign w:val="superscript"/>
          <w:lang w:eastAsia="nl-NL"/>
        </w:rPr>
        <w:t>*</w:t>
      </w:r>
      <w:r w:rsidRPr="00743AD8">
        <w:rPr>
          <w:rFonts w:ascii="Verdana" w:eastAsia="Times New Roman" w:hAnsi="Verdana"/>
          <w:color w:val="000000"/>
          <w:sz w:val="18"/>
          <w:szCs w:val="18"/>
          <w:lang w:eastAsia="nl-NL"/>
        </w:rPr>
        <w:t xml:space="preserve"> </w:t>
      </w:r>
      <w:r w:rsidRPr="00743AD8">
        <w:rPr>
          <w:rFonts w:ascii="Verdana" w:eastAsia="Times New Roman" w:hAnsi="Verdana"/>
          <w:color w:val="000000"/>
          <w:sz w:val="18"/>
          <w:szCs w:val="18"/>
          <w:lang w:eastAsia="nl-NL"/>
        </w:rPr>
        <w:br/>
      </w:r>
      <w:r w:rsidRPr="00743AD8">
        <w:rPr>
          <w:rFonts w:ascii="Verdana" w:eastAsia="Times New Roman" w:hAnsi="Verdana"/>
          <w:color w:val="000000"/>
          <w:sz w:val="18"/>
          <w:szCs w:val="18"/>
          <w:lang w:eastAsia="nl-NL"/>
        </w:rPr>
        <w:br/>
      </w:r>
      <w:r w:rsidR="00531043" w:rsidRPr="00743AD8">
        <w:rPr>
          <w:rFonts w:ascii="Verdana" w:eastAsia="Times New Roman" w:hAnsi="Verdana"/>
          <w:color w:val="000000"/>
          <w:sz w:val="18"/>
          <w:szCs w:val="18"/>
        </w:rPr>
        <w:object w:dxaOrig="225" w:dyaOrig="225">
          <v:shape id="_x0000_i1133" type="#_x0000_t75" style="width:60.85pt;height:18.6pt" o:ole="">
            <v:imagedata r:id="rId22" o:title=""/>
          </v:shape>
          <w:control r:id="rId23" w:name="DefaultOcxName3" w:shapeid="_x0000_i1133"/>
        </w:object>
      </w:r>
    </w:p>
    <w:p w:rsidR="00D94D8B" w:rsidRPr="00A066C4" w:rsidRDefault="00432872" w:rsidP="00D94D8B">
      <w:pPr>
        <w:shd w:val="clear" w:color="auto" w:fill="FFFFFF"/>
        <w:spacing w:after="0" w:line="240" w:lineRule="auto"/>
        <w:rPr>
          <w:rFonts w:ascii="Verdana" w:eastAsia="Times New Roman" w:hAnsi="Verdana"/>
          <w:color w:val="000000"/>
          <w:sz w:val="18"/>
          <w:szCs w:val="18"/>
          <w:lang w:val="en-US" w:eastAsia="nl-NL"/>
        </w:rPr>
      </w:pPr>
      <w:r w:rsidRPr="00A066C4">
        <w:rPr>
          <w:rFonts w:ascii="Verdana" w:eastAsia="Times New Roman" w:hAnsi="Verdana"/>
          <w:vanish/>
          <w:color w:val="000000"/>
          <w:sz w:val="18"/>
          <w:szCs w:val="18"/>
          <w:lang w:val="en-US" w:eastAsia="nl-NL"/>
        </w:rPr>
        <w:br/>
        <w:t xml:space="preserve">          URLIJST…………………......._______________________________                                     </w:t>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Pr>
          <w:rFonts w:ascii="Verdana" w:eastAsia="Times New Roman" w:hAnsi="Verdana"/>
          <w:vanish/>
          <w:color w:val="000000"/>
          <w:sz w:val="18"/>
          <w:szCs w:val="18"/>
          <w:lang w:eastAsia="nl-NL"/>
        </w:rPr>
        <w:pgNum/>
      </w:r>
      <w:r w:rsidR="00D94D8B" w:rsidRPr="00A066C4">
        <w:rPr>
          <w:rFonts w:ascii="Verdana" w:eastAsia="Times New Roman" w:hAnsi="Verdana"/>
          <w:color w:val="000000"/>
          <w:sz w:val="18"/>
          <w:szCs w:val="18"/>
          <w:lang w:val="en-US" w:eastAsia="nl-NL"/>
        </w:rPr>
        <w:t xml:space="preserve">3. </w:t>
      </w:r>
      <w:r w:rsidR="00D94D8B" w:rsidRPr="00A066C4">
        <w:rPr>
          <w:rFonts w:ascii="Verdana" w:eastAsia="Times New Roman" w:hAnsi="Verdana"/>
          <w:b/>
          <w:bCs/>
          <w:color w:val="000000"/>
          <w:sz w:val="18"/>
          <w:szCs w:val="18"/>
          <w:lang w:val="en-US" w:eastAsia="nl-NL"/>
        </w:rPr>
        <w:t>I live in... (Country)</w:t>
      </w:r>
      <w:r w:rsidR="00D94D8B" w:rsidRPr="00A066C4">
        <w:rPr>
          <w:rFonts w:ascii="Verdana" w:eastAsia="Times New Roman" w:hAnsi="Verdana"/>
          <w:color w:val="000000"/>
          <w:sz w:val="18"/>
          <w:szCs w:val="18"/>
          <w:lang w:val="en-US" w:eastAsia="nl-NL"/>
        </w:rPr>
        <w:t xml:space="preserve"> </w:t>
      </w:r>
      <w:r w:rsidR="00D94D8B" w:rsidRPr="00A066C4">
        <w:rPr>
          <w:rFonts w:ascii="Verdana" w:eastAsia="Times New Roman" w:hAnsi="Verdana"/>
          <w:color w:val="FF0000"/>
          <w:sz w:val="18"/>
          <w:szCs w:val="18"/>
          <w:vertAlign w:val="superscript"/>
          <w:lang w:val="en-US" w:eastAsia="nl-NL"/>
        </w:rPr>
        <w:t>*</w:t>
      </w:r>
      <w:r w:rsidR="00D94D8B" w:rsidRPr="00A066C4">
        <w:rPr>
          <w:rFonts w:ascii="Verdana" w:eastAsia="Times New Roman" w:hAnsi="Verdana"/>
          <w:color w:val="000000"/>
          <w:sz w:val="18"/>
          <w:szCs w:val="18"/>
          <w:lang w:val="en-US" w:eastAsia="nl-NL"/>
        </w:rPr>
        <w:t xml:space="preserve"> </w:t>
      </w:r>
      <w:r w:rsidR="00D94D8B" w:rsidRPr="00A066C4">
        <w:rPr>
          <w:rFonts w:ascii="Verdana" w:eastAsia="Times New Roman" w:hAnsi="Verdana"/>
          <w:color w:val="000000"/>
          <w:sz w:val="18"/>
          <w:szCs w:val="18"/>
          <w:lang w:val="en-US" w:eastAsia="nl-NL"/>
        </w:rPr>
        <w:br/>
      </w:r>
      <w:r w:rsidR="00D94D8B" w:rsidRPr="00A066C4">
        <w:rPr>
          <w:rFonts w:ascii="Verdana" w:eastAsia="Times New Roman" w:hAnsi="Verdana"/>
          <w:color w:val="000000"/>
          <w:sz w:val="18"/>
          <w:szCs w:val="18"/>
          <w:lang w:val="en-US" w:eastAsia="nl-NL"/>
        </w:rPr>
        <w:br/>
      </w:r>
      <w:r w:rsidR="00531043" w:rsidRPr="00743AD8">
        <w:rPr>
          <w:rFonts w:ascii="Verdana" w:eastAsia="Times New Roman" w:hAnsi="Verdana"/>
          <w:color w:val="000000"/>
          <w:sz w:val="18"/>
          <w:szCs w:val="18"/>
        </w:rPr>
        <w:object w:dxaOrig="225" w:dyaOrig="225">
          <v:shape id="_x0000_i1137" type="#_x0000_t75" style="width:60.85pt;height:18.6pt" o:ole="">
            <v:imagedata r:id="rId22" o:title=""/>
          </v:shape>
          <w:control r:id="rId24" w:name="DefaultOcxName4" w:shapeid="_x0000_i1137"/>
        </w:object>
      </w:r>
    </w:p>
    <w:p w:rsidR="00D94D8B" w:rsidRPr="00A066C4"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A066C4"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743AD8" w:rsidRDefault="00D94D8B" w:rsidP="00D94D8B">
      <w:pPr>
        <w:shd w:val="clear" w:color="auto" w:fill="FFFFFF"/>
        <w:spacing w:after="240" w:line="240" w:lineRule="auto"/>
        <w:rPr>
          <w:rFonts w:ascii="Verdana" w:eastAsia="Times New Roman" w:hAnsi="Verdana"/>
          <w:color w:val="000000"/>
          <w:sz w:val="18"/>
          <w:szCs w:val="18"/>
          <w:lang w:val="en-US" w:eastAsia="nl-NL"/>
        </w:rPr>
      </w:pPr>
      <w:r w:rsidRPr="00743AD8">
        <w:rPr>
          <w:rFonts w:ascii="Verdana" w:eastAsia="Times New Roman" w:hAnsi="Verdana"/>
          <w:b/>
          <w:bCs/>
          <w:color w:val="000000"/>
          <w:sz w:val="18"/>
          <w:szCs w:val="18"/>
          <w:lang w:val="en-US" w:eastAsia="nl-NL"/>
        </w:rPr>
        <w:t>Give your opinion on these statements. Remember; these statements all counts for LUXURY PRODUCTS!</w:t>
      </w:r>
      <w:r w:rsidRPr="00743AD8">
        <w:rPr>
          <w:rFonts w:ascii="Verdana" w:eastAsia="Times New Roman" w:hAnsi="Verdana"/>
          <w:color w:val="000000"/>
          <w:sz w:val="18"/>
          <w:szCs w:val="18"/>
          <w:lang w:val="en-US" w:eastAsia="nl-NL"/>
        </w:rPr>
        <w:t xml:space="preserve"> </w:t>
      </w:r>
    </w:p>
    <w:p w:rsidR="00D94D8B" w:rsidRPr="00743AD8" w:rsidRDefault="00D94D8B" w:rsidP="00D94D8B">
      <w:pPr>
        <w:shd w:val="clear" w:color="auto" w:fill="FFFFFF"/>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lang w:val="en-US" w:eastAsia="nl-NL"/>
        </w:rPr>
        <w:br/>
        <w:t xml:space="preserve">4. </w:t>
      </w:r>
      <w:r w:rsidRPr="00743AD8">
        <w:rPr>
          <w:rFonts w:ascii="Verdana" w:eastAsia="Times New Roman" w:hAnsi="Verdana"/>
          <w:b/>
          <w:bCs/>
          <w:color w:val="000000"/>
          <w:sz w:val="18"/>
          <w:szCs w:val="18"/>
          <w:lang w:val="en-US" w:eastAsia="nl-NL"/>
        </w:rPr>
        <w:t>I often buy luxury goods spontaneously.</w:t>
      </w:r>
      <w:r w:rsidRPr="00743AD8">
        <w:rPr>
          <w:rFonts w:ascii="Verdana" w:eastAsia="Times New Roman" w:hAnsi="Verdana"/>
          <w:color w:val="000000"/>
          <w:sz w:val="18"/>
          <w:szCs w:val="18"/>
          <w:lang w:val="en-US" w:eastAsia="nl-NL"/>
        </w:rPr>
        <w:t xml:space="preserve"> </w:t>
      </w:r>
      <w:r w:rsidRPr="00743AD8">
        <w:rPr>
          <w:rFonts w:ascii="Verdana" w:eastAsia="Times New Roman" w:hAnsi="Verdana"/>
          <w:color w:val="FF0000"/>
          <w:sz w:val="18"/>
          <w:szCs w:val="18"/>
          <w:vertAlign w:val="superscript"/>
          <w:lang w:val="en-US" w:eastAsia="nl-NL"/>
        </w:rPr>
        <w:t>*</w:t>
      </w:r>
      <w:r w:rsidRPr="00743AD8">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140" type="#_x0000_t75" style="width:19.85pt;height:18.6pt" o:ole="">
                  <v:imagedata r:id="rId19" o:title=""/>
                </v:shape>
                <w:control r:id="rId25" w:name="DefaultOcxName5" w:shapeid="_x0000_i1140"/>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43" type="#_x0000_t75" style="width:19.85pt;height:18.6pt" o:ole="">
                  <v:imagedata r:id="rId19" o:title=""/>
                </v:shape>
                <w:control r:id="rId26" w:name="DefaultOcxName6" w:shapeid="_x0000_i1143"/>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46" type="#_x0000_t75" style="width:19.85pt;height:18.6pt" o:ole="">
                  <v:imagedata r:id="rId19" o:title=""/>
                </v:shape>
                <w:control r:id="rId27" w:name="DefaultOcxName7" w:shapeid="_x0000_i1146"/>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49" type="#_x0000_t75" style="width:19.85pt;height:18.6pt" o:ole="">
                  <v:imagedata r:id="rId19" o:title=""/>
                </v:shape>
                <w:control r:id="rId28" w:name="DefaultOcxName8" w:shapeid="_x0000_i1149"/>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52" type="#_x0000_t75" style="width:19.85pt;height:18.6pt" o:ole="">
                  <v:imagedata r:id="rId19" o:title=""/>
                </v:shape>
                <w:control r:id="rId29" w:name="DefaultOcxName9" w:shapeid="_x0000_i1152"/>
              </w:object>
            </w:r>
            <w:r w:rsidR="00D94D8B" w:rsidRPr="00743AD8">
              <w:rPr>
                <w:rFonts w:ascii="Verdana" w:eastAsia="Times New Roman" w:hAnsi="Verdana"/>
                <w:color w:val="000000"/>
                <w:sz w:val="18"/>
                <w:szCs w:val="18"/>
                <w:lang w:val="en-US" w:eastAsia="nl-NL"/>
              </w:rPr>
              <w:t xml:space="preserve">Totally agree </w:t>
            </w:r>
          </w:p>
        </w:tc>
      </w:tr>
    </w:tbl>
    <w:p w:rsidR="00D94D8B" w:rsidRPr="00D94D8B"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743AD8"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5. </w:t>
      </w:r>
      <w:r w:rsidRPr="00743AD8">
        <w:rPr>
          <w:rFonts w:ascii="Verdana" w:eastAsia="Times New Roman" w:hAnsi="Verdana"/>
          <w:b/>
          <w:bCs/>
          <w:color w:val="000000"/>
          <w:sz w:val="18"/>
          <w:szCs w:val="18"/>
          <w:lang w:val="en-US" w:eastAsia="nl-NL"/>
        </w:rPr>
        <w:t>"Just do it" describes the way I am</w:t>
      </w:r>
      <w:r w:rsidRPr="00743AD8">
        <w:rPr>
          <w:rFonts w:ascii="Verdana" w:eastAsia="Times New Roman" w:hAnsi="Verdana"/>
          <w:color w:val="000000"/>
          <w:sz w:val="18"/>
          <w:szCs w:val="18"/>
          <w:lang w:val="en-US" w:eastAsia="nl-NL"/>
        </w:rPr>
        <w:t xml:space="preserve"> </w:t>
      </w:r>
      <w:r w:rsidRPr="00743AD8">
        <w:rPr>
          <w:rFonts w:ascii="Verdana" w:eastAsia="Times New Roman" w:hAnsi="Verdana"/>
          <w:color w:val="FF0000"/>
          <w:sz w:val="18"/>
          <w:szCs w:val="18"/>
          <w:vertAlign w:val="superscript"/>
          <w:lang w:val="en-US" w:eastAsia="nl-NL"/>
        </w:rPr>
        <w:t>*</w:t>
      </w:r>
      <w:r w:rsidRPr="00743AD8">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155" type="#_x0000_t75" style="width:19.85pt;height:18.6pt" o:ole="">
                  <v:imagedata r:id="rId19" o:title=""/>
                </v:shape>
                <w:control r:id="rId30" w:name="DefaultOcxName10" w:shapeid="_x0000_i1155"/>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58" type="#_x0000_t75" style="width:19.85pt;height:18.6pt" o:ole="">
                  <v:imagedata r:id="rId19" o:title=""/>
                </v:shape>
                <w:control r:id="rId31" w:name="DefaultOcxName11" w:shapeid="_x0000_i1158"/>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61" type="#_x0000_t75" style="width:19.85pt;height:18.6pt" o:ole="">
                  <v:imagedata r:id="rId19" o:title=""/>
                </v:shape>
                <w:control r:id="rId32" w:name="DefaultOcxName12" w:shapeid="_x0000_i1161"/>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64" type="#_x0000_t75" style="width:19.85pt;height:18.6pt" o:ole="">
                  <v:imagedata r:id="rId19" o:title=""/>
                </v:shape>
                <w:control r:id="rId33" w:name="DefaultOcxName13" w:shapeid="_x0000_i1164"/>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67" type="#_x0000_t75" style="width:19.85pt;height:18.6pt" o:ole="">
                  <v:imagedata r:id="rId19" o:title=""/>
                </v:shape>
                <w:control r:id="rId34" w:name="DefaultOcxName14" w:shapeid="_x0000_i1167"/>
              </w:object>
            </w:r>
            <w:r w:rsidR="00D94D8B" w:rsidRPr="00743AD8">
              <w:rPr>
                <w:rFonts w:ascii="Verdana" w:eastAsia="Times New Roman" w:hAnsi="Verdana"/>
                <w:color w:val="000000"/>
                <w:sz w:val="18"/>
                <w:szCs w:val="18"/>
                <w:lang w:val="en-US" w:eastAsia="nl-NL"/>
              </w:rPr>
              <w:t xml:space="preserve">Totally agree </w:t>
            </w:r>
          </w:p>
        </w:tc>
      </w:tr>
    </w:tbl>
    <w:p w:rsidR="00D94D8B" w:rsidRPr="00D94D8B"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6. </w:t>
      </w:r>
      <w:r w:rsidRPr="00743AD8">
        <w:rPr>
          <w:rFonts w:ascii="Verdana" w:eastAsia="Times New Roman" w:hAnsi="Verdana"/>
          <w:b/>
          <w:bCs/>
          <w:color w:val="000000"/>
          <w:sz w:val="18"/>
          <w:szCs w:val="18"/>
          <w:lang w:val="en-US" w:eastAsia="nl-NL"/>
        </w:rPr>
        <w:t>I often buy luxury products without thinking.</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170" type="#_x0000_t75" style="width:19.85pt;height:18.6pt" o:ole="">
                  <v:imagedata r:id="rId19" o:title=""/>
                </v:shape>
                <w:control r:id="rId35" w:name="DefaultOcxName15" w:shapeid="_x0000_i1170"/>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73" type="#_x0000_t75" style="width:19.85pt;height:18.6pt" o:ole="">
                  <v:imagedata r:id="rId19" o:title=""/>
                </v:shape>
                <w:control r:id="rId36" w:name="DefaultOcxName16" w:shapeid="_x0000_i1173"/>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76" type="#_x0000_t75" style="width:19.85pt;height:18.6pt" o:ole="">
                  <v:imagedata r:id="rId19" o:title=""/>
                </v:shape>
                <w:control r:id="rId37" w:name="DefaultOcxName17" w:shapeid="_x0000_i1176"/>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79" type="#_x0000_t75" style="width:19.85pt;height:18.6pt" o:ole="">
                  <v:imagedata r:id="rId19" o:title=""/>
                </v:shape>
                <w:control r:id="rId38" w:name="DefaultOcxName18" w:shapeid="_x0000_i1179"/>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82" type="#_x0000_t75" style="width:19.85pt;height:18.6pt" o:ole="">
                  <v:imagedata r:id="rId19" o:title=""/>
                </v:shape>
                <w:control r:id="rId39" w:name="DefaultOcxName19" w:shapeid="_x0000_i1182"/>
              </w:object>
            </w:r>
            <w:r w:rsidR="00D94D8B" w:rsidRPr="00743AD8">
              <w:rPr>
                <w:rFonts w:ascii="Verdana" w:eastAsia="Times New Roman" w:hAnsi="Verdana"/>
                <w:color w:val="000000"/>
                <w:sz w:val="18"/>
                <w:szCs w:val="18"/>
                <w:lang w:val="en-US" w:eastAsia="nl-NL"/>
              </w:rPr>
              <w:t xml:space="preserve">Totally agree </w:t>
            </w:r>
          </w:p>
        </w:tc>
      </w:tr>
    </w:tbl>
    <w:p w:rsidR="00D94D8B" w:rsidRPr="00D94D8B"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7. </w:t>
      </w:r>
      <w:r w:rsidRPr="00743AD8">
        <w:rPr>
          <w:rFonts w:ascii="Verdana" w:eastAsia="Times New Roman" w:hAnsi="Verdana"/>
          <w:b/>
          <w:bCs/>
          <w:color w:val="000000"/>
          <w:sz w:val="18"/>
          <w:szCs w:val="18"/>
          <w:lang w:val="en-US" w:eastAsia="nl-NL"/>
        </w:rPr>
        <w:t>"I see it, I buy it" describes me.</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185" type="#_x0000_t75" style="width:19.85pt;height:18.6pt" o:ole="">
                  <v:imagedata r:id="rId19" o:title=""/>
                </v:shape>
                <w:control r:id="rId40" w:name="DefaultOcxName20" w:shapeid="_x0000_i1185"/>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88" type="#_x0000_t75" style="width:19.85pt;height:18.6pt" o:ole="">
                  <v:imagedata r:id="rId19" o:title=""/>
                </v:shape>
                <w:control r:id="rId41" w:name="DefaultOcxName21" w:shapeid="_x0000_i1188"/>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91" type="#_x0000_t75" style="width:19.85pt;height:18.6pt" o:ole="">
                  <v:imagedata r:id="rId19" o:title=""/>
                </v:shape>
                <w:control r:id="rId42" w:name="DefaultOcxName22" w:shapeid="_x0000_i1191"/>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94" type="#_x0000_t75" style="width:19.85pt;height:18.6pt" o:ole="">
                  <v:imagedata r:id="rId19" o:title=""/>
                </v:shape>
                <w:control r:id="rId43" w:name="DefaultOcxName23" w:shapeid="_x0000_i1194"/>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197" type="#_x0000_t75" style="width:19.85pt;height:18.6pt" o:ole="">
                  <v:imagedata r:id="rId19" o:title=""/>
                </v:shape>
                <w:control r:id="rId44" w:name="DefaultOcxName24" w:shapeid="_x0000_i1197"/>
              </w:object>
            </w:r>
            <w:r w:rsidR="00D94D8B" w:rsidRPr="00743AD8">
              <w:rPr>
                <w:rFonts w:ascii="Verdana" w:eastAsia="Times New Roman" w:hAnsi="Verdana"/>
                <w:color w:val="000000"/>
                <w:sz w:val="18"/>
                <w:szCs w:val="18"/>
                <w:lang w:val="en-US" w:eastAsia="nl-NL"/>
              </w:rPr>
              <w:t xml:space="preserve">Totally agree </w:t>
            </w:r>
          </w:p>
        </w:tc>
      </w:tr>
    </w:tbl>
    <w:p w:rsidR="00D94D8B" w:rsidRPr="00D94D8B"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lang w:val="en-US" w:eastAsia="nl-NL"/>
        </w:rPr>
        <w:br/>
      </w:r>
      <w:r>
        <w:rPr>
          <w:rFonts w:ascii="Verdana" w:eastAsia="Times New Roman" w:hAnsi="Verdana"/>
          <w:color w:val="000000"/>
          <w:sz w:val="18"/>
          <w:szCs w:val="18"/>
          <w:lang w:val="en-US" w:eastAsia="nl-NL"/>
        </w:rPr>
        <w:t xml:space="preserve">8. </w:t>
      </w:r>
      <w:r w:rsidRPr="00743AD8">
        <w:rPr>
          <w:rFonts w:ascii="Verdana" w:eastAsia="Times New Roman" w:hAnsi="Verdana"/>
          <w:b/>
          <w:bCs/>
          <w:color w:val="000000"/>
          <w:sz w:val="18"/>
          <w:szCs w:val="18"/>
          <w:lang w:val="en-US" w:eastAsia="nl-NL"/>
        </w:rPr>
        <w:t>"Buy now, think about it later" describes me.</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200" type="#_x0000_t75" style="width:19.85pt;height:18.6pt" o:ole="">
                  <v:imagedata r:id="rId19" o:title=""/>
                </v:shape>
                <w:control r:id="rId45" w:name="DefaultOcxName25" w:shapeid="_x0000_i1200"/>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03" type="#_x0000_t75" style="width:19.85pt;height:18.6pt" o:ole="">
                  <v:imagedata r:id="rId19" o:title=""/>
                </v:shape>
                <w:control r:id="rId46" w:name="DefaultOcxName26" w:shapeid="_x0000_i1203"/>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06" type="#_x0000_t75" style="width:19.85pt;height:18.6pt" o:ole="">
                  <v:imagedata r:id="rId19" o:title=""/>
                </v:shape>
                <w:control r:id="rId47" w:name="DefaultOcxName27" w:shapeid="_x0000_i1206"/>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09" type="#_x0000_t75" style="width:19.85pt;height:18.6pt" o:ole="">
                  <v:imagedata r:id="rId19" o:title=""/>
                </v:shape>
                <w:control r:id="rId48" w:name="DefaultOcxName28" w:shapeid="_x0000_i1209"/>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12" type="#_x0000_t75" style="width:19.85pt;height:18.6pt" o:ole="">
                  <v:imagedata r:id="rId19" o:title=""/>
                </v:shape>
                <w:control r:id="rId49" w:name="DefaultOcxName29" w:shapeid="_x0000_i1212"/>
              </w:object>
            </w:r>
            <w:r w:rsidR="00D94D8B" w:rsidRPr="00743AD8">
              <w:rPr>
                <w:rFonts w:ascii="Verdana" w:eastAsia="Times New Roman" w:hAnsi="Verdana"/>
                <w:color w:val="000000"/>
                <w:sz w:val="18"/>
                <w:szCs w:val="18"/>
                <w:lang w:val="en-US" w:eastAsia="nl-NL"/>
              </w:rPr>
              <w:t xml:space="preserve">Totally agree </w:t>
            </w:r>
          </w:p>
        </w:tc>
      </w:tr>
    </w:tbl>
    <w:p w:rsidR="00D94D8B" w:rsidRPr="00D94D8B"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r>
    </w:p>
    <w:p w:rsidR="00D94D8B" w:rsidRDefault="00D94D8B" w:rsidP="00D94D8B">
      <w:pPr>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ype="page"/>
      </w:r>
    </w:p>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t xml:space="preserve">9. </w:t>
      </w:r>
      <w:r w:rsidRPr="00743AD8">
        <w:rPr>
          <w:rFonts w:ascii="Verdana" w:eastAsia="Times New Roman" w:hAnsi="Verdana"/>
          <w:b/>
          <w:bCs/>
          <w:color w:val="000000"/>
          <w:sz w:val="18"/>
          <w:szCs w:val="18"/>
          <w:lang w:val="en-US" w:eastAsia="nl-NL"/>
        </w:rPr>
        <w:t>Sometimes I feel like buying luxury products on the spur-of-the-moment.</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215" type="#_x0000_t75" style="width:19.85pt;height:18.6pt" o:ole="">
                  <v:imagedata r:id="rId19" o:title=""/>
                </v:shape>
                <w:control r:id="rId50" w:name="DefaultOcxName30" w:shapeid="_x0000_i1215"/>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18" type="#_x0000_t75" style="width:19.85pt;height:18.6pt" o:ole="">
                  <v:imagedata r:id="rId19" o:title=""/>
                </v:shape>
                <w:control r:id="rId51" w:name="DefaultOcxName31" w:shapeid="_x0000_i1218"/>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21" type="#_x0000_t75" style="width:19.85pt;height:18.6pt" o:ole="">
                  <v:imagedata r:id="rId19" o:title=""/>
                </v:shape>
                <w:control r:id="rId52" w:name="DefaultOcxName32" w:shapeid="_x0000_i1221"/>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24" type="#_x0000_t75" style="width:19.85pt;height:18.6pt" o:ole="">
                  <v:imagedata r:id="rId19" o:title=""/>
                </v:shape>
                <w:control r:id="rId53" w:name="DefaultOcxName33" w:shapeid="_x0000_i1224"/>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27" type="#_x0000_t75" style="width:19.85pt;height:18.6pt" o:ole="">
                  <v:imagedata r:id="rId19" o:title=""/>
                </v:shape>
                <w:control r:id="rId54" w:name="DefaultOcxName34" w:shapeid="_x0000_i1227"/>
              </w:object>
            </w:r>
            <w:r w:rsidR="00D94D8B" w:rsidRPr="00743AD8">
              <w:rPr>
                <w:rFonts w:ascii="Verdana" w:eastAsia="Times New Roman" w:hAnsi="Verdana"/>
                <w:color w:val="000000"/>
                <w:sz w:val="18"/>
                <w:szCs w:val="18"/>
                <w:lang w:val="en-US" w:eastAsia="nl-NL"/>
              </w:rPr>
              <w:t xml:space="preserve">Totally agree </w:t>
            </w:r>
          </w:p>
        </w:tc>
      </w:tr>
    </w:tbl>
    <w:p w:rsidR="00D94D8B" w:rsidRPr="00BD7CBE" w:rsidRDefault="00D94D8B" w:rsidP="00D94D8B">
      <w:pPr>
        <w:shd w:val="clear" w:color="auto" w:fill="FFFFFF"/>
        <w:spacing w:after="0" w:line="240" w:lineRule="auto"/>
        <w:rPr>
          <w:rFonts w:ascii="Verdana" w:eastAsia="Times New Roman" w:hAnsi="Verdana"/>
          <w:color w:val="000000"/>
          <w:sz w:val="18"/>
          <w:szCs w:val="18"/>
          <w:lang w:eastAsia="nl-NL"/>
        </w:rPr>
      </w:pPr>
      <w:r w:rsidRPr="00743AD8">
        <w:rPr>
          <w:rFonts w:ascii="Verdana" w:eastAsia="Times New Roman" w:hAnsi="Verdana"/>
          <w:color w:val="000000"/>
          <w:sz w:val="18"/>
          <w:szCs w:val="18"/>
          <w:lang w:val="en-US" w:eastAsia="nl-NL"/>
        </w:rPr>
        <w:br/>
        <w:t xml:space="preserve">10. </w:t>
      </w:r>
      <w:r w:rsidRPr="00743AD8">
        <w:rPr>
          <w:rFonts w:ascii="Verdana" w:eastAsia="Times New Roman" w:hAnsi="Verdana"/>
          <w:b/>
          <w:bCs/>
          <w:color w:val="000000"/>
          <w:sz w:val="18"/>
          <w:szCs w:val="18"/>
          <w:lang w:val="en-US" w:eastAsia="nl-NL"/>
        </w:rPr>
        <w:t>I buy luxury goods according to how I feel at the moment.</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230" type="#_x0000_t75" style="width:19.85pt;height:18.6pt" o:ole="">
                  <v:imagedata r:id="rId19" o:title=""/>
                </v:shape>
                <w:control r:id="rId55" w:name="DefaultOcxName35" w:shapeid="_x0000_i1230"/>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33" type="#_x0000_t75" style="width:19.85pt;height:18.6pt" o:ole="">
                  <v:imagedata r:id="rId19" o:title=""/>
                </v:shape>
                <w:control r:id="rId56" w:name="DefaultOcxName36" w:shapeid="_x0000_i1233"/>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36" type="#_x0000_t75" style="width:19.85pt;height:18.6pt" o:ole="">
                  <v:imagedata r:id="rId19" o:title=""/>
                </v:shape>
                <w:control r:id="rId57" w:name="DefaultOcxName37" w:shapeid="_x0000_i1236"/>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39" type="#_x0000_t75" style="width:19.85pt;height:18.6pt" o:ole="">
                  <v:imagedata r:id="rId19" o:title=""/>
                </v:shape>
                <w:control r:id="rId58" w:name="DefaultOcxName38" w:shapeid="_x0000_i1239"/>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42" type="#_x0000_t75" style="width:19.85pt;height:18.6pt" o:ole="">
                  <v:imagedata r:id="rId19" o:title=""/>
                </v:shape>
                <w:control r:id="rId59" w:name="DefaultOcxName39" w:shapeid="_x0000_i1242"/>
              </w:object>
            </w:r>
            <w:r w:rsidR="00D94D8B" w:rsidRPr="00743AD8">
              <w:rPr>
                <w:rFonts w:ascii="Verdana" w:eastAsia="Times New Roman" w:hAnsi="Verdana"/>
                <w:color w:val="000000"/>
                <w:sz w:val="18"/>
                <w:szCs w:val="18"/>
                <w:lang w:val="en-US" w:eastAsia="nl-NL"/>
              </w:rPr>
              <w:t xml:space="preserve">Totally agree </w:t>
            </w:r>
          </w:p>
        </w:tc>
      </w:tr>
    </w:tbl>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11. </w:t>
      </w:r>
      <w:r w:rsidRPr="00743AD8">
        <w:rPr>
          <w:rFonts w:ascii="Verdana" w:eastAsia="Times New Roman" w:hAnsi="Verdana"/>
          <w:b/>
          <w:bCs/>
          <w:color w:val="000000"/>
          <w:sz w:val="18"/>
          <w:szCs w:val="18"/>
          <w:lang w:val="en-US" w:eastAsia="nl-NL"/>
        </w:rPr>
        <w:t>I carefully plan most of my purchases.</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245" type="#_x0000_t75" style="width:19.85pt;height:18.6pt" o:ole="">
                  <v:imagedata r:id="rId19" o:title=""/>
                </v:shape>
                <w:control r:id="rId60" w:name="DefaultOcxName40" w:shapeid="_x0000_i1245"/>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48" type="#_x0000_t75" style="width:19.85pt;height:18.6pt" o:ole="">
                  <v:imagedata r:id="rId19" o:title=""/>
                </v:shape>
                <w:control r:id="rId61" w:name="DefaultOcxName41" w:shapeid="_x0000_i1248"/>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51" type="#_x0000_t75" style="width:19.85pt;height:18.6pt" o:ole="">
                  <v:imagedata r:id="rId19" o:title=""/>
                </v:shape>
                <w:control r:id="rId62" w:name="DefaultOcxName42" w:shapeid="_x0000_i1251"/>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54" type="#_x0000_t75" style="width:19.85pt;height:18.6pt" o:ole="">
                  <v:imagedata r:id="rId19" o:title=""/>
                </v:shape>
                <w:control r:id="rId63" w:name="DefaultOcxName43" w:shapeid="_x0000_i1254"/>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57" type="#_x0000_t75" style="width:19.85pt;height:18.6pt" o:ole="">
                  <v:imagedata r:id="rId19" o:title=""/>
                </v:shape>
                <w:control r:id="rId64" w:name="DefaultOcxName44" w:shapeid="_x0000_i1257"/>
              </w:object>
            </w:r>
            <w:r w:rsidR="00D94D8B" w:rsidRPr="00743AD8">
              <w:rPr>
                <w:rFonts w:ascii="Verdana" w:eastAsia="Times New Roman" w:hAnsi="Verdana"/>
                <w:color w:val="000000"/>
                <w:sz w:val="18"/>
                <w:szCs w:val="18"/>
                <w:lang w:val="en-US" w:eastAsia="nl-NL"/>
              </w:rPr>
              <w:t xml:space="preserve">Totally agree </w:t>
            </w:r>
          </w:p>
        </w:tc>
      </w:tr>
    </w:tbl>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12. </w:t>
      </w:r>
      <w:r w:rsidRPr="00743AD8">
        <w:rPr>
          <w:rFonts w:ascii="Verdana" w:eastAsia="Times New Roman" w:hAnsi="Verdana"/>
          <w:b/>
          <w:bCs/>
          <w:color w:val="000000"/>
          <w:sz w:val="18"/>
          <w:szCs w:val="18"/>
          <w:lang w:val="en-US" w:eastAsia="nl-NL"/>
        </w:rPr>
        <w:t>Sometimes I am a bit reckless about the luxury goods I buy.</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260" type="#_x0000_t75" style="width:19.85pt;height:18.6pt" o:ole="">
                  <v:imagedata r:id="rId19" o:title=""/>
                </v:shape>
                <w:control r:id="rId65" w:name="DefaultOcxName45" w:shapeid="_x0000_i1260"/>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63" type="#_x0000_t75" style="width:19.85pt;height:18.6pt" o:ole="">
                  <v:imagedata r:id="rId19" o:title=""/>
                </v:shape>
                <w:control r:id="rId66" w:name="DefaultOcxName46" w:shapeid="_x0000_i1263"/>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66" type="#_x0000_t75" style="width:19.85pt;height:18.6pt" o:ole="">
                  <v:imagedata r:id="rId19" o:title=""/>
                </v:shape>
                <w:control r:id="rId67" w:name="DefaultOcxName47" w:shapeid="_x0000_i1266"/>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69" type="#_x0000_t75" style="width:19.85pt;height:18.6pt" o:ole="">
                  <v:imagedata r:id="rId19" o:title=""/>
                </v:shape>
                <w:control r:id="rId68" w:name="DefaultOcxName48" w:shapeid="_x0000_i1269"/>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72" type="#_x0000_t75" style="width:19.85pt;height:18.6pt" o:ole="">
                  <v:imagedata r:id="rId19" o:title=""/>
                </v:shape>
                <w:control r:id="rId69" w:name="DefaultOcxName49" w:shapeid="_x0000_i1272"/>
              </w:object>
            </w:r>
            <w:r w:rsidR="00D94D8B" w:rsidRPr="00743AD8">
              <w:rPr>
                <w:rFonts w:ascii="Verdana" w:eastAsia="Times New Roman" w:hAnsi="Verdana"/>
                <w:color w:val="000000"/>
                <w:sz w:val="18"/>
                <w:szCs w:val="18"/>
                <w:lang w:val="en-US" w:eastAsia="nl-NL"/>
              </w:rPr>
              <w:t xml:space="preserve">Totally agree </w:t>
            </w:r>
          </w:p>
        </w:tc>
      </w:tr>
    </w:tbl>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13. </w:t>
      </w:r>
      <w:r>
        <w:rPr>
          <w:rFonts w:ascii="Verdana" w:eastAsia="Times New Roman" w:hAnsi="Verdana"/>
          <w:b/>
          <w:bCs/>
          <w:color w:val="000000"/>
          <w:sz w:val="18"/>
          <w:szCs w:val="18"/>
          <w:lang w:val="en-US" w:eastAsia="nl-NL"/>
        </w:rPr>
        <w:t>I think</w:t>
      </w:r>
      <w:r w:rsidRPr="00743AD8">
        <w:rPr>
          <w:rFonts w:ascii="Verdana" w:eastAsia="Times New Roman" w:hAnsi="Verdana"/>
          <w:b/>
          <w:bCs/>
          <w:color w:val="000000"/>
          <w:sz w:val="18"/>
          <w:szCs w:val="18"/>
          <w:lang w:val="en-US" w:eastAsia="nl-NL"/>
        </w:rPr>
        <w:t xml:space="preserve"> luxury products </w:t>
      </w:r>
      <w:r>
        <w:rPr>
          <w:rFonts w:ascii="Verdana" w:eastAsia="Times New Roman" w:hAnsi="Verdana"/>
          <w:b/>
          <w:bCs/>
          <w:color w:val="000000"/>
          <w:sz w:val="18"/>
          <w:szCs w:val="18"/>
          <w:lang w:val="en-US" w:eastAsia="nl-NL"/>
        </w:rPr>
        <w:t xml:space="preserve">are </w:t>
      </w:r>
      <w:r w:rsidRPr="00743AD8">
        <w:rPr>
          <w:rFonts w:ascii="Verdana" w:eastAsia="Times New Roman" w:hAnsi="Verdana"/>
          <w:b/>
          <w:bCs/>
          <w:color w:val="000000"/>
          <w:sz w:val="18"/>
          <w:szCs w:val="18"/>
          <w:lang w:val="en-US" w:eastAsia="nl-NL"/>
        </w:rPr>
        <w:t>important.</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275" type="#_x0000_t75" style="width:19.85pt;height:18.6pt" o:ole="">
                  <v:imagedata r:id="rId19" o:title=""/>
                </v:shape>
                <w:control r:id="rId70" w:name="DefaultOcxName50" w:shapeid="_x0000_i1275"/>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78" type="#_x0000_t75" style="width:19.85pt;height:18.6pt" o:ole="">
                  <v:imagedata r:id="rId19" o:title=""/>
                </v:shape>
                <w:control r:id="rId71" w:name="DefaultOcxName51" w:shapeid="_x0000_i1278"/>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81" type="#_x0000_t75" style="width:19.85pt;height:18.6pt" o:ole="">
                  <v:imagedata r:id="rId19" o:title=""/>
                </v:shape>
                <w:control r:id="rId72" w:name="DefaultOcxName52" w:shapeid="_x0000_i1281"/>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84" type="#_x0000_t75" style="width:19.85pt;height:18.6pt" o:ole="">
                  <v:imagedata r:id="rId19" o:title=""/>
                </v:shape>
                <w:control r:id="rId73" w:name="DefaultOcxName53" w:shapeid="_x0000_i1284"/>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87" type="#_x0000_t75" style="width:19.85pt;height:18.6pt" o:ole="">
                  <v:imagedata r:id="rId19" o:title=""/>
                </v:shape>
                <w:control r:id="rId74" w:name="DefaultOcxName54" w:shapeid="_x0000_i1287"/>
              </w:object>
            </w:r>
            <w:r w:rsidR="00D94D8B" w:rsidRPr="00743AD8">
              <w:rPr>
                <w:rFonts w:ascii="Verdana" w:eastAsia="Times New Roman" w:hAnsi="Verdana"/>
                <w:color w:val="000000"/>
                <w:sz w:val="18"/>
                <w:szCs w:val="18"/>
                <w:lang w:val="en-US" w:eastAsia="nl-NL"/>
              </w:rPr>
              <w:t xml:space="preserve">Totally agree </w:t>
            </w:r>
          </w:p>
        </w:tc>
      </w:tr>
    </w:tbl>
    <w:p w:rsidR="00D94D8B" w:rsidRPr="00D94D8B"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14. </w:t>
      </w:r>
      <w:r w:rsidRPr="00743AD8">
        <w:rPr>
          <w:rFonts w:ascii="Verdana" w:eastAsia="Times New Roman" w:hAnsi="Verdana"/>
          <w:b/>
          <w:bCs/>
          <w:color w:val="000000"/>
          <w:sz w:val="18"/>
          <w:szCs w:val="18"/>
          <w:lang w:val="en-US" w:eastAsia="nl-NL"/>
        </w:rPr>
        <w:t xml:space="preserve">Luxury goods </w:t>
      </w:r>
      <w:r w:rsidR="00B75A41" w:rsidRPr="00743AD8">
        <w:rPr>
          <w:rFonts w:ascii="Verdana" w:eastAsia="Times New Roman" w:hAnsi="Verdana"/>
          <w:b/>
          <w:bCs/>
          <w:color w:val="000000"/>
          <w:sz w:val="18"/>
          <w:szCs w:val="18"/>
          <w:lang w:val="en-US" w:eastAsia="nl-NL"/>
        </w:rPr>
        <w:t>play</w:t>
      </w:r>
      <w:r w:rsidRPr="00743AD8">
        <w:rPr>
          <w:rFonts w:ascii="Verdana" w:eastAsia="Times New Roman" w:hAnsi="Verdana"/>
          <w:b/>
          <w:bCs/>
          <w:color w:val="000000"/>
          <w:sz w:val="18"/>
          <w:szCs w:val="18"/>
          <w:lang w:val="en-US" w:eastAsia="nl-NL"/>
        </w:rPr>
        <w:t xml:space="preserve"> a big role in my life.</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290" type="#_x0000_t75" style="width:19.85pt;height:18.6pt" o:ole="">
                  <v:imagedata r:id="rId19" o:title=""/>
                </v:shape>
                <w:control r:id="rId75" w:name="DefaultOcxName55" w:shapeid="_x0000_i1290"/>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93" type="#_x0000_t75" style="width:19.85pt;height:18.6pt" o:ole="">
                  <v:imagedata r:id="rId19" o:title=""/>
                </v:shape>
                <w:control r:id="rId76" w:name="DefaultOcxName56" w:shapeid="_x0000_i1293"/>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96" type="#_x0000_t75" style="width:19.85pt;height:18.6pt" o:ole="">
                  <v:imagedata r:id="rId19" o:title=""/>
                </v:shape>
                <w:control r:id="rId77" w:name="DefaultOcxName57" w:shapeid="_x0000_i1296"/>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299" type="#_x0000_t75" style="width:19.85pt;height:18.6pt" o:ole="">
                  <v:imagedata r:id="rId19" o:title=""/>
                </v:shape>
                <w:control r:id="rId78" w:name="DefaultOcxName58" w:shapeid="_x0000_i1299"/>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02" type="#_x0000_t75" style="width:19.85pt;height:18.6pt" o:ole="">
                  <v:imagedata r:id="rId19" o:title=""/>
                </v:shape>
                <w:control r:id="rId79" w:name="DefaultOcxName59" w:shapeid="_x0000_i1302"/>
              </w:object>
            </w:r>
            <w:r w:rsidR="00D94D8B" w:rsidRPr="00743AD8">
              <w:rPr>
                <w:rFonts w:ascii="Verdana" w:eastAsia="Times New Roman" w:hAnsi="Verdana"/>
                <w:color w:val="000000"/>
                <w:sz w:val="18"/>
                <w:szCs w:val="18"/>
                <w:lang w:val="en-US" w:eastAsia="nl-NL"/>
              </w:rPr>
              <w:t xml:space="preserve">Totally agree </w:t>
            </w:r>
          </w:p>
        </w:tc>
      </w:tr>
    </w:tbl>
    <w:p w:rsidR="00D94D8B" w:rsidRPr="00D94D8B"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BD7CBE"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15. </w:t>
      </w:r>
      <w:r>
        <w:rPr>
          <w:rFonts w:ascii="Verdana" w:eastAsia="Times New Roman" w:hAnsi="Verdana"/>
          <w:b/>
          <w:bCs/>
          <w:color w:val="000000"/>
          <w:sz w:val="18"/>
          <w:szCs w:val="18"/>
          <w:lang w:val="en-US" w:eastAsia="nl-NL"/>
        </w:rPr>
        <w:t>I</w:t>
      </w:r>
      <w:r w:rsidRPr="00743AD8">
        <w:rPr>
          <w:rFonts w:ascii="Verdana" w:eastAsia="Times New Roman" w:hAnsi="Verdana"/>
          <w:b/>
          <w:bCs/>
          <w:color w:val="000000"/>
          <w:sz w:val="18"/>
          <w:szCs w:val="18"/>
          <w:lang w:val="en-US" w:eastAsia="nl-NL"/>
        </w:rPr>
        <w:t>t</w:t>
      </w:r>
      <w:r>
        <w:rPr>
          <w:rFonts w:ascii="Verdana" w:eastAsia="Times New Roman" w:hAnsi="Verdana"/>
          <w:b/>
          <w:bCs/>
          <w:color w:val="000000"/>
          <w:sz w:val="18"/>
          <w:szCs w:val="18"/>
          <w:lang w:val="en-US" w:eastAsia="nl-NL"/>
        </w:rPr>
        <w:t xml:space="preserve"> is</w:t>
      </w:r>
      <w:r w:rsidRPr="00743AD8">
        <w:rPr>
          <w:rFonts w:ascii="Verdana" w:eastAsia="Times New Roman" w:hAnsi="Verdana"/>
          <w:b/>
          <w:bCs/>
          <w:color w:val="000000"/>
          <w:sz w:val="18"/>
          <w:szCs w:val="18"/>
          <w:lang w:val="en-US" w:eastAsia="nl-NL"/>
        </w:rPr>
        <w:t xml:space="preserve"> important how people see me, therefore I buy luxury products.</w:t>
      </w:r>
      <w:r w:rsidRPr="00743AD8">
        <w:rPr>
          <w:rFonts w:ascii="Verdana" w:eastAsia="Times New Roman" w:hAnsi="Verdana"/>
          <w:color w:val="000000"/>
          <w:sz w:val="18"/>
          <w:szCs w:val="18"/>
          <w:lang w:val="en-US" w:eastAsia="nl-NL"/>
        </w:rPr>
        <w:t xml:space="preserve"> </w:t>
      </w:r>
      <w:r w:rsidRPr="00BD7CBE">
        <w:rPr>
          <w:rFonts w:ascii="Verdana" w:eastAsia="Times New Roman" w:hAnsi="Verdana"/>
          <w:color w:val="FF0000"/>
          <w:sz w:val="18"/>
          <w:szCs w:val="18"/>
          <w:vertAlign w:val="superscript"/>
          <w:lang w:val="en-US" w:eastAsia="nl-NL"/>
        </w:rPr>
        <w:t>*</w:t>
      </w:r>
      <w:r w:rsidRPr="00BD7CBE">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305" type="#_x0000_t75" style="width:19.85pt;height:18.6pt" o:ole="">
                  <v:imagedata r:id="rId19" o:title=""/>
                </v:shape>
                <w:control r:id="rId80" w:name="DefaultOcxName60" w:shapeid="_x0000_i1305"/>
              </w:object>
            </w:r>
            <w:r w:rsidR="00D94D8B" w:rsidRPr="00743AD8">
              <w:rPr>
                <w:rFonts w:ascii="Verdana" w:eastAsia="Times New Roman" w:hAnsi="Verdana"/>
                <w:color w:val="000000"/>
                <w:sz w:val="18"/>
                <w:szCs w:val="18"/>
                <w:lang w:val="en-US" w:eastAsia="nl-NL"/>
              </w:rPr>
              <w:t xml:space="preserve">Totally 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08" type="#_x0000_t75" style="width:19.85pt;height:18.6pt" o:ole="">
                  <v:imagedata r:id="rId19" o:title=""/>
                </v:shape>
                <w:control r:id="rId81" w:name="DefaultOcxName61" w:shapeid="_x0000_i1308"/>
              </w:object>
            </w:r>
            <w:r w:rsidR="00D94D8B" w:rsidRPr="00743AD8">
              <w:rPr>
                <w:rFonts w:ascii="Verdana" w:eastAsia="Times New Roman" w:hAnsi="Verdana"/>
                <w:color w:val="000000"/>
                <w:sz w:val="18"/>
                <w:szCs w:val="18"/>
                <w:lang w:val="en-US" w:eastAsia="nl-NL"/>
              </w:rPr>
              <w:t xml:space="preserve">Disagree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11" type="#_x0000_t75" style="width:19.85pt;height:18.6pt" o:ole="">
                  <v:imagedata r:id="rId19" o:title=""/>
                </v:shape>
                <w:control r:id="rId82" w:name="DefaultOcxName62" w:shapeid="_x0000_i1311"/>
              </w:object>
            </w:r>
            <w:r w:rsidR="00D94D8B" w:rsidRPr="00743AD8">
              <w:rPr>
                <w:rFonts w:ascii="Verdana" w:eastAsia="Times New Roman" w:hAnsi="Verdana"/>
                <w:color w:val="000000"/>
                <w:sz w:val="18"/>
                <w:szCs w:val="18"/>
                <w:lang w:val="en-US" w:eastAsia="nl-NL"/>
              </w:rPr>
              <w:t xml:space="preserve">Neutral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14" type="#_x0000_t75" style="width:19.85pt;height:18.6pt" o:ole="">
                  <v:imagedata r:id="rId19" o:title=""/>
                </v:shape>
                <w:control r:id="rId83" w:name="DefaultOcxName63" w:shapeid="_x0000_i1314"/>
              </w:object>
            </w:r>
            <w:r w:rsidR="00D94D8B" w:rsidRPr="00743AD8">
              <w:rPr>
                <w:rFonts w:ascii="Verdana" w:eastAsia="Times New Roman" w:hAnsi="Verdana"/>
                <w:color w:val="000000"/>
                <w:sz w:val="18"/>
                <w:szCs w:val="18"/>
                <w:lang w:val="en-US" w:eastAsia="nl-NL"/>
              </w:rPr>
              <w:t xml:space="preserve">Agree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17" type="#_x0000_t75" style="width:19.85pt;height:18.6pt" o:ole="">
                  <v:imagedata r:id="rId19" o:title=""/>
                </v:shape>
                <w:control r:id="rId84" w:name="DefaultOcxName64" w:shapeid="_x0000_i1317"/>
              </w:object>
            </w:r>
            <w:r w:rsidR="00D94D8B" w:rsidRPr="00743AD8">
              <w:rPr>
                <w:rFonts w:ascii="Verdana" w:eastAsia="Times New Roman" w:hAnsi="Verdana"/>
                <w:color w:val="000000"/>
                <w:sz w:val="18"/>
                <w:szCs w:val="18"/>
                <w:lang w:val="en-US" w:eastAsia="nl-NL"/>
              </w:rPr>
              <w:t xml:space="preserve">Totally agree </w:t>
            </w:r>
          </w:p>
        </w:tc>
      </w:tr>
    </w:tbl>
    <w:p w:rsidR="00D94D8B" w:rsidRPr="00743AD8" w:rsidRDefault="00D94D8B" w:rsidP="00D94D8B">
      <w:pPr>
        <w:shd w:val="clear" w:color="auto" w:fill="FFFFFF"/>
        <w:spacing w:after="0" w:line="240" w:lineRule="auto"/>
        <w:rPr>
          <w:rFonts w:ascii="Verdana" w:eastAsia="Times New Roman" w:hAnsi="Verdana"/>
          <w:color w:val="000000"/>
          <w:sz w:val="18"/>
          <w:szCs w:val="18"/>
          <w:lang w:val="en-US" w:eastAsia="nl-NL"/>
        </w:rPr>
      </w:pPr>
    </w:p>
    <w:p w:rsidR="00D94D8B" w:rsidRPr="00743AD8" w:rsidRDefault="00D94D8B" w:rsidP="00D94D8B">
      <w:pPr>
        <w:shd w:val="clear" w:color="auto" w:fill="FFFFFF"/>
        <w:spacing w:after="0" w:line="240" w:lineRule="auto"/>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 xml:space="preserve">16. </w:t>
      </w:r>
      <w:r w:rsidRPr="00743AD8">
        <w:rPr>
          <w:rFonts w:ascii="Verdana" w:eastAsia="Times New Roman" w:hAnsi="Verdana"/>
          <w:b/>
          <w:bCs/>
          <w:color w:val="000000"/>
          <w:sz w:val="18"/>
          <w:szCs w:val="18"/>
          <w:lang w:val="en-US" w:eastAsia="nl-NL"/>
        </w:rPr>
        <w:t>When I think about the term 'Luxury', I think about.. (Choose the two most to you appealing answers)</w:t>
      </w:r>
      <w:r w:rsidRPr="00743AD8">
        <w:rPr>
          <w:rFonts w:ascii="Verdana" w:eastAsia="Times New Roman" w:hAnsi="Verdana"/>
          <w:color w:val="000000"/>
          <w:sz w:val="18"/>
          <w:szCs w:val="18"/>
          <w:lang w:val="en-US" w:eastAsia="nl-NL"/>
        </w:rPr>
        <w:t xml:space="preserve"> </w:t>
      </w:r>
    </w:p>
    <w:tbl>
      <w:tblPr>
        <w:tblW w:w="9900" w:type="dxa"/>
        <w:tblCellSpacing w:w="15" w:type="dxa"/>
        <w:tblCellMar>
          <w:top w:w="15" w:type="dxa"/>
          <w:left w:w="15" w:type="dxa"/>
          <w:bottom w:w="15" w:type="dxa"/>
          <w:right w:w="15" w:type="dxa"/>
        </w:tblCellMar>
        <w:tblLook w:val="04A0"/>
      </w:tblPr>
      <w:tblGrid>
        <w:gridCol w:w="9900"/>
      </w:tblGrid>
      <w:tr w:rsidR="00D94D8B" w:rsidRPr="00A066C4" w:rsidTr="00515ADC">
        <w:trPr>
          <w:tblCellSpacing w:w="15" w:type="dxa"/>
        </w:trPr>
        <w:tc>
          <w:tcPr>
            <w:tcW w:w="10350" w:type="dxa"/>
            <w:hideMark/>
          </w:tcPr>
          <w:p w:rsidR="00D94D8B" w:rsidRPr="00743AD8" w:rsidRDefault="00531043" w:rsidP="00515ADC">
            <w:pPr>
              <w:spacing w:after="0" w:line="240" w:lineRule="auto"/>
              <w:rPr>
                <w:rFonts w:ascii="Verdana" w:eastAsia="Times New Roman" w:hAnsi="Verdana"/>
                <w:color w:val="000000"/>
                <w:sz w:val="18"/>
                <w:szCs w:val="18"/>
                <w:lang w:val="en-US" w:eastAsia="nl-NL"/>
              </w:rPr>
            </w:pPr>
            <w:r w:rsidRPr="00743AD8">
              <w:rPr>
                <w:rFonts w:ascii="Verdana" w:eastAsia="Times New Roman" w:hAnsi="Verdana"/>
                <w:color w:val="000000"/>
                <w:sz w:val="18"/>
                <w:szCs w:val="18"/>
              </w:rPr>
              <w:object w:dxaOrig="225" w:dyaOrig="225">
                <v:shape id="_x0000_i1320" type="#_x0000_t75" style="width:19.85pt;height:18.6pt" o:ole="">
                  <v:imagedata r:id="rId85" o:title=""/>
                </v:shape>
                <w:control r:id="rId86" w:name="DefaultOcxName65" w:shapeid="_x0000_i1320"/>
              </w:object>
            </w:r>
            <w:proofErr w:type="spellStart"/>
            <w:r w:rsidR="00D94D8B" w:rsidRPr="00743AD8">
              <w:rPr>
                <w:rFonts w:ascii="Verdana" w:eastAsia="Times New Roman" w:hAnsi="Verdana"/>
                <w:color w:val="000000"/>
                <w:sz w:val="18"/>
                <w:szCs w:val="18"/>
                <w:lang w:val="en-US" w:eastAsia="nl-NL"/>
              </w:rPr>
              <w:t>Glamourous</w:t>
            </w:r>
            <w:proofErr w:type="spellEnd"/>
            <w:r w:rsidR="00D94D8B" w:rsidRPr="00743AD8">
              <w:rPr>
                <w:rFonts w:ascii="Verdana" w:eastAsia="Times New Roman" w:hAnsi="Verdana"/>
                <w:color w:val="000000"/>
                <w:sz w:val="18"/>
                <w:szCs w:val="18"/>
                <w:lang w:val="en-US" w:eastAsia="nl-NL"/>
              </w:rPr>
              <w:t xml:space="preserve">/Classic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23" type="#_x0000_t75" style="width:19.85pt;height:18.6pt" o:ole="">
                  <v:imagedata r:id="rId85" o:title=""/>
                </v:shape>
                <w:control r:id="rId87" w:name="DefaultOcxName66" w:shapeid="_x0000_i1323"/>
              </w:object>
            </w:r>
            <w:r w:rsidR="00D94D8B" w:rsidRPr="00743AD8">
              <w:rPr>
                <w:rFonts w:ascii="Verdana" w:eastAsia="Times New Roman" w:hAnsi="Verdana"/>
                <w:color w:val="000000"/>
                <w:sz w:val="18"/>
                <w:szCs w:val="18"/>
                <w:lang w:val="en-US" w:eastAsia="nl-NL"/>
              </w:rPr>
              <w:t xml:space="preserve">Comforting/Relaxing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26" type="#_x0000_t75" style="width:19.85pt;height:18.6pt" o:ole="">
                  <v:imagedata r:id="rId85" o:title=""/>
                </v:shape>
                <w:control r:id="rId88" w:name="DefaultOcxName67" w:shapeid="_x0000_i1326"/>
              </w:object>
            </w:r>
            <w:r w:rsidR="00D94D8B" w:rsidRPr="00743AD8">
              <w:rPr>
                <w:rFonts w:ascii="Verdana" w:eastAsia="Times New Roman" w:hAnsi="Verdana"/>
                <w:color w:val="000000"/>
                <w:sz w:val="18"/>
                <w:szCs w:val="18"/>
                <w:lang w:val="en-US" w:eastAsia="nl-NL"/>
              </w:rPr>
              <w:t xml:space="preserve">Status symbol/Exclusive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29" type="#_x0000_t75" style="width:19.85pt;height:18.6pt" o:ole="">
                  <v:imagedata r:id="rId85" o:title=""/>
                </v:shape>
                <w:control r:id="rId89" w:name="DefaultOcxName68" w:shapeid="_x0000_i1329"/>
              </w:object>
            </w:r>
            <w:r w:rsidR="00D94D8B" w:rsidRPr="00743AD8">
              <w:rPr>
                <w:rFonts w:ascii="Verdana" w:eastAsia="Times New Roman" w:hAnsi="Verdana"/>
                <w:color w:val="000000"/>
                <w:sz w:val="18"/>
                <w:szCs w:val="18"/>
                <w:lang w:val="en-US" w:eastAsia="nl-NL"/>
              </w:rPr>
              <w:t xml:space="preserve">Wasteful/Unnecessary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32" type="#_x0000_t75" style="width:19.85pt;height:18.6pt" o:ole="">
                  <v:imagedata r:id="rId85" o:title=""/>
                </v:shape>
                <w:control r:id="rId90" w:name="DefaultOcxName69" w:shapeid="_x0000_i1332"/>
              </w:object>
            </w:r>
            <w:r w:rsidR="00D94D8B" w:rsidRPr="00743AD8">
              <w:rPr>
                <w:rFonts w:ascii="Verdana" w:eastAsia="Times New Roman" w:hAnsi="Verdana"/>
                <w:color w:val="000000"/>
                <w:sz w:val="18"/>
                <w:szCs w:val="18"/>
                <w:lang w:val="en-US" w:eastAsia="nl-NL"/>
              </w:rPr>
              <w:t xml:space="preserve">Trendy/Fashionable </w:t>
            </w:r>
            <w:r w:rsidR="00D94D8B" w:rsidRPr="00743AD8">
              <w:rPr>
                <w:rFonts w:ascii="Verdana" w:eastAsia="Times New Roman" w:hAnsi="Verdana"/>
                <w:color w:val="000000"/>
                <w:sz w:val="18"/>
                <w:szCs w:val="18"/>
                <w:lang w:val="en-US" w:eastAsia="nl-NL"/>
              </w:rPr>
              <w:br/>
            </w:r>
            <w:r w:rsidRPr="00743AD8">
              <w:rPr>
                <w:rFonts w:ascii="Verdana" w:eastAsia="Times New Roman" w:hAnsi="Verdana"/>
                <w:color w:val="000000"/>
                <w:sz w:val="18"/>
                <w:szCs w:val="18"/>
              </w:rPr>
              <w:object w:dxaOrig="225" w:dyaOrig="225">
                <v:shape id="_x0000_i1335" type="#_x0000_t75" style="width:19.85pt;height:18.6pt" o:ole="">
                  <v:imagedata r:id="rId85" o:title=""/>
                </v:shape>
                <w:control r:id="rId91" w:name="DefaultOcxName70" w:shapeid="_x0000_i1335"/>
              </w:object>
            </w:r>
            <w:r w:rsidR="00D94D8B" w:rsidRPr="00743AD8">
              <w:rPr>
                <w:rFonts w:ascii="Verdana" w:eastAsia="Times New Roman" w:hAnsi="Verdana"/>
                <w:color w:val="000000"/>
                <w:sz w:val="18"/>
                <w:szCs w:val="18"/>
                <w:lang w:val="en-US" w:eastAsia="nl-NL"/>
              </w:rPr>
              <w:t xml:space="preserve">Practical/Quality </w:t>
            </w:r>
          </w:p>
        </w:tc>
      </w:tr>
    </w:tbl>
    <w:p w:rsidR="00D94D8B" w:rsidRPr="00D94D8B" w:rsidRDefault="00D94D8B" w:rsidP="00D94D8B">
      <w:pPr>
        <w:shd w:val="clear" w:color="auto" w:fill="FFFFFF"/>
        <w:rPr>
          <w:rFonts w:ascii="Verdana" w:eastAsia="Times New Roman" w:hAnsi="Verdana"/>
          <w:color w:val="000000"/>
          <w:sz w:val="18"/>
          <w:szCs w:val="18"/>
          <w:lang w:val="en-US" w:eastAsia="nl-NL"/>
        </w:rPr>
      </w:pPr>
    </w:p>
    <w:p w:rsidR="00D94D8B" w:rsidRPr="00BD7CBE" w:rsidRDefault="00531043" w:rsidP="00D94D8B">
      <w:pPr>
        <w:shd w:val="clear" w:color="auto" w:fill="FFFFFF"/>
        <w:spacing w:after="0" w:line="240" w:lineRule="auto"/>
        <w:jc w:val="center"/>
        <w:rPr>
          <w:rFonts w:ascii="Verdana" w:eastAsia="Times New Roman" w:hAnsi="Verdana"/>
          <w:color w:val="000000"/>
          <w:sz w:val="18"/>
          <w:szCs w:val="18"/>
          <w:lang w:eastAsia="nl-NL"/>
        </w:rPr>
      </w:pPr>
      <w:r w:rsidRPr="00BD7CBE">
        <w:rPr>
          <w:rFonts w:ascii="Verdana" w:eastAsia="Times New Roman" w:hAnsi="Verdana"/>
          <w:color w:val="000000"/>
          <w:sz w:val="18"/>
          <w:szCs w:val="18"/>
        </w:rPr>
        <w:object w:dxaOrig="225" w:dyaOrig="225">
          <v:shape id="_x0000_i1338" type="#_x0000_t75" style="width:37.25pt;height:22.35pt" o:ole="">
            <v:imagedata r:id="rId92" o:title=""/>
          </v:shape>
          <w:control r:id="rId93" w:name="DefaultOcxName71" w:shapeid="_x0000_i1338"/>
        </w:object>
      </w:r>
    </w:p>
    <w:p w:rsidR="00D94D8B" w:rsidRPr="00BD7CBE" w:rsidRDefault="00531043" w:rsidP="00D94D8B">
      <w:pPr>
        <w:shd w:val="clear" w:color="auto" w:fill="FFFFFF"/>
        <w:spacing w:after="0" w:line="240" w:lineRule="auto"/>
        <w:rPr>
          <w:rFonts w:ascii="Verdana" w:eastAsia="Times New Roman" w:hAnsi="Verdana"/>
          <w:color w:val="000000"/>
          <w:sz w:val="18"/>
          <w:szCs w:val="18"/>
          <w:lang w:eastAsia="nl-NL"/>
        </w:rPr>
      </w:pPr>
      <w:r w:rsidRPr="00531043">
        <w:rPr>
          <w:rFonts w:ascii="Verdana" w:eastAsia="Times New Roman" w:hAnsi="Verdana"/>
          <w:color w:val="000000"/>
          <w:sz w:val="18"/>
          <w:szCs w:val="18"/>
          <w:lang w:eastAsia="nl-NL"/>
        </w:rPr>
        <w:pict>
          <v:rect id="_x0000_i1120" style="width:468pt;height:1pt" o:hralign="center" o:hrstd="t" o:hrnoshade="t" o:hr="t" fillcolor="#e5e5e5" stroked="f"/>
        </w:pict>
      </w:r>
    </w:p>
    <w:p w:rsidR="00D94D8B" w:rsidRDefault="00D94D8B" w:rsidP="00D94D8B">
      <w:pPr>
        <w:shd w:val="clear" w:color="auto" w:fill="FFFFFF"/>
        <w:spacing w:before="100" w:beforeAutospacing="1" w:after="100" w:afterAutospacing="1" w:line="240" w:lineRule="auto"/>
        <w:rPr>
          <w:rFonts w:ascii="Verdana" w:eastAsia="Times New Roman" w:hAnsi="Verdana"/>
          <w:i/>
          <w:iCs/>
          <w:color w:val="000000"/>
          <w:sz w:val="18"/>
          <w:szCs w:val="18"/>
          <w:lang w:val="en-US" w:eastAsia="nl-NL"/>
        </w:rPr>
      </w:pPr>
    </w:p>
    <w:p w:rsidR="00C17AFD" w:rsidRDefault="00D94D8B" w:rsidP="00D94D8B">
      <w:pPr>
        <w:shd w:val="clear" w:color="auto" w:fill="FFFFFF"/>
        <w:spacing w:before="100" w:beforeAutospacing="1" w:after="100" w:afterAutospacing="1" w:line="240" w:lineRule="auto"/>
        <w:rPr>
          <w:rFonts w:ascii="Verdana" w:eastAsia="Times New Roman" w:hAnsi="Verdana"/>
          <w:color w:val="000000"/>
          <w:sz w:val="18"/>
          <w:szCs w:val="18"/>
          <w:lang w:val="en-US" w:eastAsia="nl-NL"/>
        </w:rPr>
      </w:pPr>
      <w:r w:rsidRPr="00BD7CBE">
        <w:rPr>
          <w:rFonts w:ascii="Verdana" w:eastAsia="Times New Roman" w:hAnsi="Verdana"/>
          <w:color w:val="000000"/>
          <w:sz w:val="18"/>
          <w:szCs w:val="18"/>
          <w:lang w:val="en-US" w:eastAsia="nl-NL"/>
        </w:rPr>
        <w:t>Thank you very much for your time ;)</w:t>
      </w:r>
      <w:r w:rsidRPr="00BD7CBE">
        <w:rPr>
          <w:rFonts w:ascii="Verdana" w:eastAsia="Times New Roman" w:hAnsi="Verdana"/>
          <w:color w:val="000000"/>
          <w:sz w:val="18"/>
          <w:szCs w:val="18"/>
          <w:lang w:val="en-US" w:eastAsia="nl-NL"/>
        </w:rPr>
        <w:br/>
      </w:r>
      <w:r w:rsidRPr="00BD7CBE">
        <w:rPr>
          <w:rFonts w:ascii="Verdana" w:eastAsia="Times New Roman" w:hAnsi="Verdana"/>
          <w:color w:val="000000"/>
          <w:sz w:val="18"/>
          <w:szCs w:val="18"/>
          <w:lang w:val="en-US" w:eastAsia="nl-NL"/>
        </w:rPr>
        <w:br/>
        <w:t>Greets,</w:t>
      </w:r>
      <w:r w:rsidRPr="00BD7CBE">
        <w:rPr>
          <w:rFonts w:ascii="Verdana" w:eastAsia="Times New Roman" w:hAnsi="Verdana"/>
          <w:color w:val="000000"/>
          <w:sz w:val="18"/>
          <w:szCs w:val="18"/>
          <w:lang w:val="en-US" w:eastAsia="nl-NL"/>
        </w:rPr>
        <w:br/>
      </w:r>
      <w:r w:rsidRPr="00BD7CBE">
        <w:rPr>
          <w:rFonts w:ascii="Verdana" w:eastAsia="Times New Roman" w:hAnsi="Verdana"/>
          <w:color w:val="000000"/>
          <w:sz w:val="18"/>
          <w:szCs w:val="18"/>
          <w:lang w:val="en-US" w:eastAsia="nl-NL"/>
        </w:rPr>
        <w:br/>
        <w:t>Ying Zhou</w:t>
      </w:r>
    </w:p>
    <w:p w:rsidR="005C1314" w:rsidRDefault="005C1314">
      <w:pPr>
        <w:rPr>
          <w:rFonts w:ascii="Verdana" w:eastAsia="Times New Roman" w:hAnsi="Verdana"/>
          <w:color w:val="000000"/>
          <w:sz w:val="18"/>
          <w:szCs w:val="18"/>
          <w:lang w:val="en-US" w:eastAsia="nl-NL"/>
        </w:rPr>
      </w:pPr>
      <w:r>
        <w:rPr>
          <w:rFonts w:ascii="Verdana" w:eastAsia="Times New Roman" w:hAnsi="Verdana"/>
          <w:color w:val="000000"/>
          <w:sz w:val="18"/>
          <w:szCs w:val="18"/>
          <w:lang w:val="en-US" w:eastAsia="nl-NL"/>
        </w:rPr>
        <w:br w:type="page"/>
      </w:r>
    </w:p>
    <w:tbl>
      <w:tblPr>
        <w:tblpPr w:leftFromText="141" w:rightFromText="141" w:vertAnchor="text" w:horzAnchor="margin" w:tblpY="4568"/>
        <w:tblW w:w="8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16"/>
        <w:gridCol w:w="1456"/>
        <w:gridCol w:w="1455"/>
        <w:gridCol w:w="1455"/>
        <w:gridCol w:w="1455"/>
        <w:gridCol w:w="1455"/>
      </w:tblGrid>
      <w:tr w:rsidR="005C1314" w:rsidRPr="00B877E7" w:rsidTr="0069465F">
        <w:trPr>
          <w:cantSplit/>
        </w:trPr>
        <w:tc>
          <w:tcPr>
            <w:tcW w:w="8292" w:type="dxa"/>
            <w:gridSpan w:val="6"/>
            <w:tcBorders>
              <w:top w:val="nil"/>
              <w:left w:val="nil"/>
              <w:bottom w:val="nil"/>
              <w:right w:val="nil"/>
            </w:tcBorders>
            <w:shd w:val="clear" w:color="auto" w:fill="FFFFFF"/>
          </w:tcPr>
          <w:p w:rsidR="005C1314" w:rsidRPr="00B877E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B877E7">
              <w:rPr>
                <w:rFonts w:ascii="Arial" w:eastAsiaTheme="minorHAnsi" w:hAnsi="Arial" w:cs="Arial"/>
                <w:b/>
                <w:bCs/>
                <w:color w:val="000000"/>
                <w:sz w:val="18"/>
                <w:szCs w:val="18"/>
              </w:rPr>
              <w:t>Item-Total Statistics</w:t>
            </w:r>
          </w:p>
        </w:tc>
      </w:tr>
      <w:tr w:rsidR="005C1314" w:rsidRPr="00A066C4" w:rsidTr="0069465F">
        <w:trPr>
          <w:cantSplit/>
        </w:trPr>
        <w:tc>
          <w:tcPr>
            <w:tcW w:w="1016" w:type="dxa"/>
            <w:tcBorders>
              <w:top w:val="single" w:sz="16" w:space="0" w:color="000000"/>
              <w:left w:val="single" w:sz="16" w:space="0" w:color="000000"/>
              <w:bottom w:val="single" w:sz="16" w:space="0" w:color="000000"/>
              <w:right w:val="single" w:sz="16" w:space="0" w:color="000000"/>
            </w:tcBorders>
            <w:shd w:val="clear" w:color="auto" w:fill="FFFFFF"/>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p>
        </w:tc>
        <w:tc>
          <w:tcPr>
            <w:tcW w:w="1456" w:type="dxa"/>
            <w:tcBorders>
              <w:top w:val="single" w:sz="16" w:space="0" w:color="000000"/>
              <w:left w:val="single" w:sz="16" w:space="0" w:color="000000"/>
              <w:bottom w:val="single" w:sz="16" w:space="0" w:color="000000"/>
            </w:tcBorders>
            <w:shd w:val="clear" w:color="auto" w:fill="FFFFFF"/>
          </w:tcPr>
          <w:p w:rsidR="005C1314" w:rsidRPr="00B877E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lang w:val="en-US"/>
              </w:rPr>
            </w:pPr>
            <w:r w:rsidRPr="00B877E7">
              <w:rPr>
                <w:rFonts w:ascii="Arial" w:eastAsiaTheme="minorHAnsi" w:hAnsi="Arial" w:cs="Arial"/>
                <w:color w:val="000000"/>
                <w:sz w:val="18"/>
                <w:szCs w:val="18"/>
                <w:lang w:val="en-US"/>
              </w:rPr>
              <w:t>Scale Mean if Item Deleted</w:t>
            </w:r>
          </w:p>
        </w:tc>
        <w:tc>
          <w:tcPr>
            <w:tcW w:w="1455" w:type="dxa"/>
            <w:tcBorders>
              <w:top w:val="single" w:sz="16" w:space="0" w:color="000000"/>
              <w:bottom w:val="single" w:sz="16" w:space="0" w:color="000000"/>
            </w:tcBorders>
            <w:shd w:val="clear" w:color="auto" w:fill="FFFFFF"/>
          </w:tcPr>
          <w:p w:rsidR="005C1314" w:rsidRPr="00B877E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lang w:val="en-US"/>
              </w:rPr>
            </w:pPr>
            <w:r w:rsidRPr="00B877E7">
              <w:rPr>
                <w:rFonts w:ascii="Arial" w:eastAsiaTheme="minorHAnsi" w:hAnsi="Arial" w:cs="Arial"/>
                <w:color w:val="000000"/>
                <w:sz w:val="18"/>
                <w:szCs w:val="18"/>
                <w:lang w:val="en-US"/>
              </w:rPr>
              <w:t>Scale Variance if Item Deleted</w:t>
            </w:r>
          </w:p>
        </w:tc>
        <w:tc>
          <w:tcPr>
            <w:tcW w:w="1455" w:type="dxa"/>
            <w:tcBorders>
              <w:top w:val="single" w:sz="16" w:space="0" w:color="000000"/>
              <w:bottom w:val="single" w:sz="16" w:space="0" w:color="000000"/>
            </w:tcBorders>
            <w:shd w:val="clear" w:color="auto" w:fill="FFFFFF"/>
          </w:tcPr>
          <w:p w:rsidR="005C1314" w:rsidRPr="0069465F"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lang w:val="en-US"/>
              </w:rPr>
            </w:pPr>
            <w:r w:rsidRPr="00B877E7">
              <w:rPr>
                <w:rFonts w:ascii="Arial" w:eastAsiaTheme="minorHAnsi" w:hAnsi="Arial" w:cs="Arial"/>
                <w:color w:val="000000"/>
                <w:sz w:val="18"/>
                <w:szCs w:val="18"/>
              </w:rPr>
              <w:t>Corrected Item-Total Cor</w:t>
            </w:r>
            <w:r w:rsidRPr="0069465F">
              <w:rPr>
                <w:rFonts w:ascii="Arial" w:eastAsiaTheme="minorHAnsi" w:hAnsi="Arial" w:cs="Arial"/>
                <w:color w:val="000000"/>
                <w:sz w:val="18"/>
                <w:szCs w:val="18"/>
                <w:lang w:val="en-US"/>
              </w:rPr>
              <w:t>relation</w:t>
            </w:r>
          </w:p>
        </w:tc>
        <w:tc>
          <w:tcPr>
            <w:tcW w:w="1455" w:type="dxa"/>
            <w:tcBorders>
              <w:top w:val="single" w:sz="16" w:space="0" w:color="000000"/>
              <w:bottom w:val="single" w:sz="16" w:space="0" w:color="000000"/>
            </w:tcBorders>
            <w:shd w:val="clear" w:color="auto" w:fill="FFFFFF"/>
          </w:tcPr>
          <w:p w:rsidR="005C1314" w:rsidRPr="00B877E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B877E7">
              <w:rPr>
                <w:rFonts w:ascii="Arial" w:eastAsiaTheme="minorHAnsi" w:hAnsi="Arial" w:cs="Arial"/>
                <w:color w:val="000000"/>
                <w:sz w:val="18"/>
                <w:szCs w:val="18"/>
              </w:rPr>
              <w:t>Squared Multiple Correlation</w:t>
            </w:r>
          </w:p>
        </w:tc>
        <w:tc>
          <w:tcPr>
            <w:tcW w:w="1455" w:type="dxa"/>
            <w:tcBorders>
              <w:top w:val="single" w:sz="16" w:space="0" w:color="000000"/>
              <w:bottom w:val="single" w:sz="16" w:space="0" w:color="000000"/>
              <w:right w:val="single" w:sz="16" w:space="0" w:color="000000"/>
            </w:tcBorders>
            <w:shd w:val="clear" w:color="auto" w:fill="FFFFFF"/>
          </w:tcPr>
          <w:p w:rsidR="005C1314" w:rsidRPr="00B877E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lang w:val="en-US"/>
              </w:rPr>
            </w:pPr>
            <w:r w:rsidRPr="00B877E7">
              <w:rPr>
                <w:rFonts w:ascii="Arial" w:eastAsiaTheme="minorHAnsi" w:hAnsi="Arial" w:cs="Arial"/>
                <w:color w:val="000000"/>
                <w:sz w:val="18"/>
                <w:szCs w:val="18"/>
                <w:lang w:val="en-US"/>
              </w:rPr>
              <w:t>Cronbach's Alpha if Item Deleted</w:t>
            </w:r>
          </w:p>
        </w:tc>
      </w:tr>
      <w:tr w:rsidR="005C1314" w:rsidRPr="00B877E7" w:rsidTr="0069465F">
        <w:trPr>
          <w:cantSplit/>
        </w:trPr>
        <w:tc>
          <w:tcPr>
            <w:tcW w:w="1016" w:type="dxa"/>
            <w:tcBorders>
              <w:top w:val="single" w:sz="16" w:space="0" w:color="000000"/>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1</w:t>
            </w:r>
          </w:p>
        </w:tc>
        <w:tc>
          <w:tcPr>
            <w:tcW w:w="1456" w:type="dxa"/>
            <w:tcBorders>
              <w:top w:val="single" w:sz="16" w:space="0" w:color="000000"/>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28,62</w:t>
            </w:r>
          </w:p>
        </w:tc>
        <w:tc>
          <w:tcPr>
            <w:tcW w:w="1455" w:type="dxa"/>
            <w:tcBorders>
              <w:top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52,489</w:t>
            </w:r>
          </w:p>
        </w:tc>
        <w:tc>
          <w:tcPr>
            <w:tcW w:w="1455" w:type="dxa"/>
            <w:tcBorders>
              <w:top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,624</w:t>
            </w:r>
          </w:p>
        </w:tc>
        <w:tc>
          <w:tcPr>
            <w:tcW w:w="1455" w:type="dxa"/>
            <w:tcBorders>
              <w:top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,521</w:t>
            </w:r>
          </w:p>
        </w:tc>
        <w:tc>
          <w:tcPr>
            <w:tcW w:w="1455" w:type="dxa"/>
            <w:tcBorders>
              <w:top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,796</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2</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28,27</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53,550</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,517</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,427</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,805</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3</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29,00</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51,075</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,661</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,582</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,792</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4</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28,86</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54,094</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,505</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,448</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,806</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5</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28,91</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50,530</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,687</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,581</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,789</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6</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28,49</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53,153</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,644</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,513</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,796</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7</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28,30</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53,611</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,486</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,351</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,808</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8</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27,60</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73,917</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-,623</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,508</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,882</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9</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28,46</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53,776</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,540</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,472</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,803</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10</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28,49</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53,453</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,532</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,485</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,804</w:t>
            </w:r>
          </w:p>
        </w:tc>
      </w:tr>
      <w:tr w:rsidR="005C1314" w:rsidRPr="00B877E7" w:rsidTr="0069465F">
        <w:trPr>
          <w:cantSplit/>
        </w:trPr>
        <w:tc>
          <w:tcPr>
            <w:tcW w:w="1016" w:type="dxa"/>
            <w:tcBorders>
              <w:top w:val="nil"/>
              <w:left w:val="single" w:sz="16" w:space="0" w:color="000000"/>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11</w:t>
            </w:r>
          </w:p>
        </w:tc>
        <w:tc>
          <w:tcPr>
            <w:tcW w:w="1456" w:type="dxa"/>
            <w:tcBorders>
              <w:top w:val="nil"/>
              <w:left w:val="single" w:sz="16" w:space="0" w:color="000000"/>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28,63</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51,611</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,645</w:t>
            </w:r>
          </w:p>
        </w:tc>
        <w:tc>
          <w:tcPr>
            <w:tcW w:w="1455" w:type="dxa"/>
            <w:tcBorders>
              <w:top w:val="nil"/>
              <w:bottom w:val="nil"/>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,498</w:t>
            </w:r>
          </w:p>
        </w:tc>
        <w:tc>
          <w:tcPr>
            <w:tcW w:w="1455" w:type="dxa"/>
            <w:tcBorders>
              <w:top w:val="nil"/>
              <w:bottom w:val="nil"/>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,794</w:t>
            </w:r>
          </w:p>
        </w:tc>
      </w:tr>
      <w:tr w:rsidR="005C1314" w:rsidRPr="00B877E7" w:rsidTr="0069465F">
        <w:trPr>
          <w:cantSplit/>
        </w:trPr>
        <w:tc>
          <w:tcPr>
            <w:tcW w:w="1016" w:type="dxa"/>
            <w:tcBorders>
              <w:top w:val="nil"/>
              <w:left w:val="single" w:sz="16" w:space="0" w:color="000000"/>
              <w:bottom w:val="single" w:sz="16" w:space="0" w:color="000000"/>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rPr>
                <w:rFonts w:ascii="Arial" w:eastAsiaTheme="minorHAnsi" w:hAnsi="Arial" w:cs="Arial"/>
                <w:color w:val="000000"/>
                <w:sz w:val="18"/>
                <w:szCs w:val="18"/>
              </w:rPr>
            </w:pPr>
            <w:r w:rsidRPr="00B877E7">
              <w:rPr>
                <w:rFonts w:ascii="Arial" w:eastAsiaTheme="minorHAnsi" w:hAnsi="Arial" w:cs="Arial"/>
                <w:color w:val="000000"/>
                <w:sz w:val="18"/>
                <w:szCs w:val="18"/>
              </w:rPr>
              <w:t>Vraag 12</w:t>
            </w:r>
          </w:p>
        </w:tc>
        <w:tc>
          <w:tcPr>
            <w:tcW w:w="1456" w:type="dxa"/>
            <w:tcBorders>
              <w:top w:val="nil"/>
              <w:left w:val="single" w:sz="16" w:space="0" w:color="000000"/>
              <w:bottom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28,85</w:t>
            </w:r>
          </w:p>
        </w:tc>
        <w:tc>
          <w:tcPr>
            <w:tcW w:w="1455" w:type="dxa"/>
            <w:tcBorders>
              <w:top w:val="nil"/>
              <w:bottom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53,178</w:t>
            </w:r>
          </w:p>
        </w:tc>
        <w:tc>
          <w:tcPr>
            <w:tcW w:w="1455" w:type="dxa"/>
            <w:tcBorders>
              <w:top w:val="nil"/>
              <w:bottom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,577</w:t>
            </w:r>
          </w:p>
        </w:tc>
        <w:tc>
          <w:tcPr>
            <w:tcW w:w="1455" w:type="dxa"/>
            <w:tcBorders>
              <w:top w:val="nil"/>
              <w:bottom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,424</w:t>
            </w:r>
          </w:p>
        </w:tc>
        <w:tc>
          <w:tcPr>
            <w:tcW w:w="1455" w:type="dxa"/>
            <w:tcBorders>
              <w:top w:val="nil"/>
              <w:bottom w:val="single" w:sz="16" w:space="0" w:color="000000"/>
              <w:right w:val="single" w:sz="16" w:space="0" w:color="000000"/>
            </w:tcBorders>
            <w:shd w:val="clear" w:color="auto" w:fill="FFFFFF"/>
            <w:vAlign w:val="center"/>
          </w:tcPr>
          <w:p w:rsidR="005C1314" w:rsidRPr="00B877E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B877E7">
              <w:rPr>
                <w:rFonts w:ascii="Arial" w:eastAsiaTheme="minorHAnsi" w:hAnsi="Arial" w:cs="Arial"/>
                <w:color w:val="000000"/>
                <w:sz w:val="18"/>
                <w:szCs w:val="18"/>
              </w:rPr>
              <w:t>,800</w:t>
            </w:r>
          </w:p>
        </w:tc>
      </w:tr>
    </w:tbl>
    <w:tbl>
      <w:tblPr>
        <w:tblpPr w:leftFromText="141" w:rightFromText="141" w:vertAnchor="text" w:horzAnchor="margin" w:tblpY="1457"/>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82"/>
        <w:gridCol w:w="1483"/>
        <w:gridCol w:w="1143"/>
      </w:tblGrid>
      <w:tr w:rsidR="005C1314" w:rsidRPr="00A92E97" w:rsidTr="0069465F">
        <w:trPr>
          <w:cantSplit/>
        </w:trPr>
        <w:tc>
          <w:tcPr>
            <w:tcW w:w="4108" w:type="dxa"/>
            <w:gridSpan w:val="3"/>
            <w:tcBorders>
              <w:top w:val="nil"/>
              <w:left w:val="nil"/>
              <w:bottom w:val="nil"/>
              <w:right w:val="nil"/>
            </w:tcBorders>
            <w:shd w:val="clear" w:color="auto" w:fill="FFFFFF"/>
          </w:tcPr>
          <w:p w:rsidR="005C1314" w:rsidRPr="00A92E9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A92E97">
              <w:rPr>
                <w:rFonts w:ascii="Arial" w:eastAsiaTheme="minorHAnsi" w:hAnsi="Arial" w:cs="Arial"/>
                <w:b/>
                <w:bCs/>
                <w:color w:val="000000"/>
                <w:sz w:val="18"/>
                <w:szCs w:val="18"/>
              </w:rPr>
              <w:t>Reliability Statistics</w:t>
            </w:r>
          </w:p>
        </w:tc>
      </w:tr>
      <w:tr w:rsidR="005C1314" w:rsidRPr="00A92E97" w:rsidTr="0069465F">
        <w:trPr>
          <w:cantSplit/>
        </w:trPr>
        <w:tc>
          <w:tcPr>
            <w:tcW w:w="1482" w:type="dxa"/>
            <w:tcBorders>
              <w:top w:val="single" w:sz="16" w:space="0" w:color="000000"/>
              <w:left w:val="single" w:sz="16" w:space="0" w:color="000000"/>
              <w:bottom w:val="single" w:sz="16" w:space="0" w:color="000000"/>
            </w:tcBorders>
            <w:shd w:val="clear" w:color="auto" w:fill="FFFFFF"/>
          </w:tcPr>
          <w:p w:rsidR="005C1314" w:rsidRPr="00A92E9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A92E97">
              <w:rPr>
                <w:rFonts w:ascii="Arial" w:eastAsiaTheme="minorHAnsi" w:hAnsi="Arial" w:cs="Arial"/>
                <w:color w:val="000000"/>
                <w:sz w:val="18"/>
                <w:szCs w:val="18"/>
              </w:rPr>
              <w:t>Cronbach's Alpha</w:t>
            </w:r>
          </w:p>
        </w:tc>
        <w:tc>
          <w:tcPr>
            <w:tcW w:w="1483" w:type="dxa"/>
            <w:tcBorders>
              <w:top w:val="single" w:sz="16" w:space="0" w:color="000000"/>
              <w:bottom w:val="single" w:sz="16" w:space="0" w:color="000000"/>
            </w:tcBorders>
            <w:shd w:val="clear" w:color="auto" w:fill="FFFFFF"/>
          </w:tcPr>
          <w:p w:rsidR="005C1314" w:rsidRPr="00A92E9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lang w:val="en-US"/>
              </w:rPr>
            </w:pPr>
            <w:r w:rsidRPr="00A92E97">
              <w:rPr>
                <w:rFonts w:ascii="Arial" w:eastAsiaTheme="minorHAnsi" w:hAnsi="Arial" w:cs="Arial"/>
                <w:color w:val="000000"/>
                <w:sz w:val="18"/>
                <w:szCs w:val="18"/>
                <w:lang w:val="en-US"/>
              </w:rPr>
              <w:t>Cronbach's Alpha Based on Standardized Items</w:t>
            </w:r>
          </w:p>
        </w:tc>
        <w:tc>
          <w:tcPr>
            <w:tcW w:w="1143" w:type="dxa"/>
            <w:tcBorders>
              <w:top w:val="single" w:sz="16" w:space="0" w:color="000000"/>
              <w:bottom w:val="single" w:sz="16" w:space="0" w:color="000000"/>
              <w:right w:val="single" w:sz="16" w:space="0" w:color="000000"/>
            </w:tcBorders>
            <w:shd w:val="clear" w:color="auto" w:fill="FFFFFF"/>
          </w:tcPr>
          <w:p w:rsidR="005C1314" w:rsidRPr="00A92E97" w:rsidRDefault="005C1314" w:rsidP="0069465F">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A92E97">
              <w:rPr>
                <w:rFonts w:ascii="Arial" w:eastAsiaTheme="minorHAnsi" w:hAnsi="Arial" w:cs="Arial"/>
                <w:color w:val="000000"/>
                <w:sz w:val="18"/>
                <w:szCs w:val="18"/>
              </w:rPr>
              <w:t>N of Items</w:t>
            </w:r>
          </w:p>
        </w:tc>
      </w:tr>
      <w:tr w:rsidR="005C1314" w:rsidRPr="00A92E97" w:rsidTr="0069465F">
        <w:trPr>
          <w:cantSplit/>
        </w:trPr>
        <w:tc>
          <w:tcPr>
            <w:tcW w:w="1482" w:type="dxa"/>
            <w:tcBorders>
              <w:top w:val="single" w:sz="16" w:space="0" w:color="000000"/>
              <w:left w:val="single" w:sz="16" w:space="0" w:color="000000"/>
              <w:bottom w:val="single" w:sz="16" w:space="0" w:color="000000"/>
            </w:tcBorders>
            <w:shd w:val="clear" w:color="auto" w:fill="FFFFFF"/>
            <w:vAlign w:val="center"/>
          </w:tcPr>
          <w:p w:rsidR="005C1314" w:rsidRPr="00A92E9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A92E97">
              <w:rPr>
                <w:rFonts w:ascii="Arial" w:eastAsiaTheme="minorHAnsi" w:hAnsi="Arial" w:cs="Arial"/>
                <w:color w:val="000000"/>
                <w:sz w:val="18"/>
                <w:szCs w:val="18"/>
              </w:rPr>
              <w:t>,822</w:t>
            </w:r>
          </w:p>
        </w:tc>
        <w:tc>
          <w:tcPr>
            <w:tcW w:w="1483" w:type="dxa"/>
            <w:tcBorders>
              <w:top w:val="single" w:sz="16" w:space="0" w:color="000000"/>
              <w:bottom w:val="single" w:sz="16" w:space="0" w:color="000000"/>
            </w:tcBorders>
            <w:shd w:val="clear" w:color="auto" w:fill="FFFFFF"/>
            <w:vAlign w:val="center"/>
          </w:tcPr>
          <w:p w:rsidR="005C1314" w:rsidRPr="00A92E9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A92E97">
              <w:rPr>
                <w:rFonts w:ascii="Arial" w:eastAsiaTheme="minorHAnsi" w:hAnsi="Arial" w:cs="Arial"/>
                <w:color w:val="000000"/>
                <w:sz w:val="18"/>
                <w:szCs w:val="18"/>
              </w:rPr>
              <w:t>,814</w:t>
            </w:r>
          </w:p>
        </w:tc>
        <w:tc>
          <w:tcPr>
            <w:tcW w:w="1143" w:type="dxa"/>
            <w:tcBorders>
              <w:top w:val="single" w:sz="16" w:space="0" w:color="000000"/>
              <w:bottom w:val="single" w:sz="16" w:space="0" w:color="000000"/>
              <w:right w:val="single" w:sz="16" w:space="0" w:color="000000"/>
            </w:tcBorders>
            <w:shd w:val="clear" w:color="auto" w:fill="FFFFFF"/>
            <w:vAlign w:val="center"/>
          </w:tcPr>
          <w:p w:rsidR="005C1314" w:rsidRPr="00A92E97" w:rsidRDefault="005C1314" w:rsidP="0069465F">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A92E97">
              <w:rPr>
                <w:rFonts w:ascii="Arial" w:eastAsiaTheme="minorHAnsi" w:hAnsi="Arial" w:cs="Arial"/>
                <w:color w:val="000000"/>
                <w:sz w:val="18"/>
                <w:szCs w:val="18"/>
              </w:rPr>
              <w:t>12</w:t>
            </w:r>
          </w:p>
        </w:tc>
      </w:tr>
    </w:tbl>
    <w:p w:rsidR="00817C0A" w:rsidRDefault="00531043" w:rsidP="006A2385">
      <w:pPr>
        <w:spacing w:line="360" w:lineRule="auto"/>
        <w:rPr>
          <w:rFonts w:ascii="Times New Roman" w:eastAsia="Times New Roman" w:hAnsi="Times New Roman"/>
          <w:b/>
          <w:color w:val="000000"/>
          <w:lang w:val="en-US" w:eastAsia="nl-NL"/>
        </w:rPr>
      </w:pPr>
      <w:r w:rsidRPr="00531043">
        <w:rPr>
          <w:rFonts w:ascii="Times New Roman" w:hAnsi="Times New Roman"/>
          <w:noProof/>
          <w:lang w:eastAsia="nl-NL"/>
        </w:rPr>
        <w:pict>
          <v:shape id="_x0000_s1032" type="#_x0000_t202" style="position:absolute;margin-left:-4.1pt;margin-top:28pt;width:240.3pt;height:110.55pt;z-index:2516710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" filled="f" stroked="f">
            <v:textbox style="mso-fit-shape-to-text:t">
              <w:txbxContent>
                <w:p w:rsidR="0069465F" w:rsidRDefault="0069465F" w:rsidP="0069465F">
                  <w:pPr>
                    <w:rPr>
                      <w:rFonts w:ascii="Times New Roman" w:hAnsi="Times New Roman"/>
                      <w:sz w:val="20"/>
                      <w:szCs w:val="20"/>
                    </w:rPr>
                  </w:pPr>
                </w:p>
                <w:p w:rsidR="0069465F" w:rsidRPr="0069465F" w:rsidRDefault="0069465F" w:rsidP="0069465F">
                  <w:pPr>
                    <w:rPr>
                      <w:rFonts w:ascii="Times New Roman" w:hAnsi="Times New Roman"/>
                      <w:sz w:val="20"/>
                      <w:szCs w:val="20"/>
                    </w:rPr>
                  </w:pPr>
                  <w:r w:rsidRPr="0069465F">
                    <w:rPr>
                      <w:rFonts w:ascii="Times New Roman" w:hAnsi="Times New Roman"/>
                      <w:sz w:val="20"/>
                      <w:szCs w:val="20"/>
                    </w:rPr>
                    <w:t>Tabel 1: Cronbach’s Alpha</w:t>
                  </w:r>
                </w:p>
              </w:txbxContent>
            </v:textbox>
          </v:shape>
        </w:pict>
      </w:r>
      <w:r w:rsidR="00817C0A" w:rsidRPr="006A2385">
        <w:rPr>
          <w:rFonts w:ascii="Times New Roman" w:eastAsia="Times New Roman" w:hAnsi="Times New Roman"/>
          <w:b/>
          <w:color w:val="000000"/>
          <w:lang w:val="en-US" w:eastAsia="nl-NL"/>
        </w:rPr>
        <w:t>BIJLAGE 2: D</w:t>
      </w:r>
      <w:r w:rsidR="005C1314" w:rsidRPr="006A2385">
        <w:rPr>
          <w:rFonts w:ascii="Times New Roman" w:eastAsia="Times New Roman" w:hAnsi="Times New Roman"/>
          <w:b/>
          <w:color w:val="000000"/>
          <w:lang w:val="en-US" w:eastAsia="nl-NL"/>
        </w:rPr>
        <w:t xml:space="preserve">e </w:t>
      </w:r>
      <w:r w:rsidR="00817C0A" w:rsidRPr="006A2385">
        <w:rPr>
          <w:rFonts w:ascii="Times New Roman" w:eastAsia="Times New Roman" w:hAnsi="Times New Roman"/>
          <w:b/>
          <w:color w:val="000000"/>
          <w:lang w:val="en-US" w:eastAsia="nl-NL"/>
        </w:rPr>
        <w:t>resultaten</w:t>
      </w:r>
    </w:p>
    <w:p w:rsidR="0069465F" w:rsidRPr="006A2385" w:rsidRDefault="0069465F" w:rsidP="006A2385">
      <w:pPr>
        <w:spacing w:line="360" w:lineRule="auto"/>
        <w:rPr>
          <w:rFonts w:ascii="Times New Roman" w:eastAsia="Times New Roman" w:hAnsi="Times New Roman"/>
          <w:b/>
          <w:color w:val="000000"/>
          <w:lang w:val="en-US" w:eastAsia="nl-NL"/>
        </w:rPr>
      </w:pPr>
    </w:p>
    <w:p w:rsidR="00C17AFD" w:rsidRDefault="00C17AFD">
      <w:pPr>
        <w:rPr>
          <w:rFonts w:ascii="Verdana" w:eastAsia="Times New Roman" w:hAnsi="Verdana"/>
          <w:color w:val="000000"/>
          <w:sz w:val="18"/>
          <w:szCs w:val="18"/>
          <w:lang w:val="en-US" w:eastAsia="nl-NL"/>
        </w:rPr>
      </w:pPr>
    </w:p>
    <w:p w:rsidR="0069465F" w:rsidRDefault="00531043">
      <w:pPr>
        <w:rPr>
          <w:rFonts w:ascii="Verdana" w:eastAsia="Times New Roman" w:hAnsi="Verdana"/>
          <w:color w:val="000000"/>
          <w:sz w:val="18"/>
          <w:szCs w:val="18"/>
          <w:lang w:val="en-US" w:eastAsia="nl-NL"/>
        </w:rPr>
      </w:pPr>
      <w:r w:rsidRPr="00531043">
        <w:rPr>
          <w:rFonts w:ascii="Times New Roman" w:hAnsi="Times New Roman"/>
          <w:noProof/>
          <w:lang w:eastAsia="nl-NL"/>
        </w:rPr>
        <w:pict>
          <v:shape id="_x0000_s1033" type="#_x0000_t202" style="position:absolute;margin-left:-218.4pt;margin-top:115.3pt;width:240.3pt;height:110.55pt;z-index:2516730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" filled="f" stroked="f">
            <v:textbox style="mso-fit-shape-to-text:t">
              <w:txbxContent>
                <w:p w:rsidR="0069465F" w:rsidRPr="0069465F" w:rsidRDefault="0069465F" w:rsidP="0069465F">
                  <w:pPr>
                    <w:rPr>
                      <w:rFonts w:ascii="Times New Roman" w:hAnsi="Times New Roman"/>
                      <w:sz w:val="20"/>
                      <w:szCs w:val="20"/>
                    </w:rPr>
                  </w:pPr>
                  <w:r>
                    <w:rPr>
                      <w:rFonts w:ascii="Times New Roman" w:hAnsi="Times New Roman"/>
                      <w:sz w:val="20"/>
                      <w:szCs w:val="20"/>
                    </w:rPr>
                    <w:t>Tabel 2</w:t>
                  </w:r>
                  <w:r w:rsidRPr="0069465F">
                    <w:rPr>
                      <w:rFonts w:ascii="Times New Roman" w:hAnsi="Times New Roman"/>
                      <w:sz w:val="20"/>
                      <w:szCs w:val="20"/>
                    </w:rPr>
                    <w:t>: Cronbach</w:t>
                  </w:r>
                  <w:r>
                    <w:rPr>
                      <w:rFonts w:ascii="Times New Roman" w:hAnsi="Times New Roman"/>
                      <w:sz w:val="20"/>
                      <w:szCs w:val="20"/>
                    </w:rPr>
                    <w:t>’</w:t>
                  </w:r>
                  <w:r w:rsidRPr="0069465F">
                    <w:rPr>
                      <w:rFonts w:ascii="Times New Roman" w:hAnsi="Times New Roman"/>
                      <w:sz w:val="20"/>
                      <w:szCs w:val="20"/>
                    </w:rPr>
                    <w:t>s Alpha</w:t>
                  </w:r>
                  <w:r>
                    <w:rPr>
                      <w:rFonts w:ascii="Times New Roman" w:hAnsi="Times New Roman"/>
                      <w:sz w:val="20"/>
                      <w:szCs w:val="20"/>
                    </w:rPr>
                    <w:t xml:space="preserve"> Total Statistics</w:t>
                  </w:r>
                </w:p>
              </w:txbxContent>
            </v:textbox>
          </v:shape>
        </w:pict>
      </w:r>
      <w:r w:rsidR="0069465F">
        <w:rPr>
          <w:rFonts w:ascii="Verdana" w:eastAsia="Times New Roman" w:hAnsi="Verdana"/>
          <w:color w:val="000000"/>
          <w:sz w:val="18"/>
          <w:szCs w:val="18"/>
          <w:lang w:val="en-US" w:eastAsia="nl-NL"/>
        </w:rPr>
        <w:br w:type="page"/>
      </w:r>
    </w:p>
    <w:p w:rsidR="0069465F" w:rsidRDefault="00531043">
      <w:pPr>
        <w:rPr>
          <w:rFonts w:ascii="Verdana" w:eastAsia="Times New Roman" w:hAnsi="Verdana"/>
          <w:color w:val="000000"/>
          <w:sz w:val="18"/>
          <w:szCs w:val="18"/>
          <w:lang w:val="en-US" w:eastAsia="nl-NL"/>
        </w:rPr>
      </w:pPr>
      <w:r w:rsidRPr="00531043">
        <w:rPr>
          <w:rFonts w:ascii="Times New Roman" w:hAnsi="Times New Roman"/>
          <w:noProof/>
          <w:lang w:eastAsia="nl-NL"/>
        </w:rPr>
        <w:pict>
          <v:shape id="_x0000_s1034" type="#_x0000_t202" style="position:absolute;margin-left:7.7pt;margin-top:14.5pt;width:240.3pt;height:110.55pt;z-index:2516751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" filled="f" stroked="f">
            <v:textbox style="mso-fit-shape-to-text:t">
              <w:txbxContent>
                <w:p w:rsidR="0069465F" w:rsidRPr="0069465F" w:rsidRDefault="0069465F" w:rsidP="0069465F">
                  <w:pPr>
                    <w:rPr>
                      <w:rFonts w:ascii="Times New Roman" w:hAnsi="Times New Roman"/>
                      <w:sz w:val="20"/>
                      <w:szCs w:val="20"/>
                    </w:rPr>
                  </w:pPr>
                  <w:r>
                    <w:rPr>
                      <w:rFonts w:ascii="Times New Roman" w:hAnsi="Times New Roman"/>
                      <w:sz w:val="20"/>
                      <w:szCs w:val="20"/>
                    </w:rPr>
                    <w:t>Tabel 3</w:t>
                  </w:r>
                  <w:r w:rsidRPr="0069465F">
                    <w:rPr>
                      <w:rFonts w:ascii="Times New Roman" w:hAnsi="Times New Roman"/>
                      <w:sz w:val="20"/>
                      <w:szCs w:val="20"/>
                    </w:rPr>
                    <w:t xml:space="preserve">: </w:t>
                  </w:r>
                  <w:r w:rsidR="00C30C0A">
                    <w:rPr>
                      <w:rFonts w:ascii="Times New Roman" w:hAnsi="Times New Roman"/>
                      <w:sz w:val="20"/>
                      <w:szCs w:val="20"/>
                    </w:rPr>
                    <w:t>Frequentie tabel enquête</w:t>
                  </w:r>
                </w:p>
              </w:txbxContent>
            </v:textbox>
          </v:shape>
        </w:pict>
      </w:r>
    </w:p>
    <w:p w:rsidR="0069465F" w:rsidRDefault="0069465F">
      <w:pPr>
        <w:rPr>
          <w:rFonts w:ascii="Verdana" w:eastAsia="Times New Roman" w:hAnsi="Verdana"/>
          <w:color w:val="000000"/>
          <w:sz w:val="18"/>
          <w:szCs w:val="18"/>
          <w:lang w:val="en-US" w:eastAsia="nl-NL"/>
        </w:rPr>
      </w:pPr>
    </w:p>
    <w:p w:rsidR="0069465F" w:rsidRPr="005C1314" w:rsidRDefault="0069465F">
      <w:pPr>
        <w:rPr>
          <w:rFonts w:ascii="Verdana" w:eastAsia="Times New Roman" w:hAnsi="Verdana"/>
          <w:color w:val="000000"/>
          <w:sz w:val="18"/>
          <w:szCs w:val="18"/>
          <w:lang w:val="en-US" w:eastAsia="nl-NL"/>
        </w:rPr>
      </w:pPr>
      <w:r>
        <w:rPr>
          <w:rFonts w:ascii="Times New Roman" w:hAnsi="Times New Roman"/>
          <w:noProof/>
          <w:lang w:val="en-US"/>
        </w:rPr>
        <w:drawing>
          <wp:inline distT="0" distB="0" distL="0" distR="0">
            <wp:extent cx="5943600" cy="312420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94"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96">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3124200"/>
                    </a:xfrm>
                    <a:prstGeom prst="rect">
                      <a:avLst/>
                    </a:prstGeom>
                    <a:noFill/>
                    <a:ln>
                      <a:noFill/>
                    </a:ln>
                  </pic:spPr>
                </pic:pic>
              </a:graphicData>
            </a:graphic>
          </wp:inline>
        </w:drawing>
      </w:r>
    </w:p>
    <w:sectPr w:rsidR="0069465F" w:rsidRPr="005C1314" w:rsidSect="00AF7B33">
      <w:headerReference w:type="default" r:id="rId97"/>
      <w:footerReference w:type="default" r:id="rId98"/>
      <w:pgSz w:w="12240" w:h="15840"/>
      <w:pgMar w:top="1440" w:right="1440" w:bottom="1440" w:left="1440"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465F" w:rsidRDefault="0069465F" w:rsidP="008E415C">
      <w:pPr>
        <w:spacing w:after="0" w:line="240" w:lineRule="auto"/>
      </w:pPr>
      <w:r>
        <w:separator/>
      </w:r>
    </w:p>
  </w:endnote>
  <w:endnote w:type="continuationSeparator" w:id="0">
    <w:p w:rsidR="0069465F" w:rsidRDefault="0069465F" w:rsidP="008E41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eastAsiaTheme="minorEastAsia" w:hAnsiTheme="minorHAnsi" w:cstheme="minorBidi"/>
        <w:szCs w:val="21"/>
      </w:rPr>
      <w:id w:val="-1317031685"/>
      <w:docPartObj>
        <w:docPartGallery w:val="Page Numbers (Bottom of Page)"/>
        <w:docPartUnique/>
      </w:docPartObj>
    </w:sdtPr>
    <w:sdtEndPr>
      <w:rPr>
        <w:rFonts w:ascii="Times New Roman" w:eastAsiaTheme="majorEastAsia" w:hAnsi="Times New Roman" w:cs="Times New Roman"/>
        <w:color w:val="4F81BD" w:themeColor="accent1"/>
        <w:sz w:val="24"/>
        <w:szCs w:val="24"/>
      </w:rPr>
    </w:sdtEndPr>
    <w:sdtContent>
      <w:p w:rsidR="00C30C0A" w:rsidRPr="00C30C0A" w:rsidRDefault="00531043">
        <w:pPr>
          <w:pStyle w:val="Footer"/>
          <w:jc w:val="right"/>
          <w:rPr>
            <w:rFonts w:ascii="Times New Roman" w:eastAsiaTheme="majorEastAsia" w:hAnsi="Times New Roman"/>
            <w:color w:val="4F81BD" w:themeColor="accent1"/>
            <w:sz w:val="24"/>
            <w:szCs w:val="24"/>
          </w:rPr>
        </w:pPr>
        <w:r w:rsidRPr="00531043">
          <w:rPr>
            <w:rFonts w:ascii="Times New Roman" w:eastAsiaTheme="minorEastAsia" w:hAnsi="Times New Roman"/>
            <w:sz w:val="24"/>
            <w:szCs w:val="24"/>
          </w:rPr>
          <w:fldChar w:fldCharType="begin"/>
        </w:r>
        <w:r w:rsidR="00C30C0A" w:rsidRPr="00C30C0A">
          <w:rPr>
            <w:rFonts w:ascii="Times New Roman" w:hAnsi="Times New Roman"/>
            <w:sz w:val="24"/>
            <w:szCs w:val="24"/>
          </w:rPr>
          <w:instrText>PAGE   \* MERGEFORMAT</w:instrText>
        </w:r>
        <w:r w:rsidRPr="00531043">
          <w:rPr>
            <w:rFonts w:ascii="Times New Roman" w:eastAsiaTheme="minorEastAsia" w:hAnsi="Times New Roman"/>
            <w:sz w:val="24"/>
            <w:szCs w:val="24"/>
          </w:rPr>
          <w:fldChar w:fldCharType="separate"/>
        </w:r>
        <w:r w:rsidR="00A066C4" w:rsidRPr="00A066C4">
          <w:rPr>
            <w:rFonts w:ascii="Times New Roman" w:eastAsiaTheme="majorEastAsia" w:hAnsi="Times New Roman"/>
            <w:noProof/>
            <w:color w:val="4F81BD" w:themeColor="accent1"/>
            <w:sz w:val="24"/>
            <w:szCs w:val="24"/>
          </w:rPr>
          <w:t>36</w:t>
        </w:r>
        <w:r w:rsidRPr="00C30C0A">
          <w:rPr>
            <w:rFonts w:ascii="Times New Roman" w:eastAsiaTheme="majorEastAsia" w:hAnsi="Times New Roman"/>
            <w:color w:val="4F81BD" w:themeColor="accent1"/>
            <w:sz w:val="24"/>
            <w:szCs w:val="24"/>
          </w:rPr>
          <w:fldChar w:fldCharType="end"/>
        </w:r>
      </w:p>
    </w:sdtContent>
  </w:sdt>
  <w:p w:rsidR="0069465F" w:rsidRDefault="006946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465F" w:rsidRDefault="0069465F" w:rsidP="008E415C">
      <w:pPr>
        <w:spacing w:after="0" w:line="240" w:lineRule="auto"/>
      </w:pPr>
      <w:r>
        <w:separator/>
      </w:r>
    </w:p>
  </w:footnote>
  <w:footnote w:type="continuationSeparator" w:id="0">
    <w:p w:rsidR="0069465F" w:rsidRDefault="0069465F" w:rsidP="008E415C">
      <w:pPr>
        <w:spacing w:after="0" w:line="240" w:lineRule="auto"/>
      </w:pPr>
      <w:r>
        <w:continuationSeparator/>
      </w:r>
    </w:p>
  </w:footnote>
  <w:footnote w:id="1">
    <w:p w:rsidR="0069465F" w:rsidRPr="000442CE" w:rsidRDefault="0069465F" w:rsidP="001121AE">
      <w:pPr>
        <w:spacing w:line="240" w:lineRule="auto"/>
        <w:rPr>
          <w:rFonts w:ascii="Times New Roman" w:hAnsi="Times New Roman"/>
          <w:sz w:val="20"/>
          <w:szCs w:val="20"/>
          <w:lang w:val="en-US"/>
        </w:rPr>
      </w:pPr>
      <w:r w:rsidRPr="000442CE">
        <w:rPr>
          <w:rStyle w:val="FootnoteReference"/>
          <w:rFonts w:ascii="Times New Roman" w:hAnsi="Times New Roman"/>
          <w:sz w:val="20"/>
          <w:szCs w:val="20"/>
        </w:rPr>
        <w:footnoteRef/>
      </w:r>
      <w:r w:rsidRPr="000442CE">
        <w:rPr>
          <w:rFonts w:ascii="Times New Roman" w:hAnsi="Times New Roman"/>
          <w:sz w:val="20"/>
          <w:szCs w:val="20"/>
          <w:lang w:val="en-US"/>
        </w:rPr>
        <w:t xml:space="preserve"> Kacen, Jacqueline J., Lee, Julie A (2002). The Influence of Culture on Consumer Impulsive Buying Behavior. </w:t>
      </w:r>
      <w:r w:rsidRPr="000442CE">
        <w:rPr>
          <w:rFonts w:ascii="Times New Roman" w:hAnsi="Times New Roman"/>
          <w:i/>
          <w:sz w:val="20"/>
          <w:szCs w:val="20"/>
          <w:lang w:val="en-US"/>
        </w:rPr>
        <w:t>Journal of Consumer Psychology</w:t>
      </w:r>
      <w:r w:rsidRPr="000442CE">
        <w:rPr>
          <w:rFonts w:ascii="Times New Roman" w:hAnsi="Times New Roman"/>
          <w:sz w:val="20"/>
          <w:szCs w:val="20"/>
          <w:lang w:val="en-US"/>
        </w:rPr>
        <w:t>¸ Vol 12, Issue 2, 163-176</w:t>
      </w:r>
    </w:p>
  </w:footnote>
  <w:footnote w:id="2">
    <w:p w:rsidR="0069465F" w:rsidRPr="000442CE" w:rsidRDefault="0069465F" w:rsidP="001121AE">
      <w:pPr>
        <w:pStyle w:val="FootnoteText"/>
        <w:spacing w:line="240" w:lineRule="auto"/>
        <w:rPr>
          <w:rFonts w:ascii="Times New Roman" w:hAnsi="Times New Roman"/>
          <w:lang w:val="en-US"/>
        </w:rPr>
      </w:pPr>
      <w:r w:rsidRPr="000442CE">
        <w:rPr>
          <w:rStyle w:val="FootnoteReference"/>
          <w:rFonts w:ascii="Times New Roman" w:hAnsi="Times New Roman"/>
        </w:rPr>
        <w:footnoteRef/>
      </w:r>
      <w:r w:rsidRPr="000442CE">
        <w:rPr>
          <w:rFonts w:ascii="Times New Roman" w:hAnsi="Times New Roman"/>
          <w:lang w:val="en-US"/>
        </w:rPr>
        <w:t xml:space="preserve"> Bellenger, Danny N. Robertson, Dan H. Hirschman, Elizabeth C. (1978). Impulse buying varies by product. Journal of Advertising Research, Vol 18, 15–18</w:t>
      </w:r>
    </w:p>
  </w:footnote>
  <w:footnote w:id="3">
    <w:p w:rsidR="0069465F" w:rsidRPr="000442CE" w:rsidRDefault="0069465F">
      <w:pPr>
        <w:pStyle w:val="FootnoteText"/>
        <w:rPr>
          <w:lang w:val="en-US"/>
        </w:rPr>
      </w:pPr>
      <w:r w:rsidRPr="000442CE">
        <w:rPr>
          <w:rStyle w:val="FootnoteReference"/>
          <w:rFonts w:ascii="Times New Roman" w:hAnsi="Times New Roman"/>
        </w:rPr>
        <w:footnoteRef/>
      </w:r>
      <w:r w:rsidRPr="000442CE">
        <w:rPr>
          <w:rFonts w:ascii="Times New Roman" w:hAnsi="Times New Roman"/>
          <w:lang w:val="en-US"/>
        </w:rPr>
        <w:t xml:space="preserve"> Rook, Dennis W., Fisher, Robert J. Normative Influences on Impulsive Buying Behavior. Journal of Consumer Research, Vol 22, Issue 3, 305-313</w:t>
      </w:r>
    </w:p>
  </w:footnote>
  <w:footnote w:id="4">
    <w:p w:rsidR="0069465F" w:rsidRPr="009A711F" w:rsidRDefault="0069465F" w:rsidP="00C07E71">
      <w:pPr>
        <w:spacing w:line="240" w:lineRule="auto"/>
        <w:rPr>
          <w:rFonts w:ascii="Times New Roman" w:hAnsi="Times New Roman"/>
          <w:sz w:val="20"/>
          <w:szCs w:val="20"/>
          <w:lang w:val="en-US"/>
        </w:rPr>
      </w:pPr>
      <w:r w:rsidRPr="009A711F">
        <w:rPr>
          <w:rStyle w:val="FootnoteReference"/>
          <w:rFonts w:ascii="Times New Roman" w:hAnsi="Times New Roman"/>
          <w:sz w:val="20"/>
          <w:szCs w:val="20"/>
        </w:rPr>
        <w:footnoteRef/>
      </w:r>
      <w:r w:rsidRPr="009A711F">
        <w:rPr>
          <w:rFonts w:ascii="Times New Roman" w:hAnsi="Times New Roman"/>
          <w:sz w:val="20"/>
          <w:szCs w:val="20"/>
          <w:lang w:val="en-US"/>
        </w:rPr>
        <w:t xml:space="preserve"> Rook, Dennis W (1987). The Buying Impulse. </w:t>
      </w:r>
      <w:r w:rsidRPr="009A711F">
        <w:rPr>
          <w:rFonts w:ascii="Times New Roman" w:hAnsi="Times New Roman"/>
          <w:i/>
          <w:sz w:val="20"/>
          <w:szCs w:val="20"/>
          <w:lang w:val="en-US"/>
        </w:rPr>
        <w:t>Journal of Consumer Research</w:t>
      </w:r>
      <w:r w:rsidRPr="009A711F">
        <w:rPr>
          <w:rFonts w:ascii="Times New Roman" w:hAnsi="Times New Roman"/>
          <w:sz w:val="20"/>
          <w:szCs w:val="20"/>
          <w:lang w:val="en-US"/>
        </w:rPr>
        <w:t>, Vol 14, Issue 2, 189-199</w:t>
      </w:r>
    </w:p>
  </w:footnote>
  <w:footnote w:id="5">
    <w:p w:rsidR="0069465F" w:rsidRPr="009A711F" w:rsidRDefault="0069465F">
      <w:pPr>
        <w:pStyle w:val="FootnoteText"/>
        <w:rPr>
          <w:lang w:val="en-US"/>
        </w:rPr>
      </w:pPr>
      <w:r w:rsidRPr="009A711F">
        <w:rPr>
          <w:rStyle w:val="FootnoteReference"/>
          <w:rFonts w:ascii="Times New Roman" w:hAnsi="Times New Roman"/>
        </w:rPr>
        <w:footnoteRef/>
      </w:r>
      <w:r w:rsidRPr="009A711F">
        <w:rPr>
          <w:rFonts w:ascii="Times New Roman" w:hAnsi="Times New Roman"/>
          <w:lang w:val="en-US"/>
        </w:rPr>
        <w:t xml:space="preserve"> Bellenger, Danny N. Robertson, Dan H. Hirschman, Elizabeth C. (1978). Impulse buying varies by product. Journal of Advertising Research, Vol 18, 15–18</w:t>
      </w:r>
    </w:p>
  </w:footnote>
  <w:footnote w:id="6">
    <w:p w:rsidR="0069465F" w:rsidRPr="009C6C2E" w:rsidRDefault="0069465F" w:rsidP="009C6C2E">
      <w:pPr>
        <w:spacing w:line="360" w:lineRule="auto"/>
        <w:rPr>
          <w:rFonts w:ascii="Times New Roman" w:hAnsi="Times New Roman"/>
          <w:sz w:val="20"/>
          <w:szCs w:val="20"/>
          <w:lang w:val="en-US"/>
        </w:rPr>
      </w:pPr>
      <w:r w:rsidRPr="009C6C2E">
        <w:rPr>
          <w:rStyle w:val="FootnoteReference"/>
          <w:rFonts w:ascii="Times New Roman" w:hAnsi="Times New Roman"/>
          <w:sz w:val="20"/>
          <w:szCs w:val="20"/>
        </w:rPr>
        <w:footnoteRef/>
      </w:r>
      <w:r w:rsidRPr="009C6C2E">
        <w:rPr>
          <w:rFonts w:ascii="Times New Roman" w:hAnsi="Times New Roman"/>
          <w:sz w:val="20"/>
          <w:szCs w:val="20"/>
          <w:lang w:val="en-US"/>
        </w:rPr>
        <w:t xml:space="preserve"> Kacen, Jacqueline J., Lee, Julie A (2002). The Influence of Culture on Consumer Impulsive Buying Behavior. </w:t>
      </w:r>
      <w:r w:rsidRPr="009C6C2E">
        <w:rPr>
          <w:rFonts w:ascii="Times New Roman" w:hAnsi="Times New Roman"/>
          <w:i/>
          <w:sz w:val="20"/>
          <w:szCs w:val="20"/>
          <w:lang w:val="en-US"/>
        </w:rPr>
        <w:t>Journal of Consumer Psychology</w:t>
      </w:r>
      <w:r w:rsidRPr="009C6C2E">
        <w:rPr>
          <w:rFonts w:ascii="Times New Roman" w:hAnsi="Times New Roman"/>
          <w:sz w:val="20"/>
          <w:szCs w:val="20"/>
          <w:lang w:val="en-US"/>
        </w:rPr>
        <w:t>¸ Vol 12, Issue 2, 163-176</w:t>
      </w:r>
    </w:p>
    <w:p w:rsidR="0069465F" w:rsidRPr="0038034F" w:rsidRDefault="0069465F">
      <w:pPr>
        <w:pStyle w:val="FootnoteText"/>
        <w:rPr>
          <w:lang w:val="en-US"/>
        </w:rPr>
      </w:pPr>
    </w:p>
  </w:footnote>
  <w:footnote w:id="7">
    <w:p w:rsidR="0069465F" w:rsidRPr="0038034F" w:rsidRDefault="0069465F" w:rsidP="00ED0236">
      <w:pPr>
        <w:pStyle w:val="FootnoteText"/>
        <w:rPr>
          <w:rFonts w:ascii="Times New Roman" w:hAnsi="Times New Roman"/>
          <w:lang w:val="en-US"/>
        </w:rPr>
      </w:pPr>
      <w:r w:rsidRPr="00A65273">
        <w:rPr>
          <w:rStyle w:val="FootnoteReference"/>
          <w:rFonts w:ascii="Times New Roman" w:hAnsi="Times New Roman"/>
        </w:rPr>
        <w:footnoteRef/>
      </w:r>
      <w:r w:rsidRPr="0038034F">
        <w:rPr>
          <w:rFonts w:ascii="Times New Roman" w:hAnsi="Times New Roman"/>
          <w:lang w:val="en-US"/>
        </w:rPr>
        <w:t xml:space="preserve"> Louis Vuitton Moët Hennessy, conglomeraat voor luxe merken zoals Louis Vuitton, Moët &amp; Chandon, Tag Heuer</w:t>
      </w:r>
    </w:p>
  </w:footnote>
  <w:footnote w:id="8">
    <w:p w:rsidR="0069465F" w:rsidRPr="003D7D59" w:rsidRDefault="0069465F">
      <w:pPr>
        <w:pStyle w:val="FootnoteText"/>
        <w:rPr>
          <w:lang w:val="en-US"/>
        </w:rPr>
      </w:pPr>
      <w:r w:rsidRPr="003D7D59">
        <w:rPr>
          <w:rStyle w:val="FootnoteReference"/>
          <w:rFonts w:ascii="Times New Roman" w:hAnsi="Times New Roman"/>
        </w:rPr>
        <w:footnoteRef/>
      </w:r>
      <w:r w:rsidRPr="003D7D59">
        <w:rPr>
          <w:rFonts w:ascii="Times New Roman" w:hAnsi="Times New Roman"/>
          <w:lang w:val="en-US"/>
        </w:rPr>
        <w:t xml:space="preserve"> Atsmon</w:t>
      </w:r>
      <w:r w:rsidRPr="00CB1CAB">
        <w:rPr>
          <w:rFonts w:ascii="Times New Roman" w:hAnsi="Times New Roman"/>
          <w:lang w:val="en-US"/>
        </w:rPr>
        <w:t>, Y., Dixit, V., Wu, Cathy</w:t>
      </w:r>
      <w:r w:rsidRPr="008544B3">
        <w:rPr>
          <w:rFonts w:ascii="Times New Roman" w:hAnsi="Times New Roman"/>
          <w:lang w:val="en-US"/>
        </w:rPr>
        <w:t xml:space="preserve"> </w:t>
      </w:r>
      <w:r>
        <w:rPr>
          <w:rFonts w:ascii="Times New Roman" w:hAnsi="Times New Roman"/>
          <w:lang w:val="en-US"/>
        </w:rPr>
        <w:t>(April 2011)</w:t>
      </w:r>
      <w:r w:rsidRPr="00CB1CAB">
        <w:rPr>
          <w:rFonts w:ascii="Times New Roman" w:hAnsi="Times New Roman"/>
          <w:lang w:val="en-US"/>
        </w:rPr>
        <w:t xml:space="preserve">. Tapping China’s luxury-goods market. </w:t>
      </w:r>
      <w:r>
        <w:rPr>
          <w:rFonts w:ascii="Times New Roman" w:hAnsi="Times New Roman"/>
          <w:i/>
          <w:lang w:val="en-US"/>
        </w:rPr>
        <w:t xml:space="preserve">McKinsey </w:t>
      </w:r>
      <w:r w:rsidRPr="008544B3">
        <w:rPr>
          <w:rFonts w:ascii="Times New Roman" w:hAnsi="Times New Roman"/>
          <w:i/>
          <w:lang w:val="en-US"/>
        </w:rPr>
        <w:t>Company</w:t>
      </w:r>
    </w:p>
  </w:footnote>
  <w:footnote w:id="9">
    <w:p w:rsidR="0069465F" w:rsidRPr="0009716D" w:rsidRDefault="0069465F" w:rsidP="0019435F">
      <w:pPr>
        <w:pStyle w:val="FootnoteText"/>
        <w:rPr>
          <w:lang w:val="en-US"/>
        </w:rPr>
      </w:pPr>
      <w:r>
        <w:rPr>
          <w:rStyle w:val="FootnoteReference"/>
        </w:rPr>
        <w:footnoteRef/>
      </w:r>
      <w:r w:rsidRPr="00CF38A0">
        <w:rPr>
          <w:lang w:val="en-US"/>
        </w:rPr>
        <w:t xml:space="preserve"> </w:t>
      </w:r>
      <w:r w:rsidRPr="00680D3D">
        <w:rPr>
          <w:rFonts w:ascii="Times New Roman" w:hAnsi="Times New Roman"/>
          <w:lang w:val="en-US"/>
        </w:rPr>
        <w:t xml:space="preserve">Blackwell, Roger D., Miniard, Paul W., Engel, James F (2006). </w:t>
      </w:r>
      <w:r w:rsidRPr="0009716D">
        <w:rPr>
          <w:rFonts w:ascii="Times New Roman" w:hAnsi="Times New Roman"/>
          <w:i/>
          <w:lang w:val="en-US"/>
        </w:rPr>
        <w:t>Consumer behavior</w:t>
      </w:r>
      <w:r w:rsidRPr="0009716D">
        <w:rPr>
          <w:rFonts w:ascii="Times New Roman" w:hAnsi="Times New Roman"/>
          <w:lang w:val="en-US"/>
        </w:rPr>
        <w:t>. Thomson South-Western</w:t>
      </w:r>
    </w:p>
  </w:footnote>
  <w:footnote w:id="10">
    <w:p w:rsidR="0069465F" w:rsidRPr="0019435F" w:rsidRDefault="0069465F" w:rsidP="0019435F">
      <w:pPr>
        <w:pStyle w:val="FootnoteText"/>
        <w:rPr>
          <w:lang w:val="en-US"/>
        </w:rPr>
      </w:pPr>
      <w:r>
        <w:rPr>
          <w:rStyle w:val="FootnoteReference"/>
        </w:rPr>
        <w:footnoteRef/>
      </w:r>
      <w:r w:rsidRPr="00550519">
        <w:rPr>
          <w:lang w:val="en-US"/>
        </w:rPr>
        <w:t xml:space="preserve"> </w:t>
      </w:r>
      <w:r w:rsidRPr="00680D3D">
        <w:rPr>
          <w:rFonts w:ascii="Times New Roman" w:hAnsi="Times New Roman"/>
          <w:lang w:val="en-US"/>
        </w:rPr>
        <w:t xml:space="preserve">Blackwell, Roger D., Miniard, Paul W., Engel, James F (2006). </w:t>
      </w:r>
      <w:r w:rsidRPr="0019435F">
        <w:rPr>
          <w:rFonts w:ascii="Times New Roman" w:hAnsi="Times New Roman"/>
          <w:i/>
          <w:lang w:val="en-US"/>
        </w:rPr>
        <w:t>Consumer behavior</w:t>
      </w:r>
      <w:r w:rsidRPr="0019435F">
        <w:rPr>
          <w:rFonts w:ascii="Times New Roman" w:hAnsi="Times New Roman"/>
          <w:lang w:val="en-US"/>
        </w:rPr>
        <w:t>. Thomson South-Western</w:t>
      </w:r>
    </w:p>
  </w:footnote>
  <w:footnote w:id="11">
    <w:p w:rsidR="0069465F" w:rsidRPr="00882A91" w:rsidRDefault="0069465F" w:rsidP="0019435F">
      <w:pPr>
        <w:pStyle w:val="FootnoteText"/>
        <w:rPr>
          <w:rFonts w:ascii="Times New Roman" w:hAnsi="Times New Roman"/>
          <w:lang w:val="en-US"/>
        </w:rPr>
      </w:pPr>
      <w:r w:rsidRPr="009E6AD2">
        <w:rPr>
          <w:rStyle w:val="FootnoteReference"/>
          <w:rFonts w:ascii="Times New Roman" w:hAnsi="Times New Roman"/>
        </w:rPr>
        <w:footnoteRef/>
      </w:r>
      <w:r w:rsidRPr="00721F0F">
        <w:rPr>
          <w:rFonts w:ascii="Times New Roman" w:hAnsi="Times New Roman"/>
          <w:lang w:val="en-US"/>
        </w:rPr>
        <w:t xml:space="preserve"> Rook, Dennis W (1987). The Buying Impulse. Journal of Consumer Research, Vol 14, Issue 2, 189-199</w:t>
      </w:r>
    </w:p>
  </w:footnote>
  <w:footnote w:id="12">
    <w:p w:rsidR="0069465F" w:rsidRPr="00D50AC7" w:rsidRDefault="0069465F" w:rsidP="00D50AC7">
      <w:pPr>
        <w:pStyle w:val="FootnoteText"/>
        <w:rPr>
          <w:rFonts w:ascii="Times New Roman" w:hAnsi="Times New Roman"/>
          <w:lang w:val="en-US"/>
        </w:rPr>
      </w:pPr>
      <w:r w:rsidRPr="009E6AD2">
        <w:rPr>
          <w:rStyle w:val="FootnoteReference"/>
          <w:rFonts w:ascii="Times New Roman" w:hAnsi="Times New Roman"/>
        </w:rPr>
        <w:footnoteRef/>
      </w:r>
      <w:r w:rsidRPr="009E6AD2">
        <w:rPr>
          <w:rFonts w:ascii="Times New Roman" w:hAnsi="Times New Roman"/>
        </w:rPr>
        <w:t xml:space="preserve"> van Dijk, Wilco W., Zeelenberg, Marcel, van der Pligt, Joop</w:t>
      </w:r>
      <w:r>
        <w:rPr>
          <w:rFonts w:ascii="Times New Roman" w:hAnsi="Times New Roman"/>
        </w:rPr>
        <w:t xml:space="preserve"> (2003)</w:t>
      </w:r>
      <w:r w:rsidRPr="009E6AD2">
        <w:rPr>
          <w:rFonts w:ascii="Times New Roman" w:hAnsi="Times New Roman"/>
        </w:rPr>
        <w:t>.</w:t>
      </w:r>
      <w:r>
        <w:rPr>
          <w:rFonts w:ascii="Times New Roman" w:hAnsi="Times New Roman"/>
        </w:rPr>
        <w:t xml:space="preserve"> </w:t>
      </w:r>
      <w:r w:rsidRPr="009E6AD2">
        <w:rPr>
          <w:rFonts w:ascii="Times New Roman" w:hAnsi="Times New Roman"/>
          <w:lang w:val="en-US"/>
        </w:rPr>
        <w:t>Blessed are those who expect nothing:</w:t>
      </w:r>
      <w:r>
        <w:rPr>
          <w:rFonts w:ascii="Times New Roman" w:hAnsi="Times New Roman"/>
          <w:lang w:val="en-US"/>
        </w:rPr>
        <w:t xml:space="preserve"> </w:t>
      </w:r>
      <w:r w:rsidRPr="009E6AD2">
        <w:rPr>
          <w:rFonts w:ascii="Times New Roman" w:hAnsi="Times New Roman"/>
          <w:lang w:val="en-US"/>
        </w:rPr>
        <w:t>Lowering expectations as a way of avoiding disappointment</w:t>
      </w:r>
      <w:r>
        <w:rPr>
          <w:rFonts w:ascii="Times New Roman" w:hAnsi="Times New Roman"/>
          <w:lang w:val="en-US"/>
        </w:rPr>
        <w:t xml:space="preserve">. </w:t>
      </w:r>
      <w:r w:rsidRPr="00D50AC7">
        <w:rPr>
          <w:rFonts w:ascii="Times New Roman" w:hAnsi="Times New Roman"/>
          <w:i/>
          <w:lang w:val="en-US"/>
        </w:rPr>
        <w:t>Journal of Economic Psychology</w:t>
      </w:r>
      <w:r w:rsidRPr="00D50AC7">
        <w:rPr>
          <w:rFonts w:ascii="Times New Roman" w:hAnsi="Times New Roman"/>
          <w:lang w:val="en-US"/>
        </w:rPr>
        <w:t>, Vol 24.</w:t>
      </w:r>
    </w:p>
  </w:footnote>
  <w:footnote w:id="13">
    <w:p w:rsidR="0069465F" w:rsidRPr="0087583B" w:rsidRDefault="0069465F" w:rsidP="0019435F">
      <w:pPr>
        <w:pStyle w:val="FootnoteText"/>
        <w:rPr>
          <w:rFonts w:ascii="Times New Roman" w:hAnsi="Times New Roman"/>
          <w:lang w:val="en-US"/>
        </w:rPr>
      </w:pPr>
      <w:r w:rsidRPr="00D67DC7">
        <w:rPr>
          <w:rStyle w:val="FootnoteReference"/>
          <w:rFonts w:ascii="Times New Roman" w:hAnsi="Times New Roman"/>
        </w:rPr>
        <w:footnoteRef/>
      </w:r>
      <w:r w:rsidRPr="006B5B5E">
        <w:rPr>
          <w:rFonts w:ascii="Times New Roman" w:hAnsi="Times New Roman"/>
          <w:lang w:val="en-US"/>
        </w:rPr>
        <w:t xml:space="preserve"> Weinberg, Peter, Gottwald, Wolfgang (1982). </w:t>
      </w:r>
      <w:r w:rsidRPr="00D67DC7">
        <w:rPr>
          <w:rFonts w:ascii="Times New Roman" w:hAnsi="Times New Roman"/>
          <w:lang w:val="en-US"/>
        </w:rPr>
        <w:t xml:space="preserve">Impulsive Consumer Buying as a Result of Emotions. </w:t>
      </w:r>
      <w:r w:rsidRPr="0087583B">
        <w:rPr>
          <w:rFonts w:ascii="Times New Roman" w:hAnsi="Times New Roman"/>
          <w:lang w:val="en-US"/>
        </w:rPr>
        <w:t>Journal of Business Research, Vol 10, Issue 1, 43-57</w:t>
      </w:r>
    </w:p>
  </w:footnote>
  <w:footnote w:id="14">
    <w:p w:rsidR="0069465F" w:rsidRPr="00097B06" w:rsidRDefault="0069465F" w:rsidP="0019435F">
      <w:pPr>
        <w:pStyle w:val="FootnoteText"/>
        <w:rPr>
          <w:lang w:val="en-US"/>
        </w:rPr>
      </w:pPr>
      <w:r w:rsidRPr="00D67DC7">
        <w:rPr>
          <w:rStyle w:val="FootnoteReference"/>
          <w:rFonts w:ascii="Times New Roman" w:hAnsi="Times New Roman"/>
        </w:rPr>
        <w:footnoteRef/>
      </w:r>
      <w:r w:rsidRPr="00D67DC7">
        <w:rPr>
          <w:rFonts w:ascii="Times New Roman" w:hAnsi="Times New Roman"/>
          <w:lang w:val="en-US"/>
        </w:rPr>
        <w:t xml:space="preserve"> Stern, Hawkins (1962). The Significance of Impulse Buying Today. </w:t>
      </w:r>
      <w:r w:rsidRPr="00AC5482">
        <w:rPr>
          <w:rFonts w:ascii="Times New Roman" w:hAnsi="Times New Roman"/>
          <w:lang w:val="en-US"/>
        </w:rPr>
        <w:t>Journal of Marketing, Vol 26, Issue 2, 59-62</w:t>
      </w:r>
    </w:p>
  </w:footnote>
  <w:footnote w:id="15">
    <w:p w:rsidR="0069465F" w:rsidRPr="00B55AA9" w:rsidRDefault="0069465F" w:rsidP="0019435F">
      <w:pPr>
        <w:pStyle w:val="FootnoteText"/>
        <w:rPr>
          <w:rFonts w:ascii="Times New Roman" w:hAnsi="Times New Roman"/>
          <w:lang w:val="en-US"/>
        </w:rPr>
      </w:pPr>
      <w:r w:rsidRPr="00B55AA9">
        <w:rPr>
          <w:rStyle w:val="FootnoteReference"/>
          <w:rFonts w:ascii="Times New Roman" w:hAnsi="Times New Roman"/>
        </w:rPr>
        <w:footnoteRef/>
      </w:r>
      <w:r w:rsidRPr="00B55AA9">
        <w:rPr>
          <w:rFonts w:ascii="Times New Roman" w:hAnsi="Times New Roman"/>
          <w:lang w:val="en-US"/>
        </w:rPr>
        <w:t xml:space="preserve"> Silvera, David H., Lavack, Anne M., Kropp, Fredric (2008). Impulse buying: the role of affect, social influence, and subjective wellbeing. </w:t>
      </w:r>
      <w:r w:rsidRPr="00B55AA9">
        <w:rPr>
          <w:rFonts w:ascii="Times New Roman" w:hAnsi="Times New Roman"/>
          <w:i/>
          <w:lang w:val="en-US"/>
        </w:rPr>
        <w:t>Journal of Consumer Marketing</w:t>
      </w:r>
      <w:r w:rsidRPr="00B55AA9">
        <w:rPr>
          <w:rFonts w:ascii="Times New Roman" w:hAnsi="Times New Roman"/>
          <w:lang w:val="en-US"/>
        </w:rPr>
        <w:t>, Vol 25, Issue 1, p 23-33</w:t>
      </w:r>
    </w:p>
  </w:footnote>
  <w:footnote w:id="16">
    <w:p w:rsidR="0069465F" w:rsidRPr="00B55AA9" w:rsidRDefault="0069465F">
      <w:pPr>
        <w:pStyle w:val="FootnoteText"/>
        <w:rPr>
          <w:lang w:val="en-US"/>
        </w:rPr>
      </w:pPr>
      <w:r w:rsidRPr="00B55AA9">
        <w:rPr>
          <w:rStyle w:val="FootnoteReference"/>
          <w:rFonts w:ascii="Times New Roman" w:hAnsi="Times New Roman"/>
        </w:rPr>
        <w:footnoteRef/>
      </w:r>
      <w:r w:rsidRPr="00B55AA9">
        <w:rPr>
          <w:rFonts w:ascii="Times New Roman" w:hAnsi="Times New Roman"/>
          <w:lang w:val="en-US"/>
        </w:rPr>
        <w:t xml:space="preserve"> Coley</w:t>
      </w:r>
      <w:r>
        <w:rPr>
          <w:rFonts w:ascii="Times New Roman" w:hAnsi="Times New Roman"/>
          <w:lang w:val="en-US"/>
        </w:rPr>
        <w:t xml:space="preserve">, A., </w:t>
      </w:r>
      <w:r w:rsidRPr="00B55AA9">
        <w:rPr>
          <w:rFonts w:ascii="Times New Roman" w:hAnsi="Times New Roman"/>
          <w:lang w:val="en-US"/>
        </w:rPr>
        <w:t>Burgess</w:t>
      </w:r>
      <w:r>
        <w:rPr>
          <w:rFonts w:ascii="Times New Roman" w:hAnsi="Times New Roman"/>
          <w:lang w:val="en-US"/>
        </w:rPr>
        <w:t xml:space="preserve">, B (2003). </w:t>
      </w:r>
      <w:r w:rsidRPr="00B55AA9">
        <w:rPr>
          <w:rFonts w:ascii="Times New Roman" w:hAnsi="Times New Roman"/>
          <w:lang w:val="en-US"/>
        </w:rPr>
        <w:t>Gender differences in cogniti</w:t>
      </w:r>
      <w:r>
        <w:rPr>
          <w:rFonts w:ascii="Times New Roman" w:hAnsi="Times New Roman"/>
          <w:lang w:val="en-US"/>
        </w:rPr>
        <w:t>ve and affective impulse buying</w:t>
      </w:r>
      <w:r w:rsidRPr="00B55AA9">
        <w:rPr>
          <w:rFonts w:ascii="Times New Roman" w:hAnsi="Times New Roman"/>
          <w:lang w:val="en-US"/>
        </w:rPr>
        <w:t xml:space="preserve">, </w:t>
      </w:r>
      <w:r w:rsidRPr="00B55AA9">
        <w:rPr>
          <w:rFonts w:ascii="Times New Roman" w:hAnsi="Times New Roman"/>
          <w:i/>
          <w:lang w:val="en-US"/>
        </w:rPr>
        <w:t>Journal of Fashion Marketing and Management</w:t>
      </w:r>
      <w:r>
        <w:rPr>
          <w:rFonts w:ascii="Times New Roman" w:hAnsi="Times New Roman"/>
          <w:lang w:val="en-US"/>
        </w:rPr>
        <w:t xml:space="preserve">, Vol 7, Issue 3, </w:t>
      </w:r>
      <w:r w:rsidRPr="00B55AA9">
        <w:rPr>
          <w:rFonts w:ascii="Times New Roman" w:hAnsi="Times New Roman"/>
          <w:lang w:val="en-US"/>
        </w:rPr>
        <w:t>282 - 295</w:t>
      </w:r>
    </w:p>
  </w:footnote>
  <w:footnote w:id="17">
    <w:p w:rsidR="0069465F" w:rsidRPr="00B55AA9" w:rsidRDefault="0069465F" w:rsidP="00B55AA9">
      <w:pPr>
        <w:pStyle w:val="FootnoteText"/>
        <w:rPr>
          <w:rFonts w:ascii="Times New Roman" w:hAnsi="Times New Roman"/>
          <w:lang w:val="en-US"/>
        </w:rPr>
      </w:pPr>
      <w:r w:rsidRPr="00B55AA9">
        <w:rPr>
          <w:rStyle w:val="FootnoteReference"/>
          <w:rFonts w:ascii="Times New Roman" w:hAnsi="Times New Roman"/>
        </w:rPr>
        <w:footnoteRef/>
      </w:r>
      <w:r w:rsidRPr="00A066C4">
        <w:rPr>
          <w:rFonts w:ascii="Times New Roman" w:hAnsi="Times New Roman"/>
        </w:rPr>
        <w:t xml:space="preserve"> Valkeneers, G (2006). Levensstijl en koopgedrag. Bestaan er verschillen tussen leeftijdsgroepen?. </w:t>
      </w:r>
      <w:r w:rsidRPr="00B55AA9">
        <w:rPr>
          <w:rFonts w:ascii="Times New Roman" w:hAnsi="Times New Roman"/>
          <w:lang w:val="en-US"/>
        </w:rPr>
        <w:t>Review o</w:t>
      </w:r>
      <w:r>
        <w:rPr>
          <w:rFonts w:ascii="Times New Roman" w:hAnsi="Times New Roman"/>
          <w:lang w:val="en-US"/>
        </w:rPr>
        <w:t xml:space="preserve">f Business and Economics, Vol. LI, Issue 1, </w:t>
      </w:r>
      <w:r w:rsidRPr="00B55AA9">
        <w:rPr>
          <w:rFonts w:ascii="Times New Roman" w:hAnsi="Times New Roman"/>
          <w:lang w:val="en-US"/>
        </w:rPr>
        <w:t>105-128</w:t>
      </w:r>
    </w:p>
  </w:footnote>
  <w:footnote w:id="18">
    <w:p w:rsidR="0069465F" w:rsidRPr="009C6C2E" w:rsidRDefault="0069465F" w:rsidP="009C6C2E">
      <w:pPr>
        <w:spacing w:line="360" w:lineRule="auto"/>
        <w:rPr>
          <w:rFonts w:ascii="Times New Roman" w:hAnsi="Times New Roman"/>
          <w:sz w:val="20"/>
          <w:szCs w:val="20"/>
          <w:lang w:val="en-US"/>
        </w:rPr>
      </w:pPr>
      <w:r w:rsidRPr="009C6C2E">
        <w:rPr>
          <w:rStyle w:val="FootnoteReference"/>
          <w:rFonts w:ascii="Times New Roman" w:hAnsi="Times New Roman"/>
          <w:sz w:val="20"/>
          <w:szCs w:val="20"/>
        </w:rPr>
        <w:footnoteRef/>
      </w:r>
      <w:r w:rsidRPr="009C6C2E">
        <w:rPr>
          <w:rFonts w:ascii="Times New Roman" w:hAnsi="Times New Roman"/>
          <w:sz w:val="20"/>
          <w:szCs w:val="20"/>
          <w:lang w:val="en-US"/>
        </w:rPr>
        <w:t xml:space="preserve"> Kacen, Jacqueline J., Lee, Julie A (2002). The Influence of Culture on Consumer Impulsive Buying Behavior. </w:t>
      </w:r>
      <w:r w:rsidRPr="009C6C2E">
        <w:rPr>
          <w:rFonts w:ascii="Times New Roman" w:hAnsi="Times New Roman"/>
          <w:i/>
          <w:sz w:val="20"/>
          <w:szCs w:val="20"/>
          <w:lang w:val="en-US"/>
        </w:rPr>
        <w:t>Journal of Consumer Psychology</w:t>
      </w:r>
      <w:r w:rsidRPr="009C6C2E">
        <w:rPr>
          <w:rFonts w:ascii="Times New Roman" w:hAnsi="Times New Roman"/>
          <w:sz w:val="20"/>
          <w:szCs w:val="20"/>
          <w:lang w:val="en-US"/>
        </w:rPr>
        <w:t>¸ Vol 12, Issue 2, 163-176</w:t>
      </w:r>
    </w:p>
    <w:p w:rsidR="0069465F" w:rsidRPr="009C6C2E" w:rsidRDefault="0069465F">
      <w:pPr>
        <w:pStyle w:val="FootnoteText"/>
        <w:rPr>
          <w:lang w:val="en-US"/>
        </w:rPr>
      </w:pPr>
    </w:p>
  </w:footnote>
  <w:footnote w:id="19">
    <w:p w:rsidR="0069465F" w:rsidRPr="00B55AA9" w:rsidRDefault="0069465F">
      <w:pPr>
        <w:pStyle w:val="FootnoteText"/>
        <w:rPr>
          <w:rFonts w:ascii="Times New Roman" w:hAnsi="Times New Roman"/>
          <w:lang w:val="en-US"/>
        </w:rPr>
      </w:pPr>
      <w:r w:rsidRPr="00B55AA9">
        <w:rPr>
          <w:rStyle w:val="FootnoteReference"/>
          <w:rFonts w:ascii="Times New Roman" w:hAnsi="Times New Roman"/>
        </w:rPr>
        <w:footnoteRef/>
      </w:r>
      <w:r w:rsidRPr="00B55AA9">
        <w:rPr>
          <w:rFonts w:ascii="Times New Roman" w:hAnsi="Times New Roman"/>
          <w:lang w:val="en-US"/>
        </w:rPr>
        <w:t xml:space="preserve"> Weinberg, Peter, Gottwald, Wolfgang (1982). Impulsive Consumer Buying as a Result of Emotions. Journal of Business Research, Vol 10, Issue 1, 43-57</w:t>
      </w:r>
    </w:p>
  </w:footnote>
  <w:footnote w:id="20">
    <w:p w:rsidR="0069465F" w:rsidRPr="00AF343C" w:rsidRDefault="0069465F" w:rsidP="0019435F">
      <w:pPr>
        <w:pStyle w:val="FootnoteText"/>
        <w:rPr>
          <w:rFonts w:ascii="Times New Roman" w:hAnsi="Times New Roman"/>
          <w:lang w:val="en-US"/>
        </w:rPr>
      </w:pPr>
      <w:r w:rsidRPr="00C15AA1">
        <w:rPr>
          <w:rStyle w:val="FootnoteReference"/>
          <w:rFonts w:ascii="Times New Roman" w:hAnsi="Times New Roman"/>
        </w:rPr>
        <w:footnoteRef/>
      </w:r>
      <w:r w:rsidRPr="00C15AA1">
        <w:rPr>
          <w:rFonts w:ascii="Times New Roman" w:hAnsi="Times New Roman"/>
          <w:lang w:val="en-US"/>
        </w:rPr>
        <w:t xml:space="preserve"> Hofstede, Geert, Bond, Michael H. Hofstede’s Culture Dimensions: An Independent Validation Using Rokeach’s Value Survey. </w:t>
      </w:r>
      <w:r w:rsidRPr="00AF343C">
        <w:rPr>
          <w:rFonts w:ascii="Times New Roman" w:hAnsi="Times New Roman"/>
          <w:lang w:val="en-US"/>
        </w:rPr>
        <w:t>Journal of Cross-Cultural Psychology, Vol 15, Issue 4, 417-433</w:t>
      </w:r>
    </w:p>
  </w:footnote>
  <w:footnote w:id="21">
    <w:p w:rsidR="0069465F" w:rsidRPr="00CB1CAB" w:rsidRDefault="0069465F">
      <w:pPr>
        <w:pStyle w:val="FootnoteText"/>
        <w:rPr>
          <w:rFonts w:ascii="Times New Roman" w:hAnsi="Times New Roman"/>
          <w:lang w:val="en-US"/>
        </w:rPr>
      </w:pPr>
      <w:r w:rsidRPr="00CB1CAB">
        <w:rPr>
          <w:rStyle w:val="FootnoteReference"/>
          <w:rFonts w:ascii="Times New Roman" w:hAnsi="Times New Roman"/>
        </w:rPr>
        <w:footnoteRef/>
      </w:r>
      <w:r w:rsidRPr="00CB1CAB">
        <w:rPr>
          <w:rFonts w:ascii="Times New Roman" w:hAnsi="Times New Roman"/>
          <w:lang w:val="en-US"/>
        </w:rPr>
        <w:t xml:space="preserve"> Atsmon, Y., Dixit, V., Wu, Cathy</w:t>
      </w:r>
      <w:r w:rsidRPr="008544B3">
        <w:rPr>
          <w:rFonts w:ascii="Times New Roman" w:hAnsi="Times New Roman"/>
          <w:lang w:val="en-US"/>
        </w:rPr>
        <w:t xml:space="preserve"> </w:t>
      </w:r>
      <w:r>
        <w:rPr>
          <w:rFonts w:ascii="Times New Roman" w:hAnsi="Times New Roman"/>
          <w:lang w:val="en-US"/>
        </w:rPr>
        <w:t>(April 2011)</w:t>
      </w:r>
      <w:r w:rsidRPr="00CB1CAB">
        <w:rPr>
          <w:rFonts w:ascii="Times New Roman" w:hAnsi="Times New Roman"/>
          <w:lang w:val="en-US"/>
        </w:rPr>
        <w:t xml:space="preserve">. Tapping China’s luxury-goods market. </w:t>
      </w:r>
      <w:r>
        <w:rPr>
          <w:rFonts w:ascii="Times New Roman" w:hAnsi="Times New Roman"/>
          <w:i/>
          <w:lang w:val="en-US"/>
        </w:rPr>
        <w:t xml:space="preserve">McKinsey </w:t>
      </w:r>
      <w:r w:rsidRPr="008544B3">
        <w:rPr>
          <w:rFonts w:ascii="Times New Roman" w:hAnsi="Times New Roman"/>
          <w:i/>
          <w:lang w:val="en-US"/>
        </w:rPr>
        <w:t>Company</w:t>
      </w:r>
    </w:p>
  </w:footnote>
  <w:footnote w:id="22">
    <w:p w:rsidR="0069465F" w:rsidRPr="001121AE" w:rsidRDefault="0069465F" w:rsidP="00D84DB5">
      <w:pPr>
        <w:pStyle w:val="FootnoteText"/>
        <w:rPr>
          <w:rFonts w:ascii="Times New Roman" w:hAnsi="Times New Roman"/>
          <w:lang w:val="en-US"/>
        </w:rPr>
      </w:pPr>
      <w:r w:rsidRPr="001121AE">
        <w:rPr>
          <w:rStyle w:val="FootnoteReference"/>
          <w:rFonts w:ascii="Times New Roman" w:hAnsi="Times New Roman"/>
        </w:rPr>
        <w:footnoteRef/>
      </w:r>
      <w:r w:rsidRPr="001121AE">
        <w:rPr>
          <w:rFonts w:ascii="Times New Roman" w:hAnsi="Times New Roman"/>
          <w:lang w:val="en-US"/>
        </w:rPr>
        <w:t xml:space="preserve"> Wood, Michael (1998). Socio-economic status, delay of gratification, and impulse buying. </w:t>
      </w:r>
      <w:r w:rsidRPr="001121AE">
        <w:rPr>
          <w:rFonts w:ascii="Times New Roman" w:hAnsi="Times New Roman"/>
          <w:i/>
          <w:lang w:val="en-US"/>
        </w:rPr>
        <w:t>Journal of Economic Psychology</w:t>
      </w:r>
      <w:r w:rsidRPr="001121AE">
        <w:rPr>
          <w:rFonts w:ascii="Times New Roman" w:hAnsi="Times New Roman"/>
          <w:lang w:val="en-US"/>
        </w:rPr>
        <w:t>, Vol 19, 295–320.</w:t>
      </w:r>
    </w:p>
  </w:footnote>
  <w:footnote w:id="23">
    <w:p w:rsidR="0069465F" w:rsidRPr="001121AE" w:rsidRDefault="0069465F">
      <w:pPr>
        <w:pStyle w:val="FootnoteText"/>
        <w:rPr>
          <w:lang w:val="en-US"/>
        </w:rPr>
      </w:pPr>
      <w:r w:rsidRPr="001121AE">
        <w:rPr>
          <w:rStyle w:val="FootnoteReference"/>
          <w:rFonts w:ascii="Times New Roman" w:hAnsi="Times New Roman"/>
        </w:rPr>
        <w:footnoteRef/>
      </w:r>
      <w:r w:rsidRPr="001121AE">
        <w:rPr>
          <w:rFonts w:ascii="Times New Roman" w:hAnsi="Times New Roman"/>
          <w:lang w:val="en-US"/>
        </w:rPr>
        <w:t xml:space="preserve"> Bellenger, Danny N. Robertson, Dan H. Hirschman, Elizabeth C. (1978). Impulse buying varies by product. Journal of Advertising Research, Vol 18, 15–18</w:t>
      </w:r>
    </w:p>
  </w:footnote>
  <w:footnote w:id="24">
    <w:p w:rsidR="0069465F" w:rsidRPr="0069465F" w:rsidRDefault="0069465F">
      <w:pPr>
        <w:pStyle w:val="FootnoteText"/>
        <w:rPr>
          <w:rFonts w:ascii="Times New Roman" w:hAnsi="Times New Roman"/>
          <w:lang w:val="en-US"/>
        </w:rPr>
      </w:pPr>
      <w:r w:rsidRPr="0069465F">
        <w:rPr>
          <w:rStyle w:val="FootnoteReference"/>
          <w:rFonts w:ascii="Times New Roman" w:hAnsi="Times New Roman"/>
        </w:rPr>
        <w:footnoteRef/>
      </w:r>
      <w:r w:rsidRPr="0069465F">
        <w:rPr>
          <w:rFonts w:ascii="Times New Roman" w:hAnsi="Times New Roman"/>
          <w:lang w:val="en-US"/>
        </w:rPr>
        <w:t xml:space="preserve"> Rook, Dennis W., Fisher, Robert J. Normative Influences on Impulsive Buying Behavior. Journal of Consumer Research, Vol 22, Issue 3, 305-313</w:t>
      </w:r>
    </w:p>
  </w:footnote>
  <w:footnote w:id="25">
    <w:p w:rsidR="0069465F" w:rsidRPr="009C6C2E" w:rsidRDefault="0069465F" w:rsidP="009C6C2E">
      <w:pPr>
        <w:spacing w:line="360" w:lineRule="auto"/>
        <w:rPr>
          <w:rFonts w:ascii="Times New Roman" w:hAnsi="Times New Roman"/>
          <w:sz w:val="20"/>
          <w:szCs w:val="20"/>
          <w:lang w:val="en-US"/>
        </w:rPr>
      </w:pPr>
      <w:r w:rsidRPr="009C6C2E">
        <w:rPr>
          <w:rStyle w:val="FootnoteReference"/>
          <w:rFonts w:ascii="Times New Roman" w:hAnsi="Times New Roman"/>
          <w:sz w:val="20"/>
          <w:szCs w:val="20"/>
        </w:rPr>
        <w:footnoteRef/>
      </w:r>
      <w:r w:rsidRPr="009C6C2E">
        <w:rPr>
          <w:rFonts w:ascii="Times New Roman" w:hAnsi="Times New Roman"/>
          <w:sz w:val="20"/>
          <w:szCs w:val="20"/>
          <w:lang w:val="en-US"/>
        </w:rPr>
        <w:t xml:space="preserve"> Kacen, Jacqueline J., Lee, Julie A (2002). The Influence of Culture on Consumer Impulsive Buying Behavior. </w:t>
      </w:r>
      <w:r w:rsidRPr="009C6C2E">
        <w:rPr>
          <w:rFonts w:ascii="Times New Roman" w:hAnsi="Times New Roman"/>
          <w:i/>
          <w:sz w:val="20"/>
          <w:szCs w:val="20"/>
          <w:lang w:val="en-US"/>
        </w:rPr>
        <w:t>Journal of Consumer Psychology</w:t>
      </w:r>
      <w:r w:rsidRPr="009C6C2E">
        <w:rPr>
          <w:rFonts w:ascii="Times New Roman" w:hAnsi="Times New Roman"/>
          <w:sz w:val="20"/>
          <w:szCs w:val="20"/>
          <w:lang w:val="en-US"/>
        </w:rPr>
        <w:t>¸ Vol 12, Issue 2, 163-176</w:t>
      </w:r>
    </w:p>
    <w:p w:rsidR="0069465F" w:rsidRDefault="0069465F">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762"/>
      <w:gridCol w:w="828"/>
    </w:tblGrid>
    <w:tr w:rsidR="0069465F" w:rsidRPr="006A2385" w:rsidTr="0038034F">
      <w:trPr>
        <w:trHeight w:val="288"/>
      </w:trPr>
      <w:sdt>
        <w:sdtPr>
          <w:rPr>
            <w:rFonts w:ascii="Times New Roman" w:eastAsiaTheme="majorEastAsia" w:hAnsi="Times New Roman"/>
            <w:color w:val="0F243E" w:themeColor="text2" w:themeShade="80"/>
            <w:sz w:val="24"/>
            <w:szCs w:val="24"/>
          </w:rPr>
          <w:alias w:val="Titel"/>
          <w:id w:val="77761602"/>
          <w:placeholder>
            <w:docPart w:val="E822E645623A4413A69E78B106F97C17"/>
          </w:placeholder>
          <w:dataBinding w:prefixMappings="xmlns:ns0='http://schemas.openxmlformats.org/package/2006/metadata/core-properties' xmlns:ns1='http://purl.org/dc/elements/1.1/'" w:xpath="/ns0:coreProperties[1]/ns1:title[1]" w:storeItemID="{6C3C8BC8-F283-45AE-878A-BAB7291924A1}"/>
          <w:text/>
        </w:sdtPr>
        <w:sdtContent>
          <w:tc>
            <w:tcPr>
              <w:tcW w:w="8762" w:type="dxa"/>
            </w:tcPr>
            <w:p w:rsidR="0069465F" w:rsidRPr="006A2385" w:rsidRDefault="0069465F" w:rsidP="0038034F">
              <w:pPr>
                <w:pStyle w:val="Header"/>
                <w:jc w:val="right"/>
                <w:rPr>
                  <w:rFonts w:ascii="Times New Roman" w:eastAsiaTheme="majorEastAsia" w:hAnsi="Times New Roman"/>
                  <w:sz w:val="24"/>
                  <w:szCs w:val="24"/>
                </w:rPr>
              </w:pPr>
              <w:r w:rsidRPr="006A2385">
                <w:rPr>
                  <w:rFonts w:ascii="Times New Roman" w:eastAsiaTheme="majorEastAsia" w:hAnsi="Times New Roman"/>
                  <w:color w:val="0F243E" w:themeColor="text2" w:themeShade="80"/>
                  <w:sz w:val="24"/>
                  <w:szCs w:val="24"/>
                </w:rPr>
                <w:t>De invloed van cultuur</w:t>
              </w:r>
              <w:r>
                <w:rPr>
                  <w:rFonts w:ascii="Times New Roman" w:eastAsiaTheme="majorEastAsia" w:hAnsi="Times New Roman"/>
                  <w:color w:val="0F243E" w:themeColor="text2" w:themeShade="80"/>
                  <w:sz w:val="24"/>
                  <w:szCs w:val="24"/>
                </w:rPr>
                <w:t xml:space="preserve"> op impulsief koopgedrag van lux</w:t>
              </w:r>
              <w:r w:rsidRPr="006A2385">
                <w:rPr>
                  <w:rFonts w:ascii="Times New Roman" w:eastAsiaTheme="majorEastAsia" w:hAnsi="Times New Roman"/>
                  <w:color w:val="0F243E" w:themeColor="text2" w:themeShade="80"/>
                  <w:sz w:val="24"/>
                  <w:szCs w:val="24"/>
                </w:rPr>
                <w:t>e goederen</w:t>
              </w:r>
            </w:p>
          </w:tc>
        </w:sdtContent>
      </w:sdt>
      <w:sdt>
        <w:sdtPr>
          <w:rPr>
            <w:rFonts w:ascii="Times New Roman" w:eastAsiaTheme="majorEastAsia" w:hAnsi="Times New Roman"/>
            <w:b/>
            <w:bCs/>
            <w:color w:val="4F81BD" w:themeColor="accent1"/>
            <w:sz w:val="24"/>
            <w:szCs w:val="24"/>
          </w:rPr>
          <w:alias w:val="Jaar"/>
          <w:id w:val="77761609"/>
          <w:placeholder>
            <w:docPart w:val="375A3D1ABE9C408BAD28E8F96985DE6E"/>
          </w:placeholder>
          <w:dataBinding w:prefixMappings="xmlns:ns0='http://schemas.microsoft.com/office/2006/coverPageProps'" w:xpath="/ns0:CoverPageProperties[1]/ns0:PublishDate[1]" w:storeItemID="{55AF091B-3C7A-41E3-B477-F2FDAA23CFDA}"/>
          <w:date>
            <w:dateFormat w:val="yyyy"/>
            <w:lid w:val="nl-NL"/>
            <w:storeMappedDataAs w:val="dateTime"/>
            <w:calendar w:val="gregorian"/>
          </w:date>
        </w:sdtPr>
        <w:sdtContent>
          <w:tc>
            <w:tcPr>
              <w:tcW w:w="828" w:type="dxa"/>
            </w:tcPr>
            <w:p w:rsidR="0069465F" w:rsidRPr="006A2385" w:rsidRDefault="0069465F" w:rsidP="0038034F">
              <w:pPr>
                <w:pStyle w:val="Header"/>
                <w:jc w:val="right"/>
                <w:rPr>
                  <w:rFonts w:ascii="Times New Roman" w:eastAsiaTheme="majorEastAsia" w:hAnsi="Times New Roman"/>
                  <w:b/>
                  <w:bCs/>
                  <w:color w:val="4F81BD" w:themeColor="accent1"/>
                  <w:sz w:val="24"/>
                  <w:szCs w:val="24"/>
                </w:rPr>
              </w:pPr>
              <w:r>
                <w:rPr>
                  <w:rFonts w:ascii="Times New Roman" w:eastAsiaTheme="majorEastAsia" w:hAnsi="Times New Roman"/>
                  <w:b/>
                  <w:bCs/>
                  <w:color w:val="4F81BD" w:themeColor="accent1"/>
                  <w:sz w:val="24"/>
                  <w:szCs w:val="24"/>
                </w:rPr>
                <w:t xml:space="preserve"> 2012</w:t>
              </w:r>
            </w:p>
          </w:tc>
        </w:sdtContent>
      </w:sdt>
    </w:tr>
  </w:tbl>
  <w:p w:rsidR="0069465F" w:rsidRPr="006A2385" w:rsidRDefault="0069465F">
    <w:pPr>
      <w:pStyle w:val="Header"/>
      <w:rPr>
        <w:rFonts w:ascii="Times New Roman" w:hAnsi="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6161D1"/>
    <w:multiLevelType w:val="multilevel"/>
    <w:tmpl w:val="B0CAE9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388D4335"/>
    <w:multiLevelType w:val="hybridMultilevel"/>
    <w:tmpl w:val="D4AEB9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3EC67922"/>
    <w:multiLevelType w:val="multilevel"/>
    <w:tmpl w:val="B88C54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80A47EA"/>
    <w:multiLevelType w:val="hybridMultilevel"/>
    <w:tmpl w:val="D4AEB9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63A73D22"/>
    <w:multiLevelType w:val="hybridMultilevel"/>
    <w:tmpl w:val="2B0E437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63F87D75"/>
    <w:multiLevelType w:val="multilevel"/>
    <w:tmpl w:val="705286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6A85412A"/>
    <w:multiLevelType w:val="hybridMultilevel"/>
    <w:tmpl w:val="2B0E437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6"/>
  </w:num>
  <w:num w:numId="5">
    <w:abstractNumId w:val="3"/>
  </w:num>
  <w:num w:numId="6">
    <w:abstractNumId w:val="4"/>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rsids>
    <w:rsidRoot w:val="008E415C"/>
    <w:rsid w:val="00005086"/>
    <w:rsid w:val="00031C94"/>
    <w:rsid w:val="00032250"/>
    <w:rsid w:val="00034631"/>
    <w:rsid w:val="000361D0"/>
    <w:rsid w:val="000362E8"/>
    <w:rsid w:val="000375F5"/>
    <w:rsid w:val="00037A3A"/>
    <w:rsid w:val="000442CE"/>
    <w:rsid w:val="00045C51"/>
    <w:rsid w:val="000632F4"/>
    <w:rsid w:val="00066DED"/>
    <w:rsid w:val="000737E7"/>
    <w:rsid w:val="00077885"/>
    <w:rsid w:val="00085962"/>
    <w:rsid w:val="00095AB5"/>
    <w:rsid w:val="00096F43"/>
    <w:rsid w:val="000A1EE9"/>
    <w:rsid w:val="000B72A4"/>
    <w:rsid w:val="000C05A6"/>
    <w:rsid w:val="000F0DFA"/>
    <w:rsid w:val="000F18F6"/>
    <w:rsid w:val="000F19C7"/>
    <w:rsid w:val="00103C89"/>
    <w:rsid w:val="00106516"/>
    <w:rsid w:val="00107B59"/>
    <w:rsid w:val="001121AE"/>
    <w:rsid w:val="0011577C"/>
    <w:rsid w:val="00142492"/>
    <w:rsid w:val="0015007A"/>
    <w:rsid w:val="0015139A"/>
    <w:rsid w:val="0016691A"/>
    <w:rsid w:val="0018087C"/>
    <w:rsid w:val="00180D63"/>
    <w:rsid w:val="00192DAC"/>
    <w:rsid w:val="00193883"/>
    <w:rsid w:val="0019435F"/>
    <w:rsid w:val="001B24DB"/>
    <w:rsid w:val="001B52FC"/>
    <w:rsid w:val="001B5A62"/>
    <w:rsid w:val="001B6423"/>
    <w:rsid w:val="001B758D"/>
    <w:rsid w:val="001C0B12"/>
    <w:rsid w:val="001D27E2"/>
    <w:rsid w:val="001D2F90"/>
    <w:rsid w:val="001D372E"/>
    <w:rsid w:val="001E77B1"/>
    <w:rsid w:val="001F1A2F"/>
    <w:rsid w:val="001F3F80"/>
    <w:rsid w:val="001F4167"/>
    <w:rsid w:val="001F4676"/>
    <w:rsid w:val="001F627C"/>
    <w:rsid w:val="00200F6C"/>
    <w:rsid w:val="002212BC"/>
    <w:rsid w:val="002320CD"/>
    <w:rsid w:val="002332CD"/>
    <w:rsid w:val="002336E9"/>
    <w:rsid w:val="00256BFE"/>
    <w:rsid w:val="002636C0"/>
    <w:rsid w:val="00266D22"/>
    <w:rsid w:val="00266EEE"/>
    <w:rsid w:val="00270A7A"/>
    <w:rsid w:val="00277F2B"/>
    <w:rsid w:val="00283CEE"/>
    <w:rsid w:val="00294751"/>
    <w:rsid w:val="002A2ACB"/>
    <w:rsid w:val="002A4E43"/>
    <w:rsid w:val="002B1740"/>
    <w:rsid w:val="002B3C15"/>
    <w:rsid w:val="002C41AE"/>
    <w:rsid w:val="002D7F7F"/>
    <w:rsid w:val="002E3453"/>
    <w:rsid w:val="002E481E"/>
    <w:rsid w:val="002F26B6"/>
    <w:rsid w:val="00311281"/>
    <w:rsid w:val="003136F4"/>
    <w:rsid w:val="003172E7"/>
    <w:rsid w:val="0034029A"/>
    <w:rsid w:val="00347866"/>
    <w:rsid w:val="00353330"/>
    <w:rsid w:val="003534AE"/>
    <w:rsid w:val="0036164B"/>
    <w:rsid w:val="00361C72"/>
    <w:rsid w:val="00372C1B"/>
    <w:rsid w:val="0038034F"/>
    <w:rsid w:val="003853E8"/>
    <w:rsid w:val="00391E5B"/>
    <w:rsid w:val="003A3E7B"/>
    <w:rsid w:val="003C331E"/>
    <w:rsid w:val="003C51A7"/>
    <w:rsid w:val="003D7D59"/>
    <w:rsid w:val="003E214D"/>
    <w:rsid w:val="003E29F0"/>
    <w:rsid w:val="003E7F6F"/>
    <w:rsid w:val="003F06CF"/>
    <w:rsid w:val="003F7033"/>
    <w:rsid w:val="004030D9"/>
    <w:rsid w:val="00404DCD"/>
    <w:rsid w:val="00406783"/>
    <w:rsid w:val="004101AE"/>
    <w:rsid w:val="00411C17"/>
    <w:rsid w:val="00414646"/>
    <w:rsid w:val="00416E78"/>
    <w:rsid w:val="004214DE"/>
    <w:rsid w:val="00432872"/>
    <w:rsid w:val="004342F9"/>
    <w:rsid w:val="004404DF"/>
    <w:rsid w:val="004420F6"/>
    <w:rsid w:val="00450794"/>
    <w:rsid w:val="00453048"/>
    <w:rsid w:val="004641ED"/>
    <w:rsid w:val="0046725E"/>
    <w:rsid w:val="00473783"/>
    <w:rsid w:val="00474F7B"/>
    <w:rsid w:val="00475874"/>
    <w:rsid w:val="00483975"/>
    <w:rsid w:val="0048794E"/>
    <w:rsid w:val="00495A44"/>
    <w:rsid w:val="004A4E2A"/>
    <w:rsid w:val="004A6BA0"/>
    <w:rsid w:val="004A6C24"/>
    <w:rsid w:val="004A7F2A"/>
    <w:rsid w:val="004D0436"/>
    <w:rsid w:val="004D7983"/>
    <w:rsid w:val="004E32A9"/>
    <w:rsid w:val="004E3B74"/>
    <w:rsid w:val="00512E50"/>
    <w:rsid w:val="00514454"/>
    <w:rsid w:val="00515ADC"/>
    <w:rsid w:val="00531043"/>
    <w:rsid w:val="00532A92"/>
    <w:rsid w:val="0053556C"/>
    <w:rsid w:val="00536B63"/>
    <w:rsid w:val="00537221"/>
    <w:rsid w:val="00584BF8"/>
    <w:rsid w:val="005944DE"/>
    <w:rsid w:val="00597291"/>
    <w:rsid w:val="005A2CE2"/>
    <w:rsid w:val="005A402C"/>
    <w:rsid w:val="005B0337"/>
    <w:rsid w:val="005B3EB4"/>
    <w:rsid w:val="005C1314"/>
    <w:rsid w:val="005C6DF1"/>
    <w:rsid w:val="005D051F"/>
    <w:rsid w:val="005E6DB6"/>
    <w:rsid w:val="005F4683"/>
    <w:rsid w:val="006164E7"/>
    <w:rsid w:val="00621854"/>
    <w:rsid w:val="00630189"/>
    <w:rsid w:val="00630531"/>
    <w:rsid w:val="0063718E"/>
    <w:rsid w:val="00646956"/>
    <w:rsid w:val="00664705"/>
    <w:rsid w:val="00664A39"/>
    <w:rsid w:val="00671376"/>
    <w:rsid w:val="00685589"/>
    <w:rsid w:val="00691921"/>
    <w:rsid w:val="00691BA7"/>
    <w:rsid w:val="0069237F"/>
    <w:rsid w:val="0069465F"/>
    <w:rsid w:val="006962B1"/>
    <w:rsid w:val="006A2385"/>
    <w:rsid w:val="006A6240"/>
    <w:rsid w:val="006A66A7"/>
    <w:rsid w:val="006B2022"/>
    <w:rsid w:val="006B5B5E"/>
    <w:rsid w:val="006C0393"/>
    <w:rsid w:val="006C3960"/>
    <w:rsid w:val="006C75C3"/>
    <w:rsid w:val="006D2DA4"/>
    <w:rsid w:val="006D3C40"/>
    <w:rsid w:val="006D5BFF"/>
    <w:rsid w:val="006E7018"/>
    <w:rsid w:val="00715353"/>
    <w:rsid w:val="007271A2"/>
    <w:rsid w:val="00732A83"/>
    <w:rsid w:val="00732CB9"/>
    <w:rsid w:val="00735BB2"/>
    <w:rsid w:val="00737917"/>
    <w:rsid w:val="00741045"/>
    <w:rsid w:val="00743AD8"/>
    <w:rsid w:val="00744917"/>
    <w:rsid w:val="00744B53"/>
    <w:rsid w:val="00760118"/>
    <w:rsid w:val="007626A0"/>
    <w:rsid w:val="00772130"/>
    <w:rsid w:val="007750F0"/>
    <w:rsid w:val="0078579C"/>
    <w:rsid w:val="00786BF5"/>
    <w:rsid w:val="00790962"/>
    <w:rsid w:val="007A427C"/>
    <w:rsid w:val="007B740C"/>
    <w:rsid w:val="007C1AD9"/>
    <w:rsid w:val="007C413A"/>
    <w:rsid w:val="007D0B23"/>
    <w:rsid w:val="007D3252"/>
    <w:rsid w:val="007D5BCA"/>
    <w:rsid w:val="007E03E4"/>
    <w:rsid w:val="007E3006"/>
    <w:rsid w:val="007E32C1"/>
    <w:rsid w:val="007F0F57"/>
    <w:rsid w:val="00802CC2"/>
    <w:rsid w:val="00807129"/>
    <w:rsid w:val="008106EC"/>
    <w:rsid w:val="008114B1"/>
    <w:rsid w:val="00814256"/>
    <w:rsid w:val="008150F2"/>
    <w:rsid w:val="00817C0A"/>
    <w:rsid w:val="008305CE"/>
    <w:rsid w:val="0083246D"/>
    <w:rsid w:val="00840900"/>
    <w:rsid w:val="00845F02"/>
    <w:rsid w:val="008463D2"/>
    <w:rsid w:val="008506A3"/>
    <w:rsid w:val="00854175"/>
    <w:rsid w:val="00854355"/>
    <w:rsid w:val="008544B3"/>
    <w:rsid w:val="008568CB"/>
    <w:rsid w:val="00865846"/>
    <w:rsid w:val="00866B30"/>
    <w:rsid w:val="0088366B"/>
    <w:rsid w:val="00884757"/>
    <w:rsid w:val="00887A98"/>
    <w:rsid w:val="00887F09"/>
    <w:rsid w:val="00891CE1"/>
    <w:rsid w:val="00894ED2"/>
    <w:rsid w:val="008973E1"/>
    <w:rsid w:val="008A185F"/>
    <w:rsid w:val="008A6A86"/>
    <w:rsid w:val="008B0FC6"/>
    <w:rsid w:val="008C46D3"/>
    <w:rsid w:val="008C4748"/>
    <w:rsid w:val="008D35EC"/>
    <w:rsid w:val="008D4C31"/>
    <w:rsid w:val="008E415C"/>
    <w:rsid w:val="008E7673"/>
    <w:rsid w:val="008E7E78"/>
    <w:rsid w:val="008F434A"/>
    <w:rsid w:val="008F4AB8"/>
    <w:rsid w:val="008F7406"/>
    <w:rsid w:val="00905DDA"/>
    <w:rsid w:val="009067CF"/>
    <w:rsid w:val="00912190"/>
    <w:rsid w:val="009208A6"/>
    <w:rsid w:val="009234E9"/>
    <w:rsid w:val="0092423A"/>
    <w:rsid w:val="00933E62"/>
    <w:rsid w:val="0094250D"/>
    <w:rsid w:val="00943023"/>
    <w:rsid w:val="00945A25"/>
    <w:rsid w:val="009475F4"/>
    <w:rsid w:val="00947AA8"/>
    <w:rsid w:val="00962E16"/>
    <w:rsid w:val="00965B55"/>
    <w:rsid w:val="0097049B"/>
    <w:rsid w:val="00971342"/>
    <w:rsid w:val="00971DB9"/>
    <w:rsid w:val="00973C83"/>
    <w:rsid w:val="009766CE"/>
    <w:rsid w:val="00977ED1"/>
    <w:rsid w:val="009834A4"/>
    <w:rsid w:val="00986B4E"/>
    <w:rsid w:val="009947EA"/>
    <w:rsid w:val="009A0456"/>
    <w:rsid w:val="009A711F"/>
    <w:rsid w:val="009B2EF2"/>
    <w:rsid w:val="009C1484"/>
    <w:rsid w:val="009C4897"/>
    <w:rsid w:val="009C6C2E"/>
    <w:rsid w:val="009D453C"/>
    <w:rsid w:val="009D5B9F"/>
    <w:rsid w:val="009E2A9A"/>
    <w:rsid w:val="009E5556"/>
    <w:rsid w:val="009E59D3"/>
    <w:rsid w:val="009E6D50"/>
    <w:rsid w:val="009F5730"/>
    <w:rsid w:val="009F5EAF"/>
    <w:rsid w:val="009F7E1A"/>
    <w:rsid w:val="00A04519"/>
    <w:rsid w:val="00A057A8"/>
    <w:rsid w:val="00A066C4"/>
    <w:rsid w:val="00A101D4"/>
    <w:rsid w:val="00A10DBC"/>
    <w:rsid w:val="00A205DA"/>
    <w:rsid w:val="00A2347E"/>
    <w:rsid w:val="00A23B3F"/>
    <w:rsid w:val="00A2697C"/>
    <w:rsid w:val="00A30892"/>
    <w:rsid w:val="00A362A2"/>
    <w:rsid w:val="00A421C1"/>
    <w:rsid w:val="00A458B9"/>
    <w:rsid w:val="00A524A0"/>
    <w:rsid w:val="00A53417"/>
    <w:rsid w:val="00A65273"/>
    <w:rsid w:val="00A705B0"/>
    <w:rsid w:val="00A71EFB"/>
    <w:rsid w:val="00A735EF"/>
    <w:rsid w:val="00A7421D"/>
    <w:rsid w:val="00A7782E"/>
    <w:rsid w:val="00A92E97"/>
    <w:rsid w:val="00A9391B"/>
    <w:rsid w:val="00AA110E"/>
    <w:rsid w:val="00AA788C"/>
    <w:rsid w:val="00AC1E8B"/>
    <w:rsid w:val="00AC5F96"/>
    <w:rsid w:val="00AD7BEC"/>
    <w:rsid w:val="00AE14F7"/>
    <w:rsid w:val="00AF5719"/>
    <w:rsid w:val="00AF70AA"/>
    <w:rsid w:val="00AF7B33"/>
    <w:rsid w:val="00B0020E"/>
    <w:rsid w:val="00B021EF"/>
    <w:rsid w:val="00B31215"/>
    <w:rsid w:val="00B362C8"/>
    <w:rsid w:val="00B46C65"/>
    <w:rsid w:val="00B5073A"/>
    <w:rsid w:val="00B55AA9"/>
    <w:rsid w:val="00B62747"/>
    <w:rsid w:val="00B63685"/>
    <w:rsid w:val="00B71608"/>
    <w:rsid w:val="00B71EB9"/>
    <w:rsid w:val="00B754AE"/>
    <w:rsid w:val="00B75A41"/>
    <w:rsid w:val="00B77CBE"/>
    <w:rsid w:val="00B80FD3"/>
    <w:rsid w:val="00B81AD6"/>
    <w:rsid w:val="00B877E7"/>
    <w:rsid w:val="00B96C0E"/>
    <w:rsid w:val="00BA0721"/>
    <w:rsid w:val="00BA6515"/>
    <w:rsid w:val="00BB637D"/>
    <w:rsid w:val="00BC131A"/>
    <w:rsid w:val="00BC56E8"/>
    <w:rsid w:val="00BC58EF"/>
    <w:rsid w:val="00BD20E7"/>
    <w:rsid w:val="00BD5A92"/>
    <w:rsid w:val="00BD7CBE"/>
    <w:rsid w:val="00C0124C"/>
    <w:rsid w:val="00C04854"/>
    <w:rsid w:val="00C07E71"/>
    <w:rsid w:val="00C10D6E"/>
    <w:rsid w:val="00C17AFD"/>
    <w:rsid w:val="00C25F0B"/>
    <w:rsid w:val="00C2654E"/>
    <w:rsid w:val="00C27DA9"/>
    <w:rsid w:val="00C30C0A"/>
    <w:rsid w:val="00C35B00"/>
    <w:rsid w:val="00C3613F"/>
    <w:rsid w:val="00C36479"/>
    <w:rsid w:val="00C67281"/>
    <w:rsid w:val="00C75C94"/>
    <w:rsid w:val="00C813F1"/>
    <w:rsid w:val="00C974F7"/>
    <w:rsid w:val="00CB1CAB"/>
    <w:rsid w:val="00CC18FB"/>
    <w:rsid w:val="00CC464F"/>
    <w:rsid w:val="00CC5C52"/>
    <w:rsid w:val="00CC66A0"/>
    <w:rsid w:val="00CD09D1"/>
    <w:rsid w:val="00CD757A"/>
    <w:rsid w:val="00CE50CF"/>
    <w:rsid w:val="00CE5215"/>
    <w:rsid w:val="00CE6D7D"/>
    <w:rsid w:val="00CF650B"/>
    <w:rsid w:val="00D06855"/>
    <w:rsid w:val="00D13755"/>
    <w:rsid w:val="00D2246B"/>
    <w:rsid w:val="00D306E7"/>
    <w:rsid w:val="00D33D16"/>
    <w:rsid w:val="00D35247"/>
    <w:rsid w:val="00D370CD"/>
    <w:rsid w:val="00D4397D"/>
    <w:rsid w:val="00D50AC7"/>
    <w:rsid w:val="00D51B20"/>
    <w:rsid w:val="00D56B76"/>
    <w:rsid w:val="00D65D7E"/>
    <w:rsid w:val="00D70195"/>
    <w:rsid w:val="00D7455F"/>
    <w:rsid w:val="00D84DB5"/>
    <w:rsid w:val="00D94D8B"/>
    <w:rsid w:val="00DA00A6"/>
    <w:rsid w:val="00DB08D3"/>
    <w:rsid w:val="00DD0F66"/>
    <w:rsid w:val="00DD1991"/>
    <w:rsid w:val="00DD4826"/>
    <w:rsid w:val="00DD5CDC"/>
    <w:rsid w:val="00DE555D"/>
    <w:rsid w:val="00DF4C2A"/>
    <w:rsid w:val="00DF5B01"/>
    <w:rsid w:val="00E01F20"/>
    <w:rsid w:val="00E06E88"/>
    <w:rsid w:val="00E14D9B"/>
    <w:rsid w:val="00E17079"/>
    <w:rsid w:val="00E25863"/>
    <w:rsid w:val="00E277F9"/>
    <w:rsid w:val="00E30938"/>
    <w:rsid w:val="00E43A37"/>
    <w:rsid w:val="00E5665F"/>
    <w:rsid w:val="00E6005D"/>
    <w:rsid w:val="00E63F82"/>
    <w:rsid w:val="00E648B3"/>
    <w:rsid w:val="00E70244"/>
    <w:rsid w:val="00E707D3"/>
    <w:rsid w:val="00E7157C"/>
    <w:rsid w:val="00E7196B"/>
    <w:rsid w:val="00E763FA"/>
    <w:rsid w:val="00E86DDD"/>
    <w:rsid w:val="00E91AE8"/>
    <w:rsid w:val="00EA4D84"/>
    <w:rsid w:val="00EA5EE8"/>
    <w:rsid w:val="00EA6826"/>
    <w:rsid w:val="00EB0536"/>
    <w:rsid w:val="00EB2A03"/>
    <w:rsid w:val="00EB4EB3"/>
    <w:rsid w:val="00EB75DB"/>
    <w:rsid w:val="00EC3B45"/>
    <w:rsid w:val="00ED0236"/>
    <w:rsid w:val="00EF4458"/>
    <w:rsid w:val="00EF587F"/>
    <w:rsid w:val="00F065B7"/>
    <w:rsid w:val="00F07358"/>
    <w:rsid w:val="00F128CC"/>
    <w:rsid w:val="00F13363"/>
    <w:rsid w:val="00F2091E"/>
    <w:rsid w:val="00F221B1"/>
    <w:rsid w:val="00F231C2"/>
    <w:rsid w:val="00F25FD1"/>
    <w:rsid w:val="00F27E59"/>
    <w:rsid w:val="00F364B3"/>
    <w:rsid w:val="00F36EFB"/>
    <w:rsid w:val="00F440C9"/>
    <w:rsid w:val="00F44B8E"/>
    <w:rsid w:val="00F507F1"/>
    <w:rsid w:val="00F55599"/>
    <w:rsid w:val="00F80B2E"/>
    <w:rsid w:val="00F81AAB"/>
    <w:rsid w:val="00F960EB"/>
    <w:rsid w:val="00FA3921"/>
    <w:rsid w:val="00FA5757"/>
    <w:rsid w:val="00FB6B70"/>
    <w:rsid w:val="00FC017A"/>
    <w:rsid w:val="00FC4DE4"/>
    <w:rsid w:val="00FC561F"/>
    <w:rsid w:val="00FD210F"/>
    <w:rsid w:val="00FF3EA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15C"/>
    <w:rPr>
      <w:rFonts w:ascii="Calibri" w:eastAsia="Calibri" w:hAnsi="Calibri" w:cs="Times New Roman"/>
    </w:rPr>
  </w:style>
  <w:style w:type="paragraph" w:styleId="Heading1">
    <w:name w:val="heading 1"/>
    <w:basedOn w:val="Normal"/>
    <w:link w:val="Heading1Char"/>
    <w:uiPriority w:val="9"/>
    <w:qFormat/>
    <w:rsid w:val="00743AD8"/>
    <w:pPr>
      <w:spacing w:before="100" w:beforeAutospacing="1" w:after="100" w:afterAutospacing="1" w:line="240" w:lineRule="auto"/>
      <w:outlineLvl w:val="0"/>
    </w:pPr>
    <w:rPr>
      <w:rFonts w:ascii="Times New Roman" w:eastAsia="Times New Roman" w:hAnsi="Times New Roman"/>
      <w:b/>
      <w:bCs/>
      <w:kern w:val="36"/>
      <w:sz w:val="27"/>
      <w:szCs w:val="27"/>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E415C"/>
    <w:pPr>
      <w:autoSpaceDE w:val="0"/>
      <w:autoSpaceDN w:val="0"/>
      <w:adjustRightInd w:val="0"/>
      <w:spacing w:after="0" w:line="240" w:lineRule="auto"/>
    </w:pPr>
    <w:rPr>
      <w:rFonts w:ascii="Palatino Linotype" w:eastAsia="Calibri" w:hAnsi="Palatino Linotype" w:cs="Palatino Linotype"/>
      <w:color w:val="000000"/>
      <w:sz w:val="24"/>
      <w:szCs w:val="24"/>
      <w:lang w:eastAsia="nl-NL"/>
    </w:rPr>
  </w:style>
  <w:style w:type="paragraph" w:styleId="FootnoteText">
    <w:name w:val="footnote text"/>
    <w:basedOn w:val="Normal"/>
    <w:link w:val="FootnoteTextChar"/>
    <w:uiPriority w:val="99"/>
    <w:semiHidden/>
    <w:unhideWhenUsed/>
    <w:rsid w:val="008E415C"/>
    <w:rPr>
      <w:sz w:val="20"/>
      <w:szCs w:val="20"/>
    </w:rPr>
  </w:style>
  <w:style w:type="character" w:customStyle="1" w:styleId="FootnoteTextChar">
    <w:name w:val="Footnote Text Char"/>
    <w:basedOn w:val="DefaultParagraphFont"/>
    <w:link w:val="FootnoteText"/>
    <w:uiPriority w:val="99"/>
    <w:semiHidden/>
    <w:rsid w:val="008E415C"/>
    <w:rPr>
      <w:rFonts w:ascii="Calibri" w:eastAsia="Calibri" w:hAnsi="Calibri" w:cs="Times New Roman"/>
      <w:sz w:val="20"/>
      <w:szCs w:val="20"/>
    </w:rPr>
  </w:style>
  <w:style w:type="character" w:styleId="FootnoteReference">
    <w:name w:val="footnote reference"/>
    <w:uiPriority w:val="99"/>
    <w:semiHidden/>
    <w:unhideWhenUsed/>
    <w:rsid w:val="008E415C"/>
    <w:rPr>
      <w:vertAlign w:val="superscript"/>
    </w:rPr>
  </w:style>
  <w:style w:type="character" w:styleId="Hyperlink">
    <w:name w:val="Hyperlink"/>
    <w:uiPriority w:val="99"/>
    <w:unhideWhenUsed/>
    <w:rsid w:val="008E415C"/>
    <w:rPr>
      <w:color w:val="0000FF"/>
      <w:u w:val="single"/>
    </w:rPr>
  </w:style>
  <w:style w:type="paragraph" w:styleId="Footer">
    <w:name w:val="footer"/>
    <w:basedOn w:val="Normal"/>
    <w:link w:val="FooterChar"/>
    <w:uiPriority w:val="99"/>
    <w:unhideWhenUsed/>
    <w:rsid w:val="008E415C"/>
    <w:pPr>
      <w:tabs>
        <w:tab w:val="center" w:pos="4536"/>
        <w:tab w:val="right" w:pos="9072"/>
      </w:tabs>
    </w:pPr>
  </w:style>
  <w:style w:type="character" w:customStyle="1" w:styleId="FooterChar">
    <w:name w:val="Footer Char"/>
    <w:basedOn w:val="DefaultParagraphFont"/>
    <w:link w:val="Footer"/>
    <w:uiPriority w:val="99"/>
    <w:rsid w:val="008E415C"/>
    <w:rPr>
      <w:rFonts w:ascii="Calibri" w:eastAsia="Calibri" w:hAnsi="Calibri" w:cs="Times New Roman"/>
    </w:rPr>
  </w:style>
  <w:style w:type="paragraph" w:styleId="ListParagraph">
    <w:name w:val="List Paragraph"/>
    <w:basedOn w:val="Normal"/>
    <w:uiPriority w:val="34"/>
    <w:qFormat/>
    <w:rsid w:val="008E415C"/>
    <w:pPr>
      <w:ind w:left="720"/>
      <w:contextualSpacing/>
    </w:pPr>
  </w:style>
  <w:style w:type="paragraph" w:styleId="BalloonText">
    <w:name w:val="Balloon Text"/>
    <w:basedOn w:val="Normal"/>
    <w:link w:val="BalloonTextChar"/>
    <w:uiPriority w:val="99"/>
    <w:semiHidden/>
    <w:unhideWhenUsed/>
    <w:rsid w:val="001943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435F"/>
    <w:rPr>
      <w:rFonts w:ascii="Tahoma" w:eastAsia="Calibri" w:hAnsi="Tahoma" w:cs="Tahoma"/>
      <w:sz w:val="16"/>
      <w:szCs w:val="16"/>
    </w:rPr>
  </w:style>
  <w:style w:type="paragraph" w:styleId="Header">
    <w:name w:val="header"/>
    <w:basedOn w:val="Normal"/>
    <w:link w:val="HeaderChar"/>
    <w:uiPriority w:val="99"/>
    <w:unhideWhenUsed/>
    <w:rsid w:val="00372C1B"/>
    <w:pPr>
      <w:tabs>
        <w:tab w:val="center" w:pos="4536"/>
        <w:tab w:val="right" w:pos="9072"/>
      </w:tabs>
      <w:spacing w:after="0" w:line="240" w:lineRule="auto"/>
    </w:pPr>
  </w:style>
  <w:style w:type="character" w:customStyle="1" w:styleId="HeaderChar">
    <w:name w:val="Header Char"/>
    <w:basedOn w:val="DefaultParagraphFont"/>
    <w:link w:val="Header"/>
    <w:uiPriority w:val="99"/>
    <w:rsid w:val="00372C1B"/>
    <w:rPr>
      <w:rFonts w:ascii="Calibri" w:eastAsia="Calibri" w:hAnsi="Calibri" w:cs="Times New Roman"/>
    </w:rPr>
  </w:style>
  <w:style w:type="character" w:customStyle="1" w:styleId="Heading1Char">
    <w:name w:val="Heading 1 Char"/>
    <w:basedOn w:val="DefaultParagraphFont"/>
    <w:link w:val="Heading1"/>
    <w:uiPriority w:val="9"/>
    <w:rsid w:val="00743AD8"/>
    <w:rPr>
      <w:rFonts w:ascii="Times New Roman" w:eastAsia="Times New Roman" w:hAnsi="Times New Roman" w:cs="Times New Roman"/>
      <w:b/>
      <w:bCs/>
      <w:kern w:val="36"/>
      <w:sz w:val="27"/>
      <w:szCs w:val="27"/>
      <w:lang w:eastAsia="nl-NL"/>
    </w:rPr>
  </w:style>
  <w:style w:type="paragraph" w:styleId="NormalWeb">
    <w:name w:val="Normal (Web)"/>
    <w:basedOn w:val="Normal"/>
    <w:uiPriority w:val="99"/>
    <w:semiHidden/>
    <w:unhideWhenUsed/>
    <w:rsid w:val="00743AD8"/>
    <w:pPr>
      <w:spacing w:before="100" w:beforeAutospacing="1" w:after="100" w:afterAutospacing="1" w:line="240" w:lineRule="auto"/>
    </w:pPr>
    <w:rPr>
      <w:rFonts w:ascii="Times New Roman" w:eastAsia="Times New Roman" w:hAnsi="Times New Roman"/>
      <w:sz w:val="24"/>
      <w:szCs w:val="24"/>
      <w:lang w:eastAsia="nl-NL"/>
    </w:rPr>
  </w:style>
  <w:style w:type="paragraph" w:customStyle="1" w:styleId="survey">
    <w:name w:val="survey"/>
    <w:basedOn w:val="Normal"/>
    <w:rsid w:val="00743AD8"/>
    <w:pPr>
      <w:spacing w:before="100" w:beforeAutospacing="1" w:after="100" w:afterAutospacing="1" w:line="240" w:lineRule="auto"/>
    </w:pPr>
    <w:rPr>
      <w:rFonts w:ascii="Times New Roman" w:eastAsia="Times New Roman" w:hAnsi="Times New Roman"/>
      <w:sz w:val="24"/>
      <w:szCs w:val="24"/>
      <w:lang w:eastAsia="nl-NL"/>
    </w:rPr>
  </w:style>
  <w:style w:type="character" w:styleId="FollowedHyperlink">
    <w:name w:val="FollowedHyperlink"/>
    <w:basedOn w:val="DefaultParagraphFont"/>
    <w:uiPriority w:val="99"/>
    <w:semiHidden/>
    <w:unhideWhenUsed/>
    <w:rsid w:val="008A6A8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E415C"/>
    <w:rPr>
      <w:rFonts w:ascii="Calibri" w:eastAsia="Calibri" w:hAnsi="Calibri" w:cs="Times New Roman"/>
    </w:rPr>
  </w:style>
  <w:style w:type="paragraph" w:styleId="Kop1">
    <w:name w:val="heading 1"/>
    <w:basedOn w:val="Standaard"/>
    <w:link w:val="Kop1Char"/>
    <w:uiPriority w:val="9"/>
    <w:qFormat/>
    <w:rsid w:val="00743AD8"/>
    <w:pPr>
      <w:spacing w:before="100" w:beforeAutospacing="1" w:after="100" w:afterAutospacing="1" w:line="240" w:lineRule="auto"/>
      <w:outlineLvl w:val="0"/>
    </w:pPr>
    <w:rPr>
      <w:rFonts w:ascii="Times New Roman" w:eastAsia="Times New Roman" w:hAnsi="Times New Roman"/>
      <w:b/>
      <w:bCs/>
      <w:kern w:val="36"/>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8E415C"/>
    <w:pPr>
      <w:autoSpaceDE w:val="0"/>
      <w:autoSpaceDN w:val="0"/>
      <w:adjustRightInd w:val="0"/>
      <w:spacing w:after="0" w:line="240" w:lineRule="auto"/>
    </w:pPr>
    <w:rPr>
      <w:rFonts w:ascii="Palatino Linotype" w:eastAsia="Calibri" w:hAnsi="Palatino Linotype" w:cs="Palatino Linotype"/>
      <w:color w:val="000000"/>
      <w:sz w:val="24"/>
      <w:szCs w:val="24"/>
      <w:lang w:eastAsia="nl-NL"/>
    </w:rPr>
  </w:style>
  <w:style w:type="paragraph" w:styleId="Voetnoottekst">
    <w:name w:val="footnote text"/>
    <w:basedOn w:val="Standaard"/>
    <w:link w:val="VoetnoottekstChar"/>
    <w:uiPriority w:val="99"/>
    <w:semiHidden/>
    <w:unhideWhenUsed/>
    <w:rsid w:val="008E415C"/>
    <w:rPr>
      <w:sz w:val="20"/>
      <w:szCs w:val="20"/>
    </w:rPr>
  </w:style>
  <w:style w:type="character" w:customStyle="1" w:styleId="VoetnoottekstChar">
    <w:name w:val="Voetnoottekst Char"/>
    <w:basedOn w:val="Standaardalinea-lettertype"/>
    <w:link w:val="Voetnoottekst"/>
    <w:uiPriority w:val="99"/>
    <w:semiHidden/>
    <w:rsid w:val="008E415C"/>
    <w:rPr>
      <w:rFonts w:ascii="Calibri" w:eastAsia="Calibri" w:hAnsi="Calibri" w:cs="Times New Roman"/>
      <w:sz w:val="20"/>
      <w:szCs w:val="20"/>
    </w:rPr>
  </w:style>
  <w:style w:type="character" w:styleId="Voetnootmarkering">
    <w:name w:val="footnote reference"/>
    <w:uiPriority w:val="99"/>
    <w:semiHidden/>
    <w:unhideWhenUsed/>
    <w:rsid w:val="008E415C"/>
    <w:rPr>
      <w:vertAlign w:val="superscript"/>
    </w:rPr>
  </w:style>
  <w:style w:type="character" w:styleId="Hyperlink">
    <w:name w:val="Hyperlink"/>
    <w:uiPriority w:val="99"/>
    <w:unhideWhenUsed/>
    <w:rsid w:val="008E415C"/>
    <w:rPr>
      <w:color w:val="0000FF"/>
      <w:u w:val="single"/>
    </w:rPr>
  </w:style>
  <w:style w:type="paragraph" w:styleId="Voettekst">
    <w:name w:val="footer"/>
    <w:basedOn w:val="Standaard"/>
    <w:link w:val="VoettekstChar"/>
    <w:uiPriority w:val="99"/>
    <w:unhideWhenUsed/>
    <w:rsid w:val="008E415C"/>
    <w:pPr>
      <w:tabs>
        <w:tab w:val="center" w:pos="4536"/>
        <w:tab w:val="right" w:pos="9072"/>
      </w:tabs>
    </w:pPr>
  </w:style>
  <w:style w:type="character" w:customStyle="1" w:styleId="VoettekstChar">
    <w:name w:val="Voettekst Char"/>
    <w:basedOn w:val="Standaardalinea-lettertype"/>
    <w:link w:val="Voettekst"/>
    <w:uiPriority w:val="99"/>
    <w:rsid w:val="008E415C"/>
    <w:rPr>
      <w:rFonts w:ascii="Calibri" w:eastAsia="Calibri" w:hAnsi="Calibri" w:cs="Times New Roman"/>
    </w:rPr>
  </w:style>
  <w:style w:type="paragraph" w:styleId="Lijstalinea">
    <w:name w:val="List Paragraph"/>
    <w:basedOn w:val="Standaard"/>
    <w:uiPriority w:val="34"/>
    <w:qFormat/>
    <w:rsid w:val="008E415C"/>
    <w:pPr>
      <w:ind w:left="720"/>
      <w:contextualSpacing/>
    </w:pPr>
  </w:style>
  <w:style w:type="paragraph" w:styleId="Ballontekst">
    <w:name w:val="Balloon Text"/>
    <w:basedOn w:val="Standaard"/>
    <w:link w:val="BallontekstChar"/>
    <w:uiPriority w:val="99"/>
    <w:semiHidden/>
    <w:unhideWhenUsed/>
    <w:rsid w:val="0019435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9435F"/>
    <w:rPr>
      <w:rFonts w:ascii="Tahoma" w:eastAsia="Calibri" w:hAnsi="Tahoma" w:cs="Tahoma"/>
      <w:sz w:val="16"/>
      <w:szCs w:val="16"/>
    </w:rPr>
  </w:style>
  <w:style w:type="paragraph" w:styleId="Koptekst">
    <w:name w:val="header"/>
    <w:basedOn w:val="Standaard"/>
    <w:link w:val="KoptekstChar"/>
    <w:uiPriority w:val="99"/>
    <w:unhideWhenUsed/>
    <w:rsid w:val="00372C1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72C1B"/>
    <w:rPr>
      <w:rFonts w:ascii="Calibri" w:eastAsia="Calibri" w:hAnsi="Calibri" w:cs="Times New Roman"/>
    </w:rPr>
  </w:style>
  <w:style w:type="character" w:customStyle="1" w:styleId="Kop1Char">
    <w:name w:val="Kop 1 Char"/>
    <w:basedOn w:val="Standaardalinea-lettertype"/>
    <w:link w:val="Kop1"/>
    <w:uiPriority w:val="9"/>
    <w:rsid w:val="00743AD8"/>
    <w:rPr>
      <w:rFonts w:ascii="Times New Roman" w:eastAsia="Times New Roman" w:hAnsi="Times New Roman" w:cs="Times New Roman"/>
      <w:b/>
      <w:bCs/>
      <w:kern w:val="36"/>
      <w:sz w:val="27"/>
      <w:szCs w:val="27"/>
      <w:lang w:eastAsia="nl-NL"/>
    </w:rPr>
  </w:style>
  <w:style w:type="paragraph" w:styleId="Normaalweb">
    <w:name w:val="Normal (Web)"/>
    <w:basedOn w:val="Standaard"/>
    <w:uiPriority w:val="99"/>
    <w:semiHidden/>
    <w:unhideWhenUsed/>
    <w:rsid w:val="00743AD8"/>
    <w:pPr>
      <w:spacing w:before="100" w:beforeAutospacing="1" w:after="100" w:afterAutospacing="1" w:line="240" w:lineRule="auto"/>
    </w:pPr>
    <w:rPr>
      <w:rFonts w:ascii="Times New Roman" w:eastAsia="Times New Roman" w:hAnsi="Times New Roman"/>
      <w:sz w:val="24"/>
      <w:szCs w:val="24"/>
      <w:lang w:eastAsia="nl-NL"/>
    </w:rPr>
  </w:style>
  <w:style w:type="paragraph" w:customStyle="1" w:styleId="survey">
    <w:name w:val="survey"/>
    <w:basedOn w:val="Standaard"/>
    <w:rsid w:val="00743AD8"/>
    <w:pPr>
      <w:spacing w:before="100" w:beforeAutospacing="1" w:after="100" w:afterAutospacing="1" w:line="240" w:lineRule="auto"/>
    </w:pPr>
    <w:rPr>
      <w:rFonts w:ascii="Times New Roman" w:eastAsia="Times New Roman" w:hAnsi="Times New Roman"/>
      <w:sz w:val="24"/>
      <w:szCs w:val="24"/>
      <w:lang w:eastAsia="nl-NL"/>
    </w:rPr>
  </w:style>
  <w:style w:type="character" w:styleId="GevolgdeHyperlink">
    <w:name w:val="FollowedHyperlink"/>
    <w:basedOn w:val="Standaardalinea-lettertype"/>
    <w:uiPriority w:val="99"/>
    <w:semiHidden/>
    <w:unhideWhenUsed/>
    <w:rsid w:val="008A6A8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2652402">
      <w:bodyDiv w:val="1"/>
      <w:marLeft w:val="0"/>
      <w:marRight w:val="0"/>
      <w:marTop w:val="0"/>
      <w:marBottom w:val="0"/>
      <w:divBdr>
        <w:top w:val="none" w:sz="0" w:space="0" w:color="auto"/>
        <w:left w:val="none" w:sz="0" w:space="0" w:color="auto"/>
        <w:bottom w:val="none" w:sz="0" w:space="0" w:color="auto"/>
        <w:right w:val="none" w:sz="0" w:space="0" w:color="auto"/>
      </w:divBdr>
      <w:divsChild>
        <w:div w:id="387143139">
          <w:marLeft w:val="0"/>
          <w:marRight w:val="0"/>
          <w:marTop w:val="0"/>
          <w:marBottom w:val="0"/>
          <w:divBdr>
            <w:top w:val="none" w:sz="0" w:space="0" w:color="auto"/>
            <w:left w:val="none" w:sz="0" w:space="0" w:color="auto"/>
            <w:bottom w:val="none" w:sz="0" w:space="0" w:color="auto"/>
            <w:right w:val="none" w:sz="0" w:space="0" w:color="auto"/>
          </w:divBdr>
          <w:divsChild>
            <w:div w:id="859705119">
              <w:marLeft w:val="0"/>
              <w:marRight w:val="0"/>
              <w:marTop w:val="0"/>
              <w:marBottom w:val="0"/>
              <w:divBdr>
                <w:top w:val="single" w:sz="2" w:space="0" w:color="auto"/>
                <w:left w:val="single" w:sz="2" w:space="0" w:color="auto"/>
                <w:bottom w:val="single" w:sz="2" w:space="0" w:color="auto"/>
                <w:right w:val="single" w:sz="2" w:space="0" w:color="auto"/>
              </w:divBdr>
              <w:divsChild>
                <w:div w:id="863982592">
                  <w:marLeft w:val="0"/>
                  <w:marRight w:val="0"/>
                  <w:marTop w:val="0"/>
                  <w:marBottom w:val="0"/>
                  <w:divBdr>
                    <w:top w:val="none" w:sz="0" w:space="0" w:color="auto"/>
                    <w:left w:val="single" w:sz="12" w:space="0" w:color="000080"/>
                    <w:bottom w:val="none" w:sz="0" w:space="0" w:color="auto"/>
                    <w:right w:val="none" w:sz="0" w:space="0" w:color="auto"/>
                  </w:divBdr>
                  <w:divsChild>
                    <w:div w:id="105318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49121">
      <w:bodyDiv w:val="1"/>
      <w:marLeft w:val="0"/>
      <w:marRight w:val="0"/>
      <w:marTop w:val="0"/>
      <w:marBottom w:val="0"/>
      <w:divBdr>
        <w:top w:val="none" w:sz="0" w:space="0" w:color="auto"/>
        <w:left w:val="none" w:sz="0" w:space="0" w:color="auto"/>
        <w:bottom w:val="none" w:sz="0" w:space="0" w:color="auto"/>
        <w:right w:val="none" w:sz="0" w:space="0" w:color="auto"/>
      </w:divBdr>
      <w:divsChild>
        <w:div w:id="896666355">
          <w:marLeft w:val="0"/>
          <w:marRight w:val="0"/>
          <w:marTop w:val="0"/>
          <w:marBottom w:val="0"/>
          <w:divBdr>
            <w:top w:val="none" w:sz="0" w:space="0" w:color="auto"/>
            <w:left w:val="none" w:sz="0" w:space="0" w:color="auto"/>
            <w:bottom w:val="none" w:sz="0" w:space="0" w:color="auto"/>
            <w:right w:val="none" w:sz="0" w:space="0" w:color="auto"/>
          </w:divBdr>
          <w:divsChild>
            <w:div w:id="1808935243">
              <w:marLeft w:val="0"/>
              <w:marRight w:val="0"/>
              <w:marTop w:val="0"/>
              <w:marBottom w:val="0"/>
              <w:divBdr>
                <w:top w:val="single" w:sz="2" w:space="0" w:color="auto"/>
                <w:left w:val="single" w:sz="2" w:space="0" w:color="auto"/>
                <w:bottom w:val="single" w:sz="2" w:space="0" w:color="auto"/>
                <w:right w:val="single" w:sz="2" w:space="0" w:color="auto"/>
              </w:divBdr>
              <w:divsChild>
                <w:div w:id="1367635132">
                  <w:marLeft w:val="0"/>
                  <w:marRight w:val="0"/>
                  <w:marTop w:val="0"/>
                  <w:marBottom w:val="0"/>
                  <w:divBdr>
                    <w:top w:val="none" w:sz="0" w:space="0" w:color="auto"/>
                    <w:left w:val="single" w:sz="12" w:space="0" w:color="000080"/>
                    <w:bottom w:val="none" w:sz="0" w:space="0" w:color="auto"/>
                    <w:right w:val="none" w:sz="0" w:space="0" w:color="auto"/>
                  </w:divBdr>
                  <w:divsChild>
                    <w:div w:id="86537324">
                      <w:marLeft w:val="0"/>
                      <w:marRight w:val="0"/>
                      <w:marTop w:val="0"/>
                      <w:marBottom w:val="0"/>
                      <w:divBdr>
                        <w:top w:val="none" w:sz="0" w:space="0" w:color="auto"/>
                        <w:left w:val="none" w:sz="0" w:space="0" w:color="auto"/>
                        <w:bottom w:val="none" w:sz="0" w:space="0" w:color="auto"/>
                        <w:right w:val="none" w:sz="0" w:space="0" w:color="auto"/>
                      </w:divBdr>
                    </w:div>
                    <w:div w:id="166093822">
                      <w:marLeft w:val="0"/>
                      <w:marRight w:val="0"/>
                      <w:marTop w:val="0"/>
                      <w:marBottom w:val="0"/>
                      <w:divBdr>
                        <w:top w:val="none" w:sz="0" w:space="0" w:color="auto"/>
                        <w:left w:val="none" w:sz="0" w:space="0" w:color="auto"/>
                        <w:bottom w:val="none" w:sz="0" w:space="0" w:color="auto"/>
                        <w:right w:val="none" w:sz="0" w:space="0" w:color="auto"/>
                      </w:divBdr>
                    </w:div>
                    <w:div w:id="172064569">
                      <w:marLeft w:val="0"/>
                      <w:marRight w:val="0"/>
                      <w:marTop w:val="0"/>
                      <w:marBottom w:val="0"/>
                      <w:divBdr>
                        <w:top w:val="none" w:sz="0" w:space="0" w:color="auto"/>
                        <w:left w:val="none" w:sz="0" w:space="0" w:color="auto"/>
                        <w:bottom w:val="none" w:sz="0" w:space="0" w:color="auto"/>
                        <w:right w:val="none" w:sz="0" w:space="0" w:color="auto"/>
                      </w:divBdr>
                    </w:div>
                    <w:div w:id="225994022">
                      <w:marLeft w:val="0"/>
                      <w:marRight w:val="0"/>
                      <w:marTop w:val="0"/>
                      <w:marBottom w:val="0"/>
                      <w:divBdr>
                        <w:top w:val="none" w:sz="0" w:space="0" w:color="auto"/>
                        <w:left w:val="none" w:sz="0" w:space="0" w:color="auto"/>
                        <w:bottom w:val="none" w:sz="0" w:space="0" w:color="auto"/>
                        <w:right w:val="none" w:sz="0" w:space="0" w:color="auto"/>
                      </w:divBdr>
                      <w:divsChild>
                        <w:div w:id="1038624060">
                          <w:marLeft w:val="0"/>
                          <w:marRight w:val="0"/>
                          <w:marTop w:val="0"/>
                          <w:marBottom w:val="0"/>
                          <w:divBdr>
                            <w:top w:val="none" w:sz="0" w:space="0" w:color="auto"/>
                            <w:left w:val="none" w:sz="0" w:space="0" w:color="auto"/>
                            <w:bottom w:val="none" w:sz="0" w:space="0" w:color="auto"/>
                            <w:right w:val="none" w:sz="0" w:space="0" w:color="auto"/>
                          </w:divBdr>
                          <w:divsChild>
                            <w:div w:id="72117505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80401006">
                          <w:marLeft w:val="0"/>
                          <w:marRight w:val="0"/>
                          <w:marTop w:val="0"/>
                          <w:marBottom w:val="0"/>
                          <w:divBdr>
                            <w:top w:val="none" w:sz="0" w:space="0" w:color="auto"/>
                            <w:left w:val="none" w:sz="0" w:space="0" w:color="auto"/>
                            <w:bottom w:val="none" w:sz="0" w:space="0" w:color="auto"/>
                            <w:right w:val="none" w:sz="0" w:space="0" w:color="auto"/>
                          </w:divBdr>
                        </w:div>
                      </w:divsChild>
                    </w:div>
                    <w:div w:id="228731013">
                      <w:marLeft w:val="0"/>
                      <w:marRight w:val="0"/>
                      <w:marTop w:val="0"/>
                      <w:marBottom w:val="0"/>
                      <w:divBdr>
                        <w:top w:val="none" w:sz="0" w:space="0" w:color="auto"/>
                        <w:left w:val="none" w:sz="0" w:space="0" w:color="auto"/>
                        <w:bottom w:val="none" w:sz="0" w:space="0" w:color="auto"/>
                        <w:right w:val="none" w:sz="0" w:space="0" w:color="auto"/>
                      </w:divBdr>
                    </w:div>
                    <w:div w:id="244801008">
                      <w:marLeft w:val="0"/>
                      <w:marRight w:val="0"/>
                      <w:marTop w:val="0"/>
                      <w:marBottom w:val="0"/>
                      <w:divBdr>
                        <w:top w:val="none" w:sz="0" w:space="0" w:color="auto"/>
                        <w:left w:val="none" w:sz="0" w:space="0" w:color="auto"/>
                        <w:bottom w:val="none" w:sz="0" w:space="0" w:color="auto"/>
                        <w:right w:val="none" w:sz="0" w:space="0" w:color="auto"/>
                      </w:divBdr>
                      <w:divsChild>
                        <w:div w:id="112679631">
                          <w:marLeft w:val="0"/>
                          <w:marRight w:val="0"/>
                          <w:marTop w:val="0"/>
                          <w:marBottom w:val="0"/>
                          <w:divBdr>
                            <w:top w:val="none" w:sz="0" w:space="0" w:color="auto"/>
                            <w:left w:val="none" w:sz="0" w:space="0" w:color="auto"/>
                            <w:bottom w:val="none" w:sz="0" w:space="0" w:color="auto"/>
                            <w:right w:val="none" w:sz="0" w:space="0" w:color="auto"/>
                          </w:divBdr>
                        </w:div>
                        <w:div w:id="477193003">
                          <w:marLeft w:val="0"/>
                          <w:marRight w:val="0"/>
                          <w:marTop w:val="0"/>
                          <w:marBottom w:val="0"/>
                          <w:divBdr>
                            <w:top w:val="none" w:sz="0" w:space="0" w:color="auto"/>
                            <w:left w:val="none" w:sz="0" w:space="0" w:color="auto"/>
                            <w:bottom w:val="none" w:sz="0" w:space="0" w:color="auto"/>
                            <w:right w:val="none" w:sz="0" w:space="0" w:color="auto"/>
                          </w:divBdr>
                          <w:divsChild>
                            <w:div w:id="59710164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314649614">
                      <w:marLeft w:val="0"/>
                      <w:marRight w:val="0"/>
                      <w:marTop w:val="0"/>
                      <w:marBottom w:val="0"/>
                      <w:divBdr>
                        <w:top w:val="none" w:sz="0" w:space="0" w:color="auto"/>
                        <w:left w:val="none" w:sz="0" w:space="0" w:color="auto"/>
                        <w:bottom w:val="none" w:sz="0" w:space="0" w:color="auto"/>
                        <w:right w:val="none" w:sz="0" w:space="0" w:color="auto"/>
                      </w:divBdr>
                    </w:div>
                    <w:div w:id="537159257">
                      <w:marLeft w:val="0"/>
                      <w:marRight w:val="0"/>
                      <w:marTop w:val="0"/>
                      <w:marBottom w:val="0"/>
                      <w:divBdr>
                        <w:top w:val="none" w:sz="0" w:space="0" w:color="auto"/>
                        <w:left w:val="none" w:sz="0" w:space="0" w:color="auto"/>
                        <w:bottom w:val="none" w:sz="0" w:space="0" w:color="auto"/>
                        <w:right w:val="none" w:sz="0" w:space="0" w:color="auto"/>
                      </w:divBdr>
                      <w:divsChild>
                        <w:div w:id="55663156">
                          <w:marLeft w:val="0"/>
                          <w:marRight w:val="0"/>
                          <w:marTop w:val="0"/>
                          <w:marBottom w:val="0"/>
                          <w:divBdr>
                            <w:top w:val="none" w:sz="0" w:space="0" w:color="auto"/>
                            <w:left w:val="none" w:sz="0" w:space="0" w:color="auto"/>
                            <w:bottom w:val="none" w:sz="0" w:space="0" w:color="auto"/>
                            <w:right w:val="none" w:sz="0" w:space="0" w:color="auto"/>
                          </w:divBdr>
                          <w:divsChild>
                            <w:div w:id="42873663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32276083">
                          <w:marLeft w:val="0"/>
                          <w:marRight w:val="0"/>
                          <w:marTop w:val="0"/>
                          <w:marBottom w:val="0"/>
                          <w:divBdr>
                            <w:top w:val="none" w:sz="0" w:space="0" w:color="auto"/>
                            <w:left w:val="none" w:sz="0" w:space="0" w:color="auto"/>
                            <w:bottom w:val="none" w:sz="0" w:space="0" w:color="auto"/>
                            <w:right w:val="none" w:sz="0" w:space="0" w:color="auto"/>
                          </w:divBdr>
                        </w:div>
                      </w:divsChild>
                    </w:div>
                    <w:div w:id="537619369">
                      <w:marLeft w:val="0"/>
                      <w:marRight w:val="0"/>
                      <w:marTop w:val="0"/>
                      <w:marBottom w:val="0"/>
                      <w:divBdr>
                        <w:top w:val="none" w:sz="0" w:space="0" w:color="auto"/>
                        <w:left w:val="none" w:sz="0" w:space="0" w:color="auto"/>
                        <w:bottom w:val="none" w:sz="0" w:space="0" w:color="auto"/>
                        <w:right w:val="none" w:sz="0" w:space="0" w:color="auto"/>
                      </w:divBdr>
                    </w:div>
                    <w:div w:id="559436689">
                      <w:marLeft w:val="0"/>
                      <w:marRight w:val="0"/>
                      <w:marTop w:val="0"/>
                      <w:marBottom w:val="0"/>
                      <w:divBdr>
                        <w:top w:val="none" w:sz="0" w:space="0" w:color="auto"/>
                        <w:left w:val="none" w:sz="0" w:space="0" w:color="auto"/>
                        <w:bottom w:val="none" w:sz="0" w:space="0" w:color="auto"/>
                        <w:right w:val="none" w:sz="0" w:space="0" w:color="auto"/>
                      </w:divBdr>
                    </w:div>
                    <w:div w:id="593631018">
                      <w:marLeft w:val="0"/>
                      <w:marRight w:val="0"/>
                      <w:marTop w:val="0"/>
                      <w:marBottom w:val="0"/>
                      <w:divBdr>
                        <w:top w:val="none" w:sz="0" w:space="0" w:color="auto"/>
                        <w:left w:val="none" w:sz="0" w:space="0" w:color="auto"/>
                        <w:bottom w:val="none" w:sz="0" w:space="0" w:color="auto"/>
                        <w:right w:val="none" w:sz="0" w:space="0" w:color="auto"/>
                      </w:divBdr>
                      <w:divsChild>
                        <w:div w:id="127868894">
                          <w:marLeft w:val="0"/>
                          <w:marRight w:val="0"/>
                          <w:marTop w:val="0"/>
                          <w:marBottom w:val="0"/>
                          <w:divBdr>
                            <w:top w:val="none" w:sz="0" w:space="0" w:color="auto"/>
                            <w:left w:val="none" w:sz="0" w:space="0" w:color="auto"/>
                            <w:bottom w:val="none" w:sz="0" w:space="0" w:color="auto"/>
                            <w:right w:val="none" w:sz="0" w:space="0" w:color="auto"/>
                          </w:divBdr>
                          <w:divsChild>
                            <w:div w:id="182959534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621612172">
                          <w:marLeft w:val="0"/>
                          <w:marRight w:val="0"/>
                          <w:marTop w:val="0"/>
                          <w:marBottom w:val="0"/>
                          <w:divBdr>
                            <w:top w:val="none" w:sz="0" w:space="0" w:color="auto"/>
                            <w:left w:val="none" w:sz="0" w:space="0" w:color="auto"/>
                            <w:bottom w:val="none" w:sz="0" w:space="0" w:color="auto"/>
                            <w:right w:val="none" w:sz="0" w:space="0" w:color="auto"/>
                          </w:divBdr>
                        </w:div>
                      </w:divsChild>
                    </w:div>
                    <w:div w:id="653418030">
                      <w:marLeft w:val="0"/>
                      <w:marRight w:val="0"/>
                      <w:marTop w:val="0"/>
                      <w:marBottom w:val="0"/>
                      <w:divBdr>
                        <w:top w:val="none" w:sz="0" w:space="0" w:color="auto"/>
                        <w:left w:val="none" w:sz="0" w:space="0" w:color="auto"/>
                        <w:bottom w:val="none" w:sz="0" w:space="0" w:color="auto"/>
                        <w:right w:val="none" w:sz="0" w:space="0" w:color="auto"/>
                      </w:divBdr>
                      <w:divsChild>
                        <w:div w:id="1494446155">
                          <w:marLeft w:val="0"/>
                          <w:marRight w:val="0"/>
                          <w:marTop w:val="0"/>
                          <w:marBottom w:val="0"/>
                          <w:divBdr>
                            <w:top w:val="none" w:sz="0" w:space="0" w:color="auto"/>
                            <w:left w:val="none" w:sz="0" w:space="0" w:color="auto"/>
                            <w:bottom w:val="none" w:sz="0" w:space="0" w:color="auto"/>
                            <w:right w:val="none" w:sz="0" w:space="0" w:color="auto"/>
                          </w:divBdr>
                        </w:div>
                        <w:div w:id="1967151845">
                          <w:marLeft w:val="0"/>
                          <w:marRight w:val="0"/>
                          <w:marTop w:val="0"/>
                          <w:marBottom w:val="0"/>
                          <w:divBdr>
                            <w:top w:val="none" w:sz="0" w:space="0" w:color="auto"/>
                            <w:left w:val="none" w:sz="0" w:space="0" w:color="auto"/>
                            <w:bottom w:val="none" w:sz="0" w:space="0" w:color="auto"/>
                            <w:right w:val="none" w:sz="0" w:space="0" w:color="auto"/>
                          </w:divBdr>
                          <w:divsChild>
                            <w:div w:id="131271616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74695608">
                      <w:marLeft w:val="0"/>
                      <w:marRight w:val="0"/>
                      <w:marTop w:val="0"/>
                      <w:marBottom w:val="0"/>
                      <w:divBdr>
                        <w:top w:val="none" w:sz="0" w:space="0" w:color="auto"/>
                        <w:left w:val="none" w:sz="0" w:space="0" w:color="auto"/>
                        <w:bottom w:val="none" w:sz="0" w:space="0" w:color="auto"/>
                        <w:right w:val="none" w:sz="0" w:space="0" w:color="auto"/>
                      </w:divBdr>
                    </w:div>
                    <w:div w:id="679967792">
                      <w:marLeft w:val="0"/>
                      <w:marRight w:val="0"/>
                      <w:marTop w:val="0"/>
                      <w:marBottom w:val="0"/>
                      <w:divBdr>
                        <w:top w:val="none" w:sz="0" w:space="0" w:color="auto"/>
                        <w:left w:val="none" w:sz="0" w:space="0" w:color="auto"/>
                        <w:bottom w:val="none" w:sz="0" w:space="0" w:color="auto"/>
                        <w:right w:val="none" w:sz="0" w:space="0" w:color="auto"/>
                      </w:divBdr>
                    </w:div>
                    <w:div w:id="687022711">
                      <w:marLeft w:val="0"/>
                      <w:marRight w:val="0"/>
                      <w:marTop w:val="0"/>
                      <w:marBottom w:val="0"/>
                      <w:divBdr>
                        <w:top w:val="none" w:sz="0" w:space="0" w:color="auto"/>
                        <w:left w:val="none" w:sz="0" w:space="0" w:color="auto"/>
                        <w:bottom w:val="none" w:sz="0" w:space="0" w:color="auto"/>
                        <w:right w:val="none" w:sz="0" w:space="0" w:color="auto"/>
                      </w:divBdr>
                      <w:divsChild>
                        <w:div w:id="343439652">
                          <w:marLeft w:val="0"/>
                          <w:marRight w:val="0"/>
                          <w:marTop w:val="0"/>
                          <w:marBottom w:val="0"/>
                          <w:divBdr>
                            <w:top w:val="none" w:sz="0" w:space="0" w:color="auto"/>
                            <w:left w:val="none" w:sz="0" w:space="0" w:color="auto"/>
                            <w:bottom w:val="none" w:sz="0" w:space="0" w:color="auto"/>
                            <w:right w:val="none" w:sz="0" w:space="0" w:color="auto"/>
                          </w:divBdr>
                        </w:div>
                        <w:div w:id="1821269513">
                          <w:marLeft w:val="0"/>
                          <w:marRight w:val="0"/>
                          <w:marTop w:val="0"/>
                          <w:marBottom w:val="0"/>
                          <w:divBdr>
                            <w:top w:val="none" w:sz="0" w:space="0" w:color="auto"/>
                            <w:left w:val="none" w:sz="0" w:space="0" w:color="auto"/>
                            <w:bottom w:val="none" w:sz="0" w:space="0" w:color="auto"/>
                            <w:right w:val="none" w:sz="0" w:space="0" w:color="auto"/>
                          </w:divBdr>
                          <w:divsChild>
                            <w:div w:id="3153642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708139914">
                      <w:marLeft w:val="0"/>
                      <w:marRight w:val="0"/>
                      <w:marTop w:val="0"/>
                      <w:marBottom w:val="0"/>
                      <w:divBdr>
                        <w:top w:val="none" w:sz="0" w:space="0" w:color="auto"/>
                        <w:left w:val="none" w:sz="0" w:space="0" w:color="auto"/>
                        <w:bottom w:val="none" w:sz="0" w:space="0" w:color="auto"/>
                        <w:right w:val="none" w:sz="0" w:space="0" w:color="auto"/>
                      </w:divBdr>
                    </w:div>
                    <w:div w:id="708532651">
                      <w:marLeft w:val="0"/>
                      <w:marRight w:val="0"/>
                      <w:marTop w:val="0"/>
                      <w:marBottom w:val="0"/>
                      <w:divBdr>
                        <w:top w:val="none" w:sz="0" w:space="0" w:color="auto"/>
                        <w:left w:val="none" w:sz="0" w:space="0" w:color="auto"/>
                        <w:bottom w:val="none" w:sz="0" w:space="0" w:color="auto"/>
                        <w:right w:val="none" w:sz="0" w:space="0" w:color="auto"/>
                      </w:divBdr>
                    </w:div>
                    <w:div w:id="717894546">
                      <w:marLeft w:val="0"/>
                      <w:marRight w:val="0"/>
                      <w:marTop w:val="0"/>
                      <w:marBottom w:val="0"/>
                      <w:divBdr>
                        <w:top w:val="none" w:sz="0" w:space="0" w:color="auto"/>
                        <w:left w:val="none" w:sz="0" w:space="0" w:color="auto"/>
                        <w:bottom w:val="none" w:sz="0" w:space="0" w:color="auto"/>
                        <w:right w:val="none" w:sz="0" w:space="0" w:color="auto"/>
                      </w:divBdr>
                    </w:div>
                    <w:div w:id="986319997">
                      <w:marLeft w:val="0"/>
                      <w:marRight w:val="0"/>
                      <w:marTop w:val="0"/>
                      <w:marBottom w:val="0"/>
                      <w:divBdr>
                        <w:top w:val="none" w:sz="0" w:space="0" w:color="auto"/>
                        <w:left w:val="none" w:sz="0" w:space="0" w:color="auto"/>
                        <w:bottom w:val="none" w:sz="0" w:space="0" w:color="auto"/>
                        <w:right w:val="none" w:sz="0" w:space="0" w:color="auto"/>
                      </w:divBdr>
                      <w:divsChild>
                        <w:div w:id="574513308">
                          <w:marLeft w:val="0"/>
                          <w:marRight w:val="0"/>
                          <w:marTop w:val="0"/>
                          <w:marBottom w:val="0"/>
                          <w:divBdr>
                            <w:top w:val="none" w:sz="0" w:space="0" w:color="auto"/>
                            <w:left w:val="none" w:sz="0" w:space="0" w:color="auto"/>
                            <w:bottom w:val="none" w:sz="0" w:space="0" w:color="auto"/>
                            <w:right w:val="none" w:sz="0" w:space="0" w:color="auto"/>
                          </w:divBdr>
                        </w:div>
                        <w:div w:id="907694671">
                          <w:marLeft w:val="0"/>
                          <w:marRight w:val="0"/>
                          <w:marTop w:val="0"/>
                          <w:marBottom w:val="0"/>
                          <w:divBdr>
                            <w:top w:val="none" w:sz="0" w:space="0" w:color="auto"/>
                            <w:left w:val="none" w:sz="0" w:space="0" w:color="auto"/>
                            <w:bottom w:val="none" w:sz="0" w:space="0" w:color="auto"/>
                            <w:right w:val="none" w:sz="0" w:space="0" w:color="auto"/>
                          </w:divBdr>
                          <w:divsChild>
                            <w:div w:id="153361124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02703233">
                      <w:marLeft w:val="0"/>
                      <w:marRight w:val="0"/>
                      <w:marTop w:val="0"/>
                      <w:marBottom w:val="0"/>
                      <w:divBdr>
                        <w:top w:val="none" w:sz="0" w:space="0" w:color="auto"/>
                        <w:left w:val="none" w:sz="0" w:space="0" w:color="auto"/>
                        <w:bottom w:val="none" w:sz="0" w:space="0" w:color="auto"/>
                        <w:right w:val="none" w:sz="0" w:space="0" w:color="auto"/>
                      </w:divBdr>
                      <w:divsChild>
                        <w:div w:id="1154024820">
                          <w:marLeft w:val="0"/>
                          <w:marRight w:val="0"/>
                          <w:marTop w:val="0"/>
                          <w:marBottom w:val="0"/>
                          <w:divBdr>
                            <w:top w:val="none" w:sz="0" w:space="0" w:color="auto"/>
                            <w:left w:val="none" w:sz="0" w:space="0" w:color="auto"/>
                            <w:bottom w:val="none" w:sz="0" w:space="0" w:color="auto"/>
                            <w:right w:val="none" w:sz="0" w:space="0" w:color="auto"/>
                          </w:divBdr>
                        </w:div>
                        <w:div w:id="2143183977">
                          <w:marLeft w:val="0"/>
                          <w:marRight w:val="0"/>
                          <w:marTop w:val="0"/>
                          <w:marBottom w:val="0"/>
                          <w:divBdr>
                            <w:top w:val="none" w:sz="0" w:space="0" w:color="auto"/>
                            <w:left w:val="none" w:sz="0" w:space="0" w:color="auto"/>
                            <w:bottom w:val="none" w:sz="0" w:space="0" w:color="auto"/>
                            <w:right w:val="none" w:sz="0" w:space="0" w:color="auto"/>
                          </w:divBdr>
                          <w:divsChild>
                            <w:div w:id="118871918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123577193">
                      <w:marLeft w:val="0"/>
                      <w:marRight w:val="0"/>
                      <w:marTop w:val="0"/>
                      <w:marBottom w:val="0"/>
                      <w:divBdr>
                        <w:top w:val="none" w:sz="0" w:space="0" w:color="auto"/>
                        <w:left w:val="none" w:sz="0" w:space="0" w:color="auto"/>
                        <w:bottom w:val="none" w:sz="0" w:space="0" w:color="auto"/>
                        <w:right w:val="none" w:sz="0" w:space="0" w:color="auto"/>
                      </w:divBdr>
                    </w:div>
                    <w:div w:id="1226914203">
                      <w:marLeft w:val="0"/>
                      <w:marRight w:val="0"/>
                      <w:marTop w:val="0"/>
                      <w:marBottom w:val="0"/>
                      <w:divBdr>
                        <w:top w:val="none" w:sz="0" w:space="0" w:color="auto"/>
                        <w:left w:val="none" w:sz="0" w:space="0" w:color="auto"/>
                        <w:bottom w:val="none" w:sz="0" w:space="0" w:color="auto"/>
                        <w:right w:val="none" w:sz="0" w:space="0" w:color="auto"/>
                      </w:divBdr>
                    </w:div>
                    <w:div w:id="1423337284">
                      <w:marLeft w:val="0"/>
                      <w:marRight w:val="0"/>
                      <w:marTop w:val="0"/>
                      <w:marBottom w:val="0"/>
                      <w:divBdr>
                        <w:top w:val="none" w:sz="0" w:space="0" w:color="auto"/>
                        <w:left w:val="none" w:sz="0" w:space="0" w:color="auto"/>
                        <w:bottom w:val="none" w:sz="0" w:space="0" w:color="auto"/>
                        <w:right w:val="none" w:sz="0" w:space="0" w:color="auto"/>
                      </w:divBdr>
                      <w:divsChild>
                        <w:div w:id="123081893">
                          <w:marLeft w:val="0"/>
                          <w:marRight w:val="0"/>
                          <w:marTop w:val="0"/>
                          <w:marBottom w:val="0"/>
                          <w:divBdr>
                            <w:top w:val="none" w:sz="0" w:space="0" w:color="auto"/>
                            <w:left w:val="none" w:sz="0" w:space="0" w:color="auto"/>
                            <w:bottom w:val="none" w:sz="0" w:space="0" w:color="auto"/>
                            <w:right w:val="none" w:sz="0" w:space="0" w:color="auto"/>
                          </w:divBdr>
                        </w:div>
                        <w:div w:id="983893018">
                          <w:marLeft w:val="0"/>
                          <w:marRight w:val="0"/>
                          <w:marTop w:val="0"/>
                          <w:marBottom w:val="0"/>
                          <w:divBdr>
                            <w:top w:val="none" w:sz="0" w:space="0" w:color="auto"/>
                            <w:left w:val="none" w:sz="0" w:space="0" w:color="auto"/>
                            <w:bottom w:val="none" w:sz="0" w:space="0" w:color="auto"/>
                            <w:right w:val="none" w:sz="0" w:space="0" w:color="auto"/>
                          </w:divBdr>
                          <w:divsChild>
                            <w:div w:id="148249855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523781436">
                      <w:marLeft w:val="0"/>
                      <w:marRight w:val="0"/>
                      <w:marTop w:val="0"/>
                      <w:marBottom w:val="0"/>
                      <w:divBdr>
                        <w:top w:val="none" w:sz="0" w:space="0" w:color="auto"/>
                        <w:left w:val="none" w:sz="0" w:space="0" w:color="auto"/>
                        <w:bottom w:val="none" w:sz="0" w:space="0" w:color="auto"/>
                        <w:right w:val="none" w:sz="0" w:space="0" w:color="auto"/>
                      </w:divBdr>
                    </w:div>
                    <w:div w:id="1600094009">
                      <w:marLeft w:val="0"/>
                      <w:marRight w:val="0"/>
                      <w:marTop w:val="0"/>
                      <w:marBottom w:val="0"/>
                      <w:divBdr>
                        <w:top w:val="none" w:sz="0" w:space="0" w:color="auto"/>
                        <w:left w:val="none" w:sz="0" w:space="0" w:color="auto"/>
                        <w:bottom w:val="none" w:sz="0" w:space="0" w:color="auto"/>
                        <w:right w:val="none" w:sz="0" w:space="0" w:color="auto"/>
                      </w:divBdr>
                      <w:divsChild>
                        <w:div w:id="1274822182">
                          <w:marLeft w:val="0"/>
                          <w:marRight w:val="0"/>
                          <w:marTop w:val="0"/>
                          <w:marBottom w:val="0"/>
                          <w:divBdr>
                            <w:top w:val="none" w:sz="0" w:space="0" w:color="auto"/>
                            <w:left w:val="none" w:sz="0" w:space="0" w:color="auto"/>
                            <w:bottom w:val="none" w:sz="0" w:space="0" w:color="auto"/>
                            <w:right w:val="none" w:sz="0" w:space="0" w:color="auto"/>
                          </w:divBdr>
                          <w:divsChild>
                            <w:div w:id="5532664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68444059">
                          <w:marLeft w:val="0"/>
                          <w:marRight w:val="0"/>
                          <w:marTop w:val="0"/>
                          <w:marBottom w:val="0"/>
                          <w:divBdr>
                            <w:top w:val="none" w:sz="0" w:space="0" w:color="auto"/>
                            <w:left w:val="none" w:sz="0" w:space="0" w:color="auto"/>
                            <w:bottom w:val="none" w:sz="0" w:space="0" w:color="auto"/>
                            <w:right w:val="none" w:sz="0" w:space="0" w:color="auto"/>
                          </w:divBdr>
                        </w:div>
                      </w:divsChild>
                    </w:div>
                    <w:div w:id="1622495796">
                      <w:marLeft w:val="0"/>
                      <w:marRight w:val="0"/>
                      <w:marTop w:val="0"/>
                      <w:marBottom w:val="0"/>
                      <w:divBdr>
                        <w:top w:val="none" w:sz="0" w:space="0" w:color="auto"/>
                        <w:left w:val="none" w:sz="0" w:space="0" w:color="auto"/>
                        <w:bottom w:val="none" w:sz="0" w:space="0" w:color="auto"/>
                        <w:right w:val="none" w:sz="0" w:space="0" w:color="auto"/>
                      </w:divBdr>
                    </w:div>
                    <w:div w:id="1655255073">
                      <w:marLeft w:val="0"/>
                      <w:marRight w:val="0"/>
                      <w:marTop w:val="0"/>
                      <w:marBottom w:val="0"/>
                      <w:divBdr>
                        <w:top w:val="none" w:sz="0" w:space="0" w:color="auto"/>
                        <w:left w:val="none" w:sz="0" w:space="0" w:color="auto"/>
                        <w:bottom w:val="none" w:sz="0" w:space="0" w:color="auto"/>
                        <w:right w:val="none" w:sz="0" w:space="0" w:color="auto"/>
                      </w:divBdr>
                      <w:divsChild>
                        <w:div w:id="1271472309">
                          <w:marLeft w:val="0"/>
                          <w:marRight w:val="0"/>
                          <w:marTop w:val="0"/>
                          <w:marBottom w:val="0"/>
                          <w:divBdr>
                            <w:top w:val="none" w:sz="0" w:space="0" w:color="auto"/>
                            <w:left w:val="none" w:sz="0" w:space="0" w:color="auto"/>
                            <w:bottom w:val="none" w:sz="0" w:space="0" w:color="auto"/>
                            <w:right w:val="none" w:sz="0" w:space="0" w:color="auto"/>
                          </w:divBdr>
                        </w:div>
                        <w:div w:id="1666325028">
                          <w:marLeft w:val="0"/>
                          <w:marRight w:val="0"/>
                          <w:marTop w:val="0"/>
                          <w:marBottom w:val="0"/>
                          <w:divBdr>
                            <w:top w:val="none" w:sz="0" w:space="0" w:color="auto"/>
                            <w:left w:val="none" w:sz="0" w:space="0" w:color="auto"/>
                            <w:bottom w:val="none" w:sz="0" w:space="0" w:color="auto"/>
                            <w:right w:val="none" w:sz="0" w:space="0" w:color="auto"/>
                          </w:divBdr>
                          <w:divsChild>
                            <w:div w:id="117842381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684669911">
                      <w:marLeft w:val="0"/>
                      <w:marRight w:val="0"/>
                      <w:marTop w:val="0"/>
                      <w:marBottom w:val="0"/>
                      <w:divBdr>
                        <w:top w:val="none" w:sz="0" w:space="0" w:color="auto"/>
                        <w:left w:val="none" w:sz="0" w:space="0" w:color="auto"/>
                        <w:bottom w:val="none" w:sz="0" w:space="0" w:color="auto"/>
                        <w:right w:val="none" w:sz="0" w:space="0" w:color="auto"/>
                      </w:divBdr>
                    </w:div>
                    <w:div w:id="1712654815">
                      <w:marLeft w:val="0"/>
                      <w:marRight w:val="0"/>
                      <w:marTop w:val="0"/>
                      <w:marBottom w:val="0"/>
                      <w:divBdr>
                        <w:top w:val="none" w:sz="0" w:space="0" w:color="auto"/>
                        <w:left w:val="none" w:sz="0" w:space="0" w:color="auto"/>
                        <w:bottom w:val="none" w:sz="0" w:space="0" w:color="auto"/>
                        <w:right w:val="none" w:sz="0" w:space="0" w:color="auto"/>
                      </w:divBdr>
                    </w:div>
                    <w:div w:id="1788160026">
                      <w:marLeft w:val="0"/>
                      <w:marRight w:val="0"/>
                      <w:marTop w:val="0"/>
                      <w:marBottom w:val="0"/>
                      <w:divBdr>
                        <w:top w:val="none" w:sz="0" w:space="0" w:color="auto"/>
                        <w:left w:val="none" w:sz="0" w:space="0" w:color="auto"/>
                        <w:bottom w:val="none" w:sz="0" w:space="0" w:color="auto"/>
                        <w:right w:val="none" w:sz="0" w:space="0" w:color="auto"/>
                      </w:divBdr>
                    </w:div>
                    <w:div w:id="1827891113">
                      <w:marLeft w:val="0"/>
                      <w:marRight w:val="0"/>
                      <w:marTop w:val="0"/>
                      <w:marBottom w:val="0"/>
                      <w:divBdr>
                        <w:top w:val="none" w:sz="0" w:space="0" w:color="auto"/>
                        <w:left w:val="none" w:sz="0" w:space="0" w:color="auto"/>
                        <w:bottom w:val="none" w:sz="0" w:space="0" w:color="auto"/>
                        <w:right w:val="none" w:sz="0" w:space="0" w:color="auto"/>
                      </w:divBdr>
                    </w:div>
                    <w:div w:id="1877963591">
                      <w:marLeft w:val="0"/>
                      <w:marRight w:val="0"/>
                      <w:marTop w:val="0"/>
                      <w:marBottom w:val="0"/>
                      <w:divBdr>
                        <w:top w:val="none" w:sz="0" w:space="0" w:color="auto"/>
                        <w:left w:val="none" w:sz="0" w:space="0" w:color="auto"/>
                        <w:bottom w:val="none" w:sz="0" w:space="0" w:color="auto"/>
                        <w:right w:val="none" w:sz="0" w:space="0" w:color="auto"/>
                      </w:divBdr>
                    </w:div>
                    <w:div w:id="1982270153">
                      <w:marLeft w:val="0"/>
                      <w:marRight w:val="0"/>
                      <w:marTop w:val="0"/>
                      <w:marBottom w:val="0"/>
                      <w:divBdr>
                        <w:top w:val="none" w:sz="0" w:space="0" w:color="auto"/>
                        <w:left w:val="none" w:sz="0" w:space="0" w:color="auto"/>
                        <w:bottom w:val="none" w:sz="0" w:space="0" w:color="auto"/>
                        <w:right w:val="none" w:sz="0" w:space="0" w:color="auto"/>
                      </w:divBdr>
                      <w:divsChild>
                        <w:div w:id="937641919">
                          <w:marLeft w:val="0"/>
                          <w:marRight w:val="0"/>
                          <w:marTop w:val="0"/>
                          <w:marBottom w:val="0"/>
                          <w:divBdr>
                            <w:top w:val="none" w:sz="0" w:space="0" w:color="auto"/>
                            <w:left w:val="none" w:sz="0" w:space="0" w:color="auto"/>
                            <w:bottom w:val="none" w:sz="0" w:space="0" w:color="auto"/>
                            <w:right w:val="none" w:sz="0" w:space="0" w:color="auto"/>
                          </w:divBdr>
                          <w:divsChild>
                            <w:div w:id="113995511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33070570">
                          <w:marLeft w:val="0"/>
                          <w:marRight w:val="0"/>
                          <w:marTop w:val="0"/>
                          <w:marBottom w:val="0"/>
                          <w:divBdr>
                            <w:top w:val="none" w:sz="0" w:space="0" w:color="auto"/>
                            <w:left w:val="none" w:sz="0" w:space="0" w:color="auto"/>
                            <w:bottom w:val="none" w:sz="0" w:space="0" w:color="auto"/>
                            <w:right w:val="none" w:sz="0" w:space="0" w:color="auto"/>
                          </w:divBdr>
                        </w:div>
                      </w:divsChild>
                    </w:div>
                    <w:div w:id="1984652426">
                      <w:marLeft w:val="0"/>
                      <w:marRight w:val="0"/>
                      <w:marTop w:val="0"/>
                      <w:marBottom w:val="0"/>
                      <w:divBdr>
                        <w:top w:val="none" w:sz="0" w:space="0" w:color="auto"/>
                        <w:left w:val="none" w:sz="0" w:space="0" w:color="auto"/>
                        <w:bottom w:val="none" w:sz="0" w:space="0" w:color="auto"/>
                        <w:right w:val="none" w:sz="0" w:space="0" w:color="auto"/>
                      </w:divBdr>
                      <w:divsChild>
                        <w:div w:id="1903978566">
                          <w:marLeft w:val="0"/>
                          <w:marRight w:val="0"/>
                          <w:marTop w:val="0"/>
                          <w:marBottom w:val="0"/>
                          <w:divBdr>
                            <w:top w:val="none" w:sz="0" w:space="0" w:color="auto"/>
                            <w:left w:val="none" w:sz="0" w:space="0" w:color="auto"/>
                            <w:bottom w:val="none" w:sz="0" w:space="0" w:color="auto"/>
                            <w:right w:val="none" w:sz="0" w:space="0" w:color="auto"/>
                          </w:divBdr>
                          <w:divsChild>
                            <w:div w:id="104517596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103991099">
                          <w:marLeft w:val="0"/>
                          <w:marRight w:val="0"/>
                          <w:marTop w:val="0"/>
                          <w:marBottom w:val="0"/>
                          <w:divBdr>
                            <w:top w:val="none" w:sz="0" w:space="0" w:color="auto"/>
                            <w:left w:val="none" w:sz="0" w:space="0" w:color="auto"/>
                            <w:bottom w:val="none" w:sz="0" w:space="0" w:color="auto"/>
                            <w:right w:val="none" w:sz="0" w:space="0" w:color="auto"/>
                          </w:divBdr>
                        </w:div>
                      </w:divsChild>
                    </w:div>
                    <w:div w:id="1991909767">
                      <w:marLeft w:val="0"/>
                      <w:marRight w:val="0"/>
                      <w:marTop w:val="0"/>
                      <w:marBottom w:val="0"/>
                      <w:divBdr>
                        <w:top w:val="none" w:sz="0" w:space="0" w:color="auto"/>
                        <w:left w:val="none" w:sz="0" w:space="0" w:color="auto"/>
                        <w:bottom w:val="none" w:sz="0" w:space="0" w:color="auto"/>
                        <w:right w:val="none" w:sz="0" w:space="0" w:color="auto"/>
                      </w:divBdr>
                      <w:divsChild>
                        <w:div w:id="200359380">
                          <w:marLeft w:val="0"/>
                          <w:marRight w:val="0"/>
                          <w:marTop w:val="0"/>
                          <w:marBottom w:val="0"/>
                          <w:divBdr>
                            <w:top w:val="none" w:sz="0" w:space="0" w:color="auto"/>
                            <w:left w:val="none" w:sz="0" w:space="0" w:color="auto"/>
                            <w:bottom w:val="none" w:sz="0" w:space="0" w:color="auto"/>
                            <w:right w:val="none" w:sz="0" w:space="0" w:color="auto"/>
                          </w:divBdr>
                        </w:div>
                        <w:div w:id="274674411">
                          <w:marLeft w:val="0"/>
                          <w:marRight w:val="0"/>
                          <w:marTop w:val="0"/>
                          <w:marBottom w:val="0"/>
                          <w:divBdr>
                            <w:top w:val="none" w:sz="0" w:space="0" w:color="auto"/>
                            <w:left w:val="none" w:sz="0" w:space="0" w:color="auto"/>
                            <w:bottom w:val="none" w:sz="0" w:space="0" w:color="auto"/>
                            <w:right w:val="none" w:sz="0" w:space="0" w:color="auto"/>
                          </w:divBdr>
                          <w:divsChild>
                            <w:div w:id="32945349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012490085">
                      <w:marLeft w:val="0"/>
                      <w:marRight w:val="0"/>
                      <w:marTop w:val="0"/>
                      <w:marBottom w:val="0"/>
                      <w:divBdr>
                        <w:top w:val="none" w:sz="0" w:space="0" w:color="auto"/>
                        <w:left w:val="none" w:sz="0" w:space="0" w:color="auto"/>
                        <w:bottom w:val="none" w:sz="0" w:space="0" w:color="auto"/>
                        <w:right w:val="none" w:sz="0" w:space="0" w:color="auto"/>
                      </w:divBdr>
                      <w:divsChild>
                        <w:div w:id="497383746">
                          <w:marLeft w:val="0"/>
                          <w:marRight w:val="0"/>
                          <w:marTop w:val="0"/>
                          <w:marBottom w:val="0"/>
                          <w:divBdr>
                            <w:top w:val="none" w:sz="0" w:space="0" w:color="auto"/>
                            <w:left w:val="none" w:sz="0" w:space="0" w:color="auto"/>
                            <w:bottom w:val="none" w:sz="0" w:space="0" w:color="auto"/>
                            <w:right w:val="none" w:sz="0" w:space="0" w:color="auto"/>
                          </w:divBdr>
                          <w:divsChild>
                            <w:div w:id="145274879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143887981">
                          <w:marLeft w:val="0"/>
                          <w:marRight w:val="0"/>
                          <w:marTop w:val="0"/>
                          <w:marBottom w:val="0"/>
                          <w:divBdr>
                            <w:top w:val="none" w:sz="0" w:space="0" w:color="auto"/>
                            <w:left w:val="none" w:sz="0" w:space="0" w:color="auto"/>
                            <w:bottom w:val="none" w:sz="0" w:space="0" w:color="auto"/>
                            <w:right w:val="none" w:sz="0" w:space="0" w:color="auto"/>
                          </w:divBdr>
                        </w:div>
                      </w:divsChild>
                    </w:div>
                    <w:div w:id="2076974136">
                      <w:marLeft w:val="0"/>
                      <w:marRight w:val="0"/>
                      <w:marTop w:val="0"/>
                      <w:marBottom w:val="0"/>
                      <w:divBdr>
                        <w:top w:val="none" w:sz="0" w:space="0" w:color="auto"/>
                        <w:left w:val="none" w:sz="0" w:space="0" w:color="auto"/>
                        <w:bottom w:val="none" w:sz="0" w:space="0" w:color="auto"/>
                        <w:right w:val="none" w:sz="0" w:space="0" w:color="auto"/>
                      </w:divBdr>
                      <w:divsChild>
                        <w:div w:id="1067613126">
                          <w:marLeft w:val="0"/>
                          <w:marRight w:val="0"/>
                          <w:marTop w:val="0"/>
                          <w:marBottom w:val="0"/>
                          <w:divBdr>
                            <w:top w:val="none" w:sz="0" w:space="0" w:color="auto"/>
                            <w:left w:val="none" w:sz="0" w:space="0" w:color="auto"/>
                            <w:bottom w:val="none" w:sz="0" w:space="0" w:color="auto"/>
                            <w:right w:val="none" w:sz="0" w:space="0" w:color="auto"/>
                          </w:divBdr>
                          <w:divsChild>
                            <w:div w:id="153199044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53362732">
                          <w:marLeft w:val="0"/>
                          <w:marRight w:val="0"/>
                          <w:marTop w:val="0"/>
                          <w:marBottom w:val="0"/>
                          <w:divBdr>
                            <w:top w:val="none" w:sz="0" w:space="0" w:color="auto"/>
                            <w:left w:val="none" w:sz="0" w:space="0" w:color="auto"/>
                            <w:bottom w:val="none" w:sz="0" w:space="0" w:color="auto"/>
                            <w:right w:val="none" w:sz="0" w:space="0" w:color="auto"/>
                          </w:divBdr>
                        </w:div>
                      </w:divsChild>
                    </w:div>
                    <w:div w:id="2107263119">
                      <w:marLeft w:val="0"/>
                      <w:marRight w:val="0"/>
                      <w:marTop w:val="0"/>
                      <w:marBottom w:val="0"/>
                      <w:divBdr>
                        <w:top w:val="none" w:sz="0" w:space="0" w:color="auto"/>
                        <w:left w:val="none" w:sz="0" w:space="0" w:color="auto"/>
                        <w:bottom w:val="none" w:sz="0" w:space="0" w:color="auto"/>
                        <w:right w:val="none" w:sz="0" w:space="0" w:color="auto"/>
                      </w:divBdr>
                      <w:divsChild>
                        <w:div w:id="41253009">
                          <w:marLeft w:val="0"/>
                          <w:marRight w:val="0"/>
                          <w:marTop w:val="0"/>
                          <w:marBottom w:val="0"/>
                          <w:divBdr>
                            <w:top w:val="none" w:sz="0" w:space="0" w:color="auto"/>
                            <w:left w:val="none" w:sz="0" w:space="0" w:color="auto"/>
                            <w:bottom w:val="none" w:sz="0" w:space="0" w:color="auto"/>
                            <w:right w:val="none" w:sz="0" w:space="0" w:color="auto"/>
                          </w:divBdr>
                          <w:divsChild>
                            <w:div w:id="149640923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95643513">
                          <w:marLeft w:val="0"/>
                          <w:marRight w:val="0"/>
                          <w:marTop w:val="0"/>
                          <w:marBottom w:val="0"/>
                          <w:divBdr>
                            <w:top w:val="none" w:sz="0" w:space="0" w:color="auto"/>
                            <w:left w:val="none" w:sz="0" w:space="0" w:color="auto"/>
                            <w:bottom w:val="none" w:sz="0" w:space="0" w:color="auto"/>
                            <w:right w:val="none" w:sz="0" w:space="0" w:color="auto"/>
                          </w:divBdr>
                        </w:div>
                      </w:divsChild>
                    </w:div>
                    <w:div w:id="2126074529">
                      <w:marLeft w:val="0"/>
                      <w:marRight w:val="0"/>
                      <w:marTop w:val="0"/>
                      <w:marBottom w:val="0"/>
                      <w:divBdr>
                        <w:top w:val="none" w:sz="0" w:space="0" w:color="auto"/>
                        <w:left w:val="none" w:sz="0" w:space="0" w:color="auto"/>
                        <w:bottom w:val="none" w:sz="0" w:space="0" w:color="auto"/>
                        <w:right w:val="none" w:sz="0" w:space="0" w:color="auto"/>
                      </w:divBdr>
                    </w:div>
                    <w:div w:id="2132286633">
                      <w:marLeft w:val="0"/>
                      <w:marRight w:val="0"/>
                      <w:marTop w:val="0"/>
                      <w:marBottom w:val="0"/>
                      <w:divBdr>
                        <w:top w:val="none" w:sz="0" w:space="0" w:color="auto"/>
                        <w:left w:val="none" w:sz="0" w:space="0" w:color="auto"/>
                        <w:bottom w:val="none" w:sz="0" w:space="0" w:color="auto"/>
                        <w:right w:val="none" w:sz="0" w:space="0" w:color="auto"/>
                      </w:divBdr>
                      <w:divsChild>
                        <w:div w:id="743182914">
                          <w:marLeft w:val="0"/>
                          <w:marRight w:val="0"/>
                          <w:marTop w:val="0"/>
                          <w:marBottom w:val="0"/>
                          <w:divBdr>
                            <w:top w:val="none" w:sz="0" w:space="0" w:color="auto"/>
                            <w:left w:val="none" w:sz="0" w:space="0" w:color="auto"/>
                            <w:bottom w:val="none" w:sz="0" w:space="0" w:color="auto"/>
                            <w:right w:val="none" w:sz="0" w:space="0" w:color="auto"/>
                          </w:divBdr>
                          <w:divsChild>
                            <w:div w:id="54036245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6571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806645">
      <w:bodyDiv w:val="1"/>
      <w:marLeft w:val="0"/>
      <w:marRight w:val="0"/>
      <w:marTop w:val="0"/>
      <w:marBottom w:val="0"/>
      <w:divBdr>
        <w:top w:val="none" w:sz="0" w:space="0" w:color="auto"/>
        <w:left w:val="none" w:sz="0" w:space="0" w:color="auto"/>
        <w:bottom w:val="none" w:sz="0" w:space="0" w:color="auto"/>
        <w:right w:val="none" w:sz="0" w:space="0" w:color="auto"/>
      </w:divBdr>
      <w:divsChild>
        <w:div w:id="1218859501">
          <w:marLeft w:val="0"/>
          <w:marRight w:val="0"/>
          <w:marTop w:val="0"/>
          <w:marBottom w:val="0"/>
          <w:divBdr>
            <w:top w:val="none" w:sz="0" w:space="0" w:color="auto"/>
            <w:left w:val="none" w:sz="0" w:space="0" w:color="auto"/>
            <w:bottom w:val="none" w:sz="0" w:space="0" w:color="auto"/>
            <w:right w:val="none" w:sz="0" w:space="0" w:color="auto"/>
          </w:divBdr>
          <w:divsChild>
            <w:div w:id="1128665952">
              <w:marLeft w:val="0"/>
              <w:marRight w:val="0"/>
              <w:marTop w:val="0"/>
              <w:marBottom w:val="0"/>
              <w:divBdr>
                <w:top w:val="single" w:sz="2" w:space="0" w:color="auto"/>
                <w:left w:val="single" w:sz="2" w:space="0" w:color="auto"/>
                <w:bottom w:val="single" w:sz="2" w:space="0" w:color="auto"/>
                <w:right w:val="single" w:sz="2" w:space="0" w:color="auto"/>
              </w:divBdr>
              <w:divsChild>
                <w:div w:id="2044818922">
                  <w:marLeft w:val="0"/>
                  <w:marRight w:val="0"/>
                  <w:marTop w:val="0"/>
                  <w:marBottom w:val="0"/>
                  <w:divBdr>
                    <w:top w:val="none" w:sz="0" w:space="0" w:color="auto"/>
                    <w:left w:val="single" w:sz="12" w:space="0" w:color="000080"/>
                    <w:bottom w:val="none" w:sz="0" w:space="0" w:color="auto"/>
                    <w:right w:val="none" w:sz="0" w:space="0" w:color="auto"/>
                  </w:divBdr>
                  <w:divsChild>
                    <w:div w:id="447823729">
                      <w:marLeft w:val="0"/>
                      <w:marRight w:val="0"/>
                      <w:marTop w:val="0"/>
                      <w:marBottom w:val="0"/>
                      <w:divBdr>
                        <w:top w:val="none" w:sz="0" w:space="0" w:color="auto"/>
                        <w:left w:val="none" w:sz="0" w:space="0" w:color="auto"/>
                        <w:bottom w:val="none" w:sz="0" w:space="0" w:color="auto"/>
                        <w:right w:val="none" w:sz="0" w:space="0" w:color="auto"/>
                      </w:divBdr>
                    </w:div>
                    <w:div w:id="1066415414">
                      <w:marLeft w:val="0"/>
                      <w:marRight w:val="0"/>
                      <w:marTop w:val="0"/>
                      <w:marBottom w:val="0"/>
                      <w:divBdr>
                        <w:top w:val="none" w:sz="0" w:space="0" w:color="auto"/>
                        <w:left w:val="none" w:sz="0" w:space="0" w:color="auto"/>
                        <w:bottom w:val="none" w:sz="0" w:space="0" w:color="auto"/>
                        <w:right w:val="none" w:sz="0" w:space="0" w:color="auto"/>
                      </w:divBdr>
                      <w:divsChild>
                        <w:div w:id="195756665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7544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47947">
      <w:bodyDiv w:val="1"/>
      <w:marLeft w:val="0"/>
      <w:marRight w:val="0"/>
      <w:marTop w:val="0"/>
      <w:marBottom w:val="0"/>
      <w:divBdr>
        <w:top w:val="none" w:sz="0" w:space="0" w:color="auto"/>
        <w:left w:val="none" w:sz="0" w:space="0" w:color="auto"/>
        <w:bottom w:val="none" w:sz="0" w:space="0" w:color="auto"/>
        <w:right w:val="none" w:sz="0" w:space="0" w:color="auto"/>
      </w:divBdr>
      <w:divsChild>
        <w:div w:id="2088920570">
          <w:marLeft w:val="300"/>
          <w:marRight w:val="300"/>
          <w:marTop w:val="300"/>
          <w:marBottom w:val="300"/>
          <w:divBdr>
            <w:top w:val="none" w:sz="0" w:space="0" w:color="auto"/>
            <w:left w:val="none" w:sz="0" w:space="0" w:color="auto"/>
            <w:bottom w:val="none" w:sz="0" w:space="0" w:color="auto"/>
            <w:right w:val="none" w:sz="0" w:space="0" w:color="auto"/>
          </w:divBdr>
        </w:div>
      </w:divsChild>
    </w:div>
    <w:div w:id="1376780832">
      <w:bodyDiv w:val="1"/>
      <w:marLeft w:val="0"/>
      <w:marRight w:val="0"/>
      <w:marTop w:val="0"/>
      <w:marBottom w:val="0"/>
      <w:divBdr>
        <w:top w:val="none" w:sz="0" w:space="0" w:color="auto"/>
        <w:left w:val="none" w:sz="0" w:space="0" w:color="auto"/>
        <w:bottom w:val="none" w:sz="0" w:space="0" w:color="auto"/>
        <w:right w:val="none" w:sz="0" w:space="0" w:color="auto"/>
      </w:divBdr>
      <w:divsChild>
        <w:div w:id="1651590828">
          <w:marLeft w:val="3630"/>
          <w:marRight w:val="0"/>
          <w:marTop w:val="0"/>
          <w:marBottom w:val="0"/>
          <w:divBdr>
            <w:top w:val="single" w:sz="18" w:space="0" w:color="6C9D30"/>
            <w:left w:val="single" w:sz="2" w:space="0" w:color="2E2E2E"/>
            <w:bottom w:val="single" w:sz="2" w:space="0" w:color="2E2E2E"/>
            <w:right w:val="single" w:sz="2" w:space="0" w:color="2E2E2E"/>
          </w:divBdr>
          <w:divsChild>
            <w:div w:id="10304055">
              <w:marLeft w:val="0"/>
              <w:marRight w:val="0"/>
              <w:marTop w:val="15"/>
              <w:marBottom w:val="0"/>
              <w:divBdr>
                <w:top w:val="none" w:sz="0" w:space="0" w:color="auto"/>
                <w:left w:val="none" w:sz="0" w:space="0" w:color="auto"/>
                <w:bottom w:val="none" w:sz="0" w:space="0" w:color="auto"/>
                <w:right w:val="none" w:sz="0" w:space="0" w:color="auto"/>
              </w:divBdr>
              <w:divsChild>
                <w:div w:id="62263804">
                  <w:marLeft w:val="0"/>
                  <w:marRight w:val="0"/>
                  <w:marTop w:val="0"/>
                  <w:marBottom w:val="0"/>
                  <w:divBdr>
                    <w:top w:val="none" w:sz="0" w:space="0" w:color="auto"/>
                    <w:left w:val="none" w:sz="0" w:space="0" w:color="auto"/>
                    <w:bottom w:val="none" w:sz="0" w:space="0" w:color="auto"/>
                    <w:right w:val="none" w:sz="0" w:space="0" w:color="auto"/>
                  </w:divBdr>
                  <w:divsChild>
                    <w:div w:id="1880119599">
                      <w:marLeft w:val="0"/>
                      <w:marRight w:val="0"/>
                      <w:marTop w:val="0"/>
                      <w:marBottom w:val="0"/>
                      <w:divBdr>
                        <w:top w:val="none" w:sz="0" w:space="0" w:color="auto"/>
                        <w:left w:val="none" w:sz="0" w:space="0" w:color="auto"/>
                        <w:bottom w:val="none" w:sz="0" w:space="0" w:color="auto"/>
                        <w:right w:val="none" w:sz="0" w:space="0" w:color="auto"/>
                      </w:divBdr>
                      <w:divsChild>
                        <w:div w:id="210580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0973357">
      <w:bodyDiv w:val="1"/>
      <w:marLeft w:val="0"/>
      <w:marRight w:val="0"/>
      <w:marTop w:val="0"/>
      <w:marBottom w:val="0"/>
      <w:divBdr>
        <w:top w:val="none" w:sz="0" w:space="0" w:color="auto"/>
        <w:left w:val="none" w:sz="0" w:space="0" w:color="auto"/>
        <w:bottom w:val="none" w:sz="0" w:space="0" w:color="auto"/>
        <w:right w:val="none" w:sz="0" w:space="0" w:color="auto"/>
      </w:divBdr>
      <w:divsChild>
        <w:div w:id="1113742178">
          <w:marLeft w:val="0"/>
          <w:marRight w:val="0"/>
          <w:marTop w:val="0"/>
          <w:marBottom w:val="0"/>
          <w:divBdr>
            <w:top w:val="none" w:sz="0" w:space="0" w:color="auto"/>
            <w:left w:val="none" w:sz="0" w:space="0" w:color="auto"/>
            <w:bottom w:val="none" w:sz="0" w:space="0" w:color="auto"/>
            <w:right w:val="none" w:sz="0" w:space="0" w:color="auto"/>
          </w:divBdr>
          <w:divsChild>
            <w:div w:id="897326694">
              <w:marLeft w:val="0"/>
              <w:marRight w:val="0"/>
              <w:marTop w:val="0"/>
              <w:marBottom w:val="0"/>
              <w:divBdr>
                <w:top w:val="single" w:sz="2" w:space="0" w:color="auto"/>
                <w:left w:val="single" w:sz="2" w:space="0" w:color="auto"/>
                <w:bottom w:val="single" w:sz="2" w:space="0" w:color="auto"/>
                <w:right w:val="single" w:sz="2" w:space="0" w:color="auto"/>
              </w:divBdr>
              <w:divsChild>
                <w:div w:id="1049263081">
                  <w:marLeft w:val="0"/>
                  <w:marRight w:val="0"/>
                  <w:marTop w:val="0"/>
                  <w:marBottom w:val="0"/>
                  <w:divBdr>
                    <w:top w:val="none" w:sz="0" w:space="0" w:color="auto"/>
                    <w:left w:val="single" w:sz="12" w:space="0" w:color="000080"/>
                    <w:bottom w:val="none" w:sz="0" w:space="0" w:color="auto"/>
                    <w:right w:val="none" w:sz="0" w:space="0" w:color="auto"/>
                  </w:divBdr>
                  <w:divsChild>
                    <w:div w:id="27534388">
                      <w:marLeft w:val="0"/>
                      <w:marRight w:val="0"/>
                      <w:marTop w:val="0"/>
                      <w:marBottom w:val="0"/>
                      <w:divBdr>
                        <w:top w:val="none" w:sz="0" w:space="0" w:color="auto"/>
                        <w:left w:val="none" w:sz="0" w:space="0" w:color="auto"/>
                        <w:bottom w:val="none" w:sz="0" w:space="0" w:color="auto"/>
                        <w:right w:val="none" w:sz="0" w:space="0" w:color="auto"/>
                      </w:divBdr>
                      <w:divsChild>
                        <w:div w:id="27918516">
                          <w:marLeft w:val="0"/>
                          <w:marRight w:val="0"/>
                          <w:marTop w:val="0"/>
                          <w:marBottom w:val="0"/>
                          <w:divBdr>
                            <w:top w:val="none" w:sz="0" w:space="0" w:color="auto"/>
                            <w:left w:val="none" w:sz="0" w:space="0" w:color="auto"/>
                            <w:bottom w:val="none" w:sz="0" w:space="0" w:color="auto"/>
                            <w:right w:val="none" w:sz="0" w:space="0" w:color="auto"/>
                          </w:divBdr>
                        </w:div>
                        <w:div w:id="1287931946">
                          <w:marLeft w:val="0"/>
                          <w:marRight w:val="0"/>
                          <w:marTop w:val="0"/>
                          <w:marBottom w:val="0"/>
                          <w:divBdr>
                            <w:top w:val="none" w:sz="0" w:space="0" w:color="auto"/>
                            <w:left w:val="none" w:sz="0" w:space="0" w:color="auto"/>
                            <w:bottom w:val="none" w:sz="0" w:space="0" w:color="auto"/>
                            <w:right w:val="none" w:sz="0" w:space="0" w:color="auto"/>
                          </w:divBdr>
                          <w:divsChild>
                            <w:div w:id="116550893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38097324">
                      <w:marLeft w:val="0"/>
                      <w:marRight w:val="0"/>
                      <w:marTop w:val="0"/>
                      <w:marBottom w:val="0"/>
                      <w:divBdr>
                        <w:top w:val="none" w:sz="0" w:space="0" w:color="auto"/>
                        <w:left w:val="none" w:sz="0" w:space="0" w:color="auto"/>
                        <w:bottom w:val="none" w:sz="0" w:space="0" w:color="auto"/>
                        <w:right w:val="none" w:sz="0" w:space="0" w:color="auto"/>
                      </w:divBdr>
                      <w:divsChild>
                        <w:div w:id="1199049979">
                          <w:marLeft w:val="0"/>
                          <w:marRight w:val="0"/>
                          <w:marTop w:val="0"/>
                          <w:marBottom w:val="0"/>
                          <w:divBdr>
                            <w:top w:val="none" w:sz="0" w:space="0" w:color="auto"/>
                            <w:left w:val="none" w:sz="0" w:space="0" w:color="auto"/>
                            <w:bottom w:val="none" w:sz="0" w:space="0" w:color="auto"/>
                            <w:right w:val="none" w:sz="0" w:space="0" w:color="auto"/>
                          </w:divBdr>
                          <w:divsChild>
                            <w:div w:id="18344451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443839896">
                          <w:marLeft w:val="0"/>
                          <w:marRight w:val="0"/>
                          <w:marTop w:val="0"/>
                          <w:marBottom w:val="0"/>
                          <w:divBdr>
                            <w:top w:val="none" w:sz="0" w:space="0" w:color="auto"/>
                            <w:left w:val="none" w:sz="0" w:space="0" w:color="auto"/>
                            <w:bottom w:val="none" w:sz="0" w:space="0" w:color="auto"/>
                            <w:right w:val="none" w:sz="0" w:space="0" w:color="auto"/>
                          </w:divBdr>
                        </w:div>
                      </w:divsChild>
                    </w:div>
                    <w:div w:id="66148359">
                      <w:marLeft w:val="0"/>
                      <w:marRight w:val="0"/>
                      <w:marTop w:val="0"/>
                      <w:marBottom w:val="0"/>
                      <w:divBdr>
                        <w:top w:val="none" w:sz="0" w:space="0" w:color="auto"/>
                        <w:left w:val="none" w:sz="0" w:space="0" w:color="auto"/>
                        <w:bottom w:val="none" w:sz="0" w:space="0" w:color="auto"/>
                        <w:right w:val="none" w:sz="0" w:space="0" w:color="auto"/>
                      </w:divBdr>
                      <w:divsChild>
                        <w:div w:id="853690225">
                          <w:marLeft w:val="0"/>
                          <w:marRight w:val="0"/>
                          <w:marTop w:val="0"/>
                          <w:marBottom w:val="0"/>
                          <w:divBdr>
                            <w:top w:val="none" w:sz="0" w:space="0" w:color="auto"/>
                            <w:left w:val="none" w:sz="0" w:space="0" w:color="auto"/>
                            <w:bottom w:val="none" w:sz="0" w:space="0" w:color="auto"/>
                            <w:right w:val="none" w:sz="0" w:space="0" w:color="auto"/>
                          </w:divBdr>
                        </w:div>
                        <w:div w:id="1770155352">
                          <w:marLeft w:val="0"/>
                          <w:marRight w:val="0"/>
                          <w:marTop w:val="0"/>
                          <w:marBottom w:val="0"/>
                          <w:divBdr>
                            <w:top w:val="none" w:sz="0" w:space="0" w:color="auto"/>
                            <w:left w:val="none" w:sz="0" w:space="0" w:color="auto"/>
                            <w:bottom w:val="none" w:sz="0" w:space="0" w:color="auto"/>
                            <w:right w:val="none" w:sz="0" w:space="0" w:color="auto"/>
                          </w:divBdr>
                          <w:divsChild>
                            <w:div w:id="75551404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90904965">
                      <w:marLeft w:val="0"/>
                      <w:marRight w:val="0"/>
                      <w:marTop w:val="0"/>
                      <w:marBottom w:val="0"/>
                      <w:divBdr>
                        <w:top w:val="none" w:sz="0" w:space="0" w:color="auto"/>
                        <w:left w:val="none" w:sz="0" w:space="0" w:color="auto"/>
                        <w:bottom w:val="none" w:sz="0" w:space="0" w:color="auto"/>
                        <w:right w:val="none" w:sz="0" w:space="0" w:color="auto"/>
                      </w:divBdr>
                    </w:div>
                    <w:div w:id="142435426">
                      <w:marLeft w:val="0"/>
                      <w:marRight w:val="0"/>
                      <w:marTop w:val="0"/>
                      <w:marBottom w:val="0"/>
                      <w:divBdr>
                        <w:top w:val="none" w:sz="0" w:space="0" w:color="auto"/>
                        <w:left w:val="none" w:sz="0" w:space="0" w:color="auto"/>
                        <w:bottom w:val="none" w:sz="0" w:space="0" w:color="auto"/>
                        <w:right w:val="none" w:sz="0" w:space="0" w:color="auto"/>
                      </w:divBdr>
                    </w:div>
                    <w:div w:id="158273087">
                      <w:marLeft w:val="0"/>
                      <w:marRight w:val="0"/>
                      <w:marTop w:val="0"/>
                      <w:marBottom w:val="0"/>
                      <w:divBdr>
                        <w:top w:val="none" w:sz="0" w:space="0" w:color="auto"/>
                        <w:left w:val="none" w:sz="0" w:space="0" w:color="auto"/>
                        <w:bottom w:val="none" w:sz="0" w:space="0" w:color="auto"/>
                        <w:right w:val="none" w:sz="0" w:space="0" w:color="auto"/>
                      </w:divBdr>
                      <w:divsChild>
                        <w:div w:id="595135125">
                          <w:marLeft w:val="0"/>
                          <w:marRight w:val="0"/>
                          <w:marTop w:val="0"/>
                          <w:marBottom w:val="0"/>
                          <w:divBdr>
                            <w:top w:val="none" w:sz="0" w:space="0" w:color="auto"/>
                            <w:left w:val="none" w:sz="0" w:space="0" w:color="auto"/>
                            <w:bottom w:val="none" w:sz="0" w:space="0" w:color="auto"/>
                            <w:right w:val="none" w:sz="0" w:space="0" w:color="auto"/>
                          </w:divBdr>
                          <w:divsChild>
                            <w:div w:id="182539420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424569157">
                          <w:marLeft w:val="0"/>
                          <w:marRight w:val="0"/>
                          <w:marTop w:val="0"/>
                          <w:marBottom w:val="0"/>
                          <w:divBdr>
                            <w:top w:val="none" w:sz="0" w:space="0" w:color="auto"/>
                            <w:left w:val="none" w:sz="0" w:space="0" w:color="auto"/>
                            <w:bottom w:val="none" w:sz="0" w:space="0" w:color="auto"/>
                            <w:right w:val="none" w:sz="0" w:space="0" w:color="auto"/>
                          </w:divBdr>
                        </w:div>
                      </w:divsChild>
                    </w:div>
                    <w:div w:id="239609034">
                      <w:marLeft w:val="0"/>
                      <w:marRight w:val="0"/>
                      <w:marTop w:val="0"/>
                      <w:marBottom w:val="0"/>
                      <w:divBdr>
                        <w:top w:val="none" w:sz="0" w:space="0" w:color="auto"/>
                        <w:left w:val="none" w:sz="0" w:space="0" w:color="auto"/>
                        <w:bottom w:val="none" w:sz="0" w:space="0" w:color="auto"/>
                        <w:right w:val="none" w:sz="0" w:space="0" w:color="auto"/>
                      </w:divBdr>
                    </w:div>
                    <w:div w:id="355231368">
                      <w:marLeft w:val="0"/>
                      <w:marRight w:val="0"/>
                      <w:marTop w:val="0"/>
                      <w:marBottom w:val="0"/>
                      <w:divBdr>
                        <w:top w:val="none" w:sz="0" w:space="0" w:color="auto"/>
                        <w:left w:val="none" w:sz="0" w:space="0" w:color="auto"/>
                        <w:bottom w:val="none" w:sz="0" w:space="0" w:color="auto"/>
                        <w:right w:val="none" w:sz="0" w:space="0" w:color="auto"/>
                      </w:divBdr>
                    </w:div>
                    <w:div w:id="370808119">
                      <w:marLeft w:val="0"/>
                      <w:marRight w:val="0"/>
                      <w:marTop w:val="0"/>
                      <w:marBottom w:val="0"/>
                      <w:divBdr>
                        <w:top w:val="none" w:sz="0" w:space="0" w:color="auto"/>
                        <w:left w:val="none" w:sz="0" w:space="0" w:color="auto"/>
                        <w:bottom w:val="none" w:sz="0" w:space="0" w:color="auto"/>
                        <w:right w:val="none" w:sz="0" w:space="0" w:color="auto"/>
                      </w:divBdr>
                      <w:divsChild>
                        <w:div w:id="1557475285">
                          <w:marLeft w:val="0"/>
                          <w:marRight w:val="0"/>
                          <w:marTop w:val="0"/>
                          <w:marBottom w:val="0"/>
                          <w:divBdr>
                            <w:top w:val="none" w:sz="0" w:space="0" w:color="auto"/>
                            <w:left w:val="none" w:sz="0" w:space="0" w:color="auto"/>
                            <w:bottom w:val="none" w:sz="0" w:space="0" w:color="auto"/>
                            <w:right w:val="none" w:sz="0" w:space="0" w:color="auto"/>
                          </w:divBdr>
                          <w:divsChild>
                            <w:div w:id="138852630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31631549">
                          <w:marLeft w:val="0"/>
                          <w:marRight w:val="0"/>
                          <w:marTop w:val="0"/>
                          <w:marBottom w:val="0"/>
                          <w:divBdr>
                            <w:top w:val="none" w:sz="0" w:space="0" w:color="auto"/>
                            <w:left w:val="none" w:sz="0" w:space="0" w:color="auto"/>
                            <w:bottom w:val="none" w:sz="0" w:space="0" w:color="auto"/>
                            <w:right w:val="none" w:sz="0" w:space="0" w:color="auto"/>
                          </w:divBdr>
                        </w:div>
                      </w:divsChild>
                    </w:div>
                    <w:div w:id="388962941">
                      <w:marLeft w:val="0"/>
                      <w:marRight w:val="0"/>
                      <w:marTop w:val="0"/>
                      <w:marBottom w:val="0"/>
                      <w:divBdr>
                        <w:top w:val="none" w:sz="0" w:space="0" w:color="auto"/>
                        <w:left w:val="none" w:sz="0" w:space="0" w:color="auto"/>
                        <w:bottom w:val="none" w:sz="0" w:space="0" w:color="auto"/>
                        <w:right w:val="none" w:sz="0" w:space="0" w:color="auto"/>
                      </w:divBdr>
                    </w:div>
                    <w:div w:id="390423980">
                      <w:marLeft w:val="0"/>
                      <w:marRight w:val="0"/>
                      <w:marTop w:val="0"/>
                      <w:marBottom w:val="0"/>
                      <w:divBdr>
                        <w:top w:val="none" w:sz="0" w:space="0" w:color="auto"/>
                        <w:left w:val="none" w:sz="0" w:space="0" w:color="auto"/>
                        <w:bottom w:val="none" w:sz="0" w:space="0" w:color="auto"/>
                        <w:right w:val="none" w:sz="0" w:space="0" w:color="auto"/>
                      </w:divBdr>
                    </w:div>
                    <w:div w:id="394009284">
                      <w:marLeft w:val="0"/>
                      <w:marRight w:val="0"/>
                      <w:marTop w:val="0"/>
                      <w:marBottom w:val="0"/>
                      <w:divBdr>
                        <w:top w:val="none" w:sz="0" w:space="0" w:color="auto"/>
                        <w:left w:val="none" w:sz="0" w:space="0" w:color="auto"/>
                        <w:bottom w:val="none" w:sz="0" w:space="0" w:color="auto"/>
                        <w:right w:val="none" w:sz="0" w:space="0" w:color="auto"/>
                      </w:divBdr>
                    </w:div>
                    <w:div w:id="444467982">
                      <w:marLeft w:val="0"/>
                      <w:marRight w:val="0"/>
                      <w:marTop w:val="0"/>
                      <w:marBottom w:val="0"/>
                      <w:divBdr>
                        <w:top w:val="none" w:sz="0" w:space="0" w:color="auto"/>
                        <w:left w:val="none" w:sz="0" w:space="0" w:color="auto"/>
                        <w:bottom w:val="none" w:sz="0" w:space="0" w:color="auto"/>
                        <w:right w:val="none" w:sz="0" w:space="0" w:color="auto"/>
                      </w:divBdr>
                      <w:divsChild>
                        <w:div w:id="71630968">
                          <w:marLeft w:val="0"/>
                          <w:marRight w:val="0"/>
                          <w:marTop w:val="0"/>
                          <w:marBottom w:val="0"/>
                          <w:divBdr>
                            <w:top w:val="none" w:sz="0" w:space="0" w:color="auto"/>
                            <w:left w:val="none" w:sz="0" w:space="0" w:color="auto"/>
                            <w:bottom w:val="none" w:sz="0" w:space="0" w:color="auto"/>
                            <w:right w:val="none" w:sz="0" w:space="0" w:color="auto"/>
                          </w:divBdr>
                        </w:div>
                        <w:div w:id="462963274">
                          <w:marLeft w:val="0"/>
                          <w:marRight w:val="0"/>
                          <w:marTop w:val="0"/>
                          <w:marBottom w:val="0"/>
                          <w:divBdr>
                            <w:top w:val="none" w:sz="0" w:space="0" w:color="auto"/>
                            <w:left w:val="none" w:sz="0" w:space="0" w:color="auto"/>
                            <w:bottom w:val="none" w:sz="0" w:space="0" w:color="auto"/>
                            <w:right w:val="none" w:sz="0" w:space="0" w:color="auto"/>
                          </w:divBdr>
                          <w:divsChild>
                            <w:div w:id="141112449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473714224">
                      <w:marLeft w:val="0"/>
                      <w:marRight w:val="0"/>
                      <w:marTop w:val="0"/>
                      <w:marBottom w:val="0"/>
                      <w:divBdr>
                        <w:top w:val="none" w:sz="0" w:space="0" w:color="auto"/>
                        <w:left w:val="none" w:sz="0" w:space="0" w:color="auto"/>
                        <w:bottom w:val="none" w:sz="0" w:space="0" w:color="auto"/>
                        <w:right w:val="none" w:sz="0" w:space="0" w:color="auto"/>
                      </w:divBdr>
                    </w:div>
                    <w:div w:id="623076465">
                      <w:marLeft w:val="0"/>
                      <w:marRight w:val="0"/>
                      <w:marTop w:val="0"/>
                      <w:marBottom w:val="0"/>
                      <w:divBdr>
                        <w:top w:val="none" w:sz="0" w:space="0" w:color="auto"/>
                        <w:left w:val="none" w:sz="0" w:space="0" w:color="auto"/>
                        <w:bottom w:val="none" w:sz="0" w:space="0" w:color="auto"/>
                        <w:right w:val="none" w:sz="0" w:space="0" w:color="auto"/>
                      </w:divBdr>
                    </w:div>
                    <w:div w:id="630205464">
                      <w:marLeft w:val="0"/>
                      <w:marRight w:val="0"/>
                      <w:marTop w:val="0"/>
                      <w:marBottom w:val="0"/>
                      <w:divBdr>
                        <w:top w:val="none" w:sz="0" w:space="0" w:color="auto"/>
                        <w:left w:val="none" w:sz="0" w:space="0" w:color="auto"/>
                        <w:bottom w:val="none" w:sz="0" w:space="0" w:color="auto"/>
                        <w:right w:val="none" w:sz="0" w:space="0" w:color="auto"/>
                      </w:divBdr>
                    </w:div>
                    <w:div w:id="794786969">
                      <w:marLeft w:val="0"/>
                      <w:marRight w:val="0"/>
                      <w:marTop w:val="0"/>
                      <w:marBottom w:val="0"/>
                      <w:divBdr>
                        <w:top w:val="none" w:sz="0" w:space="0" w:color="auto"/>
                        <w:left w:val="none" w:sz="0" w:space="0" w:color="auto"/>
                        <w:bottom w:val="none" w:sz="0" w:space="0" w:color="auto"/>
                        <w:right w:val="none" w:sz="0" w:space="0" w:color="auto"/>
                      </w:divBdr>
                      <w:divsChild>
                        <w:div w:id="1164979491">
                          <w:marLeft w:val="0"/>
                          <w:marRight w:val="0"/>
                          <w:marTop w:val="0"/>
                          <w:marBottom w:val="0"/>
                          <w:divBdr>
                            <w:top w:val="none" w:sz="0" w:space="0" w:color="auto"/>
                            <w:left w:val="none" w:sz="0" w:space="0" w:color="auto"/>
                            <w:bottom w:val="none" w:sz="0" w:space="0" w:color="auto"/>
                            <w:right w:val="none" w:sz="0" w:space="0" w:color="auto"/>
                          </w:divBdr>
                          <w:divsChild>
                            <w:div w:id="154482888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36555976">
                          <w:marLeft w:val="0"/>
                          <w:marRight w:val="0"/>
                          <w:marTop w:val="0"/>
                          <w:marBottom w:val="0"/>
                          <w:divBdr>
                            <w:top w:val="none" w:sz="0" w:space="0" w:color="auto"/>
                            <w:left w:val="none" w:sz="0" w:space="0" w:color="auto"/>
                            <w:bottom w:val="none" w:sz="0" w:space="0" w:color="auto"/>
                            <w:right w:val="none" w:sz="0" w:space="0" w:color="auto"/>
                          </w:divBdr>
                        </w:div>
                      </w:divsChild>
                    </w:div>
                    <w:div w:id="881598840">
                      <w:marLeft w:val="0"/>
                      <w:marRight w:val="0"/>
                      <w:marTop w:val="0"/>
                      <w:marBottom w:val="0"/>
                      <w:divBdr>
                        <w:top w:val="none" w:sz="0" w:space="0" w:color="auto"/>
                        <w:left w:val="none" w:sz="0" w:space="0" w:color="auto"/>
                        <w:bottom w:val="none" w:sz="0" w:space="0" w:color="auto"/>
                        <w:right w:val="none" w:sz="0" w:space="0" w:color="auto"/>
                      </w:divBdr>
                    </w:div>
                    <w:div w:id="926109493">
                      <w:marLeft w:val="0"/>
                      <w:marRight w:val="0"/>
                      <w:marTop w:val="0"/>
                      <w:marBottom w:val="0"/>
                      <w:divBdr>
                        <w:top w:val="none" w:sz="0" w:space="0" w:color="auto"/>
                        <w:left w:val="none" w:sz="0" w:space="0" w:color="auto"/>
                        <w:bottom w:val="none" w:sz="0" w:space="0" w:color="auto"/>
                        <w:right w:val="none" w:sz="0" w:space="0" w:color="auto"/>
                      </w:divBdr>
                      <w:divsChild>
                        <w:div w:id="1404722237">
                          <w:marLeft w:val="0"/>
                          <w:marRight w:val="0"/>
                          <w:marTop w:val="0"/>
                          <w:marBottom w:val="0"/>
                          <w:divBdr>
                            <w:top w:val="none" w:sz="0" w:space="0" w:color="auto"/>
                            <w:left w:val="none" w:sz="0" w:space="0" w:color="auto"/>
                            <w:bottom w:val="none" w:sz="0" w:space="0" w:color="auto"/>
                            <w:right w:val="none" w:sz="0" w:space="0" w:color="auto"/>
                          </w:divBdr>
                          <w:divsChild>
                            <w:div w:id="101268029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17327034">
                          <w:marLeft w:val="0"/>
                          <w:marRight w:val="0"/>
                          <w:marTop w:val="0"/>
                          <w:marBottom w:val="0"/>
                          <w:divBdr>
                            <w:top w:val="none" w:sz="0" w:space="0" w:color="auto"/>
                            <w:left w:val="none" w:sz="0" w:space="0" w:color="auto"/>
                            <w:bottom w:val="none" w:sz="0" w:space="0" w:color="auto"/>
                            <w:right w:val="none" w:sz="0" w:space="0" w:color="auto"/>
                          </w:divBdr>
                        </w:div>
                      </w:divsChild>
                    </w:div>
                    <w:div w:id="948513661">
                      <w:marLeft w:val="0"/>
                      <w:marRight w:val="0"/>
                      <w:marTop w:val="0"/>
                      <w:marBottom w:val="0"/>
                      <w:divBdr>
                        <w:top w:val="none" w:sz="0" w:space="0" w:color="auto"/>
                        <w:left w:val="none" w:sz="0" w:space="0" w:color="auto"/>
                        <w:bottom w:val="none" w:sz="0" w:space="0" w:color="auto"/>
                        <w:right w:val="none" w:sz="0" w:space="0" w:color="auto"/>
                      </w:divBdr>
                    </w:div>
                    <w:div w:id="1074820188">
                      <w:marLeft w:val="0"/>
                      <w:marRight w:val="0"/>
                      <w:marTop w:val="0"/>
                      <w:marBottom w:val="0"/>
                      <w:divBdr>
                        <w:top w:val="none" w:sz="0" w:space="0" w:color="auto"/>
                        <w:left w:val="none" w:sz="0" w:space="0" w:color="auto"/>
                        <w:bottom w:val="none" w:sz="0" w:space="0" w:color="auto"/>
                        <w:right w:val="none" w:sz="0" w:space="0" w:color="auto"/>
                      </w:divBdr>
                      <w:divsChild>
                        <w:div w:id="1266115017">
                          <w:marLeft w:val="0"/>
                          <w:marRight w:val="0"/>
                          <w:marTop w:val="0"/>
                          <w:marBottom w:val="0"/>
                          <w:divBdr>
                            <w:top w:val="none" w:sz="0" w:space="0" w:color="auto"/>
                            <w:left w:val="none" w:sz="0" w:space="0" w:color="auto"/>
                            <w:bottom w:val="none" w:sz="0" w:space="0" w:color="auto"/>
                            <w:right w:val="none" w:sz="0" w:space="0" w:color="auto"/>
                          </w:divBdr>
                        </w:div>
                        <w:div w:id="1686245382">
                          <w:marLeft w:val="0"/>
                          <w:marRight w:val="0"/>
                          <w:marTop w:val="0"/>
                          <w:marBottom w:val="0"/>
                          <w:divBdr>
                            <w:top w:val="none" w:sz="0" w:space="0" w:color="auto"/>
                            <w:left w:val="none" w:sz="0" w:space="0" w:color="auto"/>
                            <w:bottom w:val="none" w:sz="0" w:space="0" w:color="auto"/>
                            <w:right w:val="none" w:sz="0" w:space="0" w:color="auto"/>
                          </w:divBdr>
                          <w:divsChild>
                            <w:div w:id="38484309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85568740">
                      <w:marLeft w:val="0"/>
                      <w:marRight w:val="0"/>
                      <w:marTop w:val="0"/>
                      <w:marBottom w:val="0"/>
                      <w:divBdr>
                        <w:top w:val="none" w:sz="0" w:space="0" w:color="auto"/>
                        <w:left w:val="none" w:sz="0" w:space="0" w:color="auto"/>
                        <w:bottom w:val="none" w:sz="0" w:space="0" w:color="auto"/>
                        <w:right w:val="none" w:sz="0" w:space="0" w:color="auto"/>
                      </w:divBdr>
                    </w:div>
                    <w:div w:id="1104035481">
                      <w:marLeft w:val="0"/>
                      <w:marRight w:val="0"/>
                      <w:marTop w:val="0"/>
                      <w:marBottom w:val="0"/>
                      <w:divBdr>
                        <w:top w:val="none" w:sz="0" w:space="0" w:color="auto"/>
                        <w:left w:val="none" w:sz="0" w:space="0" w:color="auto"/>
                        <w:bottom w:val="none" w:sz="0" w:space="0" w:color="auto"/>
                        <w:right w:val="none" w:sz="0" w:space="0" w:color="auto"/>
                      </w:divBdr>
                    </w:div>
                    <w:div w:id="1110004157">
                      <w:marLeft w:val="0"/>
                      <w:marRight w:val="0"/>
                      <w:marTop w:val="0"/>
                      <w:marBottom w:val="0"/>
                      <w:divBdr>
                        <w:top w:val="none" w:sz="0" w:space="0" w:color="auto"/>
                        <w:left w:val="none" w:sz="0" w:space="0" w:color="auto"/>
                        <w:bottom w:val="none" w:sz="0" w:space="0" w:color="auto"/>
                        <w:right w:val="none" w:sz="0" w:space="0" w:color="auto"/>
                      </w:divBdr>
                    </w:div>
                    <w:div w:id="1245527049">
                      <w:marLeft w:val="0"/>
                      <w:marRight w:val="0"/>
                      <w:marTop w:val="0"/>
                      <w:marBottom w:val="0"/>
                      <w:divBdr>
                        <w:top w:val="none" w:sz="0" w:space="0" w:color="auto"/>
                        <w:left w:val="none" w:sz="0" w:space="0" w:color="auto"/>
                        <w:bottom w:val="none" w:sz="0" w:space="0" w:color="auto"/>
                        <w:right w:val="none" w:sz="0" w:space="0" w:color="auto"/>
                      </w:divBdr>
                      <w:divsChild>
                        <w:div w:id="593788390">
                          <w:marLeft w:val="0"/>
                          <w:marRight w:val="0"/>
                          <w:marTop w:val="0"/>
                          <w:marBottom w:val="0"/>
                          <w:divBdr>
                            <w:top w:val="none" w:sz="0" w:space="0" w:color="auto"/>
                            <w:left w:val="none" w:sz="0" w:space="0" w:color="auto"/>
                            <w:bottom w:val="none" w:sz="0" w:space="0" w:color="auto"/>
                            <w:right w:val="none" w:sz="0" w:space="0" w:color="auto"/>
                          </w:divBdr>
                        </w:div>
                        <w:div w:id="971710755">
                          <w:marLeft w:val="0"/>
                          <w:marRight w:val="0"/>
                          <w:marTop w:val="0"/>
                          <w:marBottom w:val="0"/>
                          <w:divBdr>
                            <w:top w:val="none" w:sz="0" w:space="0" w:color="auto"/>
                            <w:left w:val="none" w:sz="0" w:space="0" w:color="auto"/>
                            <w:bottom w:val="none" w:sz="0" w:space="0" w:color="auto"/>
                            <w:right w:val="none" w:sz="0" w:space="0" w:color="auto"/>
                          </w:divBdr>
                          <w:divsChild>
                            <w:div w:id="34093872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312059701">
                      <w:marLeft w:val="0"/>
                      <w:marRight w:val="0"/>
                      <w:marTop w:val="0"/>
                      <w:marBottom w:val="0"/>
                      <w:divBdr>
                        <w:top w:val="none" w:sz="0" w:space="0" w:color="auto"/>
                        <w:left w:val="none" w:sz="0" w:space="0" w:color="auto"/>
                        <w:bottom w:val="none" w:sz="0" w:space="0" w:color="auto"/>
                        <w:right w:val="none" w:sz="0" w:space="0" w:color="auto"/>
                      </w:divBdr>
                      <w:divsChild>
                        <w:div w:id="87502376">
                          <w:marLeft w:val="0"/>
                          <w:marRight w:val="0"/>
                          <w:marTop w:val="0"/>
                          <w:marBottom w:val="0"/>
                          <w:divBdr>
                            <w:top w:val="none" w:sz="0" w:space="0" w:color="auto"/>
                            <w:left w:val="none" w:sz="0" w:space="0" w:color="auto"/>
                            <w:bottom w:val="none" w:sz="0" w:space="0" w:color="auto"/>
                            <w:right w:val="none" w:sz="0" w:space="0" w:color="auto"/>
                          </w:divBdr>
                        </w:div>
                        <w:div w:id="2096392722">
                          <w:marLeft w:val="0"/>
                          <w:marRight w:val="0"/>
                          <w:marTop w:val="0"/>
                          <w:marBottom w:val="0"/>
                          <w:divBdr>
                            <w:top w:val="none" w:sz="0" w:space="0" w:color="auto"/>
                            <w:left w:val="none" w:sz="0" w:space="0" w:color="auto"/>
                            <w:bottom w:val="none" w:sz="0" w:space="0" w:color="auto"/>
                            <w:right w:val="none" w:sz="0" w:space="0" w:color="auto"/>
                          </w:divBdr>
                          <w:divsChild>
                            <w:div w:id="39520382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350907180">
                      <w:marLeft w:val="0"/>
                      <w:marRight w:val="0"/>
                      <w:marTop w:val="0"/>
                      <w:marBottom w:val="0"/>
                      <w:divBdr>
                        <w:top w:val="none" w:sz="0" w:space="0" w:color="auto"/>
                        <w:left w:val="none" w:sz="0" w:space="0" w:color="auto"/>
                        <w:bottom w:val="none" w:sz="0" w:space="0" w:color="auto"/>
                        <w:right w:val="none" w:sz="0" w:space="0" w:color="auto"/>
                      </w:divBdr>
                    </w:div>
                    <w:div w:id="1414547356">
                      <w:marLeft w:val="0"/>
                      <w:marRight w:val="0"/>
                      <w:marTop w:val="0"/>
                      <w:marBottom w:val="0"/>
                      <w:divBdr>
                        <w:top w:val="none" w:sz="0" w:space="0" w:color="auto"/>
                        <w:left w:val="none" w:sz="0" w:space="0" w:color="auto"/>
                        <w:bottom w:val="none" w:sz="0" w:space="0" w:color="auto"/>
                        <w:right w:val="none" w:sz="0" w:space="0" w:color="auto"/>
                      </w:divBdr>
                    </w:div>
                    <w:div w:id="1426029262">
                      <w:marLeft w:val="0"/>
                      <w:marRight w:val="0"/>
                      <w:marTop w:val="0"/>
                      <w:marBottom w:val="0"/>
                      <w:divBdr>
                        <w:top w:val="none" w:sz="0" w:space="0" w:color="auto"/>
                        <w:left w:val="none" w:sz="0" w:space="0" w:color="auto"/>
                        <w:bottom w:val="none" w:sz="0" w:space="0" w:color="auto"/>
                        <w:right w:val="none" w:sz="0" w:space="0" w:color="auto"/>
                      </w:divBdr>
                    </w:div>
                    <w:div w:id="1514807621">
                      <w:marLeft w:val="0"/>
                      <w:marRight w:val="0"/>
                      <w:marTop w:val="0"/>
                      <w:marBottom w:val="0"/>
                      <w:divBdr>
                        <w:top w:val="none" w:sz="0" w:space="0" w:color="auto"/>
                        <w:left w:val="none" w:sz="0" w:space="0" w:color="auto"/>
                        <w:bottom w:val="none" w:sz="0" w:space="0" w:color="auto"/>
                        <w:right w:val="none" w:sz="0" w:space="0" w:color="auto"/>
                      </w:divBdr>
                      <w:divsChild>
                        <w:div w:id="1035807418">
                          <w:marLeft w:val="0"/>
                          <w:marRight w:val="0"/>
                          <w:marTop w:val="0"/>
                          <w:marBottom w:val="0"/>
                          <w:divBdr>
                            <w:top w:val="none" w:sz="0" w:space="0" w:color="auto"/>
                            <w:left w:val="none" w:sz="0" w:space="0" w:color="auto"/>
                            <w:bottom w:val="none" w:sz="0" w:space="0" w:color="auto"/>
                            <w:right w:val="none" w:sz="0" w:space="0" w:color="auto"/>
                          </w:divBdr>
                        </w:div>
                        <w:div w:id="1082221010">
                          <w:marLeft w:val="0"/>
                          <w:marRight w:val="0"/>
                          <w:marTop w:val="0"/>
                          <w:marBottom w:val="0"/>
                          <w:divBdr>
                            <w:top w:val="none" w:sz="0" w:space="0" w:color="auto"/>
                            <w:left w:val="none" w:sz="0" w:space="0" w:color="auto"/>
                            <w:bottom w:val="none" w:sz="0" w:space="0" w:color="auto"/>
                            <w:right w:val="none" w:sz="0" w:space="0" w:color="auto"/>
                          </w:divBdr>
                          <w:divsChild>
                            <w:div w:id="61394802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655795796">
                      <w:marLeft w:val="0"/>
                      <w:marRight w:val="0"/>
                      <w:marTop w:val="0"/>
                      <w:marBottom w:val="0"/>
                      <w:divBdr>
                        <w:top w:val="none" w:sz="0" w:space="0" w:color="auto"/>
                        <w:left w:val="none" w:sz="0" w:space="0" w:color="auto"/>
                        <w:bottom w:val="none" w:sz="0" w:space="0" w:color="auto"/>
                        <w:right w:val="none" w:sz="0" w:space="0" w:color="auto"/>
                      </w:divBdr>
                      <w:divsChild>
                        <w:div w:id="49816301">
                          <w:marLeft w:val="0"/>
                          <w:marRight w:val="0"/>
                          <w:marTop w:val="0"/>
                          <w:marBottom w:val="0"/>
                          <w:divBdr>
                            <w:top w:val="none" w:sz="0" w:space="0" w:color="auto"/>
                            <w:left w:val="none" w:sz="0" w:space="0" w:color="auto"/>
                            <w:bottom w:val="none" w:sz="0" w:space="0" w:color="auto"/>
                            <w:right w:val="none" w:sz="0" w:space="0" w:color="auto"/>
                          </w:divBdr>
                          <w:divsChild>
                            <w:div w:id="114905794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879710439">
                          <w:marLeft w:val="0"/>
                          <w:marRight w:val="0"/>
                          <w:marTop w:val="0"/>
                          <w:marBottom w:val="0"/>
                          <w:divBdr>
                            <w:top w:val="none" w:sz="0" w:space="0" w:color="auto"/>
                            <w:left w:val="none" w:sz="0" w:space="0" w:color="auto"/>
                            <w:bottom w:val="none" w:sz="0" w:space="0" w:color="auto"/>
                            <w:right w:val="none" w:sz="0" w:space="0" w:color="auto"/>
                          </w:divBdr>
                        </w:div>
                      </w:divsChild>
                    </w:div>
                    <w:div w:id="1679572968">
                      <w:marLeft w:val="0"/>
                      <w:marRight w:val="0"/>
                      <w:marTop w:val="0"/>
                      <w:marBottom w:val="0"/>
                      <w:divBdr>
                        <w:top w:val="none" w:sz="0" w:space="0" w:color="auto"/>
                        <w:left w:val="none" w:sz="0" w:space="0" w:color="auto"/>
                        <w:bottom w:val="none" w:sz="0" w:space="0" w:color="auto"/>
                        <w:right w:val="none" w:sz="0" w:space="0" w:color="auto"/>
                      </w:divBdr>
                    </w:div>
                    <w:div w:id="1702897859">
                      <w:marLeft w:val="0"/>
                      <w:marRight w:val="0"/>
                      <w:marTop w:val="0"/>
                      <w:marBottom w:val="0"/>
                      <w:divBdr>
                        <w:top w:val="none" w:sz="0" w:space="0" w:color="auto"/>
                        <w:left w:val="none" w:sz="0" w:space="0" w:color="auto"/>
                        <w:bottom w:val="none" w:sz="0" w:space="0" w:color="auto"/>
                        <w:right w:val="none" w:sz="0" w:space="0" w:color="auto"/>
                      </w:divBdr>
                      <w:divsChild>
                        <w:div w:id="1253974371">
                          <w:marLeft w:val="0"/>
                          <w:marRight w:val="0"/>
                          <w:marTop w:val="0"/>
                          <w:marBottom w:val="0"/>
                          <w:divBdr>
                            <w:top w:val="none" w:sz="0" w:space="0" w:color="auto"/>
                            <w:left w:val="none" w:sz="0" w:space="0" w:color="auto"/>
                            <w:bottom w:val="none" w:sz="0" w:space="0" w:color="auto"/>
                            <w:right w:val="none" w:sz="0" w:space="0" w:color="auto"/>
                          </w:divBdr>
                          <w:divsChild>
                            <w:div w:id="138359642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568146104">
                          <w:marLeft w:val="0"/>
                          <w:marRight w:val="0"/>
                          <w:marTop w:val="0"/>
                          <w:marBottom w:val="0"/>
                          <w:divBdr>
                            <w:top w:val="none" w:sz="0" w:space="0" w:color="auto"/>
                            <w:left w:val="none" w:sz="0" w:space="0" w:color="auto"/>
                            <w:bottom w:val="none" w:sz="0" w:space="0" w:color="auto"/>
                            <w:right w:val="none" w:sz="0" w:space="0" w:color="auto"/>
                          </w:divBdr>
                        </w:div>
                      </w:divsChild>
                    </w:div>
                    <w:div w:id="1734354150">
                      <w:marLeft w:val="0"/>
                      <w:marRight w:val="0"/>
                      <w:marTop w:val="0"/>
                      <w:marBottom w:val="0"/>
                      <w:divBdr>
                        <w:top w:val="none" w:sz="0" w:space="0" w:color="auto"/>
                        <w:left w:val="none" w:sz="0" w:space="0" w:color="auto"/>
                        <w:bottom w:val="none" w:sz="0" w:space="0" w:color="auto"/>
                        <w:right w:val="none" w:sz="0" w:space="0" w:color="auto"/>
                      </w:divBdr>
                    </w:div>
                    <w:div w:id="1790122792">
                      <w:marLeft w:val="0"/>
                      <w:marRight w:val="0"/>
                      <w:marTop w:val="0"/>
                      <w:marBottom w:val="0"/>
                      <w:divBdr>
                        <w:top w:val="none" w:sz="0" w:space="0" w:color="auto"/>
                        <w:left w:val="none" w:sz="0" w:space="0" w:color="auto"/>
                        <w:bottom w:val="none" w:sz="0" w:space="0" w:color="auto"/>
                        <w:right w:val="none" w:sz="0" w:space="0" w:color="auto"/>
                      </w:divBdr>
                      <w:divsChild>
                        <w:div w:id="328018796">
                          <w:marLeft w:val="0"/>
                          <w:marRight w:val="0"/>
                          <w:marTop w:val="0"/>
                          <w:marBottom w:val="0"/>
                          <w:divBdr>
                            <w:top w:val="none" w:sz="0" w:space="0" w:color="auto"/>
                            <w:left w:val="none" w:sz="0" w:space="0" w:color="auto"/>
                            <w:bottom w:val="none" w:sz="0" w:space="0" w:color="auto"/>
                            <w:right w:val="none" w:sz="0" w:space="0" w:color="auto"/>
                          </w:divBdr>
                          <w:divsChild>
                            <w:div w:id="104159182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43973586">
                          <w:marLeft w:val="0"/>
                          <w:marRight w:val="0"/>
                          <w:marTop w:val="0"/>
                          <w:marBottom w:val="0"/>
                          <w:divBdr>
                            <w:top w:val="none" w:sz="0" w:space="0" w:color="auto"/>
                            <w:left w:val="none" w:sz="0" w:space="0" w:color="auto"/>
                            <w:bottom w:val="none" w:sz="0" w:space="0" w:color="auto"/>
                            <w:right w:val="none" w:sz="0" w:space="0" w:color="auto"/>
                          </w:divBdr>
                        </w:div>
                      </w:divsChild>
                    </w:div>
                    <w:div w:id="1799831735">
                      <w:marLeft w:val="0"/>
                      <w:marRight w:val="0"/>
                      <w:marTop w:val="0"/>
                      <w:marBottom w:val="0"/>
                      <w:divBdr>
                        <w:top w:val="none" w:sz="0" w:space="0" w:color="auto"/>
                        <w:left w:val="none" w:sz="0" w:space="0" w:color="auto"/>
                        <w:bottom w:val="none" w:sz="0" w:space="0" w:color="auto"/>
                        <w:right w:val="none" w:sz="0" w:space="0" w:color="auto"/>
                      </w:divBdr>
                      <w:divsChild>
                        <w:div w:id="257254893">
                          <w:marLeft w:val="0"/>
                          <w:marRight w:val="0"/>
                          <w:marTop w:val="0"/>
                          <w:marBottom w:val="0"/>
                          <w:divBdr>
                            <w:top w:val="none" w:sz="0" w:space="0" w:color="auto"/>
                            <w:left w:val="none" w:sz="0" w:space="0" w:color="auto"/>
                            <w:bottom w:val="none" w:sz="0" w:space="0" w:color="auto"/>
                            <w:right w:val="none" w:sz="0" w:space="0" w:color="auto"/>
                          </w:divBdr>
                        </w:div>
                        <w:div w:id="880675436">
                          <w:marLeft w:val="0"/>
                          <w:marRight w:val="0"/>
                          <w:marTop w:val="0"/>
                          <w:marBottom w:val="0"/>
                          <w:divBdr>
                            <w:top w:val="none" w:sz="0" w:space="0" w:color="auto"/>
                            <w:left w:val="none" w:sz="0" w:space="0" w:color="auto"/>
                            <w:bottom w:val="none" w:sz="0" w:space="0" w:color="auto"/>
                            <w:right w:val="none" w:sz="0" w:space="0" w:color="auto"/>
                          </w:divBdr>
                          <w:divsChild>
                            <w:div w:id="212796424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11382148">
                      <w:marLeft w:val="0"/>
                      <w:marRight w:val="0"/>
                      <w:marTop w:val="0"/>
                      <w:marBottom w:val="0"/>
                      <w:divBdr>
                        <w:top w:val="none" w:sz="0" w:space="0" w:color="auto"/>
                        <w:left w:val="none" w:sz="0" w:space="0" w:color="auto"/>
                        <w:bottom w:val="none" w:sz="0" w:space="0" w:color="auto"/>
                        <w:right w:val="none" w:sz="0" w:space="0" w:color="auto"/>
                      </w:divBdr>
                      <w:divsChild>
                        <w:div w:id="493491240">
                          <w:marLeft w:val="0"/>
                          <w:marRight w:val="0"/>
                          <w:marTop w:val="0"/>
                          <w:marBottom w:val="0"/>
                          <w:divBdr>
                            <w:top w:val="none" w:sz="0" w:space="0" w:color="auto"/>
                            <w:left w:val="none" w:sz="0" w:space="0" w:color="auto"/>
                            <w:bottom w:val="none" w:sz="0" w:space="0" w:color="auto"/>
                            <w:right w:val="none" w:sz="0" w:space="0" w:color="auto"/>
                          </w:divBdr>
                        </w:div>
                        <w:div w:id="1114056676">
                          <w:marLeft w:val="0"/>
                          <w:marRight w:val="0"/>
                          <w:marTop w:val="0"/>
                          <w:marBottom w:val="0"/>
                          <w:divBdr>
                            <w:top w:val="none" w:sz="0" w:space="0" w:color="auto"/>
                            <w:left w:val="none" w:sz="0" w:space="0" w:color="auto"/>
                            <w:bottom w:val="none" w:sz="0" w:space="0" w:color="auto"/>
                            <w:right w:val="none" w:sz="0" w:space="0" w:color="auto"/>
                          </w:divBdr>
                          <w:divsChild>
                            <w:div w:id="146369426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40288868">
                      <w:marLeft w:val="0"/>
                      <w:marRight w:val="0"/>
                      <w:marTop w:val="0"/>
                      <w:marBottom w:val="0"/>
                      <w:divBdr>
                        <w:top w:val="none" w:sz="0" w:space="0" w:color="auto"/>
                        <w:left w:val="none" w:sz="0" w:space="0" w:color="auto"/>
                        <w:bottom w:val="none" w:sz="0" w:space="0" w:color="auto"/>
                        <w:right w:val="none" w:sz="0" w:space="0" w:color="auto"/>
                      </w:divBdr>
                    </w:div>
                    <w:div w:id="2068336711">
                      <w:marLeft w:val="0"/>
                      <w:marRight w:val="0"/>
                      <w:marTop w:val="0"/>
                      <w:marBottom w:val="0"/>
                      <w:divBdr>
                        <w:top w:val="none" w:sz="0" w:space="0" w:color="auto"/>
                        <w:left w:val="none" w:sz="0" w:space="0" w:color="auto"/>
                        <w:bottom w:val="none" w:sz="0" w:space="0" w:color="auto"/>
                        <w:right w:val="none" w:sz="0" w:space="0" w:color="auto"/>
                      </w:divBdr>
                    </w:div>
                    <w:div w:id="2101367037">
                      <w:marLeft w:val="0"/>
                      <w:marRight w:val="0"/>
                      <w:marTop w:val="0"/>
                      <w:marBottom w:val="0"/>
                      <w:divBdr>
                        <w:top w:val="none" w:sz="0" w:space="0" w:color="auto"/>
                        <w:left w:val="none" w:sz="0" w:space="0" w:color="auto"/>
                        <w:bottom w:val="none" w:sz="0" w:space="0" w:color="auto"/>
                        <w:right w:val="none" w:sz="0" w:space="0" w:color="auto"/>
                      </w:divBdr>
                      <w:divsChild>
                        <w:div w:id="951939103">
                          <w:marLeft w:val="0"/>
                          <w:marRight w:val="0"/>
                          <w:marTop w:val="0"/>
                          <w:marBottom w:val="0"/>
                          <w:divBdr>
                            <w:top w:val="none" w:sz="0" w:space="0" w:color="auto"/>
                            <w:left w:val="none" w:sz="0" w:space="0" w:color="auto"/>
                            <w:bottom w:val="none" w:sz="0" w:space="0" w:color="auto"/>
                            <w:right w:val="none" w:sz="0" w:space="0" w:color="auto"/>
                          </w:divBdr>
                          <w:divsChild>
                            <w:div w:id="120082232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20293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7.xml"/><Relationship Id="rId21" Type="http://schemas.openxmlformats.org/officeDocument/2006/relationships/control" Target="activeX/activeX3.xml"/><Relationship Id="rId34" Type="http://schemas.openxmlformats.org/officeDocument/2006/relationships/control" Target="activeX/activeX15.xml"/><Relationship Id="rId42" Type="http://schemas.openxmlformats.org/officeDocument/2006/relationships/control" Target="activeX/activeX23.xml"/><Relationship Id="rId47" Type="http://schemas.openxmlformats.org/officeDocument/2006/relationships/control" Target="activeX/activeX28.xml"/><Relationship Id="rId50" Type="http://schemas.openxmlformats.org/officeDocument/2006/relationships/control" Target="activeX/activeX31.xml"/><Relationship Id="rId55" Type="http://schemas.openxmlformats.org/officeDocument/2006/relationships/control" Target="activeX/activeX36.xml"/><Relationship Id="rId63" Type="http://schemas.openxmlformats.org/officeDocument/2006/relationships/control" Target="activeX/activeX44.xml"/><Relationship Id="rId68" Type="http://schemas.openxmlformats.org/officeDocument/2006/relationships/control" Target="activeX/activeX49.xml"/><Relationship Id="rId76" Type="http://schemas.openxmlformats.org/officeDocument/2006/relationships/control" Target="activeX/activeX57.xml"/><Relationship Id="rId84" Type="http://schemas.openxmlformats.org/officeDocument/2006/relationships/control" Target="activeX/activeX65.xml"/><Relationship Id="rId89" Type="http://schemas.openxmlformats.org/officeDocument/2006/relationships/control" Target="activeX/activeX69.xml"/><Relationship Id="rId97"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control" Target="activeX/activeX52.xml"/><Relationship Id="rId92" Type="http://schemas.openxmlformats.org/officeDocument/2006/relationships/image" Target="media/image6.wmf"/><Relationship Id="rId2" Type="http://schemas.openxmlformats.org/officeDocument/2006/relationships/customXml" Target="../customXml/item2.xml"/><Relationship Id="rId16" Type="http://schemas.openxmlformats.org/officeDocument/2006/relationships/hyperlink" Target="http://geert-hofstede.com/" TargetMode="External"/><Relationship Id="rId29" Type="http://schemas.openxmlformats.org/officeDocument/2006/relationships/control" Target="activeX/activeX10.xml"/><Relationship Id="rId11" Type="http://schemas.openxmlformats.org/officeDocument/2006/relationships/hyperlink" Target="http://www.thesisonline.com" TargetMode="External"/><Relationship Id="rId24" Type="http://schemas.openxmlformats.org/officeDocument/2006/relationships/control" Target="activeX/activeX5.xml"/><Relationship Id="rId32" Type="http://schemas.openxmlformats.org/officeDocument/2006/relationships/control" Target="activeX/activeX13.xml"/><Relationship Id="rId37" Type="http://schemas.openxmlformats.org/officeDocument/2006/relationships/control" Target="activeX/activeX18.xml"/><Relationship Id="rId40" Type="http://schemas.openxmlformats.org/officeDocument/2006/relationships/control" Target="activeX/activeX21.xml"/><Relationship Id="rId45" Type="http://schemas.openxmlformats.org/officeDocument/2006/relationships/control" Target="activeX/activeX26.xml"/><Relationship Id="rId53" Type="http://schemas.openxmlformats.org/officeDocument/2006/relationships/control" Target="activeX/activeX34.xml"/><Relationship Id="rId58" Type="http://schemas.openxmlformats.org/officeDocument/2006/relationships/control" Target="activeX/activeX39.xml"/><Relationship Id="rId66" Type="http://schemas.openxmlformats.org/officeDocument/2006/relationships/control" Target="activeX/activeX47.xml"/><Relationship Id="rId74" Type="http://schemas.openxmlformats.org/officeDocument/2006/relationships/control" Target="activeX/activeX55.xml"/><Relationship Id="rId79" Type="http://schemas.openxmlformats.org/officeDocument/2006/relationships/control" Target="activeX/activeX60.xml"/><Relationship Id="rId87" Type="http://schemas.openxmlformats.org/officeDocument/2006/relationships/control" Target="activeX/activeX67.xml"/><Relationship Id="rId102" Type="http://schemas.microsoft.com/office/2007/relationships/stylesWithEffects" Target="stylesWithEffects.xml"/><Relationship Id="rId5" Type="http://schemas.openxmlformats.org/officeDocument/2006/relationships/settings" Target="settings.xml"/><Relationship Id="rId61" Type="http://schemas.openxmlformats.org/officeDocument/2006/relationships/control" Target="activeX/activeX42.xml"/><Relationship Id="rId82" Type="http://schemas.openxmlformats.org/officeDocument/2006/relationships/control" Target="activeX/activeX63.xml"/><Relationship Id="rId90" Type="http://schemas.openxmlformats.org/officeDocument/2006/relationships/control" Target="activeX/activeX70.xml"/><Relationship Id="rId19" Type="http://schemas.openxmlformats.org/officeDocument/2006/relationships/image" Target="media/image3.wmf"/><Relationship Id="rId14" Type="http://schemas.openxmlformats.org/officeDocument/2006/relationships/chart" Target="charts/chart4.xml"/><Relationship Id="rId22" Type="http://schemas.openxmlformats.org/officeDocument/2006/relationships/image" Target="media/image4.wmf"/><Relationship Id="rId27" Type="http://schemas.openxmlformats.org/officeDocument/2006/relationships/control" Target="activeX/activeX8.xml"/><Relationship Id="rId30" Type="http://schemas.openxmlformats.org/officeDocument/2006/relationships/control" Target="activeX/activeX11.xml"/><Relationship Id="rId35" Type="http://schemas.openxmlformats.org/officeDocument/2006/relationships/control" Target="activeX/activeX16.xml"/><Relationship Id="rId43" Type="http://schemas.openxmlformats.org/officeDocument/2006/relationships/control" Target="activeX/activeX24.xml"/><Relationship Id="rId48" Type="http://schemas.openxmlformats.org/officeDocument/2006/relationships/control" Target="activeX/activeX29.xml"/><Relationship Id="rId56" Type="http://schemas.openxmlformats.org/officeDocument/2006/relationships/control" Target="activeX/activeX37.xml"/><Relationship Id="rId64" Type="http://schemas.openxmlformats.org/officeDocument/2006/relationships/control" Target="activeX/activeX45.xml"/><Relationship Id="rId69" Type="http://schemas.openxmlformats.org/officeDocument/2006/relationships/control" Target="activeX/activeX50.xml"/><Relationship Id="rId77" Type="http://schemas.openxmlformats.org/officeDocument/2006/relationships/control" Target="activeX/activeX58.xml"/><Relationship Id="rId100"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control" Target="activeX/activeX32.xml"/><Relationship Id="rId72" Type="http://schemas.openxmlformats.org/officeDocument/2006/relationships/control" Target="activeX/activeX53.xml"/><Relationship Id="rId80" Type="http://schemas.openxmlformats.org/officeDocument/2006/relationships/control" Target="activeX/activeX61.xml"/><Relationship Id="rId85" Type="http://schemas.openxmlformats.org/officeDocument/2006/relationships/image" Target="media/image5.wmf"/><Relationship Id="rId93" Type="http://schemas.openxmlformats.org/officeDocument/2006/relationships/control" Target="activeX/activeX72.xml"/><Relationship Id="rId98" Type="http://schemas.openxmlformats.org/officeDocument/2006/relationships/footer" Target="footer1.xml"/><Relationship Id="rId3" Type="http://schemas.openxmlformats.org/officeDocument/2006/relationships/numbering" Target="numbering.xml"/><Relationship Id="rId12" Type="http://schemas.openxmlformats.org/officeDocument/2006/relationships/chart" Target="charts/chart2.xml"/><Relationship Id="rId17" Type="http://schemas.openxmlformats.org/officeDocument/2006/relationships/image" Target="media/image2.wmf"/><Relationship Id="rId25" Type="http://schemas.openxmlformats.org/officeDocument/2006/relationships/control" Target="activeX/activeX6.xml"/><Relationship Id="rId33" Type="http://schemas.openxmlformats.org/officeDocument/2006/relationships/control" Target="activeX/activeX14.xml"/><Relationship Id="rId38" Type="http://schemas.openxmlformats.org/officeDocument/2006/relationships/control" Target="activeX/activeX19.xml"/><Relationship Id="rId46" Type="http://schemas.openxmlformats.org/officeDocument/2006/relationships/control" Target="activeX/activeX27.xml"/><Relationship Id="rId59" Type="http://schemas.openxmlformats.org/officeDocument/2006/relationships/control" Target="activeX/activeX40.xml"/><Relationship Id="rId67" Type="http://schemas.openxmlformats.org/officeDocument/2006/relationships/control" Target="activeX/activeX48.xml"/><Relationship Id="rId20" Type="http://schemas.openxmlformats.org/officeDocument/2006/relationships/control" Target="activeX/activeX2.xml"/><Relationship Id="rId41" Type="http://schemas.openxmlformats.org/officeDocument/2006/relationships/control" Target="activeX/activeX22.xml"/><Relationship Id="rId54" Type="http://schemas.openxmlformats.org/officeDocument/2006/relationships/control" Target="activeX/activeX35.xml"/><Relationship Id="rId62" Type="http://schemas.openxmlformats.org/officeDocument/2006/relationships/control" Target="activeX/activeX43.xml"/><Relationship Id="rId70" Type="http://schemas.openxmlformats.org/officeDocument/2006/relationships/control" Target="activeX/activeX51.xml"/><Relationship Id="rId75" Type="http://schemas.openxmlformats.org/officeDocument/2006/relationships/control" Target="activeX/activeX56.xml"/><Relationship Id="rId83" Type="http://schemas.openxmlformats.org/officeDocument/2006/relationships/control" Target="activeX/activeX64.xml"/><Relationship Id="rId88" Type="http://schemas.openxmlformats.org/officeDocument/2006/relationships/control" Target="activeX/activeX68.xml"/><Relationship Id="rId91" Type="http://schemas.openxmlformats.org/officeDocument/2006/relationships/control" Target="activeX/activeX71.xml"/><Relationship Id="rId96" Type="http://schemas.microsoft.com/office/2007/relationships/hdphoto" Target="media/hdphoto1.wdp"/><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geerthofstede.nl/" TargetMode="External"/><Relationship Id="rId23" Type="http://schemas.openxmlformats.org/officeDocument/2006/relationships/control" Target="activeX/activeX4.xml"/><Relationship Id="rId28" Type="http://schemas.openxmlformats.org/officeDocument/2006/relationships/control" Target="activeX/activeX9.xml"/><Relationship Id="rId36" Type="http://schemas.openxmlformats.org/officeDocument/2006/relationships/control" Target="activeX/activeX17.xml"/><Relationship Id="rId49" Type="http://schemas.openxmlformats.org/officeDocument/2006/relationships/control" Target="activeX/activeX30.xml"/><Relationship Id="rId57" Type="http://schemas.openxmlformats.org/officeDocument/2006/relationships/control" Target="activeX/activeX38.xml"/><Relationship Id="rId10" Type="http://schemas.openxmlformats.org/officeDocument/2006/relationships/chart" Target="charts/chart1.xml"/><Relationship Id="rId31" Type="http://schemas.openxmlformats.org/officeDocument/2006/relationships/control" Target="activeX/activeX12.xml"/><Relationship Id="rId44" Type="http://schemas.openxmlformats.org/officeDocument/2006/relationships/control" Target="activeX/activeX25.xml"/><Relationship Id="rId52" Type="http://schemas.openxmlformats.org/officeDocument/2006/relationships/control" Target="activeX/activeX33.xml"/><Relationship Id="rId60" Type="http://schemas.openxmlformats.org/officeDocument/2006/relationships/control" Target="activeX/activeX41.xml"/><Relationship Id="rId65" Type="http://schemas.openxmlformats.org/officeDocument/2006/relationships/control" Target="activeX/activeX46.xml"/><Relationship Id="rId73" Type="http://schemas.openxmlformats.org/officeDocument/2006/relationships/control" Target="activeX/activeX54.xml"/><Relationship Id="rId78" Type="http://schemas.openxmlformats.org/officeDocument/2006/relationships/control" Target="activeX/activeX59.xml"/><Relationship Id="rId81" Type="http://schemas.openxmlformats.org/officeDocument/2006/relationships/control" Target="activeX/activeX62.xml"/><Relationship Id="rId86" Type="http://schemas.openxmlformats.org/officeDocument/2006/relationships/control" Target="activeX/activeX66.xml"/><Relationship Id="rId94" Type="http://schemas.openxmlformats.org/officeDocument/2006/relationships/image" Target="media/image7.png"/><Relationship Id="rId99" Type="http://schemas.openxmlformats.org/officeDocument/2006/relationships/fontTable" Target="fontTable.xml"/><Relationship Id="rId10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ontrol" Target="activeX/activeX1.xml"/><Relationship Id="rId39" Type="http://schemas.openxmlformats.org/officeDocument/2006/relationships/control" Target="activeX/activeX20.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6-5CC6-11CF-8D67-00AA00BDCE1D}" ax:persistence="persistStream" r:id="rId1"/>
</file>

<file path=word/activeX/activeX67.xml><?xml version="1.0" encoding="utf-8"?>
<ax:ocx xmlns:ax="http://schemas.microsoft.com/office/2006/activeX" xmlns:r="http://schemas.openxmlformats.org/officeDocument/2006/relationships" ax:classid="{5512D116-5CC6-11CF-8D67-00AA00BDCE1D}" ax:persistence="persistStream" r:id="rId1"/>
</file>

<file path=word/activeX/activeX68.xml><?xml version="1.0" encoding="utf-8"?>
<ax:ocx xmlns:ax="http://schemas.microsoft.com/office/2006/activeX" xmlns:r="http://schemas.openxmlformats.org/officeDocument/2006/relationships" ax:classid="{5512D116-5CC6-11CF-8D67-00AA00BDCE1D}" ax:persistence="persistStream" r:id="rId1"/>
</file>

<file path=word/activeX/activeX69.xml><?xml version="1.0" encoding="utf-8"?>
<ax:ocx xmlns:ax="http://schemas.microsoft.com/office/2006/activeX" xmlns:r="http://schemas.openxmlformats.org/officeDocument/2006/relationships" ax:classid="{5512D116-5CC6-11CF-8D67-00AA00BDCE1D}" ax:persistence="persistStream" r:id="rId1"/>
</file>

<file path=word/activeX/activeX70.xml><?xml version="1.0" encoding="utf-8"?>
<ax:ocx xmlns:ax="http://schemas.microsoft.com/office/2006/activeX" xmlns:r="http://schemas.openxmlformats.org/officeDocument/2006/relationships" ax:classid="{5512D116-5CC6-11CF-8D67-00AA00BDCE1D}" ax:persistence="persistStream" r:id="rId1"/>
</file>

<file path=word/activeX/activeX71.xml><?xml version="1.0" encoding="utf-8"?>
<ax:ocx xmlns:ax="http://schemas.microsoft.com/office/2006/activeX" xmlns:r="http://schemas.openxmlformats.org/officeDocument/2006/relationships" ax:classid="{5512D116-5CC6-11CF-8D67-00AA00BDCE1D}" ax:persistence="persistStream" r:id="rId1"/>
</file>

<file path=word/activeX/activeX72.xml><?xml version="1.0" encoding="utf-8"?>
<ax:ocx xmlns:ax="http://schemas.microsoft.com/office/2006/activeX" xmlns:r="http://schemas.openxmlformats.org/officeDocument/2006/relationships" ax:classid="{5512D110-5CC6-11CF-8D67-00AA00BDCE1D}" ax:persistence="persistStream" r:id="rId1"/>
</file>

<file path=word/charts/_rels/chart1.xml.rels><?xml version="1.0" encoding="UTF-8" standalone="yes"?>
<Relationships xmlns="http://schemas.openxmlformats.org/package/2006/relationships"><Relationship Id="rId1" Type="http://schemas.openxmlformats.org/officeDocument/2006/relationships/oleObject" Target="file:///C:\Users\333528yz\Desktop\Respondents%20list.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333528yz\Desktop\Respondents%20list.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333528yz\Desktop\Respondents%20list.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Ying\Dropbox\SCRIPTIE\Respondents%20lis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sz="1800"/>
            </a:pPr>
            <a:r>
              <a:rPr lang="en-US" sz="1800">
                <a:solidFill>
                  <a:schemeClr val="tx2">
                    <a:lumMod val="50000"/>
                  </a:schemeClr>
                </a:solidFill>
                <a:latin typeface="Times New Roman" pitchFamily="18" charset="0"/>
                <a:cs typeface="Times New Roman" pitchFamily="18" charset="0"/>
              </a:rPr>
              <a:t>Leeftijdsverdeling</a:t>
            </a:r>
            <a:r>
              <a:rPr lang="en-US" sz="1800" baseline="0">
                <a:solidFill>
                  <a:schemeClr val="tx2">
                    <a:lumMod val="50000"/>
                  </a:schemeClr>
                </a:solidFill>
                <a:latin typeface="Times New Roman" pitchFamily="18" charset="0"/>
                <a:cs typeface="Times New Roman" pitchFamily="18" charset="0"/>
              </a:rPr>
              <a:t> respondenten (81)</a:t>
            </a:r>
          </a:p>
        </c:rich>
      </c:tx>
      <c:layout>
        <c:manualLayout>
          <c:xMode val="edge"/>
          <c:yMode val="edge"/>
          <c:x val="0.23261104381183129"/>
          <c:y val="2.2071821488835137E-2"/>
        </c:manualLayout>
      </c:layout>
    </c:title>
    <c:plotArea>
      <c:layout>
        <c:manualLayout>
          <c:layoutTarget val="inner"/>
          <c:xMode val="edge"/>
          <c:yMode val="edge"/>
          <c:x val="7.5255413990552911E-2"/>
          <c:y val="0.18233085837438834"/>
          <c:w val="0.79295790480093653"/>
          <c:h val="0.66266453561192273"/>
        </c:manualLayout>
      </c:layout>
      <c:barChart>
        <c:barDir val="col"/>
        <c:grouping val="clustered"/>
        <c:ser>
          <c:idx val="0"/>
          <c:order val="0"/>
          <c:tx>
            <c:v>Aantallen respondenten</c:v>
          </c:tx>
          <c:dLbls>
            <c:txPr>
              <a:bodyPr/>
              <a:lstStyle/>
              <a:p>
                <a:pPr>
                  <a:defRPr sz="1200">
                    <a:latin typeface="+mn-lt"/>
                    <a:cs typeface="Times New Roman" pitchFamily="18" charset="0"/>
                  </a:defRPr>
                </a:pPr>
                <a:endParaRPr lang="en-US"/>
              </a:p>
            </c:txPr>
            <c:dLblPos val="inEnd"/>
            <c:showVal val="1"/>
          </c:dLbls>
          <c:cat>
            <c:numRef>
              <c:f>survey_results!$B$103:$B$120</c:f>
              <c:numCache>
                <c:formatCode>Standaard</c:formatCode>
                <c:ptCount val="18"/>
                <c:pt idx="0">
                  <c:v>18</c:v>
                </c:pt>
                <c:pt idx="1">
                  <c:v>19</c:v>
                </c:pt>
                <c:pt idx="2">
                  <c:v>20</c:v>
                </c:pt>
                <c:pt idx="3">
                  <c:v>21</c:v>
                </c:pt>
                <c:pt idx="4">
                  <c:v>22</c:v>
                </c:pt>
                <c:pt idx="5">
                  <c:v>23</c:v>
                </c:pt>
                <c:pt idx="6">
                  <c:v>24</c:v>
                </c:pt>
                <c:pt idx="7">
                  <c:v>25</c:v>
                </c:pt>
                <c:pt idx="8">
                  <c:v>26</c:v>
                </c:pt>
                <c:pt idx="9">
                  <c:v>27</c:v>
                </c:pt>
                <c:pt idx="10">
                  <c:v>28</c:v>
                </c:pt>
                <c:pt idx="11">
                  <c:v>29</c:v>
                </c:pt>
                <c:pt idx="12">
                  <c:v>30</c:v>
                </c:pt>
                <c:pt idx="13">
                  <c:v>31</c:v>
                </c:pt>
                <c:pt idx="14">
                  <c:v>32</c:v>
                </c:pt>
                <c:pt idx="15">
                  <c:v>33</c:v>
                </c:pt>
                <c:pt idx="16">
                  <c:v>34</c:v>
                </c:pt>
                <c:pt idx="17">
                  <c:v>35</c:v>
                </c:pt>
              </c:numCache>
            </c:numRef>
          </c:cat>
          <c:val>
            <c:numRef>
              <c:f>survey_results!$C$103:$C$120</c:f>
              <c:numCache>
                <c:formatCode>Standaard</c:formatCode>
                <c:ptCount val="18"/>
                <c:pt idx="0">
                  <c:v>5</c:v>
                </c:pt>
                <c:pt idx="1">
                  <c:v>5</c:v>
                </c:pt>
                <c:pt idx="2">
                  <c:v>7</c:v>
                </c:pt>
                <c:pt idx="3">
                  <c:v>11</c:v>
                </c:pt>
                <c:pt idx="4">
                  <c:v>11</c:v>
                </c:pt>
                <c:pt idx="5">
                  <c:v>13</c:v>
                </c:pt>
                <c:pt idx="6">
                  <c:v>7</c:v>
                </c:pt>
                <c:pt idx="7">
                  <c:v>4</c:v>
                </c:pt>
                <c:pt idx="8">
                  <c:v>2</c:v>
                </c:pt>
                <c:pt idx="9">
                  <c:v>2</c:v>
                </c:pt>
                <c:pt idx="10">
                  <c:v>2</c:v>
                </c:pt>
                <c:pt idx="11">
                  <c:v>2</c:v>
                </c:pt>
                <c:pt idx="12">
                  <c:v>5</c:v>
                </c:pt>
                <c:pt idx="13">
                  <c:v>1</c:v>
                </c:pt>
                <c:pt idx="14">
                  <c:v>2</c:v>
                </c:pt>
                <c:pt idx="15">
                  <c:v>1</c:v>
                </c:pt>
                <c:pt idx="16">
                  <c:v>0</c:v>
                </c:pt>
                <c:pt idx="17">
                  <c:v>1</c:v>
                </c:pt>
              </c:numCache>
            </c:numRef>
          </c:val>
        </c:ser>
        <c:dLbls/>
        <c:gapWidth val="75"/>
        <c:overlap val="40"/>
        <c:axId val="95950336"/>
        <c:axId val="95952256"/>
      </c:barChart>
      <c:catAx>
        <c:axId val="95950336"/>
        <c:scaling>
          <c:orientation val="minMax"/>
        </c:scaling>
        <c:axPos val="b"/>
        <c:title>
          <c:tx>
            <c:rich>
              <a:bodyPr/>
              <a:lstStyle/>
              <a:p>
                <a:pPr>
                  <a:defRPr sz="1400"/>
                </a:pPr>
                <a:r>
                  <a:rPr lang="nl-NL" sz="1400">
                    <a:solidFill>
                      <a:schemeClr val="tx2">
                        <a:lumMod val="50000"/>
                      </a:schemeClr>
                    </a:solidFill>
                    <a:latin typeface="Times New Roman" pitchFamily="18" charset="0"/>
                    <a:cs typeface="Times New Roman" pitchFamily="18" charset="0"/>
                  </a:rPr>
                  <a:t>Leeftijd</a:t>
                </a:r>
              </a:p>
            </c:rich>
          </c:tx>
        </c:title>
        <c:numFmt formatCode="Standaard" sourceLinked="1"/>
        <c:majorTickMark val="none"/>
        <c:tickLblPos val="nextTo"/>
        <c:txPr>
          <a:bodyPr/>
          <a:lstStyle/>
          <a:p>
            <a:pPr>
              <a:defRPr sz="1200">
                <a:latin typeface="+mn-lt"/>
                <a:cs typeface="Times New Roman" pitchFamily="18" charset="0"/>
              </a:defRPr>
            </a:pPr>
            <a:endParaRPr lang="en-US"/>
          </a:p>
        </c:txPr>
        <c:crossAx val="95952256"/>
        <c:crosses val="autoZero"/>
        <c:auto val="1"/>
        <c:lblAlgn val="ctr"/>
        <c:lblOffset val="100"/>
      </c:catAx>
      <c:valAx>
        <c:axId val="95952256"/>
        <c:scaling>
          <c:orientation val="minMax"/>
        </c:scaling>
        <c:axPos val="l"/>
        <c:majorGridlines/>
        <c:title>
          <c:tx>
            <c:rich>
              <a:bodyPr rot="-5400000" vert="horz"/>
              <a:lstStyle/>
              <a:p>
                <a:pPr>
                  <a:defRPr sz="1400"/>
                </a:pPr>
                <a:r>
                  <a:rPr lang="nl-NL" sz="1400" b="1">
                    <a:solidFill>
                      <a:schemeClr val="tx2">
                        <a:lumMod val="50000"/>
                      </a:schemeClr>
                    </a:solidFill>
                    <a:latin typeface="Times New Roman" pitchFamily="18" charset="0"/>
                    <a:cs typeface="Times New Roman" pitchFamily="18" charset="0"/>
                  </a:rPr>
                  <a:t>Aantallen</a:t>
                </a:r>
              </a:p>
            </c:rich>
          </c:tx>
        </c:title>
        <c:numFmt formatCode="Standaard" sourceLinked="1"/>
        <c:majorTickMark val="none"/>
        <c:tickLblPos val="nextTo"/>
        <c:txPr>
          <a:bodyPr/>
          <a:lstStyle/>
          <a:p>
            <a:pPr>
              <a:defRPr sz="1200">
                <a:latin typeface="+mn-lt"/>
                <a:cs typeface="Times New Roman" pitchFamily="18" charset="0"/>
              </a:defRPr>
            </a:pPr>
            <a:endParaRPr lang="en-US"/>
          </a:p>
        </c:txPr>
        <c:crossAx val="95950336"/>
        <c:crosses val="autoZero"/>
        <c:crossBetween val="between"/>
      </c:valAx>
    </c:plotArea>
    <c:legend>
      <c:legendPos val="r"/>
      <c:layout>
        <c:manualLayout>
          <c:xMode val="edge"/>
          <c:yMode val="edge"/>
          <c:x val="0.36032976647149884"/>
          <c:y val="8.8229145882691859E-2"/>
          <c:w val="0.33329177602799648"/>
          <c:h val="4.7864206732801125E-2"/>
        </c:manualLayout>
      </c:layout>
      <c:txPr>
        <a:bodyPr/>
        <a:lstStyle/>
        <a:p>
          <a:pPr>
            <a:defRPr sz="1200">
              <a:latin typeface="Times New Roman" pitchFamily="18" charset="0"/>
              <a:cs typeface="Times New Roman" pitchFamily="18" charset="0"/>
            </a:defRPr>
          </a:pPr>
          <a:endParaRPr lang="en-US"/>
        </a:p>
      </c:txPr>
    </c:legend>
    <c:plotVisOnly val="1"/>
    <c:dispBlanksAs val="gap"/>
  </c:chart>
  <c:txPr>
    <a:bodyPr/>
    <a:lstStyle/>
    <a:p>
      <a:pPr>
        <a:defRPr sz="1500" baseline="0"/>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40"/>
  <c:chart>
    <c:title>
      <c:tx>
        <c:rich>
          <a:bodyPr/>
          <a:lstStyle/>
          <a:p>
            <a:pPr>
              <a:defRPr sz="1400"/>
            </a:pPr>
            <a:r>
              <a:rPr lang="nl-NL" sz="1400">
                <a:solidFill>
                  <a:schemeClr val="tx2">
                    <a:lumMod val="50000"/>
                  </a:schemeClr>
                </a:solidFill>
                <a:latin typeface="Times New Roman" pitchFamily="18" charset="0"/>
                <a:cs typeface="Times New Roman" pitchFamily="18" charset="0"/>
              </a:rPr>
              <a:t>Verdeling</a:t>
            </a:r>
            <a:r>
              <a:rPr lang="nl-NL" sz="1400" baseline="0">
                <a:solidFill>
                  <a:schemeClr val="tx2">
                    <a:lumMod val="50000"/>
                  </a:schemeClr>
                </a:solidFill>
                <a:latin typeface="Times New Roman" pitchFamily="18" charset="0"/>
                <a:cs typeface="Times New Roman" pitchFamily="18" charset="0"/>
              </a:rPr>
              <a:t> geslacht </a:t>
            </a:r>
          </a:p>
          <a:p>
            <a:pPr>
              <a:defRPr sz="1400"/>
            </a:pPr>
            <a:r>
              <a:rPr lang="nl-NL" sz="1400" baseline="0">
                <a:solidFill>
                  <a:schemeClr val="tx2">
                    <a:lumMod val="50000"/>
                  </a:schemeClr>
                </a:solidFill>
                <a:latin typeface="Times New Roman" pitchFamily="18" charset="0"/>
                <a:cs typeface="Times New Roman" pitchFamily="18" charset="0"/>
              </a:rPr>
              <a:t>Nederlandse respondenten (46)</a:t>
            </a:r>
            <a:endParaRPr lang="nl-NL" sz="1400">
              <a:solidFill>
                <a:schemeClr val="tx2">
                  <a:lumMod val="50000"/>
                </a:schemeClr>
              </a:solidFill>
              <a:latin typeface="Times New Roman" pitchFamily="18" charset="0"/>
              <a:cs typeface="Times New Roman" pitchFamily="18" charset="0"/>
            </a:endParaRPr>
          </a:p>
        </c:rich>
      </c:tx>
      <c:layout>
        <c:manualLayout>
          <c:xMode val="edge"/>
          <c:yMode val="edge"/>
          <c:x val="0.17272900029931704"/>
          <c:y val="4.089213041431989E-2"/>
        </c:manualLayout>
      </c:layout>
    </c:title>
    <c:plotArea>
      <c:layout/>
      <c:pieChart>
        <c:varyColors val="1"/>
        <c:ser>
          <c:idx val="0"/>
          <c:order val="0"/>
          <c:dLbls>
            <c:txPr>
              <a:bodyPr/>
              <a:lstStyle/>
              <a:p>
                <a:pPr>
                  <a:defRPr sz="2000"/>
                </a:pPr>
                <a:endParaRPr lang="en-US"/>
              </a:p>
            </c:txPr>
            <c:showPercent val="1"/>
            <c:showLeaderLines val="1"/>
          </c:dLbls>
          <c:cat>
            <c:strRef>
              <c:f>survey_results!$L$106:$L$107</c:f>
              <c:strCache>
                <c:ptCount val="2"/>
                <c:pt idx="0">
                  <c:v>Vrouwen</c:v>
                </c:pt>
                <c:pt idx="1">
                  <c:v>Mannen</c:v>
                </c:pt>
              </c:strCache>
            </c:strRef>
          </c:cat>
          <c:val>
            <c:numRef>
              <c:f>survey_results!$M$106:$M$107</c:f>
              <c:numCache>
                <c:formatCode>Standaard</c:formatCode>
                <c:ptCount val="2"/>
                <c:pt idx="0">
                  <c:v>24</c:v>
                </c:pt>
                <c:pt idx="1">
                  <c:v>22</c:v>
                </c:pt>
              </c:numCache>
            </c:numRef>
          </c:val>
        </c:ser>
        <c:dLbls>
          <c:showPercent val="1"/>
        </c:dLbls>
        <c:firstSliceAng val="0"/>
      </c:pieChart>
    </c:plotArea>
    <c:legend>
      <c:legendPos val="t"/>
      <c:layout>
        <c:manualLayout>
          <c:xMode val="edge"/>
          <c:yMode val="edge"/>
          <c:x val="0.28464594680413779"/>
          <c:y val="0.21408153817285841"/>
          <c:w val="0.44712700305751368"/>
          <c:h val="0.11199802687121505"/>
        </c:manualLayout>
      </c:layout>
      <c:txPr>
        <a:bodyPr/>
        <a:lstStyle/>
        <a:p>
          <a:pPr>
            <a:defRPr sz="1200">
              <a:latin typeface="Times New Roman" pitchFamily="18" charset="0"/>
              <a:cs typeface="Times New Roman" pitchFamily="18" charset="0"/>
            </a:defRPr>
          </a:pPr>
          <a:endParaRPr lang="en-US"/>
        </a:p>
      </c:txP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36"/>
  <c:chart>
    <c:title>
      <c:tx>
        <c:rich>
          <a:bodyPr/>
          <a:lstStyle/>
          <a:p>
            <a:pPr>
              <a:defRPr sz="1400"/>
            </a:pPr>
            <a:r>
              <a:rPr lang="nl-NL" sz="1400">
                <a:solidFill>
                  <a:schemeClr val="tx2">
                    <a:lumMod val="50000"/>
                  </a:schemeClr>
                </a:solidFill>
                <a:latin typeface="Times New Roman" pitchFamily="18" charset="0"/>
                <a:cs typeface="Times New Roman" pitchFamily="18" charset="0"/>
              </a:rPr>
              <a:t>Verdeling geslacht</a:t>
            </a:r>
            <a:br>
              <a:rPr lang="nl-NL" sz="1400">
                <a:solidFill>
                  <a:schemeClr val="tx2">
                    <a:lumMod val="50000"/>
                  </a:schemeClr>
                </a:solidFill>
                <a:latin typeface="Times New Roman" pitchFamily="18" charset="0"/>
                <a:cs typeface="Times New Roman" pitchFamily="18" charset="0"/>
              </a:rPr>
            </a:br>
            <a:r>
              <a:rPr lang="nl-NL" sz="1400">
                <a:solidFill>
                  <a:schemeClr val="tx2">
                    <a:lumMod val="50000"/>
                  </a:schemeClr>
                </a:solidFill>
                <a:latin typeface="Times New Roman" pitchFamily="18" charset="0"/>
                <a:cs typeface="Times New Roman" pitchFamily="18" charset="0"/>
              </a:rPr>
              <a:t>Chinese</a:t>
            </a:r>
            <a:r>
              <a:rPr lang="nl-NL" sz="1400" baseline="0">
                <a:solidFill>
                  <a:schemeClr val="tx2">
                    <a:lumMod val="50000"/>
                  </a:schemeClr>
                </a:solidFill>
                <a:latin typeface="Times New Roman" pitchFamily="18" charset="0"/>
                <a:cs typeface="Times New Roman" pitchFamily="18" charset="0"/>
              </a:rPr>
              <a:t> respondenten (35)</a:t>
            </a:r>
            <a:endParaRPr lang="nl-NL" sz="1400">
              <a:solidFill>
                <a:schemeClr val="tx2">
                  <a:lumMod val="50000"/>
                </a:schemeClr>
              </a:solidFill>
              <a:latin typeface="Times New Roman" pitchFamily="18" charset="0"/>
              <a:cs typeface="Times New Roman" pitchFamily="18" charset="0"/>
            </a:endParaRPr>
          </a:p>
        </c:rich>
      </c:tx>
      <c:layout>
        <c:manualLayout>
          <c:xMode val="edge"/>
          <c:yMode val="edge"/>
          <c:x val="0.18340451650232489"/>
          <c:y val="5.4149084795192808E-2"/>
        </c:manualLayout>
      </c:layout>
    </c:title>
    <c:plotArea>
      <c:layout/>
      <c:pieChart>
        <c:varyColors val="1"/>
        <c:ser>
          <c:idx val="0"/>
          <c:order val="0"/>
          <c:dLbls>
            <c:txPr>
              <a:bodyPr/>
              <a:lstStyle/>
              <a:p>
                <a:pPr>
                  <a:defRPr sz="2000"/>
                </a:pPr>
                <a:endParaRPr lang="en-US"/>
              </a:p>
            </c:txPr>
            <c:showPercent val="1"/>
            <c:showLeaderLines val="1"/>
          </c:dLbls>
          <c:cat>
            <c:strRef>
              <c:f>survey_results!$L$108:$L$109</c:f>
              <c:strCache>
                <c:ptCount val="2"/>
                <c:pt idx="0">
                  <c:v>Vrouwen</c:v>
                </c:pt>
                <c:pt idx="1">
                  <c:v>Mannen</c:v>
                </c:pt>
              </c:strCache>
            </c:strRef>
          </c:cat>
          <c:val>
            <c:numRef>
              <c:f>survey_results!$M$108:$M$109</c:f>
              <c:numCache>
                <c:formatCode>Standaard</c:formatCode>
                <c:ptCount val="2"/>
                <c:pt idx="0">
                  <c:v>17</c:v>
                </c:pt>
                <c:pt idx="1">
                  <c:v>18</c:v>
                </c:pt>
              </c:numCache>
            </c:numRef>
          </c:val>
        </c:ser>
        <c:dLbls>
          <c:showPercent val="1"/>
        </c:dLbls>
        <c:firstSliceAng val="0"/>
      </c:pieChart>
    </c:plotArea>
    <c:legend>
      <c:legendPos val="t"/>
      <c:layout>
        <c:manualLayout>
          <c:xMode val="edge"/>
          <c:yMode val="edge"/>
          <c:x val="0.24659145632151433"/>
          <c:y val="0.21367889734840034"/>
          <c:w val="0.52600287773841725"/>
          <c:h val="9.8734355581832259E-2"/>
        </c:manualLayout>
      </c:layout>
      <c:txPr>
        <a:bodyPr/>
        <a:lstStyle/>
        <a:p>
          <a:pPr>
            <a:defRPr sz="1200">
              <a:latin typeface="Times New Roman" pitchFamily="18" charset="0"/>
              <a:cs typeface="Times New Roman" pitchFamily="18" charset="0"/>
            </a:defRPr>
          </a:pPr>
          <a:endParaRPr lang="en-US"/>
        </a:p>
      </c:txP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a:latin typeface="Times New Roman" pitchFamily="18" charset="0"/>
                <a:cs typeface="Times New Roman" pitchFamily="18" charset="0"/>
              </a:defRPr>
            </a:pPr>
            <a:r>
              <a:rPr lang="nl-NL">
                <a:solidFill>
                  <a:schemeClr val="accent1">
                    <a:lumMod val="50000"/>
                  </a:schemeClr>
                </a:solidFill>
                <a:latin typeface="Times New Roman" pitchFamily="18" charset="0"/>
                <a:cs typeface="Times New Roman" pitchFamily="18" charset="0"/>
              </a:rPr>
              <a:t>Luxury</a:t>
            </a:r>
            <a:r>
              <a:rPr lang="nl-NL" baseline="0">
                <a:solidFill>
                  <a:schemeClr val="accent1">
                    <a:lumMod val="50000"/>
                  </a:schemeClr>
                </a:solidFill>
                <a:latin typeface="Times New Roman" pitchFamily="18" charset="0"/>
                <a:cs typeface="Times New Roman" pitchFamily="18" charset="0"/>
              </a:rPr>
              <a:t> is...?</a:t>
            </a:r>
            <a:endParaRPr lang="nl-NL">
              <a:solidFill>
                <a:schemeClr val="accent1">
                  <a:lumMod val="50000"/>
                </a:schemeClr>
              </a:solidFill>
              <a:latin typeface="Times New Roman" pitchFamily="18" charset="0"/>
              <a:cs typeface="Times New Roman" pitchFamily="18" charset="0"/>
            </a:endParaRPr>
          </a:p>
        </c:rich>
      </c:tx>
    </c:title>
    <c:plotArea>
      <c:layout>
        <c:manualLayout>
          <c:layoutTarget val="inner"/>
          <c:xMode val="edge"/>
          <c:yMode val="edge"/>
          <c:x val="6.5629504482361711E-2"/>
          <c:y val="0.19828563641836799"/>
          <c:w val="0.90795806378914223"/>
          <c:h val="0.55474762908174469"/>
        </c:manualLayout>
      </c:layout>
      <c:barChart>
        <c:barDir val="col"/>
        <c:grouping val="clustered"/>
        <c:ser>
          <c:idx val="0"/>
          <c:order val="0"/>
          <c:tx>
            <c:v>Nederland</c:v>
          </c:tx>
          <c:spPr>
            <a:solidFill>
              <a:schemeClr val="accent6"/>
            </a:solidFill>
          </c:spPr>
          <c:cat>
            <c:strRef>
              <c:f>survey_results!$T$97:$Y$97</c:f>
              <c:strCache>
                <c:ptCount val="6"/>
                <c:pt idx="0">
                  <c:v>Glamourous/Classic</c:v>
                </c:pt>
                <c:pt idx="1">
                  <c:v>Comforting/Relaxing</c:v>
                </c:pt>
                <c:pt idx="2">
                  <c:v>Status symbol/Exclusive</c:v>
                </c:pt>
                <c:pt idx="3">
                  <c:v>Wasteful/Unnecessary</c:v>
                </c:pt>
                <c:pt idx="4">
                  <c:v>Trendy/Fashionable</c:v>
                </c:pt>
                <c:pt idx="5">
                  <c:v>Practical/Quality</c:v>
                </c:pt>
              </c:strCache>
            </c:strRef>
          </c:cat>
          <c:val>
            <c:numRef>
              <c:f>survey_results!$T$94:$Y$94</c:f>
              <c:numCache>
                <c:formatCode>0.0%</c:formatCode>
                <c:ptCount val="6"/>
                <c:pt idx="0">
                  <c:v>0.17977528089887643</c:v>
                </c:pt>
                <c:pt idx="1">
                  <c:v>0.14606741573033713</c:v>
                </c:pt>
                <c:pt idx="2">
                  <c:v>0.26966292134831465</c:v>
                </c:pt>
                <c:pt idx="3">
                  <c:v>5.6179775280898868E-2</c:v>
                </c:pt>
                <c:pt idx="4">
                  <c:v>0.17977528089887643</c:v>
                </c:pt>
                <c:pt idx="5">
                  <c:v>0.16853932584269668</c:v>
                </c:pt>
              </c:numCache>
            </c:numRef>
          </c:val>
        </c:ser>
        <c:ser>
          <c:idx val="1"/>
          <c:order val="1"/>
          <c:tx>
            <c:v>China</c:v>
          </c:tx>
          <c:cat>
            <c:strRef>
              <c:f>survey_results!$T$97:$Y$97</c:f>
              <c:strCache>
                <c:ptCount val="6"/>
                <c:pt idx="0">
                  <c:v>Glamourous/Classic</c:v>
                </c:pt>
                <c:pt idx="1">
                  <c:v>Comforting/Relaxing</c:v>
                </c:pt>
                <c:pt idx="2">
                  <c:v>Status symbol/Exclusive</c:v>
                </c:pt>
                <c:pt idx="3">
                  <c:v>Wasteful/Unnecessary</c:v>
                </c:pt>
                <c:pt idx="4">
                  <c:v>Trendy/Fashionable</c:v>
                </c:pt>
                <c:pt idx="5">
                  <c:v>Practical/Quality</c:v>
                </c:pt>
              </c:strCache>
            </c:strRef>
          </c:cat>
          <c:val>
            <c:numRef>
              <c:f>survey_results!$T$95:$Y$95</c:f>
              <c:numCache>
                <c:formatCode>0.0%</c:formatCode>
                <c:ptCount val="6"/>
                <c:pt idx="0">
                  <c:v>0.20289855072463769</c:v>
                </c:pt>
                <c:pt idx="1">
                  <c:v>8.695652173913046E-2</c:v>
                </c:pt>
                <c:pt idx="2">
                  <c:v>0.33333333333333331</c:v>
                </c:pt>
                <c:pt idx="3">
                  <c:v>5.7971014492753624E-2</c:v>
                </c:pt>
                <c:pt idx="4">
                  <c:v>0.15942028985507251</c:v>
                </c:pt>
                <c:pt idx="5">
                  <c:v>0.15942028985507251</c:v>
                </c:pt>
              </c:numCache>
            </c:numRef>
          </c:val>
        </c:ser>
        <c:dLbls>
          <c:showVal val="1"/>
        </c:dLbls>
        <c:gapWidth val="75"/>
        <c:axId val="37935360"/>
        <c:axId val="37937152"/>
      </c:barChart>
      <c:catAx>
        <c:axId val="37935360"/>
        <c:scaling>
          <c:orientation val="minMax"/>
        </c:scaling>
        <c:axPos val="b"/>
        <c:majorTickMark val="none"/>
        <c:tickLblPos val="nextTo"/>
        <c:txPr>
          <a:bodyPr/>
          <a:lstStyle/>
          <a:p>
            <a:pPr>
              <a:defRPr sz="900"/>
            </a:pPr>
            <a:endParaRPr lang="en-US"/>
          </a:p>
        </c:txPr>
        <c:crossAx val="37937152"/>
        <c:crosses val="autoZero"/>
        <c:auto val="1"/>
        <c:lblAlgn val="ctr"/>
        <c:lblOffset val="100"/>
      </c:catAx>
      <c:valAx>
        <c:axId val="37937152"/>
        <c:scaling>
          <c:orientation val="minMax"/>
        </c:scaling>
        <c:axPos val="l"/>
        <c:majorGridlines/>
        <c:numFmt formatCode="0.0%" sourceLinked="1"/>
        <c:majorTickMark val="none"/>
        <c:tickLblPos val="nextTo"/>
        <c:crossAx val="37935360"/>
        <c:crosses val="autoZero"/>
        <c:crossBetween val="between"/>
      </c:valAx>
    </c:plotArea>
    <c:legend>
      <c:legendPos val="t"/>
      <c:txPr>
        <a:bodyPr/>
        <a:lstStyle/>
        <a:p>
          <a:pPr>
            <a:defRPr>
              <a:latin typeface="Times New Roman" pitchFamily="18" charset="0"/>
              <a:cs typeface="Times New Roman" pitchFamily="18" charset="0"/>
            </a:defRPr>
          </a:pPr>
          <a:endParaRPr lang="en-US"/>
        </a:p>
      </c:txPr>
    </c:legend>
    <c:plotVisOnly val="1"/>
    <c:dispBlanksAs val="gap"/>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822E645623A4413A69E78B106F97C17"/>
        <w:category>
          <w:name w:val="Algemeen"/>
          <w:gallery w:val="placeholder"/>
        </w:category>
        <w:types>
          <w:type w:val="bbPlcHdr"/>
        </w:types>
        <w:behaviors>
          <w:behavior w:val="content"/>
        </w:behaviors>
        <w:guid w:val="{2BB1F3B0-D237-4C0E-8333-0403A494B2E3}"/>
      </w:docPartPr>
      <w:docPartBody>
        <w:p w:rsidR="00410935" w:rsidRDefault="00E42FD8" w:rsidP="00E42FD8">
          <w:pPr>
            <w:pStyle w:val="E822E645623A4413A69E78B106F97C17"/>
          </w:pPr>
          <w:r>
            <w:rPr>
              <w:rFonts w:asciiTheme="majorHAnsi" w:eastAsiaTheme="majorEastAsia" w:hAnsiTheme="majorHAnsi" w:cstheme="majorBidi"/>
              <w:sz w:val="36"/>
              <w:szCs w:val="36"/>
            </w:rPr>
            <w:t>[Geef de titel van het document op]</w:t>
          </w:r>
        </w:p>
      </w:docPartBody>
    </w:docPart>
    <w:docPart>
      <w:docPartPr>
        <w:name w:val="375A3D1ABE9C408BAD28E8F96985DE6E"/>
        <w:category>
          <w:name w:val="Algemeen"/>
          <w:gallery w:val="placeholder"/>
        </w:category>
        <w:types>
          <w:type w:val="bbPlcHdr"/>
        </w:types>
        <w:behaviors>
          <w:behavior w:val="content"/>
        </w:behaviors>
        <w:guid w:val="{90C238EB-CA68-4F9D-B21B-F9414F003D1A}"/>
      </w:docPartPr>
      <w:docPartBody>
        <w:p w:rsidR="00410935" w:rsidRDefault="00E42FD8" w:rsidP="00E42FD8">
          <w:pPr>
            <w:pStyle w:val="375A3D1ABE9C408BAD28E8F96985DE6E"/>
          </w:pPr>
          <w:r>
            <w:rPr>
              <w:rFonts w:asciiTheme="majorHAnsi" w:eastAsiaTheme="majorEastAsia" w:hAnsiTheme="majorHAnsi" w:cstheme="majorBidi"/>
              <w:b/>
              <w:bCs/>
              <w:color w:val="4F81BD" w:themeColor="accent1"/>
              <w:sz w:val="36"/>
              <w:szCs w:val="36"/>
            </w:rPr>
            <w:t>[Jaar]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08"/>
  <w:hyphenationZone w:val="425"/>
  <w:characterSpacingControl w:val="doNotCompress"/>
  <w:compat>
    <w:useFELayout/>
  </w:compat>
  <w:rsids>
    <w:rsidRoot w:val="00E42FD8"/>
    <w:rsid w:val="00381DA5"/>
    <w:rsid w:val="00410935"/>
    <w:rsid w:val="00E42FD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D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7A0AB13B44ED8BFB43D2528B91E1D">
    <w:name w:val="F057A0AB13B44ED8BFB43D2528B91E1D"/>
    <w:rsid w:val="00E42FD8"/>
  </w:style>
  <w:style w:type="paragraph" w:customStyle="1" w:styleId="3124A4266EAD49E7A007FFF54B1980FB">
    <w:name w:val="3124A4266EAD49E7A007FFF54B1980FB"/>
    <w:rsid w:val="00E42FD8"/>
  </w:style>
  <w:style w:type="paragraph" w:customStyle="1" w:styleId="E6C1235363484FF9BAF85BE8B796335B">
    <w:name w:val="E6C1235363484FF9BAF85BE8B796335B"/>
    <w:rsid w:val="00E42FD8"/>
  </w:style>
  <w:style w:type="paragraph" w:customStyle="1" w:styleId="D9A6DE6A3CB24BDF98BD822FD360F8A3">
    <w:name w:val="D9A6DE6A3CB24BDF98BD822FD360F8A3"/>
    <w:rsid w:val="00E42FD8"/>
  </w:style>
  <w:style w:type="paragraph" w:customStyle="1" w:styleId="38A5BB091FE64D68887D0AAF3035DC12">
    <w:name w:val="38A5BB091FE64D68887D0AAF3035DC12"/>
    <w:rsid w:val="00E42FD8"/>
  </w:style>
  <w:style w:type="paragraph" w:customStyle="1" w:styleId="75EE0B8CE12C494AA7AF2F5C9E884256">
    <w:name w:val="75EE0B8CE12C494AA7AF2F5C9E884256"/>
    <w:rsid w:val="00E42FD8"/>
  </w:style>
  <w:style w:type="paragraph" w:customStyle="1" w:styleId="AD661436DA2F4FF79D0AFEF5C95605C2">
    <w:name w:val="AD661436DA2F4FF79D0AFEF5C95605C2"/>
    <w:rsid w:val="00E42FD8"/>
  </w:style>
  <w:style w:type="paragraph" w:customStyle="1" w:styleId="E822E645623A4413A69E78B106F97C17">
    <w:name w:val="E822E645623A4413A69E78B106F97C17"/>
    <w:rsid w:val="00E42FD8"/>
  </w:style>
  <w:style w:type="paragraph" w:customStyle="1" w:styleId="375A3D1ABE9C408BAD28E8F96985DE6E">
    <w:name w:val="375A3D1ABE9C408BAD28E8F96985DE6E"/>
    <w:rsid w:val="00E42FD8"/>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2012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06FCAE-BBB4-4A33-992D-70FFACC3F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9577</Words>
  <Characters>54595</Characters>
  <Application>Microsoft Office Word</Application>
  <DocSecurity>4</DocSecurity>
  <Lines>454</Lines>
  <Paragraphs>128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De invloed van cultuur op impulsief koopgedrag van luxe goederen</vt:lpstr>
      <vt:lpstr/>
    </vt:vector>
  </TitlesOfParts>
  <Company>Erasmus Universiteit Rotterdam</Company>
  <LinksUpToDate>false</LinksUpToDate>
  <CharactersWithSpaces>64044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invloed van cultuur op impulsief koopgedrag van luxe goederen</dc:title>
  <dc:creator>Ying</dc:creator>
  <cp:lastModifiedBy>Tulay Varisli</cp:lastModifiedBy>
  <cp:revision>2</cp:revision>
  <dcterms:created xsi:type="dcterms:W3CDTF">2012-08-23T13:15:00Z</dcterms:created>
  <dcterms:modified xsi:type="dcterms:W3CDTF">2012-08-23T13:15:00Z</dcterms:modified>
</cp:coreProperties>
</file>