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336" w:rsidRPr="006C3336" w:rsidRDefault="006C3336" w:rsidP="006C3336">
      <w:pPr>
        <w:jc w:val="both"/>
        <w:rPr>
          <w:b/>
          <w:sz w:val="56"/>
          <w:szCs w:val="56"/>
          <w:lang w:val="en-US"/>
        </w:rPr>
      </w:pPr>
      <w:r w:rsidRPr="006C3336">
        <w:rPr>
          <w:b/>
          <w:sz w:val="56"/>
          <w:szCs w:val="56"/>
          <w:lang w:val="en-US"/>
        </w:rPr>
        <w:t>Effectiveness of Development Aid</w:t>
      </w:r>
    </w:p>
    <w:p w:rsidR="006C3336" w:rsidRDefault="006C3336" w:rsidP="006C3336">
      <w:pPr>
        <w:pStyle w:val="NoSpacing"/>
        <w:rPr>
          <w:sz w:val="36"/>
          <w:szCs w:val="36"/>
          <w:lang w:val="en-US"/>
        </w:rPr>
      </w:pPr>
    </w:p>
    <w:p w:rsidR="006C3336" w:rsidRPr="006C3336" w:rsidRDefault="006C3336" w:rsidP="006C3336">
      <w:pPr>
        <w:pStyle w:val="NoSpacing"/>
        <w:rPr>
          <w:sz w:val="36"/>
          <w:szCs w:val="36"/>
          <w:lang w:val="en-US"/>
        </w:rPr>
      </w:pPr>
      <w:r w:rsidRPr="006C3336">
        <w:rPr>
          <w:sz w:val="36"/>
          <w:szCs w:val="36"/>
          <w:lang w:val="en-US"/>
        </w:rPr>
        <w:t>Erasmus University Rotterdam</w:t>
      </w:r>
    </w:p>
    <w:p w:rsidR="006C3336" w:rsidRPr="006C3336" w:rsidRDefault="006C3336" w:rsidP="006C3336">
      <w:pPr>
        <w:pStyle w:val="NoSpacing"/>
        <w:rPr>
          <w:sz w:val="36"/>
          <w:szCs w:val="36"/>
          <w:lang w:val="en-US"/>
        </w:rPr>
      </w:pPr>
      <w:r w:rsidRPr="006C3336">
        <w:rPr>
          <w:sz w:val="36"/>
          <w:szCs w:val="36"/>
          <w:lang w:val="en-US"/>
        </w:rPr>
        <w:t>Erasmus School of Economics</w:t>
      </w:r>
    </w:p>
    <w:p w:rsidR="006C3336" w:rsidRPr="006C3336" w:rsidRDefault="006C3336" w:rsidP="006C3336">
      <w:pPr>
        <w:pStyle w:val="NoSpacing"/>
        <w:rPr>
          <w:sz w:val="36"/>
          <w:szCs w:val="36"/>
          <w:lang w:val="en-US"/>
        </w:rPr>
      </w:pPr>
      <w:r w:rsidRPr="006C3336">
        <w:rPr>
          <w:sz w:val="36"/>
          <w:szCs w:val="36"/>
          <w:lang w:val="en-US"/>
        </w:rPr>
        <w:t>Department of Economics</w:t>
      </w:r>
    </w:p>
    <w:p w:rsidR="006C3336" w:rsidRPr="006C3336" w:rsidRDefault="006C3336" w:rsidP="006C3336">
      <w:pPr>
        <w:pStyle w:val="NoSpacing"/>
        <w:rPr>
          <w:sz w:val="36"/>
          <w:szCs w:val="36"/>
          <w:lang w:val="en-US"/>
        </w:rPr>
      </w:pPr>
    </w:p>
    <w:p w:rsidR="006C3336" w:rsidRDefault="006C3336" w:rsidP="006C3336">
      <w:pPr>
        <w:pStyle w:val="NoSpacing"/>
        <w:rPr>
          <w:sz w:val="36"/>
          <w:szCs w:val="36"/>
          <w:lang w:val="en-US"/>
        </w:rPr>
      </w:pPr>
      <w:r w:rsidRPr="006C3336">
        <w:rPr>
          <w:sz w:val="36"/>
          <w:szCs w:val="36"/>
          <w:lang w:val="en-US"/>
        </w:rPr>
        <w:t xml:space="preserve">Supervisor: Yvonne </w:t>
      </w:r>
      <w:proofErr w:type="spellStart"/>
      <w:r w:rsidRPr="006C3336">
        <w:rPr>
          <w:sz w:val="36"/>
          <w:szCs w:val="36"/>
          <w:lang w:val="en-US"/>
        </w:rPr>
        <w:t>Adema</w:t>
      </w:r>
      <w:proofErr w:type="spellEnd"/>
    </w:p>
    <w:p w:rsidR="006C3336" w:rsidRPr="006C3336" w:rsidRDefault="006C3336" w:rsidP="006C3336">
      <w:pPr>
        <w:pStyle w:val="NoSpacing"/>
        <w:rPr>
          <w:sz w:val="36"/>
          <w:szCs w:val="36"/>
          <w:lang w:val="en-US"/>
        </w:rPr>
      </w:pPr>
    </w:p>
    <w:p w:rsidR="006C3336" w:rsidRPr="006C3336" w:rsidRDefault="006C3336" w:rsidP="006C3336">
      <w:pPr>
        <w:pStyle w:val="NoSpacing"/>
        <w:rPr>
          <w:sz w:val="36"/>
          <w:szCs w:val="36"/>
          <w:lang w:val="en-US"/>
        </w:rPr>
      </w:pPr>
      <w:r w:rsidRPr="006C3336">
        <w:rPr>
          <w:sz w:val="36"/>
          <w:szCs w:val="36"/>
          <w:lang w:val="en-US"/>
        </w:rPr>
        <w:t xml:space="preserve">Name: Emile </w:t>
      </w:r>
      <w:proofErr w:type="spellStart"/>
      <w:r w:rsidRPr="006C3336">
        <w:rPr>
          <w:sz w:val="36"/>
          <w:szCs w:val="36"/>
          <w:lang w:val="en-US"/>
        </w:rPr>
        <w:t>Cammeraat</w:t>
      </w:r>
      <w:proofErr w:type="spellEnd"/>
    </w:p>
    <w:p w:rsidR="006C3336" w:rsidRPr="006C3336" w:rsidRDefault="006C3336" w:rsidP="006C3336">
      <w:pPr>
        <w:pStyle w:val="NoSpacing"/>
        <w:rPr>
          <w:sz w:val="36"/>
          <w:szCs w:val="36"/>
          <w:lang w:val="en-US"/>
        </w:rPr>
      </w:pPr>
      <w:r w:rsidRPr="006C3336">
        <w:rPr>
          <w:sz w:val="36"/>
          <w:szCs w:val="36"/>
          <w:lang w:val="en-US"/>
        </w:rPr>
        <w:t>EXAM Number: 331591</w:t>
      </w:r>
    </w:p>
    <w:p w:rsidR="006C3336" w:rsidRPr="006C3336" w:rsidRDefault="006C3336" w:rsidP="006C3336">
      <w:pPr>
        <w:pStyle w:val="NoSpacing"/>
        <w:rPr>
          <w:sz w:val="36"/>
          <w:szCs w:val="36"/>
          <w:lang w:val="en-US"/>
        </w:rPr>
      </w:pPr>
      <w:r w:rsidRPr="006C3336">
        <w:rPr>
          <w:sz w:val="36"/>
          <w:szCs w:val="36"/>
          <w:lang w:val="en-US"/>
        </w:rPr>
        <w:t>E-mail address: emilecammeraat@hotmail.com</w:t>
      </w:r>
    </w:p>
    <w:p w:rsidR="006C3336" w:rsidRDefault="006C3336" w:rsidP="006C3336">
      <w:pPr>
        <w:jc w:val="both"/>
        <w:rPr>
          <w:b/>
          <w:sz w:val="40"/>
          <w:szCs w:val="40"/>
          <w:lang w:val="en-US"/>
        </w:rPr>
      </w:pPr>
    </w:p>
    <w:p w:rsidR="006C3336" w:rsidRDefault="006C3336" w:rsidP="006C3336">
      <w:pPr>
        <w:jc w:val="both"/>
        <w:rPr>
          <w:b/>
          <w:sz w:val="40"/>
          <w:szCs w:val="40"/>
          <w:lang w:val="en-US"/>
        </w:rPr>
      </w:pPr>
    </w:p>
    <w:p w:rsidR="006C3336" w:rsidRDefault="006C3336" w:rsidP="006C3336">
      <w:pPr>
        <w:jc w:val="both"/>
        <w:rPr>
          <w:b/>
          <w:sz w:val="40"/>
          <w:szCs w:val="40"/>
          <w:lang w:val="en-US"/>
        </w:rPr>
      </w:pPr>
    </w:p>
    <w:p w:rsidR="006C3336" w:rsidRDefault="006C3336" w:rsidP="006C3336">
      <w:pPr>
        <w:jc w:val="both"/>
        <w:rPr>
          <w:b/>
          <w:sz w:val="40"/>
          <w:szCs w:val="40"/>
          <w:lang w:val="en-US"/>
        </w:rPr>
      </w:pPr>
    </w:p>
    <w:p w:rsidR="006C3336" w:rsidRDefault="006C3336" w:rsidP="006C3336">
      <w:pPr>
        <w:jc w:val="both"/>
        <w:rPr>
          <w:b/>
          <w:sz w:val="40"/>
          <w:szCs w:val="40"/>
          <w:lang w:val="en-US"/>
        </w:rPr>
      </w:pPr>
    </w:p>
    <w:p w:rsidR="006C3336" w:rsidRDefault="006C3336" w:rsidP="006C3336">
      <w:pPr>
        <w:jc w:val="both"/>
        <w:rPr>
          <w:b/>
          <w:sz w:val="40"/>
          <w:szCs w:val="40"/>
          <w:lang w:val="en-US"/>
        </w:rPr>
      </w:pPr>
    </w:p>
    <w:p w:rsidR="006C3336" w:rsidRDefault="006C3336" w:rsidP="006C3336">
      <w:pPr>
        <w:jc w:val="both"/>
        <w:rPr>
          <w:b/>
          <w:sz w:val="40"/>
          <w:szCs w:val="40"/>
          <w:lang w:val="en-US"/>
        </w:rPr>
      </w:pPr>
    </w:p>
    <w:p w:rsidR="006C3336" w:rsidRDefault="006C3336" w:rsidP="006C3336">
      <w:pPr>
        <w:jc w:val="both"/>
        <w:rPr>
          <w:b/>
          <w:sz w:val="40"/>
          <w:szCs w:val="40"/>
          <w:lang w:val="en-US"/>
        </w:rPr>
      </w:pPr>
    </w:p>
    <w:p w:rsidR="006C3336" w:rsidRDefault="006C3336" w:rsidP="006C3336">
      <w:pPr>
        <w:jc w:val="both"/>
        <w:rPr>
          <w:b/>
          <w:sz w:val="40"/>
          <w:szCs w:val="40"/>
          <w:lang w:val="en-US"/>
        </w:rPr>
      </w:pPr>
    </w:p>
    <w:p w:rsidR="006C3336" w:rsidRDefault="006C3336" w:rsidP="006C3336">
      <w:pPr>
        <w:jc w:val="both"/>
        <w:rPr>
          <w:b/>
          <w:sz w:val="40"/>
          <w:szCs w:val="40"/>
          <w:lang w:val="en-US"/>
        </w:rPr>
      </w:pPr>
    </w:p>
    <w:p w:rsidR="00345326" w:rsidRDefault="00345326" w:rsidP="006C3336">
      <w:pPr>
        <w:jc w:val="both"/>
        <w:rPr>
          <w:b/>
          <w:sz w:val="40"/>
          <w:szCs w:val="40"/>
          <w:lang w:val="en-US"/>
        </w:rPr>
      </w:pPr>
    </w:p>
    <w:p w:rsidR="000708F5" w:rsidRDefault="000708F5" w:rsidP="006C3336">
      <w:pPr>
        <w:jc w:val="both"/>
        <w:rPr>
          <w:b/>
          <w:sz w:val="40"/>
          <w:szCs w:val="40"/>
          <w:lang w:val="en-US"/>
        </w:rPr>
      </w:pPr>
      <w:r w:rsidRPr="000708F5">
        <w:rPr>
          <w:b/>
          <w:sz w:val="40"/>
          <w:szCs w:val="40"/>
          <w:lang w:val="en-US"/>
        </w:rPr>
        <w:lastRenderedPageBreak/>
        <w:t>Effectiveness of Development Aid</w:t>
      </w:r>
    </w:p>
    <w:p w:rsidR="00CE732E" w:rsidRPr="006C3336" w:rsidRDefault="006C3336" w:rsidP="006C3336">
      <w:pPr>
        <w:jc w:val="both"/>
        <w:rPr>
          <w:sz w:val="24"/>
          <w:szCs w:val="24"/>
          <w:lang w:val="en-US"/>
        </w:rPr>
      </w:pPr>
      <w:r w:rsidRPr="006C3336">
        <w:rPr>
          <w:sz w:val="24"/>
          <w:szCs w:val="24"/>
          <w:lang w:val="en-US"/>
        </w:rPr>
        <w:t xml:space="preserve">By Emile </w:t>
      </w:r>
      <w:proofErr w:type="spellStart"/>
      <w:r w:rsidRPr="006C3336">
        <w:rPr>
          <w:sz w:val="24"/>
          <w:szCs w:val="24"/>
          <w:lang w:val="en-US"/>
        </w:rPr>
        <w:t>Cammeraat</w:t>
      </w:r>
      <w:proofErr w:type="spellEnd"/>
      <w:r>
        <w:rPr>
          <w:sz w:val="24"/>
          <w:szCs w:val="24"/>
          <w:lang w:val="en-US"/>
        </w:rPr>
        <w:t>, 331591</w:t>
      </w:r>
    </w:p>
    <w:p w:rsidR="00F472D7" w:rsidRPr="00CE3E68" w:rsidRDefault="00F472D7" w:rsidP="006C3336">
      <w:pPr>
        <w:jc w:val="both"/>
        <w:rPr>
          <w:b/>
          <w:i/>
          <w:sz w:val="28"/>
          <w:szCs w:val="28"/>
          <w:lang w:val="en-US"/>
        </w:rPr>
      </w:pPr>
      <w:r w:rsidRPr="00CE3E68">
        <w:rPr>
          <w:b/>
          <w:i/>
          <w:sz w:val="28"/>
          <w:szCs w:val="28"/>
          <w:lang w:val="en-US"/>
        </w:rPr>
        <w:t>Abstract</w:t>
      </w:r>
    </w:p>
    <w:p w:rsidR="009760B8" w:rsidRDefault="00C949AD" w:rsidP="006C3336">
      <w:pPr>
        <w:jc w:val="both"/>
        <w:rPr>
          <w:i/>
          <w:lang w:val="en-US"/>
        </w:rPr>
      </w:pPr>
      <w:r w:rsidRPr="00392FEC">
        <w:rPr>
          <w:i/>
          <w:lang w:val="en-US"/>
        </w:rPr>
        <w:t xml:space="preserve">This paper surveys </w:t>
      </w:r>
      <w:r w:rsidR="006319B3" w:rsidRPr="00392FEC">
        <w:rPr>
          <w:i/>
          <w:lang w:val="en-US"/>
        </w:rPr>
        <w:t>whether</w:t>
      </w:r>
      <w:r w:rsidR="00500332" w:rsidRPr="00392FEC">
        <w:rPr>
          <w:i/>
          <w:lang w:val="en-US"/>
        </w:rPr>
        <w:t xml:space="preserve"> aid is </w:t>
      </w:r>
      <w:proofErr w:type="gramStart"/>
      <w:r w:rsidR="00500332" w:rsidRPr="00392FEC">
        <w:rPr>
          <w:i/>
          <w:lang w:val="en-US"/>
        </w:rPr>
        <w:t xml:space="preserve">effective </w:t>
      </w:r>
      <w:r w:rsidR="00B15455" w:rsidRPr="00392FEC">
        <w:rPr>
          <w:i/>
          <w:lang w:val="en-US"/>
        </w:rPr>
        <w:t xml:space="preserve"> </w:t>
      </w:r>
      <w:r w:rsidR="00500332" w:rsidRPr="00392FEC">
        <w:rPr>
          <w:i/>
          <w:lang w:val="en-US"/>
        </w:rPr>
        <w:t>both</w:t>
      </w:r>
      <w:proofErr w:type="gramEnd"/>
      <w:r w:rsidR="00500332" w:rsidRPr="00392FEC">
        <w:rPr>
          <w:i/>
          <w:lang w:val="en-US"/>
        </w:rPr>
        <w:t xml:space="preserve"> </w:t>
      </w:r>
      <w:r w:rsidRPr="00392FEC">
        <w:rPr>
          <w:i/>
          <w:lang w:val="en-US"/>
        </w:rPr>
        <w:t xml:space="preserve">in </w:t>
      </w:r>
      <w:r w:rsidR="00500332" w:rsidRPr="00392FEC">
        <w:rPr>
          <w:i/>
          <w:lang w:val="en-US"/>
        </w:rPr>
        <w:t>terms of economic growth as in terms of the outcomes of the Millennium</w:t>
      </w:r>
      <w:r w:rsidR="00B15455" w:rsidRPr="00392FEC">
        <w:rPr>
          <w:i/>
          <w:lang w:val="en-US"/>
        </w:rPr>
        <w:t xml:space="preserve"> Development Goals</w:t>
      </w:r>
      <w:r w:rsidR="00500332" w:rsidRPr="00392FEC">
        <w:rPr>
          <w:i/>
          <w:lang w:val="en-US"/>
        </w:rPr>
        <w:t xml:space="preserve">. </w:t>
      </w:r>
      <w:r w:rsidR="00B15455" w:rsidRPr="00392FEC">
        <w:rPr>
          <w:i/>
          <w:lang w:val="en-US"/>
        </w:rPr>
        <w:t>Besides</w:t>
      </w:r>
      <w:r w:rsidR="00500332" w:rsidRPr="00392FEC">
        <w:rPr>
          <w:i/>
          <w:lang w:val="en-US"/>
        </w:rPr>
        <w:t xml:space="preserve"> giving an elaborated overview of the existing literature</w:t>
      </w:r>
      <w:r w:rsidR="004B0DBC" w:rsidRPr="00392FEC">
        <w:rPr>
          <w:i/>
          <w:lang w:val="en-US"/>
        </w:rPr>
        <w:t xml:space="preserve">, this paper gives </w:t>
      </w:r>
      <w:r w:rsidR="00EE58D9" w:rsidRPr="00392FEC">
        <w:rPr>
          <w:i/>
          <w:lang w:val="en-US"/>
        </w:rPr>
        <w:t>a regression analysis on</w:t>
      </w:r>
      <w:r w:rsidR="00500332" w:rsidRPr="00392FEC">
        <w:rPr>
          <w:i/>
          <w:lang w:val="en-US"/>
        </w:rPr>
        <w:t xml:space="preserve"> </w:t>
      </w:r>
      <w:r w:rsidR="00076AA1">
        <w:rPr>
          <w:i/>
          <w:lang w:val="en-US"/>
        </w:rPr>
        <w:t>21</w:t>
      </w:r>
      <w:r w:rsidR="00500332" w:rsidRPr="00392FEC">
        <w:rPr>
          <w:i/>
          <w:lang w:val="en-US"/>
        </w:rPr>
        <w:t xml:space="preserve"> countries covering the </w:t>
      </w:r>
      <w:r w:rsidR="00C52984">
        <w:rPr>
          <w:i/>
          <w:lang w:val="en-US"/>
        </w:rPr>
        <w:t xml:space="preserve">period </w:t>
      </w:r>
      <w:r w:rsidR="00500332" w:rsidRPr="00392FEC">
        <w:rPr>
          <w:i/>
          <w:lang w:val="en-US"/>
        </w:rPr>
        <w:t xml:space="preserve">1990 </w:t>
      </w:r>
      <w:r w:rsidR="004B0DBC" w:rsidRPr="00392FEC">
        <w:rPr>
          <w:i/>
          <w:lang w:val="en-US"/>
        </w:rPr>
        <w:t>to 2006. When lagged aid</w:t>
      </w:r>
      <w:r w:rsidR="00EE58D9" w:rsidRPr="00392FEC">
        <w:rPr>
          <w:i/>
          <w:lang w:val="en-US"/>
        </w:rPr>
        <w:t xml:space="preserve"> is </w:t>
      </w:r>
      <w:r w:rsidR="005B6B79">
        <w:rPr>
          <w:i/>
          <w:lang w:val="en-US"/>
        </w:rPr>
        <w:t>used as aid variable</w:t>
      </w:r>
      <w:r w:rsidR="00C52984">
        <w:rPr>
          <w:i/>
          <w:lang w:val="en-US"/>
        </w:rPr>
        <w:t xml:space="preserve"> in the analysis </w:t>
      </w:r>
      <w:r w:rsidR="005B6B79">
        <w:rPr>
          <w:i/>
          <w:lang w:val="en-US"/>
        </w:rPr>
        <w:t>of</w:t>
      </w:r>
      <w:r w:rsidR="004B0DBC" w:rsidRPr="00392FEC">
        <w:rPr>
          <w:i/>
          <w:lang w:val="en-US"/>
        </w:rPr>
        <w:t xml:space="preserve"> OLS or the instrumental variable lagged aid</w:t>
      </w:r>
      <w:r w:rsidR="005B6B79">
        <w:rPr>
          <w:i/>
          <w:lang w:val="en-US"/>
        </w:rPr>
        <w:t xml:space="preserve"> is used</w:t>
      </w:r>
      <w:r w:rsidR="004B0DBC" w:rsidRPr="00392FEC">
        <w:rPr>
          <w:i/>
          <w:lang w:val="en-US"/>
        </w:rPr>
        <w:t xml:space="preserve"> in TSLS, a small positive insignificant effect </w:t>
      </w:r>
      <w:r w:rsidR="00A124CF" w:rsidRPr="00392FEC">
        <w:rPr>
          <w:i/>
          <w:lang w:val="en-US"/>
        </w:rPr>
        <w:t>of</w:t>
      </w:r>
      <w:r w:rsidR="004B0DBC" w:rsidRPr="00392FEC">
        <w:rPr>
          <w:i/>
          <w:lang w:val="en-US"/>
        </w:rPr>
        <w:t xml:space="preserve"> aid on economic growth</w:t>
      </w:r>
      <w:r w:rsidR="00A124CF" w:rsidRPr="00392FEC">
        <w:rPr>
          <w:i/>
          <w:lang w:val="en-US"/>
        </w:rPr>
        <w:t xml:space="preserve"> is found</w:t>
      </w:r>
      <w:r w:rsidR="00EE58D9" w:rsidRPr="00392FEC">
        <w:rPr>
          <w:i/>
          <w:lang w:val="en-US"/>
        </w:rPr>
        <w:t>. When</w:t>
      </w:r>
      <w:r w:rsidR="004B0DBC" w:rsidRPr="00392FEC">
        <w:rPr>
          <w:i/>
          <w:lang w:val="en-US"/>
        </w:rPr>
        <w:t xml:space="preserve"> a TSLS regression wi</w:t>
      </w:r>
      <w:r w:rsidR="005B6B79">
        <w:rPr>
          <w:i/>
          <w:lang w:val="en-US"/>
        </w:rPr>
        <w:t xml:space="preserve">th instrumental variable lagged </w:t>
      </w:r>
      <w:r w:rsidR="004B0DBC" w:rsidRPr="00392FEC">
        <w:rPr>
          <w:i/>
          <w:lang w:val="en-US"/>
        </w:rPr>
        <w:t>aid</w:t>
      </w:r>
      <w:r w:rsidR="00EE58D9" w:rsidRPr="00392FEC">
        <w:rPr>
          <w:i/>
          <w:lang w:val="en-US"/>
        </w:rPr>
        <w:t xml:space="preserve"> is used</w:t>
      </w:r>
      <w:r w:rsidR="004B0DBC" w:rsidRPr="00392FEC">
        <w:rPr>
          <w:i/>
          <w:lang w:val="en-US"/>
        </w:rPr>
        <w:t xml:space="preserve">, a small positive significant effect </w:t>
      </w:r>
      <w:r w:rsidR="00A124CF" w:rsidRPr="00392FEC">
        <w:rPr>
          <w:i/>
          <w:lang w:val="en-US"/>
        </w:rPr>
        <w:t>of</w:t>
      </w:r>
      <w:r w:rsidR="004B0DBC" w:rsidRPr="00392FEC">
        <w:rPr>
          <w:i/>
          <w:lang w:val="en-US"/>
        </w:rPr>
        <w:t xml:space="preserve"> aid on undernourishment and child mortality</w:t>
      </w:r>
      <w:r w:rsidR="00A124CF" w:rsidRPr="00392FEC">
        <w:rPr>
          <w:i/>
          <w:lang w:val="en-US"/>
        </w:rPr>
        <w:t xml:space="preserve"> is found</w:t>
      </w:r>
      <w:r w:rsidR="004B0DBC" w:rsidRPr="00392FEC">
        <w:rPr>
          <w:i/>
          <w:lang w:val="en-US"/>
        </w:rPr>
        <w:t xml:space="preserve">. </w:t>
      </w:r>
      <w:r w:rsidR="00CE3E68">
        <w:rPr>
          <w:i/>
          <w:lang w:val="en-US"/>
        </w:rPr>
        <w:t xml:space="preserve"> Besides</w:t>
      </w:r>
      <w:r w:rsidR="00C52984">
        <w:rPr>
          <w:i/>
          <w:lang w:val="en-US"/>
        </w:rPr>
        <w:t xml:space="preserve"> </w:t>
      </w:r>
      <w:r w:rsidR="004B0DBC" w:rsidRPr="00392FEC">
        <w:rPr>
          <w:i/>
          <w:lang w:val="en-US"/>
        </w:rPr>
        <w:t>a negative significant effect from aid on school enrollment</w:t>
      </w:r>
      <w:r w:rsidR="00C52984">
        <w:rPr>
          <w:i/>
          <w:lang w:val="en-US"/>
        </w:rPr>
        <w:t xml:space="preserve"> is found</w:t>
      </w:r>
      <w:r w:rsidR="004B0DBC" w:rsidRPr="00392FEC">
        <w:rPr>
          <w:i/>
          <w:lang w:val="en-US"/>
        </w:rPr>
        <w:t xml:space="preserve">. </w:t>
      </w:r>
      <w:r w:rsidRPr="00392FEC">
        <w:rPr>
          <w:i/>
          <w:lang w:val="en-US"/>
        </w:rPr>
        <w:t>The conclusion that more development aid leads to more undernourishment and child mortality</w:t>
      </w:r>
      <w:r w:rsidR="004B0DBC" w:rsidRPr="00392FEC">
        <w:rPr>
          <w:i/>
          <w:lang w:val="en-US"/>
        </w:rPr>
        <w:t xml:space="preserve"> is i</w:t>
      </w:r>
      <w:r w:rsidR="00C52984">
        <w:rPr>
          <w:i/>
          <w:lang w:val="en-US"/>
        </w:rPr>
        <w:t xml:space="preserve">n </w:t>
      </w:r>
      <w:r w:rsidR="004B0DBC" w:rsidRPr="00392FEC">
        <w:rPr>
          <w:i/>
          <w:lang w:val="en-US"/>
        </w:rPr>
        <w:t>contrast with expectations and former literature, therefore further research</w:t>
      </w:r>
      <w:r w:rsidR="00B15455" w:rsidRPr="00392FEC">
        <w:rPr>
          <w:i/>
          <w:lang w:val="en-US"/>
        </w:rPr>
        <w:t xml:space="preserve"> on </w:t>
      </w:r>
      <w:proofErr w:type="spellStart"/>
      <w:r w:rsidR="00B15455" w:rsidRPr="00392FEC">
        <w:rPr>
          <w:i/>
          <w:lang w:val="en-US"/>
        </w:rPr>
        <w:t>endogeneity</w:t>
      </w:r>
      <w:proofErr w:type="spellEnd"/>
      <w:r w:rsidR="00B15455" w:rsidRPr="00392FEC">
        <w:rPr>
          <w:i/>
          <w:lang w:val="en-US"/>
        </w:rPr>
        <w:t xml:space="preserve"> and policy conditions</w:t>
      </w:r>
      <w:r w:rsidR="004B0DBC" w:rsidRPr="00392FEC">
        <w:rPr>
          <w:i/>
          <w:lang w:val="en-US"/>
        </w:rPr>
        <w:t xml:space="preserve"> is necessary before </w:t>
      </w:r>
      <w:r w:rsidR="00EE58D9" w:rsidRPr="00392FEC">
        <w:rPr>
          <w:i/>
          <w:lang w:val="en-US"/>
        </w:rPr>
        <w:t>conclusions can be drawn.</w:t>
      </w: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p>
    <w:p w:rsidR="00CE3E68" w:rsidRDefault="00CE3E68" w:rsidP="006C3336">
      <w:pPr>
        <w:jc w:val="both"/>
        <w:rPr>
          <w:b/>
          <w:i/>
          <w:sz w:val="28"/>
          <w:szCs w:val="28"/>
          <w:lang w:val="en-US"/>
        </w:rPr>
      </w:pPr>
      <w:r w:rsidRPr="00CE3E68">
        <w:rPr>
          <w:b/>
          <w:i/>
          <w:sz w:val="28"/>
          <w:szCs w:val="28"/>
          <w:lang w:val="en-US"/>
        </w:rPr>
        <w:lastRenderedPageBreak/>
        <w:t>Table of Contents</w:t>
      </w:r>
    </w:p>
    <w:p w:rsidR="00CE3E68" w:rsidRPr="00CE3E68" w:rsidRDefault="00CE3E68" w:rsidP="006C3336">
      <w:pPr>
        <w:jc w:val="both"/>
        <w:rPr>
          <w:b/>
          <w:i/>
          <w:sz w:val="28"/>
          <w:szCs w:val="28"/>
          <w:lang w:val="en-US"/>
        </w:rPr>
      </w:pPr>
    </w:p>
    <w:p w:rsidR="00CE3E68" w:rsidRPr="00CE3E68" w:rsidRDefault="00CE3E68" w:rsidP="00CE3E68">
      <w:pPr>
        <w:pStyle w:val="ListParagraph"/>
        <w:numPr>
          <w:ilvl w:val="0"/>
          <w:numId w:val="30"/>
        </w:numPr>
        <w:jc w:val="both"/>
        <w:rPr>
          <w:sz w:val="28"/>
          <w:szCs w:val="28"/>
          <w:lang w:val="en-US"/>
        </w:rPr>
      </w:pPr>
      <w:r w:rsidRPr="00CE3E68">
        <w:rPr>
          <w:sz w:val="28"/>
          <w:szCs w:val="28"/>
          <w:lang w:val="en-US"/>
        </w:rPr>
        <w:t>Introduction</w:t>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t>pg. 3</w:t>
      </w:r>
    </w:p>
    <w:p w:rsidR="00CE3E68" w:rsidRPr="00CE3E68" w:rsidRDefault="00CE3E68" w:rsidP="00CE3E68">
      <w:pPr>
        <w:pStyle w:val="ListParagraph"/>
        <w:jc w:val="both"/>
        <w:rPr>
          <w:sz w:val="28"/>
          <w:szCs w:val="28"/>
          <w:lang w:val="en-US"/>
        </w:rPr>
      </w:pPr>
    </w:p>
    <w:p w:rsidR="00CE3E68" w:rsidRPr="00CE3E68" w:rsidRDefault="00CE3E68" w:rsidP="00CE3E68">
      <w:pPr>
        <w:pStyle w:val="ListParagraph"/>
        <w:numPr>
          <w:ilvl w:val="0"/>
          <w:numId w:val="30"/>
        </w:numPr>
        <w:jc w:val="both"/>
        <w:rPr>
          <w:sz w:val="28"/>
          <w:szCs w:val="28"/>
          <w:lang w:val="en-US"/>
        </w:rPr>
      </w:pPr>
      <w:r w:rsidRPr="00CE3E68">
        <w:rPr>
          <w:sz w:val="28"/>
          <w:szCs w:val="28"/>
          <w:lang w:val="en-US"/>
        </w:rPr>
        <w:t>Literature survey</w:t>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t>pg. 5</w:t>
      </w:r>
    </w:p>
    <w:p w:rsidR="00CE3E68" w:rsidRPr="00CE3E68" w:rsidRDefault="00CE3E68" w:rsidP="00CE3E68">
      <w:pPr>
        <w:pStyle w:val="ListParagraph"/>
        <w:rPr>
          <w:sz w:val="28"/>
          <w:szCs w:val="28"/>
          <w:lang w:val="en-US"/>
        </w:rPr>
      </w:pPr>
    </w:p>
    <w:p w:rsidR="00CE3E68" w:rsidRPr="00CE3E68" w:rsidRDefault="00CE3E68" w:rsidP="00CE3E68">
      <w:pPr>
        <w:pStyle w:val="ListParagraph"/>
        <w:numPr>
          <w:ilvl w:val="0"/>
          <w:numId w:val="30"/>
        </w:numPr>
        <w:jc w:val="both"/>
        <w:rPr>
          <w:sz w:val="28"/>
          <w:szCs w:val="28"/>
          <w:lang w:val="en-US"/>
        </w:rPr>
      </w:pPr>
      <w:r w:rsidRPr="00CE3E68">
        <w:rPr>
          <w:sz w:val="28"/>
          <w:szCs w:val="28"/>
          <w:lang w:val="en-US"/>
        </w:rPr>
        <w:t xml:space="preserve">Data </w:t>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t>pg. 12</w:t>
      </w:r>
    </w:p>
    <w:p w:rsidR="00CE3E68" w:rsidRPr="00CE3E68" w:rsidRDefault="00CE3E68" w:rsidP="00CE3E68">
      <w:pPr>
        <w:pStyle w:val="ListParagraph"/>
        <w:jc w:val="both"/>
        <w:rPr>
          <w:sz w:val="28"/>
          <w:szCs w:val="28"/>
          <w:lang w:val="en-US"/>
        </w:rPr>
      </w:pPr>
    </w:p>
    <w:p w:rsidR="00CE3E68" w:rsidRPr="00CE3E68" w:rsidRDefault="00CE3E68" w:rsidP="00CE3E68">
      <w:pPr>
        <w:pStyle w:val="ListParagraph"/>
        <w:numPr>
          <w:ilvl w:val="0"/>
          <w:numId w:val="30"/>
        </w:numPr>
        <w:jc w:val="both"/>
        <w:rPr>
          <w:sz w:val="28"/>
          <w:szCs w:val="28"/>
          <w:lang w:val="en-US"/>
        </w:rPr>
      </w:pPr>
      <w:r w:rsidRPr="00CE3E68">
        <w:rPr>
          <w:sz w:val="28"/>
          <w:szCs w:val="28"/>
          <w:lang w:val="en-US"/>
        </w:rPr>
        <w:t>Methodology</w:t>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t>pg. 14</w:t>
      </w:r>
    </w:p>
    <w:p w:rsidR="00CE3E68" w:rsidRPr="00CE3E68" w:rsidRDefault="00CE3E68" w:rsidP="00CE3E68">
      <w:pPr>
        <w:pStyle w:val="ListParagraph"/>
        <w:rPr>
          <w:sz w:val="28"/>
          <w:szCs w:val="28"/>
          <w:lang w:val="en-US"/>
        </w:rPr>
      </w:pPr>
    </w:p>
    <w:p w:rsidR="00CE3E68" w:rsidRPr="00CE3E68" w:rsidRDefault="00CE3E68" w:rsidP="00CE3E68">
      <w:pPr>
        <w:pStyle w:val="ListParagraph"/>
        <w:numPr>
          <w:ilvl w:val="0"/>
          <w:numId w:val="30"/>
        </w:numPr>
        <w:jc w:val="both"/>
        <w:rPr>
          <w:sz w:val="28"/>
          <w:szCs w:val="28"/>
          <w:lang w:val="en-US"/>
        </w:rPr>
      </w:pPr>
      <w:r w:rsidRPr="00CE3E68">
        <w:rPr>
          <w:sz w:val="28"/>
          <w:szCs w:val="28"/>
          <w:lang w:val="en-US"/>
        </w:rPr>
        <w:t>Results</w:t>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t>pg. 16</w:t>
      </w:r>
    </w:p>
    <w:p w:rsidR="00CE3E68" w:rsidRPr="00CE3E68" w:rsidRDefault="00CE3E68" w:rsidP="00CE3E68">
      <w:pPr>
        <w:pStyle w:val="ListParagraph"/>
        <w:jc w:val="both"/>
        <w:rPr>
          <w:sz w:val="28"/>
          <w:szCs w:val="28"/>
          <w:lang w:val="en-US"/>
        </w:rPr>
      </w:pPr>
    </w:p>
    <w:p w:rsidR="00CE3E68" w:rsidRPr="00CE3E68" w:rsidRDefault="00CE3E68" w:rsidP="00CE3E68">
      <w:pPr>
        <w:pStyle w:val="ListParagraph"/>
        <w:numPr>
          <w:ilvl w:val="0"/>
          <w:numId w:val="30"/>
        </w:numPr>
        <w:jc w:val="both"/>
        <w:rPr>
          <w:sz w:val="28"/>
          <w:szCs w:val="28"/>
          <w:lang w:val="en-US"/>
        </w:rPr>
      </w:pPr>
      <w:r w:rsidRPr="00CE3E68">
        <w:rPr>
          <w:sz w:val="28"/>
          <w:szCs w:val="28"/>
          <w:lang w:val="en-US"/>
        </w:rPr>
        <w:t>Conclusion</w:t>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t>pg. 20</w:t>
      </w:r>
    </w:p>
    <w:p w:rsidR="00CE3E68" w:rsidRPr="00CE3E68" w:rsidRDefault="00CE3E68" w:rsidP="00CE3E68">
      <w:pPr>
        <w:pStyle w:val="ListParagraph"/>
        <w:rPr>
          <w:sz w:val="28"/>
          <w:szCs w:val="28"/>
          <w:lang w:val="en-US"/>
        </w:rPr>
      </w:pPr>
    </w:p>
    <w:p w:rsidR="00CE3E68" w:rsidRPr="00CE3E68" w:rsidRDefault="00CE3E68" w:rsidP="00CE3E68">
      <w:pPr>
        <w:pStyle w:val="ListParagraph"/>
        <w:numPr>
          <w:ilvl w:val="0"/>
          <w:numId w:val="30"/>
        </w:numPr>
        <w:jc w:val="both"/>
        <w:rPr>
          <w:sz w:val="28"/>
          <w:szCs w:val="28"/>
          <w:lang w:val="en-US"/>
        </w:rPr>
      </w:pPr>
      <w:r w:rsidRPr="00CE3E68">
        <w:rPr>
          <w:sz w:val="28"/>
          <w:szCs w:val="28"/>
          <w:lang w:val="en-US"/>
        </w:rPr>
        <w:t>References</w:t>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t>pg. 22</w:t>
      </w:r>
    </w:p>
    <w:p w:rsidR="00CE3E68" w:rsidRPr="00CE3E68" w:rsidRDefault="00CE3E68" w:rsidP="00CE3E68">
      <w:pPr>
        <w:pStyle w:val="ListParagraph"/>
        <w:rPr>
          <w:sz w:val="28"/>
          <w:szCs w:val="28"/>
          <w:lang w:val="en-US"/>
        </w:rPr>
      </w:pPr>
    </w:p>
    <w:p w:rsidR="00CE3E68" w:rsidRPr="00CE3E68" w:rsidRDefault="00CE3E68" w:rsidP="00CE3E68">
      <w:pPr>
        <w:pStyle w:val="ListParagraph"/>
        <w:numPr>
          <w:ilvl w:val="0"/>
          <w:numId w:val="30"/>
        </w:numPr>
        <w:jc w:val="both"/>
        <w:rPr>
          <w:sz w:val="28"/>
          <w:szCs w:val="28"/>
          <w:lang w:val="en-US"/>
        </w:rPr>
      </w:pPr>
      <w:r w:rsidRPr="00CE3E68">
        <w:rPr>
          <w:sz w:val="28"/>
          <w:szCs w:val="28"/>
          <w:lang w:val="en-US"/>
        </w:rPr>
        <w:t>Appendix</w:t>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r>
      <w:r w:rsidRPr="00CE3E68">
        <w:rPr>
          <w:sz w:val="28"/>
          <w:szCs w:val="28"/>
          <w:lang w:val="en-US"/>
        </w:rPr>
        <w:tab/>
        <w:t>pg. 24</w:t>
      </w: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CE3E68" w:rsidRDefault="00CE3E68" w:rsidP="00CE3E68">
      <w:pPr>
        <w:jc w:val="both"/>
        <w:rPr>
          <w:b/>
          <w:sz w:val="28"/>
          <w:szCs w:val="28"/>
          <w:lang w:val="en-US"/>
        </w:rPr>
      </w:pPr>
    </w:p>
    <w:p w:rsidR="000708F5" w:rsidRPr="00C1569B" w:rsidRDefault="000708F5" w:rsidP="006C3336">
      <w:pPr>
        <w:pStyle w:val="ListParagraph"/>
        <w:numPr>
          <w:ilvl w:val="0"/>
          <w:numId w:val="14"/>
        </w:numPr>
        <w:jc w:val="both"/>
        <w:rPr>
          <w:rFonts w:cstheme="minorHAnsi"/>
          <w:b/>
          <w:sz w:val="28"/>
          <w:szCs w:val="28"/>
          <w:lang w:val="en-US"/>
        </w:rPr>
      </w:pPr>
      <w:r w:rsidRPr="00CE732E">
        <w:rPr>
          <w:rFonts w:cstheme="minorHAnsi"/>
          <w:b/>
          <w:i/>
          <w:sz w:val="28"/>
          <w:szCs w:val="28"/>
          <w:lang w:val="en-US"/>
        </w:rPr>
        <w:lastRenderedPageBreak/>
        <w:t>Introduction</w:t>
      </w:r>
    </w:p>
    <w:p w:rsidR="000708F5" w:rsidRDefault="000708F5" w:rsidP="006C3336">
      <w:pPr>
        <w:jc w:val="both"/>
        <w:rPr>
          <w:lang w:val="en-US"/>
        </w:rPr>
      </w:pPr>
      <w:r w:rsidRPr="000708F5">
        <w:rPr>
          <w:lang w:val="en-US"/>
        </w:rPr>
        <w:t>Nowadays the effectiveness of Official Development Aid</w:t>
      </w:r>
      <w:r w:rsidR="00B15455">
        <w:rPr>
          <w:lang w:val="en-US"/>
        </w:rPr>
        <w:t xml:space="preserve"> (ODA)</w:t>
      </w:r>
      <w:r w:rsidRPr="000708F5">
        <w:rPr>
          <w:lang w:val="en-US"/>
        </w:rPr>
        <w:t xml:space="preserve"> is highly debated. For this reason even a country with a good reputation in the area of international development and cooperation, as the Netherlands, cut their budget for Development Aid from 0.8 to 0.7% of GDP </w:t>
      </w:r>
      <w:r w:rsidR="00C52984">
        <w:rPr>
          <w:lang w:val="en-US"/>
        </w:rPr>
        <w:t>between 2010 and 2012.</w:t>
      </w:r>
      <w:r w:rsidRPr="000708F5">
        <w:rPr>
          <w:lang w:val="en-US"/>
        </w:rPr>
        <w:t xml:space="preserve"> Because of the large influence thi</w:t>
      </w:r>
      <w:r w:rsidR="00C949AD">
        <w:rPr>
          <w:lang w:val="en-US"/>
        </w:rPr>
        <w:t>s cut</w:t>
      </w:r>
      <w:r w:rsidR="00EE58D9">
        <w:rPr>
          <w:lang w:val="en-US"/>
        </w:rPr>
        <w:t xml:space="preserve"> may have on millions of extremely</w:t>
      </w:r>
      <w:r w:rsidRPr="000708F5">
        <w:rPr>
          <w:lang w:val="en-US"/>
        </w:rPr>
        <w:t xml:space="preserve"> poor people, it would be necessary to measure the consequences of the effectiveness of Development Aid before more cuts will be </w:t>
      </w:r>
      <w:r w:rsidR="00C52984">
        <w:rPr>
          <w:lang w:val="en-US"/>
        </w:rPr>
        <w:t xml:space="preserve">executed </w:t>
      </w:r>
      <w:r w:rsidRPr="000708F5">
        <w:rPr>
          <w:lang w:val="en-US"/>
        </w:rPr>
        <w:t xml:space="preserve">by the Western World. This study contributes to this debate by researching the effectiveness of ODA in a specific area where a lot of development aid goes to, Sub Saharan </w:t>
      </w:r>
      <w:r w:rsidR="00C52984">
        <w:rPr>
          <w:lang w:val="en-US"/>
        </w:rPr>
        <w:t>Africa.</w:t>
      </w:r>
      <w:r w:rsidR="001045B8">
        <w:rPr>
          <w:lang w:val="en-US"/>
        </w:rPr>
        <w:t xml:space="preserve"> The aim of this study is to</w:t>
      </w:r>
      <w:r w:rsidR="00C52984">
        <w:rPr>
          <w:lang w:val="en-US"/>
        </w:rPr>
        <w:t xml:space="preserve"> examine if Official Development Assista</w:t>
      </w:r>
      <w:r w:rsidR="001045B8">
        <w:rPr>
          <w:lang w:val="en-US"/>
        </w:rPr>
        <w:t xml:space="preserve">nce is effective, both in terms of economic growth as in terms of the </w:t>
      </w:r>
      <w:proofErr w:type="spellStart"/>
      <w:r w:rsidR="001045B8">
        <w:rPr>
          <w:lang w:val="en-US"/>
        </w:rPr>
        <w:t>Millenium</w:t>
      </w:r>
      <w:proofErr w:type="spellEnd"/>
      <w:r w:rsidR="001045B8">
        <w:rPr>
          <w:lang w:val="en-US"/>
        </w:rPr>
        <w:t xml:space="preserve"> Development Goals.</w:t>
      </w:r>
    </w:p>
    <w:p w:rsidR="00392FEC" w:rsidRDefault="000708F5" w:rsidP="006C3336">
      <w:pPr>
        <w:jc w:val="both"/>
        <w:rPr>
          <w:lang w:val="en-US"/>
        </w:rPr>
      </w:pPr>
      <w:r w:rsidRPr="000708F5">
        <w:rPr>
          <w:lang w:val="en-US"/>
        </w:rPr>
        <w:t xml:space="preserve">Although </w:t>
      </w:r>
      <w:proofErr w:type="gramStart"/>
      <w:r w:rsidRPr="000708F5">
        <w:rPr>
          <w:lang w:val="en-US"/>
        </w:rPr>
        <w:t>a broad range of research in the field of development aid already</w:t>
      </w:r>
      <w:r w:rsidR="00C52984">
        <w:rPr>
          <w:lang w:val="en-US"/>
        </w:rPr>
        <w:t xml:space="preserve"> exist</w:t>
      </w:r>
      <w:proofErr w:type="gramEnd"/>
      <w:r w:rsidRPr="000708F5">
        <w:rPr>
          <w:lang w:val="en-US"/>
        </w:rPr>
        <w:t xml:space="preserve">, there is no general conclusion about the effectiveness. The reason for this is that most surveys come with totally different outcomes. By surveying the effectiveness of Development Aid in a certain poor area ‘sub-Saharan Africa’, this survey can give specific conclusions </w:t>
      </w:r>
      <w:r w:rsidR="00C52984">
        <w:rPr>
          <w:lang w:val="en-US"/>
        </w:rPr>
        <w:t xml:space="preserve">about </w:t>
      </w:r>
      <w:r w:rsidRPr="000708F5">
        <w:rPr>
          <w:lang w:val="en-US"/>
        </w:rPr>
        <w:t>the effectiveness of ODA for a large part of the Bottom Billion</w:t>
      </w:r>
      <w:r w:rsidRPr="000708F5">
        <w:rPr>
          <w:rStyle w:val="FootnoteReference"/>
          <w:rFonts w:cstheme="minorHAnsi"/>
          <w:color w:val="000000"/>
          <w:sz w:val="24"/>
          <w:szCs w:val="24"/>
          <w:lang w:val="en-US"/>
        </w:rPr>
        <w:footnoteReference w:id="1"/>
      </w:r>
      <w:r w:rsidRPr="000708F5">
        <w:rPr>
          <w:lang w:val="en-US"/>
        </w:rPr>
        <w:t>.</w:t>
      </w:r>
      <w:r w:rsidRPr="000708F5">
        <w:rPr>
          <w:rStyle w:val="FootnoteReference"/>
          <w:rFonts w:cstheme="minorHAnsi"/>
          <w:color w:val="000000"/>
          <w:sz w:val="24"/>
          <w:szCs w:val="24"/>
          <w:lang w:val="en-US"/>
        </w:rPr>
        <w:t xml:space="preserve"> </w:t>
      </w:r>
      <w:r w:rsidRPr="000708F5">
        <w:rPr>
          <w:lang w:val="en-US"/>
        </w:rPr>
        <w:t xml:space="preserve">By surveying countries with </w:t>
      </w:r>
      <w:r w:rsidR="00EE58D9">
        <w:rPr>
          <w:lang w:val="en-US"/>
        </w:rPr>
        <w:t xml:space="preserve">a </w:t>
      </w:r>
      <w:r w:rsidRPr="000708F5">
        <w:rPr>
          <w:lang w:val="en-US"/>
        </w:rPr>
        <w:t xml:space="preserve">similar culture, climate and circumstances we can draw </w:t>
      </w:r>
      <w:r w:rsidR="00C949AD">
        <w:rPr>
          <w:lang w:val="en-US"/>
        </w:rPr>
        <w:t xml:space="preserve">a </w:t>
      </w:r>
      <w:r w:rsidRPr="000708F5">
        <w:rPr>
          <w:lang w:val="en-US"/>
        </w:rPr>
        <w:t>more robust conclusio</w:t>
      </w:r>
      <w:r w:rsidR="00C949AD">
        <w:rPr>
          <w:lang w:val="en-US"/>
        </w:rPr>
        <w:t>n about effectiveness of ODA tha</w:t>
      </w:r>
      <w:r w:rsidRPr="000708F5">
        <w:rPr>
          <w:lang w:val="en-US"/>
        </w:rPr>
        <w:t xml:space="preserve">n studies </w:t>
      </w:r>
      <w:r w:rsidR="00C52984">
        <w:rPr>
          <w:lang w:val="en-US"/>
        </w:rPr>
        <w:t xml:space="preserve">that compare countries as China and India with </w:t>
      </w:r>
      <w:r w:rsidR="00C52984" w:rsidRPr="000708F5">
        <w:rPr>
          <w:lang w:val="en-US"/>
        </w:rPr>
        <w:t>Sub Saharan Africa countries</w:t>
      </w:r>
      <w:r w:rsidR="00C52984">
        <w:rPr>
          <w:lang w:val="en-US"/>
        </w:rPr>
        <w:t xml:space="preserve">. </w:t>
      </w:r>
      <w:r w:rsidR="00C52984">
        <w:rPr>
          <w:rStyle w:val="CommentReference"/>
          <w:sz w:val="22"/>
          <w:szCs w:val="22"/>
          <w:lang w:val="en-US"/>
        </w:rPr>
        <w:t xml:space="preserve">In </w:t>
      </w:r>
      <w:r w:rsidRPr="000708F5">
        <w:rPr>
          <w:lang w:val="en-US"/>
        </w:rPr>
        <w:t xml:space="preserve">this survey we </w:t>
      </w:r>
      <w:r>
        <w:rPr>
          <w:lang w:val="en-US"/>
        </w:rPr>
        <w:t>define</w:t>
      </w:r>
      <w:r w:rsidRPr="000708F5">
        <w:rPr>
          <w:lang w:val="en-US"/>
        </w:rPr>
        <w:t xml:space="preserve"> effectiveness</w:t>
      </w:r>
      <w:r>
        <w:rPr>
          <w:lang w:val="en-US"/>
        </w:rPr>
        <w:t xml:space="preserve"> as</w:t>
      </w:r>
      <w:r w:rsidRPr="000708F5">
        <w:rPr>
          <w:lang w:val="en-US"/>
        </w:rPr>
        <w:t xml:space="preserve"> ‘economic gr</w:t>
      </w:r>
      <w:r w:rsidR="00C52984">
        <w:rPr>
          <w:lang w:val="en-US"/>
        </w:rPr>
        <w:t xml:space="preserve">owth’ on </w:t>
      </w:r>
      <w:r w:rsidR="00392FEC">
        <w:rPr>
          <w:lang w:val="en-US"/>
        </w:rPr>
        <w:t>one hand and ‘</w:t>
      </w:r>
      <w:r w:rsidR="00B15455">
        <w:rPr>
          <w:lang w:val="en-US"/>
        </w:rPr>
        <w:t xml:space="preserve">good </w:t>
      </w:r>
      <w:r w:rsidRPr="000708F5">
        <w:rPr>
          <w:lang w:val="en-US"/>
        </w:rPr>
        <w:t xml:space="preserve">outcomes </w:t>
      </w:r>
      <w:r w:rsidR="00B15455">
        <w:rPr>
          <w:lang w:val="en-US"/>
        </w:rPr>
        <w:t xml:space="preserve">on </w:t>
      </w:r>
      <w:r w:rsidRPr="000708F5">
        <w:rPr>
          <w:lang w:val="en-US"/>
        </w:rPr>
        <w:t xml:space="preserve">the Millennium Development Goals’ on the other hand. The value of this research is that we survey the effect of Official Development Aid (ODA) not only on economic growth but also on the outcomes of the </w:t>
      </w:r>
      <w:r w:rsidR="00C52984">
        <w:rPr>
          <w:lang w:val="en-US"/>
        </w:rPr>
        <w:t>Millennium Development Goals</w:t>
      </w:r>
      <w:r w:rsidRPr="000708F5">
        <w:rPr>
          <w:lang w:val="en-US"/>
        </w:rPr>
        <w:t xml:space="preserve"> in the specific continent Africa.</w:t>
      </w:r>
      <w:r w:rsidR="009760B8">
        <w:rPr>
          <w:lang w:val="en-US"/>
        </w:rPr>
        <w:t xml:space="preserve"> The Millennium Development Goals were established by a consortium of experts from the UN in consultation with </w:t>
      </w:r>
      <w:r w:rsidR="00C949AD">
        <w:rPr>
          <w:lang w:val="en-US"/>
        </w:rPr>
        <w:t xml:space="preserve">the </w:t>
      </w:r>
      <w:r w:rsidR="009760B8">
        <w:rPr>
          <w:lang w:val="en-US"/>
        </w:rPr>
        <w:t xml:space="preserve">IMF, the World Bank, and other specialized agencies of the UN system. The MDG is a framework of eight goals, 18 targets, and 48 indicators to measure world progress towards the implementation of these goals. </w:t>
      </w:r>
    </w:p>
    <w:p w:rsidR="009760B8" w:rsidRDefault="009760B8" w:rsidP="006C3336">
      <w:pPr>
        <w:jc w:val="both"/>
        <w:rPr>
          <w:lang w:val="en-US"/>
        </w:rPr>
      </w:pPr>
      <w:r>
        <w:rPr>
          <w:lang w:val="en-US"/>
        </w:rPr>
        <w:t>The eight</w:t>
      </w:r>
      <w:r w:rsidR="00C949AD">
        <w:rPr>
          <w:lang w:val="en-US"/>
        </w:rPr>
        <w:t xml:space="preserve"> Millennium Development Goals </w:t>
      </w:r>
      <w:r>
        <w:rPr>
          <w:lang w:val="en-US"/>
        </w:rPr>
        <w:t>include:</w:t>
      </w:r>
    </w:p>
    <w:p w:rsidR="009760B8" w:rsidRDefault="009760B8" w:rsidP="006C3336">
      <w:pPr>
        <w:pStyle w:val="ListParagraph"/>
        <w:numPr>
          <w:ilvl w:val="0"/>
          <w:numId w:val="26"/>
        </w:numPr>
        <w:jc w:val="both"/>
        <w:rPr>
          <w:rFonts w:eastAsia="Times New Roman"/>
          <w:lang w:val="en-US"/>
        </w:rPr>
      </w:pPr>
      <w:r w:rsidRPr="0085343F">
        <w:rPr>
          <w:rFonts w:eastAsia="Times New Roman"/>
          <w:lang w:val="en-US"/>
        </w:rPr>
        <w:t>Eradi</w:t>
      </w:r>
      <w:r w:rsidR="0085343F">
        <w:rPr>
          <w:rFonts w:eastAsia="Times New Roman"/>
          <w:lang w:val="en-US"/>
        </w:rPr>
        <w:t>cate extreme poverty and hunger</w:t>
      </w:r>
    </w:p>
    <w:p w:rsidR="0085343F" w:rsidRDefault="009760B8" w:rsidP="006C3336">
      <w:pPr>
        <w:pStyle w:val="ListParagraph"/>
        <w:numPr>
          <w:ilvl w:val="0"/>
          <w:numId w:val="26"/>
        </w:numPr>
        <w:jc w:val="both"/>
        <w:rPr>
          <w:rFonts w:eastAsia="Times New Roman"/>
        </w:rPr>
      </w:pPr>
      <w:r w:rsidRPr="0085343F">
        <w:rPr>
          <w:rFonts w:eastAsia="Times New Roman"/>
        </w:rPr>
        <w:t xml:space="preserve">Achieve universal primary education </w:t>
      </w:r>
    </w:p>
    <w:p w:rsidR="0085343F" w:rsidRPr="0085343F" w:rsidRDefault="009760B8" w:rsidP="006C3336">
      <w:pPr>
        <w:pStyle w:val="ListParagraph"/>
        <w:numPr>
          <w:ilvl w:val="0"/>
          <w:numId w:val="26"/>
        </w:numPr>
        <w:jc w:val="both"/>
        <w:rPr>
          <w:rFonts w:eastAsia="Times New Roman"/>
          <w:lang w:val="en-US"/>
        </w:rPr>
      </w:pPr>
      <w:r w:rsidRPr="0085343F">
        <w:rPr>
          <w:rFonts w:eastAsia="Times New Roman"/>
          <w:lang w:val="en-US"/>
        </w:rPr>
        <w:t xml:space="preserve">Promote gender equality and empower women </w:t>
      </w:r>
    </w:p>
    <w:p w:rsidR="0085343F" w:rsidRDefault="009760B8" w:rsidP="006C3336">
      <w:pPr>
        <w:pStyle w:val="ListParagraph"/>
        <w:numPr>
          <w:ilvl w:val="0"/>
          <w:numId w:val="26"/>
        </w:numPr>
        <w:jc w:val="both"/>
        <w:rPr>
          <w:rFonts w:eastAsia="Times New Roman"/>
        </w:rPr>
      </w:pPr>
      <w:r w:rsidRPr="0085343F">
        <w:rPr>
          <w:rFonts w:eastAsia="Times New Roman"/>
        </w:rPr>
        <w:t>Reduce child mortality</w:t>
      </w:r>
    </w:p>
    <w:p w:rsidR="0085343F" w:rsidRPr="0085343F" w:rsidRDefault="009760B8" w:rsidP="006C3336">
      <w:pPr>
        <w:pStyle w:val="ListParagraph"/>
        <w:numPr>
          <w:ilvl w:val="0"/>
          <w:numId w:val="26"/>
        </w:numPr>
        <w:jc w:val="both"/>
        <w:rPr>
          <w:rFonts w:eastAsia="Times New Roman"/>
          <w:lang w:val="en-US"/>
        </w:rPr>
      </w:pPr>
      <w:r w:rsidRPr="0085343F">
        <w:rPr>
          <w:rFonts w:eastAsia="Times New Roman"/>
        </w:rPr>
        <w:t xml:space="preserve">Improve maternal health </w:t>
      </w:r>
    </w:p>
    <w:p w:rsidR="0085343F" w:rsidRDefault="009760B8" w:rsidP="006C3336">
      <w:pPr>
        <w:pStyle w:val="ListParagraph"/>
        <w:numPr>
          <w:ilvl w:val="0"/>
          <w:numId w:val="26"/>
        </w:numPr>
        <w:jc w:val="both"/>
        <w:rPr>
          <w:rFonts w:eastAsia="Times New Roman"/>
          <w:lang w:val="en-US"/>
        </w:rPr>
      </w:pPr>
      <w:r w:rsidRPr="0085343F">
        <w:rPr>
          <w:rFonts w:eastAsia="Times New Roman"/>
          <w:lang w:val="en-US"/>
        </w:rPr>
        <w:t xml:space="preserve">Combat HIV/AIDS, malaria, and other diseases </w:t>
      </w:r>
    </w:p>
    <w:p w:rsidR="0085343F" w:rsidRDefault="009760B8" w:rsidP="006C3336">
      <w:pPr>
        <w:pStyle w:val="ListParagraph"/>
        <w:numPr>
          <w:ilvl w:val="0"/>
          <w:numId w:val="26"/>
        </w:numPr>
        <w:jc w:val="both"/>
        <w:rPr>
          <w:rFonts w:eastAsia="Times New Roman"/>
          <w:lang w:val="en-US"/>
        </w:rPr>
      </w:pPr>
      <w:r w:rsidRPr="0085343F">
        <w:rPr>
          <w:rFonts w:eastAsia="Times New Roman"/>
          <w:lang w:val="en-US"/>
        </w:rPr>
        <w:t xml:space="preserve">Ensure environmental sustainability </w:t>
      </w:r>
    </w:p>
    <w:p w:rsidR="009760B8" w:rsidRPr="0085343F" w:rsidRDefault="009760B8" w:rsidP="006C3336">
      <w:pPr>
        <w:pStyle w:val="ListParagraph"/>
        <w:numPr>
          <w:ilvl w:val="0"/>
          <w:numId w:val="26"/>
        </w:numPr>
        <w:jc w:val="both"/>
        <w:rPr>
          <w:rFonts w:eastAsia="Times New Roman"/>
          <w:lang w:val="en-US"/>
        </w:rPr>
      </w:pPr>
      <w:r w:rsidRPr="0085343F">
        <w:rPr>
          <w:rFonts w:eastAsia="Times New Roman"/>
          <w:lang w:val="en-US"/>
        </w:rPr>
        <w:t>Develop a Global Partnership for Development.</w:t>
      </w:r>
    </w:p>
    <w:p w:rsidR="000708F5" w:rsidRPr="000708F5" w:rsidRDefault="000708F5" w:rsidP="006C3336">
      <w:pPr>
        <w:jc w:val="both"/>
        <w:rPr>
          <w:lang w:val="en-US"/>
        </w:rPr>
      </w:pPr>
      <w:r w:rsidRPr="000708F5">
        <w:rPr>
          <w:lang w:val="en-US"/>
        </w:rPr>
        <w:t>The purpose and nature of this research is to help decision mak</w:t>
      </w:r>
      <w:r w:rsidR="00C949AD">
        <w:rPr>
          <w:lang w:val="en-US"/>
        </w:rPr>
        <w:t>ers in a better understanding of</w:t>
      </w:r>
      <w:r w:rsidRPr="000708F5">
        <w:rPr>
          <w:lang w:val="en-US"/>
        </w:rPr>
        <w:t xml:space="preserve"> the effectiveness of Official Development Aid.  This will contribu</w:t>
      </w:r>
      <w:r w:rsidR="00F472D7">
        <w:rPr>
          <w:lang w:val="en-US"/>
        </w:rPr>
        <w:t xml:space="preserve">te to a better decision making, because </w:t>
      </w:r>
      <w:r w:rsidRPr="000708F5">
        <w:rPr>
          <w:lang w:val="en-US"/>
        </w:rPr>
        <w:t xml:space="preserve">ODA should be used </w:t>
      </w:r>
      <w:r w:rsidR="00DC1243">
        <w:rPr>
          <w:lang w:val="en-US"/>
        </w:rPr>
        <w:t>differently</w:t>
      </w:r>
      <w:r w:rsidR="00EE58D9">
        <w:rPr>
          <w:lang w:val="en-US"/>
        </w:rPr>
        <w:t xml:space="preserve"> when it is not working effectively</w:t>
      </w:r>
      <w:r w:rsidRPr="000708F5">
        <w:rPr>
          <w:lang w:val="en-US"/>
        </w:rPr>
        <w:t xml:space="preserve">. On the other hand if Official </w:t>
      </w:r>
      <w:r w:rsidRPr="000708F5">
        <w:rPr>
          <w:lang w:val="en-US"/>
        </w:rPr>
        <w:lastRenderedPageBreak/>
        <w:t>Development Aid is effective it might help decision makers to expand on ODA to eradicate extreme poverty even sooner.</w:t>
      </w:r>
    </w:p>
    <w:p w:rsidR="002A6EFE" w:rsidRPr="00C1569B" w:rsidRDefault="00C52984" w:rsidP="006C3336">
      <w:pPr>
        <w:jc w:val="both"/>
        <w:rPr>
          <w:b/>
          <w:lang w:val="en-US"/>
        </w:rPr>
      </w:pPr>
      <w:r>
        <w:rPr>
          <w:lang w:val="en-US"/>
        </w:rPr>
        <w:t xml:space="preserve">First, </w:t>
      </w:r>
      <w:r w:rsidR="00CE3E68">
        <w:rPr>
          <w:lang w:val="en-US"/>
        </w:rPr>
        <w:t>w</w:t>
      </w:r>
      <w:r w:rsidR="00EB682C">
        <w:rPr>
          <w:lang w:val="en-US"/>
        </w:rPr>
        <w:t>e</w:t>
      </w:r>
      <w:r w:rsidR="000708F5" w:rsidRPr="000708F5">
        <w:rPr>
          <w:lang w:val="en-US"/>
        </w:rPr>
        <w:t xml:space="preserve"> will research and describe the large amount of literature available on this topic. </w:t>
      </w:r>
      <w:r w:rsidR="00EB682C">
        <w:rPr>
          <w:lang w:val="en-US"/>
        </w:rPr>
        <w:t xml:space="preserve"> We</w:t>
      </w:r>
      <w:r w:rsidR="000708F5">
        <w:rPr>
          <w:lang w:val="en-US"/>
        </w:rPr>
        <w:t xml:space="preserve"> start with </w:t>
      </w:r>
      <w:r w:rsidR="00F472D7">
        <w:rPr>
          <w:lang w:val="en-US"/>
        </w:rPr>
        <w:t>th</w:t>
      </w:r>
      <w:r w:rsidR="002A6EFE">
        <w:rPr>
          <w:lang w:val="en-US"/>
        </w:rPr>
        <w:t>e th</w:t>
      </w:r>
      <w:r w:rsidR="00C949AD">
        <w:rPr>
          <w:lang w:val="en-US"/>
        </w:rPr>
        <w:t>eories, f</w:t>
      </w:r>
      <w:r w:rsidR="002A6EFE">
        <w:rPr>
          <w:lang w:val="en-US"/>
        </w:rPr>
        <w:t>ollowed by the main</w:t>
      </w:r>
      <w:r w:rsidR="00EB682C">
        <w:rPr>
          <w:lang w:val="en-US"/>
        </w:rPr>
        <w:t xml:space="preserve"> findings. After this we </w:t>
      </w:r>
      <w:r>
        <w:rPr>
          <w:lang w:val="en-US"/>
        </w:rPr>
        <w:t xml:space="preserve">will discuss </w:t>
      </w:r>
      <w:r w:rsidR="002A6EFE">
        <w:rPr>
          <w:lang w:val="en-US"/>
        </w:rPr>
        <w:t>di</w:t>
      </w:r>
      <w:r>
        <w:rPr>
          <w:lang w:val="en-US"/>
        </w:rPr>
        <w:t xml:space="preserve">fferent methods, </w:t>
      </w:r>
      <w:r w:rsidR="00C949AD">
        <w:rPr>
          <w:lang w:val="en-US"/>
        </w:rPr>
        <w:t>the e</w:t>
      </w:r>
      <w:r w:rsidR="002A6EFE" w:rsidRPr="002A6EFE">
        <w:rPr>
          <w:lang w:val="en-US"/>
        </w:rPr>
        <w:t xml:space="preserve">ffect </w:t>
      </w:r>
      <w:r>
        <w:rPr>
          <w:lang w:val="en-US"/>
        </w:rPr>
        <w:t>of</w:t>
      </w:r>
      <w:r w:rsidR="002A6EFE" w:rsidRPr="002A6EFE">
        <w:rPr>
          <w:lang w:val="en-US"/>
        </w:rPr>
        <w:t xml:space="preserve"> other variables,</w:t>
      </w:r>
      <w:r>
        <w:rPr>
          <w:lang w:val="en-US"/>
        </w:rPr>
        <w:t xml:space="preserve"> the</w:t>
      </w:r>
      <w:r w:rsidR="002A6EFE" w:rsidRPr="002A6EFE">
        <w:rPr>
          <w:lang w:val="en-US"/>
        </w:rPr>
        <w:t xml:space="preserve"> long run effect and </w:t>
      </w:r>
      <w:proofErr w:type="spellStart"/>
      <w:r w:rsidR="002A6EFE" w:rsidRPr="002A6EFE">
        <w:rPr>
          <w:lang w:val="en-US"/>
        </w:rPr>
        <w:t>endogeneity</w:t>
      </w:r>
      <w:proofErr w:type="spellEnd"/>
      <w:r w:rsidR="002A6EFE" w:rsidRPr="002A6EFE">
        <w:rPr>
          <w:lang w:val="en-US"/>
        </w:rPr>
        <w:t xml:space="preserve"> </w:t>
      </w:r>
      <w:r w:rsidR="00B15455">
        <w:rPr>
          <w:lang w:val="en-US"/>
        </w:rPr>
        <w:t>problems</w:t>
      </w:r>
      <w:r w:rsidR="00C949AD">
        <w:rPr>
          <w:lang w:val="en-US"/>
        </w:rPr>
        <w:t>.</w:t>
      </w:r>
      <w:r w:rsidRPr="00C52984">
        <w:rPr>
          <w:rStyle w:val="CommentReference"/>
          <w:lang w:val="en-US"/>
        </w:rPr>
        <w:t xml:space="preserve"> </w:t>
      </w:r>
      <w:r>
        <w:rPr>
          <w:rStyle w:val="CommentReference"/>
          <w:sz w:val="22"/>
          <w:szCs w:val="22"/>
          <w:lang w:val="en-US"/>
        </w:rPr>
        <w:t>Fin</w:t>
      </w:r>
      <w:r w:rsidR="00EB682C">
        <w:rPr>
          <w:lang w:val="en-US"/>
        </w:rPr>
        <w:t xml:space="preserve">ally we </w:t>
      </w:r>
      <w:r w:rsidR="002A6EFE">
        <w:rPr>
          <w:lang w:val="en-US"/>
        </w:rPr>
        <w:t>will elaborate on the Millennium Development Goals.</w:t>
      </w:r>
    </w:p>
    <w:p w:rsidR="000708F5" w:rsidRDefault="002A6EFE" w:rsidP="006C3336">
      <w:pPr>
        <w:jc w:val="both"/>
        <w:rPr>
          <w:lang w:val="en-US"/>
        </w:rPr>
      </w:pPr>
      <w:r>
        <w:rPr>
          <w:lang w:val="en-US"/>
        </w:rPr>
        <w:t>After the Literature survey,</w:t>
      </w:r>
      <w:r w:rsidR="00EB682C">
        <w:rPr>
          <w:lang w:val="en-US"/>
        </w:rPr>
        <w:t xml:space="preserve"> we</w:t>
      </w:r>
      <w:r w:rsidR="000708F5" w:rsidRPr="000708F5">
        <w:rPr>
          <w:lang w:val="en-US"/>
        </w:rPr>
        <w:t xml:space="preserve"> will research the effect of Net Official Development </w:t>
      </w:r>
      <w:r w:rsidR="00F472D7">
        <w:rPr>
          <w:lang w:val="en-US"/>
        </w:rPr>
        <w:t>Aid on the independent variable</w:t>
      </w:r>
      <w:r w:rsidR="000708F5" w:rsidRPr="000708F5">
        <w:rPr>
          <w:lang w:val="en-US"/>
        </w:rPr>
        <w:t xml:space="preserve"> economic growth and some of the Millennium Development Goals. </w:t>
      </w:r>
      <w:proofErr w:type="gramStart"/>
      <w:r w:rsidR="00EB682C">
        <w:rPr>
          <w:lang w:val="en-US"/>
        </w:rPr>
        <w:t>we</w:t>
      </w:r>
      <w:proofErr w:type="gramEnd"/>
      <w:r w:rsidR="000708F5" w:rsidRPr="000708F5">
        <w:rPr>
          <w:lang w:val="en-US"/>
        </w:rPr>
        <w:t xml:space="preserve"> will focus on the first 6 MDG’s</w:t>
      </w:r>
      <w:r w:rsidR="000708F5">
        <w:rPr>
          <w:lang w:val="en-US"/>
        </w:rPr>
        <w:t>, b</w:t>
      </w:r>
      <w:r w:rsidR="000708F5" w:rsidRPr="000708F5">
        <w:rPr>
          <w:lang w:val="en-US"/>
        </w:rPr>
        <w:t xml:space="preserve">ecause </w:t>
      </w:r>
      <w:r w:rsidR="00C949AD">
        <w:rPr>
          <w:lang w:val="en-US"/>
        </w:rPr>
        <w:t xml:space="preserve">for the last two </w:t>
      </w:r>
      <w:r w:rsidR="000708F5" w:rsidRPr="000708F5">
        <w:rPr>
          <w:lang w:val="en-US"/>
        </w:rPr>
        <w:t xml:space="preserve">of the MDG’s </w:t>
      </w:r>
      <w:r w:rsidR="00C949AD">
        <w:rPr>
          <w:lang w:val="en-US"/>
        </w:rPr>
        <w:t>it is</w:t>
      </w:r>
      <w:r w:rsidR="000708F5" w:rsidRPr="000708F5">
        <w:rPr>
          <w:lang w:val="en-US"/>
        </w:rPr>
        <w:t xml:space="preserve"> really hard to measure</w:t>
      </w:r>
      <w:r w:rsidR="00EE58D9">
        <w:rPr>
          <w:lang w:val="en-US"/>
        </w:rPr>
        <w:t xml:space="preserve"> or </w:t>
      </w:r>
      <w:r w:rsidR="00C949AD">
        <w:rPr>
          <w:lang w:val="en-US"/>
        </w:rPr>
        <w:t>to get data of them</w:t>
      </w:r>
      <w:r w:rsidR="000708F5" w:rsidRPr="000708F5">
        <w:rPr>
          <w:lang w:val="en-US"/>
        </w:rPr>
        <w:t xml:space="preserve">. We will take economic growth and measures for the first 6 MDG’s as the variable </w:t>
      </w:r>
      <w:r w:rsidR="00C949AD">
        <w:rPr>
          <w:lang w:val="en-US"/>
        </w:rPr>
        <w:t>for</w:t>
      </w:r>
      <w:r w:rsidR="000708F5" w:rsidRPr="000708F5">
        <w:rPr>
          <w:lang w:val="en-US"/>
        </w:rPr>
        <w:t xml:space="preserve"> the left side of the </w:t>
      </w:r>
      <w:r w:rsidR="00C949AD">
        <w:rPr>
          <w:lang w:val="en-US"/>
        </w:rPr>
        <w:t>regression equation</w:t>
      </w:r>
      <w:r w:rsidR="000708F5" w:rsidRPr="000708F5">
        <w:rPr>
          <w:lang w:val="en-US"/>
        </w:rPr>
        <w:t xml:space="preserve">. On the right side of the equation we will </w:t>
      </w:r>
      <w:r w:rsidR="00B15455">
        <w:rPr>
          <w:lang w:val="en-US"/>
        </w:rPr>
        <w:t>take</w:t>
      </w:r>
      <w:r w:rsidR="000708F5" w:rsidRPr="000708F5">
        <w:rPr>
          <w:lang w:val="en-US"/>
        </w:rPr>
        <w:t xml:space="preserve"> the variable ODA and squared ODA because squared ODA</w:t>
      </w:r>
      <w:r w:rsidR="00C949AD">
        <w:rPr>
          <w:lang w:val="en-US"/>
        </w:rPr>
        <w:t xml:space="preserve"> makes it possible to measure </w:t>
      </w:r>
      <w:proofErr w:type="spellStart"/>
      <w:r w:rsidR="00C949AD">
        <w:rPr>
          <w:lang w:val="en-US"/>
        </w:rPr>
        <w:t>wether</w:t>
      </w:r>
      <w:proofErr w:type="spellEnd"/>
      <w:r w:rsidR="000708F5" w:rsidRPr="000708F5">
        <w:rPr>
          <w:lang w:val="en-US"/>
        </w:rPr>
        <w:t xml:space="preserve"> the effect of ODA is linear or not. Next to ODA and</w:t>
      </w:r>
      <w:r w:rsidR="00C949AD">
        <w:rPr>
          <w:lang w:val="en-US"/>
        </w:rPr>
        <w:t xml:space="preserve"> squared ODA we will add </w:t>
      </w:r>
      <w:r w:rsidR="00392FEC">
        <w:rPr>
          <w:lang w:val="en-US"/>
        </w:rPr>
        <w:t>lagged</w:t>
      </w:r>
      <w:r w:rsidR="00C949AD">
        <w:rPr>
          <w:lang w:val="en-US"/>
        </w:rPr>
        <w:t xml:space="preserve"> </w:t>
      </w:r>
      <w:r w:rsidR="000708F5" w:rsidRPr="000708F5">
        <w:rPr>
          <w:lang w:val="en-US"/>
        </w:rPr>
        <w:t xml:space="preserve">aid to observe what the </w:t>
      </w:r>
      <w:r w:rsidR="00EE58D9">
        <w:rPr>
          <w:lang w:val="en-US"/>
        </w:rPr>
        <w:t>long term</w:t>
      </w:r>
      <w:r w:rsidR="002E7C50">
        <w:rPr>
          <w:lang w:val="en-US"/>
        </w:rPr>
        <w:t xml:space="preserve"> effect of ODA is</w:t>
      </w:r>
      <w:r w:rsidR="000708F5" w:rsidRPr="000708F5">
        <w:rPr>
          <w:lang w:val="en-US"/>
        </w:rPr>
        <w:t>. Besides OD</w:t>
      </w:r>
      <w:r w:rsidR="00EB682C">
        <w:rPr>
          <w:lang w:val="en-US"/>
        </w:rPr>
        <w:t>A, squared ODA and Lagged ODA, we</w:t>
      </w:r>
      <w:r w:rsidR="000708F5" w:rsidRPr="000708F5">
        <w:rPr>
          <w:lang w:val="en-US"/>
        </w:rPr>
        <w:t xml:space="preserve"> will add </w:t>
      </w:r>
      <w:r w:rsidR="000708F5">
        <w:rPr>
          <w:lang w:val="en-US"/>
        </w:rPr>
        <w:t>control</w:t>
      </w:r>
      <w:r w:rsidR="000708F5" w:rsidRPr="000708F5">
        <w:rPr>
          <w:lang w:val="en-US"/>
        </w:rPr>
        <w:t xml:space="preserve"> variables of a neo</w:t>
      </w:r>
      <w:r w:rsidR="000708F5">
        <w:rPr>
          <w:lang w:val="en-US"/>
        </w:rPr>
        <w:t>classical economic growth model and a Keynesian model.</w:t>
      </w:r>
      <w:r w:rsidR="000708F5" w:rsidRPr="000708F5">
        <w:rPr>
          <w:lang w:val="en-US"/>
        </w:rPr>
        <w:t xml:space="preserve"> </w:t>
      </w:r>
      <w:r w:rsidR="000708F5">
        <w:rPr>
          <w:lang w:val="en-US"/>
        </w:rPr>
        <w:t>Ano</w:t>
      </w:r>
      <w:r w:rsidR="00EB682C">
        <w:rPr>
          <w:lang w:val="en-US"/>
        </w:rPr>
        <w:t>ther variable we</w:t>
      </w:r>
      <w:r w:rsidR="000708F5" w:rsidRPr="000708F5">
        <w:rPr>
          <w:lang w:val="en-US"/>
        </w:rPr>
        <w:t xml:space="preserve"> will add in agreement with the lit</w:t>
      </w:r>
      <w:r w:rsidR="00B15455">
        <w:rPr>
          <w:lang w:val="en-US"/>
        </w:rPr>
        <w:t>erature is workers remittance to compare this variable with aid.</w:t>
      </w:r>
      <w:r w:rsidR="000708F5" w:rsidRPr="000708F5">
        <w:rPr>
          <w:lang w:val="en-US"/>
        </w:rPr>
        <w:t xml:space="preserve"> </w:t>
      </w:r>
      <w:r w:rsidR="00B15455" w:rsidRPr="000708F5">
        <w:rPr>
          <w:lang w:val="en-US"/>
        </w:rPr>
        <w:t>These control variables</w:t>
      </w:r>
      <w:r w:rsidR="000708F5" w:rsidRPr="000708F5">
        <w:rPr>
          <w:lang w:val="en-US"/>
        </w:rPr>
        <w:t xml:space="preserve"> are consumption,</w:t>
      </w:r>
      <w:r w:rsidR="000708F5">
        <w:rPr>
          <w:lang w:val="en-US"/>
        </w:rPr>
        <w:t xml:space="preserve"> savings, government spending, imports, export, FDI, Remittances and population growth.</w:t>
      </w:r>
      <w:r w:rsidR="000708F5" w:rsidRPr="000708F5">
        <w:rPr>
          <w:lang w:val="en-US"/>
        </w:rPr>
        <w:t xml:space="preserve"> </w:t>
      </w:r>
      <w:r w:rsidR="00B15455" w:rsidRPr="000708F5">
        <w:rPr>
          <w:lang w:val="en-US"/>
        </w:rPr>
        <w:t>These control variables</w:t>
      </w:r>
      <w:r w:rsidR="000708F5" w:rsidRPr="000708F5">
        <w:rPr>
          <w:lang w:val="en-US"/>
        </w:rPr>
        <w:t xml:space="preserve"> will make it possible to measure how ODA </w:t>
      </w:r>
      <w:r w:rsidR="00B15455" w:rsidRPr="000708F5">
        <w:rPr>
          <w:lang w:val="en-US"/>
        </w:rPr>
        <w:t>affects</w:t>
      </w:r>
      <w:r w:rsidR="000708F5" w:rsidRPr="000708F5">
        <w:rPr>
          <w:lang w:val="en-US"/>
        </w:rPr>
        <w:t xml:space="preserve"> the different parts of the aggregate demand. Because it may be possible that it is not ODA that</w:t>
      </w:r>
      <w:r w:rsidR="00C949AD">
        <w:rPr>
          <w:lang w:val="en-US"/>
        </w:rPr>
        <w:t xml:space="preserve"> a</w:t>
      </w:r>
      <w:r w:rsidR="000708F5" w:rsidRPr="000708F5">
        <w:rPr>
          <w:lang w:val="en-US"/>
        </w:rPr>
        <w:t>ffect</w:t>
      </w:r>
      <w:r w:rsidR="002E7C50">
        <w:rPr>
          <w:lang w:val="en-US"/>
        </w:rPr>
        <w:t>s</w:t>
      </w:r>
      <w:r w:rsidR="000708F5" w:rsidRPr="000708F5">
        <w:rPr>
          <w:lang w:val="en-US"/>
        </w:rPr>
        <w:t xml:space="preserve"> the left side of the equation but it may be </w:t>
      </w:r>
      <w:r w:rsidR="00B15455" w:rsidRPr="000708F5">
        <w:rPr>
          <w:lang w:val="en-US"/>
        </w:rPr>
        <w:t>an</w:t>
      </w:r>
      <w:r w:rsidR="000708F5" w:rsidRPr="000708F5">
        <w:rPr>
          <w:lang w:val="en-US"/>
        </w:rPr>
        <w:t xml:space="preserve"> indirect effect by one of the control variables</w:t>
      </w:r>
      <w:r w:rsidR="00C949AD">
        <w:rPr>
          <w:lang w:val="en-US"/>
        </w:rPr>
        <w:t xml:space="preserve"> that a</w:t>
      </w:r>
      <w:r w:rsidR="002E7C50">
        <w:rPr>
          <w:lang w:val="en-US"/>
        </w:rPr>
        <w:t>ffect the left-hand side of the equation</w:t>
      </w:r>
      <w:r w:rsidR="000708F5" w:rsidRPr="000708F5">
        <w:rPr>
          <w:lang w:val="en-US"/>
        </w:rPr>
        <w:t xml:space="preserve">. </w:t>
      </w:r>
    </w:p>
    <w:p w:rsidR="00345326" w:rsidRDefault="002E7C50" w:rsidP="00345326">
      <w:pPr>
        <w:jc w:val="both"/>
        <w:rPr>
          <w:lang w:val="en-US"/>
        </w:rPr>
      </w:pPr>
      <w:r>
        <w:rPr>
          <w:lang w:val="en-US"/>
        </w:rPr>
        <w:t>Now, only one problem concerning this research is left</w:t>
      </w:r>
      <w:r w:rsidR="000708F5" w:rsidRPr="000708F5">
        <w:rPr>
          <w:lang w:val="en-US"/>
        </w:rPr>
        <w:t xml:space="preserve">. The likelihood of </w:t>
      </w:r>
      <w:proofErr w:type="spellStart"/>
      <w:r w:rsidR="000708F5" w:rsidRPr="000708F5">
        <w:rPr>
          <w:lang w:val="en-US"/>
        </w:rPr>
        <w:t>endogeneity</w:t>
      </w:r>
      <w:proofErr w:type="spellEnd"/>
      <w:r w:rsidR="000708F5" w:rsidRPr="000708F5">
        <w:rPr>
          <w:lang w:val="en-US"/>
        </w:rPr>
        <w:t xml:space="preserve"> is quite large because we may expec</w:t>
      </w:r>
      <w:r w:rsidR="00C949AD">
        <w:rPr>
          <w:lang w:val="en-US"/>
        </w:rPr>
        <w:t>t that it is not only ODA that a</w:t>
      </w:r>
      <w:r w:rsidR="000708F5" w:rsidRPr="000708F5">
        <w:rPr>
          <w:lang w:val="en-US"/>
        </w:rPr>
        <w:t>ffects economic growth and the outcomes of the MDG’s but that it is also the case that poor countries with less progress get more</w:t>
      </w:r>
      <w:r w:rsidR="000708F5">
        <w:rPr>
          <w:lang w:val="en-US"/>
        </w:rPr>
        <w:t xml:space="preserve"> Official Development Aid. We try to control for this </w:t>
      </w:r>
      <w:proofErr w:type="spellStart"/>
      <w:r w:rsidR="000708F5">
        <w:rPr>
          <w:lang w:val="en-US"/>
        </w:rPr>
        <w:t>endogeneity</w:t>
      </w:r>
      <w:proofErr w:type="spellEnd"/>
      <w:r w:rsidR="000708F5">
        <w:rPr>
          <w:lang w:val="en-US"/>
        </w:rPr>
        <w:t xml:space="preserve"> by using the lagged </w:t>
      </w:r>
      <w:r w:rsidR="009760B8">
        <w:rPr>
          <w:lang w:val="en-US"/>
        </w:rPr>
        <w:t>aid as instrumental variable in a Two-Stage Least Square regression.</w:t>
      </w:r>
    </w:p>
    <w:p w:rsidR="00CE3E68" w:rsidRDefault="00CE3E68" w:rsidP="00345326">
      <w:pPr>
        <w:jc w:val="both"/>
        <w:rPr>
          <w:rFonts w:eastAsia="Times New Roman" w:cstheme="minorHAnsi"/>
          <w:b/>
          <w:i/>
          <w:sz w:val="28"/>
          <w:szCs w:val="28"/>
          <w:lang w:val="en-US"/>
        </w:rPr>
      </w:pPr>
    </w:p>
    <w:p w:rsidR="00CE3E68" w:rsidRDefault="00CE3E68" w:rsidP="00345326">
      <w:pPr>
        <w:jc w:val="both"/>
        <w:rPr>
          <w:rFonts w:eastAsia="Times New Roman" w:cstheme="minorHAnsi"/>
          <w:b/>
          <w:i/>
          <w:sz w:val="28"/>
          <w:szCs w:val="28"/>
          <w:lang w:val="en-US"/>
        </w:rPr>
      </w:pPr>
    </w:p>
    <w:p w:rsidR="00CE3E68" w:rsidRDefault="00CE3E68" w:rsidP="00345326">
      <w:pPr>
        <w:jc w:val="both"/>
        <w:rPr>
          <w:rFonts w:eastAsia="Times New Roman" w:cstheme="minorHAnsi"/>
          <w:b/>
          <w:i/>
          <w:sz w:val="28"/>
          <w:szCs w:val="28"/>
          <w:lang w:val="en-US"/>
        </w:rPr>
      </w:pPr>
    </w:p>
    <w:p w:rsidR="00CE3E68" w:rsidRDefault="00CE3E68" w:rsidP="00345326">
      <w:pPr>
        <w:jc w:val="both"/>
        <w:rPr>
          <w:rFonts w:eastAsia="Times New Roman" w:cstheme="minorHAnsi"/>
          <w:b/>
          <w:i/>
          <w:sz w:val="28"/>
          <w:szCs w:val="28"/>
          <w:lang w:val="en-US"/>
        </w:rPr>
      </w:pPr>
    </w:p>
    <w:p w:rsidR="00CE3E68" w:rsidRDefault="00CE3E68" w:rsidP="00345326">
      <w:pPr>
        <w:jc w:val="both"/>
        <w:rPr>
          <w:rFonts w:eastAsia="Times New Roman" w:cstheme="minorHAnsi"/>
          <w:b/>
          <w:i/>
          <w:sz w:val="28"/>
          <w:szCs w:val="28"/>
          <w:lang w:val="en-US"/>
        </w:rPr>
      </w:pPr>
    </w:p>
    <w:p w:rsidR="00CE3E68" w:rsidRDefault="00CE3E68" w:rsidP="00345326">
      <w:pPr>
        <w:jc w:val="both"/>
        <w:rPr>
          <w:rFonts w:eastAsia="Times New Roman" w:cstheme="minorHAnsi"/>
          <w:b/>
          <w:i/>
          <w:sz w:val="28"/>
          <w:szCs w:val="28"/>
          <w:lang w:val="en-US"/>
        </w:rPr>
      </w:pPr>
    </w:p>
    <w:p w:rsidR="00B70EC5" w:rsidRDefault="00B70EC5" w:rsidP="00345326">
      <w:pPr>
        <w:jc w:val="both"/>
        <w:rPr>
          <w:rFonts w:eastAsia="Times New Roman" w:cstheme="minorHAnsi"/>
          <w:b/>
          <w:i/>
          <w:sz w:val="28"/>
          <w:szCs w:val="28"/>
          <w:lang w:val="en-US"/>
        </w:rPr>
      </w:pPr>
    </w:p>
    <w:p w:rsidR="00CE3E68" w:rsidRDefault="00CE3E68" w:rsidP="00345326">
      <w:pPr>
        <w:jc w:val="both"/>
        <w:rPr>
          <w:rFonts w:eastAsia="Times New Roman" w:cstheme="minorHAnsi"/>
          <w:b/>
          <w:i/>
          <w:sz w:val="28"/>
          <w:szCs w:val="28"/>
          <w:lang w:val="en-US"/>
        </w:rPr>
      </w:pPr>
    </w:p>
    <w:p w:rsidR="00CE3E68" w:rsidRDefault="00CE3E68" w:rsidP="00345326">
      <w:pPr>
        <w:jc w:val="both"/>
        <w:rPr>
          <w:rFonts w:eastAsia="Times New Roman" w:cstheme="minorHAnsi"/>
          <w:b/>
          <w:i/>
          <w:sz w:val="28"/>
          <w:szCs w:val="28"/>
          <w:lang w:val="en-US"/>
        </w:rPr>
      </w:pPr>
    </w:p>
    <w:p w:rsidR="00C1569B" w:rsidRPr="00716CF5" w:rsidRDefault="00C1569B" w:rsidP="00716CF5">
      <w:pPr>
        <w:pStyle w:val="ListParagraph"/>
        <w:numPr>
          <w:ilvl w:val="0"/>
          <w:numId w:val="14"/>
        </w:numPr>
        <w:jc w:val="both"/>
        <w:rPr>
          <w:rFonts w:eastAsia="Times New Roman" w:cstheme="minorHAnsi"/>
          <w:b/>
          <w:i/>
          <w:sz w:val="28"/>
          <w:szCs w:val="28"/>
          <w:lang w:val="en-US"/>
        </w:rPr>
      </w:pPr>
      <w:r w:rsidRPr="00716CF5">
        <w:rPr>
          <w:rFonts w:eastAsia="Times New Roman" w:cstheme="minorHAnsi"/>
          <w:b/>
          <w:i/>
          <w:sz w:val="28"/>
          <w:szCs w:val="28"/>
          <w:lang w:val="en-US"/>
        </w:rPr>
        <w:lastRenderedPageBreak/>
        <w:t>Literature survey</w:t>
      </w:r>
    </w:p>
    <w:p w:rsidR="00C41567" w:rsidRPr="00C41567" w:rsidRDefault="00EB682C" w:rsidP="006C3336">
      <w:pPr>
        <w:jc w:val="both"/>
        <w:rPr>
          <w:lang w:val="en-US"/>
        </w:rPr>
      </w:pPr>
      <w:r>
        <w:rPr>
          <w:lang w:val="en-US"/>
        </w:rPr>
        <w:t xml:space="preserve">In the literature survey we </w:t>
      </w:r>
      <w:r w:rsidR="00C41567">
        <w:rPr>
          <w:lang w:val="en-US"/>
        </w:rPr>
        <w:t xml:space="preserve">will discuss the theory of </w:t>
      </w:r>
      <w:proofErr w:type="gramStart"/>
      <w:r w:rsidR="00C41567">
        <w:rPr>
          <w:lang w:val="en-US"/>
        </w:rPr>
        <w:t>aid(</w:t>
      </w:r>
      <w:proofErr w:type="gramEnd"/>
      <w:r w:rsidR="00C41567">
        <w:rPr>
          <w:lang w:val="en-US"/>
        </w:rPr>
        <w:t xml:space="preserve">2.1), the main findings </w:t>
      </w:r>
      <w:r w:rsidR="00CE3E68">
        <w:rPr>
          <w:lang w:val="en-US"/>
        </w:rPr>
        <w:t xml:space="preserve">of the </w:t>
      </w:r>
      <w:r w:rsidR="00C41567">
        <w:rPr>
          <w:lang w:val="en-US"/>
        </w:rPr>
        <w:t xml:space="preserve">literature(2.2), the different methods used(2.3),  other variables, long run effect and </w:t>
      </w:r>
      <w:proofErr w:type="spellStart"/>
      <w:r w:rsidR="00C41567">
        <w:rPr>
          <w:lang w:val="en-US"/>
        </w:rPr>
        <w:t>endog</w:t>
      </w:r>
      <w:r>
        <w:rPr>
          <w:lang w:val="en-US"/>
        </w:rPr>
        <w:t>eneity</w:t>
      </w:r>
      <w:proofErr w:type="spellEnd"/>
      <w:r>
        <w:rPr>
          <w:lang w:val="en-US"/>
        </w:rPr>
        <w:t xml:space="preserve"> issues(2.4) and finally we</w:t>
      </w:r>
      <w:r w:rsidR="00C41567">
        <w:rPr>
          <w:lang w:val="en-US"/>
        </w:rPr>
        <w:t xml:space="preserve"> will elaborate on the </w:t>
      </w:r>
      <w:proofErr w:type="spellStart"/>
      <w:r w:rsidR="00C41567">
        <w:rPr>
          <w:lang w:val="en-US"/>
        </w:rPr>
        <w:t>Millenium</w:t>
      </w:r>
      <w:proofErr w:type="spellEnd"/>
      <w:r w:rsidR="00C41567">
        <w:rPr>
          <w:lang w:val="en-US"/>
        </w:rPr>
        <w:t xml:space="preserve"> Development Goals(2.5).</w:t>
      </w:r>
    </w:p>
    <w:p w:rsidR="00D97158" w:rsidRPr="00CE732E" w:rsidRDefault="00C1569B" w:rsidP="006C3336">
      <w:pPr>
        <w:jc w:val="both"/>
        <w:rPr>
          <w:b/>
          <w:i/>
          <w:sz w:val="24"/>
          <w:szCs w:val="24"/>
          <w:lang w:val="en-US"/>
        </w:rPr>
      </w:pPr>
      <w:r w:rsidRPr="00CE732E">
        <w:rPr>
          <w:b/>
          <w:i/>
          <w:sz w:val="24"/>
          <w:szCs w:val="24"/>
          <w:lang w:val="en-US"/>
        </w:rPr>
        <w:t xml:space="preserve">2.1 </w:t>
      </w:r>
      <w:r w:rsidR="000708F5" w:rsidRPr="00CE732E">
        <w:rPr>
          <w:b/>
          <w:i/>
          <w:sz w:val="24"/>
          <w:szCs w:val="24"/>
          <w:lang w:val="en-US"/>
        </w:rPr>
        <w:t>Theory of aid</w:t>
      </w:r>
    </w:p>
    <w:p w:rsidR="00D97158" w:rsidRPr="00687592" w:rsidRDefault="003811FC" w:rsidP="006C3336">
      <w:pPr>
        <w:jc w:val="both"/>
        <w:rPr>
          <w:lang w:val="en-US"/>
        </w:rPr>
      </w:pPr>
      <w:r>
        <w:rPr>
          <w:lang w:val="en-US"/>
        </w:rPr>
        <w:t>Aid can a</w:t>
      </w:r>
      <w:r w:rsidR="00D97158" w:rsidRPr="00687592">
        <w:rPr>
          <w:lang w:val="en-US"/>
        </w:rPr>
        <w:t xml:space="preserve">ffect growth </w:t>
      </w:r>
      <w:r w:rsidR="00D97158">
        <w:rPr>
          <w:lang w:val="en-US"/>
        </w:rPr>
        <w:t>in many ways. It may lead</w:t>
      </w:r>
      <w:r w:rsidR="00D97158" w:rsidRPr="00687592">
        <w:rPr>
          <w:lang w:val="en-US"/>
        </w:rPr>
        <w:t xml:space="preserve"> to higher income</w:t>
      </w:r>
      <w:r w:rsidR="00D97158">
        <w:rPr>
          <w:lang w:val="en-US"/>
        </w:rPr>
        <w:t>s</w:t>
      </w:r>
      <w:r w:rsidR="00E973B4">
        <w:rPr>
          <w:lang w:val="en-US"/>
        </w:rPr>
        <w:t xml:space="preserve"> of the local population, </w:t>
      </w:r>
      <w:r w:rsidR="00D97158" w:rsidRPr="00687592">
        <w:rPr>
          <w:lang w:val="en-US"/>
        </w:rPr>
        <w:t xml:space="preserve">which will lead to a higher domestic demand and capital accumulation. A second way aid can </w:t>
      </w:r>
      <w:r w:rsidR="00C52984">
        <w:rPr>
          <w:lang w:val="en-US"/>
        </w:rPr>
        <w:t xml:space="preserve">positively </w:t>
      </w:r>
      <w:r w:rsidR="00D97158" w:rsidRPr="00687592">
        <w:rPr>
          <w:lang w:val="en-US"/>
        </w:rPr>
        <w:t>influence growth is t</w:t>
      </w:r>
      <w:r w:rsidR="00D97158">
        <w:rPr>
          <w:lang w:val="en-US"/>
        </w:rPr>
        <w:t>he fact it might make</w:t>
      </w:r>
      <w:r w:rsidR="00D97158" w:rsidRPr="00687592">
        <w:rPr>
          <w:lang w:val="en-US"/>
        </w:rPr>
        <w:t xml:space="preserve"> it possible to import inputs that increase productivity and thus improve production and wealth.  Aid can also help to finance structural and institutional reforms which may increase efficiency or resource and factor productivity. For example a better education system may lead t</w:t>
      </w:r>
      <w:r w:rsidR="00D97158">
        <w:rPr>
          <w:lang w:val="en-US"/>
        </w:rPr>
        <w:t xml:space="preserve">o </w:t>
      </w:r>
      <w:r w:rsidR="00E973B4">
        <w:rPr>
          <w:lang w:val="en-US"/>
        </w:rPr>
        <w:t xml:space="preserve">more </w:t>
      </w:r>
      <w:r w:rsidR="00D97158">
        <w:rPr>
          <w:lang w:val="en-US"/>
        </w:rPr>
        <w:t xml:space="preserve">human capital and thus </w:t>
      </w:r>
      <w:r w:rsidR="00D97158" w:rsidRPr="00687592">
        <w:rPr>
          <w:lang w:val="en-US"/>
        </w:rPr>
        <w:t>to higher factor productivity of labor. Another positive effect of aid may be caused by insurance against macroeconomic fluctuation</w:t>
      </w:r>
      <w:r w:rsidR="00C41567">
        <w:rPr>
          <w:lang w:val="en-US"/>
        </w:rPr>
        <w:t>s</w:t>
      </w:r>
      <w:r w:rsidR="00D97158" w:rsidRPr="00687592">
        <w:rPr>
          <w:lang w:val="en-US"/>
        </w:rPr>
        <w:t xml:space="preserve"> thus improving inter-temporal resource allocation</w:t>
      </w:r>
      <w:r w:rsidR="00D97158">
        <w:rPr>
          <w:lang w:val="en-US"/>
        </w:rPr>
        <w:t>. Aid may also lead to</w:t>
      </w:r>
      <w:r w:rsidR="00D97158" w:rsidRPr="00687592">
        <w:rPr>
          <w:lang w:val="en-US"/>
        </w:rPr>
        <w:t xml:space="preserve"> market friendly reforms, especially when there are some policy conditions for receiving </w:t>
      </w:r>
      <w:proofErr w:type="gramStart"/>
      <w:r w:rsidR="00D97158" w:rsidRPr="00687592">
        <w:rPr>
          <w:lang w:val="en-US"/>
        </w:rPr>
        <w:t>aid</w:t>
      </w:r>
      <w:r w:rsidR="00E01AF8">
        <w:rPr>
          <w:lang w:val="en-US"/>
        </w:rPr>
        <w:t xml:space="preserve"> </w:t>
      </w:r>
      <w:r w:rsidR="00D97158" w:rsidRPr="00687592">
        <w:rPr>
          <w:lang w:val="en-US"/>
        </w:rPr>
        <w:t>.</w:t>
      </w:r>
      <w:proofErr w:type="gramEnd"/>
      <w:r w:rsidR="00D97158" w:rsidRPr="00687592">
        <w:rPr>
          <w:lang w:val="en-US"/>
        </w:rPr>
        <w:t xml:space="preserve"> </w:t>
      </w:r>
    </w:p>
    <w:p w:rsidR="00D97158" w:rsidRPr="00687592" w:rsidRDefault="00D97158" w:rsidP="006C3336">
      <w:pPr>
        <w:jc w:val="both"/>
        <w:rPr>
          <w:lang w:val="en-US"/>
        </w:rPr>
      </w:pPr>
      <w:r w:rsidRPr="00687592">
        <w:rPr>
          <w:lang w:val="en-US"/>
        </w:rPr>
        <w:t>Next to the general growth theories</w:t>
      </w:r>
      <w:r w:rsidR="00E973B4">
        <w:rPr>
          <w:lang w:val="en-US"/>
        </w:rPr>
        <w:t>,</w:t>
      </w:r>
      <w:r w:rsidRPr="00687592">
        <w:rPr>
          <w:lang w:val="en-US"/>
        </w:rPr>
        <w:t xml:space="preserve"> “the poverty trap” is another theory in the development</w:t>
      </w:r>
      <w:r w:rsidR="00C41567">
        <w:rPr>
          <w:lang w:val="en-US"/>
        </w:rPr>
        <w:t xml:space="preserve"> debate. </w:t>
      </w:r>
      <w:proofErr w:type="gramStart"/>
      <w:r w:rsidR="00C41567">
        <w:rPr>
          <w:lang w:val="en-US"/>
        </w:rPr>
        <w:t>As Jeffrey Sachs (2005</w:t>
      </w:r>
      <w:r w:rsidRPr="00687592">
        <w:rPr>
          <w:lang w:val="en-US"/>
        </w:rPr>
        <w:t>) put</w:t>
      </w:r>
      <w:r>
        <w:rPr>
          <w:lang w:val="en-US"/>
        </w:rPr>
        <w:t>s</w:t>
      </w:r>
      <w:r w:rsidRPr="00687592">
        <w:rPr>
          <w:lang w:val="en-US"/>
        </w:rPr>
        <w:t xml:space="preserve"> it</w:t>
      </w:r>
      <w:r w:rsidR="00E973B4">
        <w:rPr>
          <w:lang w:val="en-US"/>
        </w:rPr>
        <w:t>: “T</w:t>
      </w:r>
      <w:r w:rsidRPr="00687592">
        <w:rPr>
          <w:lang w:val="en-US"/>
        </w:rPr>
        <w:t xml:space="preserve">he problem of the poor is that they are too poor to invest, which means that they are in </w:t>
      </w:r>
      <w:r>
        <w:rPr>
          <w:lang w:val="en-US"/>
        </w:rPr>
        <w:t xml:space="preserve">a </w:t>
      </w:r>
      <w:r w:rsidR="00E973B4">
        <w:rPr>
          <w:lang w:val="en-US"/>
        </w:rPr>
        <w:t>p</w:t>
      </w:r>
      <w:r w:rsidR="00EB682C">
        <w:rPr>
          <w:lang w:val="en-US"/>
        </w:rPr>
        <w:t>overty trap”.</w:t>
      </w:r>
      <w:proofErr w:type="gramEnd"/>
      <w:r w:rsidR="00EB682C">
        <w:rPr>
          <w:lang w:val="en-US"/>
        </w:rPr>
        <w:t xml:space="preserve"> </w:t>
      </w:r>
      <w:r w:rsidRPr="00687592">
        <w:rPr>
          <w:lang w:val="en-US"/>
        </w:rPr>
        <w:t xml:space="preserve">People can overcome the poverty </w:t>
      </w:r>
      <w:r>
        <w:rPr>
          <w:lang w:val="en-US"/>
        </w:rPr>
        <w:t xml:space="preserve">trap </w:t>
      </w:r>
      <w:r w:rsidRPr="00687592">
        <w:rPr>
          <w:lang w:val="en-US"/>
        </w:rPr>
        <w:t>by Development Aid if there is</w:t>
      </w:r>
      <w:r w:rsidR="008F097D">
        <w:rPr>
          <w:lang w:val="en-US"/>
        </w:rPr>
        <w:t xml:space="preserve"> enough aid, according to Jeffrey Sachs (2005</w:t>
      </w:r>
      <w:r w:rsidRPr="00687592">
        <w:rPr>
          <w:lang w:val="en-US"/>
        </w:rPr>
        <w:t xml:space="preserve">). </w:t>
      </w:r>
      <w:r>
        <w:rPr>
          <w:lang w:val="en-US"/>
        </w:rPr>
        <w:t>This theory says that</w:t>
      </w:r>
      <w:r w:rsidRPr="00687592">
        <w:rPr>
          <w:lang w:val="en-US"/>
        </w:rPr>
        <w:t xml:space="preserve"> poor people are not able to save and to invest because they have barely enough mon</w:t>
      </w:r>
      <w:r>
        <w:rPr>
          <w:lang w:val="en-US"/>
        </w:rPr>
        <w:t>ey to survive, w</w:t>
      </w:r>
      <w:r w:rsidRPr="00687592">
        <w:rPr>
          <w:lang w:val="en-US"/>
        </w:rPr>
        <w:t xml:space="preserve">hile savings and investments are necessary for capital accumulation and economic growth. This leads </w:t>
      </w:r>
      <w:r>
        <w:rPr>
          <w:lang w:val="en-US"/>
        </w:rPr>
        <w:t xml:space="preserve">for instance </w:t>
      </w:r>
      <w:r w:rsidRPr="00687592">
        <w:rPr>
          <w:lang w:val="en-US"/>
        </w:rPr>
        <w:t xml:space="preserve">to impoverishing </w:t>
      </w:r>
      <w:r>
        <w:rPr>
          <w:lang w:val="en-US"/>
        </w:rPr>
        <w:t>of</w:t>
      </w:r>
      <w:r w:rsidRPr="00687592">
        <w:rPr>
          <w:lang w:val="en-US"/>
        </w:rPr>
        <w:t xml:space="preserve"> large groups of people because they eat all their yields to </w:t>
      </w:r>
      <w:r>
        <w:rPr>
          <w:lang w:val="en-US"/>
        </w:rPr>
        <w:t xml:space="preserve">stay </w:t>
      </w:r>
      <w:r w:rsidRPr="00687592">
        <w:rPr>
          <w:lang w:val="en-US"/>
        </w:rPr>
        <w:t xml:space="preserve">alive and </w:t>
      </w:r>
      <w:r>
        <w:rPr>
          <w:lang w:val="en-US"/>
        </w:rPr>
        <w:t>do not have</w:t>
      </w:r>
      <w:r w:rsidRPr="00687592">
        <w:rPr>
          <w:lang w:val="en-US"/>
        </w:rPr>
        <w:t xml:space="preserve"> enough yields to invest in fertilizers and good seeds.</w:t>
      </w:r>
    </w:p>
    <w:p w:rsidR="00D97158" w:rsidRDefault="00D97158" w:rsidP="006C3336">
      <w:pPr>
        <w:jc w:val="both"/>
        <w:rPr>
          <w:lang w:val="en-US"/>
        </w:rPr>
      </w:pPr>
      <w:r>
        <w:rPr>
          <w:lang w:val="en-US"/>
        </w:rPr>
        <w:t>Besides</w:t>
      </w:r>
      <w:r w:rsidRPr="008F4D0B">
        <w:rPr>
          <w:lang w:val="en-US"/>
        </w:rPr>
        <w:t xml:space="preserve"> the theory how aid can support economic growth there are also a </w:t>
      </w:r>
      <w:r>
        <w:rPr>
          <w:lang w:val="en-US"/>
        </w:rPr>
        <w:t>lot of theories why aid would not</w:t>
      </w:r>
      <w:r w:rsidRPr="008F4D0B">
        <w:rPr>
          <w:lang w:val="en-US"/>
        </w:rPr>
        <w:t xml:space="preserve"> work. They argue that aid leads to fiscal mismanagement, rent seeking activities, increased government consumption and bad investment</w:t>
      </w:r>
      <w:r>
        <w:rPr>
          <w:lang w:val="en-US"/>
        </w:rPr>
        <w:t>s</w:t>
      </w:r>
      <w:r w:rsidRPr="008F4D0B">
        <w:rPr>
          <w:lang w:val="en-US"/>
        </w:rPr>
        <w:t xml:space="preserve">. </w:t>
      </w:r>
      <w:r w:rsidR="00E973B4" w:rsidRPr="008F4D0B">
        <w:rPr>
          <w:lang w:val="en-US"/>
        </w:rPr>
        <w:t>Furtherm</w:t>
      </w:r>
      <w:r w:rsidR="00E973B4">
        <w:rPr>
          <w:lang w:val="en-US"/>
        </w:rPr>
        <w:t>ore</w:t>
      </w:r>
      <w:r>
        <w:rPr>
          <w:lang w:val="en-US"/>
        </w:rPr>
        <w:t xml:space="preserve"> aid will lead</w:t>
      </w:r>
      <w:r w:rsidR="00E973B4">
        <w:rPr>
          <w:lang w:val="en-US"/>
        </w:rPr>
        <w:t xml:space="preserve"> to the so-called </w:t>
      </w:r>
      <w:r w:rsidRPr="008F4D0B">
        <w:rPr>
          <w:lang w:val="en-US"/>
        </w:rPr>
        <w:t xml:space="preserve">Dutch disease problem. </w:t>
      </w:r>
      <w:r w:rsidR="00E973B4">
        <w:rPr>
          <w:lang w:val="en-US"/>
        </w:rPr>
        <w:t xml:space="preserve">The </w:t>
      </w:r>
      <w:r w:rsidRPr="008F4D0B">
        <w:rPr>
          <w:lang w:val="en-US"/>
        </w:rPr>
        <w:t>Dutch disease problem means that the value of the exchange rate becomes too high because of the larg</w:t>
      </w:r>
      <w:r w:rsidR="00E973B4">
        <w:rPr>
          <w:lang w:val="en-US"/>
        </w:rPr>
        <w:t xml:space="preserve">er demand for national currency. </w:t>
      </w:r>
      <w:r w:rsidR="00E973B4" w:rsidRPr="008F4D0B">
        <w:rPr>
          <w:lang w:val="en-US"/>
        </w:rPr>
        <w:t>This can lead to a worse competition position which will have</w:t>
      </w:r>
      <w:r w:rsidR="0071360B">
        <w:rPr>
          <w:lang w:val="en-US"/>
        </w:rPr>
        <w:t xml:space="preserve"> a</w:t>
      </w:r>
      <w:r w:rsidR="00E973B4" w:rsidRPr="008F4D0B">
        <w:rPr>
          <w:lang w:val="en-US"/>
        </w:rPr>
        <w:t xml:space="preserve"> negative </w:t>
      </w:r>
      <w:r w:rsidR="0071360B">
        <w:rPr>
          <w:lang w:val="en-US"/>
        </w:rPr>
        <w:t xml:space="preserve">effect </w:t>
      </w:r>
      <w:r w:rsidR="00E973B4" w:rsidRPr="008F4D0B">
        <w:rPr>
          <w:lang w:val="en-US"/>
        </w:rPr>
        <w:t xml:space="preserve">on export and thus on the economy. </w:t>
      </w:r>
      <w:r w:rsidR="00E973B4">
        <w:rPr>
          <w:lang w:val="en-US"/>
        </w:rPr>
        <w:t xml:space="preserve">It is called Dutch disease because the high exchange rate can be caused by natural resources like gas in The Netherlands, but development economists like Paul Collier argue that it is also caused </w:t>
      </w:r>
      <w:r w:rsidRPr="008F4D0B">
        <w:rPr>
          <w:lang w:val="en-US"/>
        </w:rPr>
        <w:t xml:space="preserve">by aid inflow. The last argument </w:t>
      </w:r>
      <w:r w:rsidR="0071360B">
        <w:rPr>
          <w:lang w:val="en-US"/>
        </w:rPr>
        <w:t>why aid will be ineffective is</w:t>
      </w:r>
      <w:r w:rsidRPr="008F4D0B">
        <w:rPr>
          <w:lang w:val="en-US"/>
        </w:rPr>
        <w:t xml:space="preserve"> that aid will keep the same (often corrupt) governm</w:t>
      </w:r>
      <w:r w:rsidR="0071360B">
        <w:rPr>
          <w:lang w:val="en-US"/>
        </w:rPr>
        <w:t>ent controlling the country. This may not only lead</w:t>
      </w:r>
      <w:r w:rsidRPr="008F4D0B">
        <w:rPr>
          <w:lang w:val="en-US"/>
        </w:rPr>
        <w:t xml:space="preserve"> to</w:t>
      </w:r>
      <w:r w:rsidR="0071360B">
        <w:rPr>
          <w:lang w:val="en-US"/>
        </w:rPr>
        <w:t xml:space="preserve"> more</w:t>
      </w:r>
      <w:r w:rsidRPr="008F4D0B">
        <w:rPr>
          <w:lang w:val="en-US"/>
        </w:rPr>
        <w:t xml:space="preserve"> corruption but </w:t>
      </w:r>
      <w:r>
        <w:rPr>
          <w:lang w:val="en-US"/>
        </w:rPr>
        <w:t>may also cause</w:t>
      </w:r>
      <w:r w:rsidRPr="008F4D0B">
        <w:rPr>
          <w:lang w:val="en-US"/>
        </w:rPr>
        <w:t xml:space="preserve"> that necessary but painful reforms to accelerate growth are not be</w:t>
      </w:r>
      <w:r>
        <w:rPr>
          <w:lang w:val="en-US"/>
        </w:rPr>
        <w:t>ing</w:t>
      </w:r>
      <w:r w:rsidRPr="008F4D0B">
        <w:rPr>
          <w:lang w:val="en-US"/>
        </w:rPr>
        <w:t xml:space="preserve"> made.</w:t>
      </w:r>
    </w:p>
    <w:p w:rsidR="00D00150" w:rsidRPr="00CE732E" w:rsidRDefault="002A6EFE" w:rsidP="006C3336">
      <w:pPr>
        <w:pStyle w:val="ListParagraph"/>
        <w:numPr>
          <w:ilvl w:val="1"/>
          <w:numId w:val="15"/>
        </w:numPr>
        <w:jc w:val="both"/>
        <w:rPr>
          <w:b/>
          <w:i/>
          <w:sz w:val="24"/>
          <w:szCs w:val="24"/>
          <w:lang w:val="en-US"/>
        </w:rPr>
      </w:pPr>
      <w:r w:rsidRPr="00CE732E">
        <w:rPr>
          <w:b/>
          <w:i/>
          <w:sz w:val="24"/>
          <w:szCs w:val="24"/>
          <w:lang w:val="en-US"/>
        </w:rPr>
        <w:t>Main findings</w:t>
      </w:r>
      <w:r w:rsidR="00C41567" w:rsidRPr="00CE732E">
        <w:rPr>
          <w:b/>
          <w:i/>
          <w:sz w:val="24"/>
          <w:szCs w:val="24"/>
          <w:lang w:val="en-US"/>
        </w:rPr>
        <w:t xml:space="preserve"> literature</w:t>
      </w:r>
    </w:p>
    <w:p w:rsidR="00DC5464" w:rsidRPr="00F822FA" w:rsidRDefault="00DC5464" w:rsidP="006C3336">
      <w:pPr>
        <w:jc w:val="both"/>
        <w:rPr>
          <w:lang w:val="en-US"/>
        </w:rPr>
      </w:pPr>
      <w:r w:rsidRPr="00F822FA">
        <w:rPr>
          <w:lang w:val="en-US"/>
        </w:rPr>
        <w:t xml:space="preserve">A lot of research is done in the field of aid effectiveness. In most </w:t>
      </w:r>
      <w:r w:rsidR="00664B25" w:rsidRPr="00F822FA">
        <w:rPr>
          <w:lang w:val="en-US"/>
        </w:rPr>
        <w:t>research</w:t>
      </w:r>
      <w:r w:rsidR="00664B25">
        <w:rPr>
          <w:lang w:val="en-US"/>
        </w:rPr>
        <w:t xml:space="preserve">es </w:t>
      </w:r>
      <w:r w:rsidR="00664B25" w:rsidRPr="00F822FA">
        <w:rPr>
          <w:lang w:val="en-US"/>
        </w:rPr>
        <w:t>a</w:t>
      </w:r>
      <w:r w:rsidRPr="00F822FA">
        <w:rPr>
          <w:lang w:val="en-US"/>
        </w:rPr>
        <w:t xml:space="preserve"> cross sectional country comparison is done over time, with </w:t>
      </w:r>
      <w:r w:rsidR="0071360B">
        <w:rPr>
          <w:lang w:val="en-US"/>
        </w:rPr>
        <w:t xml:space="preserve">the </w:t>
      </w:r>
      <w:r w:rsidRPr="00F822FA">
        <w:rPr>
          <w:lang w:val="en-US"/>
        </w:rPr>
        <w:t>least development countries all over the world included. Unfortunately much less research is done on Africa with</w:t>
      </w:r>
      <w:r w:rsidR="004A6AE4" w:rsidRPr="00F822FA">
        <w:rPr>
          <w:lang w:val="en-US"/>
        </w:rPr>
        <w:t xml:space="preserve"> </w:t>
      </w:r>
      <w:r w:rsidR="00664B25">
        <w:rPr>
          <w:lang w:val="en-US"/>
        </w:rPr>
        <w:t>its</w:t>
      </w:r>
      <w:r w:rsidRPr="00F822FA">
        <w:rPr>
          <w:lang w:val="en-US"/>
        </w:rPr>
        <w:t xml:space="preserve"> unique history and culture in the developing world. </w:t>
      </w:r>
      <w:r w:rsidR="00463D95" w:rsidRPr="00F822FA">
        <w:rPr>
          <w:lang w:val="en-US"/>
        </w:rPr>
        <w:t xml:space="preserve">Even </w:t>
      </w:r>
      <w:r w:rsidRPr="00F822FA">
        <w:rPr>
          <w:lang w:val="en-US"/>
        </w:rPr>
        <w:t xml:space="preserve">less research is done </w:t>
      </w:r>
      <w:r w:rsidR="00664B25">
        <w:rPr>
          <w:lang w:val="en-US"/>
        </w:rPr>
        <w:t>on</w:t>
      </w:r>
      <w:r w:rsidRPr="00F822FA">
        <w:rPr>
          <w:lang w:val="en-US"/>
        </w:rPr>
        <w:t xml:space="preserve"> the effect on ODA (official development assistance) on the outcome of the </w:t>
      </w:r>
      <w:r w:rsidR="0071360B">
        <w:rPr>
          <w:lang w:val="en-US"/>
        </w:rPr>
        <w:t xml:space="preserve">Millennium </w:t>
      </w:r>
      <w:r w:rsidRPr="00F822FA">
        <w:rPr>
          <w:lang w:val="en-US"/>
        </w:rPr>
        <w:t>Development Goals. For this reason the literature study below</w:t>
      </w:r>
      <w:r w:rsidR="00C52984">
        <w:rPr>
          <w:lang w:val="en-US"/>
        </w:rPr>
        <w:t xml:space="preserve"> </w:t>
      </w:r>
      <w:r w:rsidR="00463D95" w:rsidRPr="00F822FA">
        <w:rPr>
          <w:lang w:val="en-US"/>
        </w:rPr>
        <w:lastRenderedPageBreak/>
        <w:t>mainly focu</w:t>
      </w:r>
      <w:r w:rsidR="00C52984">
        <w:rPr>
          <w:lang w:val="en-US"/>
        </w:rPr>
        <w:t>ses</w:t>
      </w:r>
      <w:r w:rsidR="00463D95" w:rsidRPr="00F822FA">
        <w:rPr>
          <w:lang w:val="en-US"/>
        </w:rPr>
        <w:t xml:space="preserve"> on the effect of ODA on economic growth, with a small elaboration</w:t>
      </w:r>
      <w:r w:rsidR="0071360B">
        <w:rPr>
          <w:lang w:val="en-US"/>
        </w:rPr>
        <w:t xml:space="preserve"> on</w:t>
      </w:r>
      <w:r w:rsidR="00463D95" w:rsidRPr="00F822FA">
        <w:rPr>
          <w:lang w:val="en-US"/>
        </w:rPr>
        <w:t xml:space="preserve"> the </w:t>
      </w:r>
      <w:r w:rsidR="006368DC">
        <w:rPr>
          <w:lang w:val="en-US"/>
        </w:rPr>
        <w:t>research</w:t>
      </w:r>
      <w:r w:rsidR="00463D95" w:rsidRPr="00F822FA">
        <w:rPr>
          <w:lang w:val="en-US"/>
        </w:rPr>
        <w:t xml:space="preserve"> done </w:t>
      </w:r>
      <w:r w:rsidR="00664B25">
        <w:rPr>
          <w:lang w:val="en-US"/>
        </w:rPr>
        <w:t>on</w:t>
      </w:r>
      <w:r w:rsidR="00463D95" w:rsidRPr="00F822FA">
        <w:rPr>
          <w:lang w:val="en-US"/>
        </w:rPr>
        <w:t xml:space="preserve"> the effect of ODA on the outcomes of the MDG’s in Africa.</w:t>
      </w:r>
    </w:p>
    <w:p w:rsidR="00463D95" w:rsidRPr="00F822FA" w:rsidRDefault="00D6610B" w:rsidP="006C3336">
      <w:pPr>
        <w:jc w:val="both"/>
        <w:rPr>
          <w:lang w:val="en-US"/>
        </w:rPr>
      </w:pPr>
      <w:proofErr w:type="gramStart"/>
      <w:r w:rsidRPr="00F822FA">
        <w:rPr>
          <w:lang w:val="en-US"/>
        </w:rPr>
        <w:t>Useful</w:t>
      </w:r>
      <w:r w:rsidR="00463D95" w:rsidRPr="00F822FA">
        <w:rPr>
          <w:lang w:val="en-US"/>
        </w:rPr>
        <w:t xml:space="preserve"> summaries </w:t>
      </w:r>
      <w:r w:rsidR="0003282B">
        <w:rPr>
          <w:lang w:val="en-US"/>
        </w:rPr>
        <w:t>of</w:t>
      </w:r>
      <w:r w:rsidR="00463D95" w:rsidRPr="00F822FA">
        <w:rPr>
          <w:lang w:val="en-US"/>
        </w:rPr>
        <w:t xml:space="preserve"> aid effectiveness on economic growth are to be found in </w:t>
      </w:r>
      <w:r w:rsidR="00C41567">
        <w:rPr>
          <w:lang w:val="en-US"/>
        </w:rPr>
        <w:t xml:space="preserve">Burnside and Dollar </w:t>
      </w:r>
      <w:r w:rsidR="00F739AF" w:rsidRPr="00F822FA">
        <w:rPr>
          <w:lang w:val="en-US"/>
        </w:rPr>
        <w:t xml:space="preserve">(2000), </w:t>
      </w:r>
      <w:r w:rsidR="00463D95" w:rsidRPr="00F822FA">
        <w:rPr>
          <w:lang w:val="en-US"/>
        </w:rPr>
        <w:t xml:space="preserve">White (1992) and, more recently, in Hansen and Tarp (2000) and Hermes and </w:t>
      </w:r>
      <w:proofErr w:type="spellStart"/>
      <w:r w:rsidR="00463D95" w:rsidRPr="00F822FA">
        <w:rPr>
          <w:lang w:val="en-US"/>
        </w:rPr>
        <w:t>Lensink</w:t>
      </w:r>
      <w:proofErr w:type="spellEnd"/>
      <w:r w:rsidR="00463D95" w:rsidRPr="00F822FA">
        <w:rPr>
          <w:lang w:val="en-US"/>
        </w:rPr>
        <w:t xml:space="preserve"> (2001).</w:t>
      </w:r>
      <w:proofErr w:type="gramEnd"/>
      <w:r w:rsidR="00664B25">
        <w:rPr>
          <w:lang w:val="en-US"/>
        </w:rPr>
        <w:t xml:space="preserve"> Of</w:t>
      </w:r>
      <w:r w:rsidR="00F739AF" w:rsidRPr="00F822FA">
        <w:rPr>
          <w:lang w:val="en-US"/>
        </w:rPr>
        <w:t xml:space="preserve"> </w:t>
      </w:r>
      <w:r w:rsidR="00A71FD1">
        <w:rPr>
          <w:lang w:val="en-US"/>
        </w:rPr>
        <w:t>these papers, the</w:t>
      </w:r>
      <w:r w:rsidR="008F097D">
        <w:rPr>
          <w:lang w:val="en-US"/>
        </w:rPr>
        <w:t xml:space="preserve"> paper ‘Aid, Policies, and G</w:t>
      </w:r>
      <w:r w:rsidR="00F739AF" w:rsidRPr="00F822FA">
        <w:rPr>
          <w:lang w:val="en-US"/>
        </w:rPr>
        <w:t>rowth</w:t>
      </w:r>
      <w:r w:rsidR="00C52984">
        <w:rPr>
          <w:lang w:val="en-US"/>
        </w:rPr>
        <w:t>’</w:t>
      </w:r>
      <w:r w:rsidR="00F739AF" w:rsidRPr="00F822FA">
        <w:rPr>
          <w:lang w:val="en-US"/>
        </w:rPr>
        <w:t xml:space="preserve"> </w:t>
      </w:r>
      <w:r w:rsidR="00664B25">
        <w:rPr>
          <w:lang w:val="en-US"/>
        </w:rPr>
        <w:t>by</w:t>
      </w:r>
      <w:r w:rsidR="00F739AF" w:rsidRPr="00F822FA">
        <w:rPr>
          <w:lang w:val="en-US"/>
        </w:rPr>
        <w:t xml:space="preserve"> Burnside and Dollars (2000) is by far the most </w:t>
      </w:r>
      <w:r w:rsidR="00664B25">
        <w:rPr>
          <w:lang w:val="en-US"/>
        </w:rPr>
        <w:t>influential</w:t>
      </w:r>
      <w:r w:rsidR="00F739AF" w:rsidRPr="00F822FA">
        <w:rPr>
          <w:lang w:val="en-US"/>
        </w:rPr>
        <w:t xml:space="preserve"> one, </w:t>
      </w:r>
      <w:r w:rsidR="00A71FD1">
        <w:rPr>
          <w:lang w:val="en-US"/>
        </w:rPr>
        <w:t>and</w:t>
      </w:r>
      <w:r w:rsidR="0079432B" w:rsidRPr="00F822FA">
        <w:rPr>
          <w:lang w:val="en-US"/>
        </w:rPr>
        <w:t xml:space="preserve"> is used in most of the follow-</w:t>
      </w:r>
      <w:r w:rsidR="00F739AF" w:rsidRPr="00F822FA">
        <w:rPr>
          <w:lang w:val="en-US"/>
        </w:rPr>
        <w:t xml:space="preserve">up studies. They investigated the interaction effects among </w:t>
      </w:r>
      <w:r w:rsidRPr="00F822FA">
        <w:rPr>
          <w:lang w:val="en-US"/>
        </w:rPr>
        <w:t>foreign</w:t>
      </w:r>
      <w:r w:rsidR="00F739AF" w:rsidRPr="00F822FA">
        <w:rPr>
          <w:lang w:val="en-US"/>
        </w:rPr>
        <w:t xml:space="preserve"> aid, economic policies and growth. They </w:t>
      </w:r>
      <w:r w:rsidR="00C52984">
        <w:rPr>
          <w:lang w:val="en-US"/>
        </w:rPr>
        <w:t>conclude</w:t>
      </w:r>
      <w:r w:rsidR="00F739AF" w:rsidRPr="00F822FA">
        <w:rPr>
          <w:lang w:val="en-US"/>
        </w:rPr>
        <w:t xml:space="preserve"> that aid on its own has little impact on growth</w:t>
      </w:r>
      <w:r w:rsidR="00C52984">
        <w:rPr>
          <w:lang w:val="en-US"/>
        </w:rPr>
        <w:t xml:space="preserve">, but </w:t>
      </w:r>
      <w:r w:rsidR="00A7708C">
        <w:rPr>
          <w:lang w:val="en-US"/>
        </w:rPr>
        <w:t xml:space="preserve">the effect </w:t>
      </w:r>
      <w:r w:rsidR="00C52984">
        <w:rPr>
          <w:lang w:val="en-US"/>
        </w:rPr>
        <w:t xml:space="preserve">of aid on growth </w:t>
      </w:r>
      <w:r w:rsidR="00A7708C">
        <w:rPr>
          <w:lang w:val="en-US"/>
        </w:rPr>
        <w:t xml:space="preserve">becomes considerable </w:t>
      </w:r>
      <w:r w:rsidR="00A71FD1">
        <w:rPr>
          <w:lang w:val="en-US"/>
        </w:rPr>
        <w:t>when there is a good policy environment.</w:t>
      </w:r>
      <w:r w:rsidR="00C52984">
        <w:rPr>
          <w:lang w:val="en-US"/>
        </w:rPr>
        <w:t xml:space="preserve"> </w:t>
      </w:r>
      <w:r w:rsidRPr="00F822FA">
        <w:rPr>
          <w:lang w:val="en-US"/>
        </w:rPr>
        <w:t>This effect goes</w:t>
      </w:r>
      <w:r w:rsidR="0079432B" w:rsidRPr="00F822FA">
        <w:rPr>
          <w:lang w:val="en-US"/>
        </w:rPr>
        <w:t xml:space="preserve"> beyond the direct impact that the policies themselves have on growth. </w:t>
      </w:r>
      <w:r w:rsidR="00B15455">
        <w:rPr>
          <w:lang w:val="en-US"/>
        </w:rPr>
        <w:t>They</w:t>
      </w:r>
      <w:r w:rsidR="00A71FD1">
        <w:rPr>
          <w:lang w:val="en-US"/>
        </w:rPr>
        <w:t xml:space="preserve"> draw this conclusion on the basis of a substantial significant interaction effect that is higher than the effect of a good policy environment on its own.</w:t>
      </w:r>
    </w:p>
    <w:p w:rsidR="00F739AF" w:rsidRPr="00F822FA" w:rsidRDefault="00977A34" w:rsidP="006C3336">
      <w:pPr>
        <w:jc w:val="both"/>
        <w:rPr>
          <w:lang w:val="en-US"/>
        </w:rPr>
      </w:pPr>
      <w:r w:rsidRPr="00F822FA">
        <w:rPr>
          <w:lang w:val="en-US"/>
        </w:rPr>
        <w:t xml:space="preserve">The summaries mentioned above confirm that there is no consensus about the effectiveness of development aid. </w:t>
      </w:r>
      <w:r w:rsidR="0079432B" w:rsidRPr="00F822FA">
        <w:rPr>
          <w:lang w:val="en-US"/>
        </w:rPr>
        <w:t xml:space="preserve">The different outcomes of </w:t>
      </w:r>
      <w:r w:rsidR="00A71FD1">
        <w:rPr>
          <w:lang w:val="en-US"/>
        </w:rPr>
        <w:t>various</w:t>
      </w:r>
      <w:r w:rsidR="0079432B" w:rsidRPr="00F822FA">
        <w:rPr>
          <w:lang w:val="en-US"/>
        </w:rPr>
        <w:t xml:space="preserve"> studies are largely cause</w:t>
      </w:r>
      <w:r w:rsidR="00664B25">
        <w:rPr>
          <w:lang w:val="en-US"/>
        </w:rPr>
        <w:t>d</w:t>
      </w:r>
      <w:r w:rsidR="0079432B" w:rsidRPr="00F822FA">
        <w:rPr>
          <w:lang w:val="en-US"/>
        </w:rPr>
        <w:t xml:space="preserve"> by different specifications, samples and estimation methods. But also </w:t>
      </w:r>
      <w:r w:rsidR="00A71FD1">
        <w:rPr>
          <w:lang w:val="en-US"/>
        </w:rPr>
        <w:t>papers</w:t>
      </w:r>
      <w:r w:rsidR="0079432B" w:rsidRPr="00F822FA">
        <w:rPr>
          <w:lang w:val="en-US"/>
        </w:rPr>
        <w:t xml:space="preserve"> that use the same sample</w:t>
      </w:r>
      <w:r w:rsidR="00664B25">
        <w:rPr>
          <w:lang w:val="en-US"/>
        </w:rPr>
        <w:t>s</w:t>
      </w:r>
      <w:r w:rsidR="0079432B" w:rsidRPr="00F822FA">
        <w:rPr>
          <w:lang w:val="en-US"/>
        </w:rPr>
        <w:t xml:space="preserve"> and estimation methods often come to different conclusions. We can classify the surveys in </w:t>
      </w:r>
      <w:r w:rsidR="00F739AF" w:rsidRPr="00F822FA">
        <w:rPr>
          <w:lang w:val="en-US"/>
        </w:rPr>
        <w:t xml:space="preserve">roughly three kinds of research outcomes: </w:t>
      </w:r>
      <w:r w:rsidR="00444F64" w:rsidRPr="00F822FA">
        <w:rPr>
          <w:lang w:val="en-US"/>
        </w:rPr>
        <w:t xml:space="preserve">(i) </w:t>
      </w:r>
      <w:r w:rsidR="00F739AF" w:rsidRPr="00F822FA">
        <w:rPr>
          <w:lang w:val="en-US"/>
        </w:rPr>
        <w:t>aid has a positive growth effect,</w:t>
      </w:r>
      <w:r w:rsidR="00444F64" w:rsidRPr="00F822FA">
        <w:rPr>
          <w:lang w:val="en-US"/>
        </w:rPr>
        <w:t xml:space="preserve"> (ii)</w:t>
      </w:r>
      <w:r w:rsidR="00F739AF" w:rsidRPr="00F822FA">
        <w:rPr>
          <w:lang w:val="en-US"/>
        </w:rPr>
        <w:t xml:space="preserve"> aid has no significant growth effect and </w:t>
      </w:r>
      <w:r w:rsidR="00A71FD1" w:rsidRPr="00F822FA">
        <w:rPr>
          <w:lang w:val="en-US"/>
        </w:rPr>
        <w:t xml:space="preserve">(iii) </w:t>
      </w:r>
      <w:r w:rsidR="00F739AF" w:rsidRPr="00F822FA">
        <w:rPr>
          <w:lang w:val="en-US"/>
        </w:rPr>
        <w:t>aid has a negative growth effect.</w:t>
      </w:r>
    </w:p>
    <w:p w:rsidR="00282A66" w:rsidRPr="005A40DB" w:rsidRDefault="00444F64" w:rsidP="006C3336">
      <w:pPr>
        <w:jc w:val="both"/>
        <w:rPr>
          <w:lang w:val="en-US"/>
        </w:rPr>
      </w:pPr>
      <w:r w:rsidRPr="005A40DB">
        <w:rPr>
          <w:lang w:val="en-US"/>
        </w:rPr>
        <w:t>The category of positive growth effects can be divided in the two subcategories ‘conditional’ and ‘unconditional’. Several studies using different methodologies and samples find a growth effect regardless of any institutions.</w:t>
      </w:r>
      <w:r w:rsidR="00FE65CE" w:rsidRPr="005A40DB">
        <w:rPr>
          <w:lang w:val="en-US"/>
        </w:rPr>
        <w:t xml:space="preserve"> </w:t>
      </w:r>
      <w:proofErr w:type="spellStart"/>
      <w:r w:rsidRPr="005A40DB">
        <w:rPr>
          <w:lang w:val="en-US"/>
        </w:rPr>
        <w:t>Gyimah-Brempong</w:t>
      </w:r>
      <w:proofErr w:type="spellEnd"/>
      <w:r w:rsidRPr="005A40DB">
        <w:rPr>
          <w:lang w:val="en-US"/>
        </w:rPr>
        <w:t xml:space="preserve">, Racine and </w:t>
      </w:r>
      <w:proofErr w:type="spellStart"/>
      <w:r w:rsidRPr="005A40DB">
        <w:rPr>
          <w:lang w:val="en-US"/>
        </w:rPr>
        <w:t>Gyapong</w:t>
      </w:r>
      <w:proofErr w:type="spellEnd"/>
      <w:r w:rsidRPr="005A40DB">
        <w:rPr>
          <w:lang w:val="en-US"/>
        </w:rPr>
        <w:t xml:space="preserve"> (2010)</w:t>
      </w:r>
      <w:r w:rsidR="00264AF1" w:rsidRPr="00F822FA">
        <w:rPr>
          <w:rStyle w:val="FootnoteReference"/>
          <w:rFonts w:ascii="Arial" w:hAnsi="Arial" w:cs="Arial"/>
          <w:sz w:val="24"/>
          <w:szCs w:val="24"/>
          <w:lang w:val="en-US"/>
        </w:rPr>
        <w:footnoteReference w:id="2"/>
      </w:r>
      <w:r w:rsidR="00FE65CE" w:rsidRPr="005A40DB">
        <w:rPr>
          <w:lang w:val="en-US"/>
        </w:rPr>
        <w:t xml:space="preserve"> </w:t>
      </w:r>
      <w:r w:rsidR="007F4F50">
        <w:rPr>
          <w:lang w:val="en-US"/>
        </w:rPr>
        <w:t xml:space="preserve">as well as Hansen and Tarp </w:t>
      </w:r>
      <w:r w:rsidR="00FE65CE" w:rsidRPr="005A40DB">
        <w:rPr>
          <w:lang w:val="en-US"/>
        </w:rPr>
        <w:t>named a few of them</w:t>
      </w:r>
      <w:r w:rsidR="00DC1243" w:rsidRPr="005A40DB">
        <w:rPr>
          <w:lang w:val="en-US"/>
        </w:rPr>
        <w:t>.</w:t>
      </w:r>
      <w:r w:rsidR="00282A66" w:rsidRPr="005A40DB">
        <w:rPr>
          <w:lang w:val="en-US"/>
        </w:rPr>
        <w:t xml:space="preserve"> </w:t>
      </w:r>
      <w:r w:rsidR="00CB4F38">
        <w:rPr>
          <w:lang w:val="en-US"/>
        </w:rPr>
        <w:t>“</w:t>
      </w:r>
      <w:r w:rsidR="00282A66" w:rsidRPr="005A40DB">
        <w:rPr>
          <w:lang w:val="en-US"/>
        </w:rPr>
        <w:t>An example from th</w:t>
      </w:r>
      <w:r w:rsidR="001F5BD9">
        <w:rPr>
          <w:lang w:val="en-US"/>
        </w:rPr>
        <w:t xml:space="preserve">is group is </w:t>
      </w:r>
      <w:proofErr w:type="spellStart"/>
      <w:r w:rsidR="001F5BD9">
        <w:rPr>
          <w:lang w:val="en-US"/>
        </w:rPr>
        <w:t>Dalgaard</w:t>
      </w:r>
      <w:proofErr w:type="spellEnd"/>
      <w:r w:rsidR="001F5BD9">
        <w:rPr>
          <w:lang w:val="en-US"/>
        </w:rPr>
        <w:t xml:space="preserve"> et al (2004</w:t>
      </w:r>
      <w:r w:rsidR="00282A66" w:rsidRPr="005A40DB">
        <w:rPr>
          <w:lang w:val="en-US"/>
        </w:rPr>
        <w:t>) w</w:t>
      </w:r>
      <w:r w:rsidR="001232E1" w:rsidRPr="005A40DB">
        <w:rPr>
          <w:lang w:val="en-US"/>
        </w:rPr>
        <w:t>ho</w:t>
      </w:r>
      <w:r w:rsidR="00282A66" w:rsidRPr="005A40DB">
        <w:rPr>
          <w:lang w:val="en-US"/>
        </w:rPr>
        <w:t xml:space="preserve"> provide a survey of empirical analyses from the last 30 years that make use of cross-country regressions in assessing the effectiveness of foreign aid. </w:t>
      </w:r>
      <w:r w:rsidR="00664B25" w:rsidRPr="005A40DB">
        <w:rPr>
          <w:lang w:val="en-US"/>
        </w:rPr>
        <w:t>Based on</w:t>
      </w:r>
      <w:r w:rsidR="00282A66" w:rsidRPr="005A40DB">
        <w:rPr>
          <w:lang w:val="en-US"/>
        </w:rPr>
        <w:t xml:space="preserve"> 31 of them a consistent pattern appears: (i) aid increases aggregate savings, although not by as much as the aid flow, (ii) aid increases investment, (ii) aid has a positive effect on the growth rate whenever growth is </w:t>
      </w:r>
      <w:r w:rsidR="00CB4F38">
        <w:rPr>
          <w:lang w:val="en-US"/>
        </w:rPr>
        <w:t>driven by capital accumulation</w:t>
      </w:r>
      <w:r w:rsidR="007F4F50">
        <w:rPr>
          <w:lang w:val="en-US"/>
        </w:rPr>
        <w:t>” (Hansen and Tarp, 2000, p.549).</w:t>
      </w:r>
    </w:p>
    <w:p w:rsidR="00FE65CE" w:rsidRPr="00CB4F38" w:rsidRDefault="00FE65CE" w:rsidP="006C3336">
      <w:pPr>
        <w:jc w:val="both"/>
        <w:rPr>
          <w:lang w:val="en-US"/>
        </w:rPr>
      </w:pPr>
      <w:r w:rsidRPr="00CB4F38">
        <w:rPr>
          <w:lang w:val="en-US"/>
        </w:rPr>
        <w:t>Another group of studies conclude that aid has a positive growth effect only if recipient countries pursue the ‘right’ policies or provide t</w:t>
      </w:r>
      <w:r w:rsidR="00392FEC">
        <w:rPr>
          <w:lang w:val="en-US"/>
        </w:rPr>
        <w:t xml:space="preserve">he ‘right’ policy environments </w:t>
      </w:r>
      <w:r w:rsidRPr="00CB4F38">
        <w:rPr>
          <w:lang w:val="en-US"/>
        </w:rPr>
        <w:t>(Burnside and Dollar, 2000</w:t>
      </w:r>
      <w:r w:rsidR="001F5BD9">
        <w:rPr>
          <w:lang w:val="en-US"/>
        </w:rPr>
        <w:t>)</w:t>
      </w:r>
      <w:r w:rsidR="00392FEC">
        <w:rPr>
          <w:lang w:val="en-US"/>
        </w:rPr>
        <w:t>.</w:t>
      </w:r>
      <w:r w:rsidR="006C029B" w:rsidRPr="00CB4F38">
        <w:rPr>
          <w:lang w:val="en-US"/>
        </w:rPr>
        <w:t>These groups of studies come</w:t>
      </w:r>
      <w:r w:rsidRPr="00CB4F38">
        <w:rPr>
          <w:lang w:val="en-US"/>
        </w:rPr>
        <w:t xml:space="preserve"> to the conclusion that </w:t>
      </w:r>
      <w:r w:rsidR="006C029B" w:rsidRPr="00CB4F38">
        <w:rPr>
          <w:lang w:val="en-US"/>
        </w:rPr>
        <w:t>aid has</w:t>
      </w:r>
      <w:r w:rsidRPr="00CB4F38">
        <w:rPr>
          <w:lang w:val="en-US"/>
        </w:rPr>
        <w:t xml:space="preserve"> a positive effect on economic growth if </w:t>
      </w:r>
      <w:r w:rsidR="00664B25" w:rsidRPr="00CB4F38">
        <w:rPr>
          <w:lang w:val="en-US"/>
        </w:rPr>
        <w:t>certain</w:t>
      </w:r>
      <w:r w:rsidRPr="00CB4F38">
        <w:rPr>
          <w:lang w:val="en-US"/>
        </w:rPr>
        <w:t xml:space="preserve"> policy conditions are satisfied. </w:t>
      </w:r>
      <w:proofErr w:type="gramStart"/>
      <w:r w:rsidRPr="00CB4F38">
        <w:rPr>
          <w:lang w:val="en-US"/>
        </w:rPr>
        <w:t xml:space="preserve">This conditional research has generated a </w:t>
      </w:r>
      <w:r w:rsidR="006C029B" w:rsidRPr="00CB4F38">
        <w:rPr>
          <w:lang w:val="en-US"/>
        </w:rPr>
        <w:t>debate</w:t>
      </w:r>
      <w:r w:rsidRPr="00CB4F38">
        <w:rPr>
          <w:lang w:val="en-US"/>
        </w:rPr>
        <w:t xml:space="preserve"> about the meas</w:t>
      </w:r>
      <w:r w:rsidR="00664B25" w:rsidRPr="00CB4F38">
        <w:rPr>
          <w:lang w:val="en-US"/>
        </w:rPr>
        <w:t>urement of good policies and raise</w:t>
      </w:r>
      <w:proofErr w:type="gramEnd"/>
      <w:r w:rsidR="00664B25" w:rsidRPr="00CB4F38">
        <w:rPr>
          <w:lang w:val="en-US"/>
        </w:rPr>
        <w:t xml:space="preserve"> the question if </w:t>
      </w:r>
      <w:r w:rsidRPr="00CB4F38">
        <w:rPr>
          <w:lang w:val="en-US"/>
        </w:rPr>
        <w:t xml:space="preserve">good policies are the same for every country. </w:t>
      </w:r>
      <w:r w:rsidR="001232E1" w:rsidRPr="00CB4F38">
        <w:rPr>
          <w:lang w:val="en-US"/>
        </w:rPr>
        <w:t xml:space="preserve">Another raised question is </w:t>
      </w:r>
      <w:r w:rsidR="00942D75" w:rsidRPr="00CB4F38">
        <w:rPr>
          <w:lang w:val="en-US"/>
        </w:rPr>
        <w:t>whether</w:t>
      </w:r>
      <w:r w:rsidRPr="00CB4F38">
        <w:rPr>
          <w:lang w:val="en-US"/>
        </w:rPr>
        <w:t xml:space="preserve"> </w:t>
      </w:r>
      <w:r w:rsidR="00264AF1" w:rsidRPr="00CB4F38">
        <w:rPr>
          <w:lang w:val="en-US"/>
        </w:rPr>
        <w:t xml:space="preserve">aid </w:t>
      </w:r>
      <w:r w:rsidR="00664B25" w:rsidRPr="00CB4F38">
        <w:rPr>
          <w:lang w:val="en-US"/>
        </w:rPr>
        <w:t>does</w:t>
      </w:r>
      <w:r w:rsidR="001232E1" w:rsidRPr="00CB4F38">
        <w:rPr>
          <w:lang w:val="en-US"/>
        </w:rPr>
        <w:t xml:space="preserve"> not</w:t>
      </w:r>
      <w:r w:rsidR="00664B25" w:rsidRPr="00CB4F38">
        <w:rPr>
          <w:lang w:val="en-US"/>
        </w:rPr>
        <w:t xml:space="preserve"> have a</w:t>
      </w:r>
      <w:r w:rsidRPr="00CB4F38">
        <w:rPr>
          <w:lang w:val="en-US"/>
        </w:rPr>
        <w:t xml:space="preserve"> positive effect on its own</w:t>
      </w:r>
      <w:r w:rsidR="005B3EA1">
        <w:rPr>
          <w:lang w:val="en-US"/>
        </w:rPr>
        <w:t xml:space="preserve">? </w:t>
      </w:r>
      <w:r w:rsidRPr="00CB4F38">
        <w:rPr>
          <w:lang w:val="en-US"/>
        </w:rPr>
        <w:t xml:space="preserve">And if effectiveness </w:t>
      </w:r>
      <w:r w:rsidR="001232E1" w:rsidRPr="00CB4F38">
        <w:rPr>
          <w:lang w:val="en-US"/>
        </w:rPr>
        <w:t>depends on</w:t>
      </w:r>
      <w:r w:rsidRPr="00CB4F38">
        <w:rPr>
          <w:lang w:val="en-US"/>
        </w:rPr>
        <w:t xml:space="preserve"> policy, should aid be divided </w:t>
      </w:r>
      <w:r w:rsidR="00664B25" w:rsidRPr="00CB4F38">
        <w:rPr>
          <w:lang w:val="en-US"/>
        </w:rPr>
        <w:t>among</w:t>
      </w:r>
      <w:r w:rsidRPr="00CB4F38">
        <w:rPr>
          <w:lang w:val="en-US"/>
        </w:rPr>
        <w:t xml:space="preserve"> countries with good policies?</w:t>
      </w:r>
    </w:p>
    <w:p w:rsidR="00E6165B" w:rsidRPr="001F5BD9" w:rsidRDefault="00693924" w:rsidP="006C3336">
      <w:pPr>
        <w:jc w:val="both"/>
        <w:rPr>
          <w:lang w:val="en-US"/>
        </w:rPr>
      </w:pPr>
      <w:r w:rsidRPr="001F5BD9">
        <w:rPr>
          <w:lang w:val="en-US"/>
        </w:rPr>
        <w:t xml:space="preserve">The second category </w:t>
      </w:r>
      <w:r w:rsidR="00664B25" w:rsidRPr="001F5BD9">
        <w:rPr>
          <w:lang w:val="en-US"/>
        </w:rPr>
        <w:t>does not give a</w:t>
      </w:r>
      <w:r w:rsidRPr="001F5BD9">
        <w:rPr>
          <w:lang w:val="en-US"/>
        </w:rPr>
        <w:t xml:space="preserve"> significant p</w:t>
      </w:r>
      <w:r w:rsidR="00664B25" w:rsidRPr="001F5BD9">
        <w:rPr>
          <w:lang w:val="en-US"/>
        </w:rPr>
        <w:t>ositive effect of aid on growth, a</w:t>
      </w:r>
      <w:r w:rsidRPr="001F5BD9">
        <w:rPr>
          <w:lang w:val="en-US"/>
        </w:rPr>
        <w:t>nd say that the previous category is not robust to model specification, dat</w:t>
      </w:r>
      <w:r w:rsidR="001F5BD9">
        <w:rPr>
          <w:lang w:val="en-US"/>
        </w:rPr>
        <w:t xml:space="preserve">a, </w:t>
      </w:r>
      <w:proofErr w:type="gramStart"/>
      <w:r w:rsidR="001F5BD9">
        <w:rPr>
          <w:lang w:val="en-US"/>
        </w:rPr>
        <w:t>income</w:t>
      </w:r>
      <w:proofErr w:type="gramEnd"/>
      <w:r w:rsidR="001F5BD9">
        <w:rPr>
          <w:lang w:val="en-US"/>
        </w:rPr>
        <w:t xml:space="preserve"> level or sample size.</w:t>
      </w:r>
    </w:p>
    <w:p w:rsidR="006C3336" w:rsidRDefault="00693924" w:rsidP="006C3336">
      <w:pPr>
        <w:jc w:val="both"/>
        <w:rPr>
          <w:lang w:val="en-US"/>
        </w:rPr>
      </w:pPr>
      <w:r w:rsidRPr="001F5BD9">
        <w:rPr>
          <w:lang w:val="en-US"/>
        </w:rPr>
        <w:t xml:space="preserve">The third </w:t>
      </w:r>
      <w:r w:rsidR="00D6610B" w:rsidRPr="001F5BD9">
        <w:rPr>
          <w:lang w:val="en-US"/>
        </w:rPr>
        <w:t>category</w:t>
      </w:r>
      <w:r w:rsidR="005B3EA1">
        <w:rPr>
          <w:lang w:val="en-US"/>
        </w:rPr>
        <w:t xml:space="preserve"> </w:t>
      </w:r>
      <w:r w:rsidR="00D6610B" w:rsidRPr="001F5BD9">
        <w:rPr>
          <w:lang w:val="en-US"/>
        </w:rPr>
        <w:t>comes</w:t>
      </w:r>
      <w:r w:rsidRPr="001F5BD9">
        <w:rPr>
          <w:lang w:val="en-US"/>
        </w:rPr>
        <w:t xml:space="preserve"> to a nega</w:t>
      </w:r>
      <w:r w:rsidR="00664B25" w:rsidRPr="001F5BD9">
        <w:rPr>
          <w:lang w:val="en-US"/>
        </w:rPr>
        <w:t>tive effect from aid on g</w:t>
      </w:r>
      <w:r w:rsidR="008F651F">
        <w:rPr>
          <w:lang w:val="en-US"/>
        </w:rPr>
        <w:t xml:space="preserve">rowth. Although this category is by far the smallest category, it is probably the most well-known outcome in the public debate due to a lot </w:t>
      </w:r>
      <w:r w:rsidR="008F651F">
        <w:rPr>
          <w:lang w:val="en-US"/>
        </w:rPr>
        <w:lastRenderedPageBreak/>
        <w:t>of attention in the</w:t>
      </w:r>
      <w:r w:rsidR="005B3EA1">
        <w:rPr>
          <w:lang w:val="en-US"/>
        </w:rPr>
        <w:t xml:space="preserve"> media</w:t>
      </w:r>
      <w:r w:rsidR="008F651F">
        <w:rPr>
          <w:lang w:val="en-US"/>
        </w:rPr>
        <w:t>. We elaborate on the reasons why there could be a possible negative effect below.</w:t>
      </w:r>
    </w:p>
    <w:p w:rsidR="00264AF1" w:rsidRPr="006C3336" w:rsidRDefault="00C1569B" w:rsidP="006C3336">
      <w:pPr>
        <w:jc w:val="both"/>
        <w:rPr>
          <w:lang w:val="en-US"/>
        </w:rPr>
      </w:pPr>
      <w:r w:rsidRPr="00CE732E">
        <w:rPr>
          <w:b/>
          <w:i/>
          <w:sz w:val="24"/>
          <w:szCs w:val="24"/>
          <w:lang w:val="en-US"/>
        </w:rPr>
        <w:t xml:space="preserve">2.3 </w:t>
      </w:r>
      <w:r w:rsidR="008F651F" w:rsidRPr="00CE732E">
        <w:rPr>
          <w:b/>
          <w:i/>
          <w:sz w:val="24"/>
          <w:szCs w:val="24"/>
          <w:lang w:val="en-US"/>
        </w:rPr>
        <w:t>R</w:t>
      </w:r>
      <w:r w:rsidR="002A6EFE" w:rsidRPr="00CE732E">
        <w:rPr>
          <w:b/>
          <w:i/>
          <w:sz w:val="24"/>
          <w:szCs w:val="24"/>
          <w:lang w:val="en-US"/>
        </w:rPr>
        <w:t>esearch methods</w:t>
      </w:r>
      <w:r w:rsidR="008F651F" w:rsidRPr="00CE732E">
        <w:rPr>
          <w:b/>
          <w:i/>
          <w:sz w:val="24"/>
          <w:szCs w:val="24"/>
          <w:lang w:val="en-US"/>
        </w:rPr>
        <w:t xml:space="preserve"> literature</w:t>
      </w:r>
    </w:p>
    <w:p w:rsidR="00E6165B" w:rsidRDefault="00463D95" w:rsidP="006C3336">
      <w:pPr>
        <w:jc w:val="both"/>
        <w:rPr>
          <w:lang w:val="en-US"/>
        </w:rPr>
      </w:pPr>
      <w:r w:rsidRPr="00F822FA">
        <w:rPr>
          <w:lang w:val="en-US"/>
        </w:rPr>
        <w:t xml:space="preserve">There are different types of evaluations of effectiveness </w:t>
      </w:r>
      <w:r w:rsidR="005C51F3">
        <w:rPr>
          <w:lang w:val="en-US"/>
        </w:rPr>
        <w:t xml:space="preserve">of aid </w:t>
      </w:r>
      <w:r w:rsidRPr="00F822FA">
        <w:rPr>
          <w:lang w:val="en-US"/>
        </w:rPr>
        <w:t>possible. The first distinction is made between studies on</w:t>
      </w:r>
      <w:r w:rsidR="005C51F3">
        <w:rPr>
          <w:lang w:val="en-US"/>
        </w:rPr>
        <w:t xml:space="preserve"> the</w:t>
      </w:r>
      <w:r w:rsidRPr="00F822FA">
        <w:rPr>
          <w:lang w:val="en-US"/>
        </w:rPr>
        <w:t xml:space="preserve"> micro</w:t>
      </w:r>
      <w:r w:rsidR="004A6AE4" w:rsidRPr="00F822FA">
        <w:rPr>
          <w:lang w:val="en-US"/>
        </w:rPr>
        <w:t>economic and macroeconomic</w:t>
      </w:r>
      <w:r w:rsidRPr="00F822FA">
        <w:rPr>
          <w:lang w:val="en-US"/>
        </w:rPr>
        <w:t xml:space="preserve"> level</w:t>
      </w:r>
      <w:r w:rsidR="004A6AE4" w:rsidRPr="00F822FA">
        <w:rPr>
          <w:lang w:val="en-US"/>
        </w:rPr>
        <w:t>. Working on a micro basis by the ‘marginal approach’ is mainly</w:t>
      </w:r>
      <w:r w:rsidR="00E6165B">
        <w:rPr>
          <w:lang w:val="en-US"/>
        </w:rPr>
        <w:t xml:space="preserve"> defended by Easterly (2009), whereas </w:t>
      </w:r>
      <w:r w:rsidRPr="00F822FA">
        <w:rPr>
          <w:lang w:val="en-US"/>
        </w:rPr>
        <w:t xml:space="preserve">studies on </w:t>
      </w:r>
      <w:r w:rsidR="005C51F3">
        <w:rPr>
          <w:lang w:val="en-US"/>
        </w:rPr>
        <w:t xml:space="preserve">the </w:t>
      </w:r>
      <w:r w:rsidRPr="00F822FA">
        <w:rPr>
          <w:lang w:val="en-US"/>
        </w:rPr>
        <w:t>macro level</w:t>
      </w:r>
      <w:r w:rsidR="004A6AE4" w:rsidRPr="00F822FA">
        <w:rPr>
          <w:lang w:val="en-US"/>
        </w:rPr>
        <w:t xml:space="preserve"> with much more contradictory results are used by Sachs</w:t>
      </w:r>
      <w:r w:rsidR="008F651F">
        <w:rPr>
          <w:lang w:val="en-US"/>
        </w:rPr>
        <w:t xml:space="preserve"> (2005)</w:t>
      </w:r>
      <w:r w:rsidR="004A6AE4" w:rsidRPr="00F822FA">
        <w:rPr>
          <w:lang w:val="en-US"/>
        </w:rPr>
        <w:t xml:space="preserve"> and his companions to defend the ‘transformational approach’</w:t>
      </w:r>
      <w:r w:rsidRPr="00F822FA">
        <w:rPr>
          <w:lang w:val="en-US"/>
        </w:rPr>
        <w:t>.</w:t>
      </w:r>
      <w:r w:rsidR="005B3EA1">
        <w:rPr>
          <w:lang w:val="en-US"/>
        </w:rPr>
        <w:t xml:space="preserve"> According to the transformational approach a</w:t>
      </w:r>
      <w:r w:rsidR="005C51F3">
        <w:rPr>
          <w:lang w:val="en-US"/>
        </w:rPr>
        <w:t xml:space="preserve"> </w:t>
      </w:r>
      <w:r w:rsidR="008F651F">
        <w:rPr>
          <w:lang w:val="en-US"/>
        </w:rPr>
        <w:t>larger</w:t>
      </w:r>
      <w:r w:rsidR="005C51F3">
        <w:rPr>
          <w:lang w:val="en-US"/>
        </w:rPr>
        <w:t xml:space="preserve"> integral approach instead</w:t>
      </w:r>
      <w:r w:rsidR="00076A5D">
        <w:rPr>
          <w:lang w:val="en-US"/>
        </w:rPr>
        <w:t xml:space="preserve"> of a few</w:t>
      </w:r>
      <w:r w:rsidR="005C51F3">
        <w:rPr>
          <w:lang w:val="en-US"/>
        </w:rPr>
        <w:t xml:space="preserve"> projects</w:t>
      </w:r>
      <w:r w:rsidR="005B3EA1">
        <w:rPr>
          <w:lang w:val="en-US"/>
        </w:rPr>
        <w:t xml:space="preserve"> is needed</w:t>
      </w:r>
      <w:r w:rsidR="005C51F3">
        <w:rPr>
          <w:lang w:val="en-US"/>
        </w:rPr>
        <w:t>.</w:t>
      </w:r>
      <w:r w:rsidRPr="00F822FA">
        <w:rPr>
          <w:lang w:val="en-US"/>
        </w:rPr>
        <w:t xml:space="preserve"> </w:t>
      </w:r>
      <w:r w:rsidR="004A6AE4" w:rsidRPr="00F822FA">
        <w:rPr>
          <w:lang w:val="en-US"/>
        </w:rPr>
        <w:t xml:space="preserve">The studies on </w:t>
      </w:r>
      <w:r w:rsidR="005C51F3">
        <w:rPr>
          <w:lang w:val="en-US"/>
        </w:rPr>
        <w:t>the microeconomic level are analyse</w:t>
      </w:r>
      <w:r w:rsidR="004A6AE4" w:rsidRPr="00F822FA">
        <w:rPr>
          <w:lang w:val="en-US"/>
        </w:rPr>
        <w:t xml:space="preserve">s of aid funded projects, whereas the </w:t>
      </w:r>
      <w:r w:rsidR="005C51F3">
        <w:rPr>
          <w:lang w:val="en-US"/>
        </w:rPr>
        <w:t>macro studies survey</w:t>
      </w:r>
      <w:r w:rsidR="004A6AE4" w:rsidRPr="00F822FA">
        <w:rPr>
          <w:lang w:val="en-US"/>
        </w:rPr>
        <w:t xml:space="preserve"> the effects of aid on growth, savings, investment, governments spending and so on.</w:t>
      </w:r>
    </w:p>
    <w:p w:rsidR="00E6165B" w:rsidRDefault="00E6165B" w:rsidP="006C3336">
      <w:pPr>
        <w:jc w:val="both"/>
        <w:rPr>
          <w:lang w:val="en-US"/>
        </w:rPr>
      </w:pPr>
      <w:r>
        <w:rPr>
          <w:lang w:val="en-US"/>
        </w:rPr>
        <w:t>Easterly</w:t>
      </w:r>
      <w:r w:rsidR="005B3EA1">
        <w:rPr>
          <w:lang w:val="en-US"/>
        </w:rPr>
        <w:t xml:space="preserve"> (2009) </w:t>
      </w:r>
      <w:r>
        <w:rPr>
          <w:lang w:val="en-US"/>
        </w:rPr>
        <w:t>prefer</w:t>
      </w:r>
      <w:r w:rsidR="00105F08">
        <w:rPr>
          <w:lang w:val="en-US"/>
        </w:rPr>
        <w:t>s</w:t>
      </w:r>
      <w:r>
        <w:rPr>
          <w:lang w:val="en-US"/>
        </w:rPr>
        <w:t xml:space="preserve"> the marginal approach because he is convinced that a lot of aid works counter effective. For that reason he wants to measure the effect of all different projects on</w:t>
      </w:r>
      <w:r w:rsidR="005C51F3">
        <w:rPr>
          <w:lang w:val="en-US"/>
        </w:rPr>
        <w:t xml:space="preserve"> the</w:t>
      </w:r>
      <w:r>
        <w:rPr>
          <w:lang w:val="en-US"/>
        </w:rPr>
        <w:t xml:space="preserve"> micro-scale</w:t>
      </w:r>
      <w:r w:rsidR="00105F08">
        <w:rPr>
          <w:lang w:val="en-US"/>
        </w:rPr>
        <w:t xml:space="preserve"> to ensure that development aid</w:t>
      </w:r>
      <w:r>
        <w:rPr>
          <w:lang w:val="en-US"/>
        </w:rPr>
        <w:t xml:space="preserve"> will be used in an effective way. Even if a project works</w:t>
      </w:r>
      <w:r w:rsidR="005B3EA1">
        <w:rPr>
          <w:lang w:val="en-US"/>
        </w:rPr>
        <w:t>,</w:t>
      </w:r>
      <w:r>
        <w:rPr>
          <w:lang w:val="en-US"/>
        </w:rPr>
        <w:t xml:space="preserve"> it is not possible to draw the conclusion tha</w:t>
      </w:r>
      <w:r w:rsidR="008F651F">
        <w:rPr>
          <w:lang w:val="en-US"/>
        </w:rPr>
        <w:t>t these projects will also work</w:t>
      </w:r>
      <w:r>
        <w:rPr>
          <w:lang w:val="en-US"/>
        </w:rPr>
        <w:t xml:space="preserve"> in other development countries, or even </w:t>
      </w:r>
      <w:r w:rsidR="00DD7F73">
        <w:rPr>
          <w:lang w:val="en-US"/>
        </w:rPr>
        <w:t xml:space="preserve">in </w:t>
      </w:r>
      <w:r>
        <w:rPr>
          <w:lang w:val="en-US"/>
        </w:rPr>
        <w:t>other places in the same countr</w:t>
      </w:r>
      <w:r w:rsidR="00105F08">
        <w:rPr>
          <w:lang w:val="en-US"/>
        </w:rPr>
        <w:t>y</w:t>
      </w:r>
      <w:r>
        <w:rPr>
          <w:lang w:val="en-US"/>
        </w:rPr>
        <w:t>, becau</w:t>
      </w:r>
      <w:r w:rsidR="00DD7F73">
        <w:rPr>
          <w:lang w:val="en-US"/>
        </w:rPr>
        <w:t>se th</w:t>
      </w:r>
      <w:r w:rsidR="005B3EA1">
        <w:rPr>
          <w:lang w:val="en-US"/>
        </w:rPr>
        <w:t>e circumstances may differ according to</w:t>
      </w:r>
      <w:r w:rsidR="005C51F3">
        <w:rPr>
          <w:lang w:val="en-US"/>
        </w:rPr>
        <w:t xml:space="preserve"> Easterly (2009)</w:t>
      </w:r>
      <w:r w:rsidR="00076A5D">
        <w:rPr>
          <w:lang w:val="en-US"/>
        </w:rPr>
        <w:t>.</w:t>
      </w:r>
    </w:p>
    <w:p w:rsidR="00E6165B" w:rsidRDefault="00E6165B" w:rsidP="006C3336">
      <w:pPr>
        <w:jc w:val="both"/>
        <w:rPr>
          <w:lang w:val="en-US"/>
        </w:rPr>
      </w:pPr>
      <w:r>
        <w:rPr>
          <w:lang w:val="en-US"/>
        </w:rPr>
        <w:t xml:space="preserve">In contrast </w:t>
      </w:r>
      <w:r w:rsidR="005B3EA1">
        <w:rPr>
          <w:lang w:val="en-US"/>
        </w:rPr>
        <w:t>to Easterly’s view,</w:t>
      </w:r>
      <w:r>
        <w:rPr>
          <w:lang w:val="en-US"/>
        </w:rPr>
        <w:t xml:space="preserve"> defenders of the transformational approach are convinced that aid is effective in general. They are convinced that we have to invest much more if we want to eradicate extreme poverty as soon as possible. Most of them think it is possible to eradicate extreme poverty much sooner if a lot of investment</w:t>
      </w:r>
      <w:r w:rsidR="00105F08">
        <w:rPr>
          <w:lang w:val="en-US"/>
        </w:rPr>
        <w:t>s</w:t>
      </w:r>
      <w:r>
        <w:rPr>
          <w:lang w:val="en-US"/>
        </w:rPr>
        <w:t xml:space="preserve"> take place. For this reason they mainly research </w:t>
      </w:r>
      <w:r w:rsidR="008F651F">
        <w:rPr>
          <w:lang w:val="en-US"/>
        </w:rPr>
        <w:t xml:space="preserve">the </w:t>
      </w:r>
      <w:r w:rsidR="004F4EF5">
        <w:rPr>
          <w:lang w:val="en-US"/>
        </w:rPr>
        <w:t xml:space="preserve">effect </w:t>
      </w:r>
      <w:r w:rsidR="008F651F">
        <w:rPr>
          <w:lang w:val="en-US"/>
        </w:rPr>
        <w:t xml:space="preserve">of aid </w:t>
      </w:r>
      <w:r w:rsidR="004F4EF5">
        <w:rPr>
          <w:lang w:val="en-US"/>
        </w:rPr>
        <w:t xml:space="preserve">on </w:t>
      </w:r>
      <w:r w:rsidR="00105F08">
        <w:rPr>
          <w:lang w:val="en-US"/>
        </w:rPr>
        <w:t xml:space="preserve">the </w:t>
      </w:r>
      <w:r w:rsidR="004F4EF5">
        <w:rPr>
          <w:lang w:val="en-US"/>
        </w:rPr>
        <w:t xml:space="preserve">macro-economic level to measure the overall </w:t>
      </w:r>
      <w:r w:rsidR="006A7DB9">
        <w:rPr>
          <w:lang w:val="en-US"/>
        </w:rPr>
        <w:t xml:space="preserve">effect </w:t>
      </w:r>
      <w:r w:rsidR="004F4EF5">
        <w:rPr>
          <w:lang w:val="en-US"/>
        </w:rPr>
        <w:t>of aid on economic growth.</w:t>
      </w:r>
    </w:p>
    <w:p w:rsidR="004A6AE4" w:rsidRPr="00F822FA" w:rsidRDefault="00264AF1" w:rsidP="006C3336">
      <w:pPr>
        <w:jc w:val="both"/>
        <w:rPr>
          <w:lang w:val="en-US"/>
        </w:rPr>
      </w:pPr>
      <w:r w:rsidRPr="00F822FA">
        <w:rPr>
          <w:lang w:val="en-US"/>
        </w:rPr>
        <w:t xml:space="preserve">In </w:t>
      </w:r>
      <w:r w:rsidR="00105F08">
        <w:rPr>
          <w:lang w:val="en-US"/>
        </w:rPr>
        <w:t>this paper I</w:t>
      </w:r>
      <w:r w:rsidRPr="00F822FA">
        <w:rPr>
          <w:lang w:val="en-US"/>
        </w:rPr>
        <w:t xml:space="preserve"> will focus on the transformational approach because I want to survey the effect of total official development aid (ODA) on economic growt</w:t>
      </w:r>
      <w:r w:rsidR="00076A5D">
        <w:rPr>
          <w:lang w:val="en-US"/>
        </w:rPr>
        <w:t>h and the outcomes of the MDG’s, which are also measured on the macro level.</w:t>
      </w:r>
    </w:p>
    <w:p w:rsidR="00D97158" w:rsidRPr="007312A7" w:rsidRDefault="00D97158" w:rsidP="006C3336">
      <w:pPr>
        <w:jc w:val="both"/>
        <w:rPr>
          <w:i/>
          <w:lang w:val="en-US"/>
        </w:rPr>
      </w:pPr>
      <w:r w:rsidRPr="007312A7">
        <w:rPr>
          <w:i/>
          <w:lang w:val="en-US"/>
        </w:rPr>
        <w:t xml:space="preserve">Debate on linearity </w:t>
      </w:r>
    </w:p>
    <w:p w:rsidR="007A52EE" w:rsidRDefault="00105F08" w:rsidP="006C3336">
      <w:pPr>
        <w:jc w:val="both"/>
        <w:rPr>
          <w:lang w:val="en-US"/>
        </w:rPr>
      </w:pPr>
      <w:r>
        <w:rPr>
          <w:lang w:val="en-US"/>
        </w:rPr>
        <w:t>In the 1990s</w:t>
      </w:r>
      <w:r w:rsidR="00DA666F" w:rsidRPr="00F822FA">
        <w:rPr>
          <w:lang w:val="en-US"/>
        </w:rPr>
        <w:t xml:space="preserve"> a generation </w:t>
      </w:r>
      <w:r>
        <w:rPr>
          <w:lang w:val="en-US"/>
        </w:rPr>
        <w:t xml:space="preserve">of people who </w:t>
      </w:r>
      <w:r w:rsidR="00076A5D">
        <w:rPr>
          <w:lang w:val="en-US"/>
        </w:rPr>
        <w:t>were</w:t>
      </w:r>
      <w:r>
        <w:rPr>
          <w:lang w:val="en-US"/>
        </w:rPr>
        <w:t xml:space="preserve"> skeptical about </w:t>
      </w:r>
      <w:proofErr w:type="gramStart"/>
      <w:r>
        <w:rPr>
          <w:lang w:val="en-US"/>
        </w:rPr>
        <w:t xml:space="preserve">aid </w:t>
      </w:r>
      <w:r w:rsidR="00DA666F" w:rsidRPr="00F822FA">
        <w:rPr>
          <w:lang w:val="en-US"/>
        </w:rPr>
        <w:t xml:space="preserve"> came</w:t>
      </w:r>
      <w:proofErr w:type="gramEnd"/>
      <w:r w:rsidR="00DA666F" w:rsidRPr="00F822FA">
        <w:rPr>
          <w:lang w:val="en-US"/>
        </w:rPr>
        <w:t xml:space="preserve"> up. Boone (1994</w:t>
      </w:r>
      <w:proofErr w:type="gramStart"/>
      <w:r w:rsidR="00DA666F" w:rsidRPr="00F822FA">
        <w:rPr>
          <w:lang w:val="en-US"/>
        </w:rPr>
        <w:t>,1996</w:t>
      </w:r>
      <w:proofErr w:type="gramEnd"/>
      <w:r w:rsidR="00DA666F" w:rsidRPr="00F822FA">
        <w:rPr>
          <w:lang w:val="en-US"/>
        </w:rPr>
        <w:t xml:space="preserve">) showed in a panel study with a sample of more than 90 countries covering 20 years that aid </w:t>
      </w:r>
      <w:r>
        <w:rPr>
          <w:lang w:val="en-US"/>
        </w:rPr>
        <w:t>did not have any</w:t>
      </w:r>
      <w:r w:rsidR="00DA666F" w:rsidRPr="00F822FA">
        <w:rPr>
          <w:lang w:val="en-US"/>
        </w:rPr>
        <w:t xml:space="preserve"> effect on growth. </w:t>
      </w:r>
      <w:r w:rsidR="005B3EA1">
        <w:rPr>
          <w:lang w:val="en-US"/>
        </w:rPr>
        <w:t>Th</w:t>
      </w:r>
      <w:r w:rsidR="00CE3E68">
        <w:rPr>
          <w:lang w:val="en-US"/>
        </w:rPr>
        <w:t>ese</w:t>
      </w:r>
      <w:r w:rsidR="005B3EA1">
        <w:rPr>
          <w:lang w:val="en-US"/>
        </w:rPr>
        <w:t xml:space="preserve"> results are doubtful</w:t>
      </w:r>
      <w:proofErr w:type="gramStart"/>
      <w:r w:rsidR="005B3EA1">
        <w:rPr>
          <w:lang w:val="en-US"/>
        </w:rPr>
        <w:t xml:space="preserve">, </w:t>
      </w:r>
      <w:r w:rsidR="00DA666F" w:rsidRPr="00F822FA">
        <w:rPr>
          <w:lang w:val="en-US"/>
        </w:rPr>
        <w:t xml:space="preserve"> because</w:t>
      </w:r>
      <w:proofErr w:type="gramEnd"/>
      <w:r w:rsidR="00DA666F" w:rsidRPr="00F822FA">
        <w:rPr>
          <w:lang w:val="en-US"/>
        </w:rPr>
        <w:t xml:space="preserve"> </w:t>
      </w:r>
      <w:r w:rsidR="00CD6CDE">
        <w:rPr>
          <w:lang w:val="en-US"/>
        </w:rPr>
        <w:t>other studies including Burnside and Dollar (2000)</w:t>
      </w:r>
      <w:r w:rsidR="00DA666F" w:rsidRPr="00F822FA">
        <w:rPr>
          <w:lang w:val="en-US"/>
        </w:rPr>
        <w:t xml:space="preserve"> showed a positive link between aid and growth. The reason for this difference was that Boone (1994) treats the aid-growth </w:t>
      </w:r>
      <w:r w:rsidR="0000307D" w:rsidRPr="00F822FA">
        <w:rPr>
          <w:lang w:val="en-US"/>
        </w:rPr>
        <w:t>relation</w:t>
      </w:r>
      <w:r w:rsidR="00DA666F" w:rsidRPr="00F822FA">
        <w:rPr>
          <w:lang w:val="en-US"/>
        </w:rPr>
        <w:t xml:space="preserve"> as </w:t>
      </w:r>
      <w:r w:rsidR="0000307D" w:rsidRPr="00F822FA">
        <w:rPr>
          <w:lang w:val="en-US"/>
        </w:rPr>
        <w:t>linear</w:t>
      </w:r>
      <w:r w:rsidR="00DA666F" w:rsidRPr="00F822FA">
        <w:rPr>
          <w:lang w:val="en-US"/>
        </w:rPr>
        <w:t>, where</w:t>
      </w:r>
      <w:r>
        <w:rPr>
          <w:lang w:val="en-US"/>
        </w:rPr>
        <w:t>as</w:t>
      </w:r>
      <w:r w:rsidR="00DA666F" w:rsidRPr="00F822FA">
        <w:rPr>
          <w:lang w:val="en-US"/>
        </w:rPr>
        <w:t xml:space="preserve"> other studies include aid squared as </w:t>
      </w:r>
      <w:proofErr w:type="spellStart"/>
      <w:r w:rsidR="00DA666F" w:rsidRPr="00F822FA">
        <w:rPr>
          <w:lang w:val="en-US"/>
        </w:rPr>
        <w:t>regressor</w:t>
      </w:r>
      <w:proofErr w:type="spellEnd"/>
      <w:r w:rsidR="00DA666F" w:rsidRPr="00F822FA">
        <w:rPr>
          <w:lang w:val="en-US"/>
        </w:rPr>
        <w:t xml:space="preserve">. The </w:t>
      </w:r>
      <w:r w:rsidR="002D33F1">
        <w:rPr>
          <w:lang w:val="en-US"/>
        </w:rPr>
        <w:t xml:space="preserve">main </w:t>
      </w:r>
      <w:r w:rsidR="00D6610B" w:rsidRPr="00F822FA">
        <w:rPr>
          <w:lang w:val="en-US"/>
        </w:rPr>
        <w:t xml:space="preserve">motivation for a squared variable </w:t>
      </w:r>
      <w:r w:rsidR="002D33F1">
        <w:rPr>
          <w:lang w:val="en-US"/>
        </w:rPr>
        <w:t>is</w:t>
      </w:r>
      <w:r w:rsidR="00DA666F" w:rsidRPr="00F822FA">
        <w:rPr>
          <w:lang w:val="en-US"/>
        </w:rPr>
        <w:t xml:space="preserve"> </w:t>
      </w:r>
      <w:r w:rsidR="006A7DB9">
        <w:rPr>
          <w:lang w:val="en-US"/>
        </w:rPr>
        <w:t>(</w:t>
      </w:r>
      <w:r w:rsidR="00DA666F" w:rsidRPr="00F822FA">
        <w:rPr>
          <w:lang w:val="en-US"/>
        </w:rPr>
        <w:t>a</w:t>
      </w:r>
      <w:r w:rsidR="002D33F1">
        <w:rPr>
          <w:lang w:val="en-US"/>
        </w:rPr>
        <w:t>bsorptive</w:t>
      </w:r>
      <w:r w:rsidR="006A7DB9">
        <w:rPr>
          <w:lang w:val="en-US"/>
        </w:rPr>
        <w:t>)</w:t>
      </w:r>
      <w:r w:rsidR="002D33F1">
        <w:rPr>
          <w:lang w:val="en-US"/>
        </w:rPr>
        <w:t xml:space="preserve"> capacity constraints. </w:t>
      </w:r>
      <w:r w:rsidR="006A7DB9">
        <w:rPr>
          <w:lang w:val="en-US"/>
        </w:rPr>
        <w:t>(A</w:t>
      </w:r>
      <w:r w:rsidR="004F4EF5">
        <w:rPr>
          <w:lang w:val="en-US"/>
        </w:rPr>
        <w:t xml:space="preserve">bsorptive) </w:t>
      </w:r>
      <w:r w:rsidR="006A7DB9">
        <w:rPr>
          <w:lang w:val="en-US"/>
        </w:rPr>
        <w:t>c</w:t>
      </w:r>
      <w:r w:rsidR="002D33F1">
        <w:rPr>
          <w:lang w:val="en-US"/>
        </w:rPr>
        <w:t xml:space="preserve">apacity constraints can cause a squared relation because with too less aid it is possible that </w:t>
      </w:r>
      <w:r>
        <w:rPr>
          <w:lang w:val="en-US"/>
        </w:rPr>
        <w:t>people cannot</w:t>
      </w:r>
      <w:r w:rsidR="002D33F1">
        <w:rPr>
          <w:lang w:val="en-US"/>
        </w:rPr>
        <w:t xml:space="preserve"> work effective</w:t>
      </w:r>
      <w:r>
        <w:rPr>
          <w:lang w:val="en-US"/>
        </w:rPr>
        <w:t>ly</w:t>
      </w:r>
      <w:r w:rsidR="002D33F1">
        <w:rPr>
          <w:lang w:val="en-US"/>
        </w:rPr>
        <w:t xml:space="preserve"> because the requisite networks are not available. And with too much aid it is possible that development countries do</w:t>
      </w:r>
      <w:r>
        <w:rPr>
          <w:lang w:val="en-US"/>
        </w:rPr>
        <w:t xml:space="preserve"> not</w:t>
      </w:r>
      <w:r w:rsidR="002D33F1">
        <w:rPr>
          <w:lang w:val="en-US"/>
        </w:rPr>
        <w:t xml:space="preserve"> know what to do with the large amount of aid, which may lead to ineffective ways of using aid and bureaucracy. Next to </w:t>
      </w:r>
      <w:r w:rsidR="004F4EF5">
        <w:rPr>
          <w:lang w:val="en-US"/>
        </w:rPr>
        <w:t>(</w:t>
      </w:r>
      <w:r w:rsidR="002D33F1">
        <w:rPr>
          <w:lang w:val="en-US"/>
        </w:rPr>
        <w:t>absorptive</w:t>
      </w:r>
      <w:r w:rsidR="004F4EF5">
        <w:rPr>
          <w:lang w:val="en-US"/>
        </w:rPr>
        <w:t>)</w:t>
      </w:r>
      <w:r w:rsidR="002D33F1">
        <w:rPr>
          <w:lang w:val="en-US"/>
        </w:rPr>
        <w:t xml:space="preserve"> capacity cons</w:t>
      </w:r>
      <w:r w:rsidR="00076A5D">
        <w:rPr>
          <w:lang w:val="en-US"/>
        </w:rPr>
        <w:t>traints, Dutch disease problems and</w:t>
      </w:r>
      <w:r w:rsidR="002D33F1">
        <w:rPr>
          <w:lang w:val="en-US"/>
        </w:rPr>
        <w:t xml:space="preserve"> </w:t>
      </w:r>
      <w:r w:rsidR="002D33F1" w:rsidRPr="00F822FA">
        <w:rPr>
          <w:lang w:val="en-US"/>
        </w:rPr>
        <w:t xml:space="preserve">inappropriate technology </w:t>
      </w:r>
      <w:r w:rsidR="002D33F1">
        <w:rPr>
          <w:lang w:val="en-US"/>
        </w:rPr>
        <w:t xml:space="preserve">are also good reasons to assume </w:t>
      </w:r>
      <w:r w:rsidR="004F4EF5">
        <w:rPr>
          <w:lang w:val="en-US"/>
        </w:rPr>
        <w:t>a</w:t>
      </w:r>
      <w:r w:rsidR="002D33F1">
        <w:rPr>
          <w:lang w:val="en-US"/>
        </w:rPr>
        <w:t xml:space="preserve"> squared relation between aid and economic growth.</w:t>
      </w:r>
      <w:r w:rsidR="007A52EE">
        <w:rPr>
          <w:lang w:val="en-US"/>
        </w:rPr>
        <w:t xml:space="preserve"> </w:t>
      </w:r>
      <w:r w:rsidR="00536EC1">
        <w:rPr>
          <w:lang w:val="en-US"/>
        </w:rPr>
        <w:t xml:space="preserve">Dutch disease problem because the positive effect of development aid need to overcome the negative effect of a higher currency, which means that development aid needs to reach a certain level of effectiveness which might not be </w:t>
      </w:r>
      <w:r w:rsidR="005B3EA1">
        <w:rPr>
          <w:lang w:val="en-US"/>
        </w:rPr>
        <w:t xml:space="preserve">possible </w:t>
      </w:r>
      <w:r w:rsidR="005B3EA1">
        <w:rPr>
          <w:lang w:val="en-US"/>
        </w:rPr>
        <w:lastRenderedPageBreak/>
        <w:t xml:space="preserve">under a certain level. </w:t>
      </w:r>
      <w:proofErr w:type="gramStart"/>
      <w:r w:rsidR="005B3EA1">
        <w:rPr>
          <w:lang w:val="en-US"/>
        </w:rPr>
        <w:t>Inappropriate technology for the reason that it mi</w:t>
      </w:r>
      <w:r w:rsidR="00536EC1">
        <w:rPr>
          <w:lang w:val="en-US"/>
        </w:rPr>
        <w:t>ght be the case that before reaching a certain level of technology it will be hard to reach an effective way of development assistance.</w:t>
      </w:r>
      <w:proofErr w:type="gramEnd"/>
    </w:p>
    <w:p w:rsidR="003F69F5" w:rsidRDefault="00076A5D" w:rsidP="006C3336">
      <w:pPr>
        <w:jc w:val="both"/>
        <w:rPr>
          <w:lang w:val="en-US"/>
        </w:rPr>
      </w:pPr>
      <w:proofErr w:type="spellStart"/>
      <w:r>
        <w:rPr>
          <w:lang w:val="en-US"/>
        </w:rPr>
        <w:t>Gyimah-Brempong</w:t>
      </w:r>
      <w:proofErr w:type="spellEnd"/>
      <w:r>
        <w:rPr>
          <w:lang w:val="en-US"/>
        </w:rPr>
        <w:t xml:space="preserve"> et al. (2010</w:t>
      </w:r>
      <w:r w:rsidR="005B3EA1">
        <w:rPr>
          <w:lang w:val="en-US"/>
        </w:rPr>
        <w:t xml:space="preserve">) examined </w:t>
      </w:r>
      <w:r w:rsidR="007A52EE">
        <w:rPr>
          <w:lang w:val="en-US"/>
        </w:rPr>
        <w:t xml:space="preserve">this squared relationship using </w:t>
      </w:r>
      <w:r w:rsidR="00226EC2">
        <w:rPr>
          <w:lang w:val="en-US"/>
        </w:rPr>
        <w:t>panel</w:t>
      </w:r>
      <w:r w:rsidR="007A52EE">
        <w:rPr>
          <w:lang w:val="en-US"/>
        </w:rPr>
        <w:t xml:space="preserve"> data from 77 developing countries, two measures of aid, and a dynamic panel data estimator to investigate the effects of aid on economic growth. They f</w:t>
      </w:r>
      <w:r w:rsidR="00105F08">
        <w:rPr>
          <w:lang w:val="en-US"/>
        </w:rPr>
        <w:t>oun</w:t>
      </w:r>
      <w:r w:rsidR="007A52EE">
        <w:rPr>
          <w:lang w:val="en-US"/>
        </w:rPr>
        <w:t>d a quadratic relationship between aid and income growth. Further d</w:t>
      </w:r>
      <w:r w:rsidR="00105F08">
        <w:rPr>
          <w:lang w:val="en-US"/>
        </w:rPr>
        <w:t>id</w:t>
      </w:r>
      <w:r w:rsidR="007A52EE">
        <w:rPr>
          <w:lang w:val="en-US"/>
        </w:rPr>
        <w:t xml:space="preserve"> they find a certain threshold in aid </w:t>
      </w:r>
      <w:proofErr w:type="gramStart"/>
      <w:r w:rsidR="007A52EE">
        <w:rPr>
          <w:lang w:val="en-US"/>
        </w:rPr>
        <w:t>effectiveness.</w:t>
      </w:r>
      <w:proofErr w:type="gramEnd"/>
      <w:r w:rsidR="007A52EE">
        <w:rPr>
          <w:lang w:val="en-US"/>
        </w:rPr>
        <w:t xml:space="preserve"> They find a significant positive effect of aid when the ratio of aid to gross national income (GNI) reaches a threshold of between 6.6 and 14</w:t>
      </w:r>
      <w:r w:rsidR="003F69F5">
        <w:rPr>
          <w:lang w:val="en-US"/>
        </w:rPr>
        <w:t xml:space="preserve"> per cent</w:t>
      </w:r>
      <w:r w:rsidR="007A52EE">
        <w:rPr>
          <w:lang w:val="en-US"/>
        </w:rPr>
        <w:t>.</w:t>
      </w:r>
    </w:p>
    <w:p w:rsidR="00262361" w:rsidRPr="007312A7" w:rsidRDefault="007A3D3C" w:rsidP="006C3336">
      <w:pPr>
        <w:jc w:val="both"/>
        <w:rPr>
          <w:i/>
          <w:lang w:val="en-US"/>
        </w:rPr>
      </w:pPr>
      <w:r w:rsidRPr="007312A7">
        <w:rPr>
          <w:i/>
          <w:lang w:val="en-US"/>
        </w:rPr>
        <w:t>Policy variable</w:t>
      </w:r>
    </w:p>
    <w:p w:rsidR="00751356" w:rsidRDefault="007B698E" w:rsidP="006C3336">
      <w:pPr>
        <w:jc w:val="both"/>
        <w:rPr>
          <w:lang w:val="en-US"/>
        </w:rPr>
      </w:pPr>
      <w:r>
        <w:rPr>
          <w:lang w:val="en-US"/>
        </w:rPr>
        <w:t>Besides</w:t>
      </w:r>
      <w:r w:rsidR="005B3EA1">
        <w:rPr>
          <w:lang w:val="en-US"/>
        </w:rPr>
        <w:t xml:space="preserve"> </w:t>
      </w:r>
      <w:r>
        <w:rPr>
          <w:lang w:val="en-US"/>
        </w:rPr>
        <w:t xml:space="preserve">reasons to add an aid squared variable, </w:t>
      </w:r>
      <w:r w:rsidR="00D0457D">
        <w:rPr>
          <w:lang w:val="en-US"/>
        </w:rPr>
        <w:t>c</w:t>
      </w:r>
      <w:r w:rsidR="00751356" w:rsidRPr="00F822FA">
        <w:rPr>
          <w:lang w:val="en-US"/>
        </w:rPr>
        <w:t xml:space="preserve">apacity constraints and inappropriate technology are </w:t>
      </w:r>
      <w:r w:rsidR="004F4EF5">
        <w:rPr>
          <w:lang w:val="en-US"/>
        </w:rPr>
        <w:t xml:space="preserve">also </w:t>
      </w:r>
      <w:r w:rsidR="00751356" w:rsidRPr="00F822FA">
        <w:rPr>
          <w:lang w:val="en-US"/>
        </w:rPr>
        <w:t>causal mechanisms that can be interpreted as ways in which economic policy impacts aid effectiveness</w:t>
      </w:r>
      <w:r w:rsidR="005B3EA1">
        <w:rPr>
          <w:lang w:val="en-US"/>
        </w:rPr>
        <w:t xml:space="preserve">. </w:t>
      </w:r>
      <w:r w:rsidR="00E07B5C">
        <w:rPr>
          <w:lang w:val="en-US"/>
        </w:rPr>
        <w:t>Hence</w:t>
      </w:r>
      <w:r w:rsidR="00751356" w:rsidRPr="00F822FA">
        <w:rPr>
          <w:lang w:val="en-US"/>
        </w:rPr>
        <w:t xml:space="preserve"> </w:t>
      </w:r>
      <w:r w:rsidR="00E07B5C">
        <w:rPr>
          <w:lang w:val="en-US"/>
        </w:rPr>
        <w:t>it is</w:t>
      </w:r>
      <w:r w:rsidR="00105F08">
        <w:rPr>
          <w:lang w:val="en-US"/>
        </w:rPr>
        <w:t xml:space="preserve"> a</w:t>
      </w:r>
      <w:r w:rsidR="00751356">
        <w:rPr>
          <w:lang w:val="en-US"/>
        </w:rPr>
        <w:t xml:space="preserve"> good argume</w:t>
      </w:r>
      <w:r w:rsidR="004F4EF5">
        <w:rPr>
          <w:lang w:val="en-US"/>
        </w:rPr>
        <w:t>nt to include a policy variable as well.</w:t>
      </w:r>
    </w:p>
    <w:p w:rsidR="00262361" w:rsidRPr="00630164" w:rsidRDefault="00262361" w:rsidP="006C3336">
      <w:pPr>
        <w:jc w:val="both"/>
        <w:rPr>
          <w:rFonts w:eastAsiaTheme="minorEastAsia"/>
          <w:lang w:val="en-US"/>
        </w:rPr>
      </w:pPr>
      <w:r w:rsidRPr="00D0457D">
        <w:rPr>
          <w:lang w:val="en-US"/>
        </w:rPr>
        <w:t>Burnside and Dollar (2000)</w:t>
      </w:r>
      <w:r>
        <w:rPr>
          <w:i/>
          <w:lang w:val="en-US"/>
        </w:rPr>
        <w:t xml:space="preserve"> </w:t>
      </w:r>
      <w:r w:rsidR="00E07B5C">
        <w:rPr>
          <w:lang w:val="en-US"/>
        </w:rPr>
        <w:t xml:space="preserve">showed </w:t>
      </w:r>
      <w:r>
        <w:rPr>
          <w:lang w:val="en-US"/>
        </w:rPr>
        <w:t xml:space="preserve">a positive correlation between effectiveness of aid </w:t>
      </w:r>
      <w:r w:rsidR="006A7DB9">
        <w:rPr>
          <w:lang w:val="en-US"/>
        </w:rPr>
        <w:t xml:space="preserve">and </w:t>
      </w:r>
      <w:r>
        <w:rPr>
          <w:lang w:val="en-US"/>
        </w:rPr>
        <w:t>the quality of policy. The difficult question is how to define the quality of</w:t>
      </w:r>
      <w:r w:rsidR="00105F08">
        <w:rPr>
          <w:lang w:val="en-US"/>
        </w:rPr>
        <w:t xml:space="preserve"> a </w:t>
      </w:r>
      <w:r>
        <w:rPr>
          <w:lang w:val="en-US"/>
        </w:rPr>
        <w:t xml:space="preserve">policy. Burnside and Dollar (2000) </w:t>
      </w:r>
      <w:r w:rsidR="00751356">
        <w:rPr>
          <w:lang w:val="en-US"/>
        </w:rPr>
        <w:t>include the following variables as elements of the policy variable ‘</w:t>
      </w:r>
      <w:r w:rsidR="00D0457D">
        <w:rPr>
          <w:lang w:val="en-US"/>
        </w:rPr>
        <w:t>P</w:t>
      </w:r>
      <m:oMath>
        <m:r>
          <w:rPr>
            <w:rFonts w:ascii="Cambria Math" w:hAnsi="Cambria Math"/>
            <w:lang w:val="en-US"/>
          </w:rPr>
          <m:t>it</m:t>
        </m:r>
      </m:oMath>
      <w:r w:rsidR="00630164">
        <w:rPr>
          <w:rFonts w:eastAsiaTheme="minorEastAsia"/>
          <w:lang w:val="en-US"/>
        </w:rPr>
        <w:t>’</w:t>
      </w:r>
      <w:r w:rsidR="00CE3E68">
        <w:rPr>
          <w:rFonts w:eastAsiaTheme="minorEastAsia"/>
          <w:lang w:val="en-US"/>
        </w:rPr>
        <w:t>.</w:t>
      </w:r>
      <w:r w:rsidR="00751356">
        <w:rPr>
          <w:lang w:val="en-US"/>
        </w:rPr>
        <w:t xml:space="preserve"> First they use</w:t>
      </w:r>
      <w:r w:rsidR="00105F08">
        <w:rPr>
          <w:lang w:val="en-US"/>
        </w:rPr>
        <w:t>d</w:t>
      </w:r>
      <w:r w:rsidR="00751356">
        <w:rPr>
          <w:lang w:val="en-US"/>
        </w:rPr>
        <w:t xml:space="preserve"> a dummy variable for trade openness developed by Sachs and Warner (1995). </w:t>
      </w:r>
      <w:r w:rsidR="00105F08">
        <w:rPr>
          <w:lang w:val="en-US"/>
        </w:rPr>
        <w:t>Following Fischer (1993) they took</w:t>
      </w:r>
      <w:r w:rsidR="00751356">
        <w:rPr>
          <w:lang w:val="en-US"/>
        </w:rPr>
        <w:t xml:space="preserve"> inflation as a measure of monetary policy. Finally they</w:t>
      </w:r>
      <w:r w:rsidR="00E07B5C">
        <w:rPr>
          <w:lang w:val="en-US"/>
        </w:rPr>
        <w:t xml:space="preserve"> took </w:t>
      </w:r>
      <w:r w:rsidR="00751356">
        <w:rPr>
          <w:lang w:val="en-US"/>
        </w:rPr>
        <w:t xml:space="preserve">the fiscal variable budget surplus, relative to GDP suggested by Easterly and </w:t>
      </w:r>
      <w:proofErr w:type="spellStart"/>
      <w:r w:rsidR="00751356">
        <w:rPr>
          <w:lang w:val="en-US"/>
        </w:rPr>
        <w:t>Rebelo</w:t>
      </w:r>
      <w:proofErr w:type="spellEnd"/>
      <w:r w:rsidR="00751356">
        <w:rPr>
          <w:lang w:val="en-US"/>
        </w:rPr>
        <w:t xml:space="preserve"> (1993). Government consumption was also suggested in the literature but was strongly negatively correlated with </w:t>
      </w:r>
      <w:r w:rsidR="004F4EF5">
        <w:rPr>
          <w:lang w:val="en-US"/>
        </w:rPr>
        <w:t>budget surplus</w:t>
      </w:r>
      <w:r w:rsidR="00751356">
        <w:rPr>
          <w:lang w:val="en-US"/>
        </w:rPr>
        <w:t>, and because it was not marginally significant when both variables we</w:t>
      </w:r>
      <w:r w:rsidR="00926D77">
        <w:rPr>
          <w:lang w:val="en-US"/>
        </w:rPr>
        <w:t xml:space="preserve">re included, they choose to drop it </w:t>
      </w:r>
      <w:r w:rsidR="00CE3E68">
        <w:rPr>
          <w:lang w:val="en-US"/>
        </w:rPr>
        <w:t>from</w:t>
      </w:r>
      <w:r w:rsidR="00926D77">
        <w:rPr>
          <w:lang w:val="en-US"/>
        </w:rPr>
        <w:t xml:space="preserve"> their analysis. </w:t>
      </w:r>
      <w:r w:rsidR="00751356">
        <w:rPr>
          <w:lang w:val="en-US"/>
        </w:rPr>
        <w:t xml:space="preserve"> </w:t>
      </w:r>
    </w:p>
    <w:p w:rsidR="00495F05" w:rsidRDefault="00262361" w:rsidP="006C3336">
      <w:pPr>
        <w:jc w:val="both"/>
        <w:rPr>
          <w:lang w:val="en-US"/>
        </w:rPr>
      </w:pPr>
      <w:r w:rsidRPr="00F822FA">
        <w:rPr>
          <w:lang w:val="en-US"/>
        </w:rPr>
        <w:t xml:space="preserve"> </w:t>
      </w:r>
      <w:r w:rsidR="004F4EF5">
        <w:rPr>
          <w:lang w:val="en-US"/>
        </w:rPr>
        <w:t>Th</w:t>
      </w:r>
      <w:r w:rsidR="00E718DD">
        <w:rPr>
          <w:lang w:val="en-US"/>
        </w:rPr>
        <w:t>ese</w:t>
      </w:r>
      <w:r w:rsidR="004F4EF5">
        <w:rPr>
          <w:lang w:val="en-US"/>
        </w:rPr>
        <w:t xml:space="preserve"> policy variables were</w:t>
      </w:r>
      <w:r w:rsidR="008B5D2B" w:rsidRPr="00F822FA">
        <w:rPr>
          <w:lang w:val="en-US"/>
        </w:rPr>
        <w:t xml:space="preserve"> defined </w:t>
      </w:r>
      <w:r w:rsidR="004F4EF5">
        <w:rPr>
          <w:lang w:val="en-US"/>
        </w:rPr>
        <w:t>in a</w:t>
      </w:r>
      <w:r w:rsidR="00E718DD">
        <w:rPr>
          <w:lang w:val="en-US"/>
        </w:rPr>
        <w:t>lmost</w:t>
      </w:r>
      <w:r w:rsidR="004F4EF5">
        <w:rPr>
          <w:lang w:val="en-US"/>
        </w:rPr>
        <w:t xml:space="preserve"> the same way </w:t>
      </w:r>
      <w:r w:rsidR="008B5D2B" w:rsidRPr="00F822FA">
        <w:rPr>
          <w:lang w:val="en-US"/>
        </w:rPr>
        <w:t>by Sachs and Wa</w:t>
      </w:r>
      <w:r w:rsidR="00CE3E68">
        <w:rPr>
          <w:lang w:val="en-US"/>
        </w:rPr>
        <w:t>rner (1995). During the time these</w:t>
      </w:r>
      <w:r w:rsidR="008B5D2B" w:rsidRPr="00F822FA">
        <w:rPr>
          <w:lang w:val="en-US"/>
        </w:rPr>
        <w:t xml:space="preserve"> variable</w:t>
      </w:r>
      <w:r w:rsidR="005D0886">
        <w:rPr>
          <w:lang w:val="en-US"/>
        </w:rPr>
        <w:t>s were</w:t>
      </w:r>
      <w:r w:rsidR="008B5D2B" w:rsidRPr="00F822FA">
        <w:rPr>
          <w:lang w:val="en-US"/>
        </w:rPr>
        <w:t xml:space="preserve"> supplemented by a number of other political and institutional indicators to capture political instability and government </w:t>
      </w:r>
      <w:r w:rsidR="00D6610B" w:rsidRPr="00F822FA">
        <w:rPr>
          <w:lang w:val="en-US"/>
        </w:rPr>
        <w:t>bureaucracy. Like</w:t>
      </w:r>
      <w:r w:rsidR="008B5D2B" w:rsidRPr="00F822FA">
        <w:rPr>
          <w:lang w:val="en-US"/>
        </w:rPr>
        <w:t xml:space="preserve"> the state of the financial system</w:t>
      </w:r>
      <w:r w:rsidR="0000307D" w:rsidRPr="00F822FA">
        <w:rPr>
          <w:lang w:val="en-US"/>
        </w:rPr>
        <w:t xml:space="preserve"> </w:t>
      </w:r>
      <w:r w:rsidR="00D6610B" w:rsidRPr="00F822FA">
        <w:rPr>
          <w:lang w:val="en-US"/>
        </w:rPr>
        <w:t xml:space="preserve">provided </w:t>
      </w:r>
      <w:r w:rsidR="008B5D2B" w:rsidRPr="00F822FA">
        <w:rPr>
          <w:lang w:val="en-US"/>
        </w:rPr>
        <w:t xml:space="preserve">by M2 relative to GDP, </w:t>
      </w:r>
      <w:proofErr w:type="spellStart"/>
      <w:r w:rsidR="008B5D2B" w:rsidRPr="00F822FA">
        <w:rPr>
          <w:lang w:val="en-US"/>
        </w:rPr>
        <w:t>ethnolingu</w:t>
      </w:r>
      <w:r w:rsidR="00D6610B" w:rsidRPr="00F822FA">
        <w:rPr>
          <w:lang w:val="en-US"/>
        </w:rPr>
        <w:t>i</w:t>
      </w:r>
      <w:r w:rsidR="008B5D2B" w:rsidRPr="00F822FA">
        <w:rPr>
          <w:lang w:val="en-US"/>
        </w:rPr>
        <w:t>stic</w:t>
      </w:r>
      <w:proofErr w:type="spellEnd"/>
      <w:r w:rsidR="008B5D2B" w:rsidRPr="00F822FA">
        <w:rPr>
          <w:lang w:val="en-US"/>
        </w:rPr>
        <w:t xml:space="preserve"> fractionalization, assassinations and a measure of institutional quality .</w:t>
      </w:r>
      <w:r w:rsidR="002D33F1" w:rsidRPr="002D33F1">
        <w:rPr>
          <w:lang w:val="en-US"/>
        </w:rPr>
        <w:t xml:space="preserve"> </w:t>
      </w:r>
      <w:r w:rsidR="007B698E">
        <w:rPr>
          <w:lang w:val="en-US"/>
        </w:rPr>
        <w:t xml:space="preserve">As explained above there are some papers that </w:t>
      </w:r>
      <w:r w:rsidR="00495F05">
        <w:rPr>
          <w:lang w:val="en-US"/>
        </w:rPr>
        <w:t>come to the conclusion that there is a positive robust effect of aid regardless of the polic</w:t>
      </w:r>
      <w:r w:rsidR="00B96EB2">
        <w:rPr>
          <w:lang w:val="en-US"/>
        </w:rPr>
        <w:t>y environment (</w:t>
      </w:r>
      <w:proofErr w:type="spellStart"/>
      <w:r w:rsidR="00B96EB2">
        <w:rPr>
          <w:lang w:val="en-US"/>
        </w:rPr>
        <w:t>Gyimah-Brempong</w:t>
      </w:r>
      <w:proofErr w:type="spellEnd"/>
      <w:r w:rsidR="00B96EB2">
        <w:rPr>
          <w:lang w:val="en-US"/>
        </w:rPr>
        <w:t xml:space="preserve"> et al,</w:t>
      </w:r>
      <w:r w:rsidR="00495F05">
        <w:rPr>
          <w:lang w:val="en-US"/>
        </w:rPr>
        <w:t xml:space="preserve"> 2010), whereas other papers come to the conclusion that a good policy environment is a condition for aid effectiveness. Nevertheless there is a broad consensus that </w:t>
      </w:r>
      <w:r w:rsidR="00226EC2">
        <w:rPr>
          <w:lang w:val="en-US"/>
        </w:rPr>
        <w:t>a good policy environment has</w:t>
      </w:r>
      <w:r w:rsidR="00495F05">
        <w:rPr>
          <w:lang w:val="en-US"/>
        </w:rPr>
        <w:t xml:space="preserve"> a posit</w:t>
      </w:r>
      <w:r w:rsidR="00E718DD">
        <w:rPr>
          <w:lang w:val="en-US"/>
        </w:rPr>
        <w:t>ive effect on economic growth</w:t>
      </w:r>
      <w:r w:rsidR="007F4F50">
        <w:rPr>
          <w:lang w:val="en-US"/>
        </w:rPr>
        <w:t>. However,</w:t>
      </w:r>
      <w:r w:rsidR="00495F05">
        <w:rPr>
          <w:lang w:val="en-US"/>
        </w:rPr>
        <w:t xml:space="preserve"> some researchers argue that economic growth will also have a positive effect on policy environment (Sachs</w:t>
      </w:r>
      <w:proofErr w:type="gramStart"/>
      <w:r w:rsidR="00495F05">
        <w:rPr>
          <w:lang w:val="en-US"/>
        </w:rPr>
        <w:t>,2005</w:t>
      </w:r>
      <w:proofErr w:type="gramEnd"/>
      <w:r w:rsidR="00495F05">
        <w:rPr>
          <w:lang w:val="en-US"/>
        </w:rPr>
        <w:t>).</w:t>
      </w:r>
    </w:p>
    <w:p w:rsidR="007F4F50" w:rsidRDefault="00495F05" w:rsidP="006C3336">
      <w:pPr>
        <w:jc w:val="both"/>
        <w:rPr>
          <w:lang w:val="en-US"/>
        </w:rPr>
      </w:pPr>
      <w:r>
        <w:rPr>
          <w:lang w:val="en-US"/>
        </w:rPr>
        <w:t>The policy implications that different research papers give is to give the countries with relative</w:t>
      </w:r>
      <w:r w:rsidR="00E718DD">
        <w:rPr>
          <w:lang w:val="en-US"/>
        </w:rPr>
        <w:t>ly</w:t>
      </w:r>
      <w:r>
        <w:rPr>
          <w:lang w:val="en-US"/>
        </w:rPr>
        <w:t xml:space="preserve"> good policy conditions more aid. This will not only lead to </w:t>
      </w:r>
      <w:r w:rsidR="00E07B5C">
        <w:rPr>
          <w:lang w:val="en-US"/>
        </w:rPr>
        <w:t>higher effectiveness of aid but it will also</w:t>
      </w:r>
      <w:r>
        <w:rPr>
          <w:lang w:val="en-US"/>
        </w:rPr>
        <w:t xml:space="preserve"> be an extra </w:t>
      </w:r>
      <w:r w:rsidR="004F4EF5">
        <w:rPr>
          <w:lang w:val="en-US"/>
        </w:rPr>
        <w:t>incentive</w:t>
      </w:r>
      <w:r>
        <w:rPr>
          <w:lang w:val="en-US"/>
        </w:rPr>
        <w:t xml:space="preserve"> for countries with poor policy quality to reform the public sector, become a more open economy and fight bureaucracy to improve their policy quality.</w:t>
      </w:r>
    </w:p>
    <w:p w:rsidR="00345326" w:rsidRDefault="00345326" w:rsidP="006C3336">
      <w:pPr>
        <w:jc w:val="both"/>
        <w:rPr>
          <w:lang w:val="en-US"/>
        </w:rPr>
      </w:pPr>
    </w:p>
    <w:p w:rsidR="00345326" w:rsidRDefault="00345326" w:rsidP="006C3336">
      <w:pPr>
        <w:jc w:val="both"/>
        <w:rPr>
          <w:lang w:val="en-US"/>
        </w:rPr>
      </w:pPr>
    </w:p>
    <w:p w:rsidR="00345326" w:rsidRDefault="00345326" w:rsidP="006C3336">
      <w:pPr>
        <w:jc w:val="both"/>
        <w:rPr>
          <w:lang w:val="en-US"/>
        </w:rPr>
      </w:pPr>
    </w:p>
    <w:p w:rsidR="00D97158" w:rsidRPr="00C1569B" w:rsidRDefault="00C1569B" w:rsidP="006C3336">
      <w:pPr>
        <w:jc w:val="both"/>
        <w:rPr>
          <w:b/>
          <w:sz w:val="24"/>
          <w:szCs w:val="24"/>
          <w:lang w:val="en-US"/>
        </w:rPr>
      </w:pPr>
      <w:r w:rsidRPr="00C1569B">
        <w:rPr>
          <w:b/>
          <w:sz w:val="24"/>
          <w:szCs w:val="24"/>
          <w:lang w:val="en-US"/>
        </w:rPr>
        <w:lastRenderedPageBreak/>
        <w:t>2</w:t>
      </w:r>
      <w:r w:rsidRPr="00CE732E">
        <w:rPr>
          <w:b/>
          <w:i/>
          <w:sz w:val="24"/>
          <w:szCs w:val="24"/>
          <w:lang w:val="en-US"/>
        </w:rPr>
        <w:t xml:space="preserve">.4 </w:t>
      </w:r>
      <w:r w:rsidR="00D77B53" w:rsidRPr="00CE732E">
        <w:rPr>
          <w:b/>
          <w:i/>
          <w:sz w:val="24"/>
          <w:szCs w:val="24"/>
          <w:lang w:val="en-US"/>
        </w:rPr>
        <w:t xml:space="preserve">Effect </w:t>
      </w:r>
      <w:r w:rsidR="00D97158" w:rsidRPr="00CE732E">
        <w:rPr>
          <w:b/>
          <w:i/>
          <w:sz w:val="24"/>
          <w:szCs w:val="24"/>
          <w:lang w:val="en-US"/>
        </w:rPr>
        <w:t xml:space="preserve">by other variables, long run effect and </w:t>
      </w:r>
      <w:proofErr w:type="spellStart"/>
      <w:r w:rsidR="00D97158" w:rsidRPr="00CE732E">
        <w:rPr>
          <w:b/>
          <w:i/>
          <w:sz w:val="24"/>
          <w:szCs w:val="24"/>
          <w:lang w:val="en-US"/>
        </w:rPr>
        <w:t>endogeneity</w:t>
      </w:r>
      <w:proofErr w:type="spellEnd"/>
      <w:r w:rsidR="00D97158" w:rsidRPr="00CE732E">
        <w:rPr>
          <w:b/>
          <w:i/>
          <w:sz w:val="24"/>
          <w:szCs w:val="24"/>
          <w:lang w:val="en-US"/>
        </w:rPr>
        <w:t xml:space="preserve"> issues</w:t>
      </w:r>
    </w:p>
    <w:p w:rsidR="00D77B53" w:rsidRPr="00004C6F" w:rsidRDefault="00D97158" w:rsidP="006C3336">
      <w:pPr>
        <w:jc w:val="both"/>
        <w:rPr>
          <w:i/>
          <w:lang w:val="en-US"/>
        </w:rPr>
      </w:pPr>
      <w:r w:rsidRPr="00004C6F">
        <w:rPr>
          <w:i/>
          <w:lang w:val="en-US"/>
        </w:rPr>
        <w:t>Effect on investment</w:t>
      </w:r>
    </w:p>
    <w:p w:rsidR="008A05EA" w:rsidRDefault="005D0886" w:rsidP="006C3336">
      <w:pPr>
        <w:jc w:val="both"/>
        <w:rPr>
          <w:lang w:val="en-US"/>
        </w:rPr>
      </w:pPr>
      <w:r>
        <w:rPr>
          <w:lang w:val="en-US"/>
        </w:rPr>
        <w:t>Also the effect on investment is highly debated in the literature. The debate is mainly about the question</w:t>
      </w:r>
      <w:r w:rsidR="00D77B53" w:rsidRPr="00F822FA">
        <w:rPr>
          <w:lang w:val="en-US"/>
        </w:rPr>
        <w:t xml:space="preserve"> if the positive investment effect surpasses the negative effect of a higher exchange rate. </w:t>
      </w:r>
      <w:proofErr w:type="spellStart"/>
      <w:r w:rsidR="00D77B53">
        <w:rPr>
          <w:lang w:val="en-US"/>
        </w:rPr>
        <w:t>Gyimah-Brempong</w:t>
      </w:r>
      <w:proofErr w:type="spellEnd"/>
      <w:r w:rsidR="00D77B53">
        <w:rPr>
          <w:lang w:val="en-US"/>
        </w:rPr>
        <w:t xml:space="preserve">, </w:t>
      </w:r>
      <w:proofErr w:type="gramStart"/>
      <w:r w:rsidR="00052596">
        <w:rPr>
          <w:lang w:val="en-US"/>
        </w:rPr>
        <w:t xml:space="preserve">et al. (2010) </w:t>
      </w:r>
      <w:r w:rsidR="00D77B53">
        <w:rPr>
          <w:lang w:val="en-US"/>
        </w:rPr>
        <w:t>come</w:t>
      </w:r>
      <w:proofErr w:type="gramEnd"/>
      <w:r w:rsidR="00D77B53">
        <w:rPr>
          <w:lang w:val="en-US"/>
        </w:rPr>
        <w:t xml:space="preserve"> to the </w:t>
      </w:r>
      <w:r w:rsidR="00052596">
        <w:rPr>
          <w:lang w:val="en-US"/>
        </w:rPr>
        <w:t>conclusion</w:t>
      </w:r>
      <w:r w:rsidR="00D77B53">
        <w:rPr>
          <w:lang w:val="en-US"/>
        </w:rPr>
        <w:t xml:space="preserve"> that there exist</w:t>
      </w:r>
      <w:r w:rsidR="00E718DD">
        <w:rPr>
          <w:lang w:val="en-US"/>
        </w:rPr>
        <w:t>s</w:t>
      </w:r>
      <w:r w:rsidR="00D77B53">
        <w:rPr>
          <w:lang w:val="en-US"/>
        </w:rPr>
        <w:t xml:space="preserve"> a positive and significant relationship between aid and physical capital investment. </w:t>
      </w:r>
      <w:r w:rsidR="00E07B5C">
        <w:rPr>
          <w:lang w:val="en-US"/>
        </w:rPr>
        <w:t>Controlling for</w:t>
      </w:r>
      <w:r w:rsidR="00D77B53">
        <w:rPr>
          <w:lang w:val="en-US"/>
        </w:rPr>
        <w:t xml:space="preserve"> indirect effects </w:t>
      </w:r>
      <w:r w:rsidR="00E718DD">
        <w:rPr>
          <w:lang w:val="en-US"/>
        </w:rPr>
        <w:t>through</w:t>
      </w:r>
      <w:r w:rsidR="00D77B53">
        <w:rPr>
          <w:lang w:val="en-US"/>
        </w:rPr>
        <w:t xml:space="preserve"> investment, they find a positive effect on growth at all levels of aid. These results are robust to the measurement of aid, the policy environment, income levels and region. </w:t>
      </w:r>
      <w:r w:rsidR="005C59AA">
        <w:rPr>
          <w:lang w:val="en-US"/>
        </w:rPr>
        <w:t xml:space="preserve">Also </w:t>
      </w:r>
      <w:proofErr w:type="spellStart"/>
      <w:r w:rsidR="005C59AA">
        <w:rPr>
          <w:lang w:val="en-US"/>
        </w:rPr>
        <w:t>Yasin</w:t>
      </w:r>
      <w:proofErr w:type="spellEnd"/>
      <w:r w:rsidR="0065487A">
        <w:rPr>
          <w:lang w:val="en-US"/>
        </w:rPr>
        <w:t xml:space="preserve"> (2005)</w:t>
      </w:r>
      <w:r w:rsidR="00E07B5C">
        <w:rPr>
          <w:lang w:val="en-US"/>
        </w:rPr>
        <w:t xml:space="preserve"> c</w:t>
      </w:r>
      <w:r w:rsidR="005C59AA">
        <w:rPr>
          <w:lang w:val="en-US"/>
        </w:rPr>
        <w:t>ome</w:t>
      </w:r>
      <w:r w:rsidR="00E718DD">
        <w:rPr>
          <w:lang w:val="en-US"/>
        </w:rPr>
        <w:t>s</w:t>
      </w:r>
      <w:r w:rsidR="005C59AA">
        <w:rPr>
          <w:lang w:val="en-US"/>
        </w:rPr>
        <w:t xml:space="preserve"> to the result that bilateral official development assistance has a significant and positive influence on foreign direct investment flows.</w:t>
      </w:r>
      <w:r w:rsidR="008A05EA">
        <w:rPr>
          <w:lang w:val="en-US"/>
        </w:rPr>
        <w:t xml:space="preserve"> </w:t>
      </w:r>
      <w:r w:rsidR="00E07B5C">
        <w:rPr>
          <w:lang w:val="en-US"/>
        </w:rPr>
        <w:t xml:space="preserve"> These </w:t>
      </w:r>
      <w:r w:rsidR="005C59AA">
        <w:rPr>
          <w:lang w:val="en-US"/>
        </w:rPr>
        <w:t xml:space="preserve">results also show that trade openness, growth rate in the labor force, and </w:t>
      </w:r>
      <w:r w:rsidR="0065487A">
        <w:rPr>
          <w:lang w:val="en-US"/>
        </w:rPr>
        <w:t xml:space="preserve">low </w:t>
      </w:r>
      <w:r w:rsidR="005C59AA">
        <w:rPr>
          <w:lang w:val="en-US"/>
        </w:rPr>
        <w:t>exchange rates have a positive and significant effect on foreign direct investment flows. But multilateral development assistance, the growth rate in GDP per capita, the country’s composite risk level, and the index for political freedom and civil liberties do not have a statistically significant effect on f</w:t>
      </w:r>
      <w:r w:rsidR="0065487A">
        <w:rPr>
          <w:lang w:val="en-US"/>
        </w:rPr>
        <w:t>oreign direct investment flows.</w:t>
      </w:r>
      <w:r w:rsidR="008A05EA">
        <w:rPr>
          <w:lang w:val="en-US"/>
        </w:rPr>
        <w:t xml:space="preserve"> Two policy implications can be drawn from this research. </w:t>
      </w:r>
      <w:r w:rsidR="00A11418">
        <w:rPr>
          <w:lang w:val="en-US"/>
        </w:rPr>
        <w:t xml:space="preserve">First, </w:t>
      </w:r>
      <w:r w:rsidR="008A05EA">
        <w:rPr>
          <w:lang w:val="en-US"/>
        </w:rPr>
        <w:t>we see that bilateral aid flows do have a positive significant effect</w:t>
      </w:r>
      <w:r w:rsidR="0065487A">
        <w:rPr>
          <w:lang w:val="en-US"/>
        </w:rPr>
        <w:t xml:space="preserve"> on the </w:t>
      </w:r>
      <w:r w:rsidR="000C7EF9">
        <w:rPr>
          <w:lang w:val="en-US"/>
        </w:rPr>
        <w:t>investment,</w:t>
      </w:r>
      <w:r w:rsidR="008A05EA">
        <w:rPr>
          <w:lang w:val="en-US"/>
        </w:rPr>
        <w:t xml:space="preserve"> whereas multilateral aid flows</w:t>
      </w:r>
      <w:r w:rsidR="00E718DD">
        <w:rPr>
          <w:lang w:val="en-US"/>
        </w:rPr>
        <w:t xml:space="preserve"> do not have</w:t>
      </w:r>
      <w:r w:rsidR="008A05EA">
        <w:rPr>
          <w:lang w:val="en-US"/>
        </w:rPr>
        <w:t xml:space="preserve"> a positive effect. This means that bilateral aid flows may be more effective than multilateral aid flows.  The second policy implication is that the recipient countries need to formulate policies that improve their economic relationships with the donor countries in order to attract greater foreign direct investment flows from the multilateral corporations located in t</w:t>
      </w:r>
      <w:r w:rsidR="00A11418">
        <w:rPr>
          <w:lang w:val="en-US"/>
        </w:rPr>
        <w:t xml:space="preserve">hese countries. </w:t>
      </w:r>
      <w:proofErr w:type="gramStart"/>
      <w:r w:rsidR="00A11418">
        <w:rPr>
          <w:lang w:val="en-US"/>
        </w:rPr>
        <w:t>This conclusions</w:t>
      </w:r>
      <w:proofErr w:type="gramEnd"/>
      <w:r w:rsidR="00A11418">
        <w:rPr>
          <w:lang w:val="en-US"/>
        </w:rPr>
        <w:t xml:space="preserve"> are based on the</w:t>
      </w:r>
      <w:r w:rsidR="008A05EA">
        <w:rPr>
          <w:lang w:val="en-US"/>
        </w:rPr>
        <w:t xml:space="preserve"> results that </w:t>
      </w:r>
      <w:r w:rsidR="0065487A">
        <w:rPr>
          <w:lang w:val="en-US"/>
        </w:rPr>
        <w:t>many</w:t>
      </w:r>
      <w:r w:rsidR="008A05EA">
        <w:rPr>
          <w:lang w:val="en-US"/>
        </w:rPr>
        <w:t xml:space="preserve"> more variables are decisive in generating foreign direct investment than aid alone.</w:t>
      </w:r>
    </w:p>
    <w:p w:rsidR="007A3D3C" w:rsidRPr="00004C6F" w:rsidRDefault="00F77C01" w:rsidP="006C3336">
      <w:pPr>
        <w:jc w:val="both"/>
        <w:rPr>
          <w:i/>
          <w:lang w:val="en-US"/>
        </w:rPr>
      </w:pPr>
      <w:proofErr w:type="gramStart"/>
      <w:r w:rsidRPr="00004C6F">
        <w:rPr>
          <w:i/>
          <w:lang w:val="en-US"/>
        </w:rPr>
        <w:t>Long term effect aid.</w:t>
      </w:r>
      <w:proofErr w:type="gramEnd"/>
    </w:p>
    <w:p w:rsidR="00DE4211" w:rsidRDefault="0000307D" w:rsidP="006C3336">
      <w:pPr>
        <w:jc w:val="both"/>
        <w:rPr>
          <w:lang w:val="en-US"/>
        </w:rPr>
      </w:pPr>
      <w:r w:rsidRPr="00F822FA">
        <w:rPr>
          <w:lang w:val="en-US"/>
        </w:rPr>
        <w:t>Another technical issue concerns the estimation method. Hansen and Tarp</w:t>
      </w:r>
      <w:r w:rsidR="00F77C01">
        <w:rPr>
          <w:lang w:val="en-US"/>
        </w:rPr>
        <w:t xml:space="preserve"> (2000</w:t>
      </w:r>
      <w:proofErr w:type="gramStart"/>
      <w:r w:rsidR="00F77C01">
        <w:rPr>
          <w:lang w:val="en-US"/>
        </w:rPr>
        <w:t xml:space="preserve">) </w:t>
      </w:r>
      <w:r w:rsidRPr="00F822FA">
        <w:rPr>
          <w:lang w:val="en-US"/>
        </w:rPr>
        <w:t xml:space="preserve"> include</w:t>
      </w:r>
      <w:proofErr w:type="gramEnd"/>
      <w:r w:rsidRPr="00F822FA">
        <w:rPr>
          <w:lang w:val="en-US"/>
        </w:rPr>
        <w:t xml:space="preserve"> all the aid </w:t>
      </w:r>
      <w:proofErr w:type="spellStart"/>
      <w:r w:rsidRPr="00F822FA">
        <w:rPr>
          <w:lang w:val="en-US"/>
        </w:rPr>
        <w:t>regressors</w:t>
      </w:r>
      <w:proofErr w:type="spellEnd"/>
      <w:r w:rsidRPr="00F822FA">
        <w:rPr>
          <w:lang w:val="en-US"/>
        </w:rPr>
        <w:t xml:space="preserve"> as lagged one period. This extension leads </w:t>
      </w:r>
      <w:r w:rsidR="00B8296A">
        <w:rPr>
          <w:lang w:val="en-US"/>
        </w:rPr>
        <w:t>to a higher</w:t>
      </w:r>
      <w:r w:rsidRPr="00B8296A">
        <w:rPr>
          <w:lang w:val="en-US"/>
        </w:rPr>
        <w:t xml:space="preserve"> </w:t>
      </w:r>
      <w:r w:rsidR="00B8296A" w:rsidRPr="00F14D75">
        <w:rPr>
          <w:bCs/>
          <w:iCs/>
          <w:lang w:val="en-US"/>
        </w:rPr>
        <w:t>R</w:t>
      </w:r>
      <w:r w:rsidR="00B8296A" w:rsidRPr="00F14D75">
        <w:rPr>
          <w:bCs/>
          <w:vertAlign w:val="superscript"/>
          <w:lang w:val="en-US"/>
        </w:rPr>
        <w:t>2</w:t>
      </w:r>
      <w:r w:rsidR="00B8296A">
        <w:rPr>
          <w:lang w:val="en-US"/>
        </w:rPr>
        <w:t xml:space="preserve">. </w:t>
      </w:r>
      <w:r w:rsidRPr="00F822FA">
        <w:rPr>
          <w:lang w:val="en-US"/>
        </w:rPr>
        <w:t xml:space="preserve"> </w:t>
      </w:r>
      <w:r w:rsidR="00B8296A">
        <w:rPr>
          <w:lang w:val="en-US"/>
        </w:rPr>
        <w:t xml:space="preserve">A higher </w:t>
      </w:r>
      <w:r w:rsidR="00B8296A" w:rsidRPr="00F14D75">
        <w:rPr>
          <w:bCs/>
          <w:iCs/>
          <w:lang w:val="en-US"/>
        </w:rPr>
        <w:t>R</w:t>
      </w:r>
      <w:r w:rsidR="00B8296A" w:rsidRPr="00F14D75">
        <w:rPr>
          <w:bCs/>
          <w:vertAlign w:val="superscript"/>
          <w:lang w:val="en-US"/>
        </w:rPr>
        <w:t>2</w:t>
      </w:r>
      <w:r w:rsidR="00E718DD">
        <w:rPr>
          <w:lang w:val="en-US"/>
        </w:rPr>
        <w:t>-value</w:t>
      </w:r>
      <w:r w:rsidR="00B8296A">
        <w:rPr>
          <w:lang w:val="en-US"/>
        </w:rPr>
        <w:t xml:space="preserve"> means a higher explanatory power</w:t>
      </w:r>
      <w:r w:rsidR="00687592">
        <w:rPr>
          <w:lang w:val="en-US"/>
        </w:rPr>
        <w:t xml:space="preserve"> and thus is a lagged aid </w:t>
      </w:r>
      <w:proofErr w:type="spellStart"/>
      <w:r w:rsidR="00687592">
        <w:rPr>
          <w:lang w:val="en-US"/>
        </w:rPr>
        <w:t>regressor</w:t>
      </w:r>
      <w:proofErr w:type="spellEnd"/>
      <w:r w:rsidR="00687592">
        <w:rPr>
          <w:lang w:val="en-US"/>
        </w:rPr>
        <w:t xml:space="preserve"> a better variable to use than an aid </w:t>
      </w:r>
      <w:proofErr w:type="spellStart"/>
      <w:r w:rsidR="00687592">
        <w:rPr>
          <w:lang w:val="en-US"/>
        </w:rPr>
        <w:t>regressor</w:t>
      </w:r>
      <w:proofErr w:type="spellEnd"/>
      <w:r w:rsidR="00687592">
        <w:rPr>
          <w:lang w:val="en-US"/>
        </w:rPr>
        <w:t xml:space="preserve"> of the same year</w:t>
      </w:r>
      <w:r w:rsidR="00B8296A">
        <w:rPr>
          <w:lang w:val="en-US"/>
        </w:rPr>
        <w:t xml:space="preserve"> as growth</w:t>
      </w:r>
      <w:r w:rsidR="00687592">
        <w:rPr>
          <w:lang w:val="en-US"/>
        </w:rPr>
        <w:t xml:space="preserve">. This can be explained </w:t>
      </w:r>
      <w:r w:rsidR="00E718DD">
        <w:rPr>
          <w:lang w:val="en-US"/>
        </w:rPr>
        <w:t>by</w:t>
      </w:r>
      <w:r w:rsidR="00687592">
        <w:rPr>
          <w:lang w:val="en-US"/>
        </w:rPr>
        <w:t xml:space="preserve"> the theory that it takes some time </w:t>
      </w:r>
      <w:r w:rsidR="000C7EF9">
        <w:rPr>
          <w:lang w:val="en-US"/>
        </w:rPr>
        <w:t>until</w:t>
      </w:r>
      <w:r w:rsidR="00687592">
        <w:rPr>
          <w:lang w:val="en-US"/>
        </w:rPr>
        <w:t xml:space="preserve"> social investment pays itself back. For example investment in human capital will improve labor productivity after </w:t>
      </w:r>
      <w:r w:rsidR="00E718DD">
        <w:rPr>
          <w:lang w:val="en-US"/>
        </w:rPr>
        <w:t>finishing a</w:t>
      </w:r>
      <w:r w:rsidR="00687592">
        <w:rPr>
          <w:lang w:val="en-US"/>
        </w:rPr>
        <w:t xml:space="preserve"> </w:t>
      </w:r>
      <w:r w:rsidR="00FC62E7">
        <w:rPr>
          <w:lang w:val="en-US"/>
        </w:rPr>
        <w:t>study</w:t>
      </w:r>
      <w:r w:rsidR="00687592">
        <w:rPr>
          <w:lang w:val="en-US"/>
        </w:rPr>
        <w:t xml:space="preserve"> and mostly not during </w:t>
      </w:r>
      <w:r w:rsidR="00E718DD">
        <w:rPr>
          <w:lang w:val="en-US"/>
        </w:rPr>
        <w:t xml:space="preserve">a </w:t>
      </w:r>
      <w:r w:rsidR="00581923">
        <w:rPr>
          <w:lang w:val="en-US"/>
        </w:rPr>
        <w:t>study</w:t>
      </w:r>
      <w:r w:rsidR="00687592">
        <w:rPr>
          <w:lang w:val="en-US"/>
        </w:rPr>
        <w:t>. The same can</w:t>
      </w:r>
      <w:r w:rsidR="00E718DD">
        <w:rPr>
          <w:lang w:val="en-US"/>
        </w:rPr>
        <w:t xml:space="preserve"> be said about fertilizers. If a</w:t>
      </w:r>
      <w:r w:rsidR="00687592">
        <w:rPr>
          <w:lang w:val="en-US"/>
        </w:rPr>
        <w:t xml:space="preserve">id makes it possible to improve productivity in the agricultural sector by promoting and supporting fertilizers, it takes some time </w:t>
      </w:r>
      <w:r w:rsidR="00E718DD">
        <w:rPr>
          <w:lang w:val="en-US"/>
        </w:rPr>
        <w:t>until</w:t>
      </w:r>
      <w:r w:rsidR="00687592">
        <w:rPr>
          <w:lang w:val="en-US"/>
        </w:rPr>
        <w:t xml:space="preserve"> the plants that have grown with</w:t>
      </w:r>
      <w:r w:rsidR="00E718DD">
        <w:rPr>
          <w:lang w:val="en-US"/>
        </w:rPr>
        <w:t xml:space="preserve"> </w:t>
      </w:r>
      <w:r w:rsidR="00B8296A">
        <w:rPr>
          <w:lang w:val="en-US"/>
        </w:rPr>
        <w:t>the</w:t>
      </w:r>
      <w:r w:rsidR="00A11418">
        <w:rPr>
          <w:lang w:val="en-US"/>
        </w:rPr>
        <w:t xml:space="preserve"> support </w:t>
      </w:r>
      <w:r w:rsidR="00E718DD">
        <w:rPr>
          <w:lang w:val="en-US"/>
        </w:rPr>
        <w:t>of fertilizers can be harvested.</w:t>
      </w:r>
      <w:r w:rsidR="00687592">
        <w:rPr>
          <w:lang w:val="en-US"/>
        </w:rPr>
        <w:t xml:space="preserve"> </w:t>
      </w:r>
      <w:r w:rsidR="00FC62E7">
        <w:rPr>
          <w:lang w:val="en-US"/>
        </w:rPr>
        <w:t>However there can be a problem by adding bo</w:t>
      </w:r>
      <w:r w:rsidR="00E718DD">
        <w:rPr>
          <w:lang w:val="en-US"/>
        </w:rPr>
        <w:t>th aid as lagged aid because these</w:t>
      </w:r>
      <w:r w:rsidR="00FC62E7">
        <w:rPr>
          <w:lang w:val="en-US"/>
        </w:rPr>
        <w:t xml:space="preserve"> variables may be highly correlated with each other. For this reason it is preferable to use only lagged aid because this variable </w:t>
      </w:r>
      <w:r w:rsidR="00B8296A">
        <w:rPr>
          <w:lang w:val="en-US"/>
        </w:rPr>
        <w:t xml:space="preserve">typically </w:t>
      </w:r>
      <w:r w:rsidR="00FC62E7">
        <w:rPr>
          <w:lang w:val="en-US"/>
        </w:rPr>
        <w:t>has the largest explanation power.</w:t>
      </w:r>
    </w:p>
    <w:p w:rsidR="007A3D3C" w:rsidRPr="00004C6F" w:rsidRDefault="000743EE" w:rsidP="006C3336">
      <w:pPr>
        <w:jc w:val="both"/>
        <w:rPr>
          <w:i/>
          <w:lang w:val="en-US"/>
        </w:rPr>
      </w:pPr>
      <w:proofErr w:type="spellStart"/>
      <w:r w:rsidRPr="00004C6F">
        <w:rPr>
          <w:i/>
          <w:lang w:val="en-US"/>
        </w:rPr>
        <w:t>Endogeneity</w:t>
      </w:r>
      <w:proofErr w:type="spellEnd"/>
    </w:p>
    <w:p w:rsidR="00A045C5" w:rsidRPr="00F822FA" w:rsidRDefault="00FC62E7" w:rsidP="006C3336">
      <w:pPr>
        <w:jc w:val="both"/>
        <w:rPr>
          <w:lang w:val="en-US"/>
        </w:rPr>
      </w:pPr>
      <w:r>
        <w:rPr>
          <w:lang w:val="en-US"/>
        </w:rPr>
        <w:t xml:space="preserve">The </w:t>
      </w:r>
      <w:r w:rsidR="000743EE" w:rsidRPr="00F822FA">
        <w:rPr>
          <w:lang w:val="en-US"/>
        </w:rPr>
        <w:t xml:space="preserve">hardest </w:t>
      </w:r>
      <w:r w:rsidR="00CE3E68">
        <w:rPr>
          <w:lang w:val="en-US"/>
        </w:rPr>
        <w:t>thing</w:t>
      </w:r>
      <w:r w:rsidR="00F77C01">
        <w:rPr>
          <w:lang w:val="en-US"/>
        </w:rPr>
        <w:t xml:space="preserve"> we have to deal with in a</w:t>
      </w:r>
      <w:r w:rsidR="000743EE" w:rsidRPr="00F822FA">
        <w:rPr>
          <w:lang w:val="en-US"/>
        </w:rPr>
        <w:t xml:space="preserve">id effectiveness research is </w:t>
      </w:r>
      <w:proofErr w:type="spellStart"/>
      <w:r w:rsidR="00B8296A">
        <w:rPr>
          <w:lang w:val="en-US"/>
        </w:rPr>
        <w:t>e</w:t>
      </w:r>
      <w:r w:rsidR="000743EE" w:rsidRPr="00F822FA">
        <w:rPr>
          <w:lang w:val="en-US"/>
        </w:rPr>
        <w:t>ndogeneity</w:t>
      </w:r>
      <w:proofErr w:type="spellEnd"/>
      <w:r w:rsidR="000743EE" w:rsidRPr="00F822FA">
        <w:rPr>
          <w:lang w:val="en-US"/>
        </w:rPr>
        <w:t xml:space="preserve">. Not only </w:t>
      </w:r>
      <w:r w:rsidR="00D6610B" w:rsidRPr="00F822FA">
        <w:rPr>
          <w:lang w:val="en-US"/>
        </w:rPr>
        <w:t>aid has</w:t>
      </w:r>
      <w:r w:rsidR="000743EE" w:rsidRPr="00F822FA">
        <w:rPr>
          <w:lang w:val="en-US"/>
        </w:rPr>
        <w:t xml:space="preserve"> an effect on growth and the outcome of the Development Goals, but the effect </w:t>
      </w:r>
      <w:r w:rsidR="00E718DD">
        <w:rPr>
          <w:lang w:val="en-US"/>
        </w:rPr>
        <w:t>works</w:t>
      </w:r>
      <w:r w:rsidR="000743EE" w:rsidRPr="00F822FA">
        <w:rPr>
          <w:lang w:val="en-US"/>
        </w:rPr>
        <w:t xml:space="preserve"> also </w:t>
      </w:r>
      <w:r w:rsidR="00A11418">
        <w:rPr>
          <w:lang w:val="en-US"/>
        </w:rPr>
        <w:t>in the opposite direction</w:t>
      </w:r>
      <w:r w:rsidR="000743EE" w:rsidRPr="00F822FA">
        <w:rPr>
          <w:lang w:val="en-US"/>
        </w:rPr>
        <w:t xml:space="preserve">. If </w:t>
      </w:r>
      <w:r w:rsidR="00581923">
        <w:rPr>
          <w:lang w:val="en-US"/>
        </w:rPr>
        <w:t xml:space="preserve">the amount of </w:t>
      </w:r>
      <w:r w:rsidR="000743EE" w:rsidRPr="00F822FA">
        <w:rPr>
          <w:lang w:val="en-US"/>
        </w:rPr>
        <w:t>aid depends on the level of income</w:t>
      </w:r>
      <w:r>
        <w:rPr>
          <w:lang w:val="en-US"/>
        </w:rPr>
        <w:t xml:space="preserve"> or the level of growth</w:t>
      </w:r>
      <w:r w:rsidR="000743EE" w:rsidRPr="00F822FA">
        <w:rPr>
          <w:lang w:val="en-US"/>
        </w:rPr>
        <w:t xml:space="preserve">, it cannot be exogenous with respect to growth as traditionally </w:t>
      </w:r>
      <w:r w:rsidR="00DE4211" w:rsidRPr="00F822FA">
        <w:rPr>
          <w:lang w:val="en-US"/>
        </w:rPr>
        <w:t>assumed</w:t>
      </w:r>
      <w:r w:rsidR="00F77C01">
        <w:rPr>
          <w:lang w:val="en-US"/>
        </w:rPr>
        <w:t xml:space="preserve"> in </w:t>
      </w:r>
      <w:proofErr w:type="spellStart"/>
      <w:r w:rsidR="00F77C01">
        <w:rPr>
          <w:lang w:val="en-US"/>
        </w:rPr>
        <w:t>ols</w:t>
      </w:r>
      <w:proofErr w:type="spellEnd"/>
      <w:r w:rsidR="00B8296A">
        <w:rPr>
          <w:lang w:val="en-US"/>
        </w:rPr>
        <w:t xml:space="preserve"> regressions</w:t>
      </w:r>
      <w:r w:rsidR="00DE4211" w:rsidRPr="00F822FA">
        <w:rPr>
          <w:lang w:val="en-US"/>
        </w:rPr>
        <w:t>. Burnside</w:t>
      </w:r>
      <w:r w:rsidR="000743EE" w:rsidRPr="00F822FA">
        <w:rPr>
          <w:lang w:val="en-US"/>
        </w:rPr>
        <w:t xml:space="preserve"> and Dollar (2000</w:t>
      </w:r>
      <w:r w:rsidR="00B8296A">
        <w:rPr>
          <w:lang w:val="en-US"/>
        </w:rPr>
        <w:t>)</w:t>
      </w:r>
      <w:r w:rsidR="000743EE" w:rsidRPr="00F822FA">
        <w:rPr>
          <w:lang w:val="en-US"/>
        </w:rPr>
        <w:t xml:space="preserve"> test for </w:t>
      </w:r>
      <w:proofErr w:type="spellStart"/>
      <w:r w:rsidR="000743EE" w:rsidRPr="00F822FA">
        <w:rPr>
          <w:lang w:val="en-US"/>
        </w:rPr>
        <w:t>endogeneity</w:t>
      </w:r>
      <w:proofErr w:type="spellEnd"/>
      <w:r w:rsidR="000743EE" w:rsidRPr="00F822FA">
        <w:rPr>
          <w:lang w:val="en-US"/>
        </w:rPr>
        <w:t xml:space="preserve"> of aid using </w:t>
      </w:r>
      <w:r w:rsidR="00B8296A">
        <w:rPr>
          <w:lang w:val="en-US"/>
        </w:rPr>
        <w:t>the Durbin-Wu-</w:t>
      </w:r>
      <w:proofErr w:type="spellStart"/>
      <w:r w:rsidR="00B8296A">
        <w:rPr>
          <w:lang w:val="en-US"/>
        </w:rPr>
        <w:t>Hausman</w:t>
      </w:r>
      <w:proofErr w:type="spellEnd"/>
      <w:r w:rsidR="00B8296A">
        <w:rPr>
          <w:lang w:val="en-US"/>
        </w:rPr>
        <w:t xml:space="preserve"> (DWH) test</w:t>
      </w:r>
      <w:r w:rsidR="000743EE" w:rsidRPr="00F822FA">
        <w:rPr>
          <w:lang w:val="en-US"/>
        </w:rPr>
        <w:t xml:space="preserve">. </w:t>
      </w:r>
      <w:r w:rsidR="00A045C5" w:rsidRPr="00F822FA">
        <w:rPr>
          <w:lang w:val="en-US"/>
        </w:rPr>
        <w:t xml:space="preserve">The test statistics reveal that ordinary least squares estimates do not deviate significantly from instrumental variable estimates in the growth regressions when the aid </w:t>
      </w:r>
      <w:proofErr w:type="spellStart"/>
      <w:r w:rsidR="00A045C5" w:rsidRPr="00F822FA">
        <w:rPr>
          <w:lang w:val="en-US"/>
        </w:rPr>
        <w:t>regressors</w:t>
      </w:r>
      <w:proofErr w:type="spellEnd"/>
      <w:r w:rsidR="00A045C5" w:rsidRPr="00F822FA">
        <w:rPr>
          <w:lang w:val="en-US"/>
        </w:rPr>
        <w:t xml:space="preserve"> are treated as endogenous </w:t>
      </w:r>
      <w:r w:rsidR="00A045C5" w:rsidRPr="00F822FA">
        <w:rPr>
          <w:lang w:val="en-US"/>
        </w:rPr>
        <w:lastRenderedPageBreak/>
        <w:t>variables. Further do</w:t>
      </w:r>
      <w:r w:rsidR="00F77C01">
        <w:rPr>
          <w:lang w:val="en-US"/>
        </w:rPr>
        <w:t>es the</w:t>
      </w:r>
      <w:r w:rsidR="00A045C5" w:rsidRPr="00F822FA">
        <w:rPr>
          <w:lang w:val="en-US"/>
        </w:rPr>
        <w:t xml:space="preserve"> DWH test not reject the null hypothesis of equal</w:t>
      </w:r>
      <w:r w:rsidR="00B8296A">
        <w:rPr>
          <w:lang w:val="en-US"/>
        </w:rPr>
        <w:t xml:space="preserve">ity of the OLS and the IV </w:t>
      </w:r>
      <w:proofErr w:type="gramStart"/>
      <w:r w:rsidR="00A045C5" w:rsidRPr="00F822FA">
        <w:rPr>
          <w:lang w:val="en-US"/>
        </w:rPr>
        <w:t>estimates.</w:t>
      </w:r>
      <w:proofErr w:type="gramEnd"/>
      <w:r w:rsidR="00A045C5" w:rsidRPr="00F822FA">
        <w:rPr>
          <w:lang w:val="en-US"/>
        </w:rPr>
        <w:t xml:space="preserve"> </w:t>
      </w:r>
      <w:r>
        <w:rPr>
          <w:lang w:val="en-US"/>
        </w:rPr>
        <w:t xml:space="preserve">This means that there is no significant difference between using OLS estimates and instrumental variables estimates, given </w:t>
      </w:r>
      <w:r w:rsidR="00B8296A">
        <w:rPr>
          <w:lang w:val="en-US"/>
        </w:rPr>
        <w:t xml:space="preserve">that </w:t>
      </w:r>
      <w:r>
        <w:rPr>
          <w:lang w:val="en-US"/>
        </w:rPr>
        <w:t xml:space="preserve">the aid </w:t>
      </w:r>
      <w:proofErr w:type="spellStart"/>
      <w:r>
        <w:rPr>
          <w:lang w:val="en-US"/>
        </w:rPr>
        <w:t>regressors</w:t>
      </w:r>
      <w:proofErr w:type="spellEnd"/>
      <w:r>
        <w:rPr>
          <w:lang w:val="en-US"/>
        </w:rPr>
        <w:t xml:space="preserve"> </w:t>
      </w:r>
      <w:r w:rsidR="00F77C01">
        <w:rPr>
          <w:lang w:val="en-US"/>
        </w:rPr>
        <w:t xml:space="preserve">are </w:t>
      </w:r>
      <w:r>
        <w:rPr>
          <w:lang w:val="en-US"/>
        </w:rPr>
        <w:t>treated as endogenous variables.</w:t>
      </w:r>
    </w:p>
    <w:p w:rsidR="0000307D" w:rsidRDefault="00A045C5" w:rsidP="006C3336">
      <w:pPr>
        <w:jc w:val="both"/>
        <w:rPr>
          <w:lang w:val="en-US"/>
        </w:rPr>
      </w:pPr>
      <w:r w:rsidRPr="00F822FA">
        <w:rPr>
          <w:lang w:val="en-US"/>
        </w:rPr>
        <w:t xml:space="preserve">However there were a number of assumptions which leads to this outcome. </w:t>
      </w:r>
      <w:proofErr w:type="gramStart"/>
      <w:r w:rsidRPr="00F822FA">
        <w:rPr>
          <w:lang w:val="en-US"/>
        </w:rPr>
        <w:t>First of all the assumption that none of the exogenous variables is correlated with the error term in the model.</w:t>
      </w:r>
      <w:proofErr w:type="gramEnd"/>
      <w:r w:rsidRPr="00F822FA">
        <w:rPr>
          <w:lang w:val="en-US"/>
        </w:rPr>
        <w:t xml:space="preserve"> </w:t>
      </w:r>
      <w:r w:rsidR="00C8028F" w:rsidRPr="00F822FA">
        <w:rPr>
          <w:lang w:val="en-US"/>
        </w:rPr>
        <w:t xml:space="preserve">Moreover any </w:t>
      </w:r>
      <w:r w:rsidR="00977A34" w:rsidRPr="00F822FA">
        <w:rPr>
          <w:lang w:val="en-US"/>
        </w:rPr>
        <w:t>significant</w:t>
      </w:r>
      <w:r w:rsidR="00E718DD">
        <w:rPr>
          <w:lang w:val="en-US"/>
        </w:rPr>
        <w:t xml:space="preserve"> </w:t>
      </w:r>
      <w:r w:rsidR="00C8028F" w:rsidRPr="00F822FA">
        <w:rPr>
          <w:lang w:val="en-US"/>
        </w:rPr>
        <w:t>correlation between policy variables and unobserved country specific effects would also lead to inconsistency of the IV estimators since the policy i</w:t>
      </w:r>
      <w:r w:rsidR="00977A34" w:rsidRPr="00F822FA">
        <w:rPr>
          <w:lang w:val="en-US"/>
        </w:rPr>
        <w:t>ndicators are used as instrument.</w:t>
      </w:r>
      <w:r w:rsidR="007A3D3C" w:rsidRPr="00F822FA">
        <w:rPr>
          <w:lang w:val="en-US"/>
        </w:rPr>
        <w:t xml:space="preserve"> </w:t>
      </w:r>
    </w:p>
    <w:p w:rsidR="005B5415" w:rsidRPr="00AC7DA5" w:rsidRDefault="00687592" w:rsidP="006C3336">
      <w:pPr>
        <w:jc w:val="both"/>
        <w:rPr>
          <w:lang w:val="en-US"/>
        </w:rPr>
      </w:pPr>
      <w:r w:rsidRPr="00F822FA">
        <w:rPr>
          <w:lang w:val="en-US"/>
        </w:rPr>
        <w:t xml:space="preserve">Burnside and </w:t>
      </w:r>
      <w:proofErr w:type="gramStart"/>
      <w:r w:rsidRPr="00F822FA">
        <w:rPr>
          <w:lang w:val="en-US"/>
        </w:rPr>
        <w:t>Dolla</w:t>
      </w:r>
      <w:r w:rsidR="00A11418">
        <w:rPr>
          <w:lang w:val="en-US"/>
        </w:rPr>
        <w:t>r(</w:t>
      </w:r>
      <w:proofErr w:type="gramEnd"/>
      <w:r w:rsidR="00A11418">
        <w:rPr>
          <w:lang w:val="en-US"/>
        </w:rPr>
        <w:t>2000)</w:t>
      </w:r>
      <w:r w:rsidR="00CB335A">
        <w:rPr>
          <w:lang w:val="en-US"/>
        </w:rPr>
        <w:t xml:space="preserve"> do not correct for </w:t>
      </w:r>
      <w:proofErr w:type="spellStart"/>
      <w:r w:rsidR="00CB335A">
        <w:rPr>
          <w:lang w:val="en-US"/>
        </w:rPr>
        <w:t>endogeneity</w:t>
      </w:r>
      <w:proofErr w:type="spellEnd"/>
      <w:r w:rsidR="00CB335A">
        <w:rPr>
          <w:lang w:val="en-US"/>
        </w:rPr>
        <w:t xml:space="preserve"> because there is no significant difference between OLS estimates and IV estimates. This means that they don’t work</w:t>
      </w:r>
      <w:r w:rsidRPr="00F822FA">
        <w:rPr>
          <w:lang w:val="en-US"/>
        </w:rPr>
        <w:t xml:space="preserve"> with a</w:t>
      </w:r>
      <w:r w:rsidR="001113D0">
        <w:rPr>
          <w:lang w:val="en-US"/>
        </w:rPr>
        <w:t>n</w:t>
      </w:r>
      <w:r w:rsidRPr="00F822FA">
        <w:rPr>
          <w:lang w:val="en-US"/>
        </w:rPr>
        <w:t xml:space="preserve"> instrumental variable.</w:t>
      </w:r>
      <w:r>
        <w:rPr>
          <w:lang w:val="en-US"/>
        </w:rPr>
        <w:t xml:space="preserve"> Other studies suggest </w:t>
      </w:r>
      <w:proofErr w:type="gramStart"/>
      <w:r>
        <w:rPr>
          <w:lang w:val="en-US"/>
        </w:rPr>
        <w:t>to use</w:t>
      </w:r>
      <w:proofErr w:type="gramEnd"/>
      <w:r>
        <w:rPr>
          <w:lang w:val="en-US"/>
        </w:rPr>
        <w:t xml:space="preserve"> the size of a country as instrumental variable, because there is some bias in de division of aid. Small countries get relative</w:t>
      </w:r>
      <w:r w:rsidR="00984A65">
        <w:rPr>
          <w:lang w:val="en-US"/>
        </w:rPr>
        <w:t>ly more aid tha</w:t>
      </w:r>
      <w:r>
        <w:rPr>
          <w:lang w:val="en-US"/>
        </w:rPr>
        <w:t xml:space="preserve">n </w:t>
      </w:r>
      <w:r w:rsidR="00944036">
        <w:rPr>
          <w:lang w:val="en-US"/>
        </w:rPr>
        <w:t>larger</w:t>
      </w:r>
      <w:r>
        <w:rPr>
          <w:lang w:val="en-US"/>
        </w:rPr>
        <w:t xml:space="preserve"> countries. By taking the instrumental variable, we have </w:t>
      </w:r>
      <w:r w:rsidR="001113D0">
        <w:rPr>
          <w:lang w:val="en-US"/>
        </w:rPr>
        <w:t>a</w:t>
      </w:r>
      <w:r>
        <w:rPr>
          <w:lang w:val="en-US"/>
        </w:rPr>
        <w:t xml:space="preserve"> variable that influences the amount of aid (x variab</w:t>
      </w:r>
      <w:r w:rsidR="00984A65">
        <w:rPr>
          <w:lang w:val="en-US"/>
        </w:rPr>
        <w:t>le) but which further does not</w:t>
      </w:r>
      <w:r>
        <w:rPr>
          <w:lang w:val="en-US"/>
        </w:rPr>
        <w:t xml:space="preserve"> </w:t>
      </w:r>
      <w:r w:rsidR="00984A65">
        <w:rPr>
          <w:lang w:val="en-US"/>
        </w:rPr>
        <w:t>influence the</w:t>
      </w:r>
      <w:r>
        <w:rPr>
          <w:lang w:val="en-US"/>
        </w:rPr>
        <w:t xml:space="preserve"> economic growth </w:t>
      </w:r>
      <w:r w:rsidR="00581923">
        <w:rPr>
          <w:lang w:val="en-US"/>
        </w:rPr>
        <w:t xml:space="preserve">per capita </w:t>
      </w:r>
      <w:r>
        <w:rPr>
          <w:lang w:val="en-US"/>
        </w:rPr>
        <w:t xml:space="preserve">(y variable). On the other hand it is questionable if the size of a country </w:t>
      </w:r>
      <w:r w:rsidR="00984A65">
        <w:rPr>
          <w:lang w:val="en-US"/>
        </w:rPr>
        <w:t xml:space="preserve">does not </w:t>
      </w:r>
      <w:r>
        <w:rPr>
          <w:lang w:val="en-US"/>
        </w:rPr>
        <w:t xml:space="preserve">have influence on economic growth. It may be possible that larger countries have more corruption because the distance between politics and large parts of the population is much </w:t>
      </w:r>
      <w:r w:rsidR="001113D0">
        <w:rPr>
          <w:lang w:val="en-US"/>
        </w:rPr>
        <w:t>larger</w:t>
      </w:r>
      <w:r>
        <w:rPr>
          <w:lang w:val="en-US"/>
        </w:rPr>
        <w:t xml:space="preserve">. On the other hand we see that there are much more small countries next to the sea, whereas bigger countries in Africa are overrepresented in landlocked countries. </w:t>
      </w:r>
      <w:proofErr w:type="gramStart"/>
      <w:r>
        <w:rPr>
          <w:lang w:val="en-US"/>
        </w:rPr>
        <w:t>Collier</w:t>
      </w:r>
      <w:r w:rsidR="00F77C01">
        <w:rPr>
          <w:lang w:val="en-US"/>
        </w:rPr>
        <w:t xml:space="preserve"> (2008)</w:t>
      </w:r>
      <w:r>
        <w:rPr>
          <w:lang w:val="en-US"/>
        </w:rPr>
        <w:t xml:space="preserve"> give</w:t>
      </w:r>
      <w:r w:rsidR="00581923">
        <w:rPr>
          <w:lang w:val="en-US"/>
        </w:rPr>
        <w:t>s</w:t>
      </w:r>
      <w:r>
        <w:rPr>
          <w:lang w:val="en-US"/>
        </w:rPr>
        <w:t xml:space="preserve"> being landlocked as one of the most important reasons for failing states.</w:t>
      </w:r>
      <w:proofErr w:type="gramEnd"/>
      <w:r>
        <w:rPr>
          <w:lang w:val="en-US"/>
        </w:rPr>
        <w:t xml:space="preserve"> For this reason it is questionable if the size of countries is a good instrumental variable to use to control for </w:t>
      </w:r>
      <w:proofErr w:type="spellStart"/>
      <w:r>
        <w:rPr>
          <w:lang w:val="en-US"/>
        </w:rPr>
        <w:t>endogeneity.</w:t>
      </w:r>
      <w:r w:rsidR="00DC1243">
        <w:rPr>
          <w:lang w:val="en-US"/>
        </w:rPr>
        <w:t>Because</w:t>
      </w:r>
      <w:proofErr w:type="spellEnd"/>
      <w:r w:rsidR="00DC1243">
        <w:rPr>
          <w:lang w:val="en-US"/>
        </w:rPr>
        <w:t xml:space="preserve"> this instrumental variable is </w:t>
      </w:r>
      <w:proofErr w:type="spellStart"/>
      <w:r w:rsidR="00DC1243">
        <w:rPr>
          <w:lang w:val="en-US"/>
        </w:rPr>
        <w:t>doubtful</w:t>
      </w:r>
      <w:proofErr w:type="gramStart"/>
      <w:r w:rsidR="000C7EF9">
        <w:rPr>
          <w:lang w:val="en-US"/>
        </w:rPr>
        <w:t>,</w:t>
      </w:r>
      <w:r w:rsidR="00DC1243">
        <w:rPr>
          <w:lang w:val="en-US"/>
        </w:rPr>
        <w:t>we</w:t>
      </w:r>
      <w:proofErr w:type="spellEnd"/>
      <w:proofErr w:type="gramEnd"/>
      <w:r w:rsidR="00DC1243">
        <w:rPr>
          <w:lang w:val="en-US"/>
        </w:rPr>
        <w:t xml:space="preserve"> choose</w:t>
      </w:r>
      <w:r w:rsidR="00AC7DA5" w:rsidRPr="00DC1243">
        <w:rPr>
          <w:lang w:val="en-US"/>
        </w:rPr>
        <w:t xml:space="preserve"> lagged aid as instrumental variable to control for </w:t>
      </w:r>
      <w:proofErr w:type="spellStart"/>
      <w:r w:rsidR="00AC7DA5" w:rsidRPr="00DC1243">
        <w:rPr>
          <w:lang w:val="en-US"/>
        </w:rPr>
        <w:t>end</w:t>
      </w:r>
      <w:r w:rsidR="00AC7DA5" w:rsidRPr="00AC7DA5">
        <w:rPr>
          <w:lang w:val="en-US"/>
        </w:rPr>
        <w:t>ogeneity</w:t>
      </w:r>
      <w:proofErr w:type="spellEnd"/>
      <w:r w:rsidR="00AC7DA5" w:rsidRPr="00AC7DA5">
        <w:rPr>
          <w:lang w:val="en-US"/>
        </w:rPr>
        <w:t xml:space="preserve">. </w:t>
      </w:r>
    </w:p>
    <w:p w:rsidR="00A11418" w:rsidRPr="00CE732E" w:rsidRDefault="00CE732E" w:rsidP="006C3336">
      <w:pPr>
        <w:pStyle w:val="NoSpacing"/>
        <w:jc w:val="both"/>
        <w:rPr>
          <w:b/>
          <w:i/>
          <w:sz w:val="24"/>
          <w:szCs w:val="24"/>
          <w:lang w:val="en-US"/>
        </w:rPr>
      </w:pPr>
      <w:r w:rsidRPr="00CE732E">
        <w:rPr>
          <w:b/>
          <w:i/>
          <w:sz w:val="24"/>
          <w:szCs w:val="24"/>
          <w:lang w:val="en-US"/>
        </w:rPr>
        <w:t xml:space="preserve">2.5 </w:t>
      </w:r>
      <w:proofErr w:type="spellStart"/>
      <w:r w:rsidR="00D97158" w:rsidRPr="00CE732E">
        <w:rPr>
          <w:b/>
          <w:i/>
          <w:sz w:val="24"/>
          <w:szCs w:val="24"/>
          <w:lang w:val="en-US"/>
        </w:rPr>
        <w:t>Millenium</w:t>
      </w:r>
      <w:proofErr w:type="spellEnd"/>
      <w:r w:rsidR="00D97158" w:rsidRPr="00CE732E">
        <w:rPr>
          <w:b/>
          <w:i/>
          <w:sz w:val="24"/>
          <w:szCs w:val="24"/>
          <w:lang w:val="en-US"/>
        </w:rPr>
        <w:t xml:space="preserve"> Development Goals</w:t>
      </w:r>
    </w:p>
    <w:p w:rsidR="00A11418" w:rsidRDefault="00A11418" w:rsidP="006C3336">
      <w:pPr>
        <w:pStyle w:val="NoSpacing"/>
        <w:jc w:val="both"/>
        <w:rPr>
          <w:b/>
          <w:sz w:val="24"/>
          <w:szCs w:val="24"/>
          <w:lang w:val="en-US"/>
        </w:rPr>
      </w:pPr>
    </w:p>
    <w:p w:rsidR="005C310A" w:rsidRDefault="00A11418" w:rsidP="00CB335A">
      <w:pPr>
        <w:rPr>
          <w:lang w:val="en-US"/>
        </w:rPr>
      </w:pPr>
      <w:r>
        <w:rPr>
          <w:lang w:val="en-US"/>
        </w:rPr>
        <w:t>Ec</w:t>
      </w:r>
      <w:r w:rsidR="00AD3DE4" w:rsidRPr="00F77C01">
        <w:rPr>
          <w:lang w:val="en-US"/>
        </w:rPr>
        <w:t xml:space="preserve">onomic growth </w:t>
      </w:r>
      <w:r>
        <w:rPr>
          <w:lang w:val="en-US"/>
        </w:rPr>
        <w:t>does not</w:t>
      </w:r>
      <w:r w:rsidR="003F7C7A">
        <w:rPr>
          <w:lang w:val="en-US"/>
        </w:rPr>
        <w:t xml:space="preserve"> necessarily </w:t>
      </w:r>
      <w:r w:rsidR="00010E46">
        <w:rPr>
          <w:lang w:val="en-US"/>
        </w:rPr>
        <w:t xml:space="preserve">imply poverty reduction. </w:t>
      </w:r>
      <w:r w:rsidR="009526E5">
        <w:rPr>
          <w:lang w:val="en-US"/>
        </w:rPr>
        <w:t>This can be explained by</w:t>
      </w:r>
      <w:r w:rsidR="00F77C01">
        <w:rPr>
          <w:lang w:val="en-US"/>
        </w:rPr>
        <w:t xml:space="preserve"> </w:t>
      </w:r>
      <w:proofErr w:type="gramStart"/>
      <w:r w:rsidR="00F77C01">
        <w:rPr>
          <w:lang w:val="en-US"/>
        </w:rPr>
        <w:t xml:space="preserve">the </w:t>
      </w:r>
      <w:r w:rsidR="00AD3DE4" w:rsidRPr="00F77C01">
        <w:rPr>
          <w:lang w:val="en-US"/>
        </w:rPr>
        <w:t xml:space="preserve"> richer</w:t>
      </w:r>
      <w:proofErr w:type="gramEnd"/>
      <w:r w:rsidR="00AD3DE4" w:rsidRPr="00F77C01">
        <w:rPr>
          <w:lang w:val="en-US"/>
        </w:rPr>
        <w:t xml:space="preserve"> elite part of the population </w:t>
      </w:r>
      <w:r w:rsidR="009526E5">
        <w:rPr>
          <w:lang w:val="en-US"/>
        </w:rPr>
        <w:t xml:space="preserve">becoming </w:t>
      </w:r>
      <w:r w:rsidR="00AD3DE4" w:rsidRPr="00F77C01">
        <w:rPr>
          <w:lang w:val="en-US"/>
        </w:rPr>
        <w:t xml:space="preserve"> richer,</w:t>
      </w:r>
      <w:r w:rsidR="00842B30" w:rsidRPr="00F77C01">
        <w:rPr>
          <w:lang w:val="en-US"/>
        </w:rPr>
        <w:t xml:space="preserve"> whereas the poorest part does no</w:t>
      </w:r>
      <w:r w:rsidR="00AD3DE4" w:rsidRPr="00F77C01">
        <w:rPr>
          <w:lang w:val="en-US"/>
        </w:rPr>
        <w:t xml:space="preserve">t profit from the economic growth. Therefore it is useful to research other elements of poverty reduction than economic growth </w:t>
      </w:r>
      <w:r w:rsidR="00121A73" w:rsidRPr="00F77C01">
        <w:rPr>
          <w:lang w:val="en-US"/>
        </w:rPr>
        <w:t>alone</w:t>
      </w:r>
      <w:r w:rsidR="00AD3DE4" w:rsidRPr="00F77C01">
        <w:rPr>
          <w:lang w:val="en-US"/>
        </w:rPr>
        <w:t xml:space="preserve">. Arlene L. </w:t>
      </w:r>
      <w:proofErr w:type="spellStart"/>
      <w:r w:rsidR="00AD3DE4" w:rsidRPr="00F77C01">
        <w:rPr>
          <w:lang w:val="en-US"/>
        </w:rPr>
        <w:t>Garces-Ozanne</w:t>
      </w:r>
      <w:proofErr w:type="spellEnd"/>
      <w:r w:rsidR="00842B30" w:rsidRPr="00F77C01">
        <w:rPr>
          <w:lang w:val="en-US"/>
        </w:rPr>
        <w:t xml:space="preserve"> (2011)</w:t>
      </w:r>
      <w:r w:rsidR="00AD3DE4" w:rsidRPr="00F77C01">
        <w:rPr>
          <w:lang w:val="en-US"/>
        </w:rPr>
        <w:t xml:space="preserve"> </w:t>
      </w:r>
      <w:proofErr w:type="gramStart"/>
      <w:r w:rsidR="009526E5">
        <w:rPr>
          <w:lang w:val="en-US"/>
        </w:rPr>
        <w:t>conclude</w:t>
      </w:r>
      <w:proofErr w:type="gramEnd"/>
      <w:r w:rsidR="009526E5">
        <w:rPr>
          <w:lang w:val="en-US"/>
        </w:rPr>
        <w:t xml:space="preserve"> </w:t>
      </w:r>
      <w:r w:rsidR="00AD3DE4" w:rsidRPr="00F77C01">
        <w:rPr>
          <w:lang w:val="en-US"/>
        </w:rPr>
        <w:t>that there is a</w:t>
      </w:r>
      <w:r w:rsidR="00863B70" w:rsidRPr="00F77C01">
        <w:rPr>
          <w:lang w:val="en-US"/>
        </w:rPr>
        <w:t xml:space="preserve"> general lack of correlation </w:t>
      </w:r>
      <w:r w:rsidR="00984A65" w:rsidRPr="00F77C01">
        <w:rPr>
          <w:lang w:val="en-US"/>
        </w:rPr>
        <w:t>between</w:t>
      </w:r>
      <w:r w:rsidR="00AD3DE4" w:rsidRPr="00F77C01">
        <w:rPr>
          <w:lang w:val="en-US"/>
        </w:rPr>
        <w:t xml:space="preserve"> real GDP growth and other aid effectiveness measures. </w:t>
      </w:r>
      <w:r w:rsidR="00842B30" w:rsidRPr="00F77C01">
        <w:rPr>
          <w:lang w:val="en-US"/>
        </w:rPr>
        <w:t>This means that</w:t>
      </w:r>
      <w:r w:rsidR="00010E46">
        <w:rPr>
          <w:lang w:val="en-US"/>
        </w:rPr>
        <w:t xml:space="preserve"> GDP  growth often have no effect</w:t>
      </w:r>
      <w:r w:rsidR="00842B30" w:rsidRPr="00F77C01">
        <w:rPr>
          <w:lang w:val="en-US"/>
        </w:rPr>
        <w:t xml:space="preserve"> on other aid effectiveness measures as</w:t>
      </w:r>
      <w:r w:rsidR="0051493A">
        <w:rPr>
          <w:lang w:val="en-US"/>
        </w:rPr>
        <w:t xml:space="preserve"> we</w:t>
      </w:r>
      <w:r w:rsidR="00842B30" w:rsidRPr="00F77C01">
        <w:rPr>
          <w:lang w:val="en-US"/>
        </w:rPr>
        <w:t xml:space="preserve"> will use in </w:t>
      </w:r>
      <w:r w:rsidR="0051493A">
        <w:rPr>
          <w:lang w:val="en-US"/>
        </w:rPr>
        <w:t>our</w:t>
      </w:r>
      <w:r w:rsidR="00842B30" w:rsidRPr="00F77C01">
        <w:rPr>
          <w:lang w:val="en-US"/>
        </w:rPr>
        <w:t xml:space="preserve"> empirical study below. </w:t>
      </w:r>
      <w:r w:rsidR="00121A73">
        <w:rPr>
          <w:lang w:val="en-US"/>
        </w:rPr>
        <w:t>S</w:t>
      </w:r>
      <w:r w:rsidR="005C310A">
        <w:rPr>
          <w:lang w:val="en-US"/>
        </w:rPr>
        <w:t xml:space="preserve">ome research </w:t>
      </w:r>
      <w:r w:rsidR="00121A73">
        <w:rPr>
          <w:lang w:val="en-US"/>
        </w:rPr>
        <w:t xml:space="preserve">is </w:t>
      </w:r>
      <w:r w:rsidR="005C310A">
        <w:rPr>
          <w:lang w:val="en-US"/>
        </w:rPr>
        <w:t>done</w:t>
      </w:r>
      <w:r w:rsidR="00121A73">
        <w:rPr>
          <w:lang w:val="en-US"/>
        </w:rPr>
        <w:t xml:space="preserve"> to investigate</w:t>
      </w:r>
      <w:r w:rsidR="005C310A">
        <w:rPr>
          <w:lang w:val="en-US"/>
        </w:rPr>
        <w:t xml:space="preserve"> if the</w:t>
      </w:r>
      <w:r w:rsidR="00010E46">
        <w:rPr>
          <w:lang w:val="en-US"/>
        </w:rPr>
        <w:t xml:space="preserve"> Millennium Development Goals</w:t>
      </w:r>
      <w:r w:rsidR="00842B30">
        <w:rPr>
          <w:lang w:val="en-US"/>
        </w:rPr>
        <w:t xml:space="preserve"> </w:t>
      </w:r>
      <w:r w:rsidR="009526E5">
        <w:rPr>
          <w:lang w:val="en-US"/>
        </w:rPr>
        <w:t>will</w:t>
      </w:r>
      <w:r w:rsidR="00842B30">
        <w:rPr>
          <w:lang w:val="en-US"/>
        </w:rPr>
        <w:t xml:space="preserve"> be realized. The g</w:t>
      </w:r>
      <w:r w:rsidR="005C310A">
        <w:rPr>
          <w:lang w:val="en-US"/>
        </w:rPr>
        <w:t xml:space="preserve">oals speak about improvements between the years 1990 and 2015. Ahmed and </w:t>
      </w:r>
      <w:proofErr w:type="spellStart"/>
      <w:proofErr w:type="gramStart"/>
      <w:r w:rsidR="005C310A">
        <w:rPr>
          <w:lang w:val="en-US"/>
        </w:rPr>
        <w:t>Cleeve</w:t>
      </w:r>
      <w:proofErr w:type="spellEnd"/>
      <w:r w:rsidR="009526E5">
        <w:rPr>
          <w:lang w:val="en-US"/>
        </w:rPr>
        <w:t>(</w:t>
      </w:r>
      <w:proofErr w:type="gramEnd"/>
      <w:r w:rsidR="009526E5">
        <w:rPr>
          <w:lang w:val="en-US"/>
        </w:rPr>
        <w:t>2004) conclude t</w:t>
      </w:r>
      <w:r w:rsidR="005C310A">
        <w:rPr>
          <w:lang w:val="en-US"/>
        </w:rPr>
        <w:t xml:space="preserve">hat </w:t>
      </w:r>
      <w:r w:rsidR="00121A73">
        <w:rPr>
          <w:lang w:val="en-US"/>
        </w:rPr>
        <w:t>the goals are far from being</w:t>
      </w:r>
      <w:r w:rsidR="005C310A">
        <w:rPr>
          <w:lang w:val="en-US"/>
        </w:rPr>
        <w:t xml:space="preserve"> realized. For example “the proportion of people in S</w:t>
      </w:r>
      <w:r w:rsidR="00842B30">
        <w:rPr>
          <w:lang w:val="en-US"/>
        </w:rPr>
        <w:t>SA whose income is less than 1 d</w:t>
      </w:r>
      <w:r w:rsidR="005C310A">
        <w:rPr>
          <w:lang w:val="en-US"/>
        </w:rPr>
        <w:t>ollar a day was 48 per cent</w:t>
      </w:r>
      <w:r w:rsidR="00121A73">
        <w:rPr>
          <w:lang w:val="en-US"/>
        </w:rPr>
        <w:t xml:space="preserve"> in 1990</w:t>
      </w:r>
      <w:r w:rsidR="005C310A">
        <w:rPr>
          <w:lang w:val="en-US"/>
        </w:rPr>
        <w:t>. To meet the first poverty target in 2015 this proportion should</w:t>
      </w:r>
      <w:r w:rsidR="009526E5">
        <w:rPr>
          <w:lang w:val="en-US"/>
        </w:rPr>
        <w:t xml:space="preserve"> reduce </w:t>
      </w:r>
      <w:r w:rsidR="005C310A">
        <w:rPr>
          <w:lang w:val="en-US"/>
        </w:rPr>
        <w:t xml:space="preserve">to 24 per cent. In 2002, however, the proportion </w:t>
      </w:r>
      <w:r w:rsidR="009526E5">
        <w:rPr>
          <w:lang w:val="en-US"/>
        </w:rPr>
        <w:t xml:space="preserve">was </w:t>
      </w:r>
      <w:r w:rsidR="005C310A">
        <w:rPr>
          <w:lang w:val="en-US"/>
        </w:rPr>
        <w:t xml:space="preserve">47.5 per cent. </w:t>
      </w:r>
      <w:proofErr w:type="gramStart"/>
      <w:r w:rsidR="005C310A">
        <w:rPr>
          <w:lang w:val="en-US"/>
        </w:rPr>
        <w:t>Ju</w:t>
      </w:r>
      <w:r w:rsidR="00842B30">
        <w:rPr>
          <w:lang w:val="en-US"/>
        </w:rPr>
        <w:t>s</w:t>
      </w:r>
      <w:r w:rsidR="005C310A">
        <w:rPr>
          <w:lang w:val="en-US"/>
        </w:rPr>
        <w:t xml:space="preserve">t 0.5 per cent </w:t>
      </w:r>
      <w:r w:rsidR="009526E5">
        <w:rPr>
          <w:lang w:val="en-US"/>
        </w:rPr>
        <w:t xml:space="preserve">below </w:t>
      </w:r>
      <w:r w:rsidR="005C310A">
        <w:rPr>
          <w:lang w:val="en-US"/>
        </w:rPr>
        <w:t>the 1990 level.</w:t>
      </w:r>
      <w:proofErr w:type="gramEnd"/>
      <w:r w:rsidR="005C310A">
        <w:rPr>
          <w:lang w:val="en-US"/>
        </w:rPr>
        <w:t xml:space="preserve"> The second poverty target is to</w:t>
      </w:r>
      <w:r w:rsidR="009526E5">
        <w:rPr>
          <w:lang w:val="en-US"/>
        </w:rPr>
        <w:t xml:space="preserve"> reduce t</w:t>
      </w:r>
      <w:r w:rsidR="005C310A">
        <w:rPr>
          <w:lang w:val="en-US"/>
        </w:rPr>
        <w:t>he proportion of people who suffer from hunger</w:t>
      </w:r>
      <w:r w:rsidR="009526E5">
        <w:rPr>
          <w:lang w:val="en-US"/>
        </w:rPr>
        <w:t xml:space="preserve"> with fifty percent</w:t>
      </w:r>
      <w:r w:rsidR="005C310A">
        <w:rPr>
          <w:lang w:val="en-US"/>
        </w:rPr>
        <w:t>. For SSA countries this proportion stood at 3</w:t>
      </w:r>
      <w:r w:rsidR="00121A73">
        <w:rPr>
          <w:lang w:val="en-US"/>
        </w:rPr>
        <w:t>2</w:t>
      </w:r>
      <w:r w:rsidR="005C310A">
        <w:rPr>
          <w:lang w:val="en-US"/>
        </w:rPr>
        <w:t xml:space="preserve"> per cent in 1990 and 31 per cent in 2002” (Ahmed and </w:t>
      </w:r>
      <w:proofErr w:type="spellStart"/>
      <w:r w:rsidR="005C310A">
        <w:rPr>
          <w:lang w:val="en-US"/>
        </w:rPr>
        <w:t>Cleeve</w:t>
      </w:r>
      <w:proofErr w:type="spellEnd"/>
      <w:r w:rsidR="005C310A">
        <w:rPr>
          <w:lang w:val="en-US"/>
        </w:rPr>
        <w:t>, 2004</w:t>
      </w:r>
      <w:r w:rsidR="00CB335A">
        <w:rPr>
          <w:lang w:val="en-US"/>
        </w:rPr>
        <w:t xml:space="preserve">, </w:t>
      </w:r>
      <w:proofErr w:type="spellStart"/>
      <w:r w:rsidR="00CB335A">
        <w:rPr>
          <w:lang w:val="en-US"/>
        </w:rPr>
        <w:t>pg</w:t>
      </w:r>
      <w:proofErr w:type="spellEnd"/>
      <w:r w:rsidR="00CB335A">
        <w:rPr>
          <w:lang w:val="en-US"/>
        </w:rPr>
        <w:t xml:space="preserve"> 21</w:t>
      </w:r>
      <w:r w:rsidR="005C310A">
        <w:rPr>
          <w:lang w:val="en-US"/>
        </w:rPr>
        <w:t xml:space="preserve">). </w:t>
      </w:r>
      <w:r w:rsidR="00842B30">
        <w:rPr>
          <w:lang w:val="en-US"/>
        </w:rPr>
        <w:t>Also the MDGs on education and h</w:t>
      </w:r>
      <w:r w:rsidR="005C310A">
        <w:rPr>
          <w:lang w:val="en-US"/>
        </w:rPr>
        <w:t xml:space="preserve">ealth are far </w:t>
      </w:r>
      <w:r w:rsidR="00984A65">
        <w:rPr>
          <w:lang w:val="en-US"/>
        </w:rPr>
        <w:t>from being</w:t>
      </w:r>
      <w:r w:rsidR="005C310A">
        <w:rPr>
          <w:lang w:val="en-US"/>
        </w:rPr>
        <w:t xml:space="preserve"> realized. Ahmed and </w:t>
      </w:r>
      <w:proofErr w:type="spellStart"/>
      <w:r w:rsidR="005C310A">
        <w:rPr>
          <w:lang w:val="en-US"/>
        </w:rPr>
        <w:t>Cleeve</w:t>
      </w:r>
      <w:proofErr w:type="spellEnd"/>
      <w:r w:rsidR="00010E46">
        <w:rPr>
          <w:lang w:val="en-US"/>
        </w:rPr>
        <w:t xml:space="preserve"> (2004)</w:t>
      </w:r>
      <w:r w:rsidR="005C310A">
        <w:rPr>
          <w:lang w:val="en-US"/>
        </w:rPr>
        <w:t xml:space="preserve"> give as conclusion that a lot ha</w:t>
      </w:r>
      <w:r w:rsidR="001C02D8">
        <w:rPr>
          <w:lang w:val="en-US"/>
        </w:rPr>
        <w:t xml:space="preserve">s </w:t>
      </w:r>
      <w:r w:rsidR="005C310A">
        <w:rPr>
          <w:lang w:val="en-US"/>
        </w:rPr>
        <w:t xml:space="preserve">to be done to meet the goals in 2015. </w:t>
      </w:r>
      <w:r w:rsidR="006368DC">
        <w:rPr>
          <w:lang w:val="en-US"/>
        </w:rPr>
        <w:t>They plea for higher domestic savings, loans and investment, market incentives, openness</w:t>
      </w:r>
      <w:r w:rsidR="00121A73">
        <w:rPr>
          <w:lang w:val="en-US"/>
        </w:rPr>
        <w:t xml:space="preserve"> to trade and </w:t>
      </w:r>
      <w:r w:rsidR="001C02D8">
        <w:rPr>
          <w:lang w:val="en-US"/>
        </w:rPr>
        <w:t xml:space="preserve">good governance, but they </w:t>
      </w:r>
      <w:r w:rsidR="006368DC">
        <w:rPr>
          <w:lang w:val="en-US"/>
        </w:rPr>
        <w:t xml:space="preserve">also notice that it is equally important that the international community delivers its promises and commitments to Africa on debt relief, generous aid, opening markets for wider trade opportunities, </w:t>
      </w:r>
      <w:r w:rsidR="006368DC">
        <w:rPr>
          <w:lang w:val="en-US"/>
        </w:rPr>
        <w:lastRenderedPageBreak/>
        <w:t xml:space="preserve">and increasing investment. In the empirical part of </w:t>
      </w:r>
      <w:r w:rsidR="00121A73">
        <w:rPr>
          <w:lang w:val="en-US"/>
        </w:rPr>
        <w:t>this</w:t>
      </w:r>
      <w:r w:rsidR="006368DC">
        <w:rPr>
          <w:lang w:val="en-US"/>
        </w:rPr>
        <w:t xml:space="preserve"> paper </w:t>
      </w:r>
      <w:r w:rsidR="0051493A">
        <w:rPr>
          <w:lang w:val="en-US"/>
        </w:rPr>
        <w:t>we</w:t>
      </w:r>
      <w:r w:rsidR="006368DC">
        <w:rPr>
          <w:lang w:val="en-US"/>
        </w:rPr>
        <w:t xml:space="preserve"> will elaborate on this by researching the correlation between the amount of aid a country received and </w:t>
      </w:r>
      <w:r w:rsidR="00121A73">
        <w:rPr>
          <w:lang w:val="en-US"/>
        </w:rPr>
        <w:t xml:space="preserve">to what extent </w:t>
      </w:r>
      <w:r w:rsidR="00842B30">
        <w:rPr>
          <w:lang w:val="en-US"/>
        </w:rPr>
        <w:t>this affect</w:t>
      </w:r>
      <w:r w:rsidR="00010E46">
        <w:rPr>
          <w:lang w:val="en-US"/>
        </w:rPr>
        <w:t>s</w:t>
      </w:r>
      <w:r w:rsidR="00842B30">
        <w:rPr>
          <w:lang w:val="en-US"/>
        </w:rPr>
        <w:t xml:space="preserve"> the </w:t>
      </w:r>
      <w:r w:rsidR="00AC2168">
        <w:rPr>
          <w:lang w:val="en-US"/>
        </w:rPr>
        <w:t xml:space="preserve">outcomes of the </w:t>
      </w:r>
      <w:r w:rsidR="00842B30">
        <w:rPr>
          <w:lang w:val="en-US"/>
        </w:rPr>
        <w:t xml:space="preserve">MDG’s. </w:t>
      </w:r>
    </w:p>
    <w:p w:rsidR="00AD3DE4" w:rsidRPr="00F822FA" w:rsidRDefault="000C7EF9" w:rsidP="006C3336">
      <w:pPr>
        <w:jc w:val="both"/>
        <w:rPr>
          <w:lang w:val="en-US"/>
        </w:rPr>
      </w:pPr>
      <w:proofErr w:type="spellStart"/>
      <w:r w:rsidRPr="00D97158">
        <w:rPr>
          <w:lang w:val="en-US"/>
        </w:rPr>
        <w:t>Garces-Ozanne</w:t>
      </w:r>
      <w:proofErr w:type="spellEnd"/>
      <w:r>
        <w:rPr>
          <w:lang w:val="en-US"/>
        </w:rPr>
        <w:t xml:space="preserve"> </w:t>
      </w:r>
      <w:r w:rsidR="00AC2168">
        <w:rPr>
          <w:lang w:val="en-US"/>
        </w:rPr>
        <w:t>(2011)</w:t>
      </w:r>
      <w:r w:rsidR="008C3AE0">
        <w:rPr>
          <w:lang w:val="en-US"/>
        </w:rPr>
        <w:t xml:space="preserve"> conclude</w:t>
      </w:r>
      <w:r w:rsidR="00CB335A">
        <w:rPr>
          <w:lang w:val="en-US"/>
        </w:rPr>
        <w:t>s</w:t>
      </w:r>
      <w:r w:rsidR="008C3AE0">
        <w:rPr>
          <w:lang w:val="en-US"/>
        </w:rPr>
        <w:t xml:space="preserve"> that </w:t>
      </w:r>
      <w:r w:rsidR="00BE4A4E">
        <w:rPr>
          <w:lang w:val="en-US"/>
        </w:rPr>
        <w:t>the effect of aid on economic growth is negative.</w:t>
      </w:r>
      <w:r w:rsidR="00AC2168">
        <w:rPr>
          <w:lang w:val="en-US"/>
        </w:rPr>
        <w:t xml:space="preserve"> </w:t>
      </w:r>
      <w:r w:rsidR="00B3123D">
        <w:rPr>
          <w:lang w:val="en-US"/>
        </w:rPr>
        <w:t>However</w:t>
      </w:r>
      <w:r w:rsidR="00010E46">
        <w:rPr>
          <w:lang w:val="en-US"/>
        </w:rPr>
        <w:t>, aid has a negative</w:t>
      </w:r>
      <w:r w:rsidR="00AC2168">
        <w:rPr>
          <w:lang w:val="en-US"/>
        </w:rPr>
        <w:t xml:space="preserve"> significant effect on the poverty gap rati</w:t>
      </w:r>
      <w:r w:rsidR="008C3AE0">
        <w:rPr>
          <w:lang w:val="en-US"/>
        </w:rPr>
        <w:t xml:space="preserve">o, </w:t>
      </w:r>
      <w:r w:rsidR="00AC2168">
        <w:rPr>
          <w:lang w:val="en-US"/>
        </w:rPr>
        <w:t>the average share of the poorest quintile in national consumption or income and on the prevalence of undernourished children. This means that aid is able to improve</w:t>
      </w:r>
      <w:r w:rsidR="00BE4A4E">
        <w:rPr>
          <w:lang w:val="en-US"/>
        </w:rPr>
        <w:t xml:space="preserve"> the quality of life in aid-receiving countries, as measured by the MDG indicators</w:t>
      </w:r>
      <w:r w:rsidR="00AC2168">
        <w:rPr>
          <w:lang w:val="en-US"/>
        </w:rPr>
        <w:t>. She</w:t>
      </w:r>
      <w:r w:rsidR="00BE4A4E">
        <w:rPr>
          <w:lang w:val="en-US"/>
        </w:rPr>
        <w:t xml:space="preserve"> comes also to the conclusion that human capital and good economic policies do not have a significant effect on</w:t>
      </w:r>
      <w:r w:rsidR="001C02D8">
        <w:rPr>
          <w:lang w:val="en-US"/>
        </w:rPr>
        <w:t xml:space="preserve"> their</w:t>
      </w:r>
      <w:r w:rsidR="00BE4A4E">
        <w:rPr>
          <w:lang w:val="en-US"/>
        </w:rPr>
        <w:t xml:space="preserve"> own. </w:t>
      </w:r>
      <w:r w:rsidR="00AC2168">
        <w:rPr>
          <w:lang w:val="en-US"/>
        </w:rPr>
        <w:t>However,</w:t>
      </w:r>
      <w:r w:rsidR="001C02D8">
        <w:rPr>
          <w:lang w:val="en-US"/>
        </w:rPr>
        <w:t xml:space="preserve"> when h</w:t>
      </w:r>
      <w:r w:rsidR="00BE4A4E">
        <w:rPr>
          <w:lang w:val="en-US"/>
        </w:rPr>
        <w:t xml:space="preserve">uman </w:t>
      </w:r>
      <w:proofErr w:type="gramStart"/>
      <w:r w:rsidR="00BE4A4E">
        <w:rPr>
          <w:lang w:val="en-US"/>
        </w:rPr>
        <w:t xml:space="preserve">capital </w:t>
      </w:r>
      <w:r w:rsidR="00AC2168">
        <w:rPr>
          <w:lang w:val="en-US"/>
        </w:rPr>
        <w:t>interact</w:t>
      </w:r>
      <w:proofErr w:type="gramEnd"/>
      <w:r w:rsidR="00AC2168">
        <w:rPr>
          <w:lang w:val="en-US"/>
        </w:rPr>
        <w:t xml:space="preserve"> with aid it </w:t>
      </w:r>
      <w:r w:rsidR="00BE4A4E">
        <w:rPr>
          <w:lang w:val="en-US"/>
        </w:rPr>
        <w:t>get</w:t>
      </w:r>
      <w:r w:rsidR="00AC2168">
        <w:rPr>
          <w:lang w:val="en-US"/>
        </w:rPr>
        <w:t>s</w:t>
      </w:r>
      <w:r w:rsidR="00BE4A4E">
        <w:rPr>
          <w:lang w:val="en-US"/>
        </w:rPr>
        <w:t xml:space="preserve"> a significant negative </w:t>
      </w:r>
      <w:r w:rsidR="00AC2168">
        <w:rPr>
          <w:lang w:val="en-US"/>
        </w:rPr>
        <w:t xml:space="preserve">effect on the outcomes of the MDG’s. </w:t>
      </w:r>
      <w:proofErr w:type="gramStart"/>
      <w:r w:rsidR="00AC2168">
        <w:rPr>
          <w:lang w:val="en-US"/>
        </w:rPr>
        <w:t>Whereas</w:t>
      </w:r>
      <w:r w:rsidR="00BE4A4E">
        <w:rPr>
          <w:lang w:val="en-US"/>
        </w:rPr>
        <w:t xml:space="preserve"> economic policies </w:t>
      </w:r>
      <w:r w:rsidR="00AC2168">
        <w:rPr>
          <w:lang w:val="en-US"/>
        </w:rPr>
        <w:t xml:space="preserve">in interaction with aid leads to a </w:t>
      </w:r>
      <w:r w:rsidR="00BE4A4E">
        <w:rPr>
          <w:lang w:val="en-US"/>
        </w:rPr>
        <w:t xml:space="preserve">significant positive </w:t>
      </w:r>
      <w:r w:rsidR="00AC2168">
        <w:rPr>
          <w:lang w:val="en-US"/>
        </w:rPr>
        <w:t xml:space="preserve">effect on the </w:t>
      </w:r>
      <w:r w:rsidR="001C02D8">
        <w:rPr>
          <w:lang w:val="en-US"/>
        </w:rPr>
        <w:t>outcomes of the MDG</w:t>
      </w:r>
      <w:r w:rsidR="00BE4A4E">
        <w:rPr>
          <w:lang w:val="en-US"/>
        </w:rPr>
        <w:t>s.</w:t>
      </w:r>
      <w:proofErr w:type="gramEnd"/>
    </w:p>
    <w:p w:rsidR="00B3123D" w:rsidRDefault="001C02D8" w:rsidP="006C3336">
      <w:pPr>
        <w:jc w:val="both"/>
        <w:rPr>
          <w:lang w:val="en-US"/>
        </w:rPr>
      </w:pPr>
      <w:r>
        <w:rPr>
          <w:lang w:val="en-US"/>
        </w:rPr>
        <w:t>Next</w:t>
      </w:r>
      <w:r w:rsidR="00B3123D" w:rsidRPr="00E02919">
        <w:rPr>
          <w:lang w:val="en-US"/>
        </w:rPr>
        <w:t xml:space="preserve"> to the </w:t>
      </w:r>
      <w:r w:rsidR="00226EC2" w:rsidRPr="00E02919">
        <w:rPr>
          <w:lang w:val="en-US"/>
        </w:rPr>
        <w:t>Millennium</w:t>
      </w:r>
      <w:r w:rsidR="00B3123D" w:rsidRPr="00E02919">
        <w:rPr>
          <w:lang w:val="en-US"/>
        </w:rPr>
        <w:t xml:space="preserve"> Development Goals we have the Human Development Index (HDI).</w:t>
      </w:r>
      <w:r w:rsidR="008C3AE0">
        <w:rPr>
          <w:rStyle w:val="FootnoteReference"/>
          <w:lang w:val="en-US"/>
        </w:rPr>
        <w:footnoteReference w:id="3"/>
      </w:r>
      <w:r w:rsidR="00B3123D" w:rsidRPr="00E02919">
        <w:rPr>
          <w:lang w:val="en-US"/>
        </w:rPr>
        <w:t xml:space="preserve"> </w:t>
      </w:r>
      <w:proofErr w:type="spellStart"/>
      <w:r w:rsidR="00B3123D" w:rsidRPr="00E02919">
        <w:rPr>
          <w:lang w:val="en-US"/>
        </w:rPr>
        <w:t>Oluyele</w:t>
      </w:r>
      <w:proofErr w:type="spellEnd"/>
      <w:r w:rsidR="00B3123D" w:rsidRPr="00E02919">
        <w:rPr>
          <w:lang w:val="en-US"/>
        </w:rPr>
        <w:t xml:space="preserve"> </w:t>
      </w:r>
      <w:proofErr w:type="spellStart"/>
      <w:r w:rsidR="00B3123D" w:rsidRPr="00E02919">
        <w:rPr>
          <w:lang w:val="en-US"/>
        </w:rPr>
        <w:t>Akinkugbe</w:t>
      </w:r>
      <w:proofErr w:type="spellEnd"/>
      <w:r w:rsidR="00B3123D" w:rsidRPr="00E02919">
        <w:rPr>
          <w:lang w:val="en-US"/>
        </w:rPr>
        <w:t xml:space="preserve"> </w:t>
      </w:r>
      <w:r w:rsidR="00AC2168">
        <w:rPr>
          <w:lang w:val="en-US"/>
        </w:rPr>
        <w:t xml:space="preserve">(2011) </w:t>
      </w:r>
      <w:r w:rsidR="00B3123D" w:rsidRPr="00E02919">
        <w:rPr>
          <w:lang w:val="en-US"/>
        </w:rPr>
        <w:t xml:space="preserve">did research </w:t>
      </w:r>
      <w:r>
        <w:rPr>
          <w:lang w:val="en-US"/>
        </w:rPr>
        <w:t xml:space="preserve">on </w:t>
      </w:r>
      <w:r w:rsidR="00B3123D" w:rsidRPr="00E02919">
        <w:rPr>
          <w:lang w:val="en-US"/>
        </w:rPr>
        <w:t>the relation between te</w:t>
      </w:r>
      <w:r w:rsidR="00AC2168">
        <w:rPr>
          <w:lang w:val="en-US"/>
        </w:rPr>
        <w:t xml:space="preserve">chnical assistance and the HDI. </w:t>
      </w:r>
      <w:r w:rsidR="001D5E29">
        <w:rPr>
          <w:lang w:val="en-US"/>
        </w:rPr>
        <w:t xml:space="preserve">Technical Assistance is defined as a technical process involving the simple transfer of knowledge or organizational models from the developed to developing </w:t>
      </w:r>
      <w:proofErr w:type="spellStart"/>
      <w:r w:rsidR="001D5E29">
        <w:rPr>
          <w:lang w:val="en-US"/>
        </w:rPr>
        <w:t>countries.</w:t>
      </w:r>
      <w:r w:rsidR="00B3123D" w:rsidRPr="00E02919">
        <w:rPr>
          <w:lang w:val="en-US"/>
        </w:rPr>
        <w:t>The</w:t>
      </w:r>
      <w:proofErr w:type="spellEnd"/>
      <w:r w:rsidR="00B3123D" w:rsidRPr="00E02919">
        <w:rPr>
          <w:lang w:val="en-US"/>
        </w:rPr>
        <w:t xml:space="preserve"> result of his analysis is that the relationship is po</w:t>
      </w:r>
      <w:r w:rsidR="00010E46">
        <w:rPr>
          <w:lang w:val="en-US"/>
        </w:rPr>
        <w:t xml:space="preserve">sitive but </w:t>
      </w:r>
      <w:r w:rsidR="006319B3">
        <w:rPr>
          <w:lang w:val="en-US"/>
        </w:rPr>
        <w:t>in most</w:t>
      </w:r>
      <w:r w:rsidR="006319B3" w:rsidRPr="00E02919">
        <w:rPr>
          <w:lang w:val="en-US"/>
        </w:rPr>
        <w:t xml:space="preserve"> cases</w:t>
      </w:r>
      <w:r w:rsidR="006319B3">
        <w:rPr>
          <w:lang w:val="en-US"/>
        </w:rPr>
        <w:t xml:space="preserve"> insignificant.</w:t>
      </w:r>
      <w:r w:rsidR="00B3123D" w:rsidRPr="00E02919">
        <w:rPr>
          <w:lang w:val="en-US"/>
        </w:rPr>
        <w:t xml:space="preserve">  His research </w:t>
      </w:r>
      <w:r w:rsidR="001D5E29" w:rsidRPr="00E02919">
        <w:rPr>
          <w:lang w:val="en-US"/>
        </w:rPr>
        <w:t xml:space="preserve">outcome </w:t>
      </w:r>
      <w:r w:rsidR="001D5E29">
        <w:rPr>
          <w:lang w:val="en-US"/>
        </w:rPr>
        <w:t>also makes</w:t>
      </w:r>
      <w:r>
        <w:rPr>
          <w:lang w:val="en-US"/>
        </w:rPr>
        <w:t xml:space="preserve"> clear that </w:t>
      </w:r>
      <w:r w:rsidR="00B3123D" w:rsidRPr="00E02919">
        <w:rPr>
          <w:lang w:val="en-US"/>
        </w:rPr>
        <w:t xml:space="preserve">some reforms are necessary to get a real effect from technical assistance to the outcome of the Human Development Index. The reform he </w:t>
      </w:r>
      <w:r w:rsidR="00226EC2" w:rsidRPr="00E02919">
        <w:rPr>
          <w:lang w:val="en-US"/>
        </w:rPr>
        <w:t>proposes</w:t>
      </w:r>
      <w:r w:rsidR="00B3123D" w:rsidRPr="00E02919">
        <w:rPr>
          <w:lang w:val="en-US"/>
        </w:rPr>
        <w:t xml:space="preserve"> can be divided in four policy implications: “putting recipient countries in the lead, giving them the freedom to choose their own development path, mutual accountability between donors and recipients and country specificity”</w:t>
      </w:r>
      <w:r w:rsidR="00CB335A">
        <w:rPr>
          <w:lang w:val="en-US"/>
        </w:rPr>
        <w:t xml:space="preserve"> (</w:t>
      </w:r>
      <w:proofErr w:type="spellStart"/>
      <w:r w:rsidR="00CB335A">
        <w:rPr>
          <w:lang w:val="en-US"/>
        </w:rPr>
        <w:t>Akinkugbe</w:t>
      </w:r>
      <w:proofErr w:type="spellEnd"/>
      <w:r w:rsidR="00CB335A">
        <w:rPr>
          <w:lang w:val="en-US"/>
        </w:rPr>
        <w:t>, 2011, pg. 239)</w:t>
      </w:r>
      <w:r w:rsidR="00B3123D" w:rsidRPr="00E02919">
        <w:rPr>
          <w:lang w:val="en-US"/>
        </w:rPr>
        <w:t>. Moreover he sugg</w:t>
      </w:r>
      <w:r w:rsidR="00010E46">
        <w:rPr>
          <w:lang w:val="en-US"/>
        </w:rPr>
        <w:t>ested that more studies on the h</w:t>
      </w:r>
      <w:r w:rsidR="00B3123D" w:rsidRPr="00E02919">
        <w:rPr>
          <w:lang w:val="en-US"/>
        </w:rPr>
        <w:t>uman development impact of aid, as opposed to the current practice of investigating the overall growth effect of aggregate aid are necessary</w:t>
      </w:r>
      <w:r w:rsidR="008C3AE0">
        <w:rPr>
          <w:lang w:val="en-US"/>
        </w:rPr>
        <w:t xml:space="preserve">. </w:t>
      </w:r>
      <w:r w:rsidR="0051493A">
        <w:rPr>
          <w:lang w:val="en-US"/>
        </w:rPr>
        <w:t>The aim of our</w:t>
      </w:r>
      <w:r w:rsidR="00B3123D" w:rsidRPr="00E02919">
        <w:rPr>
          <w:lang w:val="en-US"/>
        </w:rPr>
        <w:t xml:space="preserve"> study is to be a part of this further research by elaborating on </w:t>
      </w:r>
      <w:r w:rsidR="001D5E29">
        <w:rPr>
          <w:lang w:val="en-US"/>
        </w:rPr>
        <w:t>the relationship between development a</w:t>
      </w:r>
      <w:r w:rsidR="00E02919" w:rsidRPr="00E02919">
        <w:rPr>
          <w:lang w:val="en-US"/>
        </w:rPr>
        <w:t xml:space="preserve">id and the outcomes </w:t>
      </w:r>
      <w:r w:rsidR="00BC5542">
        <w:rPr>
          <w:lang w:val="en-US"/>
        </w:rPr>
        <w:t>social indicators, like the ones in the Millennium Development Goals</w:t>
      </w:r>
      <w:r w:rsidR="00E02919" w:rsidRPr="00E02919">
        <w:rPr>
          <w:lang w:val="en-US"/>
        </w:rPr>
        <w:t>.</w:t>
      </w: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CE3E68" w:rsidRDefault="00CE3E68" w:rsidP="00CE3E68">
      <w:pPr>
        <w:pStyle w:val="ListParagraph"/>
        <w:jc w:val="both"/>
        <w:rPr>
          <w:b/>
          <w:i/>
          <w:sz w:val="28"/>
          <w:szCs w:val="28"/>
          <w:lang w:val="en-US"/>
        </w:rPr>
      </w:pPr>
    </w:p>
    <w:p w:rsidR="000708F5" w:rsidRPr="00BC5709" w:rsidRDefault="000708F5" w:rsidP="00BC5709">
      <w:pPr>
        <w:pStyle w:val="ListParagraph"/>
        <w:numPr>
          <w:ilvl w:val="0"/>
          <w:numId w:val="32"/>
        </w:numPr>
        <w:jc w:val="both"/>
        <w:rPr>
          <w:b/>
          <w:i/>
          <w:sz w:val="28"/>
          <w:szCs w:val="28"/>
          <w:lang w:val="en-US"/>
        </w:rPr>
      </w:pPr>
      <w:r w:rsidRPr="00BC5709">
        <w:rPr>
          <w:b/>
          <w:i/>
          <w:sz w:val="28"/>
          <w:szCs w:val="28"/>
          <w:lang w:val="en-US"/>
        </w:rPr>
        <w:lastRenderedPageBreak/>
        <w:t>Data</w:t>
      </w:r>
    </w:p>
    <w:p w:rsidR="000708F5" w:rsidRPr="000708F5" w:rsidRDefault="00004C6F" w:rsidP="006C3336">
      <w:pPr>
        <w:jc w:val="both"/>
        <w:rPr>
          <w:lang w:val="en-US"/>
        </w:rPr>
      </w:pPr>
      <w:r>
        <w:rPr>
          <w:lang w:val="en-US"/>
        </w:rPr>
        <w:t>For the</w:t>
      </w:r>
      <w:r w:rsidR="000708F5" w:rsidRPr="000708F5">
        <w:rPr>
          <w:lang w:val="en-US"/>
        </w:rPr>
        <w:t xml:space="preserve"> empirical research part </w:t>
      </w:r>
      <w:r w:rsidR="0051493A">
        <w:rPr>
          <w:lang w:val="en-US"/>
        </w:rPr>
        <w:t>we</w:t>
      </w:r>
      <w:r w:rsidR="000708F5" w:rsidRPr="000708F5">
        <w:rPr>
          <w:lang w:val="en-US"/>
        </w:rPr>
        <w:t xml:space="preserve"> need</w:t>
      </w:r>
      <w:r>
        <w:rPr>
          <w:lang w:val="en-US"/>
        </w:rPr>
        <w:t>ed</w:t>
      </w:r>
      <w:r w:rsidR="0051493A">
        <w:rPr>
          <w:lang w:val="en-US"/>
        </w:rPr>
        <w:t xml:space="preserve"> a lot of quantitative da</w:t>
      </w:r>
      <w:r w:rsidR="00CB335A">
        <w:rPr>
          <w:lang w:val="en-US"/>
        </w:rPr>
        <w:t>ta. W</w:t>
      </w:r>
      <w:r w:rsidR="0051493A">
        <w:rPr>
          <w:lang w:val="en-US"/>
        </w:rPr>
        <w:t>e</w:t>
      </w:r>
      <w:r w:rsidR="000708F5" w:rsidRPr="000708F5">
        <w:rPr>
          <w:lang w:val="en-US"/>
        </w:rPr>
        <w:t xml:space="preserve"> found this data in the database of the World Bank, which is freely available on www.worldbank</w:t>
      </w:r>
      <w:r w:rsidR="002E7C50">
        <w:rPr>
          <w:lang w:val="en-US"/>
        </w:rPr>
        <w:t>.org.  Initially</w:t>
      </w:r>
      <w:r w:rsidR="0051493A">
        <w:rPr>
          <w:lang w:val="en-US"/>
        </w:rPr>
        <w:t xml:space="preserve"> we</w:t>
      </w:r>
      <w:r w:rsidR="002E7C50">
        <w:rPr>
          <w:lang w:val="en-US"/>
        </w:rPr>
        <w:t xml:space="preserve"> </w:t>
      </w:r>
      <w:r w:rsidR="00CA6FCC">
        <w:rPr>
          <w:lang w:val="en-US"/>
        </w:rPr>
        <w:t>found data</w:t>
      </w:r>
      <w:r w:rsidR="002E7C50">
        <w:rPr>
          <w:lang w:val="en-US"/>
        </w:rPr>
        <w:t xml:space="preserve"> for</w:t>
      </w:r>
      <w:r w:rsidR="000708F5" w:rsidRPr="000708F5">
        <w:rPr>
          <w:lang w:val="en-US"/>
        </w:rPr>
        <w:t xml:space="preserve"> 49 Sub-Saharan African countries </w:t>
      </w:r>
      <w:r>
        <w:rPr>
          <w:lang w:val="en-US"/>
        </w:rPr>
        <w:t>for the period</w:t>
      </w:r>
      <w:r w:rsidR="002E7C50">
        <w:rPr>
          <w:lang w:val="en-US"/>
        </w:rPr>
        <w:t xml:space="preserve"> </w:t>
      </w:r>
      <w:r w:rsidR="000708F5" w:rsidRPr="000708F5">
        <w:rPr>
          <w:lang w:val="en-US"/>
        </w:rPr>
        <w:t>1970 till 2011. Unfortunately</w:t>
      </w:r>
      <w:r w:rsidR="002E7C50">
        <w:rPr>
          <w:lang w:val="en-US"/>
        </w:rPr>
        <w:t>,</w:t>
      </w:r>
      <w:r w:rsidR="000708F5" w:rsidRPr="000708F5">
        <w:rPr>
          <w:lang w:val="en-US"/>
        </w:rPr>
        <w:t xml:space="preserve"> </w:t>
      </w:r>
      <w:r w:rsidR="002E7C50">
        <w:rPr>
          <w:lang w:val="en-US"/>
        </w:rPr>
        <w:t xml:space="preserve">a lot of data </w:t>
      </w:r>
      <w:r>
        <w:rPr>
          <w:lang w:val="en-US"/>
        </w:rPr>
        <w:t>were</w:t>
      </w:r>
      <w:r w:rsidR="002E7C50">
        <w:rPr>
          <w:lang w:val="en-US"/>
        </w:rPr>
        <w:t xml:space="preserve"> missing which made</w:t>
      </w:r>
      <w:r w:rsidR="000708F5" w:rsidRPr="000708F5">
        <w:rPr>
          <w:lang w:val="en-US"/>
        </w:rPr>
        <w:t xml:space="preserve"> it hard to </w:t>
      </w:r>
      <w:r>
        <w:rPr>
          <w:lang w:val="en-US"/>
        </w:rPr>
        <w:t>conduct</w:t>
      </w:r>
      <w:r w:rsidR="000708F5" w:rsidRPr="000708F5">
        <w:rPr>
          <w:lang w:val="en-US"/>
        </w:rPr>
        <w:t xml:space="preserve"> a </w:t>
      </w:r>
      <w:r w:rsidR="0051493A">
        <w:rPr>
          <w:lang w:val="en-US"/>
        </w:rPr>
        <w:t>good research. For this reason we</w:t>
      </w:r>
      <w:r w:rsidR="000708F5" w:rsidRPr="000708F5">
        <w:rPr>
          <w:lang w:val="en-US"/>
        </w:rPr>
        <w:t xml:space="preserve"> select</w:t>
      </w:r>
      <w:r w:rsidR="002E7C50">
        <w:rPr>
          <w:lang w:val="en-US"/>
        </w:rPr>
        <w:t>ed</w:t>
      </w:r>
      <w:r w:rsidR="000708F5" w:rsidRPr="000708F5">
        <w:rPr>
          <w:lang w:val="en-US"/>
        </w:rPr>
        <w:t xml:space="preserve"> the last 17 years</w:t>
      </w:r>
      <w:r w:rsidR="002E7C50">
        <w:rPr>
          <w:lang w:val="en-US"/>
        </w:rPr>
        <w:t xml:space="preserve">, i.e. from 1990 until 2006, for which </w:t>
      </w:r>
      <w:r w:rsidR="000708F5" w:rsidRPr="000708F5">
        <w:rPr>
          <w:lang w:val="en-US"/>
        </w:rPr>
        <w:t xml:space="preserve">much more data </w:t>
      </w:r>
      <w:r>
        <w:rPr>
          <w:lang w:val="en-US"/>
        </w:rPr>
        <w:t>were</w:t>
      </w:r>
      <w:r w:rsidR="002E7C50">
        <w:rPr>
          <w:lang w:val="en-US"/>
        </w:rPr>
        <w:t xml:space="preserve"> available. A</w:t>
      </w:r>
      <w:r w:rsidR="0051493A">
        <w:rPr>
          <w:lang w:val="en-US"/>
        </w:rPr>
        <w:t>fter selecting these 17 years, we</w:t>
      </w:r>
      <w:r w:rsidR="002E7C50">
        <w:rPr>
          <w:lang w:val="en-US"/>
        </w:rPr>
        <w:t xml:space="preserve"> selected the </w:t>
      </w:r>
      <w:r w:rsidR="00076AA1">
        <w:rPr>
          <w:lang w:val="en-US"/>
        </w:rPr>
        <w:t>21</w:t>
      </w:r>
      <w:r w:rsidR="002E7C50">
        <w:rPr>
          <w:lang w:val="en-US"/>
        </w:rPr>
        <w:t xml:space="preserve"> countries for which the most data </w:t>
      </w:r>
      <w:r>
        <w:rPr>
          <w:lang w:val="en-US"/>
        </w:rPr>
        <w:t xml:space="preserve">were </w:t>
      </w:r>
      <w:r w:rsidR="002E7C50">
        <w:rPr>
          <w:lang w:val="en-US"/>
        </w:rPr>
        <w:t>available in the database. The selected countries are</w:t>
      </w:r>
      <w:r w:rsidR="000708F5" w:rsidRPr="000708F5">
        <w:rPr>
          <w:lang w:val="en-US"/>
        </w:rPr>
        <w:t xml:space="preserve">: Benin, Botswana, Burkina Faso, Cameroon, Chad, Cote d’ </w:t>
      </w:r>
      <w:proofErr w:type="spellStart"/>
      <w:r w:rsidR="000708F5" w:rsidRPr="000708F5">
        <w:rPr>
          <w:lang w:val="en-US"/>
        </w:rPr>
        <w:t>Ivoire</w:t>
      </w:r>
      <w:proofErr w:type="spellEnd"/>
      <w:r w:rsidR="000708F5" w:rsidRPr="000708F5">
        <w:rPr>
          <w:lang w:val="en-US"/>
        </w:rPr>
        <w:t xml:space="preserve">, Gabon, Guinea, Kenya, Lesotho, Madagascar, Mali, Mauritius, Mozambique, Namibia, Senegal, South Africa, Sudan, Swaziland, Togo and Zambia. </w:t>
      </w:r>
      <w:r w:rsidR="008361D4">
        <w:rPr>
          <w:lang w:val="en-US"/>
        </w:rPr>
        <w:t xml:space="preserve">It is possible that there is a bias in the selection of the countries. </w:t>
      </w:r>
      <w:r w:rsidR="008C3AE0">
        <w:rPr>
          <w:lang w:val="en-US"/>
        </w:rPr>
        <w:t>This</w:t>
      </w:r>
      <w:r w:rsidR="006319B3">
        <w:rPr>
          <w:lang w:val="en-US"/>
        </w:rPr>
        <w:t xml:space="preserve"> bias can be</w:t>
      </w:r>
      <w:r w:rsidR="008C3AE0">
        <w:rPr>
          <w:lang w:val="en-US"/>
        </w:rPr>
        <w:t xml:space="preserve"> caused </w:t>
      </w:r>
      <w:r w:rsidR="006319B3">
        <w:rPr>
          <w:lang w:val="en-US"/>
        </w:rPr>
        <w:t>by lack of data for a certain type of countries.</w:t>
      </w:r>
      <w:r w:rsidR="008361D4">
        <w:rPr>
          <w:lang w:val="en-US"/>
        </w:rPr>
        <w:t xml:space="preserve"> The reason</w:t>
      </w:r>
      <w:r w:rsidR="006319B3">
        <w:rPr>
          <w:lang w:val="en-US"/>
        </w:rPr>
        <w:t xml:space="preserve"> for lack of data</w:t>
      </w:r>
      <w:r w:rsidR="008361D4">
        <w:rPr>
          <w:lang w:val="en-US"/>
        </w:rPr>
        <w:t xml:space="preserve"> </w:t>
      </w:r>
      <w:r>
        <w:rPr>
          <w:lang w:val="en-US"/>
        </w:rPr>
        <w:t>could</w:t>
      </w:r>
      <w:r w:rsidR="008361D4">
        <w:rPr>
          <w:lang w:val="en-US"/>
        </w:rPr>
        <w:t xml:space="preserve"> be war or extreme poverty</w:t>
      </w:r>
      <w:r w:rsidR="006319B3">
        <w:rPr>
          <w:lang w:val="en-US"/>
        </w:rPr>
        <w:t>. If this leads to the selection of a certain type of countries, for example richer countries, this will cause a bias in this research.</w:t>
      </w:r>
    </w:p>
    <w:p w:rsidR="004630FD" w:rsidRDefault="000708F5" w:rsidP="006C3336">
      <w:pPr>
        <w:jc w:val="both"/>
        <w:rPr>
          <w:lang w:val="en-US"/>
        </w:rPr>
      </w:pPr>
      <w:r w:rsidRPr="000708F5">
        <w:rPr>
          <w:lang w:val="en-US"/>
        </w:rPr>
        <w:t xml:space="preserve">The first part of this research focuses on the effect </w:t>
      </w:r>
      <w:r w:rsidR="00004C6F">
        <w:rPr>
          <w:lang w:val="en-US"/>
        </w:rPr>
        <w:t>of</w:t>
      </w:r>
      <w:r w:rsidRPr="000708F5">
        <w:rPr>
          <w:lang w:val="en-US"/>
        </w:rPr>
        <w:t xml:space="preserve"> development aid </w:t>
      </w:r>
      <w:r w:rsidR="0051493A">
        <w:rPr>
          <w:lang w:val="en-US"/>
        </w:rPr>
        <w:t>on economic growth. For growth we</w:t>
      </w:r>
      <w:r w:rsidRPr="000708F5">
        <w:rPr>
          <w:lang w:val="en-US"/>
        </w:rPr>
        <w:t xml:space="preserve"> use</w:t>
      </w:r>
      <w:r w:rsidR="00004C6F">
        <w:rPr>
          <w:lang w:val="en-US"/>
        </w:rPr>
        <w:t>d</w:t>
      </w:r>
      <w:r w:rsidRPr="000708F5">
        <w:rPr>
          <w:lang w:val="en-US"/>
        </w:rPr>
        <w:t xml:space="preserve"> the indicator GDP growth (</w:t>
      </w:r>
      <w:proofErr w:type="gramStart"/>
      <w:r w:rsidRPr="000708F5">
        <w:rPr>
          <w:lang w:val="en-US"/>
        </w:rPr>
        <w:t>annual%</w:t>
      </w:r>
      <w:proofErr w:type="gramEnd"/>
      <w:r w:rsidRPr="000708F5">
        <w:rPr>
          <w:lang w:val="en-US"/>
        </w:rPr>
        <w:t>) and for devel</w:t>
      </w:r>
      <w:r w:rsidR="006319B3">
        <w:rPr>
          <w:lang w:val="en-US"/>
        </w:rPr>
        <w:t xml:space="preserve">opment aid </w:t>
      </w:r>
      <w:r w:rsidR="0051493A">
        <w:rPr>
          <w:lang w:val="en-US"/>
        </w:rPr>
        <w:t>we</w:t>
      </w:r>
      <w:r w:rsidR="006319B3">
        <w:rPr>
          <w:lang w:val="en-US"/>
        </w:rPr>
        <w:t xml:space="preserve"> use</w:t>
      </w:r>
      <w:r w:rsidR="00004C6F">
        <w:rPr>
          <w:lang w:val="en-US"/>
        </w:rPr>
        <w:t>d</w:t>
      </w:r>
      <w:r w:rsidR="006319B3">
        <w:rPr>
          <w:lang w:val="en-US"/>
        </w:rPr>
        <w:t xml:space="preserve"> the indicator n</w:t>
      </w:r>
      <w:r w:rsidRPr="000708F5">
        <w:rPr>
          <w:lang w:val="en-US"/>
        </w:rPr>
        <w:t xml:space="preserve">et official development assistance and official aid received </w:t>
      </w:r>
      <w:r w:rsidR="004630FD">
        <w:rPr>
          <w:lang w:val="en-US"/>
        </w:rPr>
        <w:t>(curre</w:t>
      </w:r>
      <w:r w:rsidR="00B84194">
        <w:rPr>
          <w:lang w:val="en-US"/>
        </w:rPr>
        <w:t>nt US$)/GDP (current US$), see T</w:t>
      </w:r>
      <w:r w:rsidR="000610AC">
        <w:rPr>
          <w:lang w:val="en-US"/>
        </w:rPr>
        <w:t>able 1.2</w:t>
      </w:r>
      <w:r w:rsidR="00CB335A">
        <w:rPr>
          <w:lang w:val="en-US"/>
        </w:rPr>
        <w:t xml:space="preserve"> in the </w:t>
      </w:r>
      <w:r w:rsidR="00BC5709">
        <w:rPr>
          <w:lang w:val="en-US"/>
        </w:rPr>
        <w:t>A</w:t>
      </w:r>
      <w:r w:rsidR="00CB335A">
        <w:rPr>
          <w:lang w:val="en-US"/>
        </w:rPr>
        <w:t>ppendix.</w:t>
      </w:r>
      <w:r w:rsidR="004630FD">
        <w:rPr>
          <w:lang w:val="en-US"/>
        </w:rPr>
        <w:t xml:space="preserve"> We notice that the average GDP growth is 3.76% a year. The maximum growth is 33.63</w:t>
      </w:r>
      <w:r w:rsidR="00076AA1">
        <w:rPr>
          <w:lang w:val="en-US"/>
        </w:rPr>
        <w:t>% a year, the minimum -15.71%</w:t>
      </w:r>
      <w:r w:rsidR="004630FD">
        <w:rPr>
          <w:lang w:val="en-US"/>
        </w:rPr>
        <w:t xml:space="preserve"> and the standard deviation 4.30. For aid </w:t>
      </w:r>
      <w:r w:rsidR="006C33E5">
        <w:rPr>
          <w:lang w:val="en-US"/>
        </w:rPr>
        <w:t>we see that on average</w:t>
      </w:r>
      <w:r w:rsidR="004630FD">
        <w:rPr>
          <w:lang w:val="en-US"/>
        </w:rPr>
        <w:t xml:space="preserve"> selected countries get 9.38% development aid (in % of GDP). The maximum is 74.12% and the minimum -0.25%. This means that </w:t>
      </w:r>
      <w:r w:rsidR="006C33E5">
        <w:rPr>
          <w:lang w:val="en-US"/>
        </w:rPr>
        <w:t xml:space="preserve">we notice a lot of differences </w:t>
      </w:r>
      <w:r w:rsidR="00076AA1">
        <w:rPr>
          <w:lang w:val="en-US"/>
        </w:rPr>
        <w:t>for both the growth as the aid variables between the different countries.</w:t>
      </w:r>
    </w:p>
    <w:p w:rsidR="000708F5" w:rsidRPr="000708F5" w:rsidRDefault="000708F5" w:rsidP="006C3336">
      <w:pPr>
        <w:jc w:val="both"/>
        <w:rPr>
          <w:lang w:val="en-US"/>
        </w:rPr>
      </w:pPr>
      <w:r w:rsidRPr="000708F5">
        <w:rPr>
          <w:lang w:val="en-US"/>
        </w:rPr>
        <w:t xml:space="preserve"> Further</w:t>
      </w:r>
      <w:r w:rsidR="006319B3">
        <w:rPr>
          <w:lang w:val="en-US"/>
        </w:rPr>
        <w:t>more</w:t>
      </w:r>
      <w:r w:rsidRPr="000708F5">
        <w:rPr>
          <w:lang w:val="en-US"/>
        </w:rPr>
        <w:t xml:space="preserve"> </w:t>
      </w:r>
      <w:r w:rsidR="0051493A">
        <w:rPr>
          <w:lang w:val="en-US"/>
        </w:rPr>
        <w:t>we</w:t>
      </w:r>
      <w:r w:rsidR="00004C6F">
        <w:rPr>
          <w:lang w:val="en-US"/>
        </w:rPr>
        <w:t xml:space="preserve"> added</w:t>
      </w:r>
      <w:r w:rsidRPr="000708F5">
        <w:rPr>
          <w:lang w:val="en-US"/>
        </w:rPr>
        <w:t xml:space="preserve"> the control variables</w:t>
      </w:r>
      <w:r w:rsidR="006319B3">
        <w:rPr>
          <w:lang w:val="en-US"/>
        </w:rPr>
        <w:t xml:space="preserve"> </w:t>
      </w:r>
      <w:r w:rsidR="004630FD">
        <w:rPr>
          <w:lang w:val="en-US"/>
        </w:rPr>
        <w:t>h</w:t>
      </w:r>
      <w:r w:rsidR="004630FD" w:rsidRPr="000708F5">
        <w:rPr>
          <w:lang w:val="en-US"/>
        </w:rPr>
        <w:t xml:space="preserve">ousehold final consumption expenditure (annual % growth), </w:t>
      </w:r>
      <w:r w:rsidR="004630FD">
        <w:rPr>
          <w:lang w:val="en-US"/>
        </w:rPr>
        <w:t>g</w:t>
      </w:r>
      <w:r w:rsidR="004630FD" w:rsidRPr="000708F5">
        <w:rPr>
          <w:lang w:val="en-US"/>
        </w:rPr>
        <w:t xml:space="preserve">ross domestic savings (% of GDP), </w:t>
      </w:r>
      <w:r w:rsidR="004630FD">
        <w:rPr>
          <w:lang w:val="en-US"/>
        </w:rPr>
        <w:t>g</w:t>
      </w:r>
      <w:r w:rsidR="004630FD" w:rsidRPr="000708F5">
        <w:rPr>
          <w:lang w:val="en-US"/>
        </w:rPr>
        <w:t>eneral government final consumption expenditure (% of GDP)</w:t>
      </w:r>
      <w:r w:rsidR="004630FD">
        <w:rPr>
          <w:lang w:val="en-US"/>
        </w:rPr>
        <w:t>,</w:t>
      </w:r>
      <w:r w:rsidR="004630FD" w:rsidRPr="004630FD">
        <w:rPr>
          <w:lang w:val="en-US"/>
        </w:rPr>
        <w:t xml:space="preserve"> </w:t>
      </w:r>
      <w:r w:rsidR="004630FD">
        <w:rPr>
          <w:lang w:val="en-US"/>
        </w:rPr>
        <w:t>i</w:t>
      </w:r>
      <w:r w:rsidR="004630FD" w:rsidRPr="000708F5">
        <w:rPr>
          <w:lang w:val="en-US"/>
        </w:rPr>
        <w:t xml:space="preserve">mports of </w:t>
      </w:r>
      <w:r w:rsidR="004630FD">
        <w:rPr>
          <w:lang w:val="en-US"/>
        </w:rPr>
        <w:t>goods and services (% of GDP),</w:t>
      </w:r>
      <w:r w:rsidR="004630FD" w:rsidRPr="004630FD">
        <w:rPr>
          <w:lang w:val="en-US"/>
        </w:rPr>
        <w:t xml:space="preserve"> </w:t>
      </w:r>
      <w:r w:rsidR="004630FD">
        <w:rPr>
          <w:lang w:val="en-US"/>
        </w:rPr>
        <w:t>e</w:t>
      </w:r>
      <w:r w:rsidR="004630FD" w:rsidRPr="000708F5">
        <w:rPr>
          <w:lang w:val="en-US"/>
        </w:rPr>
        <w:t>xports of goods and servi</w:t>
      </w:r>
      <w:r w:rsidR="004630FD">
        <w:rPr>
          <w:lang w:val="en-US"/>
        </w:rPr>
        <w:t>ces (% of GDP), f</w:t>
      </w:r>
      <w:r w:rsidR="004630FD" w:rsidRPr="000708F5">
        <w:rPr>
          <w:lang w:val="en-US"/>
        </w:rPr>
        <w:t>oreign direct investm</w:t>
      </w:r>
      <w:r w:rsidR="004630FD">
        <w:rPr>
          <w:lang w:val="en-US"/>
        </w:rPr>
        <w:t>ent</w:t>
      </w:r>
      <w:r w:rsidR="004630FD" w:rsidRPr="004630FD">
        <w:rPr>
          <w:lang w:val="en-US"/>
        </w:rPr>
        <w:t xml:space="preserve"> </w:t>
      </w:r>
      <w:r w:rsidR="004630FD">
        <w:rPr>
          <w:lang w:val="en-US"/>
        </w:rPr>
        <w:t>net inflows (% of GDP), w</w:t>
      </w:r>
      <w:r w:rsidR="004630FD" w:rsidRPr="000708F5">
        <w:rPr>
          <w:lang w:val="en-US"/>
        </w:rPr>
        <w:t>orkers' remittances and compensation of e</w:t>
      </w:r>
      <w:r w:rsidR="004630FD">
        <w:rPr>
          <w:lang w:val="en-US"/>
        </w:rPr>
        <w:t>mployees, received (% of GDP), population growth (annual %)</w:t>
      </w:r>
      <w:r w:rsidR="000610AC">
        <w:rPr>
          <w:lang w:val="en-US"/>
        </w:rPr>
        <w:t>, see Table 1.3</w:t>
      </w:r>
      <w:r w:rsidR="00CB335A">
        <w:rPr>
          <w:lang w:val="en-US"/>
        </w:rPr>
        <w:t xml:space="preserve"> in the Appendix</w:t>
      </w:r>
      <w:r w:rsidR="004630FD">
        <w:rPr>
          <w:lang w:val="en-US"/>
        </w:rPr>
        <w:t>.</w:t>
      </w:r>
      <w:r w:rsidRPr="000708F5">
        <w:rPr>
          <w:lang w:val="en-US"/>
        </w:rPr>
        <w:t xml:space="preserve"> </w:t>
      </w:r>
      <w:r w:rsidR="006319B3">
        <w:rPr>
          <w:lang w:val="en-US"/>
        </w:rPr>
        <w:t>These</w:t>
      </w:r>
      <w:r w:rsidRPr="000708F5">
        <w:rPr>
          <w:lang w:val="en-US"/>
        </w:rPr>
        <w:t xml:space="preserve"> control varia</w:t>
      </w:r>
      <w:r w:rsidR="006319B3">
        <w:rPr>
          <w:lang w:val="en-US"/>
        </w:rPr>
        <w:t>bles are based on neoclassical growth m</w:t>
      </w:r>
      <w:r w:rsidRPr="000708F5">
        <w:rPr>
          <w:lang w:val="en-US"/>
        </w:rPr>
        <w:t>o</w:t>
      </w:r>
      <w:r w:rsidR="006319B3">
        <w:rPr>
          <w:lang w:val="en-US"/>
        </w:rPr>
        <w:t>del and the Keynesian model of aggregate d</w:t>
      </w:r>
      <w:r w:rsidRPr="000708F5">
        <w:rPr>
          <w:lang w:val="en-US"/>
        </w:rPr>
        <w:t xml:space="preserve">emand and correspond with the literature. After the country and time selection there were only a few missing </w:t>
      </w:r>
      <w:r w:rsidR="004630FD">
        <w:rPr>
          <w:lang w:val="en-US"/>
        </w:rPr>
        <w:t>values</w:t>
      </w:r>
      <w:r w:rsidRPr="000708F5">
        <w:rPr>
          <w:lang w:val="en-US"/>
        </w:rPr>
        <w:t xml:space="preserve"> left. Because th</w:t>
      </w:r>
      <w:r w:rsidR="00A124CF">
        <w:rPr>
          <w:lang w:val="en-US"/>
        </w:rPr>
        <w:t>ese</w:t>
      </w:r>
      <w:r w:rsidRPr="000708F5">
        <w:rPr>
          <w:lang w:val="en-US"/>
        </w:rPr>
        <w:t xml:space="preserve"> </w:t>
      </w:r>
      <w:r w:rsidR="006319B3">
        <w:rPr>
          <w:lang w:val="en-US"/>
        </w:rPr>
        <w:t>missing values</w:t>
      </w:r>
      <w:r w:rsidR="0051493A">
        <w:rPr>
          <w:lang w:val="en-US"/>
        </w:rPr>
        <w:t xml:space="preserve"> were ignorable we</w:t>
      </w:r>
      <w:r w:rsidRPr="000708F5">
        <w:rPr>
          <w:lang w:val="en-US"/>
        </w:rPr>
        <w:t xml:space="preserve"> filled the </w:t>
      </w:r>
      <w:r w:rsidR="006319B3">
        <w:rPr>
          <w:lang w:val="en-US"/>
        </w:rPr>
        <w:t>missing values</w:t>
      </w:r>
      <w:r w:rsidRPr="000708F5">
        <w:rPr>
          <w:lang w:val="en-US"/>
        </w:rPr>
        <w:t xml:space="preserve"> by supposing </w:t>
      </w:r>
      <w:r w:rsidR="00A124CF">
        <w:rPr>
          <w:lang w:val="en-US"/>
        </w:rPr>
        <w:t>a trend or an average, depending</w:t>
      </w:r>
      <w:r w:rsidRPr="000708F5">
        <w:rPr>
          <w:lang w:val="en-US"/>
        </w:rPr>
        <w:t xml:space="preserve"> on the variable. For example when there was a clear observable trend </w:t>
      </w:r>
      <w:r w:rsidR="00004C6F">
        <w:rPr>
          <w:lang w:val="en-US"/>
        </w:rPr>
        <w:t>for both</w:t>
      </w:r>
      <w:r w:rsidRPr="000708F5">
        <w:rPr>
          <w:lang w:val="en-US"/>
        </w:rPr>
        <w:t xml:space="preserve"> export and import</w:t>
      </w:r>
      <w:r w:rsidR="0051493A">
        <w:rPr>
          <w:lang w:val="en-US"/>
        </w:rPr>
        <w:t>, we</w:t>
      </w:r>
      <w:r w:rsidR="00A007FD">
        <w:rPr>
          <w:lang w:val="en-US"/>
        </w:rPr>
        <w:t xml:space="preserve"> supposed a trend. </w:t>
      </w:r>
      <w:r w:rsidR="00004C6F">
        <w:rPr>
          <w:lang w:val="en-US"/>
        </w:rPr>
        <w:t xml:space="preserve">However </w:t>
      </w:r>
      <w:r w:rsidR="00A007FD">
        <w:rPr>
          <w:lang w:val="en-US"/>
        </w:rPr>
        <w:t>w</w:t>
      </w:r>
      <w:r w:rsidRPr="000708F5">
        <w:rPr>
          <w:lang w:val="en-US"/>
        </w:rPr>
        <w:t xml:space="preserve">ith variables like government final consumption </w:t>
      </w:r>
      <w:r w:rsidR="00A007FD">
        <w:rPr>
          <w:lang w:val="en-US"/>
        </w:rPr>
        <w:t>expenditure</w:t>
      </w:r>
      <w:r w:rsidR="00076AA1">
        <w:rPr>
          <w:lang w:val="en-US"/>
        </w:rPr>
        <w:t>, where t</w:t>
      </w:r>
      <w:r w:rsidR="00A007FD">
        <w:rPr>
          <w:lang w:val="en-US"/>
        </w:rPr>
        <w:t xml:space="preserve">here </w:t>
      </w:r>
      <w:r w:rsidR="00076AA1">
        <w:rPr>
          <w:lang w:val="en-US"/>
        </w:rPr>
        <w:t xml:space="preserve">was </w:t>
      </w:r>
      <w:proofErr w:type="gramStart"/>
      <w:r w:rsidR="00076AA1">
        <w:rPr>
          <w:lang w:val="en-US"/>
        </w:rPr>
        <w:t xml:space="preserve">no </w:t>
      </w:r>
      <w:r w:rsidR="00A007FD">
        <w:rPr>
          <w:lang w:val="en-US"/>
        </w:rPr>
        <w:t xml:space="preserve"> clear</w:t>
      </w:r>
      <w:proofErr w:type="gramEnd"/>
      <w:r w:rsidR="00A007FD">
        <w:rPr>
          <w:lang w:val="en-US"/>
        </w:rPr>
        <w:t xml:space="preserve"> observable trend</w:t>
      </w:r>
      <w:r w:rsidR="004630FD">
        <w:rPr>
          <w:lang w:val="en-US"/>
        </w:rPr>
        <w:t xml:space="preserve">, </w:t>
      </w:r>
      <w:r w:rsidR="0051493A">
        <w:rPr>
          <w:lang w:val="en-US"/>
        </w:rPr>
        <w:t>we</w:t>
      </w:r>
      <w:r w:rsidRPr="000708F5">
        <w:rPr>
          <w:lang w:val="en-US"/>
        </w:rPr>
        <w:t xml:space="preserve"> supposed an average to fill</w:t>
      </w:r>
      <w:r w:rsidR="00076AA1">
        <w:rPr>
          <w:lang w:val="en-US"/>
        </w:rPr>
        <w:t xml:space="preserve"> in</w:t>
      </w:r>
      <w:r w:rsidRPr="000708F5">
        <w:rPr>
          <w:lang w:val="en-US"/>
        </w:rPr>
        <w:t xml:space="preserve"> the </w:t>
      </w:r>
      <w:r w:rsidR="006319B3">
        <w:rPr>
          <w:lang w:val="en-US"/>
        </w:rPr>
        <w:t>missing values</w:t>
      </w:r>
      <w:r w:rsidRPr="000708F5">
        <w:rPr>
          <w:lang w:val="en-US"/>
        </w:rPr>
        <w:t>.</w:t>
      </w:r>
      <w:r w:rsidR="009F0A09">
        <w:rPr>
          <w:lang w:val="en-US"/>
        </w:rPr>
        <w:t xml:space="preserve"> The average household final consumption expenditure growth is 3.84% a year. Gross domestic savings is on average 1</w:t>
      </w:r>
      <w:r w:rsidR="00004C6F">
        <w:rPr>
          <w:lang w:val="en-US"/>
        </w:rPr>
        <w:t xml:space="preserve">1.83% of GDP, which is low if </w:t>
      </w:r>
      <w:r w:rsidR="0051493A">
        <w:rPr>
          <w:lang w:val="en-US"/>
        </w:rPr>
        <w:t>we</w:t>
      </w:r>
      <w:r w:rsidR="009F0A09">
        <w:rPr>
          <w:lang w:val="en-US"/>
        </w:rPr>
        <w:t xml:space="preserve"> compare it with developed countries. This is one of the often used explanations for underinvestment and thus poverty in Africa. The general government final consumption expenditure is 14.89% of GDP. The imports of goods and services are 41.45% and the exports 32.25% of GDP. This implies a deficit on the trade balance of the balance of payments, which might be an indicator for higher debts</w:t>
      </w:r>
      <w:proofErr w:type="gramStart"/>
      <w:r w:rsidR="009F0A09">
        <w:rPr>
          <w:lang w:val="en-US"/>
        </w:rPr>
        <w:t>,  inflation</w:t>
      </w:r>
      <w:proofErr w:type="gramEnd"/>
      <w:r w:rsidR="009F0A09">
        <w:rPr>
          <w:lang w:val="en-US"/>
        </w:rPr>
        <w:t xml:space="preserve"> and devaluation. </w:t>
      </w:r>
      <w:r w:rsidR="007157A7">
        <w:rPr>
          <w:lang w:val="en-US"/>
        </w:rPr>
        <w:t xml:space="preserve">This causation can be explained by a </w:t>
      </w:r>
      <w:r w:rsidR="00B84194">
        <w:rPr>
          <w:lang w:val="en-US"/>
        </w:rPr>
        <w:t>deficit on the current account which needs to be compensated on the capital and financial account. Further we see that the average foreign direct investment net inflows is 2.53% of GDP and the average worker</w:t>
      </w:r>
      <w:r w:rsidR="007157A7">
        <w:rPr>
          <w:lang w:val="en-US"/>
        </w:rPr>
        <w:t xml:space="preserve"> </w:t>
      </w:r>
      <w:r w:rsidR="00B84194">
        <w:rPr>
          <w:lang w:val="en-US"/>
        </w:rPr>
        <w:t xml:space="preserve">remittances and compensation of employees is 4.56% of GDP. The average population growth in the selected countries is 2.46% a year. </w:t>
      </w:r>
    </w:p>
    <w:p w:rsidR="000708F5" w:rsidRPr="000708F5" w:rsidRDefault="000708F5" w:rsidP="006C3336">
      <w:pPr>
        <w:jc w:val="both"/>
        <w:rPr>
          <w:lang w:val="en-US"/>
        </w:rPr>
      </w:pPr>
      <w:r w:rsidRPr="000708F5">
        <w:rPr>
          <w:lang w:val="en-US"/>
        </w:rPr>
        <w:lastRenderedPageBreak/>
        <w:t>The second part of this research focuses on the effect</w:t>
      </w:r>
      <w:r w:rsidR="00A124CF">
        <w:rPr>
          <w:lang w:val="en-US"/>
        </w:rPr>
        <w:t xml:space="preserve"> of</w:t>
      </w:r>
      <w:r w:rsidRPr="000708F5">
        <w:rPr>
          <w:lang w:val="en-US"/>
        </w:rPr>
        <w:t xml:space="preserve"> development aid on different outcomes of the</w:t>
      </w:r>
      <w:r w:rsidR="00BC5709">
        <w:rPr>
          <w:lang w:val="en-US"/>
        </w:rPr>
        <w:t xml:space="preserve"> Millennium Development Goals. W</w:t>
      </w:r>
      <w:r w:rsidR="0051493A">
        <w:rPr>
          <w:lang w:val="en-US"/>
        </w:rPr>
        <w:t>e</w:t>
      </w:r>
      <w:r w:rsidRPr="000708F5">
        <w:rPr>
          <w:lang w:val="en-US"/>
        </w:rPr>
        <w:t xml:space="preserve"> will focus</w:t>
      </w:r>
      <w:r w:rsidR="006319B3">
        <w:rPr>
          <w:lang w:val="en-US"/>
        </w:rPr>
        <w:t xml:space="preserve"> on the first 6 goals because </w:t>
      </w:r>
      <w:r w:rsidR="006319B3" w:rsidRPr="000708F5">
        <w:rPr>
          <w:lang w:val="en-US"/>
        </w:rPr>
        <w:t>better</w:t>
      </w:r>
      <w:r w:rsidRPr="000708F5">
        <w:rPr>
          <w:lang w:val="en-US"/>
        </w:rPr>
        <w:t xml:space="preserve"> measurement instruments </w:t>
      </w:r>
      <w:r w:rsidR="00A124CF">
        <w:rPr>
          <w:lang w:val="en-US"/>
        </w:rPr>
        <w:t xml:space="preserve">are </w:t>
      </w:r>
      <w:r w:rsidRPr="000708F5">
        <w:rPr>
          <w:lang w:val="en-US"/>
        </w:rPr>
        <w:t xml:space="preserve">available for </w:t>
      </w:r>
      <w:r w:rsidR="00A124CF">
        <w:rPr>
          <w:lang w:val="en-US"/>
        </w:rPr>
        <w:t>those</w:t>
      </w:r>
      <w:r w:rsidRPr="000708F5">
        <w:rPr>
          <w:lang w:val="en-US"/>
        </w:rPr>
        <w:t xml:space="preserve">. </w:t>
      </w:r>
    </w:p>
    <w:p w:rsidR="000708F5" w:rsidRPr="000708F5" w:rsidRDefault="000708F5" w:rsidP="006C3336">
      <w:pPr>
        <w:jc w:val="both"/>
        <w:rPr>
          <w:lang w:val="en-US"/>
        </w:rPr>
      </w:pPr>
      <w:r w:rsidRPr="000708F5">
        <w:rPr>
          <w:lang w:val="en-US"/>
        </w:rPr>
        <w:t>The first goal: Eradica</w:t>
      </w:r>
      <w:r w:rsidR="0051493A">
        <w:rPr>
          <w:lang w:val="en-US"/>
        </w:rPr>
        <w:t>te extreme poverty a</w:t>
      </w:r>
      <w:r w:rsidR="00BC5709">
        <w:rPr>
          <w:lang w:val="en-US"/>
        </w:rPr>
        <w:t>nd hunger. W</w:t>
      </w:r>
      <w:r w:rsidR="0051493A">
        <w:rPr>
          <w:lang w:val="en-US"/>
        </w:rPr>
        <w:t>e</w:t>
      </w:r>
      <w:r w:rsidRPr="000708F5">
        <w:rPr>
          <w:lang w:val="en-US"/>
        </w:rPr>
        <w:t xml:space="preserve"> will measure the outcomes of this goal by the indicators: Poverty headcount ratio at $1.25 a day (PPP) (% of population), Poverty headcount ratio at $2 a </w:t>
      </w:r>
      <w:r w:rsidR="00B84194">
        <w:rPr>
          <w:lang w:val="en-US"/>
        </w:rPr>
        <w:t xml:space="preserve">day (PPP) (% of population), </w:t>
      </w:r>
      <w:r w:rsidR="00B84194" w:rsidRPr="000708F5">
        <w:rPr>
          <w:lang w:val="en-US"/>
        </w:rPr>
        <w:t>Prevalence of undernourishment (% of population)</w:t>
      </w:r>
      <w:proofErr w:type="gramStart"/>
      <w:r w:rsidR="00B84194">
        <w:rPr>
          <w:lang w:val="en-US"/>
        </w:rPr>
        <w:t xml:space="preserve">,  </w:t>
      </w:r>
      <w:r w:rsidR="006C33E5">
        <w:rPr>
          <w:lang w:val="en-US"/>
        </w:rPr>
        <w:t>Malnutrition</w:t>
      </w:r>
      <w:proofErr w:type="gramEnd"/>
      <w:r w:rsidR="006C33E5">
        <w:rPr>
          <w:lang w:val="en-US"/>
        </w:rPr>
        <w:t xml:space="preserve"> prevalence and </w:t>
      </w:r>
      <w:r w:rsidRPr="000708F5">
        <w:rPr>
          <w:lang w:val="en-US"/>
        </w:rPr>
        <w:t>weight for age (% of children under 5). Unfortuna</w:t>
      </w:r>
      <w:r w:rsidR="007157A7">
        <w:rPr>
          <w:lang w:val="en-US"/>
        </w:rPr>
        <w:t>tely, the data available for these</w:t>
      </w:r>
      <w:r w:rsidRPr="000708F5">
        <w:rPr>
          <w:lang w:val="en-US"/>
        </w:rPr>
        <w:t xml:space="preserve"> indicators</w:t>
      </w:r>
      <w:r w:rsidR="007157A7">
        <w:rPr>
          <w:lang w:val="en-US"/>
        </w:rPr>
        <w:t xml:space="preserve"> are</w:t>
      </w:r>
      <w:r w:rsidRPr="000708F5">
        <w:rPr>
          <w:lang w:val="en-US"/>
        </w:rPr>
        <w:t xml:space="preserve"> limited, because countries measure th</w:t>
      </w:r>
      <w:r w:rsidR="007157A7">
        <w:rPr>
          <w:lang w:val="en-US"/>
        </w:rPr>
        <w:t>ese</w:t>
      </w:r>
      <w:r w:rsidRPr="000708F5">
        <w:rPr>
          <w:lang w:val="en-US"/>
        </w:rPr>
        <w:t xml:space="preserve"> indicators onl</w:t>
      </w:r>
      <w:r w:rsidR="00076AA1">
        <w:rPr>
          <w:lang w:val="en-US"/>
        </w:rPr>
        <w:t xml:space="preserve">y once in a few years </w:t>
      </w:r>
      <w:r w:rsidR="00A124CF">
        <w:rPr>
          <w:lang w:val="en-US"/>
        </w:rPr>
        <w:t>depending</w:t>
      </w:r>
      <w:r w:rsidRPr="000708F5">
        <w:rPr>
          <w:lang w:val="en-US"/>
        </w:rPr>
        <w:t xml:space="preserve"> on </w:t>
      </w:r>
      <w:r w:rsidR="00A124CF">
        <w:rPr>
          <w:lang w:val="en-US"/>
        </w:rPr>
        <w:t xml:space="preserve">the </w:t>
      </w:r>
      <w:r w:rsidRPr="000708F5">
        <w:rPr>
          <w:lang w:val="en-US"/>
        </w:rPr>
        <w:t>country. In total only 5</w:t>
      </w:r>
      <w:r w:rsidR="00076AA1">
        <w:rPr>
          <w:lang w:val="en-US"/>
        </w:rPr>
        <w:t>0</w:t>
      </w:r>
      <w:r w:rsidRPr="000708F5">
        <w:rPr>
          <w:lang w:val="en-US"/>
        </w:rPr>
        <w:t xml:space="preserve"> data points are available for </w:t>
      </w:r>
      <w:r w:rsidR="00E424B8" w:rsidRPr="000708F5">
        <w:rPr>
          <w:lang w:val="en-US"/>
        </w:rPr>
        <w:t>Poverty</w:t>
      </w:r>
      <w:r w:rsidRPr="000708F5">
        <w:rPr>
          <w:lang w:val="en-US"/>
        </w:rPr>
        <w:t xml:space="preserve"> headcount ratios, </w:t>
      </w:r>
      <w:r w:rsidR="00E424B8" w:rsidRPr="000708F5">
        <w:rPr>
          <w:lang w:val="en-US"/>
        </w:rPr>
        <w:t xml:space="preserve">63 for prevalence of undernourishment </w:t>
      </w:r>
      <w:r w:rsidRPr="000708F5">
        <w:rPr>
          <w:lang w:val="en-US"/>
        </w:rPr>
        <w:t>and</w:t>
      </w:r>
      <w:r w:rsidR="00E424B8">
        <w:rPr>
          <w:lang w:val="en-US"/>
        </w:rPr>
        <w:t xml:space="preserve"> </w:t>
      </w:r>
      <w:r w:rsidR="00076AA1">
        <w:rPr>
          <w:lang w:val="en-US"/>
        </w:rPr>
        <w:t>57</w:t>
      </w:r>
      <w:r w:rsidR="00E424B8" w:rsidRPr="000708F5">
        <w:rPr>
          <w:lang w:val="en-US"/>
        </w:rPr>
        <w:t xml:space="preserve"> for </w:t>
      </w:r>
      <w:r w:rsidR="00E424B8">
        <w:rPr>
          <w:lang w:val="en-US"/>
        </w:rPr>
        <w:t>malnutrition for children under</w:t>
      </w:r>
      <w:r w:rsidR="007157A7">
        <w:rPr>
          <w:lang w:val="en-US"/>
        </w:rPr>
        <w:t xml:space="preserve"> the age of</w:t>
      </w:r>
      <w:r w:rsidR="00E424B8">
        <w:rPr>
          <w:lang w:val="en-US"/>
        </w:rPr>
        <w:t xml:space="preserve"> 5</w:t>
      </w:r>
      <w:r w:rsidRPr="000708F5">
        <w:rPr>
          <w:lang w:val="en-US"/>
        </w:rPr>
        <w:t xml:space="preserve">. </w:t>
      </w:r>
      <w:proofErr w:type="gramStart"/>
      <w:r w:rsidR="0051493A">
        <w:rPr>
          <w:lang w:val="en-US"/>
        </w:rPr>
        <w:t>we</w:t>
      </w:r>
      <w:proofErr w:type="gramEnd"/>
      <w:r w:rsidR="007157A7">
        <w:rPr>
          <w:lang w:val="en-US"/>
        </w:rPr>
        <w:t xml:space="preserve"> will </w:t>
      </w:r>
      <w:r w:rsidR="006319B3">
        <w:rPr>
          <w:lang w:val="en-US"/>
        </w:rPr>
        <w:t>explain</w:t>
      </w:r>
      <w:r w:rsidRPr="000708F5">
        <w:rPr>
          <w:lang w:val="en-US"/>
        </w:rPr>
        <w:t xml:space="preserve"> the effect</w:t>
      </w:r>
      <w:r w:rsidR="006319B3">
        <w:rPr>
          <w:lang w:val="en-US"/>
        </w:rPr>
        <w:t>s of these</w:t>
      </w:r>
      <w:r w:rsidR="00A124CF">
        <w:rPr>
          <w:lang w:val="en-US"/>
        </w:rPr>
        <w:t xml:space="preserve"> limited data later in </w:t>
      </w:r>
      <w:r w:rsidRPr="000708F5">
        <w:rPr>
          <w:lang w:val="en-US"/>
        </w:rPr>
        <w:t>the results.</w:t>
      </w:r>
      <w:r w:rsidR="00B84194">
        <w:rPr>
          <w:lang w:val="en-US"/>
        </w:rPr>
        <w:t xml:space="preserve"> The mean of the poverty headcount ratio at $1.25 a day (PPP) is 50.3</w:t>
      </w:r>
      <w:r w:rsidR="00E424B8">
        <w:rPr>
          <w:lang w:val="en-US"/>
        </w:rPr>
        <w:t>3% of the population, the</w:t>
      </w:r>
      <w:r w:rsidR="00B84194">
        <w:rPr>
          <w:lang w:val="en-US"/>
        </w:rPr>
        <w:t xml:space="preserve"> mean of the poverty headcount ratio at $2 a day (PPP) is 69.46% of the population</w:t>
      </w:r>
      <w:r w:rsidR="00BC5709">
        <w:rPr>
          <w:lang w:val="en-US"/>
        </w:rPr>
        <w:t>, see Table 1.4 in the Appendix</w:t>
      </w:r>
      <w:r w:rsidR="00B84194">
        <w:rPr>
          <w:lang w:val="en-US"/>
        </w:rPr>
        <w:t xml:space="preserve">. The mean for undernourishment is 24.48% of population. The mean for malnutrition prevalence </w:t>
      </w:r>
      <w:r w:rsidR="00E424B8">
        <w:rPr>
          <w:lang w:val="en-US"/>
        </w:rPr>
        <w:t xml:space="preserve">is 22.90% for children under </w:t>
      </w:r>
      <w:r w:rsidR="007157A7">
        <w:rPr>
          <w:lang w:val="en-US"/>
        </w:rPr>
        <w:t xml:space="preserve">the age of </w:t>
      </w:r>
      <w:r w:rsidR="00E424B8">
        <w:rPr>
          <w:lang w:val="en-US"/>
        </w:rPr>
        <w:t>5.</w:t>
      </w:r>
    </w:p>
    <w:p w:rsidR="000708F5" w:rsidRPr="000708F5" w:rsidRDefault="000708F5" w:rsidP="006C3336">
      <w:pPr>
        <w:jc w:val="both"/>
        <w:rPr>
          <w:lang w:val="en-US"/>
        </w:rPr>
      </w:pPr>
      <w:r w:rsidRPr="000708F5">
        <w:rPr>
          <w:lang w:val="en-US"/>
        </w:rPr>
        <w:t xml:space="preserve">The second goal: Achieve universal primary education. </w:t>
      </w:r>
      <w:proofErr w:type="gramStart"/>
      <w:r w:rsidR="0051493A">
        <w:rPr>
          <w:lang w:val="en-US"/>
        </w:rPr>
        <w:t>we</w:t>
      </w:r>
      <w:proofErr w:type="gramEnd"/>
      <w:r w:rsidRPr="000708F5">
        <w:rPr>
          <w:lang w:val="en-US"/>
        </w:rPr>
        <w:t xml:space="preserve"> measure this goal with the indicator: School enro</w:t>
      </w:r>
      <w:r w:rsidR="006319B3">
        <w:rPr>
          <w:lang w:val="en-US"/>
        </w:rPr>
        <w:t>llment, primary (% net). Here</w:t>
      </w:r>
      <w:r w:rsidRPr="000708F5">
        <w:rPr>
          <w:lang w:val="en-US"/>
        </w:rPr>
        <w:t xml:space="preserve"> the amount of </w:t>
      </w:r>
      <w:r w:rsidR="006C33E5">
        <w:rPr>
          <w:lang w:val="en-US"/>
        </w:rPr>
        <w:t xml:space="preserve">observations </w:t>
      </w:r>
      <w:r w:rsidRPr="000708F5">
        <w:rPr>
          <w:lang w:val="en-US"/>
        </w:rPr>
        <w:t xml:space="preserve">available </w:t>
      </w:r>
      <w:r w:rsidR="006C33E5">
        <w:rPr>
          <w:lang w:val="en-US"/>
        </w:rPr>
        <w:t xml:space="preserve">is </w:t>
      </w:r>
      <w:r w:rsidR="00076AA1">
        <w:rPr>
          <w:lang w:val="en-US"/>
        </w:rPr>
        <w:t>203</w:t>
      </w:r>
      <w:r w:rsidRPr="000708F5">
        <w:rPr>
          <w:lang w:val="en-US"/>
        </w:rPr>
        <w:t xml:space="preserve"> divided over </w:t>
      </w:r>
      <w:r w:rsidR="00076AA1">
        <w:rPr>
          <w:lang w:val="en-US"/>
        </w:rPr>
        <w:t>21</w:t>
      </w:r>
      <w:r w:rsidRPr="000708F5">
        <w:rPr>
          <w:lang w:val="en-US"/>
        </w:rPr>
        <w:t xml:space="preserve"> countries.</w:t>
      </w:r>
      <w:r w:rsidR="000610AC">
        <w:rPr>
          <w:lang w:val="en-US"/>
        </w:rPr>
        <w:t xml:space="preserve"> The mean for</w:t>
      </w:r>
      <w:r w:rsidR="00E424B8">
        <w:rPr>
          <w:lang w:val="en-US"/>
        </w:rPr>
        <w:t xml:space="preserve"> school</w:t>
      </w:r>
      <w:r w:rsidR="000610AC">
        <w:rPr>
          <w:lang w:val="en-US"/>
        </w:rPr>
        <w:t xml:space="preserve"> enrollment, primary is 68.95%</w:t>
      </w:r>
      <w:proofErr w:type="gramStart"/>
      <w:r w:rsidR="000610AC">
        <w:rPr>
          <w:lang w:val="en-US"/>
        </w:rPr>
        <w:t>,</w:t>
      </w:r>
      <w:proofErr w:type="gramEnd"/>
      <w:r w:rsidR="000610AC">
        <w:rPr>
          <w:lang w:val="en-US"/>
        </w:rPr>
        <w:t xml:space="preserve"> see Table 1.4</w:t>
      </w:r>
      <w:r w:rsidR="00BC5709">
        <w:rPr>
          <w:lang w:val="en-US"/>
        </w:rPr>
        <w:t xml:space="preserve"> in the Appendix</w:t>
      </w:r>
      <w:r w:rsidR="000610AC">
        <w:rPr>
          <w:lang w:val="en-US"/>
        </w:rPr>
        <w:t>.</w:t>
      </w:r>
    </w:p>
    <w:p w:rsidR="000708F5" w:rsidRPr="000708F5" w:rsidRDefault="000708F5" w:rsidP="006C3336">
      <w:pPr>
        <w:jc w:val="both"/>
        <w:rPr>
          <w:lang w:val="en-US"/>
        </w:rPr>
      </w:pPr>
      <w:r w:rsidRPr="000708F5">
        <w:rPr>
          <w:lang w:val="en-US"/>
        </w:rPr>
        <w:t>The third goal: Promote gender equality a</w:t>
      </w:r>
      <w:r w:rsidR="007157A7">
        <w:rPr>
          <w:lang w:val="en-US"/>
        </w:rPr>
        <w:t xml:space="preserve">nd empower women. The indicator </w:t>
      </w:r>
      <w:r w:rsidR="0051493A">
        <w:rPr>
          <w:lang w:val="en-US"/>
        </w:rPr>
        <w:t>we</w:t>
      </w:r>
      <w:r w:rsidR="007157A7">
        <w:rPr>
          <w:lang w:val="en-US"/>
        </w:rPr>
        <w:t xml:space="preserve"> </w:t>
      </w:r>
      <w:r w:rsidRPr="000708F5">
        <w:rPr>
          <w:lang w:val="en-US"/>
        </w:rPr>
        <w:t>use</w:t>
      </w:r>
      <w:r w:rsidR="007157A7">
        <w:rPr>
          <w:lang w:val="en-US"/>
        </w:rPr>
        <w:t>d</w:t>
      </w:r>
      <w:r w:rsidRPr="000708F5">
        <w:rPr>
          <w:lang w:val="en-US"/>
        </w:rPr>
        <w:t xml:space="preserve"> for this goal is: Labor participation rate, female (% of female population ages 15+). </w:t>
      </w:r>
      <w:r w:rsidR="00CE732E">
        <w:rPr>
          <w:lang w:val="en-US"/>
        </w:rPr>
        <w:t xml:space="preserve">For this indicator </w:t>
      </w:r>
      <w:r w:rsidR="00076AA1">
        <w:rPr>
          <w:lang w:val="en-US"/>
        </w:rPr>
        <w:t>314</w:t>
      </w:r>
      <w:r w:rsidR="00A007FD">
        <w:rPr>
          <w:lang w:val="en-US"/>
        </w:rPr>
        <w:t xml:space="preserve"> observations </w:t>
      </w:r>
      <w:r w:rsidR="006319B3">
        <w:rPr>
          <w:lang w:val="en-US"/>
        </w:rPr>
        <w:t xml:space="preserve">are </w:t>
      </w:r>
      <w:r w:rsidR="000610AC">
        <w:rPr>
          <w:lang w:val="en-US"/>
        </w:rPr>
        <w:t>available. The</w:t>
      </w:r>
      <w:r w:rsidR="00E424B8">
        <w:rPr>
          <w:lang w:val="en-US"/>
        </w:rPr>
        <w:t xml:space="preserve"> mean for labor participa</w:t>
      </w:r>
      <w:r w:rsidR="000610AC">
        <w:rPr>
          <w:lang w:val="en-US"/>
        </w:rPr>
        <w:t>tion rate for female is 59.66% of female population ages 15+, see Table 1.5</w:t>
      </w:r>
      <w:r w:rsidR="00BC5709">
        <w:rPr>
          <w:lang w:val="en-US"/>
        </w:rPr>
        <w:t xml:space="preserve"> in the Appendix</w:t>
      </w:r>
      <w:r w:rsidR="000610AC">
        <w:rPr>
          <w:lang w:val="en-US"/>
        </w:rPr>
        <w:t>.</w:t>
      </w:r>
    </w:p>
    <w:p w:rsidR="000708F5" w:rsidRPr="000708F5" w:rsidRDefault="000708F5" w:rsidP="006C3336">
      <w:pPr>
        <w:jc w:val="both"/>
        <w:rPr>
          <w:rFonts w:eastAsia="Times New Roman" w:cstheme="minorHAnsi"/>
          <w:lang w:val="en-US"/>
        </w:rPr>
      </w:pPr>
      <w:r w:rsidRPr="000708F5">
        <w:rPr>
          <w:lang w:val="en-US"/>
        </w:rPr>
        <w:t xml:space="preserve">The fourth goal: </w:t>
      </w:r>
      <w:r w:rsidRPr="000708F5">
        <w:rPr>
          <w:rFonts w:eastAsia="Times New Roman" w:cstheme="minorHAnsi"/>
          <w:lang w:val="en-US"/>
        </w:rPr>
        <w:t xml:space="preserve">Reduce child mortality. For this goal </w:t>
      </w:r>
      <w:r w:rsidR="00305CA0">
        <w:rPr>
          <w:rFonts w:eastAsia="Times New Roman" w:cstheme="minorHAnsi"/>
          <w:lang w:val="en-US"/>
        </w:rPr>
        <w:t>we</w:t>
      </w:r>
      <w:r w:rsidRPr="000708F5">
        <w:rPr>
          <w:rFonts w:eastAsia="Times New Roman" w:cstheme="minorHAnsi"/>
          <w:lang w:val="en-US"/>
        </w:rPr>
        <w:t xml:space="preserve"> use</w:t>
      </w:r>
      <w:r w:rsidR="007157A7">
        <w:rPr>
          <w:rFonts w:eastAsia="Times New Roman" w:cstheme="minorHAnsi"/>
          <w:lang w:val="en-US"/>
        </w:rPr>
        <w:t>d</w:t>
      </w:r>
      <w:r w:rsidRPr="000708F5">
        <w:rPr>
          <w:rFonts w:eastAsia="Times New Roman" w:cstheme="minorHAnsi"/>
          <w:lang w:val="en-US"/>
        </w:rPr>
        <w:t xml:space="preserve"> the indicator:</w:t>
      </w:r>
      <w:r w:rsidRPr="000708F5">
        <w:rPr>
          <w:lang w:val="en-US"/>
        </w:rPr>
        <w:t xml:space="preserve"> </w:t>
      </w:r>
      <w:r w:rsidRPr="000708F5">
        <w:rPr>
          <w:rFonts w:eastAsia="Times New Roman" w:cstheme="minorHAnsi"/>
          <w:lang w:val="en-US"/>
        </w:rPr>
        <w:t>Mortality rate, under-5 (per 1,0</w:t>
      </w:r>
      <w:r w:rsidR="00076AA1">
        <w:rPr>
          <w:rFonts w:eastAsia="Times New Roman" w:cstheme="minorHAnsi"/>
          <w:lang w:val="en-US"/>
        </w:rPr>
        <w:t xml:space="preserve">00 live births). </w:t>
      </w:r>
      <w:r w:rsidR="00A007FD">
        <w:rPr>
          <w:rFonts w:eastAsia="Times New Roman" w:cstheme="minorHAnsi"/>
          <w:lang w:val="en-US"/>
        </w:rPr>
        <w:t>3</w:t>
      </w:r>
      <w:r w:rsidR="00076AA1">
        <w:rPr>
          <w:rFonts w:eastAsia="Times New Roman" w:cstheme="minorHAnsi"/>
          <w:lang w:val="en-US"/>
        </w:rPr>
        <w:t>14</w:t>
      </w:r>
      <w:r w:rsidR="007157A7">
        <w:rPr>
          <w:rFonts w:eastAsia="Times New Roman" w:cstheme="minorHAnsi"/>
          <w:lang w:val="en-US"/>
        </w:rPr>
        <w:t xml:space="preserve"> </w:t>
      </w:r>
      <w:r w:rsidR="00A007FD">
        <w:rPr>
          <w:rFonts w:eastAsia="Times New Roman" w:cstheme="minorHAnsi"/>
          <w:lang w:val="en-US"/>
        </w:rPr>
        <w:t xml:space="preserve">observations </w:t>
      </w:r>
      <w:r w:rsidR="00CE732E">
        <w:rPr>
          <w:rFonts w:eastAsia="Times New Roman" w:cstheme="minorHAnsi"/>
          <w:lang w:val="en-US"/>
        </w:rPr>
        <w:t xml:space="preserve">are </w:t>
      </w:r>
      <w:r w:rsidR="00A007FD">
        <w:rPr>
          <w:rFonts w:eastAsia="Times New Roman" w:cstheme="minorHAnsi"/>
          <w:lang w:val="en-US"/>
        </w:rPr>
        <w:t>available</w:t>
      </w:r>
      <w:r w:rsidR="00CE732E">
        <w:rPr>
          <w:rFonts w:eastAsia="Times New Roman" w:cstheme="minorHAnsi"/>
          <w:lang w:val="en-US"/>
        </w:rPr>
        <w:t xml:space="preserve"> for this indicator</w:t>
      </w:r>
      <w:r w:rsidR="00A007FD">
        <w:rPr>
          <w:rFonts w:eastAsia="Times New Roman" w:cstheme="minorHAnsi"/>
          <w:lang w:val="en-US"/>
        </w:rPr>
        <w:t>.</w:t>
      </w:r>
      <w:r w:rsidR="000610AC">
        <w:rPr>
          <w:rFonts w:eastAsia="Times New Roman" w:cstheme="minorHAnsi"/>
          <w:lang w:val="en-US"/>
        </w:rPr>
        <w:t xml:space="preserve"> The mean for mortality rate for children </w:t>
      </w:r>
      <w:proofErr w:type="gramStart"/>
      <w:r w:rsidR="000610AC">
        <w:rPr>
          <w:rFonts w:eastAsia="Times New Roman" w:cstheme="minorHAnsi"/>
          <w:lang w:val="en-US"/>
        </w:rPr>
        <w:t>under</w:t>
      </w:r>
      <w:proofErr w:type="gramEnd"/>
      <w:r w:rsidR="000610AC">
        <w:rPr>
          <w:rFonts w:eastAsia="Times New Roman" w:cstheme="minorHAnsi"/>
          <w:lang w:val="en-US"/>
        </w:rPr>
        <w:t xml:space="preserve"> 5 is 129.23 per 1000 live births, see Table 1.5.</w:t>
      </w:r>
    </w:p>
    <w:p w:rsidR="000708F5" w:rsidRPr="000708F5" w:rsidRDefault="000708F5" w:rsidP="006C3336">
      <w:pPr>
        <w:jc w:val="both"/>
        <w:rPr>
          <w:rFonts w:eastAsia="Times New Roman" w:cstheme="minorHAnsi"/>
          <w:lang w:val="en-US"/>
        </w:rPr>
      </w:pPr>
      <w:r w:rsidRPr="000708F5">
        <w:rPr>
          <w:rFonts w:eastAsia="Times New Roman" w:cstheme="minorHAnsi"/>
          <w:lang w:val="en-US"/>
        </w:rPr>
        <w:t>The fifth goal: Improve maternal hea</w:t>
      </w:r>
      <w:r w:rsidR="006319B3">
        <w:rPr>
          <w:rFonts w:eastAsia="Times New Roman" w:cstheme="minorHAnsi"/>
          <w:lang w:val="en-US"/>
        </w:rPr>
        <w:t xml:space="preserve">lth. For this indicator </w:t>
      </w:r>
      <w:r w:rsidR="00305CA0">
        <w:rPr>
          <w:rFonts w:eastAsia="Times New Roman" w:cstheme="minorHAnsi"/>
          <w:lang w:val="en-US"/>
        </w:rPr>
        <w:t>we</w:t>
      </w:r>
      <w:r w:rsidR="007157A7">
        <w:rPr>
          <w:rFonts w:eastAsia="Times New Roman" w:cstheme="minorHAnsi"/>
          <w:lang w:val="en-US"/>
        </w:rPr>
        <w:t xml:space="preserve"> </w:t>
      </w:r>
      <w:r w:rsidR="006319B3">
        <w:rPr>
          <w:rFonts w:eastAsia="Times New Roman" w:cstheme="minorHAnsi"/>
          <w:lang w:val="en-US"/>
        </w:rPr>
        <w:t>use</w:t>
      </w:r>
      <w:r w:rsidR="007157A7">
        <w:rPr>
          <w:rFonts w:eastAsia="Times New Roman" w:cstheme="minorHAnsi"/>
          <w:lang w:val="en-US"/>
        </w:rPr>
        <w:t>d</w:t>
      </w:r>
      <w:r w:rsidR="006319B3">
        <w:rPr>
          <w:rFonts w:eastAsia="Times New Roman" w:cstheme="minorHAnsi"/>
          <w:lang w:val="en-US"/>
        </w:rPr>
        <w:t xml:space="preserve"> m</w:t>
      </w:r>
      <w:r w:rsidRPr="000708F5">
        <w:rPr>
          <w:rFonts w:eastAsia="Times New Roman" w:cstheme="minorHAnsi"/>
          <w:lang w:val="en-US"/>
        </w:rPr>
        <w:t xml:space="preserve">aternal mortality ratio (modeled estimate, per 100,000 live births). </w:t>
      </w:r>
      <w:r w:rsidR="00076AA1">
        <w:rPr>
          <w:rFonts w:eastAsia="Times New Roman" w:cstheme="minorHAnsi"/>
          <w:lang w:val="en-US"/>
        </w:rPr>
        <w:t>63</w:t>
      </w:r>
      <w:r w:rsidRPr="000708F5">
        <w:rPr>
          <w:rFonts w:eastAsia="Times New Roman" w:cstheme="minorHAnsi"/>
          <w:lang w:val="en-US"/>
        </w:rPr>
        <w:t xml:space="preserve"> data points divided over </w:t>
      </w:r>
      <w:r w:rsidR="00076AA1">
        <w:rPr>
          <w:rFonts w:eastAsia="Times New Roman" w:cstheme="minorHAnsi"/>
          <w:lang w:val="en-US"/>
        </w:rPr>
        <w:t>21</w:t>
      </w:r>
      <w:r w:rsidRPr="000708F5">
        <w:rPr>
          <w:rFonts w:eastAsia="Times New Roman" w:cstheme="minorHAnsi"/>
          <w:lang w:val="en-US"/>
        </w:rPr>
        <w:t xml:space="preserve"> countries are available for this indicator. </w:t>
      </w:r>
      <w:r w:rsidR="007157A7">
        <w:rPr>
          <w:rFonts w:eastAsia="Times New Roman" w:cstheme="minorHAnsi"/>
          <w:lang w:val="en-US"/>
        </w:rPr>
        <w:t>The m</w:t>
      </w:r>
      <w:r w:rsidR="000610AC">
        <w:rPr>
          <w:rFonts w:eastAsia="Times New Roman" w:cstheme="minorHAnsi"/>
          <w:lang w:val="en-US"/>
        </w:rPr>
        <w:t>ean for this indicator is 550.29 per 100.000 live births, see Table 1.5.</w:t>
      </w:r>
    </w:p>
    <w:p w:rsidR="000708F5" w:rsidRDefault="000708F5" w:rsidP="006C3336">
      <w:pPr>
        <w:jc w:val="both"/>
        <w:rPr>
          <w:rFonts w:eastAsia="Times New Roman" w:cstheme="minorHAnsi"/>
          <w:lang w:val="en-US"/>
        </w:rPr>
      </w:pPr>
      <w:r w:rsidRPr="000708F5">
        <w:rPr>
          <w:rFonts w:eastAsia="Times New Roman" w:cstheme="minorHAnsi"/>
          <w:lang w:val="en-US"/>
        </w:rPr>
        <w:t xml:space="preserve">The sixth goal: Combat HIV/AIDS, malaria, and </w:t>
      </w:r>
      <w:r w:rsidR="00305CA0">
        <w:rPr>
          <w:rFonts w:eastAsia="Times New Roman" w:cstheme="minorHAnsi"/>
          <w:lang w:val="en-US"/>
        </w:rPr>
        <w:t>other diseases. With this goal we</w:t>
      </w:r>
      <w:r w:rsidRPr="000708F5">
        <w:rPr>
          <w:rFonts w:eastAsia="Times New Roman" w:cstheme="minorHAnsi"/>
          <w:lang w:val="en-US"/>
        </w:rPr>
        <w:t xml:space="preserve"> focus on aids by using the indicator: Prevalence of HIV, total (% of population ages 15-49). </w:t>
      </w:r>
      <w:r w:rsidR="00076AA1">
        <w:rPr>
          <w:rFonts w:eastAsia="Times New Roman" w:cstheme="minorHAnsi"/>
          <w:lang w:val="en-US"/>
        </w:rPr>
        <w:t xml:space="preserve">For this indicator 314 observations are available. </w:t>
      </w:r>
      <w:r w:rsidR="000610AC">
        <w:rPr>
          <w:rFonts w:eastAsia="Times New Roman" w:cstheme="minorHAnsi"/>
          <w:lang w:val="en-US"/>
        </w:rPr>
        <w:t>The mean for HIV prevalence in the selected countries is 6.22% of population ages 15-49, see Table 1.5.</w:t>
      </w:r>
    </w:p>
    <w:p w:rsidR="000708F5" w:rsidRDefault="000708F5" w:rsidP="006C3336">
      <w:pPr>
        <w:jc w:val="both"/>
        <w:rPr>
          <w:rFonts w:eastAsia="Times New Roman" w:cstheme="minorHAnsi"/>
          <w:lang w:val="en-US"/>
        </w:rPr>
      </w:pPr>
      <w:r w:rsidRPr="000708F5">
        <w:rPr>
          <w:rFonts w:eastAsia="Times New Roman" w:cstheme="minorHAnsi"/>
          <w:lang w:val="en-US"/>
        </w:rPr>
        <w:t>Fo</w:t>
      </w:r>
      <w:r w:rsidR="00CA6FCC">
        <w:rPr>
          <w:rFonts w:eastAsia="Times New Roman" w:cstheme="minorHAnsi"/>
          <w:lang w:val="en-US"/>
        </w:rPr>
        <w:t>r more details on the data see T</w:t>
      </w:r>
      <w:r w:rsidRPr="000708F5">
        <w:rPr>
          <w:rFonts w:eastAsia="Times New Roman" w:cstheme="minorHAnsi"/>
          <w:lang w:val="en-US"/>
        </w:rPr>
        <w:t>ab</w:t>
      </w:r>
      <w:r w:rsidR="000610AC">
        <w:rPr>
          <w:rFonts w:eastAsia="Times New Roman" w:cstheme="minorHAnsi"/>
          <w:lang w:val="en-US"/>
        </w:rPr>
        <w:t>le 1.2</w:t>
      </w:r>
      <w:r w:rsidR="00CA6FCC">
        <w:rPr>
          <w:rFonts w:eastAsia="Times New Roman" w:cstheme="minorHAnsi"/>
          <w:lang w:val="en-US"/>
        </w:rPr>
        <w:t xml:space="preserve"> </w:t>
      </w:r>
      <w:r w:rsidR="00BC5709">
        <w:rPr>
          <w:rFonts w:eastAsia="Times New Roman" w:cstheme="minorHAnsi"/>
          <w:lang w:val="en-US"/>
        </w:rPr>
        <w:t xml:space="preserve">in the Appendix </w:t>
      </w:r>
      <w:r w:rsidR="00CA6FCC">
        <w:rPr>
          <w:rFonts w:eastAsia="Times New Roman" w:cstheme="minorHAnsi"/>
          <w:lang w:val="en-US"/>
        </w:rPr>
        <w:t xml:space="preserve">for </w:t>
      </w:r>
      <w:r w:rsidR="006C33E5">
        <w:rPr>
          <w:rFonts w:eastAsia="Times New Roman" w:cstheme="minorHAnsi"/>
          <w:lang w:val="en-US"/>
        </w:rPr>
        <w:t xml:space="preserve">the </w:t>
      </w:r>
      <w:r w:rsidR="00CA6FCC">
        <w:rPr>
          <w:rFonts w:eastAsia="Times New Roman" w:cstheme="minorHAnsi"/>
          <w:lang w:val="en-US"/>
        </w:rPr>
        <w:t>v</w:t>
      </w:r>
      <w:r w:rsidR="006C33E5">
        <w:rPr>
          <w:rFonts w:eastAsia="Times New Roman" w:cstheme="minorHAnsi"/>
          <w:lang w:val="en-US"/>
        </w:rPr>
        <w:t xml:space="preserve">ariables aid and </w:t>
      </w:r>
      <w:r w:rsidR="000610AC">
        <w:rPr>
          <w:rFonts w:eastAsia="Times New Roman" w:cstheme="minorHAnsi"/>
          <w:lang w:val="en-US"/>
        </w:rPr>
        <w:t xml:space="preserve">growth, Table 1.3 </w:t>
      </w:r>
      <w:r w:rsidR="00CA6FCC">
        <w:rPr>
          <w:rFonts w:eastAsia="Times New Roman" w:cstheme="minorHAnsi"/>
          <w:lang w:val="en-US"/>
        </w:rPr>
        <w:t>for the</w:t>
      </w:r>
      <w:r w:rsidRPr="000708F5">
        <w:rPr>
          <w:rFonts w:eastAsia="Times New Roman" w:cstheme="minorHAnsi"/>
          <w:lang w:val="en-US"/>
        </w:rPr>
        <w:t xml:space="preserve"> control variables and</w:t>
      </w:r>
      <w:r w:rsidR="00CA6FCC">
        <w:rPr>
          <w:rFonts w:eastAsia="Times New Roman" w:cstheme="minorHAnsi"/>
          <w:lang w:val="en-US"/>
        </w:rPr>
        <w:t xml:space="preserve"> table 1.</w:t>
      </w:r>
      <w:r w:rsidR="000610AC">
        <w:rPr>
          <w:rFonts w:eastAsia="Times New Roman" w:cstheme="minorHAnsi"/>
          <w:lang w:val="en-US"/>
        </w:rPr>
        <w:t>4</w:t>
      </w:r>
      <w:r w:rsidR="00CA6FCC">
        <w:rPr>
          <w:rFonts w:eastAsia="Times New Roman" w:cstheme="minorHAnsi"/>
          <w:lang w:val="en-US"/>
        </w:rPr>
        <w:t>/1.</w:t>
      </w:r>
      <w:r w:rsidR="000610AC">
        <w:rPr>
          <w:rFonts w:eastAsia="Times New Roman" w:cstheme="minorHAnsi"/>
          <w:lang w:val="en-US"/>
        </w:rPr>
        <w:t>5</w:t>
      </w:r>
      <w:r w:rsidR="00CA6FCC">
        <w:rPr>
          <w:rFonts w:eastAsia="Times New Roman" w:cstheme="minorHAnsi"/>
          <w:lang w:val="en-US"/>
        </w:rPr>
        <w:t xml:space="preserve"> for </w:t>
      </w:r>
      <w:r w:rsidR="006C33E5">
        <w:rPr>
          <w:rFonts w:eastAsia="Times New Roman" w:cstheme="minorHAnsi"/>
          <w:lang w:val="en-US"/>
        </w:rPr>
        <w:t xml:space="preserve">the </w:t>
      </w:r>
      <w:r w:rsidRPr="000708F5">
        <w:rPr>
          <w:rFonts w:eastAsia="Times New Roman" w:cstheme="minorHAnsi"/>
          <w:lang w:val="en-US"/>
        </w:rPr>
        <w:t>data on the variables for the outcomes of the MDG’s.</w:t>
      </w:r>
      <w:r w:rsidR="000610AC">
        <w:rPr>
          <w:rFonts w:eastAsia="Times New Roman" w:cstheme="minorHAnsi"/>
          <w:lang w:val="en-US"/>
        </w:rPr>
        <w:t xml:space="preserve"> </w:t>
      </w:r>
      <w:r w:rsidR="006C33E5">
        <w:rPr>
          <w:rFonts w:eastAsia="Times New Roman" w:cstheme="minorHAnsi"/>
          <w:lang w:val="en-US"/>
        </w:rPr>
        <w:t xml:space="preserve">In these tables you </w:t>
      </w:r>
      <w:r w:rsidR="000610AC">
        <w:rPr>
          <w:rFonts w:eastAsia="Times New Roman" w:cstheme="minorHAnsi"/>
          <w:lang w:val="en-US"/>
        </w:rPr>
        <w:t>can also find the median, maximum, minimum and standard deviation for all the variables.</w:t>
      </w:r>
    </w:p>
    <w:p w:rsidR="00CE3E68" w:rsidRDefault="00CE3E68" w:rsidP="006C3336">
      <w:pPr>
        <w:jc w:val="both"/>
        <w:rPr>
          <w:rFonts w:eastAsia="Times New Roman" w:cstheme="minorHAnsi"/>
          <w:lang w:val="en-US"/>
        </w:rPr>
      </w:pPr>
    </w:p>
    <w:p w:rsidR="00CE3E68" w:rsidRPr="000708F5" w:rsidRDefault="00CE3E68" w:rsidP="006C3336">
      <w:pPr>
        <w:jc w:val="both"/>
        <w:rPr>
          <w:rFonts w:eastAsia="Times New Roman" w:cstheme="minorHAnsi"/>
          <w:lang w:val="en-US"/>
        </w:rPr>
      </w:pPr>
    </w:p>
    <w:p w:rsidR="000708F5" w:rsidRPr="00BC5709" w:rsidRDefault="000708F5" w:rsidP="00BC5709">
      <w:pPr>
        <w:pStyle w:val="ListParagraph"/>
        <w:numPr>
          <w:ilvl w:val="0"/>
          <w:numId w:val="32"/>
        </w:numPr>
        <w:spacing w:before="100" w:beforeAutospacing="1" w:after="100" w:afterAutospacing="1" w:line="240" w:lineRule="auto"/>
        <w:jc w:val="both"/>
        <w:rPr>
          <w:rFonts w:eastAsia="Times New Roman" w:cstheme="minorHAnsi"/>
          <w:b/>
          <w:sz w:val="28"/>
          <w:szCs w:val="28"/>
          <w:lang w:val="en-US"/>
        </w:rPr>
      </w:pPr>
      <w:r w:rsidRPr="00BC5709">
        <w:rPr>
          <w:rFonts w:eastAsia="Times New Roman" w:cstheme="minorHAnsi"/>
          <w:b/>
          <w:sz w:val="28"/>
          <w:szCs w:val="28"/>
          <w:lang w:val="en-US"/>
        </w:rPr>
        <w:lastRenderedPageBreak/>
        <w:t>Methodology</w:t>
      </w:r>
    </w:p>
    <w:p w:rsidR="00C1569B" w:rsidRPr="006C33E5" w:rsidRDefault="00C1569B" w:rsidP="006C3336">
      <w:pPr>
        <w:jc w:val="both"/>
        <w:rPr>
          <w:lang w:val="en-US"/>
        </w:rPr>
      </w:pPr>
      <w:r w:rsidRPr="006C33E5">
        <w:rPr>
          <w:lang w:val="en-US"/>
        </w:rPr>
        <w:t xml:space="preserve">Before </w:t>
      </w:r>
      <w:r w:rsidR="00C67835">
        <w:rPr>
          <w:lang w:val="en-US"/>
        </w:rPr>
        <w:t>we</w:t>
      </w:r>
      <w:r w:rsidRPr="006C33E5">
        <w:rPr>
          <w:lang w:val="en-US"/>
        </w:rPr>
        <w:t xml:space="preserve"> can find the effect of aid on economic growth we need to know the theory behind growth. One of the most used growth theories is the </w:t>
      </w:r>
      <w:r w:rsidRPr="006C33E5">
        <w:rPr>
          <w:bCs/>
          <w:lang w:val="en-US"/>
        </w:rPr>
        <w:t>neoclassical growth model</w:t>
      </w:r>
      <w:r w:rsidRPr="006C33E5">
        <w:rPr>
          <w:lang w:val="en-US"/>
        </w:rPr>
        <w:t xml:space="preserve">, also known as the </w:t>
      </w:r>
      <w:r w:rsidRPr="006C33E5">
        <w:rPr>
          <w:bCs/>
          <w:lang w:val="en-US"/>
        </w:rPr>
        <w:t>Solow–Swan growth model</w:t>
      </w:r>
      <w:r w:rsidRPr="006C33E5">
        <w:rPr>
          <w:lang w:val="en-US"/>
        </w:rPr>
        <w:t xml:space="preserve"> or </w:t>
      </w:r>
      <w:r w:rsidRPr="006C33E5">
        <w:rPr>
          <w:bCs/>
          <w:lang w:val="en-US"/>
        </w:rPr>
        <w:t>exogenous growth model. This</w:t>
      </w:r>
      <w:r w:rsidRPr="006C33E5">
        <w:rPr>
          <w:lang w:val="en-US"/>
        </w:rPr>
        <w:t xml:space="preserve"> is a class of </w:t>
      </w:r>
      <w:hyperlink r:id="rId9" w:tooltip="Economic model" w:history="1">
        <w:r w:rsidRPr="006C33E5">
          <w:rPr>
            <w:rStyle w:val="Hyperlink"/>
            <w:rFonts w:cstheme="minorHAnsi"/>
            <w:color w:val="auto"/>
            <w:u w:val="none"/>
            <w:lang w:val="en-US"/>
          </w:rPr>
          <w:t>economic models</w:t>
        </w:r>
      </w:hyperlink>
      <w:r w:rsidRPr="006C33E5">
        <w:rPr>
          <w:lang w:val="en-US"/>
        </w:rPr>
        <w:t xml:space="preserve"> of long-run </w:t>
      </w:r>
      <w:hyperlink r:id="rId10" w:tooltip="Economic growth" w:history="1">
        <w:r w:rsidRPr="006C33E5">
          <w:rPr>
            <w:rStyle w:val="Hyperlink"/>
            <w:rFonts w:cstheme="minorHAnsi"/>
            <w:color w:val="auto"/>
            <w:u w:val="none"/>
            <w:lang w:val="en-US"/>
          </w:rPr>
          <w:t>economic growth</w:t>
        </w:r>
      </w:hyperlink>
      <w:r w:rsidRPr="006C33E5">
        <w:rPr>
          <w:lang w:val="en-US"/>
        </w:rPr>
        <w:t xml:space="preserve"> set within the framework of </w:t>
      </w:r>
      <w:hyperlink r:id="rId11" w:tooltip="Neoclassical economics" w:history="1">
        <w:r w:rsidRPr="006C33E5">
          <w:rPr>
            <w:rStyle w:val="Hyperlink"/>
            <w:rFonts w:cstheme="minorHAnsi"/>
            <w:color w:val="auto"/>
            <w:u w:val="none"/>
            <w:lang w:val="en-US"/>
          </w:rPr>
          <w:t>neoclassical economics</w:t>
        </w:r>
      </w:hyperlink>
      <w:r w:rsidRPr="006C33E5">
        <w:rPr>
          <w:lang w:val="en-US"/>
        </w:rPr>
        <w:t xml:space="preserve">. Neoclassical growth models attempt to explain long run economic growth by looking at </w:t>
      </w:r>
      <w:hyperlink r:id="rId12" w:tooltip="Productivity" w:history="1">
        <w:r w:rsidRPr="006C33E5">
          <w:rPr>
            <w:rStyle w:val="Hyperlink"/>
            <w:rFonts w:cstheme="minorHAnsi"/>
            <w:color w:val="auto"/>
            <w:u w:val="none"/>
            <w:lang w:val="en-US"/>
          </w:rPr>
          <w:t>productivity</w:t>
        </w:r>
      </w:hyperlink>
      <w:r w:rsidRPr="006C33E5">
        <w:rPr>
          <w:lang w:val="en-US"/>
        </w:rPr>
        <w:t xml:space="preserve">, </w:t>
      </w:r>
      <w:hyperlink r:id="rId13" w:tooltip="Capital accumulation" w:history="1">
        <w:r w:rsidRPr="006C33E5">
          <w:rPr>
            <w:rStyle w:val="Hyperlink"/>
            <w:rFonts w:cstheme="minorHAnsi"/>
            <w:color w:val="auto"/>
            <w:u w:val="none"/>
            <w:lang w:val="en-US"/>
          </w:rPr>
          <w:t>capital accumulation</w:t>
        </w:r>
      </w:hyperlink>
      <w:r w:rsidRPr="006C33E5">
        <w:rPr>
          <w:lang w:val="en-US"/>
        </w:rPr>
        <w:t xml:space="preserve">, </w:t>
      </w:r>
      <w:hyperlink r:id="rId14" w:tooltip="Population growth" w:history="1">
        <w:r w:rsidRPr="006C33E5">
          <w:rPr>
            <w:rStyle w:val="Hyperlink"/>
            <w:rFonts w:cstheme="minorHAnsi"/>
            <w:color w:val="auto"/>
            <w:u w:val="none"/>
            <w:lang w:val="en-US"/>
          </w:rPr>
          <w:t>population growth</w:t>
        </w:r>
      </w:hyperlink>
      <w:r w:rsidRPr="006C33E5">
        <w:rPr>
          <w:lang w:val="en-US"/>
        </w:rPr>
        <w:t xml:space="preserve"> and </w:t>
      </w:r>
      <w:hyperlink r:id="rId15" w:tooltip="Technological progress" w:history="1">
        <w:r w:rsidRPr="006C33E5">
          <w:rPr>
            <w:rStyle w:val="Hyperlink"/>
            <w:rFonts w:cstheme="minorHAnsi"/>
            <w:color w:val="auto"/>
            <w:u w:val="none"/>
            <w:lang w:val="en-US"/>
          </w:rPr>
          <w:t>technological progress</w:t>
        </w:r>
      </w:hyperlink>
      <w:r w:rsidRPr="006C33E5">
        <w:rPr>
          <w:lang w:val="en-US"/>
        </w:rPr>
        <w:t xml:space="preserve">. </w:t>
      </w:r>
    </w:p>
    <w:p w:rsidR="00C1569B" w:rsidRPr="006C33E5" w:rsidRDefault="00C1569B" w:rsidP="006C3336">
      <w:pPr>
        <w:jc w:val="both"/>
        <w:rPr>
          <w:lang w:val="en-US"/>
        </w:rPr>
      </w:pPr>
      <w:r w:rsidRPr="006C33E5">
        <w:rPr>
          <w:lang w:val="en-US"/>
        </w:rPr>
        <w:t>The counterpart of the neoclassical growth model is the Keynesian model that looks at the demand side of the economy</w:t>
      </w:r>
      <w:r w:rsidR="009418FE" w:rsidRPr="006C33E5">
        <w:rPr>
          <w:lang w:val="en-US"/>
        </w:rPr>
        <w:t>. T</w:t>
      </w:r>
      <w:r w:rsidRPr="006C33E5">
        <w:rPr>
          <w:lang w:val="en-US"/>
        </w:rPr>
        <w:t xml:space="preserve">he </w:t>
      </w:r>
      <w:r w:rsidR="009418FE" w:rsidRPr="006C33E5">
        <w:rPr>
          <w:lang w:val="en-US"/>
        </w:rPr>
        <w:t>aggregate demand function is given by:</w:t>
      </w:r>
    </w:p>
    <w:p w:rsidR="00C1569B" w:rsidRPr="006C33E5" w:rsidRDefault="00C1569B" w:rsidP="006C3336">
      <w:pPr>
        <w:jc w:val="both"/>
        <w:rPr>
          <w:i/>
          <w:lang w:val="en-US"/>
        </w:rPr>
      </w:pPr>
      <w:r w:rsidRPr="006C33E5">
        <w:rPr>
          <w:i/>
          <w:lang w:val="en-US"/>
        </w:rPr>
        <w:t>AD = C + I + G + (X-M)</w:t>
      </w:r>
    </w:p>
    <w:p w:rsidR="00C1569B" w:rsidRPr="006C33E5" w:rsidRDefault="00C1569B" w:rsidP="006C3336">
      <w:pPr>
        <w:pStyle w:val="NoSpacing"/>
        <w:jc w:val="both"/>
        <w:rPr>
          <w:lang w:val="en-US"/>
        </w:rPr>
      </w:pPr>
      <w:r w:rsidRPr="006C33E5">
        <w:rPr>
          <w:lang w:val="en-US"/>
        </w:rPr>
        <w:t>C= consumption</w:t>
      </w:r>
    </w:p>
    <w:p w:rsidR="00C1569B" w:rsidRPr="006C33E5" w:rsidRDefault="00C1569B" w:rsidP="006C3336">
      <w:pPr>
        <w:pStyle w:val="NoSpacing"/>
        <w:jc w:val="both"/>
        <w:rPr>
          <w:lang w:val="en-US"/>
        </w:rPr>
      </w:pPr>
      <w:r w:rsidRPr="006C33E5">
        <w:rPr>
          <w:lang w:val="en-US"/>
        </w:rPr>
        <w:t>I = investment</w:t>
      </w:r>
    </w:p>
    <w:p w:rsidR="00C1569B" w:rsidRPr="006C33E5" w:rsidRDefault="00C1569B" w:rsidP="006C3336">
      <w:pPr>
        <w:pStyle w:val="NoSpacing"/>
        <w:jc w:val="both"/>
        <w:rPr>
          <w:lang w:val="en-US"/>
        </w:rPr>
      </w:pPr>
      <w:r w:rsidRPr="006C33E5">
        <w:rPr>
          <w:lang w:val="en-US"/>
        </w:rPr>
        <w:t xml:space="preserve">G= </w:t>
      </w:r>
      <w:r w:rsidR="00CE732E">
        <w:rPr>
          <w:lang w:val="en-US"/>
        </w:rPr>
        <w:t>g</w:t>
      </w:r>
      <w:r w:rsidRPr="006C33E5">
        <w:rPr>
          <w:lang w:val="en-US"/>
        </w:rPr>
        <w:t>overnment spending</w:t>
      </w:r>
    </w:p>
    <w:p w:rsidR="00C1569B" w:rsidRPr="006C33E5" w:rsidRDefault="00C1569B" w:rsidP="006C3336">
      <w:pPr>
        <w:pStyle w:val="NoSpacing"/>
        <w:jc w:val="both"/>
        <w:rPr>
          <w:lang w:val="en-US"/>
        </w:rPr>
      </w:pPr>
      <w:r w:rsidRPr="006C33E5">
        <w:rPr>
          <w:lang w:val="en-US"/>
        </w:rPr>
        <w:t>X = export</w:t>
      </w:r>
    </w:p>
    <w:p w:rsidR="00C1569B" w:rsidRPr="006C33E5" w:rsidRDefault="00C1569B" w:rsidP="006C3336">
      <w:pPr>
        <w:pStyle w:val="NoSpacing"/>
        <w:jc w:val="both"/>
        <w:rPr>
          <w:lang w:val="en-US"/>
        </w:rPr>
      </w:pPr>
      <w:r w:rsidRPr="006C33E5">
        <w:rPr>
          <w:lang w:val="en-US"/>
        </w:rPr>
        <w:t>M = imports</w:t>
      </w:r>
    </w:p>
    <w:p w:rsidR="0085343F" w:rsidRPr="006C33E5" w:rsidRDefault="0085343F" w:rsidP="006C3336">
      <w:pPr>
        <w:pStyle w:val="NoSpacing"/>
        <w:jc w:val="both"/>
        <w:rPr>
          <w:lang w:val="en-US"/>
        </w:rPr>
      </w:pPr>
    </w:p>
    <w:p w:rsidR="00C1569B" w:rsidRPr="006C33E5" w:rsidRDefault="00C67835" w:rsidP="006C3336">
      <w:pPr>
        <w:jc w:val="both"/>
        <w:rPr>
          <w:rFonts w:eastAsia="Times New Roman"/>
          <w:lang w:val="en-US"/>
        </w:rPr>
      </w:pPr>
      <w:r>
        <w:rPr>
          <w:lang w:val="en-US"/>
        </w:rPr>
        <w:t xml:space="preserve">In accordance with </w:t>
      </w:r>
      <w:r w:rsidR="009418FE" w:rsidRPr="006C33E5">
        <w:rPr>
          <w:lang w:val="en-US"/>
        </w:rPr>
        <w:t xml:space="preserve">these two models the </w:t>
      </w:r>
      <w:r w:rsidR="00C1569B" w:rsidRPr="006C33E5">
        <w:rPr>
          <w:lang w:val="en-US"/>
        </w:rPr>
        <w:t xml:space="preserve">control variables consumption, savings, government expenditure, import, exports, FDI, </w:t>
      </w:r>
      <w:r w:rsidR="006C33E5">
        <w:rPr>
          <w:lang w:val="en-US"/>
        </w:rPr>
        <w:t>r</w:t>
      </w:r>
      <w:r w:rsidR="00C1569B" w:rsidRPr="006C33E5">
        <w:rPr>
          <w:lang w:val="en-US"/>
        </w:rPr>
        <w:t xml:space="preserve">emittances and population growth will be added. These control variables are added to measure to </w:t>
      </w:r>
      <w:r>
        <w:rPr>
          <w:lang w:val="en-US"/>
        </w:rPr>
        <w:t xml:space="preserve">what </w:t>
      </w:r>
      <w:r w:rsidR="00C1569B" w:rsidRPr="006C33E5">
        <w:rPr>
          <w:lang w:val="en-US"/>
        </w:rPr>
        <w:t xml:space="preserve">extent the economic growth is due to ODA and to </w:t>
      </w:r>
      <w:r>
        <w:rPr>
          <w:lang w:val="en-US"/>
        </w:rPr>
        <w:t>what</w:t>
      </w:r>
      <w:r w:rsidR="00A124CF" w:rsidRPr="006C33E5">
        <w:rPr>
          <w:lang w:val="en-US"/>
        </w:rPr>
        <w:t xml:space="preserve"> extent it is </w:t>
      </w:r>
      <w:r w:rsidR="00C1569B" w:rsidRPr="006C33E5">
        <w:rPr>
          <w:lang w:val="en-US"/>
        </w:rPr>
        <w:t xml:space="preserve">due to other parts of the aggregate demand or due to </w:t>
      </w:r>
      <w:r w:rsidR="009418FE" w:rsidRPr="006C33E5">
        <w:rPr>
          <w:lang w:val="en-US"/>
        </w:rPr>
        <w:t xml:space="preserve">savings, </w:t>
      </w:r>
      <w:r w:rsidR="00C1569B" w:rsidRPr="006C33E5">
        <w:rPr>
          <w:lang w:val="en-US"/>
        </w:rPr>
        <w:t xml:space="preserve">remittances or population growth. </w:t>
      </w:r>
    </w:p>
    <w:p w:rsidR="000708F5" w:rsidRPr="006C33E5" w:rsidRDefault="000708F5" w:rsidP="006C3336">
      <w:pPr>
        <w:jc w:val="both"/>
        <w:rPr>
          <w:lang w:val="en-US"/>
        </w:rPr>
      </w:pPr>
      <w:r w:rsidRPr="006C33E5">
        <w:rPr>
          <w:lang w:val="en-US"/>
        </w:rPr>
        <w:t xml:space="preserve">As </w:t>
      </w:r>
      <w:r w:rsidR="00BC5709">
        <w:rPr>
          <w:lang w:val="en-US"/>
        </w:rPr>
        <w:t>discussed</w:t>
      </w:r>
      <w:r w:rsidRPr="006C33E5">
        <w:rPr>
          <w:lang w:val="en-US"/>
        </w:rPr>
        <w:t xml:space="preserve"> in the literature survey, there are a lot of different methods</w:t>
      </w:r>
      <w:r w:rsidR="009418FE" w:rsidRPr="006C33E5">
        <w:rPr>
          <w:lang w:val="en-US"/>
        </w:rPr>
        <w:t xml:space="preserve"> that can be used</w:t>
      </w:r>
      <w:r w:rsidRPr="006C33E5">
        <w:rPr>
          <w:lang w:val="en-US"/>
        </w:rPr>
        <w:t xml:space="preserve"> to do a</w:t>
      </w:r>
      <w:r w:rsidR="00A124CF" w:rsidRPr="006C33E5">
        <w:rPr>
          <w:lang w:val="en-US"/>
        </w:rPr>
        <w:t>n</w:t>
      </w:r>
      <w:r w:rsidRPr="006C33E5">
        <w:rPr>
          <w:lang w:val="en-US"/>
        </w:rPr>
        <w:t xml:space="preserve"> aid-growth regression. In this research </w:t>
      </w:r>
      <w:r w:rsidR="00617553">
        <w:rPr>
          <w:lang w:val="en-US"/>
        </w:rPr>
        <w:t>we</w:t>
      </w:r>
      <w:r w:rsidRPr="006C33E5">
        <w:rPr>
          <w:lang w:val="en-US"/>
        </w:rPr>
        <w:t xml:space="preserve"> will see the different outcomes on the left-hand side variable growth when </w:t>
      </w:r>
      <w:r w:rsidR="00617553">
        <w:rPr>
          <w:lang w:val="en-US"/>
        </w:rPr>
        <w:t>we</w:t>
      </w:r>
      <w:r w:rsidRPr="006C33E5">
        <w:rPr>
          <w:lang w:val="en-US"/>
        </w:rPr>
        <w:t xml:space="preserve"> use the different right-hand side variables: aid, </w:t>
      </w:r>
      <w:proofErr w:type="spellStart"/>
      <w:r w:rsidRPr="006C33E5">
        <w:rPr>
          <w:lang w:val="en-US"/>
        </w:rPr>
        <w:t>lagged_aid</w:t>
      </w:r>
      <w:proofErr w:type="spellEnd"/>
      <w:r w:rsidRPr="006C33E5">
        <w:rPr>
          <w:lang w:val="en-US"/>
        </w:rPr>
        <w:t xml:space="preserve"> and aid^2 with Ordinary Least Squares (OLS). </w:t>
      </w:r>
      <w:r w:rsidR="00C67835">
        <w:rPr>
          <w:lang w:val="en-US"/>
        </w:rPr>
        <w:t xml:space="preserve">Besides </w:t>
      </w:r>
      <w:r w:rsidRPr="006C33E5">
        <w:rPr>
          <w:lang w:val="en-US"/>
        </w:rPr>
        <w:t>th</w:t>
      </w:r>
      <w:r w:rsidR="00B57766">
        <w:rPr>
          <w:lang w:val="en-US"/>
        </w:rPr>
        <w:t xml:space="preserve">e different variables for aid </w:t>
      </w:r>
      <w:r w:rsidR="00617553">
        <w:rPr>
          <w:lang w:val="en-US"/>
        </w:rPr>
        <w:t>we</w:t>
      </w:r>
      <w:r w:rsidRPr="006C33E5">
        <w:rPr>
          <w:lang w:val="en-US"/>
        </w:rPr>
        <w:t xml:space="preserve"> add the control variables as given above at the right</w:t>
      </w:r>
      <w:r w:rsidR="009418FE" w:rsidRPr="006C33E5">
        <w:rPr>
          <w:lang w:val="en-US"/>
        </w:rPr>
        <w:t xml:space="preserve"> hand</w:t>
      </w:r>
      <w:r w:rsidRPr="006C33E5">
        <w:rPr>
          <w:lang w:val="en-US"/>
        </w:rPr>
        <w:t xml:space="preserve"> side of the equation. </w:t>
      </w:r>
    </w:p>
    <w:p w:rsidR="005B5415" w:rsidRPr="006C33E5" w:rsidRDefault="000708F5" w:rsidP="006C3336">
      <w:pPr>
        <w:jc w:val="both"/>
        <w:rPr>
          <w:lang w:val="en-US"/>
        </w:rPr>
      </w:pPr>
      <w:r w:rsidRPr="006C33E5">
        <w:rPr>
          <w:lang w:val="en-US"/>
        </w:rPr>
        <w:t xml:space="preserve">Besides </w:t>
      </w:r>
      <w:r w:rsidR="00617553">
        <w:rPr>
          <w:lang w:val="en-US"/>
        </w:rPr>
        <w:t>we</w:t>
      </w:r>
      <w:r w:rsidRPr="006C33E5">
        <w:rPr>
          <w:lang w:val="en-US"/>
        </w:rPr>
        <w:t xml:space="preserve"> will </w:t>
      </w:r>
      <w:r w:rsidR="00BC5709">
        <w:rPr>
          <w:lang w:val="en-US"/>
        </w:rPr>
        <w:t>look</w:t>
      </w:r>
      <w:r w:rsidRPr="006C33E5">
        <w:rPr>
          <w:lang w:val="en-US"/>
        </w:rPr>
        <w:t xml:space="preserve"> if a different result appears when </w:t>
      </w:r>
      <w:r w:rsidR="00617553">
        <w:rPr>
          <w:lang w:val="en-US"/>
        </w:rPr>
        <w:t>we</w:t>
      </w:r>
      <w:r w:rsidRPr="006C33E5">
        <w:rPr>
          <w:lang w:val="en-US"/>
        </w:rPr>
        <w:t xml:space="preserve"> implement th</w:t>
      </w:r>
      <w:r w:rsidR="00392FEC" w:rsidRPr="006C33E5">
        <w:rPr>
          <w:lang w:val="en-US"/>
        </w:rPr>
        <w:t xml:space="preserve">e instrumental variable Lagged </w:t>
      </w:r>
      <w:r w:rsidRPr="006C33E5">
        <w:rPr>
          <w:lang w:val="en-US"/>
        </w:rPr>
        <w:t xml:space="preserve">aid </w:t>
      </w:r>
      <w:r w:rsidR="00A007FD" w:rsidRPr="006C33E5">
        <w:rPr>
          <w:lang w:val="en-US"/>
        </w:rPr>
        <w:t>by using</w:t>
      </w:r>
      <w:r w:rsidRPr="006C33E5">
        <w:rPr>
          <w:lang w:val="en-US"/>
        </w:rPr>
        <w:t xml:space="preserve"> the method</w:t>
      </w:r>
      <w:r w:rsidR="009418FE" w:rsidRPr="006C33E5">
        <w:rPr>
          <w:lang w:val="en-US"/>
        </w:rPr>
        <w:t xml:space="preserve"> of</w:t>
      </w:r>
      <w:r w:rsidRPr="006C33E5">
        <w:rPr>
          <w:lang w:val="en-US"/>
        </w:rPr>
        <w:t xml:space="preserve"> Two-Stage Least Squares.</w:t>
      </w:r>
      <w:r w:rsidR="005B5415" w:rsidRPr="006C33E5">
        <w:rPr>
          <w:lang w:val="en-US"/>
        </w:rPr>
        <w:t xml:space="preserve"> </w:t>
      </w:r>
      <w:r w:rsidR="00187030" w:rsidRPr="006C33E5">
        <w:rPr>
          <w:lang w:val="en-US"/>
        </w:rPr>
        <w:t xml:space="preserve">The method of instrumental variables can be used </w:t>
      </w:r>
      <w:r w:rsidR="00474179" w:rsidRPr="006C33E5">
        <w:rPr>
          <w:lang w:val="en-US"/>
        </w:rPr>
        <w:t xml:space="preserve">to allow consistent estimation when the explanatory variables are correlated with the error terms of a regression relationship. Such correlation may occur when the dependent variable (growth) has an effect on at least one of the independent variables (aid). In </w:t>
      </w:r>
      <w:r w:rsidR="00617553">
        <w:rPr>
          <w:lang w:val="en-US"/>
        </w:rPr>
        <w:t>our</w:t>
      </w:r>
      <w:r w:rsidR="00C67835">
        <w:rPr>
          <w:lang w:val="en-US"/>
        </w:rPr>
        <w:t xml:space="preserve"> research, </w:t>
      </w:r>
      <w:r w:rsidR="00474179" w:rsidRPr="006C33E5">
        <w:rPr>
          <w:lang w:val="en-US"/>
        </w:rPr>
        <w:t xml:space="preserve">countries with low economic growth rates get more development aid, because mostly there is a reason for the low economic growth rates like war or famine. </w:t>
      </w:r>
      <w:r w:rsidR="00C67835">
        <w:rPr>
          <w:lang w:val="en-US"/>
        </w:rPr>
        <w:t xml:space="preserve">Such phenomena </w:t>
      </w:r>
      <w:r w:rsidR="00474179" w:rsidRPr="006C33E5">
        <w:rPr>
          <w:lang w:val="en-US"/>
        </w:rPr>
        <w:t>will lead to more aid. An i</w:t>
      </w:r>
      <w:r w:rsidR="009418FE" w:rsidRPr="006C33E5">
        <w:rPr>
          <w:lang w:val="en-US"/>
        </w:rPr>
        <w:t>nstrumental variable</w:t>
      </w:r>
      <w:r w:rsidR="005B5415" w:rsidRPr="006C33E5">
        <w:rPr>
          <w:lang w:val="en-US"/>
        </w:rPr>
        <w:t xml:space="preserve"> needs to meet three conditions:</w:t>
      </w:r>
    </w:p>
    <w:p w:rsidR="005B5415" w:rsidRDefault="005B5415" w:rsidP="006C3336">
      <w:pPr>
        <w:pStyle w:val="ListParagraph"/>
        <w:numPr>
          <w:ilvl w:val="0"/>
          <w:numId w:val="25"/>
        </w:numPr>
        <w:jc w:val="both"/>
        <w:rPr>
          <w:lang w:val="en-US"/>
        </w:rPr>
      </w:pPr>
      <w:r w:rsidRPr="0085343F">
        <w:rPr>
          <w:lang w:val="en-US"/>
        </w:rPr>
        <w:t>IV causes the independent variable (in this case aid)</w:t>
      </w:r>
    </w:p>
    <w:p w:rsidR="0085343F" w:rsidRPr="0085343F" w:rsidRDefault="0085343F" w:rsidP="006C3336">
      <w:pPr>
        <w:pStyle w:val="ListParagraph"/>
        <w:numPr>
          <w:ilvl w:val="0"/>
          <w:numId w:val="25"/>
        </w:numPr>
        <w:jc w:val="both"/>
        <w:rPr>
          <w:lang w:val="en-US"/>
        </w:rPr>
      </w:pPr>
      <w:r w:rsidRPr="0085343F">
        <w:rPr>
          <w:lang w:val="en-US"/>
        </w:rPr>
        <w:t>IV affects the dependent variable, if at all, only through the independent variable.</w:t>
      </w:r>
    </w:p>
    <w:p w:rsidR="0085343F" w:rsidRPr="0085343F" w:rsidRDefault="0085343F" w:rsidP="006C3336">
      <w:pPr>
        <w:pStyle w:val="ListParagraph"/>
        <w:numPr>
          <w:ilvl w:val="0"/>
          <w:numId w:val="25"/>
        </w:numPr>
        <w:jc w:val="both"/>
        <w:rPr>
          <w:lang w:val="en-US"/>
        </w:rPr>
      </w:pPr>
      <w:r w:rsidRPr="0085343F">
        <w:rPr>
          <w:lang w:val="en-US"/>
        </w:rPr>
        <w:t>IV is not itself caused by the dependent variable or by a factor that also affects the dependent variable.</w:t>
      </w:r>
    </w:p>
    <w:p w:rsidR="000F51B1" w:rsidRDefault="005B5415" w:rsidP="006C3336">
      <w:pPr>
        <w:jc w:val="both"/>
        <w:rPr>
          <w:lang w:val="en-US"/>
        </w:rPr>
      </w:pPr>
      <w:r>
        <w:rPr>
          <w:lang w:val="en-US"/>
        </w:rPr>
        <w:t xml:space="preserve">Instrumental variable </w:t>
      </w:r>
      <w:r w:rsidR="000F51B1">
        <w:rPr>
          <w:lang w:val="en-US"/>
        </w:rPr>
        <w:t xml:space="preserve">Lagged </w:t>
      </w:r>
      <w:r w:rsidRPr="00AC7DA5">
        <w:rPr>
          <w:lang w:val="en-US"/>
        </w:rPr>
        <w:t>aid</w:t>
      </w:r>
      <w:r>
        <w:rPr>
          <w:lang w:val="en-US"/>
        </w:rPr>
        <w:t xml:space="preserve"> </w:t>
      </w:r>
      <w:r w:rsidRPr="00AC7DA5">
        <w:rPr>
          <w:lang w:val="en-US"/>
        </w:rPr>
        <w:t xml:space="preserve">causes the independent variable </w:t>
      </w:r>
      <w:r>
        <w:rPr>
          <w:lang w:val="en-US"/>
        </w:rPr>
        <w:t>aid, as given in correlat</w:t>
      </w:r>
      <w:r w:rsidR="00BC5709">
        <w:rPr>
          <w:lang w:val="en-US"/>
        </w:rPr>
        <w:t>ion T</w:t>
      </w:r>
      <w:r>
        <w:rPr>
          <w:lang w:val="en-US"/>
        </w:rPr>
        <w:t>able 1</w:t>
      </w:r>
      <w:r w:rsidR="00C67835">
        <w:rPr>
          <w:lang w:val="en-US"/>
        </w:rPr>
        <w:t>.1</w:t>
      </w:r>
      <w:r w:rsidR="00BC5709">
        <w:rPr>
          <w:lang w:val="en-US"/>
        </w:rPr>
        <w:t xml:space="preserve"> in the Appendix</w:t>
      </w:r>
      <w:r w:rsidR="00C67835">
        <w:rPr>
          <w:lang w:val="en-US"/>
        </w:rPr>
        <w:t xml:space="preserve">. We can conclude this based on </w:t>
      </w:r>
      <w:r>
        <w:rPr>
          <w:lang w:val="en-US"/>
        </w:rPr>
        <w:t>the real</w:t>
      </w:r>
      <w:r w:rsidR="00A007FD">
        <w:rPr>
          <w:lang w:val="en-US"/>
        </w:rPr>
        <w:t xml:space="preserve">ly high correlation </w:t>
      </w:r>
      <w:proofErr w:type="gramStart"/>
      <w:r w:rsidR="00A007FD">
        <w:rPr>
          <w:lang w:val="en-US"/>
        </w:rPr>
        <w:t>of  0.84</w:t>
      </w:r>
      <w:proofErr w:type="gramEnd"/>
      <w:r w:rsidR="00A007FD">
        <w:rPr>
          <w:lang w:val="en-US"/>
        </w:rPr>
        <w:t>, w</w:t>
      </w:r>
      <w:r w:rsidR="000F51B1">
        <w:rPr>
          <w:lang w:val="en-US"/>
        </w:rPr>
        <w:t xml:space="preserve">hich </w:t>
      </w:r>
      <w:r w:rsidR="000F51B1">
        <w:rPr>
          <w:lang w:val="en-US"/>
        </w:rPr>
        <w:lastRenderedPageBreak/>
        <w:t xml:space="preserve">indicates that lagged </w:t>
      </w:r>
      <w:r w:rsidR="00A124CF">
        <w:rPr>
          <w:lang w:val="en-US"/>
        </w:rPr>
        <w:t xml:space="preserve">aid might cause aid. </w:t>
      </w:r>
      <w:r w:rsidR="003205B0">
        <w:rPr>
          <w:lang w:val="en-US"/>
        </w:rPr>
        <w:t>For this</w:t>
      </w:r>
      <w:r w:rsidR="00A15F55">
        <w:rPr>
          <w:lang w:val="en-US"/>
        </w:rPr>
        <w:t xml:space="preserve"> reason </w:t>
      </w:r>
      <w:r w:rsidR="00A007FD">
        <w:rPr>
          <w:lang w:val="en-US"/>
        </w:rPr>
        <w:t>it is im</w:t>
      </w:r>
      <w:r w:rsidR="00392FEC">
        <w:rPr>
          <w:lang w:val="en-US"/>
        </w:rPr>
        <w:t xml:space="preserve">possible that aid causes lagged </w:t>
      </w:r>
      <w:r w:rsidR="00A007FD">
        <w:rPr>
          <w:lang w:val="en-US"/>
        </w:rPr>
        <w:t>aid,</w:t>
      </w:r>
      <w:r w:rsidR="00A15F55">
        <w:rPr>
          <w:lang w:val="en-US"/>
        </w:rPr>
        <w:t xml:space="preserve"> because</w:t>
      </w:r>
      <w:r w:rsidR="00A007FD">
        <w:rPr>
          <w:lang w:val="en-US"/>
        </w:rPr>
        <w:t xml:space="preserve"> that would mean that the future causes the past. </w:t>
      </w:r>
      <w:r w:rsidR="005A1A05">
        <w:rPr>
          <w:lang w:val="en-US"/>
        </w:rPr>
        <w:t>Regarding the second condition, it is</w:t>
      </w:r>
      <w:r w:rsidR="00392FEC">
        <w:rPr>
          <w:lang w:val="en-US"/>
        </w:rPr>
        <w:t xml:space="preserve"> questionable if </w:t>
      </w:r>
      <w:r w:rsidR="00BC5709">
        <w:rPr>
          <w:lang w:val="en-US"/>
        </w:rPr>
        <w:t>l</w:t>
      </w:r>
      <w:r w:rsidR="00392FEC">
        <w:rPr>
          <w:lang w:val="en-US"/>
        </w:rPr>
        <w:t xml:space="preserve">agged </w:t>
      </w:r>
      <w:r>
        <w:rPr>
          <w:lang w:val="en-US"/>
        </w:rPr>
        <w:t>aid does not have an effect on its</w:t>
      </w:r>
      <w:r w:rsidR="00FA765B">
        <w:rPr>
          <w:lang w:val="en-US"/>
        </w:rPr>
        <w:t xml:space="preserve"> own on the dependent variables, b</w:t>
      </w:r>
      <w:r w:rsidR="000F51B1">
        <w:rPr>
          <w:lang w:val="en-US"/>
        </w:rPr>
        <w:t xml:space="preserve">ecause it might need some years before the effect </w:t>
      </w:r>
      <w:r w:rsidR="00C67835">
        <w:rPr>
          <w:lang w:val="en-US"/>
        </w:rPr>
        <w:t xml:space="preserve">of aid </w:t>
      </w:r>
      <w:r w:rsidR="000F51B1">
        <w:rPr>
          <w:lang w:val="en-US"/>
        </w:rPr>
        <w:t>is realized</w:t>
      </w:r>
      <w:r w:rsidR="00A007FD">
        <w:rPr>
          <w:lang w:val="en-US"/>
        </w:rPr>
        <w:t xml:space="preserve">. </w:t>
      </w:r>
      <w:r w:rsidR="000F51B1">
        <w:rPr>
          <w:lang w:val="en-US"/>
        </w:rPr>
        <w:t>The third condition is met, be</w:t>
      </w:r>
      <w:r w:rsidR="00187030">
        <w:rPr>
          <w:lang w:val="en-US"/>
        </w:rPr>
        <w:t>cause it is not possible that current economic growth</w:t>
      </w:r>
      <w:r w:rsidR="00A15F55">
        <w:rPr>
          <w:lang w:val="en-US"/>
        </w:rPr>
        <w:t xml:space="preserve"> has</w:t>
      </w:r>
      <w:r w:rsidR="005A1A05">
        <w:rPr>
          <w:lang w:val="en-US"/>
        </w:rPr>
        <w:t xml:space="preserve"> an effect on lagged aid, as explained above. </w:t>
      </w:r>
      <w:r w:rsidR="000F51B1">
        <w:rPr>
          <w:lang w:val="en-US"/>
        </w:rPr>
        <w:t xml:space="preserve">Although we might </w:t>
      </w:r>
      <w:r w:rsidR="00C67835">
        <w:rPr>
          <w:lang w:val="en-US"/>
        </w:rPr>
        <w:t>question</w:t>
      </w:r>
      <w:r w:rsidR="000F51B1">
        <w:rPr>
          <w:lang w:val="en-US"/>
        </w:rPr>
        <w:t xml:space="preserve"> i</w:t>
      </w:r>
      <w:r w:rsidR="009418FE">
        <w:rPr>
          <w:lang w:val="en-US"/>
        </w:rPr>
        <w:t>f the second condition is met, l</w:t>
      </w:r>
      <w:r w:rsidR="000F51B1">
        <w:rPr>
          <w:lang w:val="en-US"/>
        </w:rPr>
        <w:t xml:space="preserve">agged aid is the best instrument we can find as instrumental variable to control for </w:t>
      </w:r>
      <w:proofErr w:type="spellStart"/>
      <w:r w:rsidR="000F51B1">
        <w:rPr>
          <w:lang w:val="en-US"/>
        </w:rPr>
        <w:t>endogeneity</w:t>
      </w:r>
      <w:proofErr w:type="spellEnd"/>
      <w:r w:rsidR="000F51B1">
        <w:rPr>
          <w:lang w:val="en-US"/>
        </w:rPr>
        <w:t xml:space="preserve">. </w:t>
      </w:r>
    </w:p>
    <w:p w:rsidR="000708F5" w:rsidRPr="000708F5" w:rsidRDefault="00C67835" w:rsidP="006C3336">
      <w:pPr>
        <w:jc w:val="both"/>
        <w:rPr>
          <w:rFonts w:eastAsia="Times New Roman"/>
          <w:lang w:val="en-US"/>
        </w:rPr>
      </w:pPr>
      <w:r>
        <w:rPr>
          <w:rFonts w:eastAsia="Times New Roman"/>
          <w:lang w:val="en-US"/>
        </w:rPr>
        <w:t>We consider</w:t>
      </w:r>
      <w:r w:rsidR="000708F5" w:rsidRPr="000708F5">
        <w:rPr>
          <w:rFonts w:eastAsia="Times New Roman"/>
          <w:lang w:val="en-US"/>
        </w:rPr>
        <w:t xml:space="preserve"> the control variables as exogenous and thus add th</w:t>
      </w:r>
      <w:r w:rsidR="007D211B">
        <w:rPr>
          <w:rFonts w:eastAsia="Times New Roman"/>
          <w:lang w:val="en-US"/>
        </w:rPr>
        <w:t xml:space="preserve">em as instrumental </w:t>
      </w:r>
      <w:proofErr w:type="gramStart"/>
      <w:r w:rsidR="007D211B">
        <w:rPr>
          <w:rFonts w:eastAsia="Times New Roman"/>
          <w:lang w:val="en-US"/>
        </w:rPr>
        <w:t xml:space="preserve">variables </w:t>
      </w:r>
      <w:r w:rsidR="000708F5" w:rsidRPr="000708F5">
        <w:rPr>
          <w:rFonts w:eastAsia="Times New Roman"/>
          <w:lang w:val="en-US"/>
        </w:rPr>
        <w:t xml:space="preserve"> to</w:t>
      </w:r>
      <w:proofErr w:type="gramEnd"/>
      <w:r w:rsidR="000708F5" w:rsidRPr="000708F5">
        <w:rPr>
          <w:rFonts w:eastAsia="Times New Roman"/>
          <w:lang w:val="en-US"/>
        </w:rPr>
        <w:t xml:space="preserve"> keep them in the regression. After this we will check if there is autocorrelation </w:t>
      </w:r>
      <w:r>
        <w:rPr>
          <w:rFonts w:eastAsia="Times New Roman"/>
          <w:lang w:val="en-US"/>
        </w:rPr>
        <w:t>using the</w:t>
      </w:r>
      <w:r w:rsidR="000708F5" w:rsidRPr="000708F5">
        <w:rPr>
          <w:rFonts w:eastAsia="Times New Roman"/>
          <w:lang w:val="en-US"/>
        </w:rPr>
        <w:t xml:space="preserve"> Durban Watson test. If there is autocorrelation </w:t>
      </w:r>
      <w:r w:rsidR="00392FEC">
        <w:rPr>
          <w:rFonts w:eastAsia="Times New Roman"/>
          <w:lang w:val="en-US"/>
        </w:rPr>
        <w:t xml:space="preserve">we have to interpret the results carefully. </w:t>
      </w:r>
      <w:r w:rsidR="000708F5" w:rsidRPr="000708F5">
        <w:rPr>
          <w:rFonts w:eastAsia="Times New Roman"/>
          <w:lang w:val="en-US"/>
        </w:rPr>
        <w:t xml:space="preserve">Finally we </w:t>
      </w:r>
      <w:r>
        <w:rPr>
          <w:rFonts w:eastAsia="Times New Roman"/>
          <w:lang w:val="en-US"/>
        </w:rPr>
        <w:t xml:space="preserve">will </w:t>
      </w:r>
      <w:r w:rsidR="000708F5" w:rsidRPr="000708F5">
        <w:rPr>
          <w:rFonts w:eastAsia="Times New Roman"/>
          <w:lang w:val="en-US"/>
        </w:rPr>
        <w:t xml:space="preserve">check if </w:t>
      </w:r>
      <w:r w:rsidR="00474179">
        <w:rPr>
          <w:rFonts w:eastAsia="Times New Roman"/>
          <w:lang w:val="en-US"/>
        </w:rPr>
        <w:t>the error term follow</w:t>
      </w:r>
      <w:r>
        <w:rPr>
          <w:rFonts w:eastAsia="Times New Roman"/>
          <w:lang w:val="en-US"/>
        </w:rPr>
        <w:t>s</w:t>
      </w:r>
      <w:r w:rsidR="00474179">
        <w:rPr>
          <w:rFonts w:eastAsia="Times New Roman"/>
          <w:lang w:val="en-US"/>
        </w:rPr>
        <w:t xml:space="preserve"> </w:t>
      </w:r>
      <w:r w:rsidR="000708F5" w:rsidRPr="000708F5">
        <w:rPr>
          <w:rFonts w:eastAsia="Times New Roman"/>
          <w:lang w:val="en-US"/>
        </w:rPr>
        <w:t xml:space="preserve">a normal distribution by </w:t>
      </w:r>
      <w:r>
        <w:rPr>
          <w:rFonts w:eastAsia="Times New Roman"/>
          <w:lang w:val="en-US"/>
        </w:rPr>
        <w:t xml:space="preserve">doing </w:t>
      </w:r>
      <w:r w:rsidR="000708F5" w:rsidRPr="000708F5">
        <w:rPr>
          <w:rFonts w:eastAsia="Times New Roman"/>
          <w:lang w:val="en-US"/>
        </w:rPr>
        <w:t xml:space="preserve">a </w:t>
      </w:r>
      <w:proofErr w:type="spellStart"/>
      <w:r w:rsidR="000708F5" w:rsidRPr="000708F5">
        <w:rPr>
          <w:rFonts w:eastAsia="Times New Roman"/>
          <w:lang w:val="en-US"/>
        </w:rPr>
        <w:t>Jarque</w:t>
      </w:r>
      <w:proofErr w:type="spellEnd"/>
      <w:r w:rsidR="000708F5" w:rsidRPr="000708F5">
        <w:rPr>
          <w:rFonts w:eastAsia="Times New Roman"/>
          <w:lang w:val="en-US"/>
        </w:rPr>
        <w:t xml:space="preserve"> – </w:t>
      </w:r>
      <w:proofErr w:type="spellStart"/>
      <w:r w:rsidR="000708F5" w:rsidRPr="000708F5">
        <w:rPr>
          <w:rFonts w:eastAsia="Times New Roman"/>
          <w:lang w:val="en-US"/>
        </w:rPr>
        <w:t>Bera</w:t>
      </w:r>
      <w:proofErr w:type="spellEnd"/>
      <w:r w:rsidR="000708F5" w:rsidRPr="000708F5">
        <w:rPr>
          <w:rFonts w:eastAsia="Times New Roman"/>
          <w:lang w:val="en-US"/>
        </w:rPr>
        <w:t xml:space="preserve"> test. </w:t>
      </w:r>
      <w:r w:rsidR="00FA765B">
        <w:rPr>
          <w:rFonts w:eastAsia="Times New Roman"/>
          <w:lang w:val="en-US"/>
        </w:rPr>
        <w:t xml:space="preserve">We </w:t>
      </w:r>
      <w:r w:rsidR="007D211B">
        <w:rPr>
          <w:rFonts w:eastAsia="Times New Roman"/>
          <w:lang w:val="en-US"/>
        </w:rPr>
        <w:t xml:space="preserve">have already controlled </w:t>
      </w:r>
      <w:r w:rsidR="00FA765B">
        <w:rPr>
          <w:rFonts w:eastAsia="Times New Roman"/>
          <w:lang w:val="en-US"/>
        </w:rPr>
        <w:t xml:space="preserve">for </w:t>
      </w:r>
      <w:proofErr w:type="spellStart"/>
      <w:r w:rsidR="00FA765B">
        <w:rPr>
          <w:rFonts w:eastAsia="Times New Roman"/>
          <w:lang w:val="en-US"/>
        </w:rPr>
        <w:t>hetero</w:t>
      </w:r>
      <w:r w:rsidR="00BC5709">
        <w:rPr>
          <w:rFonts w:eastAsia="Times New Roman"/>
          <w:lang w:val="en-US"/>
        </w:rPr>
        <w:t>skedasticity</w:t>
      </w:r>
      <w:proofErr w:type="spellEnd"/>
      <w:r w:rsidR="007D211B">
        <w:rPr>
          <w:rFonts w:eastAsia="Times New Roman"/>
          <w:lang w:val="en-US"/>
        </w:rPr>
        <w:t xml:space="preserve"> by putting the </w:t>
      </w:r>
      <w:r w:rsidR="007D211B" w:rsidRPr="0085343F">
        <w:rPr>
          <w:lang w:val="en-US"/>
        </w:rPr>
        <w:t>coefficient standard error from Ordinary to White (diagonal).</w:t>
      </w:r>
    </w:p>
    <w:p w:rsidR="000708F5" w:rsidRPr="000F51B1" w:rsidRDefault="000708F5" w:rsidP="006C3336">
      <w:pPr>
        <w:jc w:val="both"/>
        <w:rPr>
          <w:lang w:val="en-US"/>
        </w:rPr>
      </w:pPr>
      <w:r w:rsidRPr="000F51B1">
        <w:rPr>
          <w:lang w:val="en-US"/>
        </w:rPr>
        <w:t>For all equation estimation</w:t>
      </w:r>
      <w:r w:rsidR="00A15F55">
        <w:rPr>
          <w:lang w:val="en-US"/>
        </w:rPr>
        <w:t>s</w:t>
      </w:r>
      <w:r w:rsidRPr="000F51B1">
        <w:rPr>
          <w:lang w:val="en-US"/>
        </w:rPr>
        <w:t xml:space="preserve"> we set effects specification on cross-section Fixed</w:t>
      </w:r>
      <w:r w:rsidR="00392FEC">
        <w:rPr>
          <w:lang w:val="en-US"/>
        </w:rPr>
        <w:t xml:space="preserve"> and </w:t>
      </w:r>
      <w:r w:rsidR="00FA765B">
        <w:rPr>
          <w:lang w:val="en-US"/>
        </w:rPr>
        <w:t>period</w:t>
      </w:r>
      <w:r w:rsidR="00392FEC">
        <w:rPr>
          <w:lang w:val="en-US"/>
        </w:rPr>
        <w:t xml:space="preserve"> also on fixed</w:t>
      </w:r>
      <w:r w:rsidRPr="000F51B1">
        <w:rPr>
          <w:lang w:val="en-US"/>
        </w:rPr>
        <w:t xml:space="preserve">. We do this because introducing country fixed effects </w:t>
      </w:r>
      <w:r w:rsidR="00392FEC">
        <w:rPr>
          <w:lang w:val="en-US"/>
        </w:rPr>
        <w:t>and time fixed effects make</w:t>
      </w:r>
      <w:r w:rsidR="00BC5709">
        <w:rPr>
          <w:lang w:val="en-US"/>
        </w:rPr>
        <w:t>s</w:t>
      </w:r>
      <w:r w:rsidRPr="000F51B1">
        <w:rPr>
          <w:lang w:val="en-US"/>
        </w:rPr>
        <w:t xml:space="preserve"> the result</w:t>
      </w:r>
      <w:r w:rsidR="00BC5709">
        <w:rPr>
          <w:lang w:val="en-US"/>
        </w:rPr>
        <w:t>s</w:t>
      </w:r>
      <w:r w:rsidRPr="000F51B1">
        <w:rPr>
          <w:lang w:val="en-US"/>
        </w:rPr>
        <w:t xml:space="preserve"> more robust. </w:t>
      </w:r>
    </w:p>
    <w:p w:rsidR="000708F5" w:rsidRDefault="00C67835" w:rsidP="006C3336">
      <w:pPr>
        <w:jc w:val="both"/>
        <w:rPr>
          <w:lang w:val="en-US"/>
        </w:rPr>
      </w:pPr>
      <w:r>
        <w:rPr>
          <w:lang w:val="en-US"/>
        </w:rPr>
        <w:t xml:space="preserve">Besides </w:t>
      </w:r>
      <w:r w:rsidR="000708F5" w:rsidRPr="000F51B1">
        <w:rPr>
          <w:lang w:val="en-US"/>
        </w:rPr>
        <w:t>the aid-growth regressions we do regressions with the different outcomes of the MDG’s as left</w:t>
      </w:r>
      <w:r w:rsidR="003205B0">
        <w:rPr>
          <w:lang w:val="en-US"/>
        </w:rPr>
        <w:t xml:space="preserve"> hand side variables in</w:t>
      </w:r>
      <w:r w:rsidR="000708F5" w:rsidRPr="000F51B1">
        <w:rPr>
          <w:lang w:val="en-US"/>
        </w:rPr>
        <w:t xml:space="preserve">stead of growth. The right-hand variables for aid and the control variables can stay the same. We can still </w:t>
      </w:r>
      <w:r w:rsidR="003205B0">
        <w:rPr>
          <w:lang w:val="en-US"/>
        </w:rPr>
        <w:t>assume</w:t>
      </w:r>
      <w:r w:rsidR="000708F5" w:rsidRPr="000F51B1">
        <w:rPr>
          <w:lang w:val="en-US"/>
        </w:rPr>
        <w:t xml:space="preserve"> </w:t>
      </w:r>
      <w:proofErr w:type="spellStart"/>
      <w:r w:rsidR="000708F5" w:rsidRPr="000F51B1">
        <w:rPr>
          <w:lang w:val="en-US"/>
        </w:rPr>
        <w:t>endogeneity</w:t>
      </w:r>
      <w:proofErr w:type="spellEnd"/>
      <w:r w:rsidR="000708F5" w:rsidRPr="000F51B1">
        <w:rPr>
          <w:lang w:val="en-US"/>
        </w:rPr>
        <w:t xml:space="preserve"> with the same argument as for economic growth. It is possible that countries with more problems on the outcomes of the MDG’s get more aid to be able to reach them.</w:t>
      </w:r>
      <w:r w:rsidR="005A1A05">
        <w:rPr>
          <w:lang w:val="en-US"/>
        </w:rPr>
        <w:t xml:space="preserve"> </w:t>
      </w: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CE3E68" w:rsidRDefault="00CE3E68" w:rsidP="006C3336">
      <w:pPr>
        <w:jc w:val="both"/>
        <w:rPr>
          <w:lang w:val="en-US"/>
        </w:rPr>
      </w:pPr>
    </w:p>
    <w:p w:rsidR="000708F5" w:rsidRPr="003B0BA9" w:rsidRDefault="003B0BA9" w:rsidP="006C3336">
      <w:pPr>
        <w:ind w:left="360"/>
        <w:jc w:val="both"/>
        <w:rPr>
          <w:i/>
          <w:lang w:val="en-US"/>
        </w:rPr>
      </w:pPr>
      <w:r w:rsidRPr="003B0BA9">
        <w:rPr>
          <w:rFonts w:eastAsia="Times New Roman" w:cstheme="minorHAnsi"/>
          <w:b/>
          <w:i/>
          <w:sz w:val="28"/>
          <w:szCs w:val="28"/>
          <w:lang w:val="en-US"/>
        </w:rPr>
        <w:lastRenderedPageBreak/>
        <w:t>5. R</w:t>
      </w:r>
      <w:r w:rsidR="000708F5" w:rsidRPr="003B0BA9">
        <w:rPr>
          <w:rFonts w:eastAsia="Times New Roman" w:cstheme="minorHAnsi"/>
          <w:b/>
          <w:i/>
          <w:sz w:val="28"/>
          <w:szCs w:val="28"/>
          <w:lang w:val="en-US"/>
        </w:rPr>
        <w:t>esults</w:t>
      </w:r>
    </w:p>
    <w:p w:rsidR="000708F5" w:rsidRPr="00CE732E" w:rsidRDefault="00C1569B" w:rsidP="006C3336">
      <w:pPr>
        <w:spacing w:before="100" w:beforeAutospacing="1" w:after="100" w:afterAutospacing="1" w:line="240" w:lineRule="auto"/>
        <w:jc w:val="both"/>
        <w:rPr>
          <w:rFonts w:eastAsia="Times New Roman" w:cstheme="minorHAnsi"/>
          <w:b/>
          <w:i/>
          <w:sz w:val="24"/>
          <w:szCs w:val="24"/>
          <w:lang w:val="en-US"/>
        </w:rPr>
      </w:pPr>
      <w:r w:rsidRPr="00CE732E">
        <w:rPr>
          <w:rFonts w:eastAsia="Times New Roman" w:cstheme="minorHAnsi"/>
          <w:b/>
          <w:i/>
          <w:sz w:val="24"/>
          <w:szCs w:val="24"/>
          <w:lang w:val="en-US"/>
        </w:rPr>
        <w:t xml:space="preserve">5.1 </w:t>
      </w:r>
      <w:r w:rsidR="000708F5" w:rsidRPr="00CE732E">
        <w:rPr>
          <w:rFonts w:eastAsia="Times New Roman" w:cstheme="minorHAnsi"/>
          <w:b/>
          <w:i/>
          <w:sz w:val="24"/>
          <w:szCs w:val="24"/>
          <w:lang w:val="en-US"/>
        </w:rPr>
        <w:t>Aid-Growth regressions</w:t>
      </w:r>
    </w:p>
    <w:p w:rsidR="000708F5" w:rsidRPr="0085343F" w:rsidRDefault="000708F5" w:rsidP="006C3336">
      <w:pPr>
        <w:jc w:val="both"/>
        <w:rPr>
          <w:i/>
          <w:lang w:val="en-US"/>
        </w:rPr>
      </w:pPr>
      <w:r w:rsidRPr="0085343F">
        <w:rPr>
          <w:i/>
          <w:lang w:val="en-US"/>
        </w:rPr>
        <w:t>Ordinary Least Squares regressions</w:t>
      </w:r>
    </w:p>
    <w:p w:rsidR="000708F5" w:rsidRPr="000708F5" w:rsidRDefault="005A1A05" w:rsidP="006C3336">
      <w:pPr>
        <w:jc w:val="both"/>
        <w:rPr>
          <w:lang w:val="en-US"/>
        </w:rPr>
      </w:pPr>
      <w:r>
        <w:rPr>
          <w:lang w:val="en-US"/>
        </w:rPr>
        <w:t>The</w:t>
      </w:r>
      <w:r w:rsidR="000708F5" w:rsidRPr="000708F5">
        <w:rPr>
          <w:lang w:val="en-US"/>
        </w:rPr>
        <w:t xml:space="preserve"> first regre</w:t>
      </w:r>
      <w:r w:rsidR="00A15F55">
        <w:rPr>
          <w:lang w:val="en-US"/>
        </w:rPr>
        <w:t>ssion we regress is the effect of</w:t>
      </w:r>
      <w:r w:rsidR="000708F5" w:rsidRPr="000708F5">
        <w:rPr>
          <w:lang w:val="en-US"/>
        </w:rPr>
        <w:t xml:space="preserve"> aid on growth without the contro</w:t>
      </w:r>
      <w:r w:rsidR="00152399">
        <w:rPr>
          <w:lang w:val="en-US"/>
        </w:rPr>
        <w:t xml:space="preserve">l </w:t>
      </w:r>
      <w:r w:rsidR="0055768C">
        <w:rPr>
          <w:lang w:val="en-US"/>
        </w:rPr>
        <w:t>variables. As shown in T</w:t>
      </w:r>
      <w:r w:rsidR="00E607FE">
        <w:rPr>
          <w:lang w:val="en-US"/>
        </w:rPr>
        <w:t>able 2.1</w:t>
      </w:r>
      <w:r w:rsidR="00152399">
        <w:rPr>
          <w:lang w:val="en-US"/>
        </w:rPr>
        <w:t xml:space="preserve"> </w:t>
      </w:r>
      <w:r w:rsidR="00BC5709">
        <w:rPr>
          <w:lang w:val="en-US"/>
        </w:rPr>
        <w:t>in the A</w:t>
      </w:r>
      <w:r w:rsidR="008C78D2">
        <w:rPr>
          <w:lang w:val="en-US"/>
        </w:rPr>
        <w:t>ppendix, t</w:t>
      </w:r>
      <w:r w:rsidR="000708F5" w:rsidRPr="000708F5">
        <w:rPr>
          <w:lang w:val="en-US"/>
        </w:rPr>
        <w:t>here i</w:t>
      </w:r>
      <w:r w:rsidR="00152399">
        <w:rPr>
          <w:lang w:val="en-US"/>
        </w:rPr>
        <w:t>s a small negative insignificant</w:t>
      </w:r>
      <w:r w:rsidR="000708F5" w:rsidRPr="000708F5">
        <w:rPr>
          <w:lang w:val="en-US"/>
        </w:rPr>
        <w:t xml:space="preserve"> effect </w:t>
      </w:r>
      <w:r w:rsidR="00A15F55">
        <w:rPr>
          <w:lang w:val="en-US"/>
        </w:rPr>
        <w:t>of</w:t>
      </w:r>
      <w:r w:rsidR="000708F5" w:rsidRPr="000708F5">
        <w:rPr>
          <w:lang w:val="en-US"/>
        </w:rPr>
        <w:t xml:space="preserve"> aid on growth of -</w:t>
      </w:r>
      <w:r w:rsidR="00BC5709">
        <w:rPr>
          <w:lang w:val="en-US"/>
        </w:rPr>
        <w:t>0.04 in M</w:t>
      </w:r>
      <w:r w:rsidR="004C1326">
        <w:rPr>
          <w:lang w:val="en-US"/>
        </w:rPr>
        <w:t>odel 1.</w:t>
      </w:r>
      <w:r w:rsidR="00E607FE">
        <w:rPr>
          <w:lang w:val="en-US"/>
        </w:rPr>
        <w:t xml:space="preserve"> The standard deviation is 0.06 and the regression has a small explanation power because </w:t>
      </w:r>
      <w:r w:rsidR="004F3822">
        <w:rPr>
          <w:lang w:val="en-US"/>
        </w:rPr>
        <w:t xml:space="preserve">the value of </w:t>
      </w:r>
      <w:r w:rsidR="00617553" w:rsidRPr="00F14D75">
        <w:rPr>
          <w:bCs/>
          <w:iCs/>
          <w:lang w:val="en-US"/>
        </w:rPr>
        <w:t>R</w:t>
      </w:r>
      <w:r w:rsidR="00617553" w:rsidRPr="00F14D75">
        <w:rPr>
          <w:bCs/>
          <w:vertAlign w:val="superscript"/>
          <w:lang w:val="en-US"/>
        </w:rPr>
        <w:t>2</w:t>
      </w:r>
      <w:r w:rsidR="00E607FE">
        <w:rPr>
          <w:lang w:val="en-US"/>
        </w:rPr>
        <w:t xml:space="preserve"> is only 0.23. </w:t>
      </w:r>
    </w:p>
    <w:p w:rsidR="000708F5" w:rsidRPr="000708F5" w:rsidRDefault="000708F5" w:rsidP="006C3336">
      <w:pPr>
        <w:jc w:val="both"/>
        <w:rPr>
          <w:lang w:val="en-US"/>
        </w:rPr>
      </w:pPr>
      <w:r w:rsidRPr="000708F5">
        <w:rPr>
          <w:lang w:val="en-US"/>
        </w:rPr>
        <w:t xml:space="preserve">This small negative effect </w:t>
      </w:r>
      <w:r w:rsidR="00144087">
        <w:rPr>
          <w:lang w:val="en-US"/>
        </w:rPr>
        <w:t>remains</w:t>
      </w:r>
      <w:r w:rsidR="008C78D2">
        <w:rPr>
          <w:lang w:val="en-US"/>
        </w:rPr>
        <w:t xml:space="preserve"> </w:t>
      </w:r>
      <w:r w:rsidRPr="000708F5">
        <w:rPr>
          <w:lang w:val="en-US"/>
        </w:rPr>
        <w:t>when we add the control variables: consumption, savings, government</w:t>
      </w:r>
      <w:r w:rsidR="004F3822">
        <w:rPr>
          <w:lang w:val="en-US"/>
        </w:rPr>
        <w:t xml:space="preserve"> expenditure</w:t>
      </w:r>
      <w:r w:rsidRPr="000708F5">
        <w:rPr>
          <w:lang w:val="en-US"/>
        </w:rPr>
        <w:t xml:space="preserve">, imports, export, </w:t>
      </w:r>
      <w:proofErr w:type="spellStart"/>
      <w:r w:rsidRPr="000708F5">
        <w:rPr>
          <w:lang w:val="en-US"/>
        </w:rPr>
        <w:t>fdi</w:t>
      </w:r>
      <w:proofErr w:type="spellEnd"/>
      <w:r w:rsidRPr="000708F5">
        <w:rPr>
          <w:lang w:val="en-US"/>
        </w:rPr>
        <w:t>, remittan</w:t>
      </w:r>
      <w:r w:rsidR="0055768C">
        <w:rPr>
          <w:lang w:val="en-US"/>
        </w:rPr>
        <w:t xml:space="preserve">ces </w:t>
      </w:r>
      <w:proofErr w:type="gramStart"/>
      <w:r w:rsidR="0055768C">
        <w:rPr>
          <w:lang w:val="en-US"/>
        </w:rPr>
        <w:t>and  population</w:t>
      </w:r>
      <w:proofErr w:type="gramEnd"/>
      <w:r w:rsidR="004F3822">
        <w:rPr>
          <w:lang w:val="en-US"/>
        </w:rPr>
        <w:t xml:space="preserve"> </w:t>
      </w:r>
      <w:r w:rsidR="0055768C">
        <w:rPr>
          <w:lang w:val="en-US"/>
        </w:rPr>
        <w:t>growth, see T</w:t>
      </w:r>
      <w:r w:rsidRPr="000708F5">
        <w:rPr>
          <w:lang w:val="en-US"/>
        </w:rPr>
        <w:t>able 2</w:t>
      </w:r>
      <w:r w:rsidR="008C78D2">
        <w:rPr>
          <w:lang w:val="en-US"/>
        </w:rPr>
        <w:t>.</w:t>
      </w:r>
      <w:r w:rsidR="004F3822">
        <w:rPr>
          <w:lang w:val="en-US"/>
        </w:rPr>
        <w:t>1</w:t>
      </w:r>
      <w:r w:rsidR="00BC5709">
        <w:rPr>
          <w:lang w:val="en-US"/>
        </w:rPr>
        <w:t xml:space="preserve"> M</w:t>
      </w:r>
      <w:r w:rsidR="008C78D2">
        <w:rPr>
          <w:lang w:val="en-US"/>
        </w:rPr>
        <w:t>odel 2</w:t>
      </w:r>
      <w:r w:rsidRPr="000708F5">
        <w:rPr>
          <w:lang w:val="en-US"/>
        </w:rPr>
        <w:t xml:space="preserve">. </w:t>
      </w:r>
      <w:r w:rsidR="00F54558">
        <w:rPr>
          <w:lang w:val="en-US"/>
        </w:rPr>
        <w:t xml:space="preserve">Further we see that consumption, savings, </w:t>
      </w:r>
      <w:r w:rsidRPr="000708F5">
        <w:rPr>
          <w:lang w:val="en-US"/>
        </w:rPr>
        <w:t>and population growth have a positive significant effect on economic gro</w:t>
      </w:r>
      <w:r w:rsidR="004F3822">
        <w:rPr>
          <w:lang w:val="en-US"/>
        </w:rPr>
        <w:t>wth at a significance level of 1</w:t>
      </w:r>
      <w:r w:rsidRPr="000708F5">
        <w:rPr>
          <w:lang w:val="en-US"/>
        </w:rPr>
        <w:t xml:space="preserve">%. </w:t>
      </w:r>
      <w:r w:rsidR="004F3822">
        <w:rPr>
          <w:lang w:val="en-US"/>
        </w:rPr>
        <w:t>Imports ha</w:t>
      </w:r>
      <w:r w:rsidR="00C468E1">
        <w:rPr>
          <w:lang w:val="en-US"/>
        </w:rPr>
        <w:t>ve</w:t>
      </w:r>
      <w:r w:rsidR="004F3822">
        <w:rPr>
          <w:lang w:val="en-US"/>
        </w:rPr>
        <w:t xml:space="preserve"> a positive significant effect on economic growth at a 10% significance level. </w:t>
      </w:r>
      <w:r w:rsidRPr="000708F5">
        <w:rPr>
          <w:lang w:val="en-US"/>
        </w:rPr>
        <w:t>The other control variables are not significant.</w:t>
      </w:r>
      <w:r w:rsidR="004F3822">
        <w:rPr>
          <w:lang w:val="en-US"/>
        </w:rPr>
        <w:t xml:space="preserve"> We notice that the explanation power is bigger than </w:t>
      </w:r>
      <w:r w:rsidR="00BC5709">
        <w:rPr>
          <w:lang w:val="en-US"/>
        </w:rPr>
        <w:t xml:space="preserve">in </w:t>
      </w:r>
      <w:r w:rsidR="004F3822">
        <w:rPr>
          <w:lang w:val="en-US"/>
        </w:rPr>
        <w:t xml:space="preserve">model 1 with an </w:t>
      </w:r>
      <w:r w:rsidR="00617553" w:rsidRPr="00F14D75">
        <w:rPr>
          <w:bCs/>
          <w:iCs/>
          <w:lang w:val="en-US"/>
        </w:rPr>
        <w:t>R</w:t>
      </w:r>
      <w:r w:rsidR="00617553" w:rsidRPr="00F14D75">
        <w:rPr>
          <w:bCs/>
          <w:vertAlign w:val="superscript"/>
          <w:lang w:val="en-US"/>
        </w:rPr>
        <w:t>2</w:t>
      </w:r>
      <w:r w:rsidR="00617553">
        <w:rPr>
          <w:bCs/>
          <w:vertAlign w:val="superscript"/>
          <w:lang w:val="en-US"/>
        </w:rPr>
        <w:t xml:space="preserve"> </w:t>
      </w:r>
      <w:r w:rsidR="004F3822">
        <w:rPr>
          <w:lang w:val="en-US"/>
        </w:rPr>
        <w:t xml:space="preserve">of </w:t>
      </w:r>
      <w:r w:rsidR="00494711">
        <w:rPr>
          <w:lang w:val="en-US"/>
        </w:rPr>
        <w:t xml:space="preserve">0.38 instead of 0.23. </w:t>
      </w:r>
    </w:p>
    <w:p w:rsidR="000708F5" w:rsidRPr="000708F5" w:rsidRDefault="00F54558" w:rsidP="006C3336">
      <w:pPr>
        <w:jc w:val="both"/>
        <w:rPr>
          <w:lang w:val="en-US"/>
        </w:rPr>
      </w:pPr>
      <w:r>
        <w:rPr>
          <w:lang w:val="en-US"/>
        </w:rPr>
        <w:t>However, w</w:t>
      </w:r>
      <w:r w:rsidR="000708F5" w:rsidRPr="000708F5">
        <w:rPr>
          <w:lang w:val="en-US"/>
        </w:rPr>
        <w:t xml:space="preserve">hen we add </w:t>
      </w:r>
      <w:r w:rsidR="00617553">
        <w:rPr>
          <w:lang w:val="en-US"/>
        </w:rPr>
        <w:t>aid squared</w:t>
      </w:r>
      <w:r>
        <w:rPr>
          <w:lang w:val="en-US"/>
        </w:rPr>
        <w:t xml:space="preserve"> corresponding to </w:t>
      </w:r>
      <w:r w:rsidR="000708F5" w:rsidRPr="000708F5">
        <w:rPr>
          <w:lang w:val="en-US"/>
        </w:rPr>
        <w:t xml:space="preserve">the literature, </w:t>
      </w:r>
      <w:r w:rsidR="00494711">
        <w:rPr>
          <w:lang w:val="en-US"/>
        </w:rPr>
        <w:t xml:space="preserve">aid becomes positive with a coefficient of 0.06 but </w:t>
      </w:r>
      <w:r w:rsidR="00144087">
        <w:rPr>
          <w:lang w:val="en-US"/>
        </w:rPr>
        <w:t xml:space="preserve">this effect </w:t>
      </w:r>
      <w:r w:rsidR="00C468E1">
        <w:rPr>
          <w:lang w:val="en-US"/>
        </w:rPr>
        <w:t>still is</w:t>
      </w:r>
      <w:r w:rsidR="00494711">
        <w:rPr>
          <w:lang w:val="en-US"/>
        </w:rPr>
        <w:t xml:space="preserve"> </w:t>
      </w:r>
      <w:proofErr w:type="spellStart"/>
      <w:r w:rsidR="00494711">
        <w:rPr>
          <w:lang w:val="en-US"/>
        </w:rPr>
        <w:t>insignificant.</w:t>
      </w:r>
      <w:r w:rsidR="00617553">
        <w:rPr>
          <w:lang w:val="en-US"/>
        </w:rPr>
        <w:t>The</w:t>
      </w:r>
      <w:proofErr w:type="spellEnd"/>
      <w:r w:rsidR="00617553">
        <w:rPr>
          <w:lang w:val="en-US"/>
        </w:rPr>
        <w:t xml:space="preserve"> effect of aid squared</w:t>
      </w:r>
      <w:r>
        <w:rPr>
          <w:lang w:val="en-US"/>
        </w:rPr>
        <w:t xml:space="preserve"> </w:t>
      </w:r>
      <w:r w:rsidR="000708F5" w:rsidRPr="000708F5">
        <w:rPr>
          <w:lang w:val="en-US"/>
        </w:rPr>
        <w:t xml:space="preserve">has </w:t>
      </w:r>
      <w:r>
        <w:rPr>
          <w:lang w:val="en-US"/>
        </w:rPr>
        <w:t xml:space="preserve">a coefficient of 0.00 and is </w:t>
      </w:r>
      <w:r w:rsidR="00494711">
        <w:rPr>
          <w:lang w:val="en-US"/>
        </w:rPr>
        <w:t xml:space="preserve">insignificant, </w:t>
      </w:r>
      <w:r>
        <w:rPr>
          <w:lang w:val="en-US"/>
        </w:rPr>
        <w:t xml:space="preserve">see </w:t>
      </w:r>
      <w:r w:rsidR="0055768C">
        <w:rPr>
          <w:lang w:val="en-US"/>
        </w:rPr>
        <w:t>T</w:t>
      </w:r>
      <w:r>
        <w:rPr>
          <w:lang w:val="en-US"/>
        </w:rPr>
        <w:t>able 2.</w:t>
      </w:r>
      <w:r w:rsidR="00494711">
        <w:rPr>
          <w:lang w:val="en-US"/>
        </w:rPr>
        <w:t>1</w:t>
      </w:r>
      <w:r w:rsidR="00BC5709">
        <w:rPr>
          <w:lang w:val="en-US"/>
        </w:rPr>
        <w:t xml:space="preserve"> M</w:t>
      </w:r>
      <w:r>
        <w:rPr>
          <w:lang w:val="en-US"/>
        </w:rPr>
        <w:t xml:space="preserve">odel 3. </w:t>
      </w:r>
    </w:p>
    <w:p w:rsidR="000708F5" w:rsidRDefault="00F54558" w:rsidP="006C3336">
      <w:pPr>
        <w:jc w:val="both"/>
        <w:rPr>
          <w:lang w:val="en-US"/>
        </w:rPr>
      </w:pPr>
      <w:r>
        <w:rPr>
          <w:lang w:val="en-US"/>
        </w:rPr>
        <w:t>When we use</w:t>
      </w:r>
      <w:r w:rsidR="00617553">
        <w:rPr>
          <w:lang w:val="en-US"/>
        </w:rPr>
        <w:t xml:space="preserve"> lagged aid</w:t>
      </w:r>
      <w:r w:rsidR="0055768C">
        <w:rPr>
          <w:lang w:val="en-US"/>
        </w:rPr>
        <w:t xml:space="preserve"> as variable for aid </w:t>
      </w:r>
      <w:r w:rsidR="000708F5" w:rsidRPr="000708F5">
        <w:rPr>
          <w:lang w:val="en-US"/>
        </w:rPr>
        <w:t xml:space="preserve">corresponding </w:t>
      </w:r>
      <w:r w:rsidR="00A15F55">
        <w:rPr>
          <w:lang w:val="en-US"/>
        </w:rPr>
        <w:t>to</w:t>
      </w:r>
      <w:r w:rsidR="00042B51">
        <w:rPr>
          <w:lang w:val="en-US"/>
        </w:rPr>
        <w:t xml:space="preserve"> the literature, aid</w:t>
      </w:r>
      <w:r w:rsidR="000708F5" w:rsidRPr="000708F5">
        <w:rPr>
          <w:lang w:val="en-US"/>
        </w:rPr>
        <w:t xml:space="preserve"> has a positive insignificant effect on economic growth</w:t>
      </w:r>
      <w:r w:rsidR="00BC5709">
        <w:rPr>
          <w:lang w:val="en-US"/>
        </w:rPr>
        <w:t>, see Table 2.1 M</w:t>
      </w:r>
      <w:r w:rsidR="0055768C">
        <w:rPr>
          <w:lang w:val="en-US"/>
        </w:rPr>
        <w:t>odel 4</w:t>
      </w:r>
      <w:r w:rsidR="000708F5" w:rsidRPr="000708F5">
        <w:rPr>
          <w:lang w:val="en-US"/>
        </w:rPr>
        <w:t xml:space="preserve">. When we add </w:t>
      </w:r>
      <w:r w:rsidR="00617553">
        <w:rPr>
          <w:lang w:val="en-US"/>
        </w:rPr>
        <w:t>squared lagged aid</w:t>
      </w:r>
      <w:r w:rsidR="0055768C">
        <w:rPr>
          <w:lang w:val="en-US"/>
        </w:rPr>
        <w:t xml:space="preserve"> </w:t>
      </w:r>
      <w:r w:rsidR="000708F5" w:rsidRPr="000708F5">
        <w:rPr>
          <w:lang w:val="en-US"/>
        </w:rPr>
        <w:t>in this regression</w:t>
      </w:r>
      <w:r w:rsidR="00FE454C">
        <w:rPr>
          <w:lang w:val="en-US"/>
        </w:rPr>
        <w:t xml:space="preserve"> t</w:t>
      </w:r>
      <w:r w:rsidR="000708F5" w:rsidRPr="000708F5">
        <w:rPr>
          <w:lang w:val="en-US"/>
        </w:rPr>
        <w:t xml:space="preserve">he coefficient of </w:t>
      </w:r>
      <w:r w:rsidR="00617553">
        <w:rPr>
          <w:lang w:val="en-US"/>
        </w:rPr>
        <w:t>squared lagged aid</w:t>
      </w:r>
      <w:r w:rsidR="00144087">
        <w:rPr>
          <w:lang w:val="en-US"/>
        </w:rPr>
        <w:t xml:space="preserve"> is </w:t>
      </w:r>
      <w:proofErr w:type="gramStart"/>
      <w:r w:rsidR="000708F5" w:rsidRPr="000708F5">
        <w:rPr>
          <w:lang w:val="en-US"/>
        </w:rPr>
        <w:t>0.00  as</w:t>
      </w:r>
      <w:proofErr w:type="gramEnd"/>
      <w:r w:rsidR="000708F5" w:rsidRPr="000708F5">
        <w:rPr>
          <w:lang w:val="en-US"/>
        </w:rPr>
        <w:t xml:space="preserve"> shown in </w:t>
      </w:r>
      <w:r w:rsidR="00BC5709">
        <w:rPr>
          <w:lang w:val="en-US"/>
        </w:rPr>
        <w:t>Table 2.2 M</w:t>
      </w:r>
      <w:r w:rsidR="0055768C">
        <w:rPr>
          <w:lang w:val="en-US"/>
        </w:rPr>
        <w:t>odel 5.</w:t>
      </w:r>
    </w:p>
    <w:p w:rsidR="00FE454C" w:rsidRPr="000708F5" w:rsidRDefault="00FE454C" w:rsidP="006C3336">
      <w:pPr>
        <w:jc w:val="both"/>
        <w:rPr>
          <w:lang w:val="en-US"/>
        </w:rPr>
      </w:pPr>
      <w:r>
        <w:rPr>
          <w:lang w:val="en-US"/>
        </w:rPr>
        <w:t>We notice that the control variables consumption, savin</w:t>
      </w:r>
      <w:r w:rsidR="00BC5709">
        <w:rPr>
          <w:lang w:val="en-US"/>
        </w:rPr>
        <w:t>gs and population growth have a</w:t>
      </w:r>
      <w:r>
        <w:rPr>
          <w:lang w:val="en-US"/>
        </w:rPr>
        <w:t xml:space="preserve"> significant positive effect with a significance level of 5% in all </w:t>
      </w:r>
      <w:r w:rsidR="00144087">
        <w:rPr>
          <w:lang w:val="en-US"/>
        </w:rPr>
        <w:t>4</w:t>
      </w:r>
      <w:r>
        <w:rPr>
          <w:lang w:val="en-US"/>
        </w:rPr>
        <w:t xml:space="preserve"> models.</w:t>
      </w:r>
      <w:r w:rsidR="00144087">
        <w:rPr>
          <w:lang w:val="en-US"/>
        </w:rPr>
        <w:t xml:space="preserve"> And imports </w:t>
      </w:r>
      <w:r w:rsidR="00C468E1">
        <w:rPr>
          <w:lang w:val="en-US"/>
        </w:rPr>
        <w:t>have</w:t>
      </w:r>
      <w:r w:rsidR="00144087">
        <w:rPr>
          <w:lang w:val="en-US"/>
        </w:rPr>
        <w:t xml:space="preserve"> at least a positive significant effect in the models 2, 4 and 5.</w:t>
      </w:r>
    </w:p>
    <w:p w:rsidR="000708F5" w:rsidRPr="0085343F" w:rsidRDefault="000708F5" w:rsidP="006C3336">
      <w:pPr>
        <w:jc w:val="both"/>
        <w:rPr>
          <w:i/>
          <w:lang w:val="en-US"/>
        </w:rPr>
      </w:pPr>
      <w:r w:rsidRPr="0085343F">
        <w:rPr>
          <w:i/>
          <w:lang w:val="en-US"/>
        </w:rPr>
        <w:t>Two-Stage Least Squares</w:t>
      </w:r>
    </w:p>
    <w:p w:rsidR="004A6C8B" w:rsidRDefault="00144087" w:rsidP="006C3336">
      <w:pPr>
        <w:jc w:val="both"/>
        <w:rPr>
          <w:lang w:val="en-US"/>
        </w:rPr>
      </w:pPr>
      <w:r>
        <w:rPr>
          <w:lang w:val="en-US"/>
        </w:rPr>
        <w:t>In Table 2.2, we introduce the I</w:t>
      </w:r>
      <w:r w:rsidR="000708F5" w:rsidRPr="000708F5">
        <w:rPr>
          <w:lang w:val="en-US"/>
        </w:rPr>
        <w:t xml:space="preserve">nstrumental </w:t>
      </w:r>
      <w:r>
        <w:rPr>
          <w:lang w:val="en-US"/>
        </w:rPr>
        <w:t>V</w:t>
      </w:r>
      <w:r w:rsidR="00042B51">
        <w:rPr>
          <w:lang w:val="en-US"/>
        </w:rPr>
        <w:t xml:space="preserve">ariable lagged </w:t>
      </w:r>
      <w:r w:rsidR="000708F5" w:rsidRPr="000708F5">
        <w:rPr>
          <w:lang w:val="en-US"/>
        </w:rPr>
        <w:t xml:space="preserve">aid and do a Two-Stage Least Squares regression where we </w:t>
      </w:r>
      <w:proofErr w:type="gramStart"/>
      <w:r w:rsidR="000708F5" w:rsidRPr="000708F5">
        <w:rPr>
          <w:lang w:val="en-US"/>
        </w:rPr>
        <w:t>regress</w:t>
      </w:r>
      <w:proofErr w:type="gramEnd"/>
      <w:r w:rsidR="000708F5" w:rsidRPr="000708F5">
        <w:rPr>
          <w:lang w:val="en-US"/>
        </w:rPr>
        <w:t xml:space="preserve"> aid on growth, with the same control variables as above. We can see that aid becomes positive but insignificant with a coefficient of 0.</w:t>
      </w:r>
      <w:r>
        <w:rPr>
          <w:lang w:val="en-US"/>
        </w:rPr>
        <w:t>12</w:t>
      </w:r>
      <w:r w:rsidR="000708F5" w:rsidRPr="000708F5">
        <w:rPr>
          <w:lang w:val="en-US"/>
        </w:rPr>
        <w:t xml:space="preserve">. </w:t>
      </w:r>
      <w:r w:rsidR="00042B51">
        <w:rPr>
          <w:lang w:val="en-US"/>
        </w:rPr>
        <w:t xml:space="preserve">With </w:t>
      </w:r>
      <w:r w:rsidR="000708F5" w:rsidRPr="000708F5">
        <w:rPr>
          <w:lang w:val="en-US"/>
        </w:rPr>
        <w:t>this outcome we can argue that there is indeed a</w:t>
      </w:r>
      <w:r w:rsidR="00042B51">
        <w:rPr>
          <w:lang w:val="en-US"/>
        </w:rPr>
        <w:t>n</w:t>
      </w:r>
      <w:r w:rsidR="000708F5" w:rsidRPr="000708F5">
        <w:rPr>
          <w:lang w:val="en-US"/>
        </w:rPr>
        <w:t xml:space="preserve"> </w:t>
      </w:r>
      <w:proofErr w:type="spellStart"/>
      <w:r w:rsidR="000708F5" w:rsidRPr="000708F5">
        <w:rPr>
          <w:lang w:val="en-US"/>
        </w:rPr>
        <w:t>endogeneity</w:t>
      </w:r>
      <w:proofErr w:type="spellEnd"/>
      <w:r w:rsidR="000708F5" w:rsidRPr="000708F5">
        <w:rPr>
          <w:lang w:val="en-US"/>
        </w:rPr>
        <w:t xml:space="preserve"> problem with aid. </w:t>
      </w:r>
      <w:proofErr w:type="gramStart"/>
      <w:r w:rsidR="000708F5" w:rsidRPr="000708F5">
        <w:rPr>
          <w:lang w:val="en-US"/>
        </w:rPr>
        <w:t>Because adding t</w:t>
      </w:r>
      <w:r w:rsidR="00042B51">
        <w:rPr>
          <w:lang w:val="en-US"/>
        </w:rPr>
        <w:t xml:space="preserve">he </w:t>
      </w:r>
      <w:r w:rsidR="004C1326">
        <w:rPr>
          <w:lang w:val="en-US"/>
        </w:rPr>
        <w:t>i</w:t>
      </w:r>
      <w:r w:rsidR="00042B51">
        <w:rPr>
          <w:lang w:val="en-US"/>
        </w:rPr>
        <w:t xml:space="preserve">nstrumental variable lagged </w:t>
      </w:r>
      <w:r w:rsidR="000708F5" w:rsidRPr="000708F5">
        <w:rPr>
          <w:lang w:val="en-US"/>
        </w:rPr>
        <w:t xml:space="preserve">aid changes the negative </w:t>
      </w:r>
      <w:r w:rsidR="00CE732E">
        <w:rPr>
          <w:lang w:val="en-US"/>
        </w:rPr>
        <w:t>in</w:t>
      </w:r>
      <w:r w:rsidR="000708F5" w:rsidRPr="000708F5">
        <w:rPr>
          <w:lang w:val="en-US"/>
        </w:rPr>
        <w:t>si</w:t>
      </w:r>
      <w:r w:rsidR="004C1326">
        <w:rPr>
          <w:lang w:val="en-US"/>
        </w:rPr>
        <w:t>gnificant coefficient of T</w:t>
      </w:r>
      <w:r>
        <w:rPr>
          <w:lang w:val="en-US"/>
        </w:rPr>
        <w:t>able 2.1</w:t>
      </w:r>
      <w:r w:rsidR="000708F5" w:rsidRPr="000708F5">
        <w:rPr>
          <w:lang w:val="en-US"/>
        </w:rPr>
        <w:t xml:space="preserve"> in a positiv</w:t>
      </w:r>
      <w:r w:rsidR="004C1326">
        <w:rPr>
          <w:lang w:val="en-US"/>
        </w:rPr>
        <w:t>e insignificant coefficient in T</w:t>
      </w:r>
      <w:r>
        <w:rPr>
          <w:lang w:val="en-US"/>
        </w:rPr>
        <w:t>able 2.2</w:t>
      </w:r>
      <w:r w:rsidR="00A15F55">
        <w:rPr>
          <w:lang w:val="en-US"/>
        </w:rPr>
        <w:t>.</w:t>
      </w:r>
      <w:proofErr w:type="gramEnd"/>
      <w:r w:rsidR="00A15F55">
        <w:rPr>
          <w:lang w:val="en-US"/>
        </w:rPr>
        <w:t xml:space="preserve"> This means that we cannot</w:t>
      </w:r>
      <w:r w:rsidR="000708F5" w:rsidRPr="000708F5">
        <w:rPr>
          <w:lang w:val="en-US"/>
        </w:rPr>
        <w:t xml:space="preserve"> draw th</w:t>
      </w:r>
      <w:r w:rsidR="00C468E1">
        <w:rPr>
          <w:lang w:val="en-US"/>
        </w:rPr>
        <w:t>e conclusion that more aid lead</w:t>
      </w:r>
      <w:r w:rsidR="000708F5" w:rsidRPr="000708F5">
        <w:rPr>
          <w:lang w:val="en-US"/>
        </w:rPr>
        <w:t xml:space="preserve"> to less economic growth. Because</w:t>
      </w:r>
      <w:r w:rsidR="00042B51">
        <w:rPr>
          <w:lang w:val="en-US"/>
        </w:rPr>
        <w:t xml:space="preserve"> the causation also </w:t>
      </w:r>
      <w:r w:rsidR="004C1326">
        <w:rPr>
          <w:lang w:val="en-US"/>
        </w:rPr>
        <w:t xml:space="preserve">runs </w:t>
      </w:r>
      <w:r w:rsidR="00042B51">
        <w:rPr>
          <w:lang w:val="en-US"/>
        </w:rPr>
        <w:t>in the opposite</w:t>
      </w:r>
      <w:r w:rsidR="0052409D">
        <w:rPr>
          <w:lang w:val="en-US"/>
        </w:rPr>
        <w:t xml:space="preserve"> direction</w:t>
      </w:r>
      <w:r w:rsidR="000708F5" w:rsidRPr="000708F5">
        <w:rPr>
          <w:lang w:val="en-US"/>
        </w:rPr>
        <w:t>, less economic growth will leads to more development aid. For the other variab</w:t>
      </w:r>
      <w:r w:rsidR="00042B51">
        <w:rPr>
          <w:lang w:val="en-US"/>
        </w:rPr>
        <w:t>les we notice that consumption</w:t>
      </w:r>
      <w:r w:rsidR="000708F5" w:rsidRPr="000708F5">
        <w:rPr>
          <w:lang w:val="en-US"/>
        </w:rPr>
        <w:t xml:space="preserve">, </w:t>
      </w:r>
      <w:r w:rsidR="004C1326">
        <w:rPr>
          <w:lang w:val="en-US"/>
        </w:rPr>
        <w:t>s</w:t>
      </w:r>
      <w:r w:rsidR="000708F5" w:rsidRPr="000708F5">
        <w:rPr>
          <w:lang w:val="en-US"/>
        </w:rPr>
        <w:t xml:space="preserve">avings and </w:t>
      </w:r>
      <w:r w:rsidR="00042B51">
        <w:rPr>
          <w:lang w:val="en-US"/>
        </w:rPr>
        <w:t>population growth</w:t>
      </w:r>
      <w:r w:rsidR="000708F5" w:rsidRPr="000708F5">
        <w:rPr>
          <w:lang w:val="en-US"/>
        </w:rPr>
        <w:t xml:space="preserve"> still have a positive significant effect on economic growth. Whereas the effect of </w:t>
      </w:r>
      <w:proofErr w:type="gramStart"/>
      <w:r w:rsidR="00042B51">
        <w:rPr>
          <w:lang w:val="en-US"/>
        </w:rPr>
        <w:t xml:space="preserve">imports </w:t>
      </w:r>
      <w:r w:rsidR="00C468E1">
        <w:rPr>
          <w:lang w:val="en-US"/>
        </w:rPr>
        <w:t>,</w:t>
      </w:r>
      <w:proofErr w:type="gramEnd"/>
      <w:r w:rsidR="00C468E1">
        <w:rPr>
          <w:lang w:val="en-US"/>
        </w:rPr>
        <w:t xml:space="preserve"> which have</w:t>
      </w:r>
      <w:r w:rsidR="000708F5" w:rsidRPr="000708F5">
        <w:rPr>
          <w:lang w:val="en-US"/>
        </w:rPr>
        <w:t xml:space="preserve"> a p</w:t>
      </w:r>
      <w:r w:rsidR="004C1326">
        <w:rPr>
          <w:lang w:val="en-US"/>
        </w:rPr>
        <w:t xml:space="preserve">ositive </w:t>
      </w:r>
      <w:proofErr w:type="spellStart"/>
      <w:r w:rsidR="004C1326">
        <w:rPr>
          <w:lang w:val="en-US"/>
        </w:rPr>
        <w:t>significiant</w:t>
      </w:r>
      <w:proofErr w:type="spellEnd"/>
      <w:r w:rsidR="004C1326">
        <w:rPr>
          <w:lang w:val="en-US"/>
        </w:rPr>
        <w:t xml:space="preserve"> effect in T</w:t>
      </w:r>
      <w:r w:rsidR="000708F5" w:rsidRPr="000708F5">
        <w:rPr>
          <w:lang w:val="en-US"/>
        </w:rPr>
        <w:t>able 2</w:t>
      </w:r>
      <w:r w:rsidR="004C1326">
        <w:rPr>
          <w:lang w:val="en-US"/>
        </w:rPr>
        <w:t>.</w:t>
      </w:r>
      <w:r>
        <w:rPr>
          <w:lang w:val="en-US"/>
        </w:rPr>
        <w:t>1</w:t>
      </w:r>
      <w:r w:rsidR="000708F5" w:rsidRPr="000708F5">
        <w:rPr>
          <w:lang w:val="en-US"/>
        </w:rPr>
        <w:t>, has no significant effect anymore</w:t>
      </w:r>
      <w:r w:rsidR="004A6C8B">
        <w:rPr>
          <w:lang w:val="en-US"/>
        </w:rPr>
        <w:t>.</w:t>
      </w:r>
    </w:p>
    <w:p w:rsidR="000708F5" w:rsidRPr="004C1326" w:rsidRDefault="000708F5" w:rsidP="006C3336">
      <w:pPr>
        <w:jc w:val="both"/>
        <w:rPr>
          <w:lang w:val="en-US"/>
        </w:rPr>
      </w:pPr>
      <w:r w:rsidRPr="004C1326">
        <w:rPr>
          <w:lang w:val="en-US"/>
        </w:rPr>
        <w:t>H</w:t>
      </w:r>
      <w:r w:rsidR="0060300F" w:rsidRPr="004C1326">
        <w:rPr>
          <w:lang w:val="en-US"/>
        </w:rPr>
        <w:t xml:space="preserve">owever, when we add aid </w:t>
      </w:r>
      <w:proofErr w:type="gramStart"/>
      <w:r w:rsidR="005A1A05" w:rsidRPr="004C1326">
        <w:rPr>
          <w:lang w:val="en-US"/>
        </w:rPr>
        <w:t>squared,</w:t>
      </w:r>
      <w:proofErr w:type="gramEnd"/>
      <w:r w:rsidR="005A1A05" w:rsidRPr="004C1326">
        <w:rPr>
          <w:lang w:val="en-US"/>
        </w:rPr>
        <w:t xml:space="preserve"> </w:t>
      </w:r>
      <w:r w:rsidRPr="004C1326">
        <w:rPr>
          <w:lang w:val="en-US"/>
        </w:rPr>
        <w:t xml:space="preserve">the </w:t>
      </w:r>
      <w:r w:rsidR="00144087">
        <w:rPr>
          <w:lang w:val="en-US"/>
        </w:rPr>
        <w:t>positive insignificant coefficient of aid remains but declines to 0.10.</w:t>
      </w:r>
      <w:r w:rsidR="004C1326">
        <w:rPr>
          <w:lang w:val="en-US"/>
        </w:rPr>
        <w:t xml:space="preserve"> The coefficient for aid </w:t>
      </w:r>
      <w:r w:rsidRPr="004C1326">
        <w:rPr>
          <w:lang w:val="en-US"/>
        </w:rPr>
        <w:t xml:space="preserve">squared is </w:t>
      </w:r>
      <w:r w:rsidR="0060300F" w:rsidRPr="004C1326">
        <w:rPr>
          <w:lang w:val="en-US"/>
        </w:rPr>
        <w:t>zero</w:t>
      </w:r>
      <w:r w:rsidR="00144087">
        <w:rPr>
          <w:lang w:val="en-US"/>
        </w:rPr>
        <w:t xml:space="preserve"> and insignificant, </w:t>
      </w:r>
      <w:r w:rsidR="00BC5709">
        <w:rPr>
          <w:lang w:val="en-US"/>
        </w:rPr>
        <w:t>see T</w:t>
      </w:r>
      <w:r w:rsidR="0060300F" w:rsidRPr="004C1326">
        <w:rPr>
          <w:lang w:val="en-US"/>
        </w:rPr>
        <w:t>able 2.</w:t>
      </w:r>
      <w:r w:rsidR="00144087">
        <w:rPr>
          <w:lang w:val="en-US"/>
        </w:rPr>
        <w:t>2</w:t>
      </w:r>
      <w:r w:rsidR="004C1326">
        <w:rPr>
          <w:lang w:val="en-US"/>
        </w:rPr>
        <w:t xml:space="preserve"> </w:t>
      </w:r>
      <w:r w:rsidR="00BC5709">
        <w:rPr>
          <w:lang w:val="en-US"/>
        </w:rPr>
        <w:t>M</w:t>
      </w:r>
      <w:r w:rsidR="004C1326">
        <w:rPr>
          <w:lang w:val="en-US"/>
        </w:rPr>
        <w:t>odel 7.</w:t>
      </w:r>
    </w:p>
    <w:p w:rsidR="000708F5" w:rsidRPr="000708F5" w:rsidRDefault="004C1326" w:rsidP="006C3336">
      <w:pPr>
        <w:jc w:val="both"/>
        <w:rPr>
          <w:lang w:val="en-US"/>
        </w:rPr>
      </w:pPr>
      <w:r>
        <w:rPr>
          <w:lang w:val="en-US"/>
        </w:rPr>
        <w:lastRenderedPageBreak/>
        <w:t xml:space="preserve">When we use </w:t>
      </w:r>
      <w:proofErr w:type="gramStart"/>
      <w:r w:rsidR="006D04A2">
        <w:rPr>
          <w:lang w:val="en-US"/>
        </w:rPr>
        <w:t>aid(</w:t>
      </w:r>
      <w:proofErr w:type="gramEnd"/>
      <w:r w:rsidR="006D04A2">
        <w:rPr>
          <w:lang w:val="en-US"/>
        </w:rPr>
        <w:t>-1)</w:t>
      </w:r>
      <w:r w:rsidR="000708F5" w:rsidRPr="000708F5">
        <w:rPr>
          <w:lang w:val="en-US"/>
        </w:rPr>
        <w:t xml:space="preserve"> again as aid variable and </w:t>
      </w:r>
      <w:r w:rsidR="006D04A2">
        <w:rPr>
          <w:lang w:val="en-US"/>
        </w:rPr>
        <w:t xml:space="preserve">aid(-2) </w:t>
      </w:r>
      <w:r w:rsidR="00144087">
        <w:rPr>
          <w:lang w:val="en-US"/>
        </w:rPr>
        <w:t xml:space="preserve">as instrumental variable,  </w:t>
      </w:r>
      <w:r w:rsidR="000708F5" w:rsidRPr="000708F5">
        <w:rPr>
          <w:lang w:val="en-US"/>
        </w:rPr>
        <w:t>We notice a</w:t>
      </w:r>
      <w:r w:rsidR="00BC5709">
        <w:rPr>
          <w:lang w:val="en-US"/>
        </w:rPr>
        <w:t>n</w:t>
      </w:r>
      <w:r w:rsidR="000708F5" w:rsidRPr="000708F5">
        <w:rPr>
          <w:lang w:val="en-US"/>
        </w:rPr>
        <w:t xml:space="preserve"> insignificant coefficient of </w:t>
      </w:r>
      <w:r w:rsidR="004A6C8B">
        <w:rPr>
          <w:lang w:val="en-US"/>
        </w:rPr>
        <w:t>zero</w:t>
      </w:r>
      <w:r w:rsidR="000708F5" w:rsidRPr="000708F5">
        <w:rPr>
          <w:lang w:val="en-US"/>
        </w:rPr>
        <w:t xml:space="preserve">, see </w:t>
      </w:r>
      <w:r w:rsidR="00BC5709">
        <w:rPr>
          <w:lang w:val="en-US"/>
        </w:rPr>
        <w:t>Table 2.3 M</w:t>
      </w:r>
      <w:r w:rsidR="004A6C8B">
        <w:rPr>
          <w:lang w:val="en-US"/>
        </w:rPr>
        <w:t>odel 8.</w:t>
      </w:r>
    </w:p>
    <w:p w:rsidR="000708F5" w:rsidRPr="000708F5" w:rsidRDefault="004A6C8B" w:rsidP="006C3336">
      <w:pPr>
        <w:jc w:val="both"/>
        <w:rPr>
          <w:lang w:val="en-US"/>
        </w:rPr>
      </w:pPr>
      <w:r>
        <w:rPr>
          <w:lang w:val="en-US"/>
        </w:rPr>
        <w:t xml:space="preserve">As </w:t>
      </w:r>
      <w:r w:rsidR="00C468E1">
        <w:rPr>
          <w:lang w:val="en-US"/>
        </w:rPr>
        <w:t>stated above</w:t>
      </w:r>
      <w:r w:rsidR="00144087">
        <w:rPr>
          <w:lang w:val="en-US"/>
        </w:rPr>
        <w:t xml:space="preserve">, there </w:t>
      </w:r>
      <w:r>
        <w:rPr>
          <w:lang w:val="en-US"/>
        </w:rPr>
        <w:t>are</w:t>
      </w:r>
      <w:r w:rsidR="00BC5709">
        <w:rPr>
          <w:lang w:val="en-US"/>
        </w:rPr>
        <w:t xml:space="preserve"> a lot of combinations of</w:t>
      </w:r>
      <w:r w:rsidR="000708F5" w:rsidRPr="000708F5">
        <w:rPr>
          <w:lang w:val="en-US"/>
        </w:rPr>
        <w:t xml:space="preserve"> aid-growth regressions possible with different variables </w:t>
      </w:r>
      <w:r>
        <w:rPr>
          <w:lang w:val="en-US"/>
        </w:rPr>
        <w:t>for aid. In our res</w:t>
      </w:r>
      <w:r w:rsidR="00144087">
        <w:rPr>
          <w:lang w:val="en-US"/>
        </w:rPr>
        <w:t xml:space="preserve">earch we </w:t>
      </w:r>
      <w:r w:rsidR="00CE732E">
        <w:rPr>
          <w:lang w:val="en-US"/>
        </w:rPr>
        <w:t>took</w:t>
      </w:r>
      <w:r w:rsidR="00144087">
        <w:rPr>
          <w:lang w:val="en-US"/>
        </w:rPr>
        <w:t xml:space="preserve"> aid, lagged aid and aid </w:t>
      </w:r>
      <w:r>
        <w:rPr>
          <w:lang w:val="en-US"/>
        </w:rPr>
        <w:t>squared as aid variables.</w:t>
      </w:r>
      <w:r w:rsidR="000708F5" w:rsidRPr="000708F5">
        <w:rPr>
          <w:lang w:val="en-US"/>
        </w:rPr>
        <w:t xml:space="preserve"> As </w:t>
      </w:r>
      <w:r w:rsidR="00617553">
        <w:rPr>
          <w:lang w:val="en-US"/>
        </w:rPr>
        <w:t>we</w:t>
      </w:r>
      <w:r w:rsidR="00144087">
        <w:rPr>
          <w:lang w:val="en-US"/>
        </w:rPr>
        <w:t xml:space="preserve"> </w:t>
      </w:r>
      <w:r w:rsidR="00CE732E">
        <w:rPr>
          <w:lang w:val="en-US"/>
        </w:rPr>
        <w:t xml:space="preserve">have </w:t>
      </w:r>
      <w:r w:rsidR="00144087">
        <w:rPr>
          <w:lang w:val="en-US"/>
        </w:rPr>
        <w:t>show</w:t>
      </w:r>
      <w:r w:rsidR="00C468E1">
        <w:rPr>
          <w:lang w:val="en-US"/>
        </w:rPr>
        <w:t>n</w:t>
      </w:r>
      <w:r w:rsidR="00144087">
        <w:rPr>
          <w:lang w:val="en-US"/>
        </w:rPr>
        <w:t xml:space="preserve"> in </w:t>
      </w:r>
      <w:r w:rsidR="00BC5709">
        <w:rPr>
          <w:lang w:val="en-US"/>
        </w:rPr>
        <w:t>T</w:t>
      </w:r>
      <w:r w:rsidR="00144087">
        <w:rPr>
          <w:lang w:val="en-US"/>
        </w:rPr>
        <w:t>able 2.2</w:t>
      </w:r>
      <w:r w:rsidR="00BC5709">
        <w:rPr>
          <w:lang w:val="en-US"/>
        </w:rPr>
        <w:t xml:space="preserve"> M</w:t>
      </w:r>
      <w:r>
        <w:rPr>
          <w:lang w:val="en-US"/>
        </w:rPr>
        <w:t xml:space="preserve">odel 6, some proof </w:t>
      </w:r>
      <w:r w:rsidR="000708F5" w:rsidRPr="000708F5">
        <w:rPr>
          <w:lang w:val="en-US"/>
        </w:rPr>
        <w:t xml:space="preserve">for </w:t>
      </w:r>
      <w:proofErr w:type="spellStart"/>
      <w:r w:rsidR="000708F5" w:rsidRPr="000708F5">
        <w:rPr>
          <w:lang w:val="en-US"/>
        </w:rPr>
        <w:t>endogeneity</w:t>
      </w:r>
      <w:proofErr w:type="spellEnd"/>
      <w:r>
        <w:rPr>
          <w:lang w:val="en-US"/>
        </w:rPr>
        <w:t xml:space="preserve"> exist</w:t>
      </w:r>
      <w:r w:rsidR="00C468E1">
        <w:rPr>
          <w:lang w:val="en-US"/>
        </w:rPr>
        <w:t>s</w:t>
      </w:r>
      <w:r w:rsidR="000708F5" w:rsidRPr="000708F5">
        <w:rPr>
          <w:lang w:val="en-US"/>
        </w:rPr>
        <w:t>. For this reason it is best to use the Two-Stage Least Square method or use la</w:t>
      </w:r>
      <w:r w:rsidR="00BC5709">
        <w:rPr>
          <w:lang w:val="en-US"/>
        </w:rPr>
        <w:t>gged aid in</w:t>
      </w:r>
      <w:r w:rsidR="00603F23">
        <w:rPr>
          <w:lang w:val="en-US"/>
        </w:rPr>
        <w:t>stead of a</w:t>
      </w:r>
      <w:r w:rsidR="005A1A05">
        <w:rPr>
          <w:lang w:val="en-US"/>
        </w:rPr>
        <w:t>id as aid-</w:t>
      </w:r>
      <w:r w:rsidR="000708F5" w:rsidRPr="000708F5">
        <w:rPr>
          <w:lang w:val="en-US"/>
        </w:rPr>
        <w:t xml:space="preserve">variable in OLS, see </w:t>
      </w:r>
      <w:r>
        <w:rPr>
          <w:lang w:val="en-US"/>
        </w:rPr>
        <w:t>Table 2.</w:t>
      </w:r>
      <w:r w:rsidR="00603F23">
        <w:rPr>
          <w:lang w:val="en-US"/>
        </w:rPr>
        <w:t>1</w:t>
      </w:r>
      <w:r w:rsidR="000708F5" w:rsidRPr="000708F5">
        <w:rPr>
          <w:lang w:val="en-US"/>
        </w:rPr>
        <w:t>. In both cases we come to a small positive but insignificant effect</w:t>
      </w:r>
      <w:r w:rsidR="00A15F55">
        <w:rPr>
          <w:lang w:val="en-US"/>
        </w:rPr>
        <w:t xml:space="preserve"> of</w:t>
      </w:r>
      <w:r w:rsidR="000708F5" w:rsidRPr="000708F5">
        <w:rPr>
          <w:lang w:val="en-US"/>
        </w:rPr>
        <w:t xml:space="preserve"> aid o</w:t>
      </w:r>
      <w:r w:rsidR="00603F23">
        <w:rPr>
          <w:lang w:val="en-US"/>
        </w:rPr>
        <w:t xml:space="preserve">n growth. </w:t>
      </w:r>
    </w:p>
    <w:p w:rsidR="00BC5709" w:rsidRDefault="0052409D" w:rsidP="006C3336">
      <w:pPr>
        <w:jc w:val="both"/>
        <w:rPr>
          <w:lang w:val="en-US"/>
        </w:rPr>
      </w:pPr>
      <w:r w:rsidRPr="00392FEC">
        <w:rPr>
          <w:lang w:val="en-US"/>
        </w:rPr>
        <w:t>The last thing</w:t>
      </w:r>
      <w:r w:rsidR="000708F5" w:rsidRPr="00392FEC">
        <w:rPr>
          <w:lang w:val="en-US"/>
        </w:rPr>
        <w:t xml:space="preserve"> we </w:t>
      </w:r>
      <w:r w:rsidR="00CE732E">
        <w:rPr>
          <w:lang w:val="en-US"/>
        </w:rPr>
        <w:t>did</w:t>
      </w:r>
      <w:r w:rsidR="00F76CFD" w:rsidRPr="00392FEC">
        <w:rPr>
          <w:lang w:val="en-US"/>
        </w:rPr>
        <w:t xml:space="preserve"> to make the correct tables</w:t>
      </w:r>
      <w:r w:rsidR="000708F5" w:rsidRPr="00392FEC">
        <w:rPr>
          <w:lang w:val="en-US"/>
        </w:rPr>
        <w:t xml:space="preserve"> is test</w:t>
      </w:r>
      <w:r w:rsidR="00F76CFD" w:rsidRPr="00392FEC">
        <w:rPr>
          <w:lang w:val="en-US"/>
        </w:rPr>
        <w:t>ing</w:t>
      </w:r>
      <w:r w:rsidR="000708F5" w:rsidRPr="00392FEC">
        <w:rPr>
          <w:lang w:val="en-US"/>
        </w:rPr>
        <w:t xml:space="preserve"> for</w:t>
      </w:r>
      <w:r w:rsidR="00603F23" w:rsidRPr="00392FEC">
        <w:rPr>
          <w:lang w:val="en-US"/>
        </w:rPr>
        <w:t xml:space="preserve"> </w:t>
      </w:r>
      <w:proofErr w:type="spellStart"/>
      <w:r w:rsidR="00603F23" w:rsidRPr="00392FEC">
        <w:rPr>
          <w:lang w:val="en-US"/>
        </w:rPr>
        <w:t>heteroskedasticity</w:t>
      </w:r>
      <w:proofErr w:type="spellEnd"/>
      <w:r w:rsidR="00603F23" w:rsidRPr="00392FEC">
        <w:rPr>
          <w:lang w:val="en-US"/>
        </w:rPr>
        <w:t>,</w:t>
      </w:r>
      <w:r w:rsidR="000708F5" w:rsidRPr="00392FEC">
        <w:rPr>
          <w:lang w:val="en-US"/>
        </w:rPr>
        <w:t xml:space="preserve"> autocorrelation and </w:t>
      </w:r>
      <w:r w:rsidR="00F76CFD" w:rsidRPr="00392FEC">
        <w:rPr>
          <w:lang w:val="en-US"/>
        </w:rPr>
        <w:t xml:space="preserve">test </w:t>
      </w:r>
      <w:proofErr w:type="spellStart"/>
      <w:r w:rsidRPr="00392FEC">
        <w:rPr>
          <w:lang w:val="en-US"/>
        </w:rPr>
        <w:t>wether</w:t>
      </w:r>
      <w:proofErr w:type="spellEnd"/>
      <w:r w:rsidRPr="00392FEC">
        <w:rPr>
          <w:lang w:val="en-US"/>
        </w:rPr>
        <w:t xml:space="preserve"> the error term</w:t>
      </w:r>
      <w:r w:rsidR="00C468E1">
        <w:rPr>
          <w:lang w:val="en-US"/>
        </w:rPr>
        <w:t>s</w:t>
      </w:r>
      <w:r w:rsidRPr="00392FEC">
        <w:rPr>
          <w:lang w:val="en-US"/>
        </w:rPr>
        <w:t xml:space="preserve"> are normally</w:t>
      </w:r>
      <w:r w:rsidR="00F76CFD" w:rsidRPr="00392FEC">
        <w:rPr>
          <w:lang w:val="en-US"/>
        </w:rPr>
        <w:t xml:space="preserve"> distributed. </w:t>
      </w:r>
    </w:p>
    <w:p w:rsidR="000708F5" w:rsidRPr="0085343F" w:rsidRDefault="00F76CFD" w:rsidP="006C3336">
      <w:pPr>
        <w:jc w:val="both"/>
        <w:rPr>
          <w:lang w:val="en-US"/>
        </w:rPr>
      </w:pPr>
      <w:proofErr w:type="gramStart"/>
      <w:r w:rsidRPr="0085343F">
        <w:rPr>
          <w:lang w:val="en-US"/>
        </w:rPr>
        <w:t>The data in Table 2.2.</w:t>
      </w:r>
      <w:proofErr w:type="gramEnd"/>
      <w:r w:rsidRPr="0085343F">
        <w:rPr>
          <w:lang w:val="en-US"/>
        </w:rPr>
        <w:t xml:space="preserve"> </w:t>
      </w:r>
      <w:proofErr w:type="gramStart"/>
      <w:r w:rsidR="009837BA" w:rsidRPr="0085343F">
        <w:rPr>
          <w:lang w:val="en-US"/>
        </w:rPr>
        <w:t>and</w:t>
      </w:r>
      <w:proofErr w:type="gramEnd"/>
      <w:r w:rsidR="009837BA" w:rsidRPr="0085343F">
        <w:rPr>
          <w:lang w:val="en-US"/>
        </w:rPr>
        <w:t xml:space="preserve"> Table 2.3 </w:t>
      </w:r>
      <w:r w:rsidR="00615992" w:rsidRPr="0085343F">
        <w:rPr>
          <w:lang w:val="en-US"/>
        </w:rPr>
        <w:t>are</w:t>
      </w:r>
      <w:r w:rsidRPr="0085343F">
        <w:rPr>
          <w:lang w:val="en-US"/>
        </w:rPr>
        <w:t xml:space="preserve"> already corrected for </w:t>
      </w:r>
      <w:proofErr w:type="spellStart"/>
      <w:r w:rsidR="00603F23" w:rsidRPr="0085343F">
        <w:rPr>
          <w:lang w:val="en-US"/>
        </w:rPr>
        <w:t>heteroskedasticity</w:t>
      </w:r>
      <w:proofErr w:type="spellEnd"/>
      <w:r w:rsidR="00603F23" w:rsidRPr="0085343F">
        <w:rPr>
          <w:lang w:val="en-US"/>
        </w:rPr>
        <w:t xml:space="preserve"> by</w:t>
      </w:r>
      <w:r w:rsidR="009837BA" w:rsidRPr="0085343F">
        <w:rPr>
          <w:lang w:val="en-US"/>
        </w:rPr>
        <w:t xml:space="preserve"> taking the coefficient standard error from Ordinary to White (diagonal).</w:t>
      </w:r>
      <w:r w:rsidR="00603F23" w:rsidRPr="0085343F">
        <w:rPr>
          <w:lang w:val="en-US"/>
        </w:rPr>
        <w:t xml:space="preserve"> </w:t>
      </w:r>
    </w:p>
    <w:p w:rsidR="0046019E" w:rsidRPr="00392FEC" w:rsidRDefault="000708F5" w:rsidP="006C3336">
      <w:pPr>
        <w:jc w:val="both"/>
        <w:rPr>
          <w:lang w:val="en-US"/>
        </w:rPr>
      </w:pPr>
      <w:r w:rsidRPr="0085343F">
        <w:rPr>
          <w:lang w:val="en-US"/>
        </w:rPr>
        <w:t xml:space="preserve">For autocorrelation we use the Durban-Watson test. </w:t>
      </w:r>
      <w:r w:rsidR="00C468E1">
        <w:rPr>
          <w:lang w:val="en-US"/>
        </w:rPr>
        <w:t>Because</w:t>
      </w:r>
      <w:r w:rsidR="00603F23" w:rsidRPr="00392FEC">
        <w:rPr>
          <w:lang w:val="en-US"/>
        </w:rPr>
        <w:t xml:space="preserve"> we </w:t>
      </w:r>
      <w:r w:rsidR="00C468E1">
        <w:rPr>
          <w:lang w:val="en-US"/>
        </w:rPr>
        <w:t>have done</w:t>
      </w:r>
      <w:r w:rsidR="00603F23" w:rsidRPr="00392FEC">
        <w:rPr>
          <w:lang w:val="en-US"/>
        </w:rPr>
        <w:t xml:space="preserve"> a panel study</w:t>
      </w:r>
      <w:r w:rsidR="00CE732E">
        <w:rPr>
          <w:lang w:val="en-US"/>
        </w:rPr>
        <w:t>,</w:t>
      </w:r>
      <w:r w:rsidR="00603F23" w:rsidRPr="00392FEC">
        <w:rPr>
          <w:lang w:val="en-US"/>
        </w:rPr>
        <w:t xml:space="preserve"> the critical values of the DU </w:t>
      </w:r>
      <w:r w:rsidR="00AE2883" w:rsidRPr="00392FEC">
        <w:rPr>
          <w:lang w:val="en-US"/>
        </w:rPr>
        <w:t>and DL values are different</w:t>
      </w:r>
      <w:r w:rsidR="0046019E" w:rsidRPr="00392FEC">
        <w:rPr>
          <w:lang w:val="en-US"/>
        </w:rPr>
        <w:t xml:space="preserve"> </w:t>
      </w:r>
      <w:r w:rsidR="00AE2883" w:rsidRPr="00392FEC">
        <w:rPr>
          <w:lang w:val="en-US"/>
        </w:rPr>
        <w:t>(</w:t>
      </w:r>
      <w:proofErr w:type="spellStart"/>
      <w:r w:rsidR="00AE2883" w:rsidRPr="00392FEC">
        <w:rPr>
          <w:lang w:val="en-US"/>
        </w:rPr>
        <w:t>Bhargava</w:t>
      </w:r>
      <w:proofErr w:type="spellEnd"/>
      <w:r w:rsidR="00AE2883" w:rsidRPr="00392FEC">
        <w:rPr>
          <w:lang w:val="en-US"/>
        </w:rPr>
        <w:t xml:space="preserve">, 1982). In Table 4.1 </w:t>
      </w:r>
      <w:r w:rsidR="0046019E" w:rsidRPr="00392FEC">
        <w:rPr>
          <w:lang w:val="en-US"/>
        </w:rPr>
        <w:t xml:space="preserve">made by </w:t>
      </w:r>
      <w:proofErr w:type="spellStart"/>
      <w:r w:rsidR="0046019E" w:rsidRPr="00392FEC">
        <w:rPr>
          <w:lang w:val="en-US"/>
        </w:rPr>
        <w:t>Bhargava</w:t>
      </w:r>
      <w:proofErr w:type="spellEnd"/>
      <w:r w:rsidR="0046019E" w:rsidRPr="00392FEC">
        <w:rPr>
          <w:lang w:val="en-US"/>
        </w:rPr>
        <w:t xml:space="preserve"> (1982), </w:t>
      </w:r>
      <w:r w:rsidR="00AE2883" w:rsidRPr="00392FEC">
        <w:rPr>
          <w:lang w:val="en-US"/>
        </w:rPr>
        <w:t>we can find the values for DU and DL</w:t>
      </w:r>
      <w:r w:rsidR="0046019E" w:rsidRPr="00392FEC">
        <w:rPr>
          <w:lang w:val="en-US"/>
        </w:rPr>
        <w:t xml:space="preserve"> </w:t>
      </w:r>
      <w:r w:rsidR="00AE2883" w:rsidRPr="00392FEC">
        <w:rPr>
          <w:lang w:val="en-US"/>
        </w:rPr>
        <w:t xml:space="preserve">if we have the time dimension (T), cross section dimension (H) and the amount of </w:t>
      </w:r>
      <w:proofErr w:type="spellStart"/>
      <w:r w:rsidR="00AE2883" w:rsidRPr="00392FEC">
        <w:rPr>
          <w:lang w:val="en-US"/>
        </w:rPr>
        <w:t>regre</w:t>
      </w:r>
      <w:r w:rsidR="00633311" w:rsidRPr="00392FEC">
        <w:rPr>
          <w:lang w:val="en-US"/>
        </w:rPr>
        <w:t>ssors</w:t>
      </w:r>
      <w:proofErr w:type="spellEnd"/>
      <w:r w:rsidR="00633311" w:rsidRPr="00392FEC">
        <w:rPr>
          <w:lang w:val="en-US"/>
        </w:rPr>
        <w:t xml:space="preserve"> (N). In the models 1- </w:t>
      </w:r>
      <w:r w:rsidR="00C468E1">
        <w:rPr>
          <w:lang w:val="en-US"/>
        </w:rPr>
        <w:t>8 we have dealt</w:t>
      </w:r>
      <w:r w:rsidR="00AE2883" w:rsidRPr="00392FEC">
        <w:rPr>
          <w:lang w:val="en-US"/>
        </w:rPr>
        <w:t xml:space="preserve"> with an amount of periods included between 15 and 17 and an amount of cross sections included of 21. We will use the DL and DU values in Table 4.1 that come out if we fill in H and T as close as possible to our time and cross section dimension. </w:t>
      </w:r>
      <w:r w:rsidR="0046019E" w:rsidRPr="00392FEC">
        <w:rPr>
          <w:lang w:val="en-US"/>
        </w:rPr>
        <w:t>For this reason we take the table of T</w:t>
      </w:r>
      <w:r w:rsidR="00633311" w:rsidRPr="00392FEC">
        <w:rPr>
          <w:lang w:val="en-US"/>
        </w:rPr>
        <w:t xml:space="preserve"> =</w:t>
      </w:r>
      <w:r w:rsidR="0046019E" w:rsidRPr="00392FEC">
        <w:rPr>
          <w:lang w:val="en-US"/>
        </w:rPr>
        <w:t xml:space="preserve"> 10 rather than T </w:t>
      </w:r>
      <w:r w:rsidR="00633311" w:rsidRPr="00392FEC">
        <w:rPr>
          <w:lang w:val="en-US"/>
        </w:rPr>
        <w:t xml:space="preserve">= </w:t>
      </w:r>
      <w:r w:rsidR="0046019E" w:rsidRPr="00392FEC">
        <w:rPr>
          <w:lang w:val="en-US"/>
        </w:rPr>
        <w:t xml:space="preserve">6 and choose the smallest value of H which is 50. In this row the values of DL are between 1.85 for </w:t>
      </w:r>
      <w:r w:rsidR="00633311" w:rsidRPr="00392FEC">
        <w:rPr>
          <w:lang w:val="en-US"/>
        </w:rPr>
        <w:t>one</w:t>
      </w:r>
      <w:r w:rsidR="0046019E" w:rsidRPr="00392FEC">
        <w:rPr>
          <w:lang w:val="en-US"/>
        </w:rPr>
        <w:t xml:space="preserve"> </w:t>
      </w:r>
      <w:proofErr w:type="spellStart"/>
      <w:r w:rsidR="0046019E" w:rsidRPr="00392FEC">
        <w:rPr>
          <w:lang w:val="en-US"/>
        </w:rPr>
        <w:t>regressor</w:t>
      </w:r>
      <w:proofErr w:type="spellEnd"/>
      <w:r w:rsidR="0046019E" w:rsidRPr="00392FEC">
        <w:rPr>
          <w:lang w:val="en-US"/>
        </w:rPr>
        <w:t xml:space="preserve"> and 1.79 for</w:t>
      </w:r>
      <w:r w:rsidR="00633311" w:rsidRPr="00392FEC">
        <w:rPr>
          <w:lang w:val="en-US"/>
        </w:rPr>
        <w:t xml:space="preserve"> fifteen </w:t>
      </w:r>
      <w:proofErr w:type="spellStart"/>
      <w:r w:rsidR="0046019E" w:rsidRPr="00392FEC">
        <w:rPr>
          <w:lang w:val="en-US"/>
        </w:rPr>
        <w:t>regressors</w:t>
      </w:r>
      <w:proofErr w:type="spellEnd"/>
      <w:r w:rsidR="0046019E" w:rsidRPr="00392FEC">
        <w:rPr>
          <w:lang w:val="en-US"/>
        </w:rPr>
        <w:t xml:space="preserve">. </w:t>
      </w:r>
      <w:r w:rsidR="00C75324" w:rsidRPr="00392FEC">
        <w:rPr>
          <w:lang w:val="en-US"/>
        </w:rPr>
        <w:t xml:space="preserve">The </w:t>
      </w:r>
      <w:r w:rsidR="0046019E" w:rsidRPr="00392FEC">
        <w:rPr>
          <w:lang w:val="en-US"/>
        </w:rPr>
        <w:t>value</w:t>
      </w:r>
      <w:r w:rsidR="00C468E1">
        <w:rPr>
          <w:lang w:val="en-US"/>
        </w:rPr>
        <w:t>s</w:t>
      </w:r>
      <w:r w:rsidR="0046019E" w:rsidRPr="00392FEC">
        <w:rPr>
          <w:lang w:val="en-US"/>
        </w:rPr>
        <w:t xml:space="preserve"> for DU </w:t>
      </w:r>
      <w:r w:rsidR="00C75324" w:rsidRPr="00392FEC">
        <w:rPr>
          <w:lang w:val="en-US"/>
        </w:rPr>
        <w:t>are between 1.86</w:t>
      </w:r>
      <w:r w:rsidR="0046019E" w:rsidRPr="00392FEC">
        <w:rPr>
          <w:lang w:val="en-US"/>
        </w:rPr>
        <w:t xml:space="preserve"> for one </w:t>
      </w:r>
      <w:proofErr w:type="spellStart"/>
      <w:r w:rsidR="0046019E" w:rsidRPr="00392FEC">
        <w:rPr>
          <w:lang w:val="en-US"/>
        </w:rPr>
        <w:t>regressor</w:t>
      </w:r>
      <w:proofErr w:type="spellEnd"/>
      <w:r w:rsidR="0046019E" w:rsidRPr="00392FEC">
        <w:rPr>
          <w:lang w:val="en-US"/>
        </w:rPr>
        <w:t xml:space="preserve"> and 1.92 for </w:t>
      </w:r>
      <w:r w:rsidR="00633311" w:rsidRPr="00392FEC">
        <w:rPr>
          <w:lang w:val="en-US"/>
        </w:rPr>
        <w:t xml:space="preserve">fifteen </w:t>
      </w:r>
      <w:proofErr w:type="spellStart"/>
      <w:r w:rsidR="0046019E" w:rsidRPr="00392FEC">
        <w:rPr>
          <w:lang w:val="en-US"/>
        </w:rPr>
        <w:t>regressors</w:t>
      </w:r>
      <w:proofErr w:type="spellEnd"/>
      <w:r w:rsidR="0046019E" w:rsidRPr="00392FEC">
        <w:rPr>
          <w:lang w:val="en-US"/>
        </w:rPr>
        <w:t xml:space="preserve">. </w:t>
      </w:r>
      <w:r w:rsidRPr="00392FEC">
        <w:rPr>
          <w:lang w:val="en-US"/>
        </w:rPr>
        <w:t>The val</w:t>
      </w:r>
      <w:r w:rsidR="0046019E" w:rsidRPr="00392FEC">
        <w:rPr>
          <w:lang w:val="en-US"/>
        </w:rPr>
        <w:t>ue of the Durban-Watson test for model</w:t>
      </w:r>
      <w:r w:rsidR="00C75324" w:rsidRPr="00392FEC">
        <w:rPr>
          <w:lang w:val="en-US"/>
        </w:rPr>
        <w:t xml:space="preserve"> 1 is 1.85 which is equal to DL (1.85). This</w:t>
      </w:r>
      <w:r w:rsidR="0046019E" w:rsidRPr="00392FEC">
        <w:rPr>
          <w:lang w:val="en-US"/>
        </w:rPr>
        <w:t xml:space="preserve"> means that we have to interpret the res</w:t>
      </w:r>
      <w:r w:rsidR="00633311" w:rsidRPr="00392FEC">
        <w:rPr>
          <w:lang w:val="en-US"/>
        </w:rPr>
        <w:t>ult</w:t>
      </w:r>
      <w:r w:rsidR="00617553">
        <w:rPr>
          <w:lang w:val="en-US"/>
        </w:rPr>
        <w:t>s</w:t>
      </w:r>
      <w:r w:rsidR="00633311" w:rsidRPr="00392FEC">
        <w:rPr>
          <w:lang w:val="en-US"/>
        </w:rPr>
        <w:t xml:space="preserve"> carefully. For the models 2-</w:t>
      </w:r>
      <w:r w:rsidR="0046019E" w:rsidRPr="00392FEC">
        <w:rPr>
          <w:lang w:val="en-US"/>
        </w:rPr>
        <w:t xml:space="preserve">8 the values for the Durban Watson test are </w:t>
      </w:r>
      <w:r w:rsidR="00C75324" w:rsidRPr="00392FEC">
        <w:rPr>
          <w:lang w:val="en-US"/>
        </w:rPr>
        <w:t>above 1.97, see table 2.2. 1.97</w:t>
      </w:r>
      <w:r w:rsidR="0046019E" w:rsidRPr="00392FEC">
        <w:rPr>
          <w:lang w:val="en-US"/>
        </w:rPr>
        <w:t xml:space="preserve"> is higher than the highest value of DU (1.92). This means that the </w:t>
      </w:r>
      <w:r w:rsidR="00C468E1">
        <w:rPr>
          <w:lang w:val="en-US"/>
        </w:rPr>
        <w:t>null hypothesis (H0</w:t>
      </w:r>
      <w:r w:rsidR="0046019E" w:rsidRPr="00392FEC">
        <w:rPr>
          <w:lang w:val="en-US"/>
        </w:rPr>
        <w:t xml:space="preserve">) of no autocorrelation will not be rejected and </w:t>
      </w:r>
      <w:r w:rsidR="00C75324" w:rsidRPr="00392FEC">
        <w:rPr>
          <w:lang w:val="en-US"/>
        </w:rPr>
        <w:t xml:space="preserve">thus </w:t>
      </w:r>
      <w:r w:rsidR="0046019E" w:rsidRPr="00392FEC">
        <w:rPr>
          <w:lang w:val="en-US"/>
        </w:rPr>
        <w:t xml:space="preserve">we can conclude that there is no autocorrelation in the models 2 </w:t>
      </w:r>
      <w:r w:rsidR="00C75324" w:rsidRPr="00392FEC">
        <w:rPr>
          <w:lang w:val="en-US"/>
        </w:rPr>
        <w:t xml:space="preserve">up to </w:t>
      </w:r>
      <w:r w:rsidR="0046019E" w:rsidRPr="00392FEC">
        <w:rPr>
          <w:lang w:val="en-US"/>
        </w:rPr>
        <w:t>and including 8.</w:t>
      </w:r>
    </w:p>
    <w:p w:rsidR="000708F5" w:rsidRPr="00392FEC" w:rsidRDefault="000708F5" w:rsidP="006C3336">
      <w:pPr>
        <w:jc w:val="both"/>
        <w:rPr>
          <w:lang w:val="en-US"/>
        </w:rPr>
      </w:pPr>
      <w:r w:rsidRPr="0085343F">
        <w:rPr>
          <w:lang w:val="en-US"/>
        </w:rPr>
        <w:t xml:space="preserve">To test for normal distribution we use a </w:t>
      </w:r>
      <w:proofErr w:type="spellStart"/>
      <w:r w:rsidRPr="0085343F">
        <w:rPr>
          <w:lang w:val="en-US"/>
        </w:rPr>
        <w:t>Jarq</w:t>
      </w:r>
      <w:r w:rsidR="00F76CFD" w:rsidRPr="0085343F">
        <w:rPr>
          <w:lang w:val="en-US"/>
        </w:rPr>
        <w:t>ue</w:t>
      </w:r>
      <w:proofErr w:type="spellEnd"/>
      <w:r w:rsidR="00F76CFD" w:rsidRPr="0085343F">
        <w:rPr>
          <w:lang w:val="en-US"/>
        </w:rPr>
        <w:t xml:space="preserve">- </w:t>
      </w:r>
      <w:proofErr w:type="spellStart"/>
      <w:r w:rsidR="00F76CFD" w:rsidRPr="0085343F">
        <w:rPr>
          <w:lang w:val="en-US"/>
        </w:rPr>
        <w:t>Bera</w:t>
      </w:r>
      <w:proofErr w:type="spellEnd"/>
      <w:r w:rsidR="00F76CFD" w:rsidRPr="0085343F">
        <w:rPr>
          <w:lang w:val="en-US"/>
        </w:rPr>
        <w:t xml:space="preserve"> test. </w:t>
      </w:r>
      <w:r w:rsidR="00F76CFD" w:rsidRPr="00392FEC">
        <w:rPr>
          <w:lang w:val="en-US"/>
        </w:rPr>
        <w:t xml:space="preserve">We see in Table 2.2 </w:t>
      </w:r>
      <w:r w:rsidRPr="00392FEC">
        <w:rPr>
          <w:lang w:val="en-US"/>
        </w:rPr>
        <w:t>that the zero-hypothesis of normal distribution is re</w:t>
      </w:r>
      <w:r w:rsidR="00CE732E">
        <w:rPr>
          <w:lang w:val="en-US"/>
        </w:rPr>
        <w:t>jected with probability 0.000</w:t>
      </w:r>
      <w:r w:rsidR="00F76CFD" w:rsidRPr="00392FEC">
        <w:rPr>
          <w:lang w:val="en-US"/>
        </w:rPr>
        <w:t xml:space="preserve"> for all models. </w:t>
      </w:r>
      <w:r w:rsidRPr="00392FEC">
        <w:rPr>
          <w:lang w:val="en-US"/>
        </w:rPr>
        <w:t xml:space="preserve">On </w:t>
      </w:r>
      <w:r w:rsidR="009837BA" w:rsidRPr="00392FEC">
        <w:rPr>
          <w:lang w:val="en-US"/>
        </w:rPr>
        <w:t>the other</w:t>
      </w:r>
      <w:r w:rsidR="00C75324" w:rsidRPr="00392FEC">
        <w:rPr>
          <w:lang w:val="en-US"/>
        </w:rPr>
        <w:t xml:space="preserve"> hand we see in the Graphs </w:t>
      </w:r>
      <w:r w:rsidR="006D04A2">
        <w:rPr>
          <w:lang w:val="en-US"/>
        </w:rPr>
        <w:t>2.</w:t>
      </w:r>
      <w:r w:rsidR="00C75324" w:rsidRPr="00392FEC">
        <w:rPr>
          <w:lang w:val="en-US"/>
        </w:rPr>
        <w:t xml:space="preserve">1 </w:t>
      </w:r>
      <w:r w:rsidR="006D04A2">
        <w:rPr>
          <w:lang w:val="en-US"/>
        </w:rPr>
        <w:t>–</w:t>
      </w:r>
      <w:r w:rsidR="008C3AE0">
        <w:rPr>
          <w:lang w:val="en-US"/>
        </w:rPr>
        <w:t xml:space="preserve"> </w:t>
      </w:r>
      <w:r w:rsidR="006D04A2">
        <w:rPr>
          <w:lang w:val="en-US"/>
        </w:rPr>
        <w:t>2.</w:t>
      </w:r>
      <w:r w:rsidR="00C75324" w:rsidRPr="00392FEC">
        <w:rPr>
          <w:lang w:val="en-US"/>
        </w:rPr>
        <w:t>8</w:t>
      </w:r>
      <w:r w:rsidRPr="00392FEC">
        <w:rPr>
          <w:lang w:val="en-US"/>
        </w:rPr>
        <w:t xml:space="preserve"> that </w:t>
      </w:r>
      <w:r w:rsidR="009837BA" w:rsidRPr="00392FEC">
        <w:rPr>
          <w:lang w:val="en-US"/>
        </w:rPr>
        <w:t>the models have</w:t>
      </w:r>
      <w:r w:rsidRPr="00392FEC">
        <w:rPr>
          <w:lang w:val="en-US"/>
        </w:rPr>
        <w:t xml:space="preserve"> the</w:t>
      </w:r>
      <w:r w:rsidR="002E7A7A" w:rsidRPr="00392FEC">
        <w:rPr>
          <w:lang w:val="en-US"/>
        </w:rPr>
        <w:t xml:space="preserve"> shape of a normal distribution. </w:t>
      </w:r>
      <w:r w:rsidR="00617553">
        <w:rPr>
          <w:lang w:val="en-US"/>
        </w:rPr>
        <w:t>We are</w:t>
      </w:r>
      <w:r w:rsidR="002E7A7A" w:rsidRPr="00392FEC">
        <w:rPr>
          <w:lang w:val="en-US"/>
        </w:rPr>
        <w:t xml:space="preserve"> not correcting for it, because it would be really hard to correct for lack of normal distribution</w:t>
      </w:r>
      <w:r w:rsidRPr="00392FEC">
        <w:rPr>
          <w:lang w:val="en-US"/>
        </w:rPr>
        <w:t xml:space="preserve"> and </w:t>
      </w:r>
      <w:r w:rsidR="002E7A7A" w:rsidRPr="00392FEC">
        <w:rPr>
          <w:lang w:val="en-US"/>
        </w:rPr>
        <w:t xml:space="preserve">the shape in the </w:t>
      </w:r>
      <w:r w:rsidR="009837BA" w:rsidRPr="00392FEC">
        <w:rPr>
          <w:lang w:val="en-US"/>
        </w:rPr>
        <w:t>graphs</w:t>
      </w:r>
      <w:r w:rsidR="002E7A7A" w:rsidRPr="00392FEC">
        <w:rPr>
          <w:lang w:val="en-US"/>
        </w:rPr>
        <w:t xml:space="preserve"> seems close to a normal distribution.</w:t>
      </w:r>
    </w:p>
    <w:p w:rsidR="000708F5" w:rsidRPr="00CE732E" w:rsidRDefault="0085343F" w:rsidP="006C3336">
      <w:pPr>
        <w:spacing w:before="100" w:beforeAutospacing="1" w:after="100" w:afterAutospacing="1" w:line="240" w:lineRule="auto"/>
        <w:jc w:val="both"/>
        <w:rPr>
          <w:rFonts w:eastAsia="Times New Roman" w:cstheme="minorHAnsi"/>
          <w:b/>
          <w:i/>
          <w:sz w:val="24"/>
          <w:szCs w:val="24"/>
          <w:lang w:val="en-US"/>
        </w:rPr>
      </w:pPr>
      <w:r w:rsidRPr="00CE732E">
        <w:rPr>
          <w:rFonts w:eastAsia="Times New Roman" w:cstheme="minorHAnsi"/>
          <w:b/>
          <w:i/>
          <w:sz w:val="24"/>
          <w:szCs w:val="24"/>
          <w:lang w:val="en-US"/>
        </w:rPr>
        <w:t xml:space="preserve">5.2 </w:t>
      </w:r>
      <w:r w:rsidR="00C468E1">
        <w:rPr>
          <w:rFonts w:eastAsia="Times New Roman" w:cstheme="minorHAnsi"/>
          <w:b/>
          <w:i/>
          <w:sz w:val="24"/>
          <w:szCs w:val="24"/>
          <w:lang w:val="en-US"/>
        </w:rPr>
        <w:t>Millennium Development Outcome</w:t>
      </w:r>
      <w:r w:rsidR="000708F5" w:rsidRPr="00CE732E">
        <w:rPr>
          <w:rFonts w:eastAsia="Times New Roman" w:cstheme="minorHAnsi"/>
          <w:b/>
          <w:i/>
          <w:sz w:val="24"/>
          <w:szCs w:val="24"/>
          <w:lang w:val="en-US"/>
        </w:rPr>
        <w:t xml:space="preserve"> regressions</w:t>
      </w:r>
    </w:p>
    <w:p w:rsidR="00633311" w:rsidRPr="00C20A75" w:rsidRDefault="000708F5" w:rsidP="006C3336">
      <w:pPr>
        <w:jc w:val="both"/>
        <w:rPr>
          <w:lang w:val="en-US"/>
        </w:rPr>
      </w:pPr>
      <w:r w:rsidRPr="00C20A75">
        <w:rPr>
          <w:lang w:val="en-US"/>
        </w:rPr>
        <w:t xml:space="preserve">After surveying the effects </w:t>
      </w:r>
      <w:r w:rsidR="00A15F55" w:rsidRPr="00C20A75">
        <w:rPr>
          <w:lang w:val="en-US"/>
        </w:rPr>
        <w:t>of</w:t>
      </w:r>
      <w:r w:rsidRPr="00C20A75">
        <w:rPr>
          <w:lang w:val="en-US"/>
        </w:rPr>
        <w:t xml:space="preserve"> aid on growth, </w:t>
      </w:r>
      <w:r w:rsidR="00617553">
        <w:rPr>
          <w:lang w:val="en-US"/>
        </w:rPr>
        <w:t>we</w:t>
      </w:r>
      <w:r w:rsidRPr="00C20A75">
        <w:rPr>
          <w:lang w:val="en-US"/>
        </w:rPr>
        <w:t xml:space="preserve"> will </w:t>
      </w:r>
      <w:proofErr w:type="gramStart"/>
      <w:r w:rsidRPr="00C20A75">
        <w:rPr>
          <w:lang w:val="en-US"/>
        </w:rPr>
        <w:t>regress</w:t>
      </w:r>
      <w:proofErr w:type="gramEnd"/>
      <w:r w:rsidRPr="00C20A75">
        <w:rPr>
          <w:lang w:val="en-US"/>
        </w:rPr>
        <w:t xml:space="preserve"> the effects from development aid on the different outcomes of the MDG’s. </w:t>
      </w:r>
      <w:r w:rsidR="00617553">
        <w:rPr>
          <w:lang w:val="en-US"/>
        </w:rPr>
        <w:t>We</w:t>
      </w:r>
      <w:r w:rsidRPr="00C20A75">
        <w:rPr>
          <w:lang w:val="en-US"/>
        </w:rPr>
        <w:t xml:space="preserve"> will do </w:t>
      </w:r>
      <w:r w:rsidR="00633311" w:rsidRPr="00C20A75">
        <w:rPr>
          <w:lang w:val="en-US"/>
        </w:rPr>
        <w:t>Ordinary Least Square and</w:t>
      </w:r>
      <w:r w:rsidR="006D04A2">
        <w:rPr>
          <w:lang w:val="en-US"/>
        </w:rPr>
        <w:t xml:space="preserve"> </w:t>
      </w:r>
      <w:r w:rsidRPr="00C20A75">
        <w:rPr>
          <w:lang w:val="en-US"/>
        </w:rPr>
        <w:t xml:space="preserve">Two-Stage Least Squares regressions with country fixed effects </w:t>
      </w:r>
      <w:r w:rsidR="00615992" w:rsidRPr="00C20A75">
        <w:rPr>
          <w:lang w:val="en-US"/>
        </w:rPr>
        <w:t xml:space="preserve">and time fixed effects </w:t>
      </w:r>
      <w:r w:rsidRPr="00C20A75">
        <w:rPr>
          <w:lang w:val="en-US"/>
        </w:rPr>
        <w:t>for all regressions.</w:t>
      </w:r>
      <w:r w:rsidR="00617553">
        <w:rPr>
          <w:lang w:val="en-US"/>
        </w:rPr>
        <w:t xml:space="preserve"> We</w:t>
      </w:r>
      <w:r w:rsidR="00633311" w:rsidRPr="00C20A75">
        <w:rPr>
          <w:lang w:val="en-US"/>
        </w:rPr>
        <w:t xml:space="preserve"> will do both </w:t>
      </w:r>
      <w:r w:rsidR="006D04A2">
        <w:rPr>
          <w:lang w:val="en-US"/>
        </w:rPr>
        <w:t>O</w:t>
      </w:r>
      <w:r w:rsidR="00633311" w:rsidRPr="00C20A75">
        <w:rPr>
          <w:lang w:val="en-US"/>
        </w:rPr>
        <w:t>LS as TSLS regressions to show how the result change</w:t>
      </w:r>
      <w:r w:rsidR="00C468E1">
        <w:rPr>
          <w:lang w:val="en-US"/>
        </w:rPr>
        <w:t>s</w:t>
      </w:r>
      <w:r w:rsidR="00633311" w:rsidRPr="00C20A75">
        <w:rPr>
          <w:lang w:val="en-US"/>
        </w:rPr>
        <w:t xml:space="preserve"> if we add the instrumental variable lagged aid. I</w:t>
      </w:r>
      <w:r w:rsidRPr="00C20A75">
        <w:rPr>
          <w:lang w:val="en-US"/>
        </w:rPr>
        <w:t xml:space="preserve">t is even more likely that more aid goes to countries which do worse </w:t>
      </w:r>
      <w:r w:rsidR="00C468E1">
        <w:rPr>
          <w:lang w:val="en-US"/>
        </w:rPr>
        <w:t>based on</w:t>
      </w:r>
      <w:r w:rsidRPr="00C20A75">
        <w:rPr>
          <w:lang w:val="en-US"/>
        </w:rPr>
        <w:t xml:space="preserve"> the MDG’s than to countries which perform worse with economic growth.</w:t>
      </w:r>
      <w:r w:rsidR="00633311" w:rsidRPr="00C20A75">
        <w:rPr>
          <w:lang w:val="en-US"/>
        </w:rPr>
        <w:t xml:space="preserve"> For this reason we expect </w:t>
      </w:r>
      <w:proofErr w:type="spellStart"/>
      <w:r w:rsidR="00633311" w:rsidRPr="00C20A75">
        <w:rPr>
          <w:lang w:val="en-US"/>
        </w:rPr>
        <w:t>endogeneity</w:t>
      </w:r>
      <w:proofErr w:type="spellEnd"/>
      <w:r w:rsidR="00633311" w:rsidRPr="00C20A75">
        <w:rPr>
          <w:lang w:val="en-US"/>
        </w:rPr>
        <w:t>.</w:t>
      </w:r>
      <w:r w:rsidRPr="00C20A75">
        <w:rPr>
          <w:lang w:val="en-US"/>
        </w:rPr>
        <w:t xml:space="preserve"> </w:t>
      </w:r>
    </w:p>
    <w:p w:rsidR="000708F5" w:rsidRPr="00C20A75" w:rsidRDefault="000708F5" w:rsidP="006C3336">
      <w:pPr>
        <w:jc w:val="both"/>
        <w:rPr>
          <w:lang w:val="en-US"/>
        </w:rPr>
      </w:pPr>
      <w:r w:rsidRPr="00C20A75">
        <w:rPr>
          <w:lang w:val="en-US"/>
        </w:rPr>
        <w:t xml:space="preserve">For the first </w:t>
      </w:r>
      <w:r w:rsidR="00C20A75">
        <w:rPr>
          <w:lang w:val="en-US"/>
        </w:rPr>
        <w:t>and second</w:t>
      </w:r>
      <w:r w:rsidR="00633311" w:rsidRPr="00C20A75">
        <w:rPr>
          <w:lang w:val="en-US"/>
        </w:rPr>
        <w:t xml:space="preserve"> </w:t>
      </w:r>
      <w:r w:rsidRPr="00C20A75">
        <w:rPr>
          <w:lang w:val="en-US"/>
        </w:rPr>
        <w:t>regression we take the Poverty headcount ratio at $1.25 a day (PPP) (% of population)</w:t>
      </w:r>
      <w:r w:rsidR="00C20A75">
        <w:rPr>
          <w:lang w:val="en-US"/>
        </w:rPr>
        <w:t xml:space="preserve"> as left- hand side variable. F</w:t>
      </w:r>
      <w:r w:rsidR="00633311" w:rsidRPr="00C20A75">
        <w:rPr>
          <w:lang w:val="en-US"/>
        </w:rPr>
        <w:t>or the</w:t>
      </w:r>
      <w:r w:rsidR="00C20A75">
        <w:rPr>
          <w:lang w:val="en-US"/>
        </w:rPr>
        <w:t xml:space="preserve"> third and </w:t>
      </w:r>
      <w:r w:rsidR="006D04A2">
        <w:rPr>
          <w:lang w:val="en-US"/>
        </w:rPr>
        <w:t>fourth</w:t>
      </w:r>
      <w:r w:rsidR="00C20A75">
        <w:rPr>
          <w:lang w:val="en-US"/>
        </w:rPr>
        <w:t xml:space="preserve"> regression</w:t>
      </w:r>
      <w:r w:rsidR="00633311" w:rsidRPr="00C20A75">
        <w:rPr>
          <w:lang w:val="en-US"/>
        </w:rPr>
        <w:t xml:space="preserve"> </w:t>
      </w:r>
      <w:r w:rsidR="00C20A75">
        <w:rPr>
          <w:lang w:val="en-US"/>
        </w:rPr>
        <w:t xml:space="preserve">we take </w:t>
      </w:r>
      <w:r w:rsidR="00633311" w:rsidRPr="00C20A75">
        <w:rPr>
          <w:lang w:val="en-US"/>
        </w:rPr>
        <w:t xml:space="preserve">the Poverty </w:t>
      </w:r>
      <w:r w:rsidR="00633311" w:rsidRPr="00C20A75">
        <w:rPr>
          <w:lang w:val="en-US"/>
        </w:rPr>
        <w:lastRenderedPageBreak/>
        <w:t>headcount ratio at $2 a day (</w:t>
      </w:r>
      <w:proofErr w:type="spellStart"/>
      <w:r w:rsidR="00633311" w:rsidRPr="00C20A75">
        <w:rPr>
          <w:lang w:val="en-US"/>
        </w:rPr>
        <w:t>ppp</w:t>
      </w:r>
      <w:proofErr w:type="spellEnd"/>
      <w:r w:rsidR="00633311" w:rsidRPr="00C20A75">
        <w:rPr>
          <w:lang w:val="en-US"/>
        </w:rPr>
        <w:t xml:space="preserve">) (% of population) </w:t>
      </w:r>
      <w:r w:rsidRPr="00C20A75">
        <w:rPr>
          <w:lang w:val="en-US"/>
        </w:rPr>
        <w:t xml:space="preserve">as left-hand side variable. </w:t>
      </w:r>
      <w:r w:rsidR="00633311" w:rsidRPr="00C20A75">
        <w:rPr>
          <w:lang w:val="en-US"/>
        </w:rPr>
        <w:t>As we show in Table 3.1 w</w:t>
      </w:r>
      <w:r w:rsidRPr="00C20A75">
        <w:rPr>
          <w:lang w:val="en-US"/>
        </w:rPr>
        <w:t xml:space="preserve">e find a </w:t>
      </w:r>
      <w:r w:rsidR="00633311" w:rsidRPr="00C20A75">
        <w:rPr>
          <w:lang w:val="en-US"/>
        </w:rPr>
        <w:t xml:space="preserve">positive insignificant </w:t>
      </w:r>
      <w:r w:rsidRPr="00C20A75">
        <w:rPr>
          <w:lang w:val="en-US"/>
        </w:rPr>
        <w:t xml:space="preserve">effect </w:t>
      </w:r>
      <w:r w:rsidR="00A15F55" w:rsidRPr="00C20A75">
        <w:rPr>
          <w:lang w:val="en-US"/>
        </w:rPr>
        <w:t>of</w:t>
      </w:r>
      <w:r w:rsidRPr="00C20A75">
        <w:rPr>
          <w:lang w:val="en-US"/>
        </w:rPr>
        <w:t xml:space="preserve"> aid o</w:t>
      </w:r>
      <w:r w:rsidR="00A15F55" w:rsidRPr="00C20A75">
        <w:rPr>
          <w:lang w:val="en-US"/>
        </w:rPr>
        <w:t>n</w:t>
      </w:r>
      <w:r w:rsidRPr="00C20A75">
        <w:rPr>
          <w:lang w:val="en-US"/>
        </w:rPr>
        <w:t xml:space="preserve"> the Poverty headcount </w:t>
      </w:r>
      <w:proofErr w:type="gramStart"/>
      <w:r w:rsidR="00633311" w:rsidRPr="00C20A75">
        <w:rPr>
          <w:lang w:val="en-US"/>
        </w:rPr>
        <w:t>ratio’s</w:t>
      </w:r>
      <w:proofErr w:type="gramEnd"/>
      <w:r w:rsidR="00633311" w:rsidRPr="00C20A75">
        <w:rPr>
          <w:lang w:val="en-US"/>
        </w:rPr>
        <w:t xml:space="preserve">. The insignificant </w:t>
      </w:r>
      <w:r w:rsidRPr="00C20A75">
        <w:rPr>
          <w:lang w:val="en-US"/>
        </w:rPr>
        <w:t>effect is probably caused by</w:t>
      </w:r>
      <w:r w:rsidR="006C3336">
        <w:rPr>
          <w:lang w:val="en-US"/>
        </w:rPr>
        <w:t xml:space="preserve"> a lack of data, because only 50</w:t>
      </w:r>
      <w:r w:rsidRPr="00C20A75">
        <w:rPr>
          <w:lang w:val="en-US"/>
        </w:rPr>
        <w:t xml:space="preserve"> observations were available for </w:t>
      </w:r>
      <w:proofErr w:type="gramStart"/>
      <w:r w:rsidRPr="00C20A75">
        <w:rPr>
          <w:lang w:val="en-US"/>
        </w:rPr>
        <w:t>this regression</w:t>
      </w:r>
      <w:r w:rsidR="006C3336">
        <w:rPr>
          <w:lang w:val="en-US"/>
        </w:rPr>
        <w:t>s</w:t>
      </w:r>
      <w:proofErr w:type="gramEnd"/>
      <w:r w:rsidRPr="00C20A75">
        <w:rPr>
          <w:lang w:val="en-US"/>
        </w:rPr>
        <w:t xml:space="preserve">. Further </w:t>
      </w:r>
      <w:r w:rsidR="00A15F55" w:rsidRPr="00C20A75">
        <w:rPr>
          <w:lang w:val="en-US"/>
        </w:rPr>
        <w:t>we notice</w:t>
      </w:r>
      <w:r w:rsidRPr="00C20A75">
        <w:rPr>
          <w:lang w:val="en-US"/>
        </w:rPr>
        <w:t xml:space="preserve"> that all control variables are insignificant as well. The </w:t>
      </w:r>
      <w:r w:rsidR="00633311" w:rsidRPr="00C20A75">
        <w:rPr>
          <w:lang w:val="en-US"/>
        </w:rPr>
        <w:t>positive</w:t>
      </w:r>
      <w:r w:rsidRPr="00C20A75">
        <w:rPr>
          <w:lang w:val="en-US"/>
        </w:rPr>
        <w:t xml:space="preserve"> sign of the effect ind</w:t>
      </w:r>
      <w:r w:rsidR="009626A8" w:rsidRPr="00C20A75">
        <w:rPr>
          <w:lang w:val="en-US"/>
        </w:rPr>
        <w:t>icates that more aid would lead</w:t>
      </w:r>
      <w:r w:rsidRPr="00C20A75">
        <w:rPr>
          <w:lang w:val="en-US"/>
        </w:rPr>
        <w:t xml:space="preserve"> to </w:t>
      </w:r>
      <w:r w:rsidR="00633311" w:rsidRPr="00C20A75">
        <w:rPr>
          <w:lang w:val="en-US"/>
        </w:rPr>
        <w:t>more</w:t>
      </w:r>
      <w:r w:rsidRPr="00C20A75">
        <w:rPr>
          <w:lang w:val="en-US"/>
        </w:rPr>
        <w:t xml:space="preserve"> people that live below </w:t>
      </w:r>
      <w:r w:rsidR="00633311" w:rsidRPr="00C20A75">
        <w:rPr>
          <w:lang w:val="en-US"/>
        </w:rPr>
        <w:t xml:space="preserve">the poverty line of $1.25 a day and $2.00. </w:t>
      </w:r>
    </w:p>
    <w:p w:rsidR="000708F5" w:rsidRPr="00C20A75" w:rsidRDefault="00C00E09" w:rsidP="006C3336">
      <w:pPr>
        <w:jc w:val="both"/>
        <w:rPr>
          <w:lang w:val="en-US"/>
        </w:rPr>
      </w:pPr>
      <w:r w:rsidRPr="00C20A75">
        <w:rPr>
          <w:lang w:val="en-US"/>
        </w:rPr>
        <w:t xml:space="preserve">For the </w:t>
      </w:r>
      <w:proofErr w:type="gramStart"/>
      <w:r w:rsidR="00C20A75">
        <w:rPr>
          <w:lang w:val="en-US"/>
        </w:rPr>
        <w:t>5</w:t>
      </w:r>
      <w:r w:rsidR="00C20A75" w:rsidRPr="00C20A75">
        <w:rPr>
          <w:vertAlign w:val="superscript"/>
          <w:lang w:val="en-US"/>
        </w:rPr>
        <w:t>th</w:t>
      </w:r>
      <w:r w:rsidR="00C20A75">
        <w:rPr>
          <w:lang w:val="en-US"/>
        </w:rPr>
        <w:t xml:space="preserve">  and</w:t>
      </w:r>
      <w:proofErr w:type="gramEnd"/>
      <w:r w:rsidR="00C20A75">
        <w:rPr>
          <w:lang w:val="en-US"/>
        </w:rPr>
        <w:t xml:space="preserve"> 6</w:t>
      </w:r>
      <w:r w:rsidR="00C20A75" w:rsidRPr="00C20A75">
        <w:rPr>
          <w:vertAlign w:val="superscript"/>
          <w:lang w:val="en-US"/>
        </w:rPr>
        <w:t>th</w:t>
      </w:r>
      <w:r w:rsidR="00C20A75">
        <w:rPr>
          <w:lang w:val="en-US"/>
        </w:rPr>
        <w:t xml:space="preserve">  regression</w:t>
      </w:r>
      <w:r w:rsidRPr="00C20A75">
        <w:rPr>
          <w:lang w:val="en-US"/>
        </w:rPr>
        <w:t xml:space="preserve"> we </w:t>
      </w:r>
      <w:r w:rsidR="000708F5" w:rsidRPr="00C20A75">
        <w:rPr>
          <w:lang w:val="en-US"/>
        </w:rPr>
        <w:t>take Prevalence of undernourishment (% of population)</w:t>
      </w:r>
      <w:r w:rsidR="00633311" w:rsidRPr="00C20A75">
        <w:rPr>
          <w:lang w:val="en-US"/>
        </w:rPr>
        <w:t xml:space="preserve"> </w:t>
      </w:r>
      <w:r w:rsidR="00C20A75">
        <w:rPr>
          <w:lang w:val="en-US"/>
        </w:rPr>
        <w:t xml:space="preserve">as left- hand side variable. For the </w:t>
      </w:r>
      <w:proofErr w:type="gramStart"/>
      <w:r w:rsidR="00C20A75">
        <w:rPr>
          <w:lang w:val="en-US"/>
        </w:rPr>
        <w:t>7</w:t>
      </w:r>
      <w:r w:rsidR="00C20A75" w:rsidRPr="00C20A75">
        <w:rPr>
          <w:vertAlign w:val="superscript"/>
          <w:lang w:val="en-US"/>
        </w:rPr>
        <w:t>th</w:t>
      </w:r>
      <w:r w:rsidR="00C20A75">
        <w:rPr>
          <w:lang w:val="en-US"/>
        </w:rPr>
        <w:t xml:space="preserve">  and</w:t>
      </w:r>
      <w:proofErr w:type="gramEnd"/>
      <w:r w:rsidR="00C20A75">
        <w:rPr>
          <w:lang w:val="en-US"/>
        </w:rPr>
        <w:t xml:space="preserve"> 8</w:t>
      </w:r>
      <w:r w:rsidR="00C20A75" w:rsidRPr="00C20A75">
        <w:rPr>
          <w:vertAlign w:val="superscript"/>
          <w:lang w:val="en-US"/>
        </w:rPr>
        <w:t>th</w:t>
      </w:r>
      <w:r w:rsidR="00C20A75">
        <w:rPr>
          <w:lang w:val="en-US"/>
        </w:rPr>
        <w:t xml:space="preserve">  regression we take</w:t>
      </w:r>
      <w:r w:rsidRPr="00C20A75">
        <w:rPr>
          <w:lang w:val="en-US"/>
        </w:rPr>
        <w:t xml:space="preserve"> </w:t>
      </w:r>
      <w:r w:rsidR="00633311" w:rsidRPr="00C20A75">
        <w:rPr>
          <w:lang w:val="en-US"/>
        </w:rPr>
        <w:t>Malnutrition prevalence</w:t>
      </w:r>
      <w:r w:rsidRPr="00C20A75">
        <w:rPr>
          <w:lang w:val="en-US"/>
        </w:rPr>
        <w:t>, weight for age (% of children under 5)</w:t>
      </w:r>
      <w:r w:rsidR="009208E9" w:rsidRPr="00C20A75">
        <w:rPr>
          <w:lang w:val="en-US"/>
        </w:rPr>
        <w:t xml:space="preserve"> as left</w:t>
      </w:r>
      <w:r w:rsidR="00C20A75">
        <w:rPr>
          <w:lang w:val="en-US"/>
        </w:rPr>
        <w:t>-</w:t>
      </w:r>
      <w:r w:rsidR="009208E9" w:rsidRPr="00C20A75">
        <w:rPr>
          <w:lang w:val="en-US"/>
        </w:rPr>
        <w:t>hand sid</w:t>
      </w:r>
      <w:r w:rsidR="00C20A75">
        <w:rPr>
          <w:lang w:val="en-US"/>
        </w:rPr>
        <w:t>e variables, see T</w:t>
      </w:r>
      <w:r w:rsidR="00633311" w:rsidRPr="00C20A75">
        <w:rPr>
          <w:lang w:val="en-US"/>
        </w:rPr>
        <w:t>able 3.2.</w:t>
      </w:r>
      <w:r w:rsidR="000708F5" w:rsidRPr="00C20A75">
        <w:rPr>
          <w:lang w:val="en-US"/>
        </w:rPr>
        <w:t xml:space="preserve"> We find a positive </w:t>
      </w:r>
      <w:proofErr w:type="gramStart"/>
      <w:r w:rsidR="000708F5" w:rsidRPr="00C20A75">
        <w:rPr>
          <w:lang w:val="en-US"/>
        </w:rPr>
        <w:t xml:space="preserve">significant </w:t>
      </w:r>
      <w:r w:rsidR="00633311" w:rsidRPr="00C20A75">
        <w:rPr>
          <w:lang w:val="en-US"/>
        </w:rPr>
        <w:t xml:space="preserve"> effect</w:t>
      </w:r>
      <w:proofErr w:type="gramEnd"/>
      <w:r w:rsidR="00633311" w:rsidRPr="00C20A75">
        <w:rPr>
          <w:lang w:val="en-US"/>
        </w:rPr>
        <w:t xml:space="preserve"> of aid on undernouri</w:t>
      </w:r>
      <w:r w:rsidRPr="00C20A75">
        <w:rPr>
          <w:lang w:val="en-US"/>
        </w:rPr>
        <w:t>shment</w:t>
      </w:r>
      <w:r w:rsidR="000708F5" w:rsidRPr="00C20A75">
        <w:rPr>
          <w:lang w:val="en-US"/>
        </w:rPr>
        <w:t xml:space="preserve"> with a coefficient of</w:t>
      </w:r>
      <w:r w:rsidRPr="00C20A75">
        <w:rPr>
          <w:lang w:val="en-US"/>
        </w:rPr>
        <w:t xml:space="preserve"> 0.15 for </w:t>
      </w:r>
      <w:r w:rsidR="006D04A2">
        <w:rPr>
          <w:lang w:val="en-US"/>
        </w:rPr>
        <w:t>O</w:t>
      </w:r>
      <w:r w:rsidRPr="00C20A75">
        <w:rPr>
          <w:lang w:val="en-US"/>
        </w:rPr>
        <w:t>LS which grows to 0.29 for TSLS</w:t>
      </w:r>
      <w:r w:rsidR="006D04A2">
        <w:rPr>
          <w:lang w:val="en-US"/>
        </w:rPr>
        <w:t>, see Table 3.2</w:t>
      </w:r>
      <w:r w:rsidR="000708F5" w:rsidRPr="00C20A75">
        <w:rPr>
          <w:lang w:val="en-US"/>
        </w:rPr>
        <w:t xml:space="preserve">. </w:t>
      </w:r>
      <w:r w:rsidR="00C20A75">
        <w:rPr>
          <w:lang w:val="en-US"/>
        </w:rPr>
        <w:t xml:space="preserve">This effect is significant at a 10% level both in LS as TSLS. </w:t>
      </w:r>
      <w:r w:rsidR="000708F5" w:rsidRPr="00C20A75">
        <w:rPr>
          <w:lang w:val="en-US"/>
        </w:rPr>
        <w:t xml:space="preserve">This means that more aid leads to more prevalence of undernourishment. This is an unexpected effect, which raises the question how aid can lead to more undernourished people. Further do we see that only 63 observations were available which might be a cause for this unexpected </w:t>
      </w:r>
      <w:proofErr w:type="gramStart"/>
      <w:r w:rsidR="000708F5" w:rsidRPr="00C20A75">
        <w:rPr>
          <w:lang w:val="en-US"/>
        </w:rPr>
        <w:t>effect.</w:t>
      </w:r>
      <w:proofErr w:type="gramEnd"/>
      <w:r w:rsidR="000708F5" w:rsidRPr="00C20A75">
        <w:rPr>
          <w:lang w:val="en-US"/>
        </w:rPr>
        <w:t xml:space="preserve"> More research is necessary to survey if there is indeed a significant positive effect and on the explanation for a possible negative effect. </w:t>
      </w:r>
      <w:r w:rsidR="00A15F55" w:rsidRPr="00C20A75">
        <w:rPr>
          <w:lang w:val="en-US"/>
        </w:rPr>
        <w:t>Of</w:t>
      </w:r>
      <w:r w:rsidR="000708F5" w:rsidRPr="00C20A75">
        <w:rPr>
          <w:lang w:val="en-US"/>
        </w:rPr>
        <w:t xml:space="preserve"> the control variables, only </w:t>
      </w:r>
      <w:r w:rsidRPr="00C20A75">
        <w:rPr>
          <w:lang w:val="en-US"/>
        </w:rPr>
        <w:t>consumption</w:t>
      </w:r>
      <w:r w:rsidR="000708F5" w:rsidRPr="00C20A75">
        <w:rPr>
          <w:lang w:val="en-US"/>
        </w:rPr>
        <w:t xml:space="preserve"> has a significant effect with</w:t>
      </w:r>
      <w:r w:rsidRPr="00C20A75">
        <w:rPr>
          <w:lang w:val="en-US"/>
        </w:rPr>
        <w:t xml:space="preserve"> a</w:t>
      </w:r>
      <w:r w:rsidR="000708F5" w:rsidRPr="00C20A75">
        <w:rPr>
          <w:lang w:val="en-US"/>
        </w:rPr>
        <w:t xml:space="preserve"> coefficient of -0.</w:t>
      </w:r>
      <w:r w:rsidRPr="00C20A75">
        <w:rPr>
          <w:lang w:val="en-US"/>
        </w:rPr>
        <w:t>23.</w:t>
      </w:r>
      <w:r w:rsidR="000708F5" w:rsidRPr="00C20A75">
        <w:rPr>
          <w:lang w:val="en-US"/>
        </w:rPr>
        <w:t xml:space="preserve"> </w:t>
      </w:r>
      <w:r w:rsidRPr="00C20A75">
        <w:rPr>
          <w:lang w:val="en-US"/>
        </w:rPr>
        <w:t xml:space="preserve">Which means that more consumption will leads to less undernourishment, which is consistent with </w:t>
      </w:r>
      <w:r w:rsidR="00C468E1">
        <w:rPr>
          <w:lang w:val="en-US"/>
        </w:rPr>
        <w:t xml:space="preserve">the </w:t>
      </w:r>
      <w:proofErr w:type="spellStart"/>
      <w:r w:rsidRPr="00C20A75">
        <w:rPr>
          <w:lang w:val="en-US"/>
        </w:rPr>
        <w:t>expectations.The</w:t>
      </w:r>
      <w:proofErr w:type="spellEnd"/>
      <w:r w:rsidRPr="00C20A75">
        <w:rPr>
          <w:lang w:val="en-US"/>
        </w:rPr>
        <w:t xml:space="preserve"> effect of aid on Malnutrition prevalence, weight for age (% of children under 5) is positive insignificant for </w:t>
      </w:r>
      <w:r w:rsidR="00CB28A3">
        <w:rPr>
          <w:lang w:val="en-US"/>
        </w:rPr>
        <w:t>O</w:t>
      </w:r>
      <w:r w:rsidRPr="00C20A75">
        <w:rPr>
          <w:lang w:val="en-US"/>
        </w:rPr>
        <w:t xml:space="preserve">LS </w:t>
      </w:r>
      <w:r w:rsidR="00C20A75">
        <w:rPr>
          <w:lang w:val="en-US"/>
        </w:rPr>
        <w:t>and</w:t>
      </w:r>
      <w:r w:rsidRPr="00C20A75">
        <w:rPr>
          <w:lang w:val="en-US"/>
        </w:rPr>
        <w:t xml:space="preserve"> becomes negative </w:t>
      </w:r>
      <w:r w:rsidR="00CB28A3">
        <w:rPr>
          <w:lang w:val="en-US"/>
        </w:rPr>
        <w:t>in</w:t>
      </w:r>
      <w:r w:rsidRPr="00C20A75">
        <w:rPr>
          <w:lang w:val="en-US"/>
        </w:rPr>
        <w:t>significant when we add the instrumental variable lagged aid. This insignificant effect can probably also be caused by lack of data, because only 64 observations were available.</w:t>
      </w:r>
    </w:p>
    <w:p w:rsidR="009208E9" w:rsidRPr="00C20A75" w:rsidRDefault="000708F5" w:rsidP="006C3336">
      <w:pPr>
        <w:jc w:val="both"/>
        <w:rPr>
          <w:lang w:val="en-US"/>
        </w:rPr>
      </w:pPr>
      <w:r w:rsidRPr="00C20A75">
        <w:rPr>
          <w:lang w:val="en-US"/>
        </w:rPr>
        <w:t>For the</w:t>
      </w:r>
      <w:r w:rsidR="00C00E09" w:rsidRPr="00C20A75">
        <w:rPr>
          <w:lang w:val="en-US"/>
        </w:rPr>
        <w:t xml:space="preserve"> </w:t>
      </w:r>
      <w:proofErr w:type="gramStart"/>
      <w:r w:rsidR="00C20A75">
        <w:rPr>
          <w:lang w:val="en-US"/>
        </w:rPr>
        <w:t>9</w:t>
      </w:r>
      <w:r w:rsidR="00C20A75" w:rsidRPr="00C20A75">
        <w:rPr>
          <w:vertAlign w:val="superscript"/>
          <w:lang w:val="en-US"/>
        </w:rPr>
        <w:t>th</w:t>
      </w:r>
      <w:r w:rsidR="00C20A75">
        <w:rPr>
          <w:lang w:val="en-US"/>
        </w:rPr>
        <w:t xml:space="preserve">  and</w:t>
      </w:r>
      <w:proofErr w:type="gramEnd"/>
      <w:r w:rsidR="00C20A75">
        <w:rPr>
          <w:lang w:val="en-US"/>
        </w:rPr>
        <w:t xml:space="preserve"> 10</w:t>
      </w:r>
      <w:r w:rsidR="00C20A75" w:rsidRPr="00C20A75">
        <w:rPr>
          <w:vertAlign w:val="superscript"/>
          <w:lang w:val="en-US"/>
        </w:rPr>
        <w:t>th</w:t>
      </w:r>
      <w:r w:rsidR="00C20A75">
        <w:rPr>
          <w:lang w:val="en-US"/>
        </w:rPr>
        <w:t xml:space="preserve"> </w:t>
      </w:r>
      <w:r w:rsidR="009208E9" w:rsidRPr="00C20A75">
        <w:rPr>
          <w:lang w:val="en-US"/>
        </w:rPr>
        <w:t xml:space="preserve"> </w:t>
      </w:r>
      <w:r w:rsidRPr="00C20A75">
        <w:rPr>
          <w:lang w:val="en-US"/>
        </w:rPr>
        <w:t>regression we take School enrollment, primary (% net) as left-hand side variable. We find a negative</w:t>
      </w:r>
      <w:r w:rsidR="009208E9" w:rsidRPr="00C20A75">
        <w:rPr>
          <w:lang w:val="en-US"/>
        </w:rPr>
        <w:t xml:space="preserve"> significant effect at a 5% level </w:t>
      </w:r>
      <w:r w:rsidR="00C468E1">
        <w:rPr>
          <w:lang w:val="en-US"/>
        </w:rPr>
        <w:t>of</w:t>
      </w:r>
      <w:r w:rsidRPr="00C20A75">
        <w:rPr>
          <w:lang w:val="en-US"/>
        </w:rPr>
        <w:t xml:space="preserve"> aid on school enrollment </w:t>
      </w:r>
      <w:r w:rsidR="009208E9" w:rsidRPr="00C20A75">
        <w:rPr>
          <w:lang w:val="en-US"/>
        </w:rPr>
        <w:t xml:space="preserve">in the LS regression. This negative </w:t>
      </w:r>
      <w:proofErr w:type="spellStart"/>
      <w:r w:rsidR="009208E9" w:rsidRPr="00C20A75">
        <w:rPr>
          <w:lang w:val="en-US"/>
        </w:rPr>
        <w:t>significiant</w:t>
      </w:r>
      <w:proofErr w:type="spellEnd"/>
      <w:r w:rsidR="009208E9" w:rsidRPr="00C20A75">
        <w:rPr>
          <w:lang w:val="en-US"/>
        </w:rPr>
        <w:t xml:space="preserve"> effect becomes larger and even more significant in the TSLS regr</w:t>
      </w:r>
      <w:r w:rsidR="00CB28A3">
        <w:rPr>
          <w:lang w:val="en-US"/>
        </w:rPr>
        <w:t xml:space="preserve">ession with a coefficient -0.78, </w:t>
      </w:r>
      <w:r w:rsidR="009208E9" w:rsidRPr="00C20A75">
        <w:rPr>
          <w:lang w:val="en-US"/>
        </w:rPr>
        <w:t xml:space="preserve">see </w:t>
      </w:r>
      <w:r w:rsidR="00C20A75">
        <w:rPr>
          <w:lang w:val="en-US"/>
        </w:rPr>
        <w:t>T</w:t>
      </w:r>
      <w:r w:rsidR="009208E9" w:rsidRPr="00C20A75">
        <w:rPr>
          <w:lang w:val="en-US"/>
        </w:rPr>
        <w:t xml:space="preserve">able 3.3. </w:t>
      </w:r>
      <w:r w:rsidR="00C20A75">
        <w:rPr>
          <w:lang w:val="en-US"/>
        </w:rPr>
        <w:t>This positive significant sign indicates that more development aid would lead to less school enrollment.</w:t>
      </w:r>
    </w:p>
    <w:p w:rsidR="000708F5" w:rsidRPr="00C20A75" w:rsidRDefault="000708F5" w:rsidP="006C3336">
      <w:pPr>
        <w:jc w:val="both"/>
        <w:rPr>
          <w:lang w:val="en-US"/>
        </w:rPr>
      </w:pPr>
      <w:r w:rsidRPr="00C20A75">
        <w:rPr>
          <w:lang w:val="en-US"/>
        </w:rPr>
        <w:t xml:space="preserve">For the </w:t>
      </w:r>
      <w:r w:rsidR="00C20A75">
        <w:rPr>
          <w:lang w:val="en-US"/>
        </w:rPr>
        <w:t>11</w:t>
      </w:r>
      <w:r w:rsidR="00C20A75" w:rsidRPr="00C20A75">
        <w:rPr>
          <w:vertAlign w:val="superscript"/>
          <w:lang w:val="en-US"/>
        </w:rPr>
        <w:t>th</w:t>
      </w:r>
      <w:r w:rsidR="00C20A75">
        <w:rPr>
          <w:lang w:val="en-US"/>
        </w:rPr>
        <w:t xml:space="preserve"> and </w:t>
      </w:r>
      <w:proofErr w:type="gramStart"/>
      <w:r w:rsidR="00C20A75">
        <w:rPr>
          <w:lang w:val="en-US"/>
        </w:rPr>
        <w:t>12</w:t>
      </w:r>
      <w:r w:rsidR="00C20A75" w:rsidRPr="00C20A75">
        <w:rPr>
          <w:vertAlign w:val="superscript"/>
          <w:lang w:val="en-US"/>
        </w:rPr>
        <w:t>th</w:t>
      </w:r>
      <w:r w:rsidR="00C20A75">
        <w:rPr>
          <w:lang w:val="en-US"/>
        </w:rPr>
        <w:t xml:space="preserve">  </w:t>
      </w:r>
      <w:r w:rsidRPr="00C20A75">
        <w:rPr>
          <w:lang w:val="en-US"/>
        </w:rPr>
        <w:t>regression</w:t>
      </w:r>
      <w:proofErr w:type="gramEnd"/>
      <w:r w:rsidRPr="00C20A75">
        <w:rPr>
          <w:lang w:val="en-US"/>
        </w:rPr>
        <w:t xml:space="preserve"> we take </w:t>
      </w:r>
      <w:r w:rsidR="00A15F55" w:rsidRPr="00C20A75">
        <w:rPr>
          <w:lang w:val="en-US"/>
        </w:rPr>
        <w:t xml:space="preserve">the </w:t>
      </w:r>
      <w:r w:rsidRPr="00C20A75">
        <w:rPr>
          <w:lang w:val="en-US"/>
        </w:rPr>
        <w:t xml:space="preserve">Labor participation rate, female (% of female population ages 15 as left-hand side variable. We find a small </w:t>
      </w:r>
      <w:r w:rsidR="009208E9" w:rsidRPr="00C20A75">
        <w:rPr>
          <w:lang w:val="en-US"/>
        </w:rPr>
        <w:t xml:space="preserve">positive </w:t>
      </w:r>
      <w:r w:rsidR="00C20A75">
        <w:rPr>
          <w:lang w:val="en-US"/>
        </w:rPr>
        <w:t xml:space="preserve">significant </w:t>
      </w:r>
      <w:r w:rsidRPr="00C20A75">
        <w:rPr>
          <w:lang w:val="en-US"/>
        </w:rPr>
        <w:t>effect</w:t>
      </w:r>
      <w:r w:rsidR="00A15F55" w:rsidRPr="00C20A75">
        <w:rPr>
          <w:lang w:val="en-US"/>
        </w:rPr>
        <w:t xml:space="preserve"> of</w:t>
      </w:r>
      <w:r w:rsidRPr="00C20A75">
        <w:rPr>
          <w:lang w:val="en-US"/>
        </w:rPr>
        <w:t xml:space="preserve"> ai</w:t>
      </w:r>
      <w:r w:rsidR="00A15F55" w:rsidRPr="00C20A75">
        <w:rPr>
          <w:lang w:val="en-US"/>
        </w:rPr>
        <w:t>d on labor participation of wome</w:t>
      </w:r>
      <w:r w:rsidRPr="00C20A75">
        <w:rPr>
          <w:lang w:val="en-US"/>
        </w:rPr>
        <w:t xml:space="preserve">n, with the coefficient of </w:t>
      </w:r>
      <w:r w:rsidR="009208E9" w:rsidRPr="00C20A75">
        <w:rPr>
          <w:lang w:val="en-US"/>
        </w:rPr>
        <w:t>0.03 in the LS regression. This effect grows to 0.06 but becomes insignificant when we add the instrumental variable lagged aid in the TSLS regression</w:t>
      </w:r>
      <w:r w:rsidR="00C20A75">
        <w:rPr>
          <w:lang w:val="en-US"/>
        </w:rPr>
        <w:t>, see T</w:t>
      </w:r>
      <w:r w:rsidRPr="00C20A75">
        <w:rPr>
          <w:lang w:val="en-US"/>
        </w:rPr>
        <w:t>able 3.</w:t>
      </w:r>
      <w:r w:rsidR="009208E9" w:rsidRPr="00C20A75">
        <w:rPr>
          <w:lang w:val="en-US"/>
        </w:rPr>
        <w:t>3</w:t>
      </w:r>
      <w:r w:rsidRPr="00C20A75">
        <w:rPr>
          <w:lang w:val="en-US"/>
        </w:rPr>
        <w:t xml:space="preserve">. Further we see that </w:t>
      </w:r>
      <w:r w:rsidR="009208E9" w:rsidRPr="00C20A75">
        <w:rPr>
          <w:lang w:val="en-US"/>
        </w:rPr>
        <w:t xml:space="preserve">government expenditure </w:t>
      </w:r>
      <w:r w:rsidRPr="00C20A75">
        <w:rPr>
          <w:lang w:val="en-US"/>
        </w:rPr>
        <w:t>have a positive significant effec</w:t>
      </w:r>
      <w:r w:rsidR="00A15F55" w:rsidRPr="00C20A75">
        <w:rPr>
          <w:lang w:val="en-US"/>
        </w:rPr>
        <w:t>t on labor participation of wome</w:t>
      </w:r>
      <w:r w:rsidRPr="00C20A75">
        <w:rPr>
          <w:lang w:val="en-US"/>
        </w:rPr>
        <w:t>n and government consumption and exports have a negative significant effec</w:t>
      </w:r>
      <w:r w:rsidR="00A15F55" w:rsidRPr="00C20A75">
        <w:rPr>
          <w:lang w:val="en-US"/>
        </w:rPr>
        <w:t>t on labor participation of wome</w:t>
      </w:r>
      <w:r w:rsidRPr="00C20A75">
        <w:rPr>
          <w:lang w:val="en-US"/>
        </w:rPr>
        <w:t xml:space="preserve">n. </w:t>
      </w:r>
    </w:p>
    <w:p w:rsidR="000708F5" w:rsidRPr="00C20A75" w:rsidRDefault="000708F5" w:rsidP="006C3336">
      <w:pPr>
        <w:jc w:val="both"/>
        <w:rPr>
          <w:lang w:val="en-US"/>
        </w:rPr>
      </w:pPr>
      <w:r w:rsidRPr="00C20A75">
        <w:rPr>
          <w:lang w:val="en-US"/>
        </w:rPr>
        <w:t xml:space="preserve">For the </w:t>
      </w:r>
      <w:r w:rsidR="00C20A75">
        <w:rPr>
          <w:lang w:val="en-US"/>
        </w:rPr>
        <w:t>13</w:t>
      </w:r>
      <w:r w:rsidR="00C20A75" w:rsidRPr="00C20A75">
        <w:rPr>
          <w:vertAlign w:val="superscript"/>
          <w:lang w:val="en-US"/>
        </w:rPr>
        <w:t>th</w:t>
      </w:r>
      <w:r w:rsidR="00C20A75">
        <w:rPr>
          <w:lang w:val="en-US"/>
        </w:rPr>
        <w:t xml:space="preserve"> and </w:t>
      </w:r>
      <w:proofErr w:type="gramStart"/>
      <w:r w:rsidR="00C20A75">
        <w:rPr>
          <w:lang w:val="en-US"/>
        </w:rPr>
        <w:t>14</w:t>
      </w:r>
      <w:r w:rsidR="00C20A75" w:rsidRPr="00C20A75">
        <w:rPr>
          <w:vertAlign w:val="superscript"/>
          <w:lang w:val="en-US"/>
        </w:rPr>
        <w:t>th</w:t>
      </w:r>
      <w:r w:rsidR="00C20A75">
        <w:rPr>
          <w:lang w:val="en-US"/>
        </w:rPr>
        <w:t xml:space="preserve"> </w:t>
      </w:r>
      <w:r w:rsidRPr="00C20A75">
        <w:rPr>
          <w:lang w:val="en-US"/>
        </w:rPr>
        <w:t xml:space="preserve"> regression</w:t>
      </w:r>
      <w:proofErr w:type="gramEnd"/>
      <w:r w:rsidRPr="00C20A75">
        <w:rPr>
          <w:lang w:val="en-US"/>
        </w:rPr>
        <w:t xml:space="preserve"> we take </w:t>
      </w:r>
      <w:r w:rsidR="00A15F55" w:rsidRPr="00C20A75">
        <w:rPr>
          <w:lang w:val="en-US"/>
        </w:rPr>
        <w:t xml:space="preserve">the </w:t>
      </w:r>
      <w:r w:rsidRPr="00C20A75">
        <w:rPr>
          <w:lang w:val="en-US"/>
        </w:rPr>
        <w:t>Mortality rate, under-5 (per 1,000 live births) as left-hand side variable. We find a positive significant</w:t>
      </w:r>
      <w:r w:rsidR="00C20A75">
        <w:rPr>
          <w:lang w:val="en-US"/>
        </w:rPr>
        <w:t xml:space="preserve"> </w:t>
      </w:r>
      <w:r w:rsidRPr="00C20A75">
        <w:rPr>
          <w:lang w:val="en-US"/>
        </w:rPr>
        <w:t xml:space="preserve">effect </w:t>
      </w:r>
      <w:r w:rsidR="00A15F55" w:rsidRPr="00C20A75">
        <w:rPr>
          <w:lang w:val="en-US"/>
        </w:rPr>
        <w:t>of</w:t>
      </w:r>
      <w:r w:rsidRPr="00C20A75">
        <w:rPr>
          <w:lang w:val="en-US"/>
        </w:rPr>
        <w:t xml:space="preserve"> aid on mortality rate</w:t>
      </w:r>
      <w:r w:rsidR="00C20A75" w:rsidRPr="00C20A75">
        <w:rPr>
          <w:lang w:val="en-US"/>
        </w:rPr>
        <w:t>, under-</w:t>
      </w:r>
      <w:proofErr w:type="gramStart"/>
      <w:r w:rsidR="00C20A75" w:rsidRPr="00C20A75">
        <w:rPr>
          <w:lang w:val="en-US"/>
        </w:rPr>
        <w:t xml:space="preserve">5 </w:t>
      </w:r>
      <w:r w:rsidR="00C20A75">
        <w:rPr>
          <w:lang w:val="en-US"/>
        </w:rPr>
        <w:t xml:space="preserve"> with</w:t>
      </w:r>
      <w:proofErr w:type="gramEnd"/>
      <w:r w:rsidR="00C20A75">
        <w:rPr>
          <w:lang w:val="en-US"/>
        </w:rPr>
        <w:t xml:space="preserve"> a significance level of 1% and</w:t>
      </w:r>
      <w:r w:rsidRPr="00C20A75">
        <w:rPr>
          <w:lang w:val="en-US"/>
        </w:rPr>
        <w:t xml:space="preserve"> a coefficient of </w:t>
      </w:r>
      <w:r w:rsidR="00C20A75">
        <w:rPr>
          <w:lang w:val="en-US"/>
        </w:rPr>
        <w:t>0.45 for LS</w:t>
      </w:r>
      <w:r w:rsidRPr="00C20A75">
        <w:rPr>
          <w:lang w:val="en-US"/>
        </w:rPr>
        <w:t xml:space="preserve">, see </w:t>
      </w:r>
      <w:r w:rsidR="00C20A75">
        <w:rPr>
          <w:lang w:val="en-US"/>
        </w:rPr>
        <w:t>Table 3.4</w:t>
      </w:r>
      <w:r w:rsidRPr="00C20A75">
        <w:rPr>
          <w:lang w:val="en-US"/>
        </w:rPr>
        <w:t>.</w:t>
      </w:r>
      <w:r w:rsidR="00C20A75">
        <w:rPr>
          <w:lang w:val="en-US"/>
        </w:rPr>
        <w:t xml:space="preserve"> This effect becomes larger with a coefficient of 1.10 when we add the instrumental variable lagged aid in the TSLS regression. The effect stays significant at a 1% level.</w:t>
      </w:r>
      <w:r w:rsidRPr="00C20A75">
        <w:rPr>
          <w:lang w:val="en-US"/>
        </w:rPr>
        <w:t xml:space="preserve"> This is also against expectations and further research is necessary to find an explanation for this outcome. Perhaps there exist</w:t>
      </w:r>
      <w:r w:rsidR="00A15F55" w:rsidRPr="00C20A75">
        <w:rPr>
          <w:lang w:val="en-US"/>
        </w:rPr>
        <w:t>s</w:t>
      </w:r>
      <w:r w:rsidRPr="00C20A75">
        <w:rPr>
          <w:lang w:val="en-US"/>
        </w:rPr>
        <w:t xml:space="preserve"> a bias or there is an underlying re</w:t>
      </w:r>
      <w:r w:rsidR="00C468E1">
        <w:rPr>
          <w:lang w:val="en-US"/>
        </w:rPr>
        <w:t xml:space="preserve">ason for this result. </w:t>
      </w:r>
      <w:proofErr w:type="gramStart"/>
      <w:r w:rsidR="00C468E1">
        <w:rPr>
          <w:lang w:val="en-US"/>
        </w:rPr>
        <w:t xml:space="preserve">Further </w:t>
      </w:r>
      <w:r w:rsidRPr="00C20A75">
        <w:rPr>
          <w:lang w:val="en-US"/>
        </w:rPr>
        <w:t xml:space="preserve"> we</w:t>
      </w:r>
      <w:proofErr w:type="gramEnd"/>
      <w:r w:rsidRPr="00C20A75">
        <w:rPr>
          <w:lang w:val="en-US"/>
        </w:rPr>
        <w:t xml:space="preserve"> noti</w:t>
      </w:r>
      <w:r w:rsidR="00A15F55" w:rsidRPr="00C20A75">
        <w:rPr>
          <w:lang w:val="en-US"/>
        </w:rPr>
        <w:t xml:space="preserve">ce that export and FDI also </w:t>
      </w:r>
      <w:r w:rsidR="00C468E1">
        <w:rPr>
          <w:lang w:val="en-US"/>
        </w:rPr>
        <w:t xml:space="preserve">have </w:t>
      </w:r>
      <w:r w:rsidRPr="00C20A75">
        <w:rPr>
          <w:lang w:val="en-US"/>
        </w:rPr>
        <w:t>a positive significant effect on the mortality rate. Whereas savings</w:t>
      </w:r>
      <w:r w:rsidR="00C20A75">
        <w:rPr>
          <w:lang w:val="en-US"/>
        </w:rPr>
        <w:t>,</w:t>
      </w:r>
      <w:r w:rsidRPr="00C20A75">
        <w:rPr>
          <w:lang w:val="en-US"/>
        </w:rPr>
        <w:t xml:space="preserve"> imports</w:t>
      </w:r>
      <w:r w:rsidR="00C20A75">
        <w:rPr>
          <w:lang w:val="en-US"/>
        </w:rPr>
        <w:t xml:space="preserve">, remittances and population </w:t>
      </w:r>
      <w:r w:rsidR="00C20A75">
        <w:rPr>
          <w:lang w:val="en-US"/>
        </w:rPr>
        <w:lastRenderedPageBreak/>
        <w:t>growth</w:t>
      </w:r>
      <w:r w:rsidRPr="00C20A75">
        <w:rPr>
          <w:lang w:val="en-US"/>
        </w:rPr>
        <w:t xml:space="preserve"> have a negative significant effect on child mortality, which means that they lead to less child mortality. </w:t>
      </w:r>
    </w:p>
    <w:p w:rsidR="00C20A75" w:rsidRDefault="000708F5" w:rsidP="006C3336">
      <w:pPr>
        <w:jc w:val="both"/>
        <w:rPr>
          <w:lang w:val="en-US"/>
        </w:rPr>
      </w:pPr>
      <w:r w:rsidRPr="00C20A75">
        <w:rPr>
          <w:lang w:val="en-US"/>
        </w:rPr>
        <w:t xml:space="preserve">For the </w:t>
      </w:r>
      <w:r w:rsidR="00C20A75">
        <w:rPr>
          <w:lang w:val="en-US"/>
        </w:rPr>
        <w:t>15</w:t>
      </w:r>
      <w:r w:rsidR="00C20A75" w:rsidRPr="00C20A75">
        <w:rPr>
          <w:vertAlign w:val="superscript"/>
          <w:lang w:val="en-US"/>
        </w:rPr>
        <w:t>th</w:t>
      </w:r>
      <w:r w:rsidR="00C20A75">
        <w:rPr>
          <w:lang w:val="en-US"/>
        </w:rPr>
        <w:t xml:space="preserve"> and </w:t>
      </w:r>
      <w:proofErr w:type="gramStart"/>
      <w:r w:rsidR="00C20A75">
        <w:rPr>
          <w:lang w:val="en-US"/>
        </w:rPr>
        <w:t>16</w:t>
      </w:r>
      <w:r w:rsidR="00C20A75" w:rsidRPr="00C20A75">
        <w:rPr>
          <w:vertAlign w:val="superscript"/>
          <w:lang w:val="en-US"/>
        </w:rPr>
        <w:t>th</w:t>
      </w:r>
      <w:r w:rsidR="00C20A75">
        <w:rPr>
          <w:lang w:val="en-US"/>
        </w:rPr>
        <w:t xml:space="preserve"> </w:t>
      </w:r>
      <w:r w:rsidRPr="00C20A75">
        <w:rPr>
          <w:lang w:val="en-US"/>
        </w:rPr>
        <w:t xml:space="preserve"> regression</w:t>
      </w:r>
      <w:proofErr w:type="gramEnd"/>
      <w:r w:rsidRPr="00C20A75">
        <w:rPr>
          <w:lang w:val="en-US"/>
        </w:rPr>
        <w:t xml:space="preserve"> we take Maternal mortality ratio (modeled estimate, per 100,000 live births) as left-hand side variable. We find a positive insigni</w:t>
      </w:r>
      <w:r w:rsidR="00A15F55" w:rsidRPr="00C20A75">
        <w:rPr>
          <w:lang w:val="en-US"/>
        </w:rPr>
        <w:t>ficant effect of</w:t>
      </w:r>
      <w:r w:rsidRPr="00C20A75">
        <w:rPr>
          <w:lang w:val="en-US"/>
        </w:rPr>
        <w:t xml:space="preserve"> </w:t>
      </w:r>
      <w:r w:rsidR="00C20A75">
        <w:rPr>
          <w:lang w:val="en-US"/>
        </w:rPr>
        <w:t>aid on maternal mortality ratio, see Table 3.4.</w:t>
      </w:r>
    </w:p>
    <w:p w:rsidR="000708F5" w:rsidRDefault="000708F5" w:rsidP="006C3336">
      <w:pPr>
        <w:jc w:val="both"/>
        <w:rPr>
          <w:lang w:val="en-US"/>
        </w:rPr>
      </w:pPr>
      <w:r w:rsidRPr="00C20A75">
        <w:rPr>
          <w:lang w:val="en-US"/>
        </w:rPr>
        <w:t xml:space="preserve">For the </w:t>
      </w:r>
      <w:r w:rsidR="00C20A75">
        <w:rPr>
          <w:lang w:val="en-US"/>
        </w:rPr>
        <w:t>17</w:t>
      </w:r>
      <w:r w:rsidR="00C20A75" w:rsidRPr="00C20A75">
        <w:rPr>
          <w:vertAlign w:val="superscript"/>
          <w:lang w:val="en-US"/>
        </w:rPr>
        <w:t>th</w:t>
      </w:r>
      <w:r w:rsidR="00C20A75">
        <w:rPr>
          <w:lang w:val="en-US"/>
        </w:rPr>
        <w:t xml:space="preserve"> and </w:t>
      </w:r>
      <w:proofErr w:type="gramStart"/>
      <w:r w:rsidR="00C20A75">
        <w:rPr>
          <w:lang w:val="en-US"/>
        </w:rPr>
        <w:t>18</w:t>
      </w:r>
      <w:r w:rsidR="00C20A75" w:rsidRPr="00C20A75">
        <w:rPr>
          <w:vertAlign w:val="superscript"/>
          <w:lang w:val="en-US"/>
        </w:rPr>
        <w:t>th</w:t>
      </w:r>
      <w:r w:rsidR="00C20A75">
        <w:rPr>
          <w:lang w:val="en-US"/>
        </w:rPr>
        <w:t xml:space="preserve"> </w:t>
      </w:r>
      <w:r w:rsidRPr="00C20A75">
        <w:rPr>
          <w:lang w:val="en-US"/>
        </w:rPr>
        <w:t xml:space="preserve"> regression</w:t>
      </w:r>
      <w:proofErr w:type="gramEnd"/>
      <w:r w:rsidRPr="00C20A75">
        <w:rPr>
          <w:lang w:val="en-US"/>
        </w:rPr>
        <w:t xml:space="preserve"> we take HIV as left-hand side variable. We find a </w:t>
      </w:r>
      <w:r w:rsidR="00F2202F">
        <w:rPr>
          <w:lang w:val="en-US"/>
        </w:rPr>
        <w:t>positive</w:t>
      </w:r>
      <w:r w:rsidRPr="00C20A75">
        <w:rPr>
          <w:lang w:val="en-US"/>
        </w:rPr>
        <w:t xml:space="preserve"> </w:t>
      </w:r>
      <w:r w:rsidR="00C7369B">
        <w:rPr>
          <w:lang w:val="en-US"/>
        </w:rPr>
        <w:t xml:space="preserve">significant </w:t>
      </w:r>
      <w:r w:rsidR="006222B4" w:rsidRPr="00C20A75">
        <w:rPr>
          <w:lang w:val="en-US"/>
        </w:rPr>
        <w:t>effect of</w:t>
      </w:r>
      <w:r w:rsidRPr="00C20A75">
        <w:rPr>
          <w:lang w:val="en-US"/>
        </w:rPr>
        <w:t xml:space="preserve"> aid on HIV</w:t>
      </w:r>
      <w:r w:rsidR="00C7369B">
        <w:rPr>
          <w:lang w:val="en-US"/>
        </w:rPr>
        <w:t xml:space="preserve"> with a significance level of 10%</w:t>
      </w:r>
      <w:r w:rsidRPr="00C20A75">
        <w:rPr>
          <w:lang w:val="en-US"/>
        </w:rPr>
        <w:t xml:space="preserve"> </w:t>
      </w:r>
      <w:r w:rsidR="00C7369B">
        <w:rPr>
          <w:lang w:val="en-US"/>
        </w:rPr>
        <w:t xml:space="preserve">with a </w:t>
      </w:r>
      <w:r w:rsidRPr="00C20A75">
        <w:rPr>
          <w:lang w:val="en-US"/>
        </w:rPr>
        <w:t xml:space="preserve">coefficient of </w:t>
      </w:r>
      <w:r w:rsidR="00C7369B">
        <w:rPr>
          <w:lang w:val="en-US"/>
        </w:rPr>
        <w:t xml:space="preserve">0.04. When we add the instrumental variable lagged aid in the TSLS model this effect becomes larger with a coefficient of 0.09 but insignificant. This </w:t>
      </w:r>
      <w:r w:rsidRPr="00C20A75">
        <w:rPr>
          <w:lang w:val="en-US"/>
        </w:rPr>
        <w:t>sign indicates that more aid wi</w:t>
      </w:r>
      <w:r w:rsidR="006222B4" w:rsidRPr="00C20A75">
        <w:rPr>
          <w:lang w:val="en-US"/>
        </w:rPr>
        <w:t xml:space="preserve">ll lead to </w:t>
      </w:r>
      <w:r w:rsidR="00F2202F">
        <w:rPr>
          <w:lang w:val="en-US"/>
        </w:rPr>
        <w:t>more</w:t>
      </w:r>
      <w:r w:rsidR="006222B4" w:rsidRPr="00C20A75">
        <w:rPr>
          <w:lang w:val="en-US"/>
        </w:rPr>
        <w:t xml:space="preserve"> HIV, but we </w:t>
      </w:r>
      <w:proofErr w:type="spellStart"/>
      <w:r w:rsidR="006222B4" w:rsidRPr="00C20A75">
        <w:rPr>
          <w:lang w:val="en-US"/>
        </w:rPr>
        <w:t>can not</w:t>
      </w:r>
      <w:proofErr w:type="spellEnd"/>
      <w:r w:rsidRPr="00C20A75">
        <w:rPr>
          <w:lang w:val="en-US"/>
        </w:rPr>
        <w:t xml:space="preserve"> prove this because the coefficient is insignificant</w:t>
      </w:r>
      <w:r w:rsidR="00C7369B">
        <w:rPr>
          <w:lang w:val="en-US"/>
        </w:rPr>
        <w:t xml:space="preserve"> in our more reliable TSLS model</w:t>
      </w:r>
      <w:r w:rsidRPr="00C20A75">
        <w:rPr>
          <w:lang w:val="en-US"/>
        </w:rPr>
        <w:t>. Further do we see that</w:t>
      </w:r>
      <w:r w:rsidR="00C7369B">
        <w:rPr>
          <w:lang w:val="en-US"/>
        </w:rPr>
        <w:t xml:space="preserve"> </w:t>
      </w:r>
      <w:r w:rsidR="00C7369B" w:rsidRPr="00C20A75">
        <w:rPr>
          <w:lang w:val="en-US"/>
        </w:rPr>
        <w:t>consumption, export and FDI have a pos</w:t>
      </w:r>
      <w:r w:rsidR="00C7369B">
        <w:rPr>
          <w:lang w:val="en-US"/>
        </w:rPr>
        <w:t xml:space="preserve">itive significant effect on </w:t>
      </w:r>
      <w:proofErr w:type="gramStart"/>
      <w:r w:rsidR="00C7369B">
        <w:rPr>
          <w:lang w:val="en-US"/>
        </w:rPr>
        <w:t>HIV.</w:t>
      </w:r>
      <w:proofErr w:type="gramEnd"/>
      <w:r w:rsidR="00C7369B">
        <w:rPr>
          <w:lang w:val="en-US"/>
        </w:rPr>
        <w:t xml:space="preserve">  Whereas savings,</w:t>
      </w:r>
      <w:r w:rsidRPr="00C20A75">
        <w:rPr>
          <w:lang w:val="en-US"/>
        </w:rPr>
        <w:t xml:space="preserve"> imports, remittances and population growth do have a n</w:t>
      </w:r>
      <w:r w:rsidR="00C7369B">
        <w:rPr>
          <w:lang w:val="en-US"/>
        </w:rPr>
        <w:t>egative significant effect on HIV.</w:t>
      </w:r>
    </w:p>
    <w:p w:rsidR="00554545" w:rsidRDefault="00554545" w:rsidP="006C3336">
      <w:pPr>
        <w:jc w:val="both"/>
        <w:rPr>
          <w:lang w:val="en-US"/>
        </w:rPr>
      </w:pPr>
      <w:r>
        <w:rPr>
          <w:lang w:val="en-US"/>
        </w:rPr>
        <w:t xml:space="preserve">We </w:t>
      </w:r>
      <w:r w:rsidR="00921501">
        <w:rPr>
          <w:lang w:val="en-US"/>
        </w:rPr>
        <w:t>did</w:t>
      </w:r>
      <w:r>
        <w:rPr>
          <w:lang w:val="en-US"/>
        </w:rPr>
        <w:t xml:space="preserve"> all regressions with coefficient standard error on White (diagonal) to correct for possible </w:t>
      </w:r>
      <w:proofErr w:type="spellStart"/>
      <w:r>
        <w:rPr>
          <w:lang w:val="en-US"/>
        </w:rPr>
        <w:t>heteroskedasticity</w:t>
      </w:r>
      <w:proofErr w:type="spellEnd"/>
      <w:r>
        <w:rPr>
          <w:lang w:val="en-US"/>
        </w:rPr>
        <w:t xml:space="preserve">. </w:t>
      </w:r>
    </w:p>
    <w:p w:rsidR="00554545" w:rsidRDefault="00554545" w:rsidP="006C3336">
      <w:pPr>
        <w:jc w:val="both"/>
        <w:rPr>
          <w:lang w:val="en-US"/>
        </w:rPr>
      </w:pPr>
      <w:r w:rsidRPr="00554545">
        <w:rPr>
          <w:lang w:val="en-US"/>
        </w:rPr>
        <w:t xml:space="preserve">For autocorrelation we use </w:t>
      </w:r>
      <w:r>
        <w:rPr>
          <w:lang w:val="en-US"/>
        </w:rPr>
        <w:t xml:space="preserve">again </w:t>
      </w:r>
      <w:r w:rsidRPr="00554545">
        <w:rPr>
          <w:lang w:val="en-US"/>
        </w:rPr>
        <w:t xml:space="preserve">the Durban-Watson test. </w:t>
      </w:r>
      <w:r>
        <w:rPr>
          <w:lang w:val="en-US"/>
        </w:rPr>
        <w:t xml:space="preserve">We see in Table 3.1 – 3.5 that the values for the Durban Watson test are less than 1 for all regressions </w:t>
      </w:r>
      <w:proofErr w:type="spellStart"/>
      <w:r>
        <w:rPr>
          <w:lang w:val="en-US"/>
        </w:rPr>
        <w:t>exept</w:t>
      </w:r>
      <w:proofErr w:type="spellEnd"/>
      <w:r>
        <w:rPr>
          <w:lang w:val="en-US"/>
        </w:rPr>
        <w:t xml:space="preserve"> for </w:t>
      </w:r>
      <w:proofErr w:type="spellStart"/>
      <w:r>
        <w:rPr>
          <w:lang w:val="en-US"/>
        </w:rPr>
        <w:t>Malnutrion</w:t>
      </w:r>
      <w:proofErr w:type="spellEnd"/>
      <w:r>
        <w:rPr>
          <w:lang w:val="en-US"/>
        </w:rPr>
        <w:t xml:space="preserve"> 5 were the Durban Watson test is 7.86 for LS and 6.75 for the TSLS regression. As given in Table 4.1 </w:t>
      </w:r>
      <w:proofErr w:type="gramStart"/>
      <w:r>
        <w:rPr>
          <w:lang w:val="en-US"/>
        </w:rPr>
        <w:t>The</w:t>
      </w:r>
      <w:proofErr w:type="gramEnd"/>
      <w:r>
        <w:rPr>
          <w:lang w:val="en-US"/>
        </w:rPr>
        <w:t xml:space="preserve"> DL value is never lower than 1 and the DU value is never higher than 2. For this reason we reject the </w:t>
      </w:r>
      <w:r w:rsidR="00921501">
        <w:rPr>
          <w:lang w:val="en-US"/>
        </w:rPr>
        <w:t>null</w:t>
      </w:r>
      <w:r>
        <w:rPr>
          <w:lang w:val="en-US"/>
        </w:rPr>
        <w:t xml:space="preserve"> hypothesis of no autocorrelation in all the regressions </w:t>
      </w:r>
      <w:proofErr w:type="spellStart"/>
      <w:r>
        <w:rPr>
          <w:lang w:val="en-US"/>
        </w:rPr>
        <w:t>exept</w:t>
      </w:r>
      <w:proofErr w:type="spellEnd"/>
      <w:r>
        <w:rPr>
          <w:lang w:val="en-US"/>
        </w:rPr>
        <w:t xml:space="preserve"> </w:t>
      </w:r>
      <w:r w:rsidR="00921501">
        <w:rPr>
          <w:lang w:val="en-US"/>
        </w:rPr>
        <w:t xml:space="preserve">for </w:t>
      </w:r>
      <w:r>
        <w:rPr>
          <w:lang w:val="en-US"/>
        </w:rPr>
        <w:t xml:space="preserve">the Malnutrition regressions </w:t>
      </w:r>
      <w:r w:rsidR="00921501">
        <w:rPr>
          <w:lang w:val="en-US"/>
        </w:rPr>
        <w:t>for which</w:t>
      </w:r>
      <w:r>
        <w:rPr>
          <w:lang w:val="en-US"/>
        </w:rPr>
        <w:t xml:space="preserve"> we </w:t>
      </w:r>
      <w:proofErr w:type="spellStart"/>
      <w:r>
        <w:rPr>
          <w:lang w:val="en-US"/>
        </w:rPr>
        <w:t>can not</w:t>
      </w:r>
      <w:proofErr w:type="spellEnd"/>
      <w:r>
        <w:rPr>
          <w:lang w:val="en-US"/>
        </w:rPr>
        <w:t xml:space="preserve"> reject the </w:t>
      </w:r>
      <w:r w:rsidR="00921501">
        <w:rPr>
          <w:lang w:val="en-US"/>
        </w:rPr>
        <w:t>null</w:t>
      </w:r>
      <w:r>
        <w:rPr>
          <w:lang w:val="en-US"/>
        </w:rPr>
        <w:t xml:space="preserve"> hypothesis. This means that there is </w:t>
      </w:r>
      <w:r w:rsidR="00921501">
        <w:rPr>
          <w:lang w:val="en-US"/>
        </w:rPr>
        <w:t xml:space="preserve">a </w:t>
      </w:r>
      <w:r>
        <w:rPr>
          <w:lang w:val="en-US"/>
        </w:rPr>
        <w:t xml:space="preserve">positive autocorrelation in all regressions </w:t>
      </w:r>
      <w:proofErr w:type="spellStart"/>
      <w:r>
        <w:rPr>
          <w:lang w:val="en-US"/>
        </w:rPr>
        <w:t>exept</w:t>
      </w:r>
      <w:proofErr w:type="spellEnd"/>
      <w:r>
        <w:rPr>
          <w:lang w:val="en-US"/>
        </w:rPr>
        <w:t xml:space="preserve"> the malnutrition5 regressions. </w:t>
      </w:r>
      <w:r w:rsidR="00F2202F">
        <w:rPr>
          <w:lang w:val="en-US"/>
        </w:rPr>
        <w:t>This means that we have to interpret the results carefully because we have not corrected for positive autocorrelation in our regressions.</w:t>
      </w:r>
    </w:p>
    <w:p w:rsidR="00554545" w:rsidRPr="00392FEC" w:rsidRDefault="00554545" w:rsidP="006C3336">
      <w:pPr>
        <w:jc w:val="both"/>
        <w:rPr>
          <w:lang w:val="en-US"/>
        </w:rPr>
      </w:pPr>
      <w:r w:rsidRPr="00392FEC">
        <w:rPr>
          <w:lang w:val="en-US"/>
        </w:rPr>
        <w:t xml:space="preserve">To test for normal distribution we use a </w:t>
      </w:r>
      <w:proofErr w:type="spellStart"/>
      <w:r w:rsidRPr="00392FEC">
        <w:rPr>
          <w:lang w:val="en-US"/>
        </w:rPr>
        <w:t>Jarque</w:t>
      </w:r>
      <w:proofErr w:type="spellEnd"/>
      <w:r w:rsidRPr="00392FEC">
        <w:rPr>
          <w:lang w:val="en-US"/>
        </w:rPr>
        <w:t xml:space="preserve">- </w:t>
      </w:r>
      <w:proofErr w:type="spellStart"/>
      <w:r w:rsidRPr="00392FEC">
        <w:rPr>
          <w:lang w:val="en-US"/>
        </w:rPr>
        <w:t>Bera</w:t>
      </w:r>
      <w:proofErr w:type="spellEnd"/>
      <w:r w:rsidRPr="00392FEC">
        <w:rPr>
          <w:lang w:val="en-US"/>
        </w:rPr>
        <w:t xml:space="preserve"> test. We see in Table 2.2 that the </w:t>
      </w:r>
      <w:r w:rsidR="00921501">
        <w:rPr>
          <w:lang w:val="en-US"/>
        </w:rPr>
        <w:t>null</w:t>
      </w:r>
      <w:r w:rsidRPr="00392FEC">
        <w:rPr>
          <w:lang w:val="en-US"/>
        </w:rPr>
        <w:t xml:space="preserve">-hypothesis of normal distribution is rejected for the school, labor participation, Mortality 5 and HIV regressions. The </w:t>
      </w:r>
      <w:r w:rsidR="00921501">
        <w:rPr>
          <w:lang w:val="en-US"/>
        </w:rPr>
        <w:t>null</w:t>
      </w:r>
      <w:r w:rsidRPr="00392FEC">
        <w:rPr>
          <w:lang w:val="en-US"/>
        </w:rPr>
        <w:t xml:space="preserve">-hypothesis of normal distribution is not rejected for </w:t>
      </w:r>
      <w:proofErr w:type="spellStart"/>
      <w:r w:rsidRPr="00392FEC">
        <w:rPr>
          <w:lang w:val="en-US"/>
        </w:rPr>
        <w:t>headcountratio</w:t>
      </w:r>
      <w:proofErr w:type="spellEnd"/>
      <w:r w:rsidRPr="00392FEC">
        <w:rPr>
          <w:lang w:val="en-US"/>
        </w:rPr>
        <w:t xml:space="preserve"> 1 and 2, undernourishment, malnutrition5 and maternal mortality. We see in </w:t>
      </w:r>
      <w:r w:rsidR="00921501">
        <w:rPr>
          <w:lang w:val="en-US"/>
        </w:rPr>
        <w:t xml:space="preserve">all </w:t>
      </w:r>
      <w:proofErr w:type="gramStart"/>
      <w:r w:rsidR="00921501">
        <w:rPr>
          <w:lang w:val="en-US"/>
        </w:rPr>
        <w:t>g</w:t>
      </w:r>
      <w:r w:rsidRPr="00392FEC">
        <w:rPr>
          <w:lang w:val="en-US"/>
        </w:rPr>
        <w:t>raphs  that</w:t>
      </w:r>
      <w:proofErr w:type="gramEnd"/>
      <w:r w:rsidRPr="00392FEC">
        <w:rPr>
          <w:lang w:val="en-US"/>
        </w:rPr>
        <w:t xml:space="preserve"> the models have the s</w:t>
      </w:r>
      <w:r w:rsidR="00345326">
        <w:rPr>
          <w:lang w:val="en-US"/>
        </w:rPr>
        <w:t>hape of a normal distribution. We are</w:t>
      </w:r>
      <w:r w:rsidRPr="00392FEC">
        <w:rPr>
          <w:lang w:val="en-US"/>
        </w:rPr>
        <w:t xml:space="preserve"> again not correcting for it, because it would be really hard to correct for lack of normal distribution and the shape </w:t>
      </w:r>
      <w:r w:rsidR="008C3AE0">
        <w:rPr>
          <w:lang w:val="en-US"/>
        </w:rPr>
        <w:t xml:space="preserve">of </w:t>
      </w:r>
      <w:r w:rsidRPr="00392FEC">
        <w:rPr>
          <w:lang w:val="en-US"/>
        </w:rPr>
        <w:t>the graphs</w:t>
      </w:r>
      <w:r w:rsidR="008C3AE0">
        <w:rPr>
          <w:lang w:val="en-US"/>
        </w:rPr>
        <w:t xml:space="preserve"> 3.1-3.18</w:t>
      </w:r>
      <w:r w:rsidRPr="00392FEC">
        <w:rPr>
          <w:lang w:val="en-US"/>
        </w:rPr>
        <w:t xml:space="preserve"> seems close to a normal distribution.</w:t>
      </w:r>
    </w:p>
    <w:p w:rsidR="00345326" w:rsidRDefault="000708F5" w:rsidP="006C3336">
      <w:pPr>
        <w:jc w:val="both"/>
        <w:rPr>
          <w:lang w:val="en-US"/>
        </w:rPr>
      </w:pPr>
      <w:r w:rsidRPr="00C20A75">
        <w:rPr>
          <w:lang w:val="en-US"/>
        </w:rPr>
        <w:t>In short we find a positive significant effect from aid on undernourishment and child mortality and a negative significant effect on school enrollment</w:t>
      </w:r>
      <w:r w:rsidR="00C7369B">
        <w:rPr>
          <w:lang w:val="en-US"/>
        </w:rPr>
        <w:t xml:space="preserve"> in the TSLS models</w:t>
      </w:r>
      <w:r w:rsidRPr="00C20A75">
        <w:rPr>
          <w:lang w:val="en-US"/>
        </w:rPr>
        <w:t>. These results are against expectations</w:t>
      </w:r>
      <w:r w:rsidR="00F2202F">
        <w:rPr>
          <w:lang w:val="en-US"/>
        </w:rPr>
        <w:t xml:space="preserve"> and the literature. First of all we tried to find a theory to explain our results. Although there are theories that explain negative effects of aid on growth, it is really hard or even impossible to find a theory which explains a positive significant effect of aid on undernourishment and child mortality.</w:t>
      </w:r>
      <w:r w:rsidR="00F2202F" w:rsidRPr="00C20A75">
        <w:rPr>
          <w:lang w:val="en-US"/>
        </w:rPr>
        <w:t xml:space="preserve"> </w:t>
      </w:r>
      <w:r w:rsidR="006222B4" w:rsidRPr="00C20A75">
        <w:rPr>
          <w:lang w:val="en-US"/>
        </w:rPr>
        <w:t>Perhaps</w:t>
      </w:r>
      <w:r w:rsidRPr="00C20A75">
        <w:rPr>
          <w:lang w:val="en-US"/>
        </w:rPr>
        <w:t xml:space="preserve"> the instrumental variable</w:t>
      </w:r>
      <w:r w:rsidR="006222B4" w:rsidRPr="00C20A75">
        <w:rPr>
          <w:lang w:val="en-US"/>
        </w:rPr>
        <w:t xml:space="preserve"> is</w:t>
      </w:r>
      <w:r w:rsidRPr="00C20A75">
        <w:rPr>
          <w:lang w:val="en-US"/>
        </w:rPr>
        <w:t xml:space="preserve"> </w:t>
      </w:r>
      <w:proofErr w:type="spellStart"/>
      <w:r w:rsidRPr="00C20A75">
        <w:rPr>
          <w:lang w:val="en-US"/>
        </w:rPr>
        <w:t>is</w:t>
      </w:r>
      <w:proofErr w:type="spellEnd"/>
      <w:r w:rsidRPr="00C20A75">
        <w:rPr>
          <w:lang w:val="en-US"/>
        </w:rPr>
        <w:t xml:space="preserve"> not enough to control for all </w:t>
      </w:r>
      <w:proofErr w:type="spellStart"/>
      <w:r w:rsidRPr="00C20A75">
        <w:rPr>
          <w:lang w:val="en-US"/>
        </w:rPr>
        <w:t>endogeneity</w:t>
      </w:r>
      <w:proofErr w:type="spellEnd"/>
      <w:r w:rsidRPr="00C20A75">
        <w:rPr>
          <w:lang w:val="en-US"/>
        </w:rPr>
        <w:t>. Maybe because more aid goes to countries that have</w:t>
      </w:r>
      <w:r w:rsidR="006222B4" w:rsidRPr="00C20A75">
        <w:rPr>
          <w:lang w:val="en-US"/>
        </w:rPr>
        <w:t xml:space="preserve"> had</w:t>
      </w:r>
      <w:r w:rsidRPr="00C20A75">
        <w:rPr>
          <w:lang w:val="en-US"/>
        </w:rPr>
        <w:t xml:space="preserve"> large problems for many years, this would mean that lagged aid is</w:t>
      </w:r>
      <w:r w:rsidR="00554545">
        <w:rPr>
          <w:lang w:val="en-US"/>
        </w:rPr>
        <w:t xml:space="preserve"> not </w:t>
      </w:r>
      <w:r w:rsidRPr="00C20A75">
        <w:rPr>
          <w:lang w:val="en-US"/>
        </w:rPr>
        <w:t xml:space="preserve">a sufficient instrument to control for all </w:t>
      </w:r>
      <w:proofErr w:type="spellStart"/>
      <w:r w:rsidRPr="00C20A75">
        <w:rPr>
          <w:lang w:val="en-US"/>
        </w:rPr>
        <w:t>endogeneity</w:t>
      </w:r>
      <w:proofErr w:type="spellEnd"/>
      <w:r w:rsidRPr="00C20A75">
        <w:rPr>
          <w:lang w:val="en-US"/>
        </w:rPr>
        <w:t>.</w:t>
      </w:r>
      <w:r w:rsidR="00F2202F">
        <w:rPr>
          <w:lang w:val="en-US"/>
        </w:rPr>
        <w:t xml:space="preserve"> </w:t>
      </w:r>
    </w:p>
    <w:p w:rsidR="00CE3E68" w:rsidRDefault="00CE3E68" w:rsidP="006C3336">
      <w:pPr>
        <w:jc w:val="both"/>
        <w:rPr>
          <w:lang w:val="en-US"/>
        </w:rPr>
      </w:pPr>
    </w:p>
    <w:p w:rsidR="00F2202F" w:rsidRDefault="00F2202F" w:rsidP="006C3336">
      <w:pPr>
        <w:jc w:val="both"/>
        <w:rPr>
          <w:lang w:val="en-US"/>
        </w:rPr>
      </w:pPr>
    </w:p>
    <w:p w:rsidR="000708F5" w:rsidRPr="003B0BA9" w:rsidRDefault="000708F5" w:rsidP="006C3336">
      <w:pPr>
        <w:pStyle w:val="NoSpacing"/>
        <w:numPr>
          <w:ilvl w:val="0"/>
          <w:numId w:val="24"/>
        </w:numPr>
        <w:jc w:val="both"/>
        <w:rPr>
          <w:b/>
          <w:i/>
          <w:sz w:val="28"/>
          <w:szCs w:val="28"/>
          <w:lang w:val="en-US"/>
        </w:rPr>
      </w:pPr>
      <w:r w:rsidRPr="003B0BA9">
        <w:rPr>
          <w:b/>
          <w:i/>
          <w:sz w:val="28"/>
          <w:szCs w:val="28"/>
          <w:lang w:val="en-US"/>
        </w:rPr>
        <w:lastRenderedPageBreak/>
        <w:t>Conclusion</w:t>
      </w:r>
    </w:p>
    <w:p w:rsidR="00C44110" w:rsidRPr="00C20A75" w:rsidRDefault="00AD0CFB" w:rsidP="006C3336">
      <w:pPr>
        <w:jc w:val="both"/>
        <w:rPr>
          <w:lang w:val="en-US"/>
        </w:rPr>
      </w:pPr>
      <w:r w:rsidRPr="00C20A75">
        <w:rPr>
          <w:lang w:val="en-US"/>
        </w:rPr>
        <w:t xml:space="preserve">This paper has been an exercise in finding out whether or not aid is effective in both improving real GDP as in terms of achieving the </w:t>
      </w:r>
      <w:proofErr w:type="spellStart"/>
      <w:r w:rsidRPr="00C20A75">
        <w:rPr>
          <w:lang w:val="en-US"/>
        </w:rPr>
        <w:t>Millenium</w:t>
      </w:r>
      <w:proofErr w:type="spellEnd"/>
      <w:r w:rsidRPr="00C20A75">
        <w:rPr>
          <w:lang w:val="en-US"/>
        </w:rPr>
        <w:t xml:space="preserve"> Development Goals. </w:t>
      </w:r>
      <w:r w:rsidR="008C3AE0">
        <w:rPr>
          <w:lang w:val="en-US"/>
        </w:rPr>
        <w:t>We</w:t>
      </w:r>
      <w:r w:rsidRPr="00C20A75">
        <w:rPr>
          <w:lang w:val="en-US"/>
        </w:rPr>
        <w:t xml:space="preserve"> find in the literature that </w:t>
      </w:r>
      <w:r w:rsidRPr="0085343F">
        <w:rPr>
          <w:lang w:val="en-US"/>
        </w:rPr>
        <w:t xml:space="preserve">there </w:t>
      </w:r>
      <w:r w:rsidR="006222B4" w:rsidRPr="0085343F">
        <w:rPr>
          <w:lang w:val="en-US"/>
        </w:rPr>
        <w:t xml:space="preserve">does not </w:t>
      </w:r>
      <w:proofErr w:type="gramStart"/>
      <w:r w:rsidRPr="0085343F">
        <w:rPr>
          <w:lang w:val="en-US"/>
        </w:rPr>
        <w:t>exist</w:t>
      </w:r>
      <w:proofErr w:type="gramEnd"/>
      <w:r w:rsidRPr="0085343F">
        <w:rPr>
          <w:lang w:val="en-US"/>
        </w:rPr>
        <w:t xml:space="preserve"> </w:t>
      </w:r>
      <w:r w:rsidR="006222B4" w:rsidRPr="0085343F">
        <w:rPr>
          <w:lang w:val="en-US"/>
        </w:rPr>
        <w:t>any</w:t>
      </w:r>
      <w:r w:rsidRPr="0085343F">
        <w:rPr>
          <w:lang w:val="en-US"/>
        </w:rPr>
        <w:t xml:space="preserve"> consensuses about the effect </w:t>
      </w:r>
      <w:r w:rsidR="006222B4" w:rsidRPr="0085343F">
        <w:rPr>
          <w:lang w:val="en-US"/>
        </w:rPr>
        <w:t>of</w:t>
      </w:r>
      <w:r w:rsidR="008C3AE0">
        <w:rPr>
          <w:lang w:val="en-US"/>
        </w:rPr>
        <w:t xml:space="preserve"> aid on growth. There are theoretical and empirical arguments in favor of both side</w:t>
      </w:r>
      <w:r w:rsidR="00F2202F">
        <w:rPr>
          <w:lang w:val="en-US"/>
        </w:rPr>
        <w:t>s</w:t>
      </w:r>
      <w:r w:rsidR="008C3AE0">
        <w:rPr>
          <w:lang w:val="en-US"/>
        </w:rPr>
        <w:t>.</w:t>
      </w:r>
      <w:r w:rsidR="009626A8" w:rsidRPr="0085343F">
        <w:rPr>
          <w:lang w:val="en-US"/>
        </w:rPr>
        <w:t xml:space="preserve"> Different studies, </w:t>
      </w:r>
      <w:r w:rsidRPr="0085343F">
        <w:rPr>
          <w:lang w:val="en-US"/>
        </w:rPr>
        <w:t>using different methods and samples</w:t>
      </w:r>
      <w:r w:rsidR="009626A8" w:rsidRPr="0085343F">
        <w:rPr>
          <w:lang w:val="en-US"/>
        </w:rPr>
        <w:t>,</w:t>
      </w:r>
      <w:r w:rsidRPr="0085343F">
        <w:rPr>
          <w:lang w:val="en-US"/>
        </w:rPr>
        <w:t xml:space="preserve"> </w:t>
      </w:r>
      <w:r w:rsidR="00C44110" w:rsidRPr="0085343F">
        <w:rPr>
          <w:lang w:val="en-US"/>
        </w:rPr>
        <w:t>come</w:t>
      </w:r>
      <w:r w:rsidRPr="0085343F">
        <w:rPr>
          <w:lang w:val="en-US"/>
        </w:rPr>
        <w:t xml:space="preserve"> to different conclusions.</w:t>
      </w:r>
      <w:r w:rsidR="00C44110" w:rsidRPr="0085343F">
        <w:rPr>
          <w:lang w:val="en-US"/>
        </w:rPr>
        <w:t xml:space="preserve"> By researching the methods </w:t>
      </w:r>
      <w:r w:rsidR="008C3AE0">
        <w:rPr>
          <w:lang w:val="en-US"/>
        </w:rPr>
        <w:t xml:space="preserve">we </w:t>
      </w:r>
      <w:r w:rsidR="00C44110" w:rsidRPr="0085343F">
        <w:rPr>
          <w:lang w:val="en-US"/>
        </w:rPr>
        <w:t>discover</w:t>
      </w:r>
      <w:r w:rsidR="006222B4" w:rsidRPr="0085343F">
        <w:rPr>
          <w:lang w:val="en-US"/>
        </w:rPr>
        <w:t>ed</w:t>
      </w:r>
      <w:r w:rsidR="00C44110" w:rsidRPr="0085343F">
        <w:rPr>
          <w:lang w:val="en-US"/>
        </w:rPr>
        <w:t xml:space="preserve"> a huge debate between Sachs and Easterly about micro </w:t>
      </w:r>
      <w:r w:rsidR="00F2202F">
        <w:rPr>
          <w:lang w:val="en-US"/>
        </w:rPr>
        <w:t>versus</w:t>
      </w:r>
      <w:r w:rsidR="00C44110" w:rsidRPr="0085343F">
        <w:rPr>
          <w:lang w:val="en-US"/>
        </w:rPr>
        <w:t>. macro studies</w:t>
      </w:r>
      <w:r w:rsidR="008C3AE0">
        <w:rPr>
          <w:lang w:val="en-US"/>
        </w:rPr>
        <w:t>. Furthermore we</w:t>
      </w:r>
      <w:r w:rsidR="00C44110" w:rsidRPr="00554545">
        <w:rPr>
          <w:lang w:val="en-US"/>
        </w:rPr>
        <w:t xml:space="preserve"> notice</w:t>
      </w:r>
      <w:r w:rsidR="006222B4" w:rsidRPr="00554545">
        <w:rPr>
          <w:lang w:val="en-US"/>
        </w:rPr>
        <w:t>d</w:t>
      </w:r>
      <w:r w:rsidR="00C44110" w:rsidRPr="00554545">
        <w:rPr>
          <w:lang w:val="en-US"/>
        </w:rPr>
        <w:t xml:space="preserve"> that </w:t>
      </w:r>
      <w:r w:rsidR="006222B4" w:rsidRPr="00554545">
        <w:rPr>
          <w:lang w:val="en-US"/>
        </w:rPr>
        <w:t xml:space="preserve">the </w:t>
      </w:r>
      <w:r w:rsidR="00C44110" w:rsidRPr="00554545">
        <w:rPr>
          <w:lang w:val="en-US"/>
        </w:rPr>
        <w:t>majority</w:t>
      </w:r>
      <w:r w:rsidR="00C44110" w:rsidRPr="00C20A75">
        <w:rPr>
          <w:lang w:val="en-US"/>
        </w:rPr>
        <w:t xml:space="preserve"> of the literature is in favor of using aid</w:t>
      </w:r>
      <w:r w:rsidR="00554545">
        <w:rPr>
          <w:lang w:val="en-US"/>
        </w:rPr>
        <w:t xml:space="preserve"> squared </w:t>
      </w:r>
      <w:r w:rsidR="00C44110" w:rsidRPr="00C20A75">
        <w:rPr>
          <w:lang w:val="en-US"/>
        </w:rPr>
        <w:t>and introduce la</w:t>
      </w:r>
      <w:r w:rsidR="00554545">
        <w:rPr>
          <w:lang w:val="en-US"/>
        </w:rPr>
        <w:t xml:space="preserve">gged </w:t>
      </w:r>
      <w:r w:rsidR="009626A8" w:rsidRPr="00C20A75">
        <w:rPr>
          <w:lang w:val="en-US"/>
        </w:rPr>
        <w:t>aid to measure a long-</w:t>
      </w:r>
      <w:r w:rsidR="00C44110" w:rsidRPr="00C20A75">
        <w:rPr>
          <w:lang w:val="en-US"/>
        </w:rPr>
        <w:t xml:space="preserve">term effect.  </w:t>
      </w:r>
      <w:r w:rsidR="008C3AE0">
        <w:rPr>
          <w:lang w:val="en-US"/>
        </w:rPr>
        <w:t xml:space="preserve">Besides </w:t>
      </w:r>
      <w:r w:rsidR="00C44110" w:rsidRPr="00C20A75">
        <w:rPr>
          <w:lang w:val="en-US"/>
        </w:rPr>
        <w:t xml:space="preserve">we </w:t>
      </w:r>
      <w:r w:rsidR="006222B4" w:rsidRPr="00C20A75">
        <w:rPr>
          <w:lang w:val="en-US"/>
        </w:rPr>
        <w:t>found in the literature that aid has</w:t>
      </w:r>
      <w:r w:rsidR="00C44110" w:rsidRPr="00C20A75">
        <w:rPr>
          <w:lang w:val="en-US"/>
        </w:rPr>
        <w:t xml:space="preserve"> a positive indirect effect</w:t>
      </w:r>
      <w:r w:rsidR="008C3719">
        <w:rPr>
          <w:lang w:val="en-US"/>
        </w:rPr>
        <w:t xml:space="preserve"> via</w:t>
      </w:r>
      <w:r w:rsidR="00C44110" w:rsidRPr="00C20A75">
        <w:rPr>
          <w:lang w:val="en-US"/>
        </w:rPr>
        <w:t xml:space="preserve"> investment, because of the positive effect </w:t>
      </w:r>
      <w:r w:rsidR="006222B4" w:rsidRPr="00C20A75">
        <w:rPr>
          <w:lang w:val="en-US"/>
        </w:rPr>
        <w:t>of</w:t>
      </w:r>
      <w:r w:rsidR="00C44110" w:rsidRPr="00C20A75">
        <w:rPr>
          <w:lang w:val="en-US"/>
        </w:rPr>
        <w:t xml:space="preserve"> aid on investment.</w:t>
      </w:r>
    </w:p>
    <w:p w:rsidR="00AD0CFB" w:rsidRPr="00C20A75" w:rsidRDefault="00C44110" w:rsidP="006C3336">
      <w:pPr>
        <w:jc w:val="both"/>
        <w:rPr>
          <w:lang w:val="en-US"/>
        </w:rPr>
      </w:pPr>
      <w:r w:rsidRPr="00C20A75">
        <w:rPr>
          <w:lang w:val="en-US"/>
        </w:rPr>
        <w:t>Because of the controversial outcomes it is hard to draw general conclusions. But</w:t>
      </w:r>
      <w:r w:rsidR="00AD0CFB" w:rsidRPr="00C20A75">
        <w:rPr>
          <w:lang w:val="en-US"/>
        </w:rPr>
        <w:t xml:space="preserve"> a </w:t>
      </w:r>
      <w:r w:rsidRPr="00C20A75">
        <w:rPr>
          <w:lang w:val="en-US"/>
        </w:rPr>
        <w:t xml:space="preserve">large </w:t>
      </w:r>
      <w:r w:rsidR="00AD0CFB" w:rsidRPr="00C20A75">
        <w:rPr>
          <w:lang w:val="en-US"/>
        </w:rPr>
        <w:t>majority of the research papers come</w:t>
      </w:r>
      <w:r w:rsidRPr="00C20A75">
        <w:rPr>
          <w:lang w:val="en-US"/>
        </w:rPr>
        <w:t xml:space="preserve"> at least </w:t>
      </w:r>
      <w:r w:rsidR="00AD0CFB" w:rsidRPr="00C20A75">
        <w:rPr>
          <w:lang w:val="en-US"/>
        </w:rPr>
        <w:t xml:space="preserve">to a small positive significant effect from aid on economic growth when recipient countries pursue the ‘right’ policies or provide the ‘right’ policy environments. And some of them also find this significant positive effect without controlling for this policy environment. </w:t>
      </w:r>
      <w:r w:rsidR="006222B4" w:rsidRPr="00C20A75">
        <w:rPr>
          <w:lang w:val="en-US"/>
        </w:rPr>
        <w:t xml:space="preserve">This speaks in </w:t>
      </w:r>
      <w:proofErr w:type="spellStart"/>
      <w:r w:rsidR="008C3719">
        <w:rPr>
          <w:lang w:val="en-US"/>
        </w:rPr>
        <w:t>favour</w:t>
      </w:r>
      <w:proofErr w:type="spellEnd"/>
      <w:r w:rsidRPr="00C20A75">
        <w:rPr>
          <w:lang w:val="en-US"/>
        </w:rPr>
        <w:t xml:space="preserve"> of aid effectiveness but it </w:t>
      </w:r>
      <w:r w:rsidR="00921501">
        <w:rPr>
          <w:lang w:val="en-US"/>
        </w:rPr>
        <w:t>is still</w:t>
      </w:r>
      <w:r w:rsidRPr="00C20A75">
        <w:rPr>
          <w:lang w:val="en-US"/>
        </w:rPr>
        <w:t xml:space="preserve"> hard to draw hard conclusions on the basis of the literature.</w:t>
      </w:r>
    </w:p>
    <w:p w:rsidR="00C44110" w:rsidRPr="00C20A75" w:rsidRDefault="003417A6" w:rsidP="006C3336">
      <w:pPr>
        <w:jc w:val="both"/>
        <w:rPr>
          <w:lang w:val="en-US"/>
        </w:rPr>
      </w:pPr>
      <w:r w:rsidRPr="00C20A75">
        <w:rPr>
          <w:lang w:val="en-US"/>
        </w:rPr>
        <w:t xml:space="preserve">Further we saw that most papers appoint </w:t>
      </w:r>
      <w:proofErr w:type="spellStart"/>
      <w:r w:rsidRPr="00C20A75">
        <w:rPr>
          <w:lang w:val="en-US"/>
        </w:rPr>
        <w:t>endogeneity</w:t>
      </w:r>
      <w:proofErr w:type="spellEnd"/>
      <w:r w:rsidRPr="00C20A75">
        <w:rPr>
          <w:lang w:val="en-US"/>
        </w:rPr>
        <w:t xml:space="preserve"> as the big problem to measure aid effectiveness. They argue that it is not only aid that </w:t>
      </w:r>
      <w:r w:rsidR="006222B4" w:rsidRPr="00C20A75">
        <w:rPr>
          <w:lang w:val="en-US"/>
        </w:rPr>
        <w:t>a</w:t>
      </w:r>
      <w:r w:rsidRPr="00C20A75">
        <w:rPr>
          <w:lang w:val="en-US"/>
        </w:rPr>
        <w:t xml:space="preserve">ffects growth but </w:t>
      </w:r>
      <w:r w:rsidR="006222B4" w:rsidRPr="00C20A75">
        <w:rPr>
          <w:lang w:val="en-US"/>
        </w:rPr>
        <w:t xml:space="preserve">that it is </w:t>
      </w:r>
      <w:proofErr w:type="gramStart"/>
      <w:r w:rsidR="008C3AE0">
        <w:rPr>
          <w:lang w:val="en-US"/>
        </w:rPr>
        <w:t xml:space="preserve">also </w:t>
      </w:r>
      <w:r w:rsidRPr="00C20A75">
        <w:rPr>
          <w:lang w:val="en-US"/>
        </w:rPr>
        <w:t xml:space="preserve"> growth</w:t>
      </w:r>
      <w:proofErr w:type="gramEnd"/>
      <w:r w:rsidRPr="00C20A75">
        <w:rPr>
          <w:lang w:val="en-US"/>
        </w:rPr>
        <w:t xml:space="preserve"> that determine</w:t>
      </w:r>
      <w:r w:rsidR="006222B4" w:rsidRPr="00C20A75">
        <w:rPr>
          <w:lang w:val="en-US"/>
        </w:rPr>
        <w:t>s</w:t>
      </w:r>
      <w:r w:rsidRPr="00C20A75">
        <w:rPr>
          <w:lang w:val="en-US"/>
        </w:rPr>
        <w:t xml:space="preserve"> the amount of aid. It is hard to address this problem and there are no papers that come to a</w:t>
      </w:r>
      <w:r w:rsidR="009626A8" w:rsidRPr="00C20A75">
        <w:rPr>
          <w:lang w:val="en-US"/>
        </w:rPr>
        <w:t>n</w:t>
      </w:r>
      <w:r w:rsidRPr="00C20A75">
        <w:rPr>
          <w:lang w:val="en-US"/>
        </w:rPr>
        <w:t xml:space="preserve"> undisputed solution for this. Nevertheless some papers argue that using </w:t>
      </w:r>
      <w:r w:rsidR="00345326">
        <w:rPr>
          <w:lang w:val="en-US"/>
        </w:rPr>
        <w:t xml:space="preserve">an instrumental variable lagged </w:t>
      </w:r>
      <w:r w:rsidRPr="00C20A75">
        <w:rPr>
          <w:lang w:val="en-US"/>
        </w:rPr>
        <w:t xml:space="preserve">aid or the size of a country could control for this </w:t>
      </w:r>
      <w:proofErr w:type="spellStart"/>
      <w:r w:rsidRPr="00C20A75">
        <w:rPr>
          <w:lang w:val="en-US"/>
        </w:rPr>
        <w:t>endogeneity</w:t>
      </w:r>
      <w:proofErr w:type="spellEnd"/>
      <w:r w:rsidRPr="00C20A75">
        <w:rPr>
          <w:lang w:val="en-US"/>
        </w:rPr>
        <w:t xml:space="preserve">. </w:t>
      </w:r>
      <w:r w:rsidR="00345326">
        <w:rPr>
          <w:lang w:val="en-US"/>
        </w:rPr>
        <w:t>We</w:t>
      </w:r>
      <w:r w:rsidRPr="00C20A75">
        <w:rPr>
          <w:lang w:val="en-US"/>
        </w:rPr>
        <w:t xml:space="preserve"> have done an attempt with introducing t</w:t>
      </w:r>
      <w:r w:rsidR="008C3719">
        <w:rPr>
          <w:lang w:val="en-US"/>
        </w:rPr>
        <w:t xml:space="preserve">he instrumental variable lagged </w:t>
      </w:r>
      <w:r w:rsidRPr="00C20A75">
        <w:rPr>
          <w:lang w:val="en-US"/>
        </w:rPr>
        <w:t xml:space="preserve">aid in </w:t>
      </w:r>
      <w:r w:rsidR="00921501">
        <w:rPr>
          <w:lang w:val="en-US"/>
        </w:rPr>
        <w:t>the</w:t>
      </w:r>
      <w:r w:rsidRPr="00C20A75">
        <w:rPr>
          <w:lang w:val="en-US"/>
        </w:rPr>
        <w:t xml:space="preserve"> empirical part.</w:t>
      </w:r>
    </w:p>
    <w:p w:rsidR="00E004B7" w:rsidRPr="00C20A75" w:rsidRDefault="00345326" w:rsidP="006C3336">
      <w:pPr>
        <w:jc w:val="both"/>
        <w:rPr>
          <w:lang w:val="en-US"/>
        </w:rPr>
      </w:pPr>
      <w:r>
        <w:rPr>
          <w:lang w:val="en-US"/>
        </w:rPr>
        <w:t>Besides a literature study, we</w:t>
      </w:r>
      <w:r w:rsidR="003417A6" w:rsidRPr="00C20A75">
        <w:rPr>
          <w:lang w:val="en-US"/>
        </w:rPr>
        <w:t xml:space="preserve"> investigated the effect </w:t>
      </w:r>
      <w:r w:rsidR="006222B4" w:rsidRPr="00C20A75">
        <w:rPr>
          <w:lang w:val="en-US"/>
        </w:rPr>
        <w:t>of</w:t>
      </w:r>
      <w:r w:rsidR="003417A6" w:rsidRPr="00C20A75">
        <w:rPr>
          <w:lang w:val="en-US"/>
        </w:rPr>
        <w:t xml:space="preserve"> aid on growth and on 9 indicators from the </w:t>
      </w:r>
      <w:r>
        <w:rPr>
          <w:lang w:val="en-US"/>
        </w:rPr>
        <w:t xml:space="preserve">first 6 goals of the MDG’s. We </w:t>
      </w:r>
      <w:r w:rsidR="006222B4" w:rsidRPr="00C20A75">
        <w:rPr>
          <w:lang w:val="en-US"/>
        </w:rPr>
        <w:t>ca</w:t>
      </w:r>
      <w:r w:rsidR="003417A6" w:rsidRPr="00C20A75">
        <w:rPr>
          <w:lang w:val="en-US"/>
        </w:rPr>
        <w:t>me to the conclusion that aid ha</w:t>
      </w:r>
      <w:r w:rsidR="008C3719">
        <w:rPr>
          <w:lang w:val="en-US"/>
        </w:rPr>
        <w:t>s</w:t>
      </w:r>
      <w:r w:rsidR="003417A6" w:rsidRPr="00C20A75">
        <w:rPr>
          <w:lang w:val="en-US"/>
        </w:rPr>
        <w:t xml:space="preserve"> a small positive insignificant effec</w:t>
      </w:r>
      <w:r w:rsidR="00E004B7" w:rsidRPr="00C20A75">
        <w:rPr>
          <w:lang w:val="en-US"/>
        </w:rPr>
        <w:t>t on growth. Besides</w:t>
      </w:r>
      <w:r>
        <w:rPr>
          <w:lang w:val="en-US"/>
        </w:rPr>
        <w:t xml:space="preserve"> we </w:t>
      </w:r>
      <w:r w:rsidR="006222B4" w:rsidRPr="00C20A75">
        <w:rPr>
          <w:lang w:val="en-US"/>
        </w:rPr>
        <w:t>foun</w:t>
      </w:r>
      <w:r w:rsidR="003417A6" w:rsidRPr="00C20A75">
        <w:rPr>
          <w:lang w:val="en-US"/>
        </w:rPr>
        <w:t xml:space="preserve">d </w:t>
      </w:r>
      <w:r w:rsidR="006222B4" w:rsidRPr="00C20A75">
        <w:rPr>
          <w:lang w:val="en-US"/>
        </w:rPr>
        <w:t>that aid has</w:t>
      </w:r>
      <w:r w:rsidR="003417A6" w:rsidRPr="00C20A75">
        <w:rPr>
          <w:lang w:val="en-US"/>
        </w:rPr>
        <w:t xml:space="preserve"> a positive</w:t>
      </w:r>
      <w:r w:rsidR="00E004B7" w:rsidRPr="00C20A75">
        <w:rPr>
          <w:lang w:val="en-US"/>
        </w:rPr>
        <w:t xml:space="preserve"> significant effect on undernourishment and </w:t>
      </w:r>
      <w:r w:rsidR="00921501">
        <w:rPr>
          <w:lang w:val="en-US"/>
        </w:rPr>
        <w:t xml:space="preserve">the </w:t>
      </w:r>
      <w:r w:rsidR="00E004B7" w:rsidRPr="00C20A75">
        <w:rPr>
          <w:lang w:val="en-US"/>
        </w:rPr>
        <w:t>mortality rate, under</w:t>
      </w:r>
      <w:r w:rsidR="00921501">
        <w:rPr>
          <w:lang w:val="en-US"/>
        </w:rPr>
        <w:t xml:space="preserve"> the age of</w:t>
      </w:r>
      <w:r w:rsidR="00E004B7" w:rsidRPr="00C20A75">
        <w:rPr>
          <w:lang w:val="en-US"/>
        </w:rPr>
        <w:t xml:space="preserve"> 5 and a negative significant effect on school enrollment. </w:t>
      </w:r>
      <w:proofErr w:type="gramStart"/>
      <w:r w:rsidR="00E004B7" w:rsidRPr="00C20A75">
        <w:rPr>
          <w:lang w:val="en-US"/>
        </w:rPr>
        <w:t>This</w:t>
      </w:r>
      <w:proofErr w:type="gramEnd"/>
      <w:r w:rsidR="00E004B7" w:rsidRPr="00C20A75">
        <w:rPr>
          <w:lang w:val="en-US"/>
        </w:rPr>
        <w:t xml:space="preserve"> three significant outcomes are against expectations</w:t>
      </w:r>
      <w:r w:rsidR="00500332" w:rsidRPr="00C20A75">
        <w:rPr>
          <w:lang w:val="en-US"/>
        </w:rPr>
        <w:t xml:space="preserve"> and in contrast with </w:t>
      </w:r>
      <w:proofErr w:type="spellStart"/>
      <w:r w:rsidR="00500332" w:rsidRPr="00C20A75">
        <w:rPr>
          <w:iCs/>
          <w:lang w:val="en-US"/>
        </w:rPr>
        <w:t>Garces</w:t>
      </w:r>
      <w:proofErr w:type="spellEnd"/>
      <w:r w:rsidR="00500332" w:rsidRPr="00C20A75">
        <w:rPr>
          <w:iCs/>
          <w:lang w:val="en-US"/>
        </w:rPr>
        <w:t xml:space="preserve">- </w:t>
      </w:r>
      <w:proofErr w:type="spellStart"/>
      <w:r w:rsidR="00500332" w:rsidRPr="00C20A75">
        <w:rPr>
          <w:iCs/>
          <w:lang w:val="en-US"/>
        </w:rPr>
        <w:t>Ozanne</w:t>
      </w:r>
      <w:proofErr w:type="spellEnd"/>
      <w:r w:rsidR="00500332" w:rsidRPr="00C20A75">
        <w:rPr>
          <w:iCs/>
          <w:lang w:val="en-US"/>
        </w:rPr>
        <w:t xml:space="preserve"> (2011)</w:t>
      </w:r>
      <w:r w:rsidR="001C3249">
        <w:rPr>
          <w:iCs/>
          <w:lang w:val="en-US"/>
        </w:rPr>
        <w:t>,</w:t>
      </w:r>
      <w:r w:rsidR="00921501">
        <w:rPr>
          <w:iCs/>
          <w:lang w:val="en-US"/>
        </w:rPr>
        <w:t xml:space="preserve"> where the logarithm of aid is used as a variable</w:t>
      </w:r>
      <w:r w:rsidR="00E004B7" w:rsidRPr="00C20A75">
        <w:rPr>
          <w:lang w:val="en-US"/>
        </w:rPr>
        <w:t xml:space="preserve">. It is </w:t>
      </w:r>
      <w:r w:rsidR="00500332" w:rsidRPr="00C20A75">
        <w:rPr>
          <w:lang w:val="en-US"/>
        </w:rPr>
        <w:t xml:space="preserve">very </w:t>
      </w:r>
      <w:r w:rsidR="00E004B7" w:rsidRPr="00C20A75">
        <w:rPr>
          <w:lang w:val="en-US"/>
        </w:rPr>
        <w:t xml:space="preserve">unlikely that aid leads to more undernourishment, more child mortality and less school enrollment. This outcome is unlikely because an important part of aid </w:t>
      </w:r>
      <w:proofErr w:type="spellStart"/>
      <w:r w:rsidR="00E004B7" w:rsidRPr="00C20A75">
        <w:rPr>
          <w:lang w:val="en-US"/>
        </w:rPr>
        <w:t>focusses</w:t>
      </w:r>
      <w:proofErr w:type="spellEnd"/>
      <w:r w:rsidR="00E004B7" w:rsidRPr="00C20A75">
        <w:rPr>
          <w:lang w:val="en-US"/>
        </w:rPr>
        <w:t xml:space="preserve"> on improving </w:t>
      </w:r>
      <w:r w:rsidR="00500332" w:rsidRPr="00C20A75">
        <w:rPr>
          <w:lang w:val="en-US"/>
        </w:rPr>
        <w:t>these</w:t>
      </w:r>
      <w:r w:rsidR="008361D4" w:rsidRPr="00C20A75">
        <w:rPr>
          <w:lang w:val="en-US"/>
        </w:rPr>
        <w:t xml:space="preserve"> three indicators</w:t>
      </w:r>
      <w:r w:rsidR="00E004B7" w:rsidRPr="00C20A75">
        <w:rPr>
          <w:lang w:val="en-US"/>
        </w:rPr>
        <w:t xml:space="preserve">. </w:t>
      </w:r>
      <w:r w:rsidR="008C3719">
        <w:rPr>
          <w:lang w:val="en-US"/>
        </w:rPr>
        <w:t>This result raise</w:t>
      </w:r>
      <w:r w:rsidR="00921501">
        <w:rPr>
          <w:lang w:val="en-US"/>
        </w:rPr>
        <w:t>s</w:t>
      </w:r>
      <w:r w:rsidR="008C3719">
        <w:rPr>
          <w:lang w:val="en-US"/>
        </w:rPr>
        <w:t xml:space="preserve"> the question if a TSLS regression with instrumental variable lagged aid is a sufficient instrument to </w:t>
      </w:r>
      <w:r w:rsidR="008C3AE0">
        <w:rPr>
          <w:lang w:val="en-US"/>
        </w:rPr>
        <w:t xml:space="preserve">control for </w:t>
      </w:r>
      <w:r w:rsidR="001C3249">
        <w:rPr>
          <w:lang w:val="en-US"/>
        </w:rPr>
        <w:t xml:space="preserve">the </w:t>
      </w:r>
      <w:proofErr w:type="spellStart"/>
      <w:r w:rsidR="001C3249">
        <w:rPr>
          <w:lang w:val="en-US"/>
        </w:rPr>
        <w:t>endogeneity</w:t>
      </w:r>
      <w:proofErr w:type="spellEnd"/>
      <w:r w:rsidR="001C3249">
        <w:rPr>
          <w:lang w:val="en-US"/>
        </w:rPr>
        <w:t xml:space="preserve"> problems.</w:t>
      </w:r>
      <w:r w:rsidR="008C3719">
        <w:rPr>
          <w:lang w:val="en-US"/>
        </w:rPr>
        <w:t xml:space="preserve"> This result put</w:t>
      </w:r>
      <w:r w:rsidR="00921501">
        <w:rPr>
          <w:lang w:val="en-US"/>
        </w:rPr>
        <w:t>s</w:t>
      </w:r>
      <w:r w:rsidR="008C3719">
        <w:rPr>
          <w:lang w:val="en-US"/>
        </w:rPr>
        <w:t xml:space="preserve"> also further </w:t>
      </w:r>
      <w:proofErr w:type="spellStart"/>
      <w:r w:rsidR="008C3719">
        <w:rPr>
          <w:lang w:val="en-US"/>
        </w:rPr>
        <w:t>questionmarks</w:t>
      </w:r>
      <w:proofErr w:type="spellEnd"/>
      <w:r w:rsidR="008C3719">
        <w:rPr>
          <w:lang w:val="en-US"/>
        </w:rPr>
        <w:t xml:space="preserve"> </w:t>
      </w:r>
      <w:r w:rsidR="001C3249">
        <w:rPr>
          <w:lang w:val="en-US"/>
        </w:rPr>
        <w:t>behind</w:t>
      </w:r>
      <w:r w:rsidR="008C3719">
        <w:rPr>
          <w:lang w:val="en-US"/>
        </w:rPr>
        <w:t xml:space="preserve"> the </w:t>
      </w:r>
      <w:proofErr w:type="spellStart"/>
      <w:r w:rsidR="008C3719">
        <w:rPr>
          <w:lang w:val="en-US"/>
        </w:rPr>
        <w:t>endogeneity</w:t>
      </w:r>
      <w:proofErr w:type="spellEnd"/>
      <w:r w:rsidR="008C3719">
        <w:rPr>
          <w:lang w:val="en-US"/>
        </w:rPr>
        <w:t xml:space="preserve"> issue in the growth discussion. </w:t>
      </w:r>
      <w:r w:rsidR="001C3249">
        <w:rPr>
          <w:lang w:val="en-US"/>
        </w:rPr>
        <w:t xml:space="preserve">If the instrument </w:t>
      </w:r>
      <w:r w:rsidR="008C3AE0">
        <w:rPr>
          <w:lang w:val="en-US"/>
        </w:rPr>
        <w:t xml:space="preserve">is not </w:t>
      </w:r>
      <w:r w:rsidR="001C3249">
        <w:rPr>
          <w:lang w:val="en-US"/>
        </w:rPr>
        <w:t xml:space="preserve">enough to control for </w:t>
      </w:r>
      <w:proofErr w:type="spellStart"/>
      <w:r w:rsidR="001C3249">
        <w:rPr>
          <w:lang w:val="en-US"/>
        </w:rPr>
        <w:t>endogeneity</w:t>
      </w:r>
      <w:proofErr w:type="spellEnd"/>
      <w:r w:rsidR="001C3249">
        <w:rPr>
          <w:lang w:val="en-US"/>
        </w:rPr>
        <w:t xml:space="preserve"> the coefficient of aid on growth is probably larger and more significant in reality than in the outcomes of this paper. Further </w:t>
      </w:r>
      <w:r w:rsidR="00E004B7" w:rsidRPr="00C20A75">
        <w:rPr>
          <w:lang w:val="en-US"/>
        </w:rPr>
        <w:t xml:space="preserve">research is necessary to </w:t>
      </w:r>
      <w:r w:rsidR="00921501">
        <w:rPr>
          <w:lang w:val="en-US"/>
        </w:rPr>
        <w:t>find out</w:t>
      </w:r>
      <w:r w:rsidR="00E004B7" w:rsidRPr="00C20A75">
        <w:rPr>
          <w:lang w:val="en-US"/>
        </w:rPr>
        <w:t xml:space="preserve"> if aid really has a negative </w:t>
      </w:r>
      <w:r w:rsidR="006222B4" w:rsidRPr="00C20A75">
        <w:rPr>
          <w:lang w:val="en-US"/>
        </w:rPr>
        <w:t>impact</w:t>
      </w:r>
      <w:r w:rsidR="00E004B7" w:rsidRPr="00C20A75">
        <w:rPr>
          <w:lang w:val="en-US"/>
        </w:rPr>
        <w:t xml:space="preserve"> on the outcomes of some of the MDG’</w:t>
      </w:r>
      <w:r w:rsidR="008361D4" w:rsidRPr="00C20A75">
        <w:rPr>
          <w:lang w:val="en-US"/>
        </w:rPr>
        <w:t>s. Underlying reasons fo</w:t>
      </w:r>
      <w:r w:rsidR="00F2202F">
        <w:rPr>
          <w:lang w:val="en-US"/>
        </w:rPr>
        <w:t>r this effect needs to be found and</w:t>
      </w:r>
      <w:r w:rsidR="008361D4" w:rsidRPr="00C20A75">
        <w:rPr>
          <w:lang w:val="en-US"/>
        </w:rPr>
        <w:t xml:space="preserve"> if further research confirms these findings</w:t>
      </w:r>
      <w:r w:rsidR="00F2202F">
        <w:rPr>
          <w:lang w:val="en-US"/>
        </w:rPr>
        <w:t>, i</w:t>
      </w:r>
      <w:r w:rsidR="00921501">
        <w:rPr>
          <w:lang w:val="en-US"/>
        </w:rPr>
        <w:t xml:space="preserve">t needs to be checked if the instrumental variable is able to control for all </w:t>
      </w:r>
      <w:proofErr w:type="spellStart"/>
      <w:r w:rsidR="00921501">
        <w:rPr>
          <w:lang w:val="en-US"/>
        </w:rPr>
        <w:t>endogeneity</w:t>
      </w:r>
      <w:proofErr w:type="spellEnd"/>
      <w:r w:rsidR="00921501">
        <w:rPr>
          <w:lang w:val="en-US"/>
        </w:rPr>
        <w:t xml:space="preserve"> in further research</w:t>
      </w:r>
      <w:r w:rsidR="008C3719">
        <w:rPr>
          <w:lang w:val="en-US"/>
        </w:rPr>
        <w:t>. B</w:t>
      </w:r>
      <w:r w:rsidR="001C3249">
        <w:rPr>
          <w:lang w:val="en-US"/>
        </w:rPr>
        <w:t>eside</w:t>
      </w:r>
      <w:r w:rsidR="00F2202F">
        <w:rPr>
          <w:lang w:val="en-US"/>
        </w:rPr>
        <w:t>s</w:t>
      </w:r>
      <w:r w:rsidR="00921501">
        <w:rPr>
          <w:lang w:val="en-US"/>
        </w:rPr>
        <w:t>,</w:t>
      </w:r>
      <w:r w:rsidR="008C3719">
        <w:rPr>
          <w:lang w:val="en-US"/>
        </w:rPr>
        <w:t xml:space="preserve"> </w:t>
      </w:r>
      <w:r w:rsidR="00E004B7" w:rsidRPr="00C20A75">
        <w:rPr>
          <w:lang w:val="en-US"/>
        </w:rPr>
        <w:t>a policy variable can be introduced as control variable to measur</w:t>
      </w:r>
      <w:r w:rsidR="00921501">
        <w:rPr>
          <w:lang w:val="en-US"/>
        </w:rPr>
        <w:t>e if the policy conditions make</w:t>
      </w:r>
      <w:r w:rsidR="00E004B7" w:rsidRPr="00C20A75">
        <w:rPr>
          <w:lang w:val="en-US"/>
        </w:rPr>
        <w:t xml:space="preserve"> the difference correspond</w:t>
      </w:r>
      <w:r w:rsidR="00F2202F">
        <w:rPr>
          <w:lang w:val="en-US"/>
        </w:rPr>
        <w:t>ing</w:t>
      </w:r>
      <w:r w:rsidR="00E004B7" w:rsidRPr="00C20A75">
        <w:rPr>
          <w:lang w:val="en-US"/>
        </w:rPr>
        <w:t xml:space="preserve"> </w:t>
      </w:r>
      <w:r w:rsidR="00921501">
        <w:rPr>
          <w:lang w:val="en-US"/>
        </w:rPr>
        <w:t>to the</w:t>
      </w:r>
      <w:r w:rsidR="00E004B7" w:rsidRPr="00C20A75">
        <w:rPr>
          <w:lang w:val="en-US"/>
        </w:rPr>
        <w:t xml:space="preserve"> </w:t>
      </w:r>
      <w:r w:rsidR="008361D4" w:rsidRPr="00C20A75">
        <w:rPr>
          <w:lang w:val="en-US"/>
        </w:rPr>
        <w:t>majority of the literature.</w:t>
      </w:r>
      <w:r w:rsidR="00E004B7" w:rsidRPr="00C20A75">
        <w:rPr>
          <w:lang w:val="en-US"/>
        </w:rPr>
        <w:t xml:space="preserve"> </w:t>
      </w:r>
    </w:p>
    <w:p w:rsidR="00345326" w:rsidRDefault="00287441" w:rsidP="00345326">
      <w:pPr>
        <w:jc w:val="both"/>
        <w:rPr>
          <w:lang w:val="en-US"/>
        </w:rPr>
      </w:pPr>
      <w:r w:rsidRPr="00392FEC">
        <w:rPr>
          <w:lang w:val="en-US"/>
        </w:rPr>
        <w:t>In short, the answer to the problem statement</w:t>
      </w:r>
      <w:r>
        <w:rPr>
          <w:color w:val="000000"/>
          <w:sz w:val="23"/>
          <w:szCs w:val="23"/>
          <w:lang w:val="en-US"/>
        </w:rPr>
        <w:t xml:space="preserve"> </w:t>
      </w:r>
      <w:proofErr w:type="gramStart"/>
      <w:r>
        <w:rPr>
          <w:color w:val="000000"/>
          <w:sz w:val="23"/>
          <w:szCs w:val="23"/>
          <w:lang w:val="en-US"/>
        </w:rPr>
        <w:t>‘ is</w:t>
      </w:r>
      <w:proofErr w:type="gramEnd"/>
      <w:r>
        <w:rPr>
          <w:color w:val="000000"/>
          <w:sz w:val="23"/>
          <w:szCs w:val="23"/>
          <w:lang w:val="en-US"/>
        </w:rPr>
        <w:t xml:space="preserve"> </w:t>
      </w:r>
      <w:r w:rsidRPr="008C3AE0">
        <w:rPr>
          <w:color w:val="000000"/>
          <w:lang w:val="en-US"/>
        </w:rPr>
        <w:t xml:space="preserve">Official Development </w:t>
      </w:r>
      <w:proofErr w:type="spellStart"/>
      <w:r w:rsidRPr="008C3AE0">
        <w:rPr>
          <w:color w:val="000000"/>
          <w:lang w:val="en-US"/>
        </w:rPr>
        <w:t>Assistence</w:t>
      </w:r>
      <w:proofErr w:type="spellEnd"/>
      <w:r w:rsidRPr="008C3AE0">
        <w:rPr>
          <w:color w:val="000000"/>
          <w:lang w:val="en-US"/>
        </w:rPr>
        <w:t xml:space="preserve"> effective?</w:t>
      </w:r>
      <w:r>
        <w:rPr>
          <w:color w:val="000000"/>
          <w:sz w:val="23"/>
          <w:szCs w:val="23"/>
          <w:lang w:val="en-US"/>
        </w:rPr>
        <w:t>’ is</w:t>
      </w:r>
      <w:r w:rsidR="0085343F">
        <w:rPr>
          <w:color w:val="000000"/>
          <w:sz w:val="23"/>
          <w:szCs w:val="23"/>
          <w:lang w:val="en-US"/>
        </w:rPr>
        <w:t xml:space="preserve"> ambiguous</w:t>
      </w:r>
      <w:r>
        <w:rPr>
          <w:color w:val="000000"/>
          <w:sz w:val="23"/>
          <w:szCs w:val="23"/>
          <w:lang w:val="en-US"/>
        </w:rPr>
        <w:t xml:space="preserve">. </w:t>
      </w:r>
      <w:r>
        <w:rPr>
          <w:lang w:val="en-US"/>
        </w:rPr>
        <w:t xml:space="preserve">The literature study signs in the direction that Official Development </w:t>
      </w:r>
      <w:proofErr w:type="spellStart"/>
      <w:r>
        <w:rPr>
          <w:lang w:val="en-US"/>
        </w:rPr>
        <w:t>Assistence</w:t>
      </w:r>
      <w:proofErr w:type="spellEnd"/>
      <w:r>
        <w:rPr>
          <w:lang w:val="en-US"/>
        </w:rPr>
        <w:t xml:space="preserve"> is effective, especially under the condition of good policy. </w:t>
      </w:r>
      <w:r w:rsidR="00921501">
        <w:rPr>
          <w:lang w:val="en-US"/>
        </w:rPr>
        <w:t xml:space="preserve"> But in th</w:t>
      </w:r>
      <w:r>
        <w:rPr>
          <w:lang w:val="en-US"/>
        </w:rPr>
        <w:t xml:space="preserve">e empirical study </w:t>
      </w:r>
      <w:r w:rsidR="00921501">
        <w:rPr>
          <w:lang w:val="en-US"/>
        </w:rPr>
        <w:t xml:space="preserve">we </w:t>
      </w:r>
      <w:r>
        <w:rPr>
          <w:lang w:val="en-US"/>
        </w:rPr>
        <w:t xml:space="preserve">did not find </w:t>
      </w:r>
      <w:r>
        <w:rPr>
          <w:lang w:val="en-US"/>
        </w:rPr>
        <w:lastRenderedPageBreak/>
        <w:t xml:space="preserve">any </w:t>
      </w:r>
      <w:r w:rsidR="008C3AE0">
        <w:rPr>
          <w:lang w:val="en-US"/>
        </w:rPr>
        <w:t xml:space="preserve">evidence </w:t>
      </w:r>
      <w:r>
        <w:rPr>
          <w:lang w:val="en-US"/>
        </w:rPr>
        <w:t xml:space="preserve">for effective Official Development </w:t>
      </w:r>
      <w:proofErr w:type="spellStart"/>
      <w:r>
        <w:rPr>
          <w:lang w:val="en-US"/>
        </w:rPr>
        <w:t>Assistence</w:t>
      </w:r>
      <w:proofErr w:type="spellEnd"/>
      <w:r>
        <w:rPr>
          <w:lang w:val="en-US"/>
        </w:rPr>
        <w:t>. The effect of aid on growth was positive but insignificant and the effect of ODA on the Millennium Development Goals was even negative for undernourishment and mortality rate, under 5 and</w:t>
      </w:r>
      <w:r w:rsidR="006C3336">
        <w:rPr>
          <w:lang w:val="en-US"/>
        </w:rPr>
        <w:t xml:space="preserve"> positive on school enrollment.</w:t>
      </w: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CE3E68" w:rsidRDefault="00CE3E68" w:rsidP="00345326">
      <w:pPr>
        <w:jc w:val="both"/>
        <w:rPr>
          <w:lang w:val="en-US"/>
        </w:rPr>
      </w:pPr>
    </w:p>
    <w:p w:rsidR="00345326" w:rsidRPr="007312A7" w:rsidRDefault="00345326" w:rsidP="00355E65">
      <w:pPr>
        <w:rPr>
          <w:b/>
          <w:i/>
          <w:color w:val="000000"/>
          <w:sz w:val="28"/>
          <w:szCs w:val="28"/>
          <w:lang w:val="en-US"/>
        </w:rPr>
      </w:pPr>
      <w:r w:rsidRPr="007312A7">
        <w:rPr>
          <w:b/>
          <w:i/>
          <w:color w:val="000000"/>
          <w:sz w:val="28"/>
          <w:szCs w:val="28"/>
          <w:lang w:val="en-US"/>
        </w:rPr>
        <w:lastRenderedPageBreak/>
        <w:t>References</w:t>
      </w:r>
    </w:p>
    <w:p w:rsidR="000C7EF9" w:rsidRPr="00355E65" w:rsidRDefault="000C7EF9" w:rsidP="00355E65">
      <w:pPr>
        <w:rPr>
          <w:lang w:val="en-US"/>
        </w:rPr>
      </w:pPr>
      <w:r w:rsidRPr="00355E65">
        <w:rPr>
          <w:lang w:val="en-US"/>
        </w:rPr>
        <w:t>Ahmed, A.,</w:t>
      </w:r>
      <w:r w:rsidR="00B70EC5">
        <w:rPr>
          <w:lang w:val="en-US"/>
        </w:rPr>
        <w:t xml:space="preserve"> </w:t>
      </w:r>
      <w:proofErr w:type="spellStart"/>
      <w:r w:rsidR="00B70EC5">
        <w:rPr>
          <w:lang w:val="en-US"/>
        </w:rPr>
        <w:t>Cleeve</w:t>
      </w:r>
      <w:proofErr w:type="spellEnd"/>
      <w:r w:rsidR="00B70EC5">
        <w:rPr>
          <w:lang w:val="en-US"/>
        </w:rPr>
        <w:t>, E.</w:t>
      </w:r>
      <w:r w:rsidRPr="00355E65">
        <w:rPr>
          <w:lang w:val="en-US"/>
        </w:rPr>
        <w:t xml:space="preserve"> 2004. “Tracking the Millennium Development Goals in sub-Saharan Africa,” </w:t>
      </w:r>
      <w:r w:rsidRPr="00921501">
        <w:rPr>
          <w:i/>
          <w:lang w:val="en-US"/>
        </w:rPr>
        <w:t>International Journal of Social Economics</w:t>
      </w:r>
      <w:r w:rsidR="00921501">
        <w:rPr>
          <w:i/>
          <w:lang w:val="en-US"/>
        </w:rPr>
        <w:t>,</w:t>
      </w:r>
      <w:r w:rsidR="00921501">
        <w:rPr>
          <w:lang w:val="en-US"/>
        </w:rPr>
        <w:t xml:space="preserve"> Vol.31, pp.</w:t>
      </w:r>
      <w:r w:rsidRPr="00355E65">
        <w:rPr>
          <w:lang w:val="en-US"/>
        </w:rPr>
        <w:t xml:space="preserve"> 12-29</w:t>
      </w:r>
      <w:r w:rsidR="00622E17" w:rsidRPr="00355E65">
        <w:rPr>
          <w:lang w:val="en-US"/>
        </w:rPr>
        <w:t>.</w:t>
      </w:r>
    </w:p>
    <w:p w:rsidR="000C7EF9" w:rsidRDefault="000C7EF9" w:rsidP="00355E65">
      <w:pPr>
        <w:rPr>
          <w:iCs/>
          <w:lang w:val="en-US"/>
        </w:rPr>
      </w:pPr>
      <w:proofErr w:type="spellStart"/>
      <w:proofErr w:type="gramStart"/>
      <w:r w:rsidRPr="00355E65">
        <w:rPr>
          <w:iCs/>
          <w:lang w:val="en-US"/>
        </w:rPr>
        <w:t>Akinkugbe</w:t>
      </w:r>
      <w:proofErr w:type="spellEnd"/>
      <w:r w:rsidRPr="00355E65">
        <w:rPr>
          <w:iCs/>
          <w:lang w:val="en-US"/>
        </w:rPr>
        <w:t>, O. 2011.</w:t>
      </w:r>
      <w:proofErr w:type="gramEnd"/>
      <w:r w:rsidRPr="00355E65">
        <w:rPr>
          <w:iCs/>
          <w:lang w:val="en-US"/>
        </w:rPr>
        <w:t xml:space="preserve"> “Technical Cooperation Flows to Sub-Saharan Africa: An Exploratory Analysis of Development Impact,” </w:t>
      </w:r>
      <w:r w:rsidRPr="00921501">
        <w:rPr>
          <w:i/>
          <w:iCs/>
          <w:lang w:val="en-US"/>
        </w:rPr>
        <w:t>The Business Review</w:t>
      </w:r>
      <w:r w:rsidR="00921501">
        <w:rPr>
          <w:iCs/>
          <w:lang w:val="en-US"/>
        </w:rPr>
        <w:t>, Vol.18,</w:t>
      </w:r>
      <w:r w:rsidR="00B520CC">
        <w:rPr>
          <w:iCs/>
          <w:lang w:val="en-US"/>
        </w:rPr>
        <w:t xml:space="preserve"> pp.</w:t>
      </w:r>
      <w:r w:rsidRPr="00355E65">
        <w:rPr>
          <w:iCs/>
          <w:lang w:val="en-US"/>
        </w:rPr>
        <w:t xml:space="preserve"> 230-240.</w:t>
      </w:r>
    </w:p>
    <w:p w:rsidR="006D04A2" w:rsidRPr="00355E65" w:rsidRDefault="00B70EC5" w:rsidP="00355E65">
      <w:pPr>
        <w:rPr>
          <w:iCs/>
          <w:lang w:val="en-US"/>
        </w:rPr>
      </w:pPr>
      <w:proofErr w:type="spellStart"/>
      <w:r>
        <w:rPr>
          <w:iCs/>
          <w:lang w:val="en-US"/>
        </w:rPr>
        <w:t>Bargava</w:t>
      </w:r>
      <w:proofErr w:type="spellEnd"/>
      <w:r>
        <w:rPr>
          <w:iCs/>
          <w:lang w:val="en-US"/>
        </w:rPr>
        <w:t>, A.,</w:t>
      </w:r>
      <w:r w:rsidR="006D04A2">
        <w:rPr>
          <w:iCs/>
          <w:lang w:val="en-US"/>
        </w:rPr>
        <w:t xml:space="preserve"> </w:t>
      </w:r>
      <w:proofErr w:type="spellStart"/>
      <w:r>
        <w:rPr>
          <w:iCs/>
          <w:lang w:val="en-US"/>
        </w:rPr>
        <w:t>Franzini</w:t>
      </w:r>
      <w:proofErr w:type="spellEnd"/>
      <w:r>
        <w:rPr>
          <w:iCs/>
          <w:lang w:val="en-US"/>
        </w:rPr>
        <w:t xml:space="preserve">, L, </w:t>
      </w:r>
      <w:proofErr w:type="spellStart"/>
      <w:r>
        <w:rPr>
          <w:iCs/>
          <w:lang w:val="en-US"/>
        </w:rPr>
        <w:t>Narendranathan</w:t>
      </w:r>
      <w:proofErr w:type="spellEnd"/>
      <w:r>
        <w:rPr>
          <w:iCs/>
          <w:lang w:val="en-US"/>
        </w:rPr>
        <w:t>, W.</w:t>
      </w:r>
      <w:r w:rsidR="006D04A2">
        <w:rPr>
          <w:iCs/>
          <w:lang w:val="en-US"/>
        </w:rPr>
        <w:t xml:space="preserve"> 1982. “Serial Correlation and the Fixed Effects Model,” </w:t>
      </w:r>
      <w:r w:rsidR="006D04A2" w:rsidRPr="00F2202F">
        <w:rPr>
          <w:i/>
          <w:iCs/>
          <w:lang w:val="en-US"/>
        </w:rPr>
        <w:t>The Review of Economic Studies</w:t>
      </w:r>
      <w:r w:rsidR="006D04A2">
        <w:rPr>
          <w:iCs/>
          <w:lang w:val="en-US"/>
        </w:rPr>
        <w:t>, Vol.49, pp. 533-549.</w:t>
      </w:r>
    </w:p>
    <w:p w:rsidR="000C7EF9" w:rsidRPr="00355E65" w:rsidRDefault="000C7EF9" w:rsidP="00355E65">
      <w:pPr>
        <w:rPr>
          <w:iCs/>
          <w:lang w:val="en-US"/>
        </w:rPr>
      </w:pPr>
      <w:proofErr w:type="gramStart"/>
      <w:r w:rsidRPr="00355E65">
        <w:rPr>
          <w:iCs/>
          <w:lang w:val="en-US"/>
        </w:rPr>
        <w:t xml:space="preserve">Burnside, C., </w:t>
      </w:r>
      <w:r w:rsidR="00B70EC5">
        <w:rPr>
          <w:iCs/>
          <w:lang w:val="en-US"/>
        </w:rPr>
        <w:t>Dollar, D.</w:t>
      </w:r>
      <w:r w:rsidRPr="00355E65">
        <w:rPr>
          <w:iCs/>
          <w:lang w:val="en-US"/>
        </w:rPr>
        <w:t xml:space="preserve"> 2000.</w:t>
      </w:r>
      <w:proofErr w:type="gramEnd"/>
      <w:r w:rsidRPr="00355E65">
        <w:rPr>
          <w:iCs/>
          <w:lang w:val="en-US"/>
        </w:rPr>
        <w:t xml:space="preserve"> “Aid, Policies, and Growth,” </w:t>
      </w:r>
      <w:r w:rsidRPr="00921501">
        <w:rPr>
          <w:i/>
          <w:iCs/>
          <w:lang w:val="en-US"/>
        </w:rPr>
        <w:t>The American Economic Review</w:t>
      </w:r>
      <w:r w:rsidR="00B520CC">
        <w:rPr>
          <w:iCs/>
          <w:lang w:val="en-US"/>
        </w:rPr>
        <w:t>, Vol.</w:t>
      </w:r>
      <w:r w:rsidRPr="00355E65">
        <w:rPr>
          <w:iCs/>
          <w:lang w:val="en-US"/>
        </w:rPr>
        <w:t>90</w:t>
      </w:r>
      <w:r w:rsidR="00B520CC">
        <w:rPr>
          <w:iCs/>
          <w:lang w:val="en-US"/>
        </w:rPr>
        <w:t>, pp.</w:t>
      </w:r>
      <w:r w:rsidRPr="00355E65">
        <w:rPr>
          <w:iCs/>
          <w:lang w:val="en-US"/>
        </w:rPr>
        <w:t xml:space="preserve"> 847-868.</w:t>
      </w:r>
    </w:p>
    <w:p w:rsidR="008F651F" w:rsidRPr="00355E65" w:rsidRDefault="00B70EC5" w:rsidP="00355E65">
      <w:pPr>
        <w:rPr>
          <w:color w:val="000000"/>
          <w:lang w:val="en-US"/>
        </w:rPr>
      </w:pPr>
      <w:r>
        <w:rPr>
          <w:color w:val="000000"/>
          <w:lang w:val="en-US"/>
        </w:rPr>
        <w:t>Boone, P.</w:t>
      </w:r>
      <w:r w:rsidR="008F651F" w:rsidRPr="00355E65">
        <w:rPr>
          <w:color w:val="000000"/>
          <w:lang w:val="en-US"/>
        </w:rPr>
        <w:t xml:space="preserve"> 1996. </w:t>
      </w:r>
      <w:proofErr w:type="gramStart"/>
      <w:r w:rsidR="008F651F" w:rsidRPr="00355E65">
        <w:rPr>
          <w:color w:val="000000"/>
          <w:lang w:val="en-US"/>
        </w:rPr>
        <w:t xml:space="preserve">“Politics and the effectiveness of foreign aid,” </w:t>
      </w:r>
      <w:r w:rsidR="008F651F" w:rsidRPr="00921501">
        <w:rPr>
          <w:i/>
          <w:color w:val="000000"/>
          <w:lang w:val="en-US"/>
        </w:rPr>
        <w:t>European Economic Review</w:t>
      </w:r>
      <w:r w:rsidR="00B520CC">
        <w:rPr>
          <w:color w:val="000000"/>
          <w:lang w:val="en-US"/>
        </w:rPr>
        <w:t>, Vol.90, pp.</w:t>
      </w:r>
      <w:r w:rsidR="008F651F" w:rsidRPr="00355E65">
        <w:rPr>
          <w:color w:val="000000"/>
          <w:lang w:val="en-US"/>
        </w:rPr>
        <w:t xml:space="preserve"> 847-868.</w:t>
      </w:r>
      <w:proofErr w:type="gramEnd"/>
    </w:p>
    <w:p w:rsidR="008F651F" w:rsidRPr="00355E65" w:rsidRDefault="00B70EC5" w:rsidP="00355E65">
      <w:pPr>
        <w:rPr>
          <w:color w:val="000000"/>
          <w:lang w:val="en-US"/>
        </w:rPr>
      </w:pPr>
      <w:r>
        <w:rPr>
          <w:color w:val="000000"/>
          <w:lang w:val="en-US"/>
        </w:rPr>
        <w:t>Boone, P.</w:t>
      </w:r>
      <w:r w:rsidR="008F651F" w:rsidRPr="00355E65">
        <w:rPr>
          <w:color w:val="000000"/>
          <w:lang w:val="en-US"/>
        </w:rPr>
        <w:t xml:space="preserve"> 1994. “The Impact of Foreign Aid on Savings and </w:t>
      </w:r>
      <w:proofErr w:type="spellStart"/>
      <w:r w:rsidR="008F651F" w:rsidRPr="00355E65">
        <w:rPr>
          <w:color w:val="000000"/>
          <w:lang w:val="en-US"/>
        </w:rPr>
        <w:t>Growth,”</w:t>
      </w:r>
      <w:r w:rsidR="008F651F" w:rsidRPr="00921501">
        <w:rPr>
          <w:i/>
          <w:color w:val="000000"/>
          <w:lang w:val="en-US"/>
        </w:rPr>
        <w:t>Unpublished</w:t>
      </w:r>
      <w:proofErr w:type="spellEnd"/>
      <w:r w:rsidR="008F651F" w:rsidRPr="00921501">
        <w:rPr>
          <w:i/>
          <w:color w:val="000000"/>
          <w:lang w:val="en-US"/>
        </w:rPr>
        <w:t xml:space="preserve"> paper, London School of Economics</w:t>
      </w:r>
      <w:r w:rsidR="008F651F" w:rsidRPr="00355E65">
        <w:rPr>
          <w:color w:val="000000"/>
          <w:lang w:val="en-US"/>
        </w:rPr>
        <w:t>: London.</w:t>
      </w:r>
    </w:p>
    <w:p w:rsidR="000C7EF9" w:rsidRPr="00355E65" w:rsidRDefault="000C7EF9" w:rsidP="00355E65">
      <w:pPr>
        <w:rPr>
          <w:color w:val="000000"/>
          <w:lang w:val="en-US"/>
        </w:rPr>
      </w:pPr>
      <w:proofErr w:type="spellStart"/>
      <w:r w:rsidRPr="00355E65">
        <w:rPr>
          <w:color w:val="000000"/>
          <w:lang w:val="en-US"/>
        </w:rPr>
        <w:t>Collier</w:t>
      </w:r>
      <w:proofErr w:type="gramStart"/>
      <w:r w:rsidRPr="00355E65">
        <w:rPr>
          <w:color w:val="000000"/>
          <w:lang w:val="en-US"/>
        </w:rPr>
        <w:t>,</w:t>
      </w:r>
      <w:r w:rsidR="00B70EC5">
        <w:rPr>
          <w:color w:val="000000"/>
          <w:lang w:val="en-US"/>
        </w:rPr>
        <w:t>P</w:t>
      </w:r>
      <w:proofErr w:type="spellEnd"/>
      <w:proofErr w:type="gramEnd"/>
      <w:r w:rsidRPr="00355E65">
        <w:rPr>
          <w:color w:val="000000"/>
          <w:lang w:val="en-US"/>
        </w:rPr>
        <w:t xml:space="preserve">. 2008. </w:t>
      </w:r>
      <w:r w:rsidRPr="00355E65">
        <w:rPr>
          <w:i/>
          <w:color w:val="000000"/>
          <w:lang w:val="en-US"/>
        </w:rPr>
        <w:t xml:space="preserve">The Bottom Billion. </w:t>
      </w:r>
      <w:r w:rsidRPr="00355E65">
        <w:rPr>
          <w:color w:val="000000"/>
          <w:lang w:val="en-US"/>
        </w:rPr>
        <w:t>New York: Oxford University Press.</w:t>
      </w:r>
    </w:p>
    <w:p w:rsidR="006B51FD" w:rsidRPr="00355E65" w:rsidRDefault="006B51FD" w:rsidP="00355E65">
      <w:pPr>
        <w:rPr>
          <w:lang w:val="en-US" w:eastAsia="nl-NL"/>
        </w:rPr>
      </w:pPr>
      <w:r w:rsidRPr="00355E65">
        <w:rPr>
          <w:lang w:eastAsia="nl-NL"/>
        </w:rPr>
        <w:t>Dalgaard C</w:t>
      </w:r>
      <w:r w:rsidR="00355E65" w:rsidRPr="00355E65">
        <w:rPr>
          <w:lang w:eastAsia="nl-NL"/>
        </w:rPr>
        <w:t>.J., Hansen, H., Tarf, F. 2004.</w:t>
      </w:r>
      <w:r w:rsidRPr="00355E65">
        <w:rPr>
          <w:lang w:eastAsia="nl-NL"/>
        </w:rPr>
        <w:t xml:space="preserve"> </w:t>
      </w:r>
      <w:proofErr w:type="gramStart"/>
      <w:r w:rsidRPr="00355E65">
        <w:rPr>
          <w:lang w:val="en-US" w:eastAsia="nl-NL"/>
        </w:rPr>
        <w:t>“ On</w:t>
      </w:r>
      <w:proofErr w:type="gramEnd"/>
      <w:r w:rsidRPr="00355E65">
        <w:rPr>
          <w:lang w:val="en-US" w:eastAsia="nl-NL"/>
        </w:rPr>
        <w:t xml:space="preserve"> the </w:t>
      </w:r>
      <w:proofErr w:type="spellStart"/>
      <w:r w:rsidRPr="00355E65">
        <w:rPr>
          <w:lang w:val="en-US" w:eastAsia="nl-NL"/>
        </w:rPr>
        <w:t>emperics</w:t>
      </w:r>
      <w:proofErr w:type="spellEnd"/>
      <w:r w:rsidRPr="00355E65">
        <w:rPr>
          <w:lang w:val="en-US" w:eastAsia="nl-NL"/>
        </w:rPr>
        <w:t xml:space="preserve"> of foreign aid and </w:t>
      </w:r>
      <w:r w:rsidR="00355E65">
        <w:rPr>
          <w:lang w:val="en-US" w:eastAsia="nl-NL"/>
        </w:rPr>
        <w:t xml:space="preserve">growth,” </w:t>
      </w:r>
      <w:r w:rsidR="00355E65" w:rsidRPr="00921501">
        <w:rPr>
          <w:i/>
          <w:lang w:val="en-US" w:eastAsia="nl-NL"/>
        </w:rPr>
        <w:t>The Economic Journal</w:t>
      </w:r>
      <w:r w:rsidR="00B520CC">
        <w:rPr>
          <w:lang w:val="en-US" w:eastAsia="nl-NL"/>
        </w:rPr>
        <w:t>, Vol.114, pp.</w:t>
      </w:r>
      <w:r w:rsidR="00355E65">
        <w:rPr>
          <w:lang w:val="en-US" w:eastAsia="nl-NL"/>
        </w:rPr>
        <w:t xml:space="preserve"> 191-</w:t>
      </w:r>
      <w:r w:rsidRPr="00355E65">
        <w:rPr>
          <w:lang w:val="en-US" w:eastAsia="nl-NL"/>
        </w:rPr>
        <w:t>216</w:t>
      </w:r>
      <w:r w:rsidR="00355E65">
        <w:rPr>
          <w:lang w:val="en-US" w:eastAsia="nl-NL"/>
        </w:rPr>
        <w:t>.</w:t>
      </w:r>
    </w:p>
    <w:p w:rsidR="000C7EF9" w:rsidRPr="00355E65" w:rsidRDefault="000C7EF9" w:rsidP="00355E65">
      <w:pPr>
        <w:rPr>
          <w:iCs/>
          <w:lang w:val="en-US"/>
        </w:rPr>
      </w:pPr>
      <w:proofErr w:type="gramStart"/>
      <w:r w:rsidRPr="00355E65">
        <w:rPr>
          <w:iCs/>
          <w:lang w:val="en-US"/>
        </w:rPr>
        <w:t>Easterly, W. 2009.</w:t>
      </w:r>
      <w:proofErr w:type="gramEnd"/>
      <w:r w:rsidRPr="00355E65">
        <w:rPr>
          <w:iCs/>
          <w:lang w:val="en-US"/>
        </w:rPr>
        <w:t xml:space="preserve"> “Can the west save Africa</w:t>
      </w:r>
      <w:proofErr w:type="gramStart"/>
      <w:r w:rsidRPr="00355E65">
        <w:rPr>
          <w:iCs/>
          <w:lang w:val="en-US"/>
        </w:rPr>
        <w:t>?,</w:t>
      </w:r>
      <w:proofErr w:type="gramEnd"/>
      <w:r w:rsidRPr="00355E65">
        <w:rPr>
          <w:iCs/>
          <w:lang w:val="en-US"/>
        </w:rPr>
        <w:t xml:space="preserve">” </w:t>
      </w:r>
      <w:r w:rsidRPr="00921501">
        <w:rPr>
          <w:i/>
          <w:iCs/>
          <w:lang w:val="en-US"/>
        </w:rPr>
        <w:t xml:space="preserve">Journal of </w:t>
      </w:r>
      <w:r w:rsidR="00B70EC5">
        <w:rPr>
          <w:i/>
          <w:iCs/>
          <w:lang w:val="en-US"/>
        </w:rPr>
        <w:t>E</w:t>
      </w:r>
      <w:r w:rsidRPr="00921501">
        <w:rPr>
          <w:i/>
          <w:iCs/>
          <w:lang w:val="en-US"/>
        </w:rPr>
        <w:t xml:space="preserve">conomic </w:t>
      </w:r>
      <w:r w:rsidR="00B70EC5">
        <w:rPr>
          <w:i/>
          <w:iCs/>
          <w:lang w:val="en-US"/>
        </w:rPr>
        <w:t>L</w:t>
      </w:r>
      <w:r w:rsidRPr="00921501">
        <w:rPr>
          <w:i/>
          <w:iCs/>
          <w:lang w:val="en-US"/>
        </w:rPr>
        <w:t>iterature</w:t>
      </w:r>
      <w:r w:rsidR="00B520CC">
        <w:rPr>
          <w:iCs/>
          <w:lang w:val="en-US"/>
        </w:rPr>
        <w:t xml:space="preserve">, Vol. </w:t>
      </w:r>
      <w:r w:rsidRPr="00355E65">
        <w:rPr>
          <w:iCs/>
          <w:lang w:val="en-US"/>
        </w:rPr>
        <w:t>47</w:t>
      </w:r>
      <w:r w:rsidR="00B520CC">
        <w:rPr>
          <w:iCs/>
          <w:lang w:val="en-US"/>
        </w:rPr>
        <w:t xml:space="preserve">, pp. </w:t>
      </w:r>
      <w:r w:rsidRPr="00355E65">
        <w:rPr>
          <w:iCs/>
          <w:lang w:val="en-US"/>
        </w:rPr>
        <w:t>373-447</w:t>
      </w:r>
      <w:r w:rsidR="00622E17" w:rsidRPr="00355E65">
        <w:rPr>
          <w:iCs/>
          <w:lang w:val="en-US"/>
        </w:rPr>
        <w:t>.</w:t>
      </w:r>
    </w:p>
    <w:p w:rsidR="005D0886" w:rsidRPr="00355E65" w:rsidRDefault="00B70EC5" w:rsidP="00355E65">
      <w:pPr>
        <w:rPr>
          <w:iCs/>
          <w:lang w:val="en-US"/>
        </w:rPr>
      </w:pPr>
      <w:r>
        <w:rPr>
          <w:iCs/>
          <w:lang w:val="en-US"/>
        </w:rPr>
        <w:t>Easterly, W.</w:t>
      </w:r>
      <w:r w:rsidR="005D0886" w:rsidRPr="00355E65">
        <w:rPr>
          <w:iCs/>
          <w:lang w:val="en-US"/>
        </w:rPr>
        <w:t xml:space="preserve"> </w:t>
      </w:r>
      <w:proofErr w:type="spellStart"/>
      <w:r w:rsidR="005D0886" w:rsidRPr="00355E65">
        <w:rPr>
          <w:iCs/>
          <w:lang w:val="en-US"/>
        </w:rPr>
        <w:t>Rebelo</w:t>
      </w:r>
      <w:proofErr w:type="spellEnd"/>
      <w:r w:rsidR="005D0886" w:rsidRPr="00355E65">
        <w:rPr>
          <w:iCs/>
          <w:lang w:val="en-US"/>
        </w:rPr>
        <w:t xml:space="preserve">, S. 1993. “Fiscal Policy and Economic Growth: An Empirical </w:t>
      </w:r>
      <w:proofErr w:type="spellStart"/>
      <w:r w:rsidR="005D0886" w:rsidRPr="00355E65">
        <w:rPr>
          <w:iCs/>
          <w:lang w:val="en-US"/>
        </w:rPr>
        <w:t>Investigation.”</w:t>
      </w:r>
      <w:r w:rsidR="005D0886" w:rsidRPr="00921501">
        <w:rPr>
          <w:i/>
          <w:iCs/>
          <w:lang w:val="en-US"/>
        </w:rPr>
        <w:t>Journal</w:t>
      </w:r>
      <w:proofErr w:type="spellEnd"/>
      <w:r w:rsidR="005D0886" w:rsidRPr="00921501">
        <w:rPr>
          <w:i/>
          <w:iCs/>
          <w:lang w:val="en-US"/>
        </w:rPr>
        <w:t xml:space="preserve"> of Monetary </w:t>
      </w:r>
      <w:proofErr w:type="spellStart"/>
      <w:r w:rsidR="005D0886" w:rsidRPr="00921501">
        <w:rPr>
          <w:i/>
          <w:iCs/>
          <w:lang w:val="en-US"/>
        </w:rPr>
        <w:t>Economic</w:t>
      </w:r>
      <w:r w:rsidR="00B520CC">
        <w:rPr>
          <w:i/>
          <w:iCs/>
          <w:lang w:val="en-US"/>
        </w:rPr>
        <w:t>s</w:t>
      </w:r>
      <w:proofErr w:type="gramStart"/>
      <w:r w:rsidR="00B520CC">
        <w:rPr>
          <w:i/>
          <w:iCs/>
          <w:lang w:val="en-US"/>
        </w:rPr>
        <w:t>,</w:t>
      </w:r>
      <w:r w:rsidR="00B520CC">
        <w:rPr>
          <w:iCs/>
          <w:lang w:val="en-US"/>
        </w:rPr>
        <w:t>Vol</w:t>
      </w:r>
      <w:proofErr w:type="spellEnd"/>
      <w:proofErr w:type="gramEnd"/>
      <w:r w:rsidR="00B520CC">
        <w:rPr>
          <w:iCs/>
          <w:lang w:val="en-US"/>
        </w:rPr>
        <w:t>.</w:t>
      </w:r>
      <w:r w:rsidR="00921501">
        <w:rPr>
          <w:iCs/>
          <w:lang w:val="en-US"/>
        </w:rPr>
        <w:t xml:space="preserve"> 32</w:t>
      </w:r>
      <w:r w:rsidR="00B520CC">
        <w:rPr>
          <w:iCs/>
          <w:lang w:val="en-US"/>
        </w:rPr>
        <w:t>,</w:t>
      </w:r>
      <w:r w:rsidR="005D0886" w:rsidRPr="00355E65">
        <w:rPr>
          <w:iCs/>
          <w:lang w:val="en-US"/>
        </w:rPr>
        <w:t xml:space="preserve"> 417-458.</w:t>
      </w:r>
    </w:p>
    <w:p w:rsidR="005D0886" w:rsidRPr="00355E65" w:rsidRDefault="005D0886" w:rsidP="00355E65">
      <w:pPr>
        <w:rPr>
          <w:iCs/>
          <w:lang w:val="en-US"/>
        </w:rPr>
      </w:pPr>
      <w:r w:rsidRPr="00355E65">
        <w:rPr>
          <w:iCs/>
          <w:lang w:val="en-US"/>
        </w:rPr>
        <w:t xml:space="preserve">Fischer, S. 1993. “The Role of Macroeconomic Factors in </w:t>
      </w:r>
      <w:proofErr w:type="spellStart"/>
      <w:r w:rsidRPr="00355E65">
        <w:rPr>
          <w:iCs/>
          <w:lang w:val="en-US"/>
        </w:rPr>
        <w:t>Growth,”</w:t>
      </w:r>
      <w:r w:rsidRPr="00921501">
        <w:rPr>
          <w:i/>
          <w:iCs/>
          <w:lang w:val="en-US"/>
        </w:rPr>
        <w:t>Journal</w:t>
      </w:r>
      <w:proofErr w:type="spellEnd"/>
      <w:r w:rsidRPr="00921501">
        <w:rPr>
          <w:i/>
          <w:iCs/>
          <w:lang w:val="en-US"/>
        </w:rPr>
        <w:t xml:space="preserve"> of Monetary Economics</w:t>
      </w:r>
      <w:r w:rsidR="00921501">
        <w:rPr>
          <w:i/>
          <w:iCs/>
          <w:lang w:val="en-US"/>
        </w:rPr>
        <w:t>,</w:t>
      </w:r>
      <w:r w:rsidR="00921501">
        <w:rPr>
          <w:iCs/>
          <w:lang w:val="en-US"/>
        </w:rPr>
        <w:t xml:space="preserve"> Vol.32, pp. </w:t>
      </w:r>
      <w:r w:rsidRPr="00355E65">
        <w:rPr>
          <w:iCs/>
          <w:lang w:val="en-US"/>
        </w:rPr>
        <w:t>485-512.</w:t>
      </w:r>
    </w:p>
    <w:p w:rsidR="000C7EF9" w:rsidRPr="00355E65" w:rsidRDefault="000C7EF9" w:rsidP="00355E65">
      <w:pPr>
        <w:rPr>
          <w:iCs/>
          <w:lang w:val="en-US"/>
        </w:rPr>
      </w:pPr>
      <w:proofErr w:type="spellStart"/>
      <w:r w:rsidRPr="00355E65">
        <w:rPr>
          <w:iCs/>
          <w:lang w:val="en-US"/>
        </w:rPr>
        <w:t>Garces</w:t>
      </w:r>
      <w:proofErr w:type="spellEnd"/>
      <w:r w:rsidRPr="00355E65">
        <w:rPr>
          <w:iCs/>
          <w:lang w:val="en-US"/>
        </w:rPr>
        <w:t xml:space="preserve">- </w:t>
      </w:r>
      <w:proofErr w:type="spellStart"/>
      <w:r w:rsidRPr="00355E65">
        <w:rPr>
          <w:iCs/>
          <w:lang w:val="en-US"/>
        </w:rPr>
        <w:t>Ozanne</w:t>
      </w:r>
      <w:proofErr w:type="spellEnd"/>
      <w:r w:rsidRPr="00355E65">
        <w:rPr>
          <w:iCs/>
          <w:lang w:val="en-US"/>
        </w:rPr>
        <w:t>, A. 2011. “The Millennium Development Goals: Does Aid Help</w:t>
      </w:r>
      <w:proofErr w:type="gramStart"/>
      <w:r w:rsidRPr="00355E65">
        <w:rPr>
          <w:iCs/>
          <w:lang w:val="en-US"/>
        </w:rPr>
        <w:t>?,</w:t>
      </w:r>
      <w:proofErr w:type="gramEnd"/>
      <w:r w:rsidRPr="00355E65">
        <w:rPr>
          <w:iCs/>
          <w:lang w:val="en-US"/>
        </w:rPr>
        <w:t xml:space="preserve">” </w:t>
      </w:r>
      <w:r w:rsidRPr="00B520CC">
        <w:rPr>
          <w:i/>
          <w:iCs/>
          <w:lang w:val="en-US"/>
        </w:rPr>
        <w:t>The Journal of Developing Areas</w:t>
      </w:r>
      <w:r w:rsidR="00B520CC">
        <w:rPr>
          <w:iCs/>
          <w:lang w:val="en-US"/>
        </w:rPr>
        <w:t xml:space="preserve">, Vol. </w:t>
      </w:r>
      <w:r w:rsidRPr="00355E65">
        <w:rPr>
          <w:iCs/>
          <w:lang w:val="en-US"/>
        </w:rPr>
        <w:t>24</w:t>
      </w:r>
      <w:r w:rsidR="00B520CC">
        <w:rPr>
          <w:iCs/>
          <w:lang w:val="en-US"/>
        </w:rPr>
        <w:t>, pp.</w:t>
      </w:r>
      <w:r w:rsidRPr="00355E65">
        <w:rPr>
          <w:iCs/>
          <w:lang w:val="en-US"/>
        </w:rPr>
        <w:t xml:space="preserve"> 27-39 .</w:t>
      </w:r>
    </w:p>
    <w:p w:rsidR="000C7EF9" w:rsidRPr="00355E65" w:rsidRDefault="000C7EF9" w:rsidP="00355E65">
      <w:pPr>
        <w:rPr>
          <w:iCs/>
          <w:lang w:val="en-US"/>
        </w:rPr>
      </w:pPr>
      <w:proofErr w:type="spellStart"/>
      <w:proofErr w:type="gramStart"/>
      <w:r w:rsidRPr="00355E65">
        <w:rPr>
          <w:iCs/>
          <w:lang w:val="en-US"/>
        </w:rPr>
        <w:t>Gyimah-Brempong</w:t>
      </w:r>
      <w:proofErr w:type="spellEnd"/>
      <w:r w:rsidRPr="00355E65">
        <w:rPr>
          <w:iCs/>
          <w:lang w:val="en-US"/>
        </w:rPr>
        <w:t xml:space="preserve">, K., Racine, J.S., </w:t>
      </w:r>
      <w:proofErr w:type="spellStart"/>
      <w:r w:rsidR="00B70EC5">
        <w:rPr>
          <w:iCs/>
          <w:lang w:val="en-US"/>
        </w:rPr>
        <w:t>Gyapong</w:t>
      </w:r>
      <w:proofErr w:type="spellEnd"/>
      <w:r w:rsidR="00B70EC5">
        <w:rPr>
          <w:iCs/>
          <w:lang w:val="en-US"/>
        </w:rPr>
        <w:t>, A.</w:t>
      </w:r>
      <w:r w:rsidRPr="00355E65">
        <w:rPr>
          <w:iCs/>
          <w:lang w:val="en-US"/>
        </w:rPr>
        <w:t xml:space="preserve"> 2010.</w:t>
      </w:r>
      <w:proofErr w:type="gramEnd"/>
      <w:r w:rsidRPr="00355E65">
        <w:rPr>
          <w:iCs/>
          <w:lang w:val="en-US"/>
        </w:rPr>
        <w:t xml:space="preserve"> “Aid and Economic Growth: Sensitivity </w:t>
      </w:r>
      <w:proofErr w:type="spellStart"/>
      <w:r w:rsidRPr="00355E65">
        <w:rPr>
          <w:iCs/>
          <w:lang w:val="en-US"/>
        </w:rPr>
        <w:t>Analysis,”</w:t>
      </w:r>
      <w:r w:rsidRPr="00B520CC">
        <w:rPr>
          <w:i/>
          <w:iCs/>
          <w:lang w:val="en-US"/>
        </w:rPr>
        <w:t>Journal</w:t>
      </w:r>
      <w:proofErr w:type="spellEnd"/>
      <w:r w:rsidRPr="00B520CC">
        <w:rPr>
          <w:i/>
          <w:iCs/>
          <w:lang w:val="en-US"/>
        </w:rPr>
        <w:t xml:space="preserve"> of International Development</w:t>
      </w:r>
      <w:r w:rsidR="00B520CC">
        <w:rPr>
          <w:iCs/>
          <w:lang w:val="en-US"/>
        </w:rPr>
        <w:t>, Vol.</w:t>
      </w:r>
      <w:r w:rsidRPr="00355E65">
        <w:rPr>
          <w:iCs/>
          <w:lang w:val="en-US"/>
        </w:rPr>
        <w:t xml:space="preserve">24: </w:t>
      </w:r>
      <w:r w:rsidR="00B520CC">
        <w:rPr>
          <w:iCs/>
          <w:lang w:val="en-US"/>
        </w:rPr>
        <w:t xml:space="preserve">pp. </w:t>
      </w:r>
      <w:r w:rsidRPr="00355E65">
        <w:rPr>
          <w:iCs/>
          <w:lang w:val="en-US"/>
        </w:rPr>
        <w:t>17-33.</w:t>
      </w:r>
    </w:p>
    <w:p w:rsidR="000C7EF9" w:rsidRPr="00355E65" w:rsidRDefault="000C7EF9" w:rsidP="00355E65">
      <w:pPr>
        <w:rPr>
          <w:iCs/>
          <w:lang w:val="en-US"/>
        </w:rPr>
      </w:pPr>
      <w:r w:rsidRPr="00355E65">
        <w:rPr>
          <w:iCs/>
          <w:lang w:val="en-US"/>
        </w:rPr>
        <w:t xml:space="preserve">Hansen, H., </w:t>
      </w:r>
      <w:r w:rsidR="00B70EC5">
        <w:rPr>
          <w:iCs/>
          <w:lang w:val="en-US"/>
        </w:rPr>
        <w:t>Tarp. F.</w:t>
      </w:r>
      <w:r w:rsidRPr="00355E65">
        <w:rPr>
          <w:iCs/>
          <w:lang w:val="en-US"/>
        </w:rPr>
        <w:t xml:space="preserve"> 2000. “Aid and Growth regressions,” </w:t>
      </w:r>
      <w:r w:rsidRPr="00B520CC">
        <w:rPr>
          <w:i/>
          <w:iCs/>
          <w:lang w:val="en-US"/>
        </w:rPr>
        <w:t>Journal of Development Economics</w:t>
      </w:r>
      <w:r w:rsidR="00B520CC">
        <w:rPr>
          <w:iCs/>
          <w:lang w:val="en-US"/>
        </w:rPr>
        <w:t>, Vol.64, pp.</w:t>
      </w:r>
      <w:r w:rsidRPr="00355E65">
        <w:rPr>
          <w:iCs/>
          <w:lang w:val="en-US"/>
        </w:rPr>
        <w:t xml:space="preserve"> 547-570.</w:t>
      </w:r>
    </w:p>
    <w:p w:rsidR="00D16B6B" w:rsidRPr="00355E65" w:rsidRDefault="00F37AF2" w:rsidP="00355E65">
      <w:pPr>
        <w:rPr>
          <w:lang w:val="en-US" w:eastAsia="nl-NL"/>
        </w:rPr>
      </w:pPr>
      <w:r w:rsidRPr="00355E65">
        <w:rPr>
          <w:lang w:val="en-US" w:eastAsia="nl-NL"/>
        </w:rPr>
        <w:t xml:space="preserve">Hermes, N., </w:t>
      </w:r>
      <w:proofErr w:type="spellStart"/>
      <w:r w:rsidRPr="00355E65">
        <w:rPr>
          <w:lang w:val="en-US" w:eastAsia="nl-NL"/>
        </w:rPr>
        <w:t>Lensink</w:t>
      </w:r>
      <w:proofErr w:type="spellEnd"/>
      <w:r w:rsidRPr="00355E65">
        <w:rPr>
          <w:lang w:val="en-US" w:eastAsia="nl-NL"/>
        </w:rPr>
        <w:t>, R. 2001</w:t>
      </w:r>
      <w:r w:rsidR="00D16B6B" w:rsidRPr="00355E65">
        <w:rPr>
          <w:lang w:val="en-US" w:eastAsia="nl-NL"/>
        </w:rPr>
        <w:t xml:space="preserve">. </w:t>
      </w:r>
      <w:proofErr w:type="gramStart"/>
      <w:r w:rsidR="00D16B6B" w:rsidRPr="00355E65">
        <w:rPr>
          <w:lang w:val="en-US" w:eastAsia="nl-NL"/>
        </w:rPr>
        <w:t>“ Changing</w:t>
      </w:r>
      <w:proofErr w:type="gramEnd"/>
      <w:r w:rsidR="00D16B6B" w:rsidRPr="00355E65">
        <w:rPr>
          <w:lang w:val="en-US" w:eastAsia="nl-NL"/>
        </w:rPr>
        <w:t xml:space="preserve"> the conditions for development aid: a new paradigm?,” </w:t>
      </w:r>
      <w:r w:rsidR="00B70EC5">
        <w:rPr>
          <w:i/>
          <w:lang w:val="en-US" w:eastAsia="nl-NL"/>
        </w:rPr>
        <w:t>Journal of Development S</w:t>
      </w:r>
      <w:r w:rsidR="00D16B6B" w:rsidRPr="00B520CC">
        <w:rPr>
          <w:i/>
          <w:lang w:val="en-US" w:eastAsia="nl-NL"/>
        </w:rPr>
        <w:t>tudies</w:t>
      </w:r>
      <w:r w:rsidR="00B520CC">
        <w:rPr>
          <w:lang w:val="en-US" w:eastAsia="nl-NL"/>
        </w:rPr>
        <w:t>, V</w:t>
      </w:r>
      <w:r w:rsidR="00D16B6B" w:rsidRPr="00355E65">
        <w:rPr>
          <w:lang w:val="en-US" w:eastAsia="nl-NL"/>
        </w:rPr>
        <w:t xml:space="preserve">ol. 37, </w:t>
      </w:r>
      <w:r w:rsidR="00B520CC">
        <w:rPr>
          <w:lang w:val="en-US" w:eastAsia="nl-NL"/>
        </w:rPr>
        <w:t>pp. 1-16.</w:t>
      </w:r>
    </w:p>
    <w:p w:rsidR="000C7EF9" w:rsidRPr="00355E65" w:rsidRDefault="000C7EF9" w:rsidP="00355E65">
      <w:pPr>
        <w:rPr>
          <w:rFonts w:cstheme="minorHAnsi"/>
          <w:noProof/>
          <w:lang w:val="en-US"/>
        </w:rPr>
      </w:pPr>
      <w:proofErr w:type="gramStart"/>
      <w:r w:rsidRPr="00355E65">
        <w:rPr>
          <w:iCs/>
          <w:lang w:val="en-US"/>
        </w:rPr>
        <w:t>OECD.</w:t>
      </w:r>
      <w:proofErr w:type="gramEnd"/>
      <w:r w:rsidRPr="00355E65">
        <w:rPr>
          <w:iCs/>
          <w:lang w:val="en-US"/>
        </w:rPr>
        <w:t xml:space="preserve"> 2006. “The Development Dimension, Aid for Trade, Making it Effective,” OECD publishing.</w:t>
      </w:r>
    </w:p>
    <w:p w:rsidR="005D0886" w:rsidRPr="00355E65" w:rsidRDefault="00B70EC5" w:rsidP="00355E65">
      <w:pPr>
        <w:rPr>
          <w:lang w:val="en-US" w:eastAsia="nl-NL"/>
        </w:rPr>
      </w:pPr>
      <w:r>
        <w:rPr>
          <w:lang w:val="en-US" w:eastAsia="nl-NL"/>
        </w:rPr>
        <w:t>Sachs, J</w:t>
      </w:r>
      <w:r w:rsidR="005D0886" w:rsidRPr="00355E65">
        <w:rPr>
          <w:lang w:val="en-US" w:eastAsia="nl-NL"/>
        </w:rPr>
        <w:t xml:space="preserve">., Warner, A. 1995. “Economic Reform and the Process of Global Integration,” </w:t>
      </w:r>
      <w:r w:rsidR="005D0886" w:rsidRPr="00B520CC">
        <w:rPr>
          <w:i/>
          <w:lang w:val="en-US" w:eastAsia="nl-NL"/>
        </w:rPr>
        <w:t>Brookings Papers on Economic Activity</w:t>
      </w:r>
      <w:r w:rsidR="005D0886" w:rsidRPr="00355E65">
        <w:rPr>
          <w:lang w:val="en-US" w:eastAsia="nl-NL"/>
        </w:rPr>
        <w:t xml:space="preserve">, </w:t>
      </w:r>
      <w:r w:rsidR="00B520CC">
        <w:rPr>
          <w:lang w:val="en-US" w:eastAsia="nl-NL"/>
        </w:rPr>
        <w:t>Vol. 1</w:t>
      </w:r>
      <w:proofErr w:type="gramStart"/>
      <w:r w:rsidR="00B520CC">
        <w:rPr>
          <w:lang w:val="en-US" w:eastAsia="nl-NL"/>
        </w:rPr>
        <w:t>,</w:t>
      </w:r>
      <w:r w:rsidR="005D0886" w:rsidRPr="00355E65">
        <w:rPr>
          <w:lang w:val="en-US" w:eastAsia="nl-NL"/>
        </w:rPr>
        <w:t>pp</w:t>
      </w:r>
      <w:proofErr w:type="gramEnd"/>
      <w:r w:rsidR="005D0886" w:rsidRPr="00355E65">
        <w:rPr>
          <w:lang w:val="en-US" w:eastAsia="nl-NL"/>
        </w:rPr>
        <w:t>. 1-118.</w:t>
      </w:r>
    </w:p>
    <w:p w:rsidR="000C7EF9" w:rsidRPr="00355E65" w:rsidRDefault="000C7EF9" w:rsidP="00355E65">
      <w:pPr>
        <w:rPr>
          <w:rFonts w:cstheme="minorHAnsi"/>
          <w:noProof/>
          <w:lang w:val="en-US"/>
        </w:rPr>
      </w:pPr>
      <w:r w:rsidRPr="00355E65">
        <w:rPr>
          <w:rFonts w:cstheme="minorHAnsi"/>
          <w:noProof/>
          <w:lang w:val="en-US"/>
        </w:rPr>
        <w:t xml:space="preserve">Sachs, J. 2005. </w:t>
      </w:r>
      <w:r w:rsidRPr="00355E65">
        <w:rPr>
          <w:rFonts w:cstheme="minorHAnsi"/>
          <w:i/>
          <w:iCs/>
          <w:noProof/>
          <w:lang w:val="en-US"/>
        </w:rPr>
        <w:t>The end of poverty</w:t>
      </w:r>
      <w:r w:rsidRPr="00355E65">
        <w:rPr>
          <w:rFonts w:cstheme="minorHAnsi"/>
          <w:iCs/>
          <w:noProof/>
          <w:lang w:val="en-US"/>
        </w:rPr>
        <w:t>.</w:t>
      </w:r>
      <w:r w:rsidRPr="00355E65">
        <w:rPr>
          <w:rFonts w:cstheme="minorHAnsi"/>
          <w:noProof/>
          <w:lang w:val="en-US"/>
        </w:rPr>
        <w:t xml:space="preserve"> London: Penguin Books Ltd.</w:t>
      </w:r>
    </w:p>
    <w:p w:rsidR="00622E17" w:rsidRPr="00355E65" w:rsidRDefault="00622E17" w:rsidP="00355E65">
      <w:pPr>
        <w:rPr>
          <w:lang w:val="en-US" w:eastAsia="nl-NL"/>
        </w:rPr>
      </w:pPr>
      <w:r w:rsidRPr="00355E65">
        <w:rPr>
          <w:lang w:val="en-US" w:eastAsia="nl-NL"/>
        </w:rPr>
        <w:lastRenderedPageBreak/>
        <w:t xml:space="preserve">White, H. 1992. “What do we know about aid’s macroeconomic impact? </w:t>
      </w:r>
      <w:proofErr w:type="gramStart"/>
      <w:r w:rsidRPr="00355E65">
        <w:rPr>
          <w:lang w:val="en-US" w:eastAsia="nl-NL"/>
        </w:rPr>
        <w:t xml:space="preserve">An overview of the aid effectiveness debate,” </w:t>
      </w:r>
      <w:r w:rsidRPr="00B520CC">
        <w:rPr>
          <w:i/>
          <w:lang w:val="en-US" w:eastAsia="nl-NL"/>
        </w:rPr>
        <w:t>Journal of International Development</w:t>
      </w:r>
      <w:r w:rsidR="00B520CC">
        <w:rPr>
          <w:lang w:val="en-US" w:eastAsia="nl-NL"/>
        </w:rPr>
        <w:t xml:space="preserve">, </w:t>
      </w:r>
      <w:r w:rsidRPr="00355E65">
        <w:rPr>
          <w:lang w:val="en-US" w:eastAsia="nl-NL"/>
        </w:rPr>
        <w:t>Vol. 4</w:t>
      </w:r>
      <w:r w:rsidR="00B520CC">
        <w:rPr>
          <w:lang w:val="en-US" w:eastAsia="nl-NL"/>
        </w:rPr>
        <w:t xml:space="preserve">, pp. </w:t>
      </w:r>
      <w:r w:rsidRPr="00355E65">
        <w:rPr>
          <w:lang w:val="en-US" w:eastAsia="nl-NL"/>
        </w:rPr>
        <w:t>121-137.</w:t>
      </w:r>
      <w:proofErr w:type="gramEnd"/>
    </w:p>
    <w:p w:rsidR="00F77C01" w:rsidRPr="00355E65" w:rsidRDefault="00F77C01" w:rsidP="00355E65">
      <w:pPr>
        <w:rPr>
          <w:lang w:val="en-US" w:eastAsia="nl-NL"/>
        </w:rPr>
      </w:pPr>
      <w:proofErr w:type="spellStart"/>
      <w:r w:rsidRPr="00355E65">
        <w:rPr>
          <w:lang w:val="en-US" w:eastAsia="nl-NL"/>
        </w:rPr>
        <w:t>Yasin</w:t>
      </w:r>
      <w:proofErr w:type="spellEnd"/>
      <w:r w:rsidRPr="00355E65">
        <w:rPr>
          <w:lang w:val="en-US" w:eastAsia="nl-NL"/>
        </w:rPr>
        <w:t>, M. 2005. “Official Development Assistance and Foreign Direct Investment Flows to Sub-Saharan Africa” African Development Bank.</w:t>
      </w:r>
    </w:p>
    <w:p w:rsidR="00E004B7" w:rsidRPr="00355E65" w:rsidRDefault="00E004B7" w:rsidP="00355E65">
      <w:pPr>
        <w:rPr>
          <w:lang w:val="en-US"/>
        </w:rPr>
      </w:pPr>
    </w:p>
    <w:p w:rsidR="008C3AE0" w:rsidRDefault="008C3AE0"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7312A7" w:rsidRDefault="007312A7" w:rsidP="001C3249">
      <w:pPr>
        <w:rPr>
          <w:rFonts w:ascii="GillSans" w:hAnsi="GillSans" w:cs="GillSans"/>
          <w:b/>
          <w:sz w:val="28"/>
          <w:szCs w:val="28"/>
          <w:lang w:val="en-US"/>
        </w:rPr>
      </w:pPr>
    </w:p>
    <w:p w:rsidR="00B70EC5" w:rsidRDefault="00B70EC5" w:rsidP="001C3249">
      <w:pPr>
        <w:rPr>
          <w:rFonts w:ascii="GillSans" w:hAnsi="GillSans" w:cs="GillSans"/>
          <w:b/>
          <w:sz w:val="28"/>
          <w:szCs w:val="28"/>
          <w:lang w:val="en-US"/>
        </w:rPr>
      </w:pPr>
    </w:p>
    <w:p w:rsidR="00B70EC5" w:rsidRDefault="00B70EC5" w:rsidP="001C3249">
      <w:pPr>
        <w:rPr>
          <w:rFonts w:ascii="GillSans" w:hAnsi="GillSans" w:cs="GillSans"/>
          <w:b/>
          <w:sz w:val="28"/>
          <w:szCs w:val="28"/>
          <w:lang w:val="en-US"/>
        </w:rPr>
      </w:pPr>
    </w:p>
    <w:p w:rsidR="00B70EC5" w:rsidRDefault="00B70EC5" w:rsidP="001C3249">
      <w:pPr>
        <w:rPr>
          <w:rFonts w:ascii="GillSans" w:hAnsi="GillSans" w:cs="GillSans"/>
          <w:b/>
          <w:sz w:val="28"/>
          <w:szCs w:val="28"/>
          <w:lang w:val="en-US"/>
        </w:rPr>
      </w:pPr>
    </w:p>
    <w:p w:rsidR="00B70EC5" w:rsidRDefault="00B70EC5" w:rsidP="001C3249">
      <w:pPr>
        <w:rPr>
          <w:rFonts w:ascii="GillSans" w:hAnsi="GillSans" w:cs="GillSans"/>
          <w:b/>
          <w:sz w:val="28"/>
          <w:szCs w:val="28"/>
          <w:lang w:val="en-US"/>
        </w:rPr>
      </w:pPr>
    </w:p>
    <w:p w:rsidR="00B70EC5" w:rsidRDefault="00B70EC5" w:rsidP="001C3249">
      <w:pPr>
        <w:rPr>
          <w:rFonts w:ascii="GillSans" w:hAnsi="GillSans" w:cs="GillSans"/>
          <w:b/>
          <w:sz w:val="28"/>
          <w:szCs w:val="28"/>
          <w:lang w:val="en-US"/>
        </w:rPr>
      </w:pPr>
    </w:p>
    <w:p w:rsidR="00B70EC5" w:rsidRDefault="00B70EC5" w:rsidP="001C3249">
      <w:pPr>
        <w:rPr>
          <w:rFonts w:ascii="GillSans" w:hAnsi="GillSans" w:cs="GillSans"/>
          <w:b/>
          <w:sz w:val="28"/>
          <w:szCs w:val="28"/>
          <w:lang w:val="en-US"/>
        </w:rPr>
      </w:pPr>
    </w:p>
    <w:p w:rsidR="00B70EC5" w:rsidRDefault="00B70EC5" w:rsidP="001C3249">
      <w:pPr>
        <w:rPr>
          <w:rFonts w:ascii="GillSans" w:hAnsi="GillSans" w:cs="GillSans"/>
          <w:b/>
          <w:sz w:val="28"/>
          <w:szCs w:val="28"/>
          <w:lang w:val="en-US"/>
        </w:rPr>
      </w:pPr>
    </w:p>
    <w:p w:rsidR="00B70EC5" w:rsidRDefault="00B70EC5" w:rsidP="001C3249">
      <w:pPr>
        <w:rPr>
          <w:rFonts w:ascii="GillSans" w:hAnsi="GillSans" w:cs="GillSans"/>
          <w:b/>
          <w:sz w:val="28"/>
          <w:szCs w:val="28"/>
          <w:lang w:val="en-US"/>
        </w:rPr>
      </w:pPr>
    </w:p>
    <w:p w:rsidR="007312A7" w:rsidRDefault="007312A7" w:rsidP="001C3249">
      <w:pPr>
        <w:rPr>
          <w:rFonts w:ascii="GillSans" w:hAnsi="GillSans" w:cs="GillSans"/>
          <w:b/>
          <w:sz w:val="28"/>
          <w:szCs w:val="28"/>
          <w:lang w:val="en-US"/>
        </w:rPr>
      </w:pPr>
    </w:p>
    <w:p w:rsidR="008C3AE0" w:rsidRDefault="008C3AE0" w:rsidP="001C3249">
      <w:pPr>
        <w:rPr>
          <w:rFonts w:ascii="GillSans" w:hAnsi="GillSans" w:cs="GillSans"/>
          <w:b/>
          <w:sz w:val="28"/>
          <w:szCs w:val="28"/>
          <w:lang w:val="en-US"/>
        </w:rPr>
      </w:pPr>
    </w:p>
    <w:p w:rsidR="001C3249" w:rsidRPr="00CE732E" w:rsidRDefault="001C3249" w:rsidP="00CE732E">
      <w:pPr>
        <w:pStyle w:val="ListParagraph"/>
        <w:rPr>
          <w:rFonts w:ascii="GillSans" w:hAnsi="GillSans" w:cs="GillSans"/>
          <w:b/>
          <w:i/>
          <w:sz w:val="28"/>
          <w:szCs w:val="28"/>
          <w:lang w:val="en-US"/>
        </w:rPr>
      </w:pPr>
      <w:r w:rsidRPr="00CE732E">
        <w:rPr>
          <w:rFonts w:ascii="GillSans" w:hAnsi="GillSans" w:cs="GillSans"/>
          <w:b/>
          <w:i/>
          <w:sz w:val="28"/>
          <w:szCs w:val="28"/>
          <w:lang w:val="en-US"/>
        </w:rPr>
        <w:lastRenderedPageBreak/>
        <w:t>Appendix</w:t>
      </w:r>
    </w:p>
    <w:p w:rsidR="001C3249" w:rsidRDefault="001C3249" w:rsidP="001C3249">
      <w:pPr>
        <w:rPr>
          <w:rFonts w:ascii="Arial" w:hAnsi="Arial" w:cs="Arial"/>
          <w:b/>
          <w:sz w:val="18"/>
          <w:szCs w:val="18"/>
          <w:lang w:val="en-US"/>
        </w:rPr>
      </w:pPr>
      <w:r>
        <w:rPr>
          <w:rFonts w:ascii="Arial" w:hAnsi="Arial" w:cs="Arial"/>
          <w:b/>
          <w:sz w:val="18"/>
          <w:szCs w:val="18"/>
          <w:lang w:val="en-US"/>
        </w:rPr>
        <w:t>Table 1.1</w:t>
      </w:r>
    </w:p>
    <w:tbl>
      <w:tblPr>
        <w:tblW w:w="0" w:type="auto"/>
        <w:tblInd w:w="30" w:type="dxa"/>
        <w:tblLayout w:type="fixed"/>
        <w:tblCellMar>
          <w:left w:w="0" w:type="dxa"/>
          <w:right w:w="0" w:type="dxa"/>
        </w:tblCellMar>
        <w:tblLook w:val="04A0" w:firstRow="1" w:lastRow="0" w:firstColumn="1" w:lastColumn="0" w:noHBand="0" w:noVBand="1"/>
      </w:tblPr>
      <w:tblGrid>
        <w:gridCol w:w="1282"/>
        <w:gridCol w:w="1313"/>
        <w:gridCol w:w="1312"/>
      </w:tblGrid>
      <w:tr w:rsidR="001C3249" w:rsidTr="001C3249">
        <w:trPr>
          <w:trHeight w:val="225"/>
        </w:trPr>
        <w:tc>
          <w:tcPr>
            <w:tcW w:w="1282" w:type="dxa"/>
            <w:vAlign w:val="bottom"/>
          </w:tcPr>
          <w:p w:rsidR="001C3249" w:rsidRDefault="001C3249">
            <w:pPr>
              <w:autoSpaceDE w:val="0"/>
              <w:autoSpaceDN w:val="0"/>
              <w:adjustRightInd w:val="0"/>
              <w:spacing w:after="0" w:line="240" w:lineRule="auto"/>
              <w:rPr>
                <w:rFonts w:ascii="Arial" w:hAnsi="Arial" w:cs="Arial"/>
                <w:color w:val="000000"/>
                <w:sz w:val="18"/>
                <w:szCs w:val="18"/>
                <w:lang w:val="en-US"/>
              </w:rPr>
            </w:pPr>
          </w:p>
        </w:tc>
        <w:tc>
          <w:tcPr>
            <w:tcW w:w="1313" w:type="dxa"/>
            <w:vAlign w:val="bottom"/>
            <w:hideMark/>
          </w:tcPr>
          <w:p w:rsidR="001C3249" w:rsidRDefault="001C3249">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lang w:val="en-US"/>
              </w:rPr>
              <w:t>AID</w:t>
            </w:r>
          </w:p>
        </w:tc>
        <w:tc>
          <w:tcPr>
            <w:tcW w:w="1312" w:type="dxa"/>
            <w:vAlign w:val="bottom"/>
          </w:tcPr>
          <w:p w:rsidR="001C3249" w:rsidRDefault="001C3249">
            <w:pPr>
              <w:autoSpaceDE w:val="0"/>
              <w:autoSpaceDN w:val="0"/>
              <w:adjustRightInd w:val="0"/>
              <w:spacing w:after="0" w:line="240" w:lineRule="auto"/>
              <w:jc w:val="center"/>
              <w:rPr>
                <w:rFonts w:ascii="Arial" w:hAnsi="Arial" w:cs="Arial"/>
                <w:color w:val="000000"/>
                <w:sz w:val="18"/>
                <w:szCs w:val="18"/>
                <w:lang w:val="en-US"/>
              </w:rPr>
            </w:pPr>
          </w:p>
        </w:tc>
      </w:tr>
      <w:tr w:rsidR="001C3249" w:rsidTr="001C3249">
        <w:trPr>
          <w:trHeight w:val="225"/>
        </w:trPr>
        <w:tc>
          <w:tcPr>
            <w:tcW w:w="1282" w:type="dxa"/>
            <w:vAlign w:val="bottom"/>
            <w:hideMark/>
          </w:tcPr>
          <w:p w:rsidR="001C3249" w:rsidRDefault="001C3249">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lang w:val="en-US"/>
              </w:rPr>
              <w:t>AID</w:t>
            </w:r>
          </w:p>
        </w:tc>
        <w:tc>
          <w:tcPr>
            <w:tcW w:w="1313" w:type="dxa"/>
            <w:vAlign w:val="bottom"/>
            <w:hideMark/>
          </w:tcPr>
          <w:p w:rsidR="001C3249" w:rsidRDefault="001C3249">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lang w:val="en-US"/>
              </w:rPr>
              <w:t> 1.000000</w:t>
            </w:r>
          </w:p>
        </w:tc>
        <w:tc>
          <w:tcPr>
            <w:tcW w:w="1312" w:type="dxa"/>
            <w:vAlign w:val="bottom"/>
          </w:tcPr>
          <w:p w:rsidR="001C3249" w:rsidRDefault="001C3249">
            <w:pPr>
              <w:autoSpaceDE w:val="0"/>
              <w:autoSpaceDN w:val="0"/>
              <w:adjustRightInd w:val="0"/>
              <w:spacing w:after="0" w:line="240" w:lineRule="auto"/>
              <w:jc w:val="center"/>
              <w:rPr>
                <w:rFonts w:ascii="Arial" w:hAnsi="Arial" w:cs="Arial"/>
                <w:color w:val="000000"/>
                <w:sz w:val="18"/>
                <w:szCs w:val="18"/>
                <w:lang w:val="en-US"/>
              </w:rPr>
            </w:pPr>
          </w:p>
        </w:tc>
      </w:tr>
      <w:tr w:rsidR="001C3249" w:rsidTr="001C3249">
        <w:trPr>
          <w:trHeight w:val="225"/>
        </w:trPr>
        <w:tc>
          <w:tcPr>
            <w:tcW w:w="1282" w:type="dxa"/>
            <w:vAlign w:val="bottom"/>
            <w:hideMark/>
          </w:tcPr>
          <w:p w:rsidR="001C3249" w:rsidRDefault="001C3249">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lang w:val="en-US"/>
              </w:rPr>
              <w:t>LAGGED_AID</w:t>
            </w:r>
          </w:p>
        </w:tc>
        <w:tc>
          <w:tcPr>
            <w:tcW w:w="1313" w:type="dxa"/>
            <w:vAlign w:val="bottom"/>
            <w:hideMark/>
          </w:tcPr>
          <w:p w:rsidR="001C3249" w:rsidRDefault="001C3249">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lang w:val="en-US"/>
              </w:rPr>
              <w:t> 0.844190</w:t>
            </w:r>
          </w:p>
        </w:tc>
        <w:tc>
          <w:tcPr>
            <w:tcW w:w="1312" w:type="dxa"/>
            <w:vAlign w:val="bottom"/>
          </w:tcPr>
          <w:p w:rsidR="001C3249" w:rsidRDefault="001C3249">
            <w:pPr>
              <w:autoSpaceDE w:val="0"/>
              <w:autoSpaceDN w:val="0"/>
              <w:adjustRightInd w:val="0"/>
              <w:spacing w:after="0" w:line="240" w:lineRule="auto"/>
              <w:jc w:val="center"/>
              <w:rPr>
                <w:rFonts w:ascii="Arial" w:hAnsi="Arial" w:cs="Arial"/>
                <w:color w:val="000000"/>
                <w:sz w:val="18"/>
                <w:szCs w:val="18"/>
                <w:lang w:val="en-US"/>
              </w:rPr>
            </w:pPr>
          </w:p>
        </w:tc>
      </w:tr>
    </w:tbl>
    <w:p w:rsidR="001C3249" w:rsidRDefault="001C3249" w:rsidP="001C3249">
      <w:pPr>
        <w:rPr>
          <w:rFonts w:ascii="GillSans" w:hAnsi="GillSans" w:cs="GillSans"/>
          <w:sz w:val="24"/>
          <w:szCs w:val="24"/>
          <w:lang w:val="en-US"/>
        </w:rPr>
      </w:pPr>
    </w:p>
    <w:p w:rsidR="001C3249" w:rsidRDefault="001C3249" w:rsidP="001C3249">
      <w:pPr>
        <w:rPr>
          <w:rFonts w:ascii="Arial" w:hAnsi="Arial" w:cs="Arial"/>
          <w:sz w:val="18"/>
          <w:szCs w:val="18"/>
          <w:lang w:val="en-US"/>
        </w:rPr>
      </w:pPr>
      <w:r>
        <w:rPr>
          <w:rFonts w:ascii="Arial" w:hAnsi="Arial" w:cs="Arial"/>
          <w:b/>
          <w:sz w:val="18"/>
          <w:szCs w:val="18"/>
          <w:lang w:val="en-US"/>
        </w:rPr>
        <w:t>Table 1.2</w:t>
      </w:r>
      <w:r>
        <w:rPr>
          <w:rFonts w:ascii="Arial" w:hAnsi="Arial" w:cs="Arial"/>
          <w:sz w:val="18"/>
          <w:szCs w:val="18"/>
          <w:lang w:val="en-US"/>
        </w:rPr>
        <w:t xml:space="preserve"> (Growth/Aid)</w:t>
      </w:r>
    </w:p>
    <w:tbl>
      <w:tblPr>
        <w:tblStyle w:val="TableGrid"/>
        <w:tblW w:w="0" w:type="auto"/>
        <w:tblLook w:val="04A0" w:firstRow="1" w:lastRow="0" w:firstColumn="1" w:lastColumn="0" w:noHBand="0" w:noVBand="1"/>
      </w:tblPr>
      <w:tblGrid>
        <w:gridCol w:w="3055"/>
        <w:gridCol w:w="3055"/>
        <w:gridCol w:w="3056"/>
      </w:tblGrid>
      <w:tr w:rsidR="001C3249" w:rsidTr="001C3249">
        <w:tc>
          <w:tcPr>
            <w:tcW w:w="3055" w:type="dxa"/>
            <w:tcBorders>
              <w:top w:val="single" w:sz="4" w:space="0" w:color="auto"/>
              <w:left w:val="single" w:sz="4" w:space="0" w:color="auto"/>
              <w:bottom w:val="single" w:sz="4" w:space="0" w:color="auto"/>
              <w:right w:val="single" w:sz="4" w:space="0" w:color="auto"/>
            </w:tcBorders>
          </w:tcPr>
          <w:p w:rsidR="001C3249" w:rsidRDefault="001C3249">
            <w:pPr>
              <w:rPr>
                <w:rFonts w:ascii="Arial" w:hAnsi="Arial" w:cs="Arial"/>
                <w:sz w:val="18"/>
                <w:szCs w:val="18"/>
                <w:lang w:val="en-US"/>
              </w:rPr>
            </w:pPr>
          </w:p>
        </w:tc>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Growth</w:t>
            </w:r>
          </w:p>
        </w:tc>
        <w:tc>
          <w:tcPr>
            <w:tcW w:w="3056"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Aid</w:t>
            </w:r>
          </w:p>
        </w:tc>
      </w:tr>
      <w:tr w:rsidR="001C3249" w:rsidTr="001C3249">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Mean</w:t>
            </w:r>
          </w:p>
        </w:tc>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3.76</w:t>
            </w:r>
          </w:p>
        </w:tc>
        <w:tc>
          <w:tcPr>
            <w:tcW w:w="3056"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9.38</w:t>
            </w:r>
          </w:p>
        </w:tc>
      </w:tr>
      <w:tr w:rsidR="001C3249" w:rsidTr="001C3249">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Median</w:t>
            </w:r>
          </w:p>
        </w:tc>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3.92</w:t>
            </w:r>
          </w:p>
        </w:tc>
        <w:tc>
          <w:tcPr>
            <w:tcW w:w="3056"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7.62</w:t>
            </w:r>
          </w:p>
        </w:tc>
      </w:tr>
      <w:tr w:rsidR="001C3249" w:rsidTr="001C3249">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Maximum</w:t>
            </w:r>
          </w:p>
        </w:tc>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33.63</w:t>
            </w:r>
          </w:p>
        </w:tc>
        <w:tc>
          <w:tcPr>
            <w:tcW w:w="3056"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74.12</w:t>
            </w:r>
          </w:p>
        </w:tc>
      </w:tr>
      <w:tr w:rsidR="001C3249" w:rsidTr="001C3249">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Minimum</w:t>
            </w:r>
          </w:p>
        </w:tc>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-15.71</w:t>
            </w:r>
          </w:p>
        </w:tc>
        <w:tc>
          <w:tcPr>
            <w:tcW w:w="3056"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-0.25</w:t>
            </w:r>
          </w:p>
        </w:tc>
      </w:tr>
      <w:tr w:rsidR="001C3249" w:rsidTr="001C3249">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St. Dev.</w:t>
            </w:r>
          </w:p>
        </w:tc>
        <w:tc>
          <w:tcPr>
            <w:tcW w:w="3055"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4.30</w:t>
            </w:r>
          </w:p>
        </w:tc>
        <w:tc>
          <w:tcPr>
            <w:tcW w:w="3056" w:type="dxa"/>
            <w:tcBorders>
              <w:top w:val="single" w:sz="4" w:space="0" w:color="auto"/>
              <w:left w:val="single" w:sz="4" w:space="0" w:color="auto"/>
              <w:bottom w:val="single" w:sz="4" w:space="0" w:color="auto"/>
              <w:right w:val="single" w:sz="4" w:space="0" w:color="auto"/>
            </w:tcBorders>
            <w:hideMark/>
          </w:tcPr>
          <w:p w:rsidR="001C3249" w:rsidRDefault="001C3249">
            <w:pPr>
              <w:rPr>
                <w:rFonts w:ascii="Arial" w:hAnsi="Arial" w:cs="Arial"/>
                <w:sz w:val="18"/>
                <w:szCs w:val="18"/>
                <w:lang w:val="en-US"/>
              </w:rPr>
            </w:pPr>
            <w:r>
              <w:rPr>
                <w:rFonts w:ascii="Arial" w:hAnsi="Arial" w:cs="Arial"/>
                <w:sz w:val="18"/>
                <w:szCs w:val="18"/>
                <w:lang w:val="en-US"/>
              </w:rPr>
              <w:t>9.62</w:t>
            </w:r>
          </w:p>
        </w:tc>
      </w:tr>
    </w:tbl>
    <w:p w:rsidR="001C3249" w:rsidRPr="00F8240A" w:rsidRDefault="00F8240A" w:rsidP="001C3249">
      <w:pPr>
        <w:rPr>
          <w:rFonts w:ascii="Arial" w:hAnsi="Arial" w:cs="Arial"/>
          <w:sz w:val="18"/>
          <w:szCs w:val="18"/>
          <w:lang w:val="en-US"/>
        </w:rPr>
      </w:pPr>
      <w:r>
        <w:rPr>
          <w:rFonts w:ascii="Arial" w:hAnsi="Arial" w:cs="Arial"/>
          <w:sz w:val="18"/>
          <w:szCs w:val="18"/>
          <w:lang w:val="en-US"/>
        </w:rPr>
        <w:t>Source: World Development Indicators Database</w:t>
      </w:r>
    </w:p>
    <w:p w:rsidR="001C3249" w:rsidRDefault="001C3249" w:rsidP="001C3249">
      <w:pPr>
        <w:rPr>
          <w:rFonts w:ascii="Arial" w:hAnsi="Arial" w:cs="Arial"/>
          <w:b/>
          <w:sz w:val="18"/>
          <w:szCs w:val="18"/>
          <w:lang w:val="en-US"/>
        </w:rPr>
      </w:pPr>
      <w:r>
        <w:rPr>
          <w:rFonts w:ascii="Arial" w:hAnsi="Arial" w:cs="Arial"/>
          <w:b/>
          <w:sz w:val="18"/>
          <w:szCs w:val="18"/>
          <w:lang w:val="en-US"/>
        </w:rPr>
        <w:t>Table 1.3 (</w:t>
      </w:r>
      <w:r>
        <w:rPr>
          <w:rFonts w:ascii="Arial" w:hAnsi="Arial" w:cs="Arial"/>
          <w:sz w:val="18"/>
          <w:szCs w:val="18"/>
          <w:lang w:val="en-US"/>
        </w:rPr>
        <w:t>control variables</w:t>
      </w:r>
      <w:r>
        <w:rPr>
          <w:rFonts w:ascii="Arial" w:hAnsi="Arial" w:cs="Arial"/>
          <w:b/>
          <w:sz w:val="18"/>
          <w:szCs w:val="18"/>
          <w:lang w:val="en-US"/>
        </w:rPr>
        <w:t>)</w:t>
      </w:r>
    </w:p>
    <w:tbl>
      <w:tblPr>
        <w:tblStyle w:val="TableGrid"/>
        <w:tblW w:w="9930" w:type="dxa"/>
        <w:tblLayout w:type="fixed"/>
        <w:tblLook w:val="04A0" w:firstRow="1" w:lastRow="0" w:firstColumn="1" w:lastColumn="0" w:noHBand="0" w:noVBand="1"/>
      </w:tblPr>
      <w:tblGrid>
        <w:gridCol w:w="997"/>
        <w:gridCol w:w="1377"/>
        <w:gridCol w:w="993"/>
        <w:gridCol w:w="1416"/>
        <w:gridCol w:w="1153"/>
        <w:gridCol w:w="983"/>
        <w:gridCol w:w="667"/>
        <w:gridCol w:w="1307"/>
        <w:gridCol w:w="1037"/>
      </w:tblGrid>
      <w:tr w:rsidR="001C3249" w:rsidTr="00F8240A">
        <w:trPr>
          <w:trHeight w:val="443"/>
        </w:trPr>
        <w:tc>
          <w:tcPr>
            <w:tcW w:w="997" w:type="dxa"/>
            <w:tcBorders>
              <w:top w:val="single" w:sz="4" w:space="0" w:color="auto"/>
              <w:left w:val="single" w:sz="4" w:space="0" w:color="auto"/>
              <w:bottom w:val="single" w:sz="4" w:space="0" w:color="auto"/>
              <w:right w:val="single" w:sz="4" w:space="0" w:color="auto"/>
            </w:tcBorders>
          </w:tcPr>
          <w:p w:rsidR="001C3249" w:rsidRDefault="001C3249">
            <w:pPr>
              <w:jc w:val="center"/>
              <w:rPr>
                <w:rFonts w:ascii="Arial" w:hAnsi="Arial" w:cs="Arial"/>
                <w:sz w:val="18"/>
                <w:szCs w:val="18"/>
                <w:lang w:val="en-US"/>
              </w:rPr>
            </w:pPr>
          </w:p>
        </w:tc>
        <w:tc>
          <w:tcPr>
            <w:tcW w:w="137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Consumption</w:t>
            </w:r>
          </w:p>
        </w:tc>
        <w:tc>
          <w:tcPr>
            <w:tcW w:w="99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Savings</w:t>
            </w:r>
          </w:p>
        </w:tc>
        <w:tc>
          <w:tcPr>
            <w:tcW w:w="1416"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Government</w:t>
            </w:r>
          </w:p>
        </w:tc>
        <w:tc>
          <w:tcPr>
            <w:tcW w:w="115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Imports</w:t>
            </w:r>
          </w:p>
        </w:tc>
        <w:tc>
          <w:tcPr>
            <w:tcW w:w="98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Exports</w:t>
            </w:r>
          </w:p>
        </w:tc>
        <w:tc>
          <w:tcPr>
            <w:tcW w:w="66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FDI</w:t>
            </w:r>
          </w:p>
        </w:tc>
        <w:tc>
          <w:tcPr>
            <w:tcW w:w="130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Remittances</w:t>
            </w:r>
          </w:p>
        </w:tc>
        <w:tc>
          <w:tcPr>
            <w:tcW w:w="103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Pop. growth</w:t>
            </w:r>
          </w:p>
        </w:tc>
      </w:tr>
      <w:tr w:rsidR="001C3249" w:rsidTr="00F8240A">
        <w:trPr>
          <w:trHeight w:val="222"/>
        </w:trPr>
        <w:tc>
          <w:tcPr>
            <w:tcW w:w="9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Mean</w:t>
            </w:r>
          </w:p>
        </w:tc>
        <w:tc>
          <w:tcPr>
            <w:tcW w:w="137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3.84</w:t>
            </w:r>
          </w:p>
        </w:tc>
        <w:tc>
          <w:tcPr>
            <w:tcW w:w="99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11.83</w:t>
            </w:r>
          </w:p>
        </w:tc>
        <w:tc>
          <w:tcPr>
            <w:tcW w:w="1416"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14.89</w:t>
            </w:r>
          </w:p>
        </w:tc>
        <w:tc>
          <w:tcPr>
            <w:tcW w:w="115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41.45</w:t>
            </w:r>
          </w:p>
        </w:tc>
        <w:tc>
          <w:tcPr>
            <w:tcW w:w="98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32.25</w:t>
            </w:r>
          </w:p>
        </w:tc>
        <w:tc>
          <w:tcPr>
            <w:tcW w:w="66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2.53</w:t>
            </w:r>
          </w:p>
        </w:tc>
        <w:tc>
          <w:tcPr>
            <w:tcW w:w="130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4.56</w:t>
            </w:r>
          </w:p>
        </w:tc>
        <w:tc>
          <w:tcPr>
            <w:tcW w:w="103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2.46</w:t>
            </w:r>
          </w:p>
        </w:tc>
      </w:tr>
      <w:tr w:rsidR="001C3249" w:rsidTr="00F8240A">
        <w:trPr>
          <w:trHeight w:val="222"/>
        </w:trPr>
        <w:tc>
          <w:tcPr>
            <w:tcW w:w="9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Median</w:t>
            </w:r>
          </w:p>
        </w:tc>
        <w:tc>
          <w:tcPr>
            <w:tcW w:w="137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3.92</w:t>
            </w:r>
          </w:p>
        </w:tc>
        <w:tc>
          <w:tcPr>
            <w:tcW w:w="99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10.61</w:t>
            </w:r>
          </w:p>
        </w:tc>
        <w:tc>
          <w:tcPr>
            <w:tcW w:w="1416"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13.28</w:t>
            </w:r>
          </w:p>
        </w:tc>
        <w:tc>
          <w:tcPr>
            <w:tcW w:w="115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34.36</w:t>
            </w:r>
          </w:p>
        </w:tc>
        <w:tc>
          <w:tcPr>
            <w:tcW w:w="98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27.36</w:t>
            </w:r>
          </w:p>
        </w:tc>
        <w:tc>
          <w:tcPr>
            <w:tcW w:w="66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1.29</w:t>
            </w:r>
          </w:p>
        </w:tc>
        <w:tc>
          <w:tcPr>
            <w:tcW w:w="130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1.27</w:t>
            </w:r>
          </w:p>
        </w:tc>
        <w:tc>
          <w:tcPr>
            <w:tcW w:w="103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2.58</w:t>
            </w:r>
          </w:p>
        </w:tc>
      </w:tr>
      <w:tr w:rsidR="001C3249" w:rsidTr="00F8240A">
        <w:trPr>
          <w:trHeight w:val="222"/>
        </w:trPr>
        <w:tc>
          <w:tcPr>
            <w:tcW w:w="9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Maximum</w:t>
            </w:r>
          </w:p>
        </w:tc>
        <w:tc>
          <w:tcPr>
            <w:tcW w:w="137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65.52</w:t>
            </w:r>
          </w:p>
        </w:tc>
        <w:tc>
          <w:tcPr>
            <w:tcW w:w="99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58.35</w:t>
            </w:r>
          </w:p>
        </w:tc>
        <w:tc>
          <w:tcPr>
            <w:tcW w:w="1416"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42.95</w:t>
            </w:r>
          </w:p>
        </w:tc>
        <w:tc>
          <w:tcPr>
            <w:tcW w:w="115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147.65</w:t>
            </w:r>
          </w:p>
        </w:tc>
        <w:tc>
          <w:tcPr>
            <w:tcW w:w="98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100.95</w:t>
            </w:r>
          </w:p>
        </w:tc>
        <w:tc>
          <w:tcPr>
            <w:tcW w:w="66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46.49</w:t>
            </w:r>
          </w:p>
        </w:tc>
        <w:tc>
          <w:tcPr>
            <w:tcW w:w="130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79.12</w:t>
            </w:r>
          </w:p>
        </w:tc>
        <w:tc>
          <w:tcPr>
            <w:tcW w:w="103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6.10</w:t>
            </w:r>
          </w:p>
        </w:tc>
      </w:tr>
      <w:tr w:rsidR="001C3249" w:rsidTr="00F8240A">
        <w:trPr>
          <w:trHeight w:val="222"/>
        </w:trPr>
        <w:tc>
          <w:tcPr>
            <w:tcW w:w="9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Minimum</w:t>
            </w:r>
          </w:p>
        </w:tc>
        <w:tc>
          <w:tcPr>
            <w:tcW w:w="137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-35.87</w:t>
            </w:r>
          </w:p>
        </w:tc>
        <w:tc>
          <w:tcPr>
            <w:tcW w:w="99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56.64</w:t>
            </w:r>
          </w:p>
        </w:tc>
        <w:tc>
          <w:tcPr>
            <w:tcW w:w="1416"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4.84</w:t>
            </w:r>
          </w:p>
        </w:tc>
        <w:tc>
          <w:tcPr>
            <w:tcW w:w="115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7.07</w:t>
            </w:r>
          </w:p>
        </w:tc>
        <w:tc>
          <w:tcPr>
            <w:tcW w:w="98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3.34</w:t>
            </w:r>
          </w:p>
        </w:tc>
        <w:tc>
          <w:tcPr>
            <w:tcW w:w="66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-8.59</w:t>
            </w:r>
          </w:p>
        </w:tc>
        <w:tc>
          <w:tcPr>
            <w:tcW w:w="130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0.01</w:t>
            </w:r>
          </w:p>
        </w:tc>
        <w:tc>
          <w:tcPr>
            <w:tcW w:w="103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0.13</w:t>
            </w:r>
          </w:p>
        </w:tc>
      </w:tr>
      <w:tr w:rsidR="001C3249" w:rsidTr="00F8240A">
        <w:trPr>
          <w:trHeight w:val="235"/>
        </w:trPr>
        <w:tc>
          <w:tcPr>
            <w:tcW w:w="9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Std. Dev.</w:t>
            </w:r>
          </w:p>
        </w:tc>
        <w:tc>
          <w:tcPr>
            <w:tcW w:w="137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8.29</w:t>
            </w:r>
          </w:p>
        </w:tc>
        <w:tc>
          <w:tcPr>
            <w:tcW w:w="99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16.75</w:t>
            </w:r>
          </w:p>
        </w:tc>
        <w:tc>
          <w:tcPr>
            <w:tcW w:w="1416"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7.52</w:t>
            </w:r>
          </w:p>
        </w:tc>
        <w:tc>
          <w:tcPr>
            <w:tcW w:w="115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24.60</w:t>
            </w:r>
          </w:p>
        </w:tc>
        <w:tc>
          <w:tcPr>
            <w:tcW w:w="98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17.77</w:t>
            </w:r>
          </w:p>
        </w:tc>
        <w:tc>
          <w:tcPr>
            <w:tcW w:w="66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5.25</w:t>
            </w:r>
          </w:p>
        </w:tc>
        <w:tc>
          <w:tcPr>
            <w:tcW w:w="130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11.51</w:t>
            </w:r>
          </w:p>
        </w:tc>
        <w:tc>
          <w:tcPr>
            <w:tcW w:w="103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0.84</w:t>
            </w:r>
          </w:p>
        </w:tc>
      </w:tr>
    </w:tbl>
    <w:p w:rsidR="00F8240A" w:rsidRPr="00F8240A" w:rsidRDefault="00F8240A" w:rsidP="00F8240A">
      <w:pPr>
        <w:rPr>
          <w:rFonts w:ascii="Arial" w:hAnsi="Arial" w:cs="Arial"/>
          <w:sz w:val="18"/>
          <w:szCs w:val="18"/>
          <w:lang w:val="en-US"/>
        </w:rPr>
      </w:pPr>
      <w:r>
        <w:rPr>
          <w:rFonts w:ascii="Arial" w:hAnsi="Arial" w:cs="Arial"/>
          <w:sz w:val="18"/>
          <w:szCs w:val="18"/>
          <w:lang w:val="en-US"/>
        </w:rPr>
        <w:t>Source: World Development Indicators Database</w:t>
      </w:r>
    </w:p>
    <w:p w:rsidR="001C3249" w:rsidRDefault="001C3249" w:rsidP="001C3249">
      <w:pPr>
        <w:jc w:val="center"/>
        <w:rPr>
          <w:rFonts w:ascii="Arial" w:hAnsi="Arial" w:cs="Arial"/>
          <w:sz w:val="18"/>
          <w:szCs w:val="18"/>
          <w:lang w:val="en-US"/>
        </w:rPr>
      </w:pPr>
    </w:p>
    <w:p w:rsidR="001C3249" w:rsidRDefault="001C3249" w:rsidP="001C3249">
      <w:pPr>
        <w:rPr>
          <w:rFonts w:ascii="Arial" w:hAnsi="Arial" w:cs="Arial"/>
          <w:sz w:val="18"/>
          <w:szCs w:val="18"/>
          <w:lang w:val="en-US"/>
        </w:rPr>
      </w:pPr>
      <w:r>
        <w:rPr>
          <w:rFonts w:ascii="Arial" w:hAnsi="Arial" w:cs="Arial"/>
          <w:b/>
          <w:sz w:val="18"/>
          <w:szCs w:val="18"/>
          <w:lang w:val="en-US"/>
        </w:rPr>
        <w:t xml:space="preserve">Table 1.4 </w:t>
      </w:r>
      <w:r>
        <w:rPr>
          <w:rFonts w:ascii="Arial" w:hAnsi="Arial" w:cs="Arial"/>
          <w:sz w:val="18"/>
          <w:szCs w:val="18"/>
          <w:lang w:val="en-US"/>
        </w:rPr>
        <w:t>(MDG’s)</w:t>
      </w:r>
    </w:p>
    <w:tbl>
      <w:tblPr>
        <w:tblStyle w:val="TableGrid"/>
        <w:tblW w:w="0" w:type="auto"/>
        <w:tblLook w:val="04A0" w:firstRow="1" w:lastRow="0" w:firstColumn="1" w:lastColumn="0" w:noHBand="0" w:noVBand="1"/>
      </w:tblPr>
      <w:tblGrid>
        <w:gridCol w:w="1311"/>
        <w:gridCol w:w="1561"/>
        <w:gridCol w:w="1560"/>
        <w:gridCol w:w="1697"/>
        <w:gridCol w:w="1492"/>
        <w:gridCol w:w="1475"/>
      </w:tblGrid>
      <w:tr w:rsidR="001C3249" w:rsidTr="001C3249">
        <w:trPr>
          <w:trHeight w:val="282"/>
        </w:trPr>
        <w:tc>
          <w:tcPr>
            <w:tcW w:w="1311" w:type="dxa"/>
            <w:tcBorders>
              <w:top w:val="single" w:sz="4" w:space="0" w:color="auto"/>
              <w:left w:val="single" w:sz="4" w:space="0" w:color="auto"/>
              <w:bottom w:val="single" w:sz="4" w:space="0" w:color="auto"/>
              <w:right w:val="single" w:sz="4" w:space="0" w:color="auto"/>
            </w:tcBorders>
          </w:tcPr>
          <w:p w:rsidR="001C3249" w:rsidRDefault="001C3249">
            <w:pPr>
              <w:jc w:val="center"/>
              <w:rPr>
                <w:rFonts w:ascii="Arial" w:hAnsi="Arial" w:cs="Arial"/>
                <w:sz w:val="18"/>
                <w:szCs w:val="18"/>
                <w:lang w:val="en-US"/>
              </w:rPr>
            </w:pPr>
          </w:p>
        </w:tc>
        <w:tc>
          <w:tcPr>
            <w:tcW w:w="156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Headcount1</w:t>
            </w:r>
          </w:p>
        </w:tc>
        <w:tc>
          <w:tcPr>
            <w:tcW w:w="1560"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Headcount2</w:t>
            </w:r>
          </w:p>
        </w:tc>
        <w:tc>
          <w:tcPr>
            <w:tcW w:w="16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Undernourishment</w:t>
            </w:r>
          </w:p>
        </w:tc>
        <w:tc>
          <w:tcPr>
            <w:tcW w:w="1492"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Malnutrition</w:t>
            </w:r>
          </w:p>
        </w:tc>
        <w:tc>
          <w:tcPr>
            <w:tcW w:w="1475"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School</w:t>
            </w:r>
          </w:p>
        </w:tc>
      </w:tr>
      <w:tr w:rsidR="001C3249" w:rsidTr="001C3249">
        <w:trPr>
          <w:trHeight w:val="282"/>
        </w:trPr>
        <w:tc>
          <w:tcPr>
            <w:tcW w:w="131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Mean</w:t>
            </w:r>
          </w:p>
        </w:tc>
        <w:tc>
          <w:tcPr>
            <w:tcW w:w="156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50.33</w:t>
            </w:r>
          </w:p>
        </w:tc>
        <w:tc>
          <w:tcPr>
            <w:tcW w:w="1560"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69.46</w:t>
            </w:r>
          </w:p>
        </w:tc>
        <w:tc>
          <w:tcPr>
            <w:tcW w:w="16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24.48</w:t>
            </w:r>
          </w:p>
        </w:tc>
        <w:tc>
          <w:tcPr>
            <w:tcW w:w="1492"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22.90</w:t>
            </w:r>
          </w:p>
        </w:tc>
        <w:tc>
          <w:tcPr>
            <w:tcW w:w="1475"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68.95</w:t>
            </w:r>
          </w:p>
        </w:tc>
      </w:tr>
      <w:tr w:rsidR="001C3249" w:rsidTr="001C3249">
        <w:trPr>
          <w:trHeight w:val="282"/>
        </w:trPr>
        <w:tc>
          <w:tcPr>
            <w:tcW w:w="131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Median</w:t>
            </w:r>
          </w:p>
        </w:tc>
        <w:tc>
          <w:tcPr>
            <w:tcW w:w="156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55.67</w:t>
            </w:r>
          </w:p>
        </w:tc>
        <w:tc>
          <w:tcPr>
            <w:tcW w:w="1560"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75.63</w:t>
            </w:r>
          </w:p>
        </w:tc>
        <w:tc>
          <w:tcPr>
            <w:tcW w:w="16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22.00</w:t>
            </w:r>
          </w:p>
        </w:tc>
        <w:tc>
          <w:tcPr>
            <w:tcW w:w="1492"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21.20</w:t>
            </w:r>
          </w:p>
        </w:tc>
        <w:tc>
          <w:tcPr>
            <w:tcW w:w="1475"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71.68</w:t>
            </w:r>
          </w:p>
        </w:tc>
      </w:tr>
      <w:tr w:rsidR="001C3249" w:rsidTr="001C3249">
        <w:trPr>
          <w:trHeight w:val="282"/>
        </w:trPr>
        <w:tc>
          <w:tcPr>
            <w:tcW w:w="131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Maximum</w:t>
            </w:r>
          </w:p>
        </w:tc>
        <w:tc>
          <w:tcPr>
            <w:tcW w:w="156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92.55</w:t>
            </w:r>
          </w:p>
        </w:tc>
        <w:tc>
          <w:tcPr>
            <w:tcW w:w="1560"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98.54</w:t>
            </w:r>
          </w:p>
        </w:tc>
        <w:tc>
          <w:tcPr>
            <w:tcW w:w="16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60.00</w:t>
            </w:r>
          </w:p>
        </w:tc>
        <w:tc>
          <w:tcPr>
            <w:tcW w:w="1492"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40.90</w:t>
            </w:r>
          </w:p>
        </w:tc>
        <w:tc>
          <w:tcPr>
            <w:tcW w:w="1475"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97.18</w:t>
            </w:r>
          </w:p>
        </w:tc>
      </w:tr>
      <w:tr w:rsidR="001C3249" w:rsidTr="001C3249">
        <w:trPr>
          <w:trHeight w:val="282"/>
        </w:trPr>
        <w:tc>
          <w:tcPr>
            <w:tcW w:w="131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Minimum</w:t>
            </w:r>
          </w:p>
        </w:tc>
        <w:tc>
          <w:tcPr>
            <w:tcW w:w="156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4.84</w:t>
            </w:r>
          </w:p>
        </w:tc>
        <w:tc>
          <w:tcPr>
            <w:tcW w:w="1560"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19.59</w:t>
            </w:r>
          </w:p>
        </w:tc>
        <w:tc>
          <w:tcPr>
            <w:tcW w:w="16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5.00</w:t>
            </w:r>
          </w:p>
        </w:tc>
        <w:tc>
          <w:tcPr>
            <w:tcW w:w="1492"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8.00</w:t>
            </w:r>
          </w:p>
        </w:tc>
        <w:tc>
          <w:tcPr>
            <w:tcW w:w="1475"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24.86</w:t>
            </w:r>
          </w:p>
        </w:tc>
      </w:tr>
      <w:tr w:rsidR="001C3249" w:rsidTr="001C3249">
        <w:trPr>
          <w:trHeight w:val="298"/>
        </w:trPr>
        <w:tc>
          <w:tcPr>
            <w:tcW w:w="131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proofErr w:type="spellStart"/>
            <w:r>
              <w:rPr>
                <w:rFonts w:ascii="Arial" w:hAnsi="Arial" w:cs="Arial"/>
                <w:sz w:val="18"/>
                <w:szCs w:val="18"/>
                <w:lang w:val="en-US"/>
              </w:rPr>
              <w:t>Std.Dev</w:t>
            </w:r>
            <w:proofErr w:type="spellEnd"/>
            <w:r>
              <w:rPr>
                <w:rFonts w:ascii="Arial" w:hAnsi="Arial" w:cs="Arial"/>
                <w:sz w:val="18"/>
                <w:szCs w:val="18"/>
                <w:lang w:val="en-US"/>
              </w:rPr>
              <w:t>.</w:t>
            </w:r>
          </w:p>
        </w:tc>
        <w:tc>
          <w:tcPr>
            <w:tcW w:w="1561"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21.92</w:t>
            </w:r>
          </w:p>
        </w:tc>
        <w:tc>
          <w:tcPr>
            <w:tcW w:w="1560"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19.33</w:t>
            </w:r>
          </w:p>
        </w:tc>
        <w:tc>
          <w:tcPr>
            <w:tcW w:w="1697"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13.45</w:t>
            </w:r>
          </w:p>
        </w:tc>
        <w:tc>
          <w:tcPr>
            <w:tcW w:w="1492"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8.27</w:t>
            </w:r>
          </w:p>
        </w:tc>
        <w:tc>
          <w:tcPr>
            <w:tcW w:w="1475"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18.11</w:t>
            </w:r>
          </w:p>
        </w:tc>
      </w:tr>
    </w:tbl>
    <w:p w:rsidR="00F8240A" w:rsidRPr="00F8240A" w:rsidRDefault="00F8240A" w:rsidP="00F8240A">
      <w:pPr>
        <w:rPr>
          <w:rFonts w:ascii="Arial" w:hAnsi="Arial" w:cs="Arial"/>
          <w:sz w:val="18"/>
          <w:szCs w:val="18"/>
          <w:lang w:val="en-US"/>
        </w:rPr>
      </w:pPr>
      <w:r>
        <w:rPr>
          <w:rFonts w:ascii="Arial" w:hAnsi="Arial" w:cs="Arial"/>
          <w:sz w:val="18"/>
          <w:szCs w:val="18"/>
          <w:lang w:val="en-US"/>
        </w:rPr>
        <w:t>Source: World Development Indicators Database</w:t>
      </w:r>
    </w:p>
    <w:p w:rsidR="001C3249" w:rsidRDefault="001C3249" w:rsidP="001C3249">
      <w:pPr>
        <w:jc w:val="center"/>
        <w:rPr>
          <w:rFonts w:ascii="Arial" w:hAnsi="Arial" w:cs="Arial"/>
          <w:sz w:val="18"/>
          <w:szCs w:val="18"/>
          <w:lang w:val="en-US"/>
        </w:rPr>
      </w:pPr>
    </w:p>
    <w:p w:rsidR="001C3249" w:rsidRDefault="001C3249" w:rsidP="001C3249">
      <w:pPr>
        <w:rPr>
          <w:rFonts w:ascii="Arial" w:hAnsi="Arial" w:cs="Arial"/>
          <w:sz w:val="18"/>
          <w:szCs w:val="18"/>
          <w:lang w:val="en-US"/>
        </w:rPr>
      </w:pPr>
      <w:r>
        <w:rPr>
          <w:rFonts w:ascii="Arial" w:hAnsi="Arial" w:cs="Arial"/>
          <w:b/>
          <w:sz w:val="18"/>
          <w:szCs w:val="18"/>
          <w:lang w:val="en-US"/>
        </w:rPr>
        <w:t xml:space="preserve">Table 1.5 </w:t>
      </w:r>
      <w:r>
        <w:rPr>
          <w:rFonts w:ascii="Arial" w:hAnsi="Arial" w:cs="Arial"/>
          <w:sz w:val="18"/>
          <w:szCs w:val="18"/>
          <w:lang w:val="en-US"/>
        </w:rPr>
        <w:t>(MDG’s)</w:t>
      </w:r>
    </w:p>
    <w:tbl>
      <w:tblPr>
        <w:tblStyle w:val="TableGrid"/>
        <w:tblW w:w="0" w:type="auto"/>
        <w:tblLook w:val="04A0" w:firstRow="1" w:lastRow="0" w:firstColumn="1" w:lastColumn="0" w:noHBand="0" w:noVBand="1"/>
      </w:tblPr>
      <w:tblGrid>
        <w:gridCol w:w="1833"/>
        <w:gridCol w:w="1833"/>
        <w:gridCol w:w="1833"/>
        <w:gridCol w:w="1833"/>
        <w:gridCol w:w="1834"/>
      </w:tblGrid>
      <w:tr w:rsidR="001C3249" w:rsidTr="001C3249">
        <w:tc>
          <w:tcPr>
            <w:tcW w:w="1833" w:type="dxa"/>
            <w:tcBorders>
              <w:top w:val="single" w:sz="4" w:space="0" w:color="auto"/>
              <w:left w:val="single" w:sz="4" w:space="0" w:color="auto"/>
              <w:bottom w:val="single" w:sz="4" w:space="0" w:color="auto"/>
              <w:right w:val="single" w:sz="4" w:space="0" w:color="auto"/>
            </w:tcBorders>
          </w:tcPr>
          <w:p w:rsidR="001C3249" w:rsidRDefault="001C3249">
            <w:pPr>
              <w:jc w:val="center"/>
              <w:rPr>
                <w:rFonts w:ascii="Arial" w:hAnsi="Arial" w:cs="Arial"/>
                <w:b/>
                <w:sz w:val="18"/>
                <w:szCs w:val="18"/>
                <w:lang w:val="en-US"/>
              </w:rPr>
            </w:pP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Maternal Mortality</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Labor participation</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HIV</w:t>
            </w:r>
          </w:p>
        </w:tc>
        <w:tc>
          <w:tcPr>
            <w:tcW w:w="1834"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Mortality5</w:t>
            </w:r>
          </w:p>
        </w:tc>
      </w:tr>
      <w:tr w:rsidR="001C3249" w:rsidTr="001C3249">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Mean</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550.29</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59.66</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6.22</w:t>
            </w:r>
          </w:p>
        </w:tc>
        <w:tc>
          <w:tcPr>
            <w:tcW w:w="1834"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129.23</w:t>
            </w:r>
          </w:p>
        </w:tc>
      </w:tr>
      <w:tr w:rsidR="001C3249" w:rsidTr="001C3249">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Median</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530.00</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63.20</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3.30</w:t>
            </w:r>
          </w:p>
        </w:tc>
        <w:tc>
          <w:tcPr>
            <w:tcW w:w="1834"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126.40</w:t>
            </w:r>
          </w:p>
        </w:tc>
      </w:tr>
      <w:tr w:rsidR="001C3249" w:rsidTr="001C3249">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Maximum</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1200.00</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87.90</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26.30</w:t>
            </w:r>
          </w:p>
        </w:tc>
        <w:tc>
          <w:tcPr>
            <w:tcW w:w="1834"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255.40</w:t>
            </w:r>
          </w:p>
        </w:tc>
      </w:tr>
      <w:tr w:rsidR="001C3249" w:rsidTr="001C3249">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Minimum</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28.00</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25.90</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0.10</w:t>
            </w:r>
          </w:p>
        </w:tc>
        <w:tc>
          <w:tcPr>
            <w:tcW w:w="1834"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15.70</w:t>
            </w:r>
          </w:p>
        </w:tc>
      </w:tr>
      <w:tr w:rsidR="001C3249" w:rsidTr="001C3249">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proofErr w:type="spellStart"/>
            <w:r>
              <w:rPr>
                <w:rFonts w:ascii="Arial" w:hAnsi="Arial" w:cs="Arial"/>
                <w:sz w:val="18"/>
                <w:szCs w:val="18"/>
                <w:lang w:val="en-US"/>
              </w:rPr>
              <w:t>Std.Dev</w:t>
            </w:r>
            <w:proofErr w:type="spellEnd"/>
            <w:r>
              <w:rPr>
                <w:rFonts w:ascii="Arial" w:hAnsi="Arial" w:cs="Arial"/>
                <w:sz w:val="18"/>
                <w:szCs w:val="18"/>
                <w:lang w:val="en-US"/>
              </w:rPr>
              <w:t>.</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273.60</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15.67</w:t>
            </w:r>
          </w:p>
        </w:tc>
        <w:tc>
          <w:tcPr>
            <w:tcW w:w="1833"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7.17</w:t>
            </w:r>
          </w:p>
        </w:tc>
        <w:tc>
          <w:tcPr>
            <w:tcW w:w="1834" w:type="dxa"/>
            <w:tcBorders>
              <w:top w:val="single" w:sz="4" w:space="0" w:color="auto"/>
              <w:left w:val="single" w:sz="4" w:space="0" w:color="auto"/>
              <w:bottom w:val="single" w:sz="4" w:space="0" w:color="auto"/>
              <w:right w:val="single" w:sz="4" w:space="0" w:color="auto"/>
            </w:tcBorders>
            <w:hideMark/>
          </w:tcPr>
          <w:p w:rsidR="001C3249" w:rsidRDefault="001C3249">
            <w:pPr>
              <w:jc w:val="center"/>
              <w:rPr>
                <w:rFonts w:ascii="Arial" w:hAnsi="Arial" w:cs="Arial"/>
                <w:sz w:val="18"/>
                <w:szCs w:val="18"/>
                <w:lang w:val="en-US"/>
              </w:rPr>
            </w:pPr>
            <w:r>
              <w:rPr>
                <w:rFonts w:ascii="Arial" w:hAnsi="Arial" w:cs="Arial"/>
                <w:sz w:val="18"/>
                <w:szCs w:val="18"/>
                <w:lang w:val="en-US"/>
              </w:rPr>
              <w:t>51.09</w:t>
            </w:r>
          </w:p>
        </w:tc>
      </w:tr>
    </w:tbl>
    <w:p w:rsidR="00F8240A" w:rsidRPr="00F8240A" w:rsidRDefault="00F8240A" w:rsidP="00F8240A">
      <w:pPr>
        <w:rPr>
          <w:rFonts w:ascii="Arial" w:hAnsi="Arial" w:cs="Arial"/>
          <w:sz w:val="18"/>
          <w:szCs w:val="18"/>
          <w:lang w:val="en-US"/>
        </w:rPr>
      </w:pPr>
      <w:r>
        <w:rPr>
          <w:rFonts w:ascii="Arial" w:hAnsi="Arial" w:cs="Arial"/>
          <w:sz w:val="18"/>
          <w:szCs w:val="18"/>
          <w:lang w:val="en-US"/>
        </w:rPr>
        <w:t>Source: World Development Indicators Database</w:t>
      </w:r>
    </w:p>
    <w:p w:rsidR="001C3249" w:rsidRDefault="001C3249" w:rsidP="001C3249">
      <w:pPr>
        <w:autoSpaceDE w:val="0"/>
        <w:autoSpaceDN w:val="0"/>
        <w:adjustRightInd w:val="0"/>
        <w:spacing w:after="0" w:line="240" w:lineRule="auto"/>
        <w:rPr>
          <w:rFonts w:ascii="Arial" w:hAnsi="Arial" w:cs="Arial"/>
          <w:b/>
          <w:sz w:val="18"/>
          <w:szCs w:val="18"/>
        </w:rPr>
      </w:pPr>
    </w:p>
    <w:p w:rsidR="001C3249" w:rsidRDefault="001C3249" w:rsidP="001C3249">
      <w:pPr>
        <w:autoSpaceDE w:val="0"/>
        <w:autoSpaceDN w:val="0"/>
        <w:adjustRightInd w:val="0"/>
        <w:spacing w:after="0" w:line="240" w:lineRule="auto"/>
        <w:rPr>
          <w:rFonts w:ascii="Arial" w:hAnsi="Arial" w:cs="Arial"/>
          <w:b/>
          <w:sz w:val="18"/>
          <w:szCs w:val="18"/>
        </w:rPr>
      </w:pPr>
    </w:p>
    <w:p w:rsidR="001C3249" w:rsidRDefault="001C3249" w:rsidP="001C3249">
      <w:pPr>
        <w:autoSpaceDE w:val="0"/>
        <w:autoSpaceDN w:val="0"/>
        <w:adjustRightInd w:val="0"/>
        <w:spacing w:after="0" w:line="240" w:lineRule="auto"/>
        <w:rPr>
          <w:rFonts w:ascii="Arial" w:hAnsi="Arial" w:cs="Arial"/>
          <w:b/>
          <w:sz w:val="18"/>
          <w:szCs w:val="18"/>
        </w:rPr>
      </w:pPr>
    </w:p>
    <w:p w:rsidR="001C3249" w:rsidRDefault="001C3249" w:rsidP="001C3249">
      <w:pPr>
        <w:autoSpaceDE w:val="0"/>
        <w:autoSpaceDN w:val="0"/>
        <w:adjustRightInd w:val="0"/>
        <w:spacing w:after="0" w:line="240" w:lineRule="auto"/>
        <w:rPr>
          <w:rFonts w:ascii="Arial" w:hAnsi="Arial" w:cs="Arial"/>
          <w:b/>
          <w:sz w:val="18"/>
          <w:szCs w:val="18"/>
        </w:rPr>
      </w:pPr>
    </w:p>
    <w:p w:rsidR="001C3249" w:rsidRDefault="001C3249" w:rsidP="001C3249">
      <w:pPr>
        <w:autoSpaceDE w:val="0"/>
        <w:autoSpaceDN w:val="0"/>
        <w:adjustRightInd w:val="0"/>
        <w:spacing w:after="0" w:line="240" w:lineRule="auto"/>
        <w:rPr>
          <w:rFonts w:ascii="Arial" w:hAnsi="Arial" w:cs="Arial"/>
          <w:b/>
          <w:sz w:val="18"/>
          <w:szCs w:val="18"/>
        </w:rPr>
      </w:pPr>
    </w:p>
    <w:p w:rsidR="001C3249" w:rsidRDefault="001C3249" w:rsidP="001C3249">
      <w:pPr>
        <w:autoSpaceDE w:val="0"/>
        <w:autoSpaceDN w:val="0"/>
        <w:adjustRightInd w:val="0"/>
        <w:spacing w:after="0" w:line="240" w:lineRule="auto"/>
        <w:rPr>
          <w:rFonts w:ascii="Arial" w:hAnsi="Arial" w:cs="Arial"/>
          <w:b/>
          <w:sz w:val="18"/>
          <w:szCs w:val="18"/>
        </w:rPr>
      </w:pPr>
    </w:p>
    <w:p w:rsidR="001C3249" w:rsidRDefault="001C3249" w:rsidP="001C3249">
      <w:pPr>
        <w:autoSpaceDE w:val="0"/>
        <w:autoSpaceDN w:val="0"/>
        <w:adjustRightInd w:val="0"/>
        <w:spacing w:after="0" w:line="240" w:lineRule="auto"/>
        <w:rPr>
          <w:rFonts w:ascii="Arial" w:hAnsi="Arial" w:cs="Arial"/>
          <w:b/>
          <w:sz w:val="20"/>
          <w:szCs w:val="20"/>
          <w:lang w:val="en-US"/>
        </w:rPr>
      </w:pPr>
      <w:r w:rsidRPr="003B0BA9">
        <w:rPr>
          <w:rFonts w:ascii="Arial" w:hAnsi="Arial" w:cs="Arial"/>
          <w:b/>
          <w:sz w:val="20"/>
          <w:szCs w:val="20"/>
          <w:lang w:val="en-US"/>
        </w:rPr>
        <w:lastRenderedPageBreak/>
        <w:t>Table 2.1 OLS Aid/Growth</w:t>
      </w:r>
    </w:p>
    <w:p w:rsidR="003B0BA9" w:rsidRPr="003B0BA9" w:rsidRDefault="003B0BA9" w:rsidP="001C3249">
      <w:pPr>
        <w:autoSpaceDE w:val="0"/>
        <w:autoSpaceDN w:val="0"/>
        <w:adjustRightInd w:val="0"/>
        <w:spacing w:after="0" w:line="240" w:lineRule="auto"/>
        <w:rPr>
          <w:rFonts w:ascii="Arial" w:hAnsi="Arial" w:cs="Arial"/>
          <w:b/>
          <w:sz w:val="20"/>
          <w:szCs w:val="20"/>
          <w:lang w:val="en-US"/>
        </w:rPr>
      </w:pPr>
    </w:p>
    <w:tbl>
      <w:tblPr>
        <w:tblStyle w:val="TableGrid"/>
        <w:tblW w:w="10015" w:type="dxa"/>
        <w:tblLook w:val="04A0" w:firstRow="1" w:lastRow="0" w:firstColumn="1" w:lastColumn="0" w:noHBand="0" w:noVBand="1"/>
      </w:tblPr>
      <w:tblGrid>
        <w:gridCol w:w="2300"/>
        <w:gridCol w:w="2283"/>
        <w:gridCol w:w="1357"/>
        <w:gridCol w:w="1357"/>
        <w:gridCol w:w="1359"/>
        <w:gridCol w:w="1359"/>
      </w:tblGrid>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lang w:val="en-US"/>
              </w:rPr>
            </w:pPr>
            <w:r w:rsidRPr="003B0BA9">
              <w:rPr>
                <w:rFonts w:ascii="Arial" w:hAnsi="Arial" w:cs="Arial"/>
                <w:b/>
                <w:sz w:val="20"/>
                <w:szCs w:val="20"/>
                <w:lang w:val="en-US"/>
              </w:rPr>
              <w:t>Model</w:t>
            </w:r>
          </w:p>
        </w:tc>
        <w:tc>
          <w:tcPr>
            <w:tcW w:w="228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lang w:val="en-US"/>
              </w:rPr>
            </w:pPr>
            <w:r w:rsidRPr="003B0BA9">
              <w:rPr>
                <w:rFonts w:ascii="Arial" w:hAnsi="Arial" w:cs="Arial"/>
                <w:b/>
                <w:sz w:val="20"/>
                <w:szCs w:val="20"/>
                <w:lang w:val="en-US"/>
              </w:rPr>
              <w:t>1</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lang w:val="en-US"/>
              </w:rPr>
            </w:pPr>
            <w:r w:rsidRPr="003B0BA9">
              <w:rPr>
                <w:rFonts w:ascii="Arial" w:hAnsi="Arial" w:cs="Arial"/>
                <w:b/>
                <w:sz w:val="20"/>
                <w:szCs w:val="20"/>
                <w:lang w:val="en-US"/>
              </w:rPr>
              <w:t>2</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lang w:val="en-US"/>
              </w:rPr>
            </w:pPr>
            <w:r w:rsidRPr="003B0BA9">
              <w:rPr>
                <w:rFonts w:ascii="Arial" w:hAnsi="Arial" w:cs="Arial"/>
                <w:b/>
                <w:sz w:val="20"/>
                <w:szCs w:val="20"/>
                <w:lang w:val="en-US"/>
              </w:rPr>
              <w:t>3</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lang w:val="en-US"/>
              </w:rPr>
            </w:pPr>
            <w:r w:rsidRPr="003B0BA9">
              <w:rPr>
                <w:rFonts w:ascii="Arial" w:hAnsi="Arial" w:cs="Arial"/>
                <w:b/>
                <w:sz w:val="20"/>
                <w:szCs w:val="20"/>
                <w:lang w:val="en-US"/>
              </w:rPr>
              <w:t>4</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lang w:val="en-US"/>
              </w:rPr>
            </w:pPr>
            <w:r w:rsidRPr="003B0BA9">
              <w:rPr>
                <w:rFonts w:ascii="Arial" w:hAnsi="Arial" w:cs="Arial"/>
                <w:b/>
                <w:sz w:val="20"/>
                <w:szCs w:val="20"/>
                <w:lang w:val="en-US"/>
              </w:rPr>
              <w:t>5</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lang w:val="en-US"/>
              </w:rPr>
            </w:pPr>
            <w:r w:rsidRPr="003B0BA9">
              <w:rPr>
                <w:rFonts w:ascii="Arial" w:hAnsi="Arial" w:cs="Arial"/>
                <w:b/>
                <w:sz w:val="20"/>
                <w:szCs w:val="20"/>
                <w:lang w:val="en-US"/>
              </w:rPr>
              <w:t>C</w:t>
            </w:r>
          </w:p>
        </w:tc>
        <w:tc>
          <w:tcPr>
            <w:tcW w:w="228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4.11***</w:t>
            </w:r>
          </w:p>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(0.59)</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-3.34</w:t>
            </w:r>
          </w:p>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(2.46)</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-3.98*</w:t>
            </w:r>
          </w:p>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(2.31)</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-3.35</w:t>
            </w:r>
          </w:p>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(2.62)</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-3.21</w:t>
            </w:r>
          </w:p>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(2.51)</w:t>
            </w:r>
          </w:p>
        </w:tc>
      </w:tr>
      <w:tr w:rsidR="001C3249" w:rsidRPr="003B0BA9" w:rsidTr="001C3249">
        <w:trPr>
          <w:trHeight w:val="365"/>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lang w:val="en-US"/>
              </w:rPr>
            </w:pPr>
            <w:r w:rsidRPr="003B0BA9">
              <w:rPr>
                <w:rFonts w:ascii="Arial" w:hAnsi="Arial" w:cs="Arial"/>
                <w:b/>
                <w:sz w:val="20"/>
                <w:szCs w:val="20"/>
                <w:lang w:val="en-US"/>
              </w:rPr>
              <w:t>Aid</w:t>
            </w:r>
          </w:p>
        </w:tc>
        <w:tc>
          <w:tcPr>
            <w:tcW w:w="228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lang w:val="en-US"/>
              </w:rPr>
              <w:t>-0.04                      (</w:t>
            </w:r>
            <w:r w:rsidRPr="003B0BA9">
              <w:rPr>
                <w:rFonts w:ascii="Arial" w:hAnsi="Arial" w:cs="Arial"/>
                <w:sz w:val="20"/>
                <w:szCs w:val="20"/>
              </w:rPr>
              <w:t>0.06)</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(0.11)</w:t>
            </w:r>
          </w:p>
        </w:tc>
        <w:tc>
          <w:tcPr>
            <w:tcW w:w="1359"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9"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Aid^2</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359"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9"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Aid(-1)</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tc>
      </w:tr>
      <w:tr w:rsidR="001C3249" w:rsidRPr="003B0BA9" w:rsidTr="001C3249">
        <w:trPr>
          <w:trHeight w:val="365"/>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(aid(-1))^2</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9"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Consumption</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Savings</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r>
      <w:tr w:rsidR="001C3249" w:rsidRPr="003B0BA9" w:rsidTr="001C3249">
        <w:trPr>
          <w:trHeight w:val="365"/>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Government</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Imports</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r>
      <w:tr w:rsidR="001C3249" w:rsidRPr="003B0BA9" w:rsidTr="001C3249">
        <w:trPr>
          <w:trHeight w:val="365"/>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Exports</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FDI</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Remittances</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Population Growth</w:t>
            </w:r>
          </w:p>
        </w:tc>
        <w:tc>
          <w:tcPr>
            <w:tcW w:w="2283"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1.30***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(0.47)</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1.33***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(0.40)</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(0.39)</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R^2</w:t>
            </w:r>
          </w:p>
        </w:tc>
        <w:tc>
          <w:tcPr>
            <w:tcW w:w="228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0.23</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0.38</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0.39</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0.38</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Durban Watson</w:t>
            </w:r>
          </w:p>
        </w:tc>
        <w:tc>
          <w:tcPr>
            <w:tcW w:w="228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2175A8">
              <w:rPr>
                <w:rFonts w:ascii="Arial" w:hAnsi="Arial" w:cs="Arial"/>
                <w:sz w:val="20"/>
                <w:szCs w:val="20"/>
              </w:rPr>
              <w:t>1.85</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1.97</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1.97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1.99</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1.98</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Jarque Bera probability</w:t>
            </w:r>
          </w:p>
        </w:tc>
        <w:tc>
          <w:tcPr>
            <w:tcW w:w="228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r>
    </w:tbl>
    <w:p w:rsidR="001C3249" w:rsidRDefault="001C3249" w:rsidP="001C3249">
      <w:pPr>
        <w:autoSpaceDE w:val="0"/>
        <w:autoSpaceDN w:val="0"/>
        <w:adjustRightInd w:val="0"/>
        <w:spacing w:after="0" w:line="240" w:lineRule="auto"/>
        <w:rPr>
          <w:rFonts w:ascii="Arial" w:hAnsi="Arial" w:cs="Arial"/>
          <w:b/>
          <w:sz w:val="20"/>
          <w:szCs w:val="20"/>
        </w:rPr>
      </w:pPr>
    </w:p>
    <w:p w:rsidR="007312A7" w:rsidRPr="007312A7" w:rsidRDefault="007312A7" w:rsidP="007312A7">
      <w:pPr>
        <w:autoSpaceDE w:val="0"/>
        <w:autoSpaceDN w:val="0"/>
        <w:adjustRightInd w:val="0"/>
        <w:spacing w:after="0" w:line="240" w:lineRule="auto"/>
        <w:ind w:firstLine="708"/>
        <w:rPr>
          <w:rFonts w:ascii="Arial" w:hAnsi="Arial" w:cs="Arial"/>
          <w:b/>
          <w:sz w:val="18"/>
          <w:szCs w:val="18"/>
          <w:lang w:val="en-US"/>
        </w:rPr>
      </w:pPr>
      <w:r w:rsidRPr="007312A7">
        <w:rPr>
          <w:rFonts w:ascii="Arial" w:hAnsi="Arial" w:cs="Arial"/>
          <w:b/>
          <w:sz w:val="18"/>
          <w:szCs w:val="18"/>
          <w:lang w:val="en-US"/>
        </w:rPr>
        <w:t>***= significant at a 1%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5%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10% level</w:t>
      </w: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3B0BA9" w:rsidRPr="00FA765B" w:rsidRDefault="003B0BA9" w:rsidP="001C3249">
      <w:pPr>
        <w:autoSpaceDE w:val="0"/>
        <w:autoSpaceDN w:val="0"/>
        <w:adjustRightInd w:val="0"/>
        <w:spacing w:after="0" w:line="240" w:lineRule="auto"/>
        <w:rPr>
          <w:rFonts w:ascii="Arial" w:hAnsi="Arial" w:cs="Arial"/>
          <w:b/>
          <w:sz w:val="18"/>
          <w:szCs w:val="18"/>
          <w:lang w:val="en-US"/>
        </w:rPr>
      </w:pPr>
    </w:p>
    <w:p w:rsidR="003B0BA9" w:rsidRPr="00FA765B" w:rsidRDefault="003B0BA9" w:rsidP="001C3249">
      <w:pPr>
        <w:autoSpaceDE w:val="0"/>
        <w:autoSpaceDN w:val="0"/>
        <w:adjustRightInd w:val="0"/>
        <w:spacing w:after="0" w:line="240" w:lineRule="auto"/>
        <w:rPr>
          <w:rFonts w:ascii="Arial" w:hAnsi="Arial" w:cs="Arial"/>
          <w:b/>
          <w:sz w:val="18"/>
          <w:szCs w:val="18"/>
          <w:lang w:val="en-US"/>
        </w:rPr>
      </w:pPr>
    </w:p>
    <w:p w:rsidR="003B0BA9" w:rsidRPr="00FA765B" w:rsidRDefault="003B0BA9" w:rsidP="001C3249">
      <w:pPr>
        <w:autoSpaceDE w:val="0"/>
        <w:autoSpaceDN w:val="0"/>
        <w:adjustRightInd w:val="0"/>
        <w:spacing w:after="0" w:line="240" w:lineRule="auto"/>
        <w:rPr>
          <w:rFonts w:ascii="Arial" w:hAnsi="Arial" w:cs="Arial"/>
          <w:b/>
          <w:sz w:val="18"/>
          <w:szCs w:val="18"/>
          <w:lang w:val="en-US"/>
        </w:rPr>
      </w:pPr>
    </w:p>
    <w:p w:rsidR="003B0BA9" w:rsidRPr="00FA765B" w:rsidRDefault="003B0BA9" w:rsidP="001C3249">
      <w:pPr>
        <w:autoSpaceDE w:val="0"/>
        <w:autoSpaceDN w:val="0"/>
        <w:adjustRightInd w:val="0"/>
        <w:spacing w:after="0" w:line="240" w:lineRule="auto"/>
        <w:rPr>
          <w:rFonts w:ascii="Arial" w:hAnsi="Arial" w:cs="Arial"/>
          <w:b/>
          <w:sz w:val="18"/>
          <w:szCs w:val="18"/>
          <w:lang w:val="en-US"/>
        </w:rPr>
      </w:pPr>
    </w:p>
    <w:p w:rsidR="003B0BA9" w:rsidRPr="00FA765B" w:rsidRDefault="003B0BA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FA765B" w:rsidRDefault="001C3249" w:rsidP="001C3249">
      <w:pPr>
        <w:autoSpaceDE w:val="0"/>
        <w:autoSpaceDN w:val="0"/>
        <w:adjustRightInd w:val="0"/>
        <w:spacing w:after="0" w:line="240" w:lineRule="auto"/>
        <w:rPr>
          <w:rFonts w:ascii="Arial" w:hAnsi="Arial" w:cs="Arial"/>
          <w:b/>
          <w:sz w:val="18"/>
          <w:szCs w:val="18"/>
          <w:lang w:val="en-US"/>
        </w:rPr>
      </w:pPr>
    </w:p>
    <w:p w:rsidR="001C3249" w:rsidRPr="003B0BA9" w:rsidRDefault="001C3249" w:rsidP="001C3249">
      <w:pPr>
        <w:autoSpaceDE w:val="0"/>
        <w:autoSpaceDN w:val="0"/>
        <w:adjustRightInd w:val="0"/>
        <w:spacing w:after="0" w:line="240" w:lineRule="auto"/>
        <w:rPr>
          <w:rFonts w:ascii="Arial" w:hAnsi="Arial" w:cs="Arial"/>
          <w:b/>
          <w:sz w:val="20"/>
          <w:szCs w:val="20"/>
        </w:rPr>
      </w:pPr>
      <w:r w:rsidRPr="003B0BA9">
        <w:rPr>
          <w:rFonts w:ascii="Arial" w:hAnsi="Arial" w:cs="Arial"/>
          <w:b/>
          <w:sz w:val="20"/>
          <w:szCs w:val="20"/>
        </w:rPr>
        <w:lastRenderedPageBreak/>
        <w:t>Table 2.2 TSLS Aid/Growth</w:t>
      </w:r>
    </w:p>
    <w:p w:rsidR="001C3249" w:rsidRPr="003B0BA9" w:rsidRDefault="001C3249" w:rsidP="001C3249">
      <w:pPr>
        <w:autoSpaceDE w:val="0"/>
        <w:autoSpaceDN w:val="0"/>
        <w:adjustRightInd w:val="0"/>
        <w:spacing w:after="0" w:line="240" w:lineRule="auto"/>
        <w:rPr>
          <w:rFonts w:ascii="Arial" w:hAnsi="Arial" w:cs="Arial"/>
          <w:b/>
          <w:sz w:val="20"/>
          <w:szCs w:val="20"/>
        </w:rPr>
      </w:pPr>
    </w:p>
    <w:tbl>
      <w:tblPr>
        <w:tblStyle w:val="TableGrid"/>
        <w:tblW w:w="6375" w:type="dxa"/>
        <w:tblLook w:val="04A0" w:firstRow="1" w:lastRow="0" w:firstColumn="1" w:lastColumn="0" w:noHBand="0" w:noVBand="1"/>
      </w:tblPr>
      <w:tblGrid>
        <w:gridCol w:w="2300"/>
        <w:gridCol w:w="1357"/>
        <w:gridCol w:w="1359"/>
        <w:gridCol w:w="1359"/>
      </w:tblGrid>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Model</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6</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8</w:t>
            </w:r>
          </w:p>
        </w:tc>
      </w:tr>
      <w:tr w:rsidR="001C3249" w:rsidRPr="003B0BA9" w:rsidTr="001C3249">
        <w:trPr>
          <w:trHeight w:val="365"/>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-3.59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(2.69)</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-3.49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(2.67)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-4.26*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(2.70)</w:t>
            </w:r>
          </w:p>
        </w:tc>
      </w:tr>
      <w:tr w:rsidR="001C3249" w:rsidRPr="003B0BA9" w:rsidTr="001C3249">
        <w:trPr>
          <w:trHeight w:val="365"/>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(0.13)</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(0.33)</w:t>
            </w:r>
          </w:p>
        </w:tc>
        <w:tc>
          <w:tcPr>
            <w:tcW w:w="1359"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Aid^2</w:t>
            </w:r>
          </w:p>
        </w:tc>
        <w:tc>
          <w:tcPr>
            <w:tcW w:w="1357"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359"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r>
      <w:tr w:rsidR="001C3249" w:rsidRPr="003B0BA9" w:rsidTr="001C3249">
        <w:trPr>
          <w:trHeight w:val="365"/>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Aid(-1)</w:t>
            </w:r>
          </w:p>
        </w:tc>
        <w:tc>
          <w:tcPr>
            <w:tcW w:w="1357"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9"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Consumption</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Savings</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r>
      <w:tr w:rsidR="001C3249" w:rsidRPr="003B0BA9" w:rsidTr="001C3249">
        <w:trPr>
          <w:trHeight w:val="365"/>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Government</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Imports</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r>
      <w:tr w:rsidR="001C3249" w:rsidRPr="003B0BA9" w:rsidTr="001C3249">
        <w:trPr>
          <w:trHeight w:val="365"/>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Exports</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FDI</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Remittances</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Population Growth</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(0.41)</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(0.40)</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(0.47)</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R^2</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0.34</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0.34</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0.39</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Durban Watson</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1.98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1.98</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2.02</w:t>
            </w:r>
          </w:p>
        </w:tc>
      </w:tr>
      <w:tr w:rsidR="001C3249" w:rsidRPr="003B0BA9" w:rsidTr="001C3249">
        <w:trPr>
          <w:trHeight w:val="401"/>
        </w:trPr>
        <w:tc>
          <w:tcPr>
            <w:tcW w:w="230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Jarque Bera probability</w:t>
            </w:r>
          </w:p>
        </w:tc>
        <w:tc>
          <w:tcPr>
            <w:tcW w:w="1357"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3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r>
    </w:tbl>
    <w:p w:rsidR="001C3249" w:rsidRPr="003B0BA9" w:rsidRDefault="001C3249" w:rsidP="001C3249">
      <w:pPr>
        <w:autoSpaceDE w:val="0"/>
        <w:autoSpaceDN w:val="0"/>
        <w:adjustRightInd w:val="0"/>
        <w:spacing w:after="0" w:line="240" w:lineRule="auto"/>
        <w:rPr>
          <w:rFonts w:ascii="Arial" w:hAnsi="Arial" w:cs="Arial"/>
          <w:b/>
          <w:sz w:val="20"/>
          <w:szCs w:val="20"/>
        </w:rPr>
      </w:pPr>
    </w:p>
    <w:p w:rsidR="007312A7" w:rsidRPr="007312A7" w:rsidRDefault="007312A7" w:rsidP="007312A7">
      <w:pPr>
        <w:autoSpaceDE w:val="0"/>
        <w:autoSpaceDN w:val="0"/>
        <w:adjustRightInd w:val="0"/>
        <w:spacing w:after="0" w:line="240" w:lineRule="auto"/>
        <w:ind w:firstLine="708"/>
        <w:rPr>
          <w:rFonts w:ascii="Arial" w:hAnsi="Arial" w:cs="Arial"/>
          <w:b/>
          <w:sz w:val="18"/>
          <w:szCs w:val="18"/>
          <w:lang w:val="en-US"/>
        </w:rPr>
      </w:pPr>
      <w:r w:rsidRPr="007312A7">
        <w:rPr>
          <w:rFonts w:ascii="Arial" w:hAnsi="Arial" w:cs="Arial"/>
          <w:b/>
          <w:sz w:val="18"/>
          <w:szCs w:val="18"/>
          <w:lang w:val="en-US"/>
        </w:rPr>
        <w:t>***= significant at a 1%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5%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10% level</w:t>
      </w: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Default="001C3249" w:rsidP="001C3249">
      <w:pPr>
        <w:autoSpaceDE w:val="0"/>
        <w:autoSpaceDN w:val="0"/>
        <w:adjustRightInd w:val="0"/>
        <w:spacing w:after="0" w:line="240" w:lineRule="auto"/>
        <w:rPr>
          <w:rFonts w:ascii="Arial" w:hAnsi="Arial" w:cs="Arial"/>
          <w:b/>
          <w:sz w:val="20"/>
          <w:szCs w:val="20"/>
        </w:rPr>
      </w:pPr>
    </w:p>
    <w:p w:rsidR="003B0BA9" w:rsidRDefault="003B0BA9" w:rsidP="001C3249">
      <w:pPr>
        <w:autoSpaceDE w:val="0"/>
        <w:autoSpaceDN w:val="0"/>
        <w:adjustRightInd w:val="0"/>
        <w:spacing w:after="0" w:line="240" w:lineRule="auto"/>
        <w:rPr>
          <w:rFonts w:ascii="Arial" w:hAnsi="Arial" w:cs="Arial"/>
          <w:b/>
          <w:sz w:val="20"/>
          <w:szCs w:val="20"/>
        </w:rPr>
      </w:pPr>
    </w:p>
    <w:p w:rsidR="003B0BA9" w:rsidRPr="003B0BA9" w:rsidRDefault="003B0BA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FA765B" w:rsidRDefault="00FA765B"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lang w:val="en-US"/>
        </w:rPr>
      </w:pPr>
      <w:r w:rsidRPr="003B0BA9">
        <w:rPr>
          <w:rFonts w:ascii="Arial" w:hAnsi="Arial" w:cs="Arial"/>
          <w:b/>
          <w:sz w:val="20"/>
          <w:szCs w:val="20"/>
          <w:lang w:val="en-US"/>
        </w:rPr>
        <w:lastRenderedPageBreak/>
        <w:t xml:space="preserve">Table 3.1 </w:t>
      </w:r>
    </w:p>
    <w:p w:rsidR="001C3249" w:rsidRPr="00F8240A" w:rsidRDefault="001C3249" w:rsidP="00F8240A">
      <w:pPr>
        <w:autoSpaceDE w:val="0"/>
        <w:autoSpaceDN w:val="0"/>
        <w:adjustRightInd w:val="0"/>
        <w:spacing w:after="0" w:line="240" w:lineRule="auto"/>
        <w:rPr>
          <w:rFonts w:ascii="Arial" w:hAnsi="Arial" w:cs="Arial"/>
          <w:b/>
          <w:sz w:val="20"/>
          <w:szCs w:val="20"/>
          <w:lang w:val="en-US"/>
        </w:rPr>
      </w:pPr>
    </w:p>
    <w:tbl>
      <w:tblPr>
        <w:tblStyle w:val="TableGrid"/>
        <w:tblW w:w="8865" w:type="dxa"/>
        <w:tblLayout w:type="fixed"/>
        <w:tblLook w:val="04A0" w:firstRow="1" w:lastRow="0" w:firstColumn="1" w:lastColumn="0" w:noHBand="0" w:noVBand="1"/>
      </w:tblPr>
      <w:tblGrid>
        <w:gridCol w:w="2628"/>
        <w:gridCol w:w="1530"/>
        <w:gridCol w:w="1529"/>
        <w:gridCol w:w="1529"/>
        <w:gridCol w:w="1649"/>
      </w:tblGrid>
      <w:tr w:rsidR="00F8240A"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tcPr>
          <w:p w:rsidR="00F8240A" w:rsidRPr="00F8240A" w:rsidRDefault="00F8240A">
            <w:pPr>
              <w:autoSpaceDE w:val="0"/>
              <w:autoSpaceDN w:val="0"/>
              <w:adjustRightInd w:val="0"/>
              <w:rPr>
                <w:rFonts w:ascii="Arial" w:hAnsi="Arial" w:cs="Arial"/>
                <w:b/>
                <w:sz w:val="20"/>
                <w:szCs w:val="20"/>
                <w:lang w:val="en-US"/>
              </w:rPr>
            </w:pPr>
            <w:r w:rsidRPr="00F8240A">
              <w:rPr>
                <w:rFonts w:ascii="Arial" w:hAnsi="Arial" w:cs="Arial"/>
                <w:b/>
                <w:sz w:val="20"/>
                <w:szCs w:val="20"/>
                <w:lang w:val="en-US"/>
              </w:rPr>
              <w:t>Model</w:t>
            </w:r>
          </w:p>
        </w:tc>
        <w:tc>
          <w:tcPr>
            <w:tcW w:w="1530"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lang w:val="en-US"/>
              </w:rPr>
            </w:pPr>
            <w:r>
              <w:rPr>
                <w:rFonts w:ascii="Arial" w:hAnsi="Arial" w:cs="Arial"/>
                <w:b/>
                <w:sz w:val="20"/>
                <w:szCs w:val="20"/>
                <w:lang w:val="en-US"/>
              </w:rPr>
              <w:t>1</w:t>
            </w:r>
          </w:p>
        </w:tc>
        <w:tc>
          <w:tcPr>
            <w:tcW w:w="1530"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lang w:val="en-US"/>
              </w:rPr>
            </w:pPr>
            <w:r>
              <w:rPr>
                <w:rFonts w:ascii="Arial" w:hAnsi="Arial" w:cs="Arial"/>
                <w:b/>
                <w:sz w:val="20"/>
                <w:szCs w:val="20"/>
                <w:lang w:val="en-US"/>
              </w:rPr>
              <w:t>2</w:t>
            </w:r>
          </w:p>
        </w:tc>
        <w:tc>
          <w:tcPr>
            <w:tcW w:w="1530"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lang w:val="en-US"/>
              </w:rPr>
            </w:pPr>
            <w:r>
              <w:rPr>
                <w:rFonts w:ascii="Arial" w:hAnsi="Arial" w:cs="Arial"/>
                <w:b/>
                <w:sz w:val="20"/>
                <w:szCs w:val="20"/>
                <w:lang w:val="en-US"/>
              </w:rPr>
              <w:t>3</w:t>
            </w:r>
          </w:p>
        </w:tc>
        <w:tc>
          <w:tcPr>
            <w:tcW w:w="1650"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lang w:val="en-US"/>
              </w:rPr>
            </w:pPr>
            <w:r>
              <w:rPr>
                <w:rFonts w:ascii="Arial" w:hAnsi="Arial" w:cs="Arial"/>
                <w:b/>
                <w:sz w:val="20"/>
                <w:szCs w:val="20"/>
                <w:lang w:val="en-US"/>
              </w:rPr>
              <w:t>4</w:t>
            </w:r>
          </w:p>
        </w:tc>
      </w:tr>
      <w:tr w:rsidR="001C3249"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rPr>
                <w:rFonts w:ascii="Arial" w:hAnsi="Arial" w:cs="Arial"/>
                <w:sz w:val="20"/>
                <w:szCs w:val="20"/>
                <w:lang w:val="en-US"/>
              </w:rPr>
            </w:pP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lang w:val="en-US"/>
              </w:rPr>
            </w:pPr>
            <w:r w:rsidRPr="003B0BA9">
              <w:rPr>
                <w:rFonts w:ascii="Arial" w:hAnsi="Arial" w:cs="Arial"/>
                <w:b/>
                <w:sz w:val="20"/>
                <w:szCs w:val="20"/>
                <w:lang w:val="en-US"/>
              </w:rPr>
              <w:t>Headcount 1 LS</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lang w:val="en-US"/>
              </w:rPr>
            </w:pPr>
            <w:r w:rsidRPr="003B0BA9">
              <w:rPr>
                <w:rFonts w:ascii="Arial" w:hAnsi="Arial" w:cs="Arial"/>
                <w:b/>
                <w:sz w:val="20"/>
                <w:szCs w:val="20"/>
                <w:lang w:val="en-US"/>
              </w:rPr>
              <w:t>Headcount  1 TSLS</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lang w:val="en-US"/>
              </w:rPr>
            </w:pPr>
            <w:r w:rsidRPr="003B0BA9">
              <w:rPr>
                <w:rFonts w:ascii="Arial" w:hAnsi="Arial" w:cs="Arial"/>
                <w:b/>
                <w:sz w:val="20"/>
                <w:szCs w:val="20"/>
                <w:lang w:val="en-US"/>
              </w:rPr>
              <w:t>Headcount 2 LS</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lang w:val="en-US"/>
              </w:rPr>
            </w:pPr>
            <w:r w:rsidRPr="003B0BA9">
              <w:rPr>
                <w:rFonts w:ascii="Arial" w:hAnsi="Arial" w:cs="Arial"/>
                <w:b/>
                <w:sz w:val="20"/>
                <w:szCs w:val="20"/>
                <w:lang w:val="en-US"/>
              </w:rPr>
              <w:t>Headcount 2 TSLS</w:t>
            </w:r>
          </w:p>
        </w:tc>
      </w:tr>
      <w:tr w:rsidR="001C3249" w:rsidRPr="003B0BA9" w:rsidTr="001C3249">
        <w:trPr>
          <w:trHeight w:val="548"/>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lang w:val="en-US"/>
              </w:rPr>
            </w:pPr>
            <w:r w:rsidRPr="003B0BA9">
              <w:rPr>
                <w:rFonts w:ascii="Arial" w:hAnsi="Arial" w:cs="Arial"/>
                <w:b/>
                <w:sz w:val="20"/>
                <w:szCs w:val="20"/>
                <w:lang w:val="en-US"/>
              </w:rPr>
              <w:t>C</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26.62</w:t>
            </w:r>
          </w:p>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(26.53)</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-227.42</w:t>
            </w:r>
          </w:p>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(1767.74)</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46.75</w:t>
            </w:r>
          </w:p>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(21.61)</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lang w:val="en-US"/>
              </w:rPr>
            </w:pPr>
            <w:r w:rsidRPr="003B0BA9">
              <w:rPr>
                <w:rFonts w:ascii="Arial" w:hAnsi="Arial" w:cs="Arial"/>
                <w:sz w:val="20"/>
                <w:szCs w:val="20"/>
                <w:lang w:val="en-US"/>
              </w:rPr>
              <w:t>-179.97*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lang w:val="en-US"/>
              </w:rPr>
              <w:t>(</w:t>
            </w:r>
            <w:r w:rsidRPr="003B0BA9">
              <w:rPr>
                <w:rFonts w:ascii="Arial" w:hAnsi="Arial" w:cs="Arial"/>
                <w:sz w:val="20"/>
                <w:szCs w:val="20"/>
              </w:rPr>
              <w:t>1579.21)</w:t>
            </w:r>
          </w:p>
        </w:tc>
      </w:tr>
      <w:tr w:rsidR="001C3249" w:rsidRPr="003B0BA9" w:rsidTr="001C3249">
        <w:trPr>
          <w:trHeight w:val="571"/>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1.30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(0.77)</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29.09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(202.41)</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1.13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(0.69)</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25.93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(180.64)</w:t>
            </w:r>
          </w:p>
        </w:tc>
      </w:tr>
      <w:tr w:rsidR="001C3249"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Consumption</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(0.37)</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(30.72)</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(0.30)</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4.17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(27.43)</w:t>
            </w:r>
          </w:p>
        </w:tc>
      </w:tr>
      <w:tr w:rsidR="001C3249"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Savings</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(0.72)</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8.06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(52.89)</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(0.62)</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6.94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(47.24)</w:t>
            </w:r>
          </w:p>
        </w:tc>
      </w:tr>
      <w:tr w:rsidR="001C3249"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Government</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(0.92)</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12.91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(85.42)</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(0.73)</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11.14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(76.21)</w:t>
            </w:r>
          </w:p>
        </w:tc>
      </w:tr>
      <w:tr w:rsidR="001C3249"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Imports</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(0.50)</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-5.35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(40.04)</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(0.47)</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-4.75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(35.70)</w:t>
            </w:r>
          </w:p>
        </w:tc>
      </w:tr>
      <w:tr w:rsidR="001C3249"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Export</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(0.52)</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-5.73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(34.80)</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(0.44)</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-4.72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(31.05)</w:t>
            </w:r>
          </w:p>
        </w:tc>
      </w:tr>
      <w:tr w:rsidR="001C3249"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FDI</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4.91**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(2.05)</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15.33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(74.87)</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2.81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(1.64)</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12.10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(66.68)</w:t>
            </w:r>
          </w:p>
        </w:tc>
      </w:tr>
      <w:tr w:rsidR="001C3249"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Remittances</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(0.83)</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-13.23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(101.64)</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(0.72)</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-12.16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(90.75)</w:t>
            </w:r>
          </w:p>
        </w:tc>
      </w:tr>
      <w:tr w:rsidR="001C3249" w:rsidRPr="003B0BA9" w:rsidTr="001C3249">
        <w:trPr>
          <w:trHeight w:val="552"/>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Population Growth</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(3.80)</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28.39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(206.91)</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(2.88)</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26.89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(184.75)</w:t>
            </w:r>
          </w:p>
        </w:tc>
      </w:tr>
      <w:tr w:rsidR="001C3249" w:rsidRPr="003B0BA9" w:rsidTr="001C3249">
        <w:trPr>
          <w:trHeight w:val="494"/>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R^2</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0.97</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-3.29</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0.97</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-3.39</w:t>
            </w:r>
          </w:p>
        </w:tc>
      </w:tr>
      <w:tr w:rsidR="001C3249" w:rsidRPr="003B0BA9" w:rsidTr="001C3249">
        <w:trPr>
          <w:trHeight w:val="571"/>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Durban Watson</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0.35</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0.78</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r>
      <w:tr w:rsidR="001C3249" w:rsidRPr="003B0BA9" w:rsidTr="001C3249">
        <w:trPr>
          <w:trHeight w:val="571"/>
        </w:trPr>
        <w:tc>
          <w:tcPr>
            <w:tcW w:w="2628"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Jarque Bera probability</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0.64</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0.67</w:t>
            </w:r>
          </w:p>
        </w:tc>
      </w:tr>
    </w:tbl>
    <w:p w:rsidR="001C3249" w:rsidRPr="003B0BA9" w:rsidRDefault="001C3249" w:rsidP="001C3249">
      <w:pPr>
        <w:autoSpaceDE w:val="0"/>
        <w:autoSpaceDN w:val="0"/>
        <w:adjustRightInd w:val="0"/>
        <w:spacing w:after="0" w:line="240" w:lineRule="auto"/>
        <w:rPr>
          <w:rFonts w:ascii="Arial" w:hAnsi="Arial" w:cs="Arial"/>
          <w:b/>
          <w:sz w:val="20"/>
          <w:szCs w:val="20"/>
        </w:rPr>
      </w:pPr>
    </w:p>
    <w:p w:rsidR="007312A7" w:rsidRPr="007312A7" w:rsidRDefault="007312A7" w:rsidP="007312A7">
      <w:pPr>
        <w:autoSpaceDE w:val="0"/>
        <w:autoSpaceDN w:val="0"/>
        <w:adjustRightInd w:val="0"/>
        <w:spacing w:after="0" w:line="240" w:lineRule="auto"/>
        <w:ind w:firstLine="708"/>
        <w:rPr>
          <w:rFonts w:ascii="Arial" w:hAnsi="Arial" w:cs="Arial"/>
          <w:b/>
          <w:sz w:val="18"/>
          <w:szCs w:val="18"/>
          <w:lang w:val="en-US"/>
        </w:rPr>
      </w:pPr>
      <w:r w:rsidRPr="007312A7">
        <w:rPr>
          <w:rFonts w:ascii="Arial" w:hAnsi="Arial" w:cs="Arial"/>
          <w:b/>
          <w:sz w:val="18"/>
          <w:szCs w:val="18"/>
          <w:lang w:val="en-US"/>
        </w:rPr>
        <w:t>***= significant at a 1%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5%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10% level</w:t>
      </w: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r w:rsidRPr="00716CF5">
        <w:rPr>
          <w:rFonts w:ascii="Arial" w:hAnsi="Arial" w:cs="Arial"/>
          <w:b/>
          <w:sz w:val="20"/>
          <w:szCs w:val="20"/>
          <w:lang w:val="en-US"/>
        </w:rPr>
        <w:lastRenderedPageBreak/>
        <w:t>Table 3.2</w:t>
      </w:r>
      <w:bookmarkStart w:id="0" w:name="_GoBack"/>
      <w:bookmarkEnd w:id="0"/>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tbl>
      <w:tblPr>
        <w:tblStyle w:val="TableGrid"/>
        <w:tblW w:w="8865" w:type="dxa"/>
        <w:tblLayout w:type="fixed"/>
        <w:tblLook w:val="04A0" w:firstRow="1" w:lastRow="0" w:firstColumn="1" w:lastColumn="0" w:noHBand="0" w:noVBand="1"/>
      </w:tblPr>
      <w:tblGrid>
        <w:gridCol w:w="2235"/>
        <w:gridCol w:w="1701"/>
        <w:gridCol w:w="1751"/>
        <w:gridCol w:w="1529"/>
        <w:gridCol w:w="1649"/>
      </w:tblGrid>
      <w:tr w:rsidR="00F8240A"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tcPr>
          <w:p w:rsidR="00F8240A" w:rsidRPr="00F8240A" w:rsidRDefault="00F8240A">
            <w:pPr>
              <w:autoSpaceDE w:val="0"/>
              <w:autoSpaceDN w:val="0"/>
              <w:adjustRightInd w:val="0"/>
              <w:rPr>
                <w:rFonts w:ascii="Arial" w:hAnsi="Arial" w:cs="Arial"/>
                <w:b/>
                <w:sz w:val="20"/>
                <w:szCs w:val="20"/>
              </w:rPr>
            </w:pPr>
            <w:r w:rsidRPr="00F8240A">
              <w:rPr>
                <w:rFonts w:ascii="Arial" w:hAnsi="Arial" w:cs="Arial"/>
                <w:b/>
                <w:sz w:val="20"/>
                <w:szCs w:val="20"/>
              </w:rPr>
              <w:t>Model</w:t>
            </w:r>
          </w:p>
        </w:tc>
        <w:tc>
          <w:tcPr>
            <w:tcW w:w="1701"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5</w:t>
            </w:r>
          </w:p>
        </w:tc>
        <w:tc>
          <w:tcPr>
            <w:tcW w:w="1752"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6</w:t>
            </w:r>
          </w:p>
        </w:tc>
        <w:tc>
          <w:tcPr>
            <w:tcW w:w="1530"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7</w:t>
            </w:r>
          </w:p>
        </w:tc>
        <w:tc>
          <w:tcPr>
            <w:tcW w:w="1650"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8</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Under-nourishment</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 xml:space="preserve"> LS</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Under-nourishment</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TSLS</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Mal-nutrition 5</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LS</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Mal-nutrition 5</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TSLS</w:t>
            </w:r>
          </w:p>
        </w:tc>
      </w:tr>
      <w:tr w:rsidR="001C3249" w:rsidRPr="003B0BA9" w:rsidTr="001C3249">
        <w:trPr>
          <w:trHeight w:val="548"/>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30.04***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(7.05)</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29.92***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(7.55)</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30.60***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(10.60)</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17.09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(18.04)</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(0.78)</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Consumption</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(0.13)</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(0.17)</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Savings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(0.29)</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(0.18)</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(0.24)</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(0.51)</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Government</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(0.29)</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(0.30)</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(0.37)</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(0.76)</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Imports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(0.18)</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(0.54)</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Export</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(0.18)</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(0.34)</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FDI</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(0.13)</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(0.15)</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(0.66)</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(1.58)</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Remittances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(0.30)</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(0.31)</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(0.33)</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(0.61)</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Population Growth</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-1.22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(0.85)</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-1.26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(0.85)</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(2.17)</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1.75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(2.87)</w:t>
            </w:r>
          </w:p>
        </w:tc>
      </w:tr>
      <w:tr w:rsidR="001C3249" w:rsidRPr="003B0BA9" w:rsidTr="001C3249">
        <w:trPr>
          <w:trHeight w:val="494"/>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R^2</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0.97</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0.96</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0.93</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0.89</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Durban Watson</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0.82</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0.84</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7.86</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6.75</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Jarque Bera probability</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0.67</w:t>
            </w:r>
          </w:p>
        </w:tc>
        <w:tc>
          <w:tcPr>
            <w:tcW w:w="1752"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0.59</w:t>
            </w:r>
          </w:p>
        </w:tc>
        <w:tc>
          <w:tcPr>
            <w:tcW w:w="153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0.34</w:t>
            </w:r>
          </w:p>
        </w:tc>
        <w:tc>
          <w:tcPr>
            <w:tcW w:w="1650"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0.43</w:t>
            </w:r>
          </w:p>
        </w:tc>
      </w:tr>
    </w:tbl>
    <w:p w:rsidR="001C3249" w:rsidRPr="003B0BA9" w:rsidRDefault="001C3249" w:rsidP="001C3249">
      <w:pPr>
        <w:autoSpaceDE w:val="0"/>
        <w:autoSpaceDN w:val="0"/>
        <w:adjustRightInd w:val="0"/>
        <w:spacing w:after="0" w:line="240" w:lineRule="auto"/>
        <w:rPr>
          <w:rFonts w:ascii="Arial" w:hAnsi="Arial" w:cs="Arial"/>
          <w:b/>
          <w:sz w:val="20"/>
          <w:szCs w:val="20"/>
        </w:rPr>
      </w:pPr>
    </w:p>
    <w:p w:rsidR="007312A7" w:rsidRPr="007312A7" w:rsidRDefault="007312A7" w:rsidP="007312A7">
      <w:pPr>
        <w:autoSpaceDE w:val="0"/>
        <w:autoSpaceDN w:val="0"/>
        <w:adjustRightInd w:val="0"/>
        <w:spacing w:after="0" w:line="240" w:lineRule="auto"/>
        <w:ind w:firstLine="708"/>
        <w:rPr>
          <w:rFonts w:ascii="Arial" w:hAnsi="Arial" w:cs="Arial"/>
          <w:b/>
          <w:sz w:val="18"/>
          <w:szCs w:val="18"/>
          <w:lang w:val="en-US"/>
        </w:rPr>
      </w:pPr>
      <w:r w:rsidRPr="007312A7">
        <w:rPr>
          <w:rFonts w:ascii="Arial" w:hAnsi="Arial" w:cs="Arial"/>
          <w:b/>
          <w:sz w:val="18"/>
          <w:szCs w:val="18"/>
          <w:lang w:val="en-US"/>
        </w:rPr>
        <w:t>***= significant at a 1%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5%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10% level</w:t>
      </w: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F8240A" w:rsidRPr="00716CF5" w:rsidRDefault="00F8240A" w:rsidP="001C3249">
      <w:pPr>
        <w:autoSpaceDE w:val="0"/>
        <w:autoSpaceDN w:val="0"/>
        <w:adjustRightInd w:val="0"/>
        <w:spacing w:after="0" w:line="240" w:lineRule="auto"/>
        <w:rPr>
          <w:rFonts w:ascii="Arial" w:hAnsi="Arial" w:cs="Arial"/>
          <w:b/>
          <w:sz w:val="20"/>
          <w:szCs w:val="20"/>
          <w:lang w:val="en-US"/>
        </w:rPr>
      </w:pPr>
    </w:p>
    <w:p w:rsidR="00F8240A" w:rsidRPr="00716CF5" w:rsidRDefault="00F8240A"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3B0BA9" w:rsidRDefault="001C3249" w:rsidP="001C3249">
      <w:pPr>
        <w:autoSpaceDE w:val="0"/>
        <w:autoSpaceDN w:val="0"/>
        <w:adjustRightInd w:val="0"/>
        <w:spacing w:after="0" w:line="240" w:lineRule="auto"/>
        <w:rPr>
          <w:rFonts w:ascii="Arial" w:hAnsi="Arial" w:cs="Arial"/>
          <w:b/>
          <w:sz w:val="20"/>
          <w:szCs w:val="20"/>
        </w:rPr>
      </w:pPr>
      <w:r w:rsidRPr="003B0BA9">
        <w:rPr>
          <w:rFonts w:ascii="Arial" w:hAnsi="Arial" w:cs="Arial"/>
          <w:b/>
          <w:sz w:val="20"/>
          <w:szCs w:val="20"/>
        </w:rPr>
        <w:lastRenderedPageBreak/>
        <w:t>Table 3.3</w:t>
      </w:r>
    </w:p>
    <w:p w:rsidR="001C3249" w:rsidRPr="003B0BA9" w:rsidRDefault="001C3249" w:rsidP="001C3249">
      <w:pPr>
        <w:autoSpaceDE w:val="0"/>
        <w:autoSpaceDN w:val="0"/>
        <w:adjustRightInd w:val="0"/>
        <w:spacing w:after="0" w:line="240" w:lineRule="auto"/>
        <w:rPr>
          <w:rFonts w:ascii="Arial" w:hAnsi="Arial" w:cs="Arial"/>
          <w:b/>
          <w:sz w:val="20"/>
          <w:szCs w:val="20"/>
        </w:rPr>
      </w:pPr>
    </w:p>
    <w:tbl>
      <w:tblPr>
        <w:tblStyle w:val="TableGrid"/>
        <w:tblW w:w="8895" w:type="dxa"/>
        <w:tblLayout w:type="fixed"/>
        <w:tblLook w:val="04A0" w:firstRow="1" w:lastRow="0" w:firstColumn="1" w:lastColumn="0" w:noHBand="0" w:noVBand="1"/>
      </w:tblPr>
      <w:tblGrid>
        <w:gridCol w:w="2233"/>
        <w:gridCol w:w="1701"/>
        <w:gridCol w:w="1559"/>
        <w:gridCol w:w="1723"/>
        <w:gridCol w:w="1679"/>
      </w:tblGrid>
      <w:tr w:rsidR="00F8240A"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tcPr>
          <w:p w:rsidR="00F8240A" w:rsidRPr="00F8240A" w:rsidRDefault="00F8240A">
            <w:pPr>
              <w:autoSpaceDE w:val="0"/>
              <w:autoSpaceDN w:val="0"/>
              <w:adjustRightInd w:val="0"/>
              <w:rPr>
                <w:rFonts w:ascii="Arial" w:hAnsi="Arial" w:cs="Arial"/>
                <w:b/>
                <w:sz w:val="20"/>
                <w:szCs w:val="20"/>
              </w:rPr>
            </w:pPr>
            <w:r w:rsidRPr="00F8240A">
              <w:rPr>
                <w:rFonts w:ascii="Arial" w:hAnsi="Arial" w:cs="Arial"/>
                <w:b/>
                <w:sz w:val="20"/>
                <w:szCs w:val="20"/>
              </w:rPr>
              <w:t>Model</w:t>
            </w:r>
          </w:p>
        </w:tc>
        <w:tc>
          <w:tcPr>
            <w:tcW w:w="1701"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9</w:t>
            </w:r>
          </w:p>
        </w:tc>
        <w:tc>
          <w:tcPr>
            <w:tcW w:w="1559"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10</w:t>
            </w:r>
          </w:p>
        </w:tc>
        <w:tc>
          <w:tcPr>
            <w:tcW w:w="1723"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11</w:t>
            </w:r>
          </w:p>
        </w:tc>
        <w:tc>
          <w:tcPr>
            <w:tcW w:w="1679"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12</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School</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 xml:space="preserve"> LS</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School</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 xml:space="preserve"> TSLS</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Labor- participation</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LS</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Labor- participation</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TSLS</w:t>
            </w:r>
          </w:p>
        </w:tc>
      </w:tr>
      <w:tr w:rsidR="001C3249" w:rsidRPr="003B0BA9" w:rsidTr="001C3249">
        <w:trPr>
          <w:trHeight w:val="548"/>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56.13***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(5.80)</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56.01***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(7.60)</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60.34***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(0.95)</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59.99***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(0.59)</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(0.15)</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Consumption</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(0.01)</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(0.01)</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Savings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(0.11)</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Government</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(0.17)</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(0.20)</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Imports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Export</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(0.11)</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FDI</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Remittances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(0.15)</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Population Growth</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1.71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(1.69)</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2.38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(2.56)</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(0.18)</w:t>
            </w:r>
          </w:p>
        </w:tc>
      </w:tr>
      <w:tr w:rsidR="001C3249" w:rsidRPr="003B0BA9" w:rsidTr="001C3249">
        <w:trPr>
          <w:trHeight w:val="494"/>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R^2</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0.91</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0.91</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0.99</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0.99</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Durban Watson</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0.36</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0.70</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0.17</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Jarque Bera probability</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r>
    </w:tbl>
    <w:p w:rsidR="001C3249" w:rsidRPr="003B0BA9" w:rsidRDefault="001C3249" w:rsidP="001C3249">
      <w:pPr>
        <w:autoSpaceDE w:val="0"/>
        <w:autoSpaceDN w:val="0"/>
        <w:adjustRightInd w:val="0"/>
        <w:spacing w:after="0" w:line="240" w:lineRule="auto"/>
        <w:rPr>
          <w:rFonts w:ascii="Arial" w:hAnsi="Arial" w:cs="Arial"/>
          <w:b/>
          <w:sz w:val="20"/>
          <w:szCs w:val="20"/>
        </w:rPr>
      </w:pPr>
    </w:p>
    <w:p w:rsidR="007312A7" w:rsidRPr="007312A7" w:rsidRDefault="007312A7" w:rsidP="007312A7">
      <w:pPr>
        <w:autoSpaceDE w:val="0"/>
        <w:autoSpaceDN w:val="0"/>
        <w:adjustRightInd w:val="0"/>
        <w:spacing w:after="0" w:line="240" w:lineRule="auto"/>
        <w:ind w:firstLine="708"/>
        <w:rPr>
          <w:rFonts w:ascii="Arial" w:hAnsi="Arial" w:cs="Arial"/>
          <w:b/>
          <w:sz w:val="18"/>
          <w:szCs w:val="18"/>
          <w:lang w:val="en-US"/>
        </w:rPr>
      </w:pPr>
      <w:r w:rsidRPr="007312A7">
        <w:rPr>
          <w:rFonts w:ascii="Arial" w:hAnsi="Arial" w:cs="Arial"/>
          <w:b/>
          <w:sz w:val="18"/>
          <w:szCs w:val="18"/>
          <w:lang w:val="en-US"/>
        </w:rPr>
        <w:t>***= significant at a 1%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5%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10% level</w:t>
      </w: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r w:rsidRPr="00716CF5">
        <w:rPr>
          <w:rFonts w:ascii="Arial" w:hAnsi="Arial" w:cs="Arial"/>
          <w:b/>
          <w:sz w:val="20"/>
          <w:szCs w:val="20"/>
          <w:lang w:val="en-US"/>
        </w:rPr>
        <w:lastRenderedPageBreak/>
        <w:t>Table 3.4</w:t>
      </w:r>
    </w:p>
    <w:p w:rsidR="001C3249" w:rsidRPr="00716CF5" w:rsidRDefault="001C3249" w:rsidP="001C3249">
      <w:pPr>
        <w:autoSpaceDE w:val="0"/>
        <w:autoSpaceDN w:val="0"/>
        <w:adjustRightInd w:val="0"/>
        <w:spacing w:after="0" w:line="240" w:lineRule="auto"/>
        <w:rPr>
          <w:rFonts w:ascii="Arial" w:hAnsi="Arial" w:cs="Arial"/>
          <w:b/>
          <w:sz w:val="20"/>
          <w:szCs w:val="20"/>
          <w:lang w:val="en-US"/>
        </w:rPr>
      </w:pPr>
    </w:p>
    <w:tbl>
      <w:tblPr>
        <w:tblStyle w:val="TableGrid"/>
        <w:tblW w:w="8895" w:type="dxa"/>
        <w:tblLayout w:type="fixed"/>
        <w:tblLook w:val="04A0" w:firstRow="1" w:lastRow="0" w:firstColumn="1" w:lastColumn="0" w:noHBand="0" w:noVBand="1"/>
      </w:tblPr>
      <w:tblGrid>
        <w:gridCol w:w="2233"/>
        <w:gridCol w:w="1701"/>
        <w:gridCol w:w="1559"/>
        <w:gridCol w:w="1723"/>
        <w:gridCol w:w="1679"/>
      </w:tblGrid>
      <w:tr w:rsidR="00F8240A" w:rsidRPr="00F8240A" w:rsidTr="001C3249">
        <w:trPr>
          <w:trHeight w:val="552"/>
        </w:trPr>
        <w:tc>
          <w:tcPr>
            <w:tcW w:w="2235" w:type="dxa"/>
            <w:tcBorders>
              <w:top w:val="single" w:sz="4" w:space="0" w:color="auto"/>
              <w:left w:val="single" w:sz="4" w:space="0" w:color="auto"/>
              <w:bottom w:val="single" w:sz="4" w:space="0" w:color="auto"/>
              <w:right w:val="single" w:sz="4" w:space="0" w:color="auto"/>
            </w:tcBorders>
          </w:tcPr>
          <w:p w:rsidR="00F8240A" w:rsidRPr="00F8240A" w:rsidRDefault="00F8240A">
            <w:pPr>
              <w:autoSpaceDE w:val="0"/>
              <w:autoSpaceDN w:val="0"/>
              <w:adjustRightInd w:val="0"/>
              <w:rPr>
                <w:rFonts w:ascii="Arial" w:hAnsi="Arial" w:cs="Arial"/>
                <w:b/>
                <w:sz w:val="20"/>
                <w:szCs w:val="20"/>
              </w:rPr>
            </w:pPr>
            <w:r w:rsidRPr="00F8240A">
              <w:rPr>
                <w:rFonts w:ascii="Arial" w:hAnsi="Arial" w:cs="Arial"/>
                <w:b/>
                <w:sz w:val="20"/>
                <w:szCs w:val="20"/>
              </w:rPr>
              <w:t>Model</w:t>
            </w:r>
          </w:p>
        </w:tc>
        <w:tc>
          <w:tcPr>
            <w:tcW w:w="1701" w:type="dxa"/>
            <w:tcBorders>
              <w:top w:val="single" w:sz="4" w:space="0" w:color="auto"/>
              <w:left w:val="single" w:sz="4" w:space="0" w:color="auto"/>
              <w:bottom w:val="single" w:sz="4" w:space="0" w:color="auto"/>
              <w:right w:val="single" w:sz="4" w:space="0" w:color="auto"/>
            </w:tcBorders>
          </w:tcPr>
          <w:p w:rsidR="00F8240A" w:rsidRPr="00F8240A" w:rsidRDefault="00F8240A">
            <w:pPr>
              <w:autoSpaceDE w:val="0"/>
              <w:autoSpaceDN w:val="0"/>
              <w:adjustRightInd w:val="0"/>
              <w:jc w:val="center"/>
              <w:rPr>
                <w:rFonts w:ascii="Arial" w:hAnsi="Arial" w:cs="Arial"/>
                <w:b/>
                <w:sz w:val="20"/>
                <w:szCs w:val="20"/>
              </w:rPr>
            </w:pPr>
            <w:r>
              <w:rPr>
                <w:rFonts w:ascii="Arial" w:hAnsi="Arial" w:cs="Arial"/>
                <w:b/>
                <w:sz w:val="20"/>
                <w:szCs w:val="20"/>
              </w:rPr>
              <w:t>13</w:t>
            </w:r>
          </w:p>
        </w:tc>
        <w:tc>
          <w:tcPr>
            <w:tcW w:w="1559" w:type="dxa"/>
            <w:tcBorders>
              <w:top w:val="single" w:sz="4" w:space="0" w:color="auto"/>
              <w:left w:val="single" w:sz="4" w:space="0" w:color="auto"/>
              <w:bottom w:val="single" w:sz="4" w:space="0" w:color="auto"/>
              <w:right w:val="single" w:sz="4" w:space="0" w:color="auto"/>
            </w:tcBorders>
          </w:tcPr>
          <w:p w:rsidR="00F8240A" w:rsidRPr="00F8240A" w:rsidRDefault="00F8240A">
            <w:pPr>
              <w:autoSpaceDE w:val="0"/>
              <w:autoSpaceDN w:val="0"/>
              <w:adjustRightInd w:val="0"/>
              <w:jc w:val="center"/>
              <w:rPr>
                <w:rFonts w:ascii="Arial" w:hAnsi="Arial" w:cs="Arial"/>
                <w:b/>
                <w:sz w:val="20"/>
                <w:szCs w:val="20"/>
              </w:rPr>
            </w:pPr>
            <w:r>
              <w:rPr>
                <w:rFonts w:ascii="Arial" w:hAnsi="Arial" w:cs="Arial"/>
                <w:b/>
                <w:sz w:val="20"/>
                <w:szCs w:val="20"/>
              </w:rPr>
              <w:t>14</w:t>
            </w:r>
          </w:p>
        </w:tc>
        <w:tc>
          <w:tcPr>
            <w:tcW w:w="1723" w:type="dxa"/>
            <w:tcBorders>
              <w:top w:val="single" w:sz="4" w:space="0" w:color="auto"/>
              <w:left w:val="single" w:sz="4" w:space="0" w:color="auto"/>
              <w:bottom w:val="single" w:sz="4" w:space="0" w:color="auto"/>
              <w:right w:val="single" w:sz="4" w:space="0" w:color="auto"/>
            </w:tcBorders>
          </w:tcPr>
          <w:p w:rsidR="00F8240A" w:rsidRPr="00F8240A" w:rsidRDefault="00F8240A">
            <w:pPr>
              <w:autoSpaceDE w:val="0"/>
              <w:autoSpaceDN w:val="0"/>
              <w:adjustRightInd w:val="0"/>
              <w:jc w:val="center"/>
              <w:rPr>
                <w:rFonts w:ascii="Arial" w:hAnsi="Arial" w:cs="Arial"/>
                <w:b/>
                <w:sz w:val="20"/>
                <w:szCs w:val="20"/>
              </w:rPr>
            </w:pPr>
            <w:r>
              <w:rPr>
                <w:rFonts w:ascii="Arial" w:hAnsi="Arial" w:cs="Arial"/>
                <w:b/>
                <w:sz w:val="20"/>
                <w:szCs w:val="20"/>
              </w:rPr>
              <w:t>15</w:t>
            </w:r>
          </w:p>
        </w:tc>
        <w:tc>
          <w:tcPr>
            <w:tcW w:w="1679" w:type="dxa"/>
            <w:tcBorders>
              <w:top w:val="single" w:sz="4" w:space="0" w:color="auto"/>
              <w:left w:val="single" w:sz="4" w:space="0" w:color="auto"/>
              <w:bottom w:val="single" w:sz="4" w:space="0" w:color="auto"/>
              <w:right w:val="single" w:sz="4" w:space="0" w:color="auto"/>
            </w:tcBorders>
          </w:tcPr>
          <w:p w:rsidR="00F8240A" w:rsidRPr="00F8240A" w:rsidRDefault="00F8240A">
            <w:pPr>
              <w:autoSpaceDE w:val="0"/>
              <w:autoSpaceDN w:val="0"/>
              <w:adjustRightInd w:val="0"/>
              <w:jc w:val="center"/>
              <w:rPr>
                <w:rFonts w:ascii="Arial" w:hAnsi="Arial" w:cs="Arial"/>
                <w:b/>
                <w:sz w:val="20"/>
                <w:szCs w:val="20"/>
              </w:rPr>
            </w:pPr>
            <w:r>
              <w:rPr>
                <w:rFonts w:ascii="Arial" w:hAnsi="Arial" w:cs="Arial"/>
                <w:b/>
                <w:sz w:val="20"/>
                <w:szCs w:val="20"/>
              </w:rPr>
              <w:t>16</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rPr>
                <w:rFonts w:ascii="Arial" w:hAnsi="Arial" w:cs="Arial"/>
                <w:sz w:val="20"/>
                <w:szCs w:val="20"/>
              </w:rPr>
            </w:pPr>
          </w:p>
          <w:p w:rsidR="001C3249" w:rsidRPr="003B0BA9" w:rsidRDefault="001C3249">
            <w:pPr>
              <w:autoSpaceDE w:val="0"/>
              <w:autoSpaceDN w:val="0"/>
              <w:adjustRightInd w:val="0"/>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Mortality5</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 xml:space="preserve"> LS</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Mortality5</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TSLS</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Maternal_ Mortality  LS</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Maternal_ Mortality TSLS</w:t>
            </w:r>
          </w:p>
        </w:tc>
      </w:tr>
      <w:tr w:rsidR="001C3249" w:rsidRPr="003B0BA9" w:rsidTr="001C3249">
        <w:trPr>
          <w:trHeight w:val="548"/>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136.26***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(7.03)</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1.33.16***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(7.32)</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816.64***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(94.81)</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765.54***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(113.48)</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1.10***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(0.37)</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2.74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(2.03)</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6.89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(4.38)</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Consumption</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-1.50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(1.79)</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(2.41)</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Savings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(0.12)</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(2.42)</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1.69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(2.70)</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Government</w:t>
            </w:r>
          </w:p>
        </w:tc>
        <w:tc>
          <w:tcPr>
            <w:tcW w:w="1701"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(0.22)</w:t>
            </w:r>
          </w:p>
          <w:p w:rsidR="001C3249" w:rsidRPr="003B0BA9" w:rsidRDefault="001C3249">
            <w:pPr>
              <w:autoSpaceDE w:val="0"/>
              <w:autoSpaceDN w:val="0"/>
              <w:adjustRightInd w:val="0"/>
              <w:rPr>
                <w:rFonts w:ascii="Arial" w:hAnsi="Arial" w:cs="Arial"/>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(0.23)</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-2.30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(3.07)</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-8.41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(5.19)</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Imports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(0.13)</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(0.18)</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-5.35**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(2.56)</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-3.25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(3.07)</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Export</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(0.13)</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(0.14)</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2.76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(3.41)</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(3.15)</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FDI</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(0.17)</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(0.19)</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-3.29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(4.15)</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-6.59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(4.05)</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Remittances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(0.25)</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(0.27)</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-6.25*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(3.33)</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-4.77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(4.43)</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Population Growth</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-2.34**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(2.14)</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-0.30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(0.27)</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-38.87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(25.78)</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-20.60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(39.77)</w:t>
            </w:r>
          </w:p>
        </w:tc>
      </w:tr>
      <w:tr w:rsidR="001C3249" w:rsidRPr="003B0BA9" w:rsidTr="001C3249">
        <w:trPr>
          <w:trHeight w:val="494"/>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R^2</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0.96</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0.96</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0.93</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0.95</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Durban Watson</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0.20</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0.48</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0.75</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0.65</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Jarque Bera probability</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723"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0.96</w:t>
            </w:r>
          </w:p>
        </w:tc>
        <w:tc>
          <w:tcPr>
            <w:tcW w:w="167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0.94</w:t>
            </w:r>
          </w:p>
        </w:tc>
      </w:tr>
    </w:tbl>
    <w:p w:rsidR="001C3249" w:rsidRPr="003B0BA9" w:rsidRDefault="001C3249" w:rsidP="001C3249">
      <w:pPr>
        <w:autoSpaceDE w:val="0"/>
        <w:autoSpaceDN w:val="0"/>
        <w:adjustRightInd w:val="0"/>
        <w:spacing w:after="0" w:line="240" w:lineRule="auto"/>
        <w:rPr>
          <w:rFonts w:ascii="Arial" w:hAnsi="Arial" w:cs="Arial"/>
          <w:b/>
          <w:sz w:val="20"/>
          <w:szCs w:val="20"/>
        </w:rPr>
      </w:pPr>
    </w:p>
    <w:p w:rsidR="007312A7" w:rsidRPr="007312A7" w:rsidRDefault="007312A7" w:rsidP="007312A7">
      <w:pPr>
        <w:autoSpaceDE w:val="0"/>
        <w:autoSpaceDN w:val="0"/>
        <w:adjustRightInd w:val="0"/>
        <w:spacing w:after="0" w:line="240" w:lineRule="auto"/>
        <w:ind w:firstLine="708"/>
        <w:rPr>
          <w:rFonts w:ascii="Arial" w:hAnsi="Arial" w:cs="Arial"/>
          <w:b/>
          <w:sz w:val="18"/>
          <w:szCs w:val="18"/>
          <w:lang w:val="en-US"/>
        </w:rPr>
      </w:pPr>
      <w:r w:rsidRPr="007312A7">
        <w:rPr>
          <w:rFonts w:ascii="Arial" w:hAnsi="Arial" w:cs="Arial"/>
          <w:b/>
          <w:sz w:val="18"/>
          <w:szCs w:val="18"/>
          <w:lang w:val="en-US"/>
        </w:rPr>
        <w:t>***= significant at a 1%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5%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10% level</w:t>
      </w: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p>
    <w:p w:rsidR="001C3249" w:rsidRPr="003B0BA9" w:rsidRDefault="001C3249" w:rsidP="001C3249">
      <w:pPr>
        <w:autoSpaceDE w:val="0"/>
        <w:autoSpaceDN w:val="0"/>
        <w:adjustRightInd w:val="0"/>
        <w:spacing w:after="0" w:line="240" w:lineRule="auto"/>
        <w:rPr>
          <w:rFonts w:ascii="Arial" w:hAnsi="Arial" w:cs="Arial"/>
          <w:b/>
          <w:sz w:val="20"/>
          <w:szCs w:val="20"/>
        </w:rPr>
      </w:pPr>
      <w:r w:rsidRPr="003B0BA9">
        <w:rPr>
          <w:rFonts w:ascii="Arial" w:hAnsi="Arial" w:cs="Arial"/>
          <w:b/>
          <w:sz w:val="20"/>
          <w:szCs w:val="20"/>
        </w:rPr>
        <w:lastRenderedPageBreak/>
        <w:t>Table 3.5</w:t>
      </w:r>
    </w:p>
    <w:p w:rsidR="001C3249" w:rsidRPr="003B0BA9" w:rsidRDefault="001C3249" w:rsidP="001C3249">
      <w:pPr>
        <w:autoSpaceDE w:val="0"/>
        <w:autoSpaceDN w:val="0"/>
        <w:adjustRightInd w:val="0"/>
        <w:spacing w:after="0" w:line="240" w:lineRule="auto"/>
        <w:rPr>
          <w:rFonts w:ascii="Arial" w:hAnsi="Arial" w:cs="Arial"/>
          <w:b/>
          <w:sz w:val="20"/>
          <w:szCs w:val="20"/>
        </w:rPr>
      </w:pPr>
    </w:p>
    <w:tbl>
      <w:tblPr>
        <w:tblStyle w:val="TableGrid"/>
        <w:tblW w:w="5490" w:type="dxa"/>
        <w:tblLayout w:type="fixed"/>
        <w:tblLook w:val="04A0" w:firstRow="1" w:lastRow="0" w:firstColumn="1" w:lastColumn="0" w:noHBand="0" w:noVBand="1"/>
      </w:tblPr>
      <w:tblGrid>
        <w:gridCol w:w="2233"/>
        <w:gridCol w:w="1699"/>
        <w:gridCol w:w="1558"/>
      </w:tblGrid>
      <w:tr w:rsidR="00F8240A"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tcPr>
          <w:p w:rsidR="00F8240A" w:rsidRPr="00F8240A" w:rsidRDefault="00F8240A">
            <w:pPr>
              <w:autoSpaceDE w:val="0"/>
              <w:autoSpaceDN w:val="0"/>
              <w:adjustRightInd w:val="0"/>
              <w:rPr>
                <w:rFonts w:ascii="Arial" w:hAnsi="Arial" w:cs="Arial"/>
                <w:b/>
                <w:sz w:val="20"/>
                <w:szCs w:val="20"/>
              </w:rPr>
            </w:pPr>
            <w:r>
              <w:rPr>
                <w:rFonts w:ascii="Arial" w:hAnsi="Arial" w:cs="Arial"/>
                <w:b/>
                <w:sz w:val="20"/>
                <w:szCs w:val="20"/>
              </w:rPr>
              <w:t>Model</w:t>
            </w:r>
          </w:p>
        </w:tc>
        <w:tc>
          <w:tcPr>
            <w:tcW w:w="1701"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17</w:t>
            </w:r>
          </w:p>
        </w:tc>
        <w:tc>
          <w:tcPr>
            <w:tcW w:w="1559" w:type="dxa"/>
            <w:tcBorders>
              <w:top w:val="single" w:sz="4" w:space="0" w:color="auto"/>
              <w:left w:val="single" w:sz="4" w:space="0" w:color="auto"/>
              <w:bottom w:val="single" w:sz="4" w:space="0" w:color="auto"/>
              <w:right w:val="single" w:sz="4" w:space="0" w:color="auto"/>
            </w:tcBorders>
          </w:tcPr>
          <w:p w:rsidR="00F8240A" w:rsidRPr="003B0BA9" w:rsidRDefault="00F8240A">
            <w:pPr>
              <w:autoSpaceDE w:val="0"/>
              <w:autoSpaceDN w:val="0"/>
              <w:adjustRightInd w:val="0"/>
              <w:jc w:val="center"/>
              <w:rPr>
                <w:rFonts w:ascii="Arial" w:hAnsi="Arial" w:cs="Arial"/>
                <w:b/>
                <w:sz w:val="20"/>
                <w:szCs w:val="20"/>
              </w:rPr>
            </w:pPr>
            <w:r>
              <w:rPr>
                <w:rFonts w:ascii="Arial" w:hAnsi="Arial" w:cs="Arial"/>
                <w:b/>
                <w:sz w:val="20"/>
                <w:szCs w:val="20"/>
              </w:rPr>
              <w:t>18</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tcPr>
          <w:p w:rsidR="001C3249" w:rsidRPr="003B0BA9" w:rsidRDefault="001C3249">
            <w:pPr>
              <w:autoSpaceDE w:val="0"/>
              <w:autoSpaceDN w:val="0"/>
              <w:adjustRightInd w:val="0"/>
              <w:rPr>
                <w:rFonts w:ascii="Arial" w:hAnsi="Arial" w:cs="Arial"/>
                <w:sz w:val="20"/>
                <w:szCs w:val="20"/>
              </w:rPr>
            </w:pPr>
          </w:p>
          <w:p w:rsidR="001C3249" w:rsidRPr="003B0BA9" w:rsidRDefault="001C3249">
            <w:pPr>
              <w:autoSpaceDE w:val="0"/>
              <w:autoSpaceDN w:val="0"/>
              <w:adjustRightInd w:val="0"/>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HIV</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1 LS</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HIV</w:t>
            </w:r>
          </w:p>
          <w:p w:rsidR="001C3249" w:rsidRPr="003B0BA9" w:rsidRDefault="001C3249">
            <w:pPr>
              <w:autoSpaceDE w:val="0"/>
              <w:autoSpaceDN w:val="0"/>
              <w:adjustRightInd w:val="0"/>
              <w:jc w:val="center"/>
              <w:rPr>
                <w:rFonts w:ascii="Arial" w:hAnsi="Arial" w:cs="Arial"/>
                <w:b/>
                <w:sz w:val="20"/>
                <w:szCs w:val="20"/>
              </w:rPr>
            </w:pPr>
            <w:r w:rsidRPr="003B0BA9">
              <w:rPr>
                <w:rFonts w:ascii="Arial" w:hAnsi="Arial" w:cs="Arial"/>
                <w:b/>
                <w:sz w:val="20"/>
                <w:szCs w:val="20"/>
              </w:rPr>
              <w:t>2 TSLS</w:t>
            </w:r>
          </w:p>
        </w:tc>
      </w:tr>
      <w:tr w:rsidR="001C3249" w:rsidRPr="003B0BA9" w:rsidTr="001C3249">
        <w:trPr>
          <w:trHeight w:val="548"/>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10.48***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(1.79)</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9.80***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(1.82)</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Aid</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Consumption</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Savings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-0.10***</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Government</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(0.07)</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Imports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-0.17***</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Export</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0.23***</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0.22***</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(0.04)</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FDI</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(0.05)</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(0.06)</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Remittances</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(0.08)</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-0.21**</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(0.09)</w:t>
            </w:r>
          </w:p>
        </w:tc>
      </w:tr>
      <w:tr w:rsidR="001C3249" w:rsidRPr="003B0BA9" w:rsidTr="001C3249">
        <w:trPr>
          <w:trHeight w:val="552"/>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Population Growth</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-1.56</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(0.47)</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-1.35***</w:t>
            </w:r>
          </w:p>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(0.51)</w:t>
            </w:r>
          </w:p>
        </w:tc>
      </w:tr>
      <w:tr w:rsidR="001C3249" w:rsidRPr="003B0BA9" w:rsidTr="001C3249">
        <w:trPr>
          <w:trHeight w:val="494"/>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R^2</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0.87</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0.88</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Durban Watson</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0.19</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0.23</w:t>
            </w:r>
          </w:p>
        </w:tc>
      </w:tr>
      <w:tr w:rsidR="001C3249" w:rsidRPr="003B0BA9" w:rsidTr="001C3249">
        <w:trPr>
          <w:trHeight w:val="571"/>
        </w:trPr>
        <w:tc>
          <w:tcPr>
            <w:tcW w:w="2235"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rPr>
                <w:rFonts w:ascii="Arial" w:hAnsi="Arial" w:cs="Arial"/>
                <w:b/>
                <w:sz w:val="20"/>
                <w:szCs w:val="20"/>
              </w:rPr>
            </w:pPr>
            <w:r w:rsidRPr="003B0BA9">
              <w:rPr>
                <w:rFonts w:ascii="Arial" w:hAnsi="Arial" w:cs="Arial"/>
                <w:b/>
                <w:sz w:val="20"/>
                <w:szCs w:val="20"/>
              </w:rPr>
              <w:t>Jarque Bera probability</w:t>
            </w:r>
          </w:p>
        </w:tc>
        <w:tc>
          <w:tcPr>
            <w:tcW w:w="1701"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c>
          <w:tcPr>
            <w:tcW w:w="1559" w:type="dxa"/>
            <w:tcBorders>
              <w:top w:val="single" w:sz="4" w:space="0" w:color="auto"/>
              <w:left w:val="single" w:sz="4" w:space="0" w:color="auto"/>
              <w:bottom w:val="single" w:sz="4" w:space="0" w:color="auto"/>
              <w:right w:val="single" w:sz="4" w:space="0" w:color="auto"/>
            </w:tcBorders>
            <w:hideMark/>
          </w:tcPr>
          <w:p w:rsidR="001C3249" w:rsidRPr="003B0BA9" w:rsidRDefault="001C3249">
            <w:pPr>
              <w:autoSpaceDE w:val="0"/>
              <w:autoSpaceDN w:val="0"/>
              <w:adjustRightInd w:val="0"/>
              <w:jc w:val="center"/>
              <w:rPr>
                <w:rFonts w:ascii="Arial" w:hAnsi="Arial" w:cs="Arial"/>
                <w:sz w:val="20"/>
                <w:szCs w:val="20"/>
              </w:rPr>
            </w:pPr>
            <w:r w:rsidRPr="003B0BA9">
              <w:rPr>
                <w:rFonts w:ascii="Arial" w:hAnsi="Arial" w:cs="Arial"/>
                <w:sz w:val="20"/>
                <w:szCs w:val="20"/>
              </w:rPr>
              <w:t>0.00</w:t>
            </w:r>
          </w:p>
        </w:tc>
      </w:tr>
    </w:tbl>
    <w:p w:rsidR="001C3249" w:rsidRPr="003B0BA9" w:rsidRDefault="001C3249" w:rsidP="001C3249">
      <w:pPr>
        <w:autoSpaceDE w:val="0"/>
        <w:autoSpaceDN w:val="0"/>
        <w:adjustRightInd w:val="0"/>
        <w:spacing w:after="0" w:line="240" w:lineRule="auto"/>
        <w:rPr>
          <w:rFonts w:ascii="Arial" w:hAnsi="Arial" w:cs="Arial"/>
          <w:b/>
          <w:sz w:val="20"/>
          <w:szCs w:val="20"/>
        </w:rPr>
      </w:pPr>
    </w:p>
    <w:p w:rsidR="00FA765B" w:rsidRPr="007312A7" w:rsidRDefault="00FA765B" w:rsidP="007312A7">
      <w:pPr>
        <w:autoSpaceDE w:val="0"/>
        <w:autoSpaceDN w:val="0"/>
        <w:adjustRightInd w:val="0"/>
        <w:spacing w:after="0" w:line="240" w:lineRule="auto"/>
        <w:ind w:firstLine="708"/>
        <w:rPr>
          <w:rFonts w:ascii="Arial" w:hAnsi="Arial" w:cs="Arial"/>
          <w:b/>
          <w:sz w:val="18"/>
          <w:szCs w:val="18"/>
          <w:lang w:val="en-US"/>
        </w:rPr>
      </w:pPr>
      <w:r w:rsidRPr="007312A7">
        <w:rPr>
          <w:rFonts w:ascii="Arial" w:hAnsi="Arial" w:cs="Arial"/>
          <w:b/>
          <w:sz w:val="18"/>
          <w:szCs w:val="18"/>
          <w:lang w:val="en-US"/>
        </w:rPr>
        <w:t>***= significant at a 1%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5% level</w:t>
      </w:r>
    </w:p>
    <w:p w:rsidR="007312A7" w:rsidRPr="00FA765B" w:rsidRDefault="007312A7" w:rsidP="007312A7">
      <w:pPr>
        <w:pStyle w:val="ListParagraph"/>
        <w:autoSpaceDE w:val="0"/>
        <w:autoSpaceDN w:val="0"/>
        <w:adjustRightInd w:val="0"/>
        <w:spacing w:after="0" w:line="240" w:lineRule="auto"/>
        <w:ind w:left="780"/>
        <w:rPr>
          <w:rFonts w:ascii="Arial" w:hAnsi="Arial" w:cs="Arial"/>
          <w:b/>
          <w:sz w:val="18"/>
          <w:szCs w:val="18"/>
          <w:lang w:val="en-US"/>
        </w:rPr>
      </w:pPr>
      <w:r w:rsidRPr="00FA765B">
        <w:rPr>
          <w:rFonts w:ascii="Arial" w:hAnsi="Arial" w:cs="Arial"/>
          <w:b/>
          <w:sz w:val="18"/>
          <w:szCs w:val="18"/>
          <w:lang w:val="en-US"/>
        </w:rPr>
        <w:t>*= significant at a 10% level</w:t>
      </w:r>
    </w:p>
    <w:p w:rsidR="001C3249" w:rsidRPr="003B0BA9" w:rsidRDefault="001C3249" w:rsidP="001C3249">
      <w:pPr>
        <w:autoSpaceDE w:val="0"/>
        <w:autoSpaceDN w:val="0"/>
        <w:adjustRightInd w:val="0"/>
        <w:spacing w:after="0" w:line="240" w:lineRule="auto"/>
        <w:rPr>
          <w:rFonts w:ascii="Arial" w:hAnsi="Arial" w:cs="Arial"/>
          <w:b/>
          <w:sz w:val="20"/>
          <w:szCs w:val="20"/>
          <w:lang w:val="en-US"/>
        </w:rPr>
      </w:pPr>
    </w:p>
    <w:p w:rsidR="001C3249" w:rsidRDefault="001C324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Default="003B0BA9" w:rsidP="001C3249">
      <w:pPr>
        <w:autoSpaceDE w:val="0"/>
        <w:autoSpaceDN w:val="0"/>
        <w:adjustRightInd w:val="0"/>
        <w:spacing w:after="0" w:line="240" w:lineRule="auto"/>
        <w:rPr>
          <w:rFonts w:ascii="Arial" w:hAnsi="Arial" w:cs="Arial"/>
          <w:b/>
          <w:sz w:val="20"/>
          <w:szCs w:val="20"/>
          <w:lang w:val="en-US"/>
        </w:rPr>
      </w:pPr>
    </w:p>
    <w:p w:rsidR="003B0BA9" w:rsidRPr="003B0BA9" w:rsidRDefault="00FA765B" w:rsidP="001C3249">
      <w:pPr>
        <w:autoSpaceDE w:val="0"/>
        <w:autoSpaceDN w:val="0"/>
        <w:adjustRightInd w:val="0"/>
        <w:spacing w:after="0" w:line="240" w:lineRule="auto"/>
        <w:rPr>
          <w:rFonts w:ascii="Arial" w:hAnsi="Arial" w:cs="Arial"/>
          <w:b/>
          <w:sz w:val="20"/>
          <w:szCs w:val="20"/>
          <w:lang w:val="en-US"/>
        </w:rPr>
      </w:pPr>
      <w:r>
        <w:rPr>
          <w:rFonts w:ascii="Arial" w:hAnsi="Arial" w:cs="Arial"/>
          <w:b/>
          <w:sz w:val="20"/>
          <w:szCs w:val="20"/>
          <w:lang w:val="en-US"/>
        </w:rPr>
        <w:lastRenderedPageBreak/>
        <w:t>T</w:t>
      </w:r>
      <w:r w:rsidR="003B0BA9">
        <w:rPr>
          <w:rFonts w:ascii="Arial" w:hAnsi="Arial" w:cs="Arial"/>
          <w:b/>
          <w:sz w:val="20"/>
          <w:szCs w:val="20"/>
          <w:lang w:val="en-US"/>
        </w:rPr>
        <w:t>able 4.1</w:t>
      </w:r>
    </w:p>
    <w:p w:rsidR="001C3249" w:rsidRDefault="001C3249" w:rsidP="001C3249">
      <w:pPr>
        <w:autoSpaceDE w:val="0"/>
        <w:autoSpaceDN w:val="0"/>
        <w:adjustRightInd w:val="0"/>
        <w:spacing w:after="0" w:line="240" w:lineRule="auto"/>
        <w:rPr>
          <w:rFonts w:ascii="Arial" w:hAnsi="Arial" w:cs="Arial"/>
          <w:b/>
          <w:sz w:val="18"/>
          <w:szCs w:val="18"/>
          <w:lang w:val="en-US"/>
        </w:rPr>
      </w:pPr>
      <w:r>
        <w:rPr>
          <w:rFonts w:ascii="Times New Roman" w:hAnsi="Times New Roman"/>
          <w:noProof/>
          <w:color w:val="000000"/>
          <w:sz w:val="20"/>
          <w:szCs w:val="20"/>
          <w:lang w:eastAsia="nl-NL"/>
        </w:rPr>
        <w:drawing>
          <wp:inline distT="0" distB="0" distL="0" distR="0">
            <wp:extent cx="5454827" cy="80772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54827" cy="8077200"/>
                    </a:xfrm>
                    <a:prstGeom prst="rect">
                      <a:avLst/>
                    </a:prstGeom>
                    <a:noFill/>
                    <a:ln>
                      <a:noFill/>
                    </a:ln>
                  </pic:spPr>
                </pic:pic>
              </a:graphicData>
            </a:graphic>
          </wp:inline>
        </w:drawing>
      </w:r>
    </w:p>
    <w:p w:rsidR="00F8240A" w:rsidRPr="00355E65" w:rsidRDefault="00F8240A" w:rsidP="00F8240A">
      <w:pPr>
        <w:rPr>
          <w:iCs/>
          <w:lang w:val="en-US"/>
        </w:rPr>
      </w:pPr>
      <w:r>
        <w:rPr>
          <w:rFonts w:ascii="Arial" w:hAnsi="Arial" w:cs="Arial"/>
          <w:b/>
          <w:sz w:val="18"/>
          <w:szCs w:val="18"/>
          <w:lang w:val="en-US"/>
        </w:rPr>
        <w:t xml:space="preserve">Source: </w:t>
      </w:r>
      <w:proofErr w:type="spellStart"/>
      <w:r>
        <w:rPr>
          <w:iCs/>
          <w:lang w:val="en-US"/>
        </w:rPr>
        <w:t>Bargava</w:t>
      </w:r>
      <w:proofErr w:type="spellEnd"/>
      <w:r>
        <w:rPr>
          <w:iCs/>
          <w:lang w:val="en-US"/>
        </w:rPr>
        <w:t xml:space="preserve">, A., </w:t>
      </w:r>
      <w:proofErr w:type="spellStart"/>
      <w:r>
        <w:rPr>
          <w:iCs/>
          <w:lang w:val="en-US"/>
        </w:rPr>
        <w:t>Franzini</w:t>
      </w:r>
      <w:proofErr w:type="spellEnd"/>
      <w:r>
        <w:rPr>
          <w:iCs/>
          <w:lang w:val="en-US"/>
        </w:rPr>
        <w:t xml:space="preserve">, L, </w:t>
      </w:r>
      <w:proofErr w:type="spellStart"/>
      <w:r>
        <w:rPr>
          <w:iCs/>
          <w:lang w:val="en-US"/>
        </w:rPr>
        <w:t>Narendranathan</w:t>
      </w:r>
      <w:proofErr w:type="spellEnd"/>
      <w:r>
        <w:rPr>
          <w:iCs/>
          <w:lang w:val="en-US"/>
        </w:rPr>
        <w:t xml:space="preserve">, W. 1982. “Serial Correlation and the Fixed Effects Model,” </w:t>
      </w:r>
      <w:r w:rsidRPr="00F2202F">
        <w:rPr>
          <w:i/>
          <w:iCs/>
          <w:lang w:val="en-US"/>
        </w:rPr>
        <w:t>The Review of Economic Studies</w:t>
      </w:r>
      <w:r>
        <w:rPr>
          <w:iCs/>
          <w:lang w:val="en-US"/>
        </w:rPr>
        <w:t>, Vol.49, pp. 533-549.</w:t>
      </w:r>
    </w:p>
    <w:p w:rsidR="001C3249" w:rsidRDefault="001C3249" w:rsidP="001C3249">
      <w:r w:rsidRPr="003B0BA9">
        <w:rPr>
          <w:rFonts w:ascii="Arial" w:hAnsi="Arial" w:cs="Arial"/>
          <w:b/>
          <w:sz w:val="20"/>
          <w:szCs w:val="20"/>
          <w:lang w:val="en-US"/>
        </w:rPr>
        <w:lastRenderedPageBreak/>
        <w:t>Model 2.1</w:t>
      </w:r>
      <w:r w:rsidR="002175A8">
        <w:rPr>
          <w:rFonts w:ascii="Arial" w:hAnsi="Arial" w:cs="Arial"/>
          <w:b/>
          <w:sz w:val="20"/>
          <w:szCs w:val="20"/>
          <w:lang w:val="en-US"/>
        </w:rPr>
        <w:t xml:space="preserve"> </w:t>
      </w:r>
      <w:r>
        <w:rPr>
          <w:noProof/>
          <w:lang w:eastAsia="nl-NL"/>
        </w:rPr>
        <w:drawing>
          <wp:inline distT="0" distB="0" distL="0" distR="0" wp14:anchorId="73D3D521" wp14:editId="20A44269">
            <wp:extent cx="5359179" cy="1812898"/>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59179" cy="1812898"/>
                    </a:xfrm>
                    <a:prstGeom prst="rect">
                      <a:avLst/>
                    </a:prstGeom>
                    <a:noFill/>
                    <a:ln>
                      <a:noFill/>
                    </a:ln>
                  </pic:spPr>
                </pic:pic>
              </a:graphicData>
            </a:graphic>
          </wp:inline>
        </w:drawing>
      </w:r>
    </w:p>
    <w:p w:rsidR="001C3249" w:rsidRPr="003B0BA9" w:rsidRDefault="001C3249" w:rsidP="001C3249">
      <w:pPr>
        <w:autoSpaceDE w:val="0"/>
        <w:autoSpaceDN w:val="0"/>
        <w:adjustRightInd w:val="0"/>
        <w:spacing w:after="0" w:line="240" w:lineRule="auto"/>
        <w:rPr>
          <w:rFonts w:ascii="Arial" w:hAnsi="Arial" w:cs="Arial"/>
          <w:b/>
          <w:sz w:val="20"/>
          <w:szCs w:val="20"/>
        </w:rPr>
      </w:pPr>
      <w:r w:rsidRPr="003B0BA9">
        <w:rPr>
          <w:rFonts w:ascii="Arial" w:hAnsi="Arial" w:cs="Arial"/>
          <w:b/>
          <w:sz w:val="20"/>
          <w:szCs w:val="20"/>
        </w:rPr>
        <w:t>Model 2.2</w:t>
      </w:r>
      <w:r w:rsidR="00F37AF2">
        <w:rPr>
          <w:rFonts w:ascii="Arial" w:hAnsi="Arial" w:cs="Arial"/>
          <w:b/>
          <w:sz w:val="20"/>
          <w:szCs w:val="20"/>
        </w:rPr>
        <w:t xml:space="preserve"> </w:t>
      </w:r>
    </w:p>
    <w:p w:rsidR="001C3249" w:rsidRPr="00F8240A" w:rsidRDefault="001C3249" w:rsidP="001C3249">
      <w:r>
        <w:rPr>
          <w:noProof/>
          <w:lang w:eastAsia="nl-NL"/>
        </w:rPr>
        <w:drawing>
          <wp:inline distT="0" distB="0" distL="0" distR="0">
            <wp:extent cx="5406887" cy="1892411"/>
            <wp:effectExtent l="0" t="0" r="381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05390" cy="1891887"/>
                    </a:xfrm>
                    <a:prstGeom prst="rect">
                      <a:avLst/>
                    </a:prstGeom>
                    <a:noFill/>
                    <a:ln>
                      <a:noFill/>
                    </a:ln>
                  </pic:spPr>
                </pic:pic>
              </a:graphicData>
            </a:graphic>
          </wp:inline>
        </w:drawing>
      </w:r>
      <w:r w:rsidR="003B0BA9" w:rsidRPr="00392FEC">
        <w:rPr>
          <w:rFonts w:ascii="Arial" w:hAnsi="Arial" w:cs="Arial"/>
          <w:b/>
          <w:sz w:val="20"/>
          <w:szCs w:val="20"/>
          <w:lang w:val="en-US"/>
        </w:rPr>
        <w:t>M</w:t>
      </w:r>
      <w:r w:rsidRPr="00392FEC">
        <w:rPr>
          <w:rFonts w:ascii="Arial" w:hAnsi="Arial" w:cs="Arial"/>
          <w:b/>
          <w:sz w:val="20"/>
          <w:szCs w:val="20"/>
          <w:lang w:val="en-US"/>
        </w:rPr>
        <w:t>odel 2.3</w:t>
      </w:r>
      <w:r w:rsidR="002175A8" w:rsidRPr="00392FEC">
        <w:rPr>
          <w:rFonts w:ascii="Arial" w:hAnsi="Arial" w:cs="Arial"/>
          <w:b/>
          <w:sz w:val="20"/>
          <w:szCs w:val="20"/>
          <w:lang w:val="en-US"/>
        </w:rPr>
        <w:t xml:space="preserve"> </w:t>
      </w:r>
      <w:r w:rsidRPr="00392FEC">
        <w:rPr>
          <w:rFonts w:ascii="Arial" w:hAnsi="Arial" w:cs="Arial"/>
          <w:sz w:val="18"/>
          <w:szCs w:val="18"/>
          <w:lang w:val="en-US"/>
        </w:rPr>
        <w:br/>
      </w:r>
      <w:r>
        <w:rPr>
          <w:noProof/>
          <w:lang w:eastAsia="nl-NL"/>
        </w:rPr>
        <w:drawing>
          <wp:inline distT="0" distB="0" distL="0" distR="0" wp14:anchorId="27C70AB9" wp14:editId="19F313DB">
            <wp:extent cx="5406887" cy="1781092"/>
            <wp:effectExtent l="0" t="0" r="381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05390" cy="1780599"/>
                    </a:xfrm>
                    <a:prstGeom prst="rect">
                      <a:avLst/>
                    </a:prstGeom>
                    <a:noFill/>
                    <a:ln>
                      <a:noFill/>
                    </a:ln>
                  </pic:spPr>
                </pic:pic>
              </a:graphicData>
            </a:graphic>
          </wp:inline>
        </w:drawing>
      </w:r>
    </w:p>
    <w:p w:rsidR="001C3249" w:rsidRPr="00392FEC" w:rsidRDefault="003B0BA9" w:rsidP="001C3249">
      <w:pPr>
        <w:rPr>
          <w:lang w:val="en-US"/>
        </w:rPr>
      </w:pPr>
      <w:r w:rsidRPr="00392FEC">
        <w:rPr>
          <w:rFonts w:ascii="Arial" w:hAnsi="Arial" w:cs="Arial"/>
          <w:b/>
          <w:sz w:val="20"/>
          <w:szCs w:val="20"/>
          <w:lang w:val="en-US"/>
        </w:rPr>
        <w:t>M</w:t>
      </w:r>
      <w:r w:rsidR="001C3249" w:rsidRPr="00392FEC">
        <w:rPr>
          <w:rFonts w:ascii="Arial" w:hAnsi="Arial" w:cs="Arial"/>
          <w:b/>
          <w:sz w:val="20"/>
          <w:szCs w:val="20"/>
          <w:lang w:val="en-US"/>
        </w:rPr>
        <w:t>odel 2.4</w:t>
      </w:r>
      <w:r w:rsidR="002175A8" w:rsidRPr="00392FEC">
        <w:rPr>
          <w:rFonts w:ascii="Arial" w:hAnsi="Arial" w:cs="Arial"/>
          <w:b/>
          <w:sz w:val="20"/>
          <w:szCs w:val="20"/>
          <w:lang w:val="en-US"/>
        </w:rPr>
        <w:t xml:space="preserve"> </w:t>
      </w:r>
      <w:r w:rsidR="001C3249">
        <w:rPr>
          <w:noProof/>
          <w:lang w:eastAsia="nl-NL"/>
        </w:rPr>
        <w:drawing>
          <wp:inline distT="0" distB="0" distL="0" distR="0">
            <wp:extent cx="5406887" cy="1804946"/>
            <wp:effectExtent l="0" t="0" r="3810" b="508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5392" cy="1804447"/>
                    </a:xfrm>
                    <a:prstGeom prst="rect">
                      <a:avLst/>
                    </a:prstGeom>
                    <a:noFill/>
                    <a:ln>
                      <a:noFill/>
                    </a:ln>
                  </pic:spPr>
                </pic:pic>
              </a:graphicData>
            </a:graphic>
          </wp:inline>
        </w:drawing>
      </w:r>
    </w:p>
    <w:p w:rsidR="00433124" w:rsidRDefault="001C3249" w:rsidP="001C3249">
      <w:pPr>
        <w:rPr>
          <w:rFonts w:ascii="Arial" w:hAnsi="Arial" w:cs="Arial"/>
          <w:b/>
          <w:sz w:val="20"/>
          <w:szCs w:val="20"/>
          <w:lang w:val="en-US"/>
        </w:rPr>
      </w:pPr>
      <w:r w:rsidRPr="00F37AF2">
        <w:rPr>
          <w:rFonts w:ascii="Arial" w:hAnsi="Arial" w:cs="Arial"/>
          <w:b/>
          <w:sz w:val="20"/>
          <w:szCs w:val="20"/>
          <w:lang w:val="en-US"/>
        </w:rPr>
        <w:lastRenderedPageBreak/>
        <w:t>Model 2.5</w:t>
      </w:r>
      <w:r w:rsidR="002175A8" w:rsidRPr="00F37AF2">
        <w:rPr>
          <w:rFonts w:ascii="Arial" w:hAnsi="Arial" w:cs="Arial"/>
          <w:b/>
          <w:sz w:val="20"/>
          <w:szCs w:val="20"/>
          <w:lang w:val="en-US"/>
        </w:rPr>
        <w:t xml:space="preserve"> </w:t>
      </w:r>
      <w:r w:rsidRPr="00F37AF2">
        <w:rPr>
          <w:rFonts w:ascii="Arial" w:hAnsi="Arial" w:cs="Arial"/>
          <w:sz w:val="18"/>
          <w:szCs w:val="18"/>
          <w:lang w:val="en-US"/>
        </w:rPr>
        <w:br/>
      </w:r>
      <w:r>
        <w:rPr>
          <w:noProof/>
          <w:lang w:eastAsia="nl-NL"/>
        </w:rPr>
        <w:drawing>
          <wp:inline distT="0" distB="0" distL="0" distR="0">
            <wp:extent cx="4633509" cy="193216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32225" cy="1931632"/>
                    </a:xfrm>
                    <a:prstGeom prst="rect">
                      <a:avLst/>
                    </a:prstGeom>
                    <a:noFill/>
                    <a:ln>
                      <a:noFill/>
                    </a:ln>
                  </pic:spPr>
                </pic:pic>
              </a:graphicData>
            </a:graphic>
          </wp:inline>
        </w:drawing>
      </w:r>
    </w:p>
    <w:p w:rsidR="00433124" w:rsidRPr="00433124" w:rsidRDefault="001C3249" w:rsidP="00433124">
      <w:pPr>
        <w:pStyle w:val="NoSpacing"/>
        <w:rPr>
          <w:b/>
          <w:lang w:val="en-US"/>
        </w:rPr>
      </w:pPr>
      <w:r w:rsidRPr="00433124">
        <w:rPr>
          <w:b/>
          <w:lang w:val="en-US"/>
        </w:rPr>
        <w:t>Model 2.6</w:t>
      </w:r>
    </w:p>
    <w:p w:rsidR="001C3249" w:rsidRPr="00392FEC" w:rsidRDefault="00F37AF2" w:rsidP="001C3249">
      <w:pPr>
        <w:rPr>
          <w:lang w:val="en-US"/>
        </w:rPr>
      </w:pPr>
      <w:r>
        <w:rPr>
          <w:rFonts w:ascii="Arial" w:hAnsi="Arial" w:cs="Arial"/>
          <w:b/>
          <w:sz w:val="20"/>
          <w:szCs w:val="20"/>
          <w:lang w:val="en-US"/>
        </w:rPr>
        <w:t xml:space="preserve"> </w:t>
      </w:r>
      <w:r w:rsidR="001C3249">
        <w:rPr>
          <w:noProof/>
          <w:lang w:eastAsia="nl-NL"/>
        </w:rPr>
        <w:drawing>
          <wp:inline distT="0" distB="0" distL="0" distR="0">
            <wp:extent cx="4540195" cy="1757238"/>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38942" cy="1756753"/>
                    </a:xfrm>
                    <a:prstGeom prst="rect">
                      <a:avLst/>
                    </a:prstGeom>
                    <a:noFill/>
                    <a:ln>
                      <a:noFill/>
                    </a:ln>
                  </pic:spPr>
                </pic:pic>
              </a:graphicData>
            </a:graphic>
          </wp:inline>
        </w:drawing>
      </w:r>
    </w:p>
    <w:p w:rsidR="00433124" w:rsidRPr="00433124" w:rsidRDefault="00F37AF2" w:rsidP="00433124">
      <w:pPr>
        <w:pStyle w:val="NoSpacing"/>
        <w:rPr>
          <w:b/>
          <w:lang w:val="en-US"/>
        </w:rPr>
      </w:pPr>
      <w:r w:rsidRPr="00433124">
        <w:rPr>
          <w:b/>
          <w:lang w:val="en-US"/>
        </w:rPr>
        <w:t>Model 2.</w:t>
      </w:r>
      <w:r w:rsidR="00433124">
        <w:rPr>
          <w:b/>
          <w:lang w:val="en-US"/>
        </w:rPr>
        <w:t>6</w:t>
      </w:r>
    </w:p>
    <w:p w:rsidR="001C3249" w:rsidRPr="00392FEC" w:rsidRDefault="00F37AF2" w:rsidP="001C3249">
      <w:pPr>
        <w:rPr>
          <w:lang w:val="en-US"/>
        </w:rPr>
      </w:pPr>
      <w:r w:rsidRPr="00392FEC">
        <w:rPr>
          <w:rFonts w:ascii="Arial" w:hAnsi="Arial" w:cs="Arial"/>
          <w:b/>
          <w:sz w:val="20"/>
          <w:szCs w:val="20"/>
          <w:lang w:val="en-US"/>
        </w:rPr>
        <w:t xml:space="preserve">7 </w:t>
      </w:r>
      <w:r w:rsidR="001C3249">
        <w:rPr>
          <w:noProof/>
          <w:lang w:eastAsia="nl-NL"/>
        </w:rPr>
        <w:drawing>
          <wp:inline distT="0" distB="0" distL="0" distR="0">
            <wp:extent cx="4444779" cy="1770574"/>
            <wp:effectExtent l="0" t="0" r="0"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43550" cy="1770084"/>
                    </a:xfrm>
                    <a:prstGeom prst="rect">
                      <a:avLst/>
                    </a:prstGeom>
                    <a:noFill/>
                    <a:ln>
                      <a:noFill/>
                    </a:ln>
                  </pic:spPr>
                </pic:pic>
              </a:graphicData>
            </a:graphic>
          </wp:inline>
        </w:drawing>
      </w:r>
    </w:p>
    <w:p w:rsidR="00433124" w:rsidRDefault="00AA4E10" w:rsidP="001C3249">
      <w:pPr>
        <w:rPr>
          <w:rFonts w:ascii="Arial" w:hAnsi="Arial" w:cs="Arial"/>
          <w:b/>
          <w:sz w:val="20"/>
          <w:szCs w:val="20"/>
          <w:lang w:val="en-US"/>
        </w:rPr>
      </w:pPr>
      <w:r w:rsidRPr="00392FEC">
        <w:rPr>
          <w:rFonts w:ascii="Arial" w:hAnsi="Arial" w:cs="Arial"/>
          <w:b/>
          <w:sz w:val="20"/>
          <w:szCs w:val="20"/>
          <w:lang w:val="en-US"/>
        </w:rPr>
        <w:t>M</w:t>
      </w:r>
      <w:r w:rsidR="001C3249" w:rsidRPr="00392FEC">
        <w:rPr>
          <w:rFonts w:ascii="Arial" w:hAnsi="Arial" w:cs="Arial"/>
          <w:b/>
          <w:sz w:val="20"/>
          <w:szCs w:val="20"/>
          <w:lang w:val="en-US"/>
        </w:rPr>
        <w:t>odel 2.8</w:t>
      </w:r>
    </w:p>
    <w:p w:rsidR="001C3249" w:rsidRPr="00392FEC" w:rsidRDefault="00F37AF2" w:rsidP="001C3249">
      <w:pPr>
        <w:rPr>
          <w:lang w:val="en-US"/>
        </w:rPr>
      </w:pPr>
      <w:r w:rsidRPr="00392FEC">
        <w:rPr>
          <w:rFonts w:ascii="Arial" w:hAnsi="Arial" w:cs="Arial"/>
          <w:b/>
          <w:sz w:val="20"/>
          <w:szCs w:val="20"/>
          <w:lang w:val="en-US"/>
        </w:rPr>
        <w:t xml:space="preserve"> </w:t>
      </w:r>
      <w:r w:rsidR="001C3249">
        <w:rPr>
          <w:noProof/>
          <w:lang w:eastAsia="nl-NL"/>
        </w:rPr>
        <w:drawing>
          <wp:inline distT="0" distB="0" distL="0" distR="0">
            <wp:extent cx="4538169" cy="189241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536914" cy="1891887"/>
                    </a:xfrm>
                    <a:prstGeom prst="rect">
                      <a:avLst/>
                    </a:prstGeom>
                    <a:noFill/>
                    <a:ln>
                      <a:noFill/>
                    </a:ln>
                  </pic:spPr>
                </pic:pic>
              </a:graphicData>
            </a:graphic>
          </wp:inline>
        </w:drawing>
      </w:r>
    </w:p>
    <w:p w:rsidR="001C3249" w:rsidRPr="00392FEC" w:rsidRDefault="001C3249" w:rsidP="001C3249">
      <w:pPr>
        <w:autoSpaceDE w:val="0"/>
        <w:autoSpaceDN w:val="0"/>
        <w:adjustRightInd w:val="0"/>
        <w:spacing w:after="0" w:line="240" w:lineRule="auto"/>
        <w:rPr>
          <w:rFonts w:ascii="Arial" w:hAnsi="Arial" w:cs="Arial"/>
          <w:sz w:val="18"/>
          <w:szCs w:val="18"/>
          <w:lang w:val="en-US"/>
        </w:rPr>
      </w:pPr>
    </w:p>
    <w:p w:rsidR="00F37AF2" w:rsidRPr="00F37AF2" w:rsidRDefault="00F37AF2" w:rsidP="001C3249">
      <w:pPr>
        <w:rPr>
          <w:rFonts w:ascii="Arial" w:hAnsi="Arial" w:cs="Arial"/>
          <w:b/>
          <w:sz w:val="20"/>
          <w:szCs w:val="20"/>
          <w:lang w:val="en-US"/>
        </w:rPr>
      </w:pPr>
      <w:proofErr w:type="spellStart"/>
      <w:r w:rsidRPr="00F37AF2">
        <w:rPr>
          <w:rFonts w:ascii="Arial" w:hAnsi="Arial" w:cs="Arial"/>
          <w:b/>
          <w:sz w:val="20"/>
          <w:szCs w:val="20"/>
          <w:lang w:val="en-US"/>
        </w:rPr>
        <w:t>Millenium</w:t>
      </w:r>
      <w:proofErr w:type="spellEnd"/>
      <w:r w:rsidRPr="00F37AF2">
        <w:rPr>
          <w:rFonts w:ascii="Arial" w:hAnsi="Arial" w:cs="Arial"/>
          <w:b/>
          <w:sz w:val="20"/>
          <w:szCs w:val="20"/>
          <w:lang w:val="en-US"/>
        </w:rPr>
        <w:t xml:space="preserve"> Development Regressions</w:t>
      </w:r>
    </w:p>
    <w:p w:rsidR="001C3249" w:rsidRPr="00716CF5" w:rsidRDefault="00AA4E10" w:rsidP="001C3249">
      <w:pPr>
        <w:rPr>
          <w:lang w:val="en-US"/>
        </w:rPr>
      </w:pPr>
      <w:r w:rsidRPr="00F37AF2">
        <w:rPr>
          <w:rFonts w:ascii="Arial" w:hAnsi="Arial" w:cs="Arial"/>
          <w:b/>
          <w:sz w:val="20"/>
          <w:szCs w:val="20"/>
          <w:lang w:val="en-US"/>
        </w:rPr>
        <w:t>M</w:t>
      </w:r>
      <w:r w:rsidR="001C3249" w:rsidRPr="00F37AF2">
        <w:rPr>
          <w:rFonts w:ascii="Arial" w:hAnsi="Arial" w:cs="Arial"/>
          <w:b/>
          <w:sz w:val="20"/>
          <w:szCs w:val="20"/>
          <w:lang w:val="en-US"/>
        </w:rPr>
        <w:t>odel 3.1</w:t>
      </w:r>
      <w:r w:rsidR="00F37AF2" w:rsidRPr="00F37AF2">
        <w:rPr>
          <w:rFonts w:ascii="Arial" w:hAnsi="Arial" w:cs="Arial"/>
          <w:b/>
          <w:sz w:val="20"/>
          <w:szCs w:val="20"/>
          <w:lang w:val="en-US"/>
        </w:rPr>
        <w:t xml:space="preserve"> (LS Headcount ratio 1)</w:t>
      </w:r>
      <w:r w:rsidR="001C3249">
        <w:rPr>
          <w:noProof/>
          <w:lang w:eastAsia="nl-NL"/>
        </w:rPr>
        <w:drawing>
          <wp:inline distT="0" distB="0" distL="0" distR="0">
            <wp:extent cx="4347491" cy="1765189"/>
            <wp:effectExtent l="0" t="0" r="0"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52098" cy="1767059"/>
                    </a:xfrm>
                    <a:prstGeom prst="rect">
                      <a:avLst/>
                    </a:prstGeom>
                    <a:noFill/>
                    <a:ln>
                      <a:noFill/>
                    </a:ln>
                  </pic:spPr>
                </pic:pic>
              </a:graphicData>
            </a:graphic>
          </wp:inline>
        </w:drawing>
      </w:r>
    </w:p>
    <w:tbl>
      <w:tblPr>
        <w:tblW w:w="0" w:type="auto"/>
        <w:tblInd w:w="30" w:type="dxa"/>
        <w:tblLayout w:type="fixed"/>
        <w:tblCellMar>
          <w:left w:w="0" w:type="dxa"/>
          <w:right w:w="0" w:type="dxa"/>
        </w:tblCellMar>
        <w:tblLook w:val="04A0" w:firstRow="1" w:lastRow="0" w:firstColumn="1" w:lastColumn="0" w:noHBand="0" w:noVBand="1"/>
      </w:tblPr>
      <w:tblGrid>
        <w:gridCol w:w="5535"/>
        <w:gridCol w:w="997"/>
      </w:tblGrid>
      <w:tr w:rsidR="001C3249" w:rsidTr="001C3249">
        <w:trPr>
          <w:trHeight w:val="225"/>
        </w:trPr>
        <w:tc>
          <w:tcPr>
            <w:tcW w:w="5535" w:type="dxa"/>
            <w:vAlign w:val="bottom"/>
          </w:tcPr>
          <w:p w:rsidR="001C3249" w:rsidRPr="00433124" w:rsidRDefault="00AA4E10" w:rsidP="00433124">
            <w:pPr>
              <w:pStyle w:val="NoSpacing"/>
              <w:rPr>
                <w:b/>
              </w:rPr>
            </w:pPr>
            <w:r w:rsidRPr="00433124">
              <w:rPr>
                <w:b/>
              </w:rPr>
              <w:t>M</w:t>
            </w:r>
            <w:r w:rsidR="001C3249" w:rsidRPr="00433124">
              <w:rPr>
                <w:b/>
              </w:rPr>
              <w:t>odel 3.2</w:t>
            </w:r>
            <w:r w:rsidR="00F37AF2" w:rsidRPr="00433124">
              <w:rPr>
                <w:b/>
              </w:rPr>
              <w:t xml:space="preserve"> (TSLS Headcount ratio 1)</w:t>
            </w:r>
          </w:p>
          <w:p w:rsidR="00AA4E10" w:rsidRPr="00433124" w:rsidRDefault="00AA4E10" w:rsidP="00433124">
            <w:pPr>
              <w:pStyle w:val="NoSpacing"/>
            </w:pPr>
          </w:p>
        </w:tc>
        <w:tc>
          <w:tcPr>
            <w:tcW w:w="997" w:type="dxa"/>
            <w:vAlign w:val="bottom"/>
          </w:tcPr>
          <w:p w:rsidR="001C3249" w:rsidRDefault="001C3249">
            <w:pPr>
              <w:autoSpaceDE w:val="0"/>
              <w:autoSpaceDN w:val="0"/>
              <w:adjustRightInd w:val="0"/>
              <w:spacing w:after="0" w:line="240" w:lineRule="auto"/>
              <w:jc w:val="center"/>
              <w:rPr>
                <w:rFonts w:ascii="Arial" w:hAnsi="Arial" w:cs="Arial"/>
                <w:color w:val="000000"/>
                <w:sz w:val="18"/>
                <w:szCs w:val="18"/>
              </w:rPr>
            </w:pPr>
          </w:p>
        </w:tc>
      </w:tr>
    </w:tbl>
    <w:p w:rsidR="00433124" w:rsidRDefault="001C3249" w:rsidP="001C3249">
      <w:r>
        <w:rPr>
          <w:noProof/>
          <w:lang w:eastAsia="nl-NL"/>
        </w:rPr>
        <w:drawing>
          <wp:inline distT="0" distB="0" distL="0" distR="0">
            <wp:extent cx="4347489" cy="1749287"/>
            <wp:effectExtent l="0" t="0" r="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348160" cy="1749557"/>
                    </a:xfrm>
                    <a:prstGeom prst="rect">
                      <a:avLst/>
                    </a:prstGeom>
                    <a:noFill/>
                    <a:ln>
                      <a:noFill/>
                    </a:ln>
                  </pic:spPr>
                </pic:pic>
              </a:graphicData>
            </a:graphic>
          </wp:inline>
        </w:drawing>
      </w:r>
    </w:p>
    <w:p w:rsidR="001C3249" w:rsidRDefault="00AA4E10" w:rsidP="001C3249">
      <w:r>
        <w:rPr>
          <w:rFonts w:ascii="Arial" w:hAnsi="Arial" w:cs="Arial"/>
          <w:b/>
          <w:sz w:val="20"/>
          <w:szCs w:val="20"/>
        </w:rPr>
        <w:t>M</w:t>
      </w:r>
      <w:r w:rsidR="001C3249" w:rsidRPr="00AA4E10">
        <w:rPr>
          <w:rFonts w:ascii="Arial" w:hAnsi="Arial" w:cs="Arial"/>
          <w:b/>
          <w:sz w:val="20"/>
          <w:szCs w:val="20"/>
        </w:rPr>
        <w:t>odel 3.3</w:t>
      </w:r>
      <w:r w:rsidR="00F37AF2">
        <w:rPr>
          <w:rFonts w:ascii="Arial" w:hAnsi="Arial" w:cs="Arial"/>
          <w:b/>
          <w:sz w:val="20"/>
          <w:szCs w:val="20"/>
        </w:rPr>
        <w:t xml:space="preserve"> (LS Headcount ratio 2)</w:t>
      </w:r>
      <w:r w:rsidR="001C3249">
        <w:rPr>
          <w:rFonts w:ascii="Arial" w:hAnsi="Arial" w:cs="Arial"/>
          <w:sz w:val="18"/>
          <w:szCs w:val="18"/>
        </w:rPr>
        <w:br/>
      </w:r>
      <w:r w:rsidR="001C3249">
        <w:rPr>
          <w:noProof/>
          <w:lang w:eastAsia="nl-NL"/>
        </w:rPr>
        <w:drawing>
          <wp:inline distT="0" distB="0" distL="0" distR="0">
            <wp:extent cx="4347490" cy="1733384"/>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49344" cy="1734123"/>
                    </a:xfrm>
                    <a:prstGeom prst="rect">
                      <a:avLst/>
                    </a:prstGeom>
                    <a:noFill/>
                    <a:ln>
                      <a:noFill/>
                    </a:ln>
                  </pic:spPr>
                </pic:pic>
              </a:graphicData>
            </a:graphic>
          </wp:inline>
        </w:drawing>
      </w:r>
    </w:p>
    <w:tbl>
      <w:tblPr>
        <w:tblW w:w="0" w:type="auto"/>
        <w:tblInd w:w="30" w:type="dxa"/>
        <w:tblLayout w:type="fixed"/>
        <w:tblCellMar>
          <w:left w:w="0" w:type="dxa"/>
          <w:right w:w="0" w:type="dxa"/>
        </w:tblCellMar>
        <w:tblLook w:val="04A0" w:firstRow="1" w:lastRow="0" w:firstColumn="1" w:lastColumn="0" w:noHBand="0" w:noVBand="1"/>
      </w:tblPr>
      <w:tblGrid>
        <w:gridCol w:w="5535"/>
        <w:gridCol w:w="997"/>
      </w:tblGrid>
      <w:tr w:rsidR="001C3249" w:rsidTr="001C3249">
        <w:trPr>
          <w:trHeight w:val="225"/>
        </w:trPr>
        <w:tc>
          <w:tcPr>
            <w:tcW w:w="5535" w:type="dxa"/>
            <w:vAlign w:val="bottom"/>
            <w:hideMark/>
          </w:tcPr>
          <w:p w:rsidR="00F37AF2" w:rsidRPr="00AA4E10" w:rsidRDefault="00AA4E10" w:rsidP="00F37AF2">
            <w:pPr>
              <w:autoSpaceDE w:val="0"/>
              <w:autoSpaceDN w:val="0"/>
              <w:adjustRightInd w:val="0"/>
              <w:spacing w:after="0" w:line="240" w:lineRule="auto"/>
              <w:rPr>
                <w:rFonts w:ascii="Arial" w:hAnsi="Arial" w:cs="Arial"/>
                <w:b/>
                <w:color w:val="000000"/>
                <w:sz w:val="20"/>
                <w:szCs w:val="20"/>
              </w:rPr>
            </w:pPr>
            <w:r w:rsidRPr="00AA4E10">
              <w:rPr>
                <w:rFonts w:ascii="Arial" w:hAnsi="Arial" w:cs="Arial"/>
                <w:b/>
                <w:sz w:val="20"/>
                <w:szCs w:val="20"/>
              </w:rPr>
              <w:t>M</w:t>
            </w:r>
            <w:r w:rsidR="001C3249" w:rsidRPr="00AA4E10">
              <w:rPr>
                <w:rFonts w:ascii="Arial" w:hAnsi="Arial" w:cs="Arial"/>
                <w:b/>
                <w:sz w:val="20"/>
                <w:szCs w:val="20"/>
              </w:rPr>
              <w:t>odel 3.4</w:t>
            </w:r>
            <w:r w:rsidR="00F37AF2">
              <w:rPr>
                <w:rFonts w:ascii="Arial" w:hAnsi="Arial" w:cs="Arial"/>
                <w:b/>
                <w:sz w:val="20"/>
                <w:szCs w:val="20"/>
              </w:rPr>
              <w:t xml:space="preserve"> (TSLS Headcount ratio 2)</w:t>
            </w:r>
          </w:p>
        </w:tc>
        <w:tc>
          <w:tcPr>
            <w:tcW w:w="997" w:type="dxa"/>
            <w:vAlign w:val="bottom"/>
          </w:tcPr>
          <w:p w:rsidR="001C3249" w:rsidRDefault="001C3249">
            <w:pPr>
              <w:autoSpaceDE w:val="0"/>
              <w:autoSpaceDN w:val="0"/>
              <w:adjustRightInd w:val="0"/>
              <w:spacing w:after="0" w:line="240" w:lineRule="auto"/>
              <w:jc w:val="center"/>
              <w:rPr>
                <w:rFonts w:ascii="Arial" w:hAnsi="Arial" w:cs="Arial"/>
                <w:color w:val="000000"/>
                <w:sz w:val="18"/>
                <w:szCs w:val="18"/>
              </w:rPr>
            </w:pPr>
          </w:p>
        </w:tc>
      </w:tr>
    </w:tbl>
    <w:p w:rsidR="001C3249" w:rsidRDefault="001C3249" w:rsidP="001C3249">
      <w:r>
        <w:rPr>
          <w:noProof/>
          <w:lang w:eastAsia="nl-NL"/>
        </w:rPr>
        <w:drawing>
          <wp:inline distT="0" distB="0" distL="0" distR="0">
            <wp:extent cx="4252148" cy="1725433"/>
            <wp:effectExtent l="0" t="0" r="0" b="825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56159" cy="1727061"/>
                    </a:xfrm>
                    <a:prstGeom prst="rect">
                      <a:avLst/>
                    </a:prstGeom>
                    <a:noFill/>
                    <a:ln>
                      <a:noFill/>
                    </a:ln>
                  </pic:spPr>
                </pic:pic>
              </a:graphicData>
            </a:graphic>
          </wp:inline>
        </w:drawing>
      </w:r>
    </w:p>
    <w:p w:rsidR="001C3249" w:rsidRPr="00392FEC" w:rsidRDefault="00AA4E10" w:rsidP="001C3249">
      <w:pPr>
        <w:rPr>
          <w:lang w:val="en-US"/>
        </w:rPr>
      </w:pPr>
      <w:r w:rsidRPr="00392FEC">
        <w:rPr>
          <w:rFonts w:ascii="Arial" w:hAnsi="Arial" w:cs="Arial"/>
          <w:b/>
          <w:sz w:val="20"/>
          <w:szCs w:val="20"/>
          <w:lang w:val="en-US"/>
        </w:rPr>
        <w:lastRenderedPageBreak/>
        <w:t>M</w:t>
      </w:r>
      <w:r w:rsidR="001C3249" w:rsidRPr="00392FEC">
        <w:rPr>
          <w:rFonts w:ascii="Arial" w:hAnsi="Arial" w:cs="Arial"/>
          <w:b/>
          <w:sz w:val="20"/>
          <w:szCs w:val="20"/>
          <w:lang w:val="en-US"/>
        </w:rPr>
        <w:t>odel 3.5</w:t>
      </w:r>
      <w:r w:rsidR="00F37AF2" w:rsidRPr="00392FEC">
        <w:rPr>
          <w:rFonts w:ascii="Arial" w:hAnsi="Arial" w:cs="Arial"/>
          <w:b/>
          <w:sz w:val="20"/>
          <w:szCs w:val="20"/>
          <w:lang w:val="en-US"/>
        </w:rPr>
        <w:t xml:space="preserve"> (LS Undernourishment)</w:t>
      </w:r>
      <w:r w:rsidR="001C3249">
        <w:rPr>
          <w:noProof/>
          <w:lang w:eastAsia="nl-NL"/>
        </w:rPr>
        <w:drawing>
          <wp:inline distT="0" distB="0" distL="0" distR="0">
            <wp:extent cx="4436828" cy="1850151"/>
            <wp:effectExtent l="0" t="0" r="190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435599" cy="1849638"/>
                    </a:xfrm>
                    <a:prstGeom prst="rect">
                      <a:avLst/>
                    </a:prstGeom>
                    <a:noFill/>
                    <a:ln>
                      <a:noFill/>
                    </a:ln>
                  </pic:spPr>
                </pic:pic>
              </a:graphicData>
            </a:graphic>
          </wp:inline>
        </w:drawing>
      </w:r>
    </w:p>
    <w:p w:rsidR="001C3249" w:rsidRPr="00392FEC" w:rsidRDefault="001C3249" w:rsidP="001C3249">
      <w:pPr>
        <w:autoSpaceDE w:val="0"/>
        <w:autoSpaceDN w:val="0"/>
        <w:adjustRightInd w:val="0"/>
        <w:spacing w:after="0" w:line="240" w:lineRule="auto"/>
        <w:rPr>
          <w:rFonts w:ascii="Arial" w:hAnsi="Arial" w:cs="Arial"/>
          <w:sz w:val="18"/>
          <w:szCs w:val="18"/>
          <w:lang w:val="en-US"/>
        </w:rPr>
      </w:pPr>
    </w:p>
    <w:p w:rsidR="001C3249" w:rsidRPr="00392FEC" w:rsidRDefault="002175A8" w:rsidP="001C3249">
      <w:pPr>
        <w:rPr>
          <w:lang w:val="en-US"/>
        </w:rPr>
      </w:pPr>
      <w:r w:rsidRPr="00392FEC">
        <w:rPr>
          <w:rFonts w:ascii="Arial" w:hAnsi="Arial" w:cs="Arial"/>
          <w:b/>
          <w:sz w:val="20"/>
          <w:szCs w:val="20"/>
          <w:lang w:val="en-US"/>
        </w:rPr>
        <w:t>Model 3.6</w:t>
      </w:r>
      <w:r w:rsidR="00F37AF2" w:rsidRPr="00392FEC">
        <w:rPr>
          <w:rFonts w:ascii="Arial" w:hAnsi="Arial" w:cs="Arial"/>
          <w:b/>
          <w:sz w:val="20"/>
          <w:szCs w:val="20"/>
          <w:lang w:val="en-US"/>
        </w:rPr>
        <w:t xml:space="preserve"> (TSLS Undernourishment)</w:t>
      </w:r>
      <w:r w:rsidR="001C3249">
        <w:rPr>
          <w:noProof/>
          <w:lang w:eastAsia="nl-NL"/>
        </w:rPr>
        <w:drawing>
          <wp:inline distT="0" distB="0" distL="0" distR="0">
            <wp:extent cx="4436828" cy="1879612"/>
            <wp:effectExtent l="0" t="0" r="1905"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434523" cy="1878636"/>
                    </a:xfrm>
                    <a:prstGeom prst="rect">
                      <a:avLst/>
                    </a:prstGeom>
                    <a:noFill/>
                    <a:ln>
                      <a:noFill/>
                    </a:ln>
                  </pic:spPr>
                </pic:pic>
              </a:graphicData>
            </a:graphic>
          </wp:inline>
        </w:drawing>
      </w:r>
    </w:p>
    <w:p w:rsidR="001C3249" w:rsidRDefault="00AA4E10" w:rsidP="001C3249">
      <w:r>
        <w:rPr>
          <w:rFonts w:ascii="Arial" w:hAnsi="Arial" w:cs="Arial"/>
          <w:b/>
          <w:sz w:val="20"/>
          <w:szCs w:val="20"/>
        </w:rPr>
        <w:t>M</w:t>
      </w:r>
      <w:r w:rsidR="001C3249" w:rsidRPr="00AA4E10">
        <w:rPr>
          <w:rFonts w:ascii="Arial" w:hAnsi="Arial" w:cs="Arial"/>
          <w:b/>
          <w:sz w:val="20"/>
          <w:szCs w:val="20"/>
        </w:rPr>
        <w:t>odel 3.7</w:t>
      </w:r>
      <w:r w:rsidR="00F37AF2">
        <w:rPr>
          <w:rFonts w:ascii="Arial" w:hAnsi="Arial" w:cs="Arial"/>
          <w:b/>
          <w:sz w:val="20"/>
          <w:szCs w:val="20"/>
        </w:rPr>
        <w:t xml:space="preserve"> (LS Malnutrition 5)</w:t>
      </w:r>
      <w:r w:rsidR="001C3249">
        <w:rPr>
          <w:rFonts w:ascii="Arial" w:hAnsi="Arial" w:cs="Arial"/>
          <w:sz w:val="18"/>
          <w:szCs w:val="18"/>
        </w:rPr>
        <w:br/>
      </w:r>
      <w:r w:rsidR="001C3249">
        <w:rPr>
          <w:noProof/>
          <w:lang w:eastAsia="nl-NL"/>
        </w:rPr>
        <w:drawing>
          <wp:inline distT="0" distB="0" distL="0" distR="0">
            <wp:extent cx="4436828" cy="1850151"/>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435599" cy="1849638"/>
                    </a:xfrm>
                    <a:prstGeom prst="rect">
                      <a:avLst/>
                    </a:prstGeom>
                    <a:noFill/>
                    <a:ln>
                      <a:noFill/>
                    </a:ln>
                  </pic:spPr>
                </pic:pic>
              </a:graphicData>
            </a:graphic>
          </wp:inline>
        </w:drawing>
      </w:r>
    </w:p>
    <w:p w:rsidR="001C3249" w:rsidRDefault="002175A8" w:rsidP="001C3249">
      <w:r>
        <w:rPr>
          <w:rFonts w:ascii="Arial" w:hAnsi="Arial" w:cs="Arial"/>
          <w:b/>
          <w:sz w:val="20"/>
          <w:szCs w:val="20"/>
        </w:rPr>
        <w:t>M</w:t>
      </w:r>
      <w:r w:rsidR="001C3249" w:rsidRPr="002175A8">
        <w:rPr>
          <w:rFonts w:ascii="Arial" w:hAnsi="Arial" w:cs="Arial"/>
          <w:b/>
          <w:sz w:val="20"/>
          <w:szCs w:val="20"/>
        </w:rPr>
        <w:t>odel 3.8</w:t>
      </w:r>
      <w:r w:rsidR="00F37AF2">
        <w:rPr>
          <w:rFonts w:ascii="Arial" w:hAnsi="Arial" w:cs="Arial"/>
          <w:b/>
          <w:sz w:val="20"/>
          <w:szCs w:val="20"/>
        </w:rPr>
        <w:t xml:space="preserve"> (TSLS Malnutrition 5)</w:t>
      </w:r>
      <w:r w:rsidR="001C3249">
        <w:rPr>
          <w:rFonts w:ascii="Arial" w:hAnsi="Arial" w:cs="Arial"/>
          <w:sz w:val="18"/>
          <w:szCs w:val="18"/>
        </w:rPr>
        <w:br/>
      </w:r>
      <w:r w:rsidR="001C3249">
        <w:rPr>
          <w:noProof/>
          <w:lang w:eastAsia="nl-NL"/>
        </w:rPr>
        <w:drawing>
          <wp:inline distT="0" distB="0" distL="0" distR="0">
            <wp:extent cx="4548146" cy="1896571"/>
            <wp:effectExtent l="0" t="0" r="5080" b="889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546886" cy="1896046"/>
                    </a:xfrm>
                    <a:prstGeom prst="rect">
                      <a:avLst/>
                    </a:prstGeom>
                    <a:noFill/>
                    <a:ln>
                      <a:noFill/>
                    </a:ln>
                  </pic:spPr>
                </pic:pic>
              </a:graphicData>
            </a:graphic>
          </wp:inline>
        </w:drawing>
      </w:r>
    </w:p>
    <w:p w:rsidR="001C3249" w:rsidRDefault="002175A8" w:rsidP="001C3249">
      <w:r w:rsidRPr="002175A8">
        <w:rPr>
          <w:rFonts w:ascii="Arial" w:hAnsi="Arial" w:cs="Arial"/>
          <w:b/>
          <w:sz w:val="20"/>
          <w:szCs w:val="20"/>
        </w:rPr>
        <w:lastRenderedPageBreak/>
        <w:t>M</w:t>
      </w:r>
      <w:r w:rsidR="001C3249" w:rsidRPr="002175A8">
        <w:rPr>
          <w:rFonts w:ascii="Arial" w:hAnsi="Arial" w:cs="Arial"/>
          <w:b/>
          <w:sz w:val="20"/>
          <w:szCs w:val="20"/>
        </w:rPr>
        <w:t>odel 3.9</w:t>
      </w:r>
      <w:r w:rsidR="00F37AF2">
        <w:rPr>
          <w:rFonts w:ascii="Arial" w:hAnsi="Arial" w:cs="Arial"/>
          <w:b/>
          <w:sz w:val="20"/>
          <w:szCs w:val="20"/>
        </w:rPr>
        <w:t xml:space="preserve"> (LS School)</w:t>
      </w:r>
      <w:r w:rsidR="001C3249">
        <w:rPr>
          <w:rFonts w:ascii="Arial" w:hAnsi="Arial" w:cs="Arial"/>
          <w:sz w:val="18"/>
          <w:szCs w:val="18"/>
        </w:rPr>
        <w:br/>
      </w:r>
      <w:r w:rsidR="001C3249">
        <w:rPr>
          <w:noProof/>
          <w:lang w:eastAsia="nl-NL"/>
        </w:rPr>
        <w:drawing>
          <wp:inline distT="0" distB="0" distL="0" distR="0">
            <wp:extent cx="4524292" cy="188662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523039" cy="1886101"/>
                    </a:xfrm>
                    <a:prstGeom prst="rect">
                      <a:avLst/>
                    </a:prstGeom>
                    <a:noFill/>
                    <a:ln>
                      <a:noFill/>
                    </a:ln>
                  </pic:spPr>
                </pic:pic>
              </a:graphicData>
            </a:graphic>
          </wp:inline>
        </w:drawing>
      </w:r>
    </w:p>
    <w:p w:rsidR="002175A8" w:rsidRPr="00433124" w:rsidRDefault="002175A8" w:rsidP="00433124">
      <w:pPr>
        <w:pStyle w:val="NoSpacing"/>
        <w:rPr>
          <w:b/>
        </w:rPr>
      </w:pPr>
      <w:r w:rsidRPr="00433124">
        <w:rPr>
          <w:b/>
        </w:rPr>
        <w:t>M</w:t>
      </w:r>
      <w:r w:rsidR="001C3249" w:rsidRPr="00433124">
        <w:rPr>
          <w:b/>
        </w:rPr>
        <w:t>odel 3.10</w:t>
      </w:r>
      <w:r w:rsidR="00F37AF2" w:rsidRPr="00433124">
        <w:rPr>
          <w:b/>
        </w:rPr>
        <w:t xml:space="preserve"> (TSLS School)</w:t>
      </w:r>
    </w:p>
    <w:p w:rsidR="001C3249" w:rsidRDefault="001C3249" w:rsidP="001C3249">
      <w:r>
        <w:rPr>
          <w:noProof/>
          <w:lang w:eastAsia="nl-NL"/>
        </w:rPr>
        <w:drawing>
          <wp:inline distT="0" distB="0" distL="0" distR="0">
            <wp:extent cx="4564049" cy="1884459"/>
            <wp:effectExtent l="0" t="0" r="8255"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568028" cy="1886102"/>
                    </a:xfrm>
                    <a:prstGeom prst="rect">
                      <a:avLst/>
                    </a:prstGeom>
                    <a:noFill/>
                    <a:ln>
                      <a:noFill/>
                    </a:ln>
                  </pic:spPr>
                </pic:pic>
              </a:graphicData>
            </a:graphic>
          </wp:inline>
        </w:drawing>
      </w:r>
    </w:p>
    <w:p w:rsidR="001C3249" w:rsidRPr="00392FEC" w:rsidRDefault="001C3249" w:rsidP="001C3249">
      <w:pPr>
        <w:rPr>
          <w:lang w:val="en-US"/>
        </w:rPr>
      </w:pPr>
      <w:r w:rsidRPr="00F37AF2">
        <w:rPr>
          <w:rFonts w:ascii="Arial" w:hAnsi="Arial" w:cs="Arial"/>
          <w:b/>
          <w:sz w:val="20"/>
          <w:szCs w:val="20"/>
          <w:lang w:val="en-US"/>
        </w:rPr>
        <w:t>Model 2.11</w:t>
      </w:r>
      <w:r w:rsidR="00F37AF2" w:rsidRPr="00F37AF2">
        <w:rPr>
          <w:rFonts w:ascii="Arial" w:hAnsi="Arial" w:cs="Arial"/>
          <w:b/>
          <w:sz w:val="20"/>
          <w:szCs w:val="20"/>
          <w:lang w:val="en-US"/>
        </w:rPr>
        <w:t xml:space="preserve"> (LS Labor participation woman)</w:t>
      </w:r>
      <w:r w:rsidRPr="00F37AF2">
        <w:rPr>
          <w:rFonts w:ascii="Arial" w:hAnsi="Arial" w:cs="Arial"/>
          <w:sz w:val="18"/>
          <w:szCs w:val="18"/>
          <w:lang w:val="en-US"/>
        </w:rPr>
        <w:br/>
      </w:r>
      <w:r>
        <w:rPr>
          <w:noProof/>
          <w:lang w:eastAsia="nl-NL"/>
        </w:rPr>
        <w:drawing>
          <wp:inline distT="0" distB="0" distL="0" distR="0">
            <wp:extent cx="4564049" cy="1903202"/>
            <wp:effectExtent l="0" t="0" r="8255"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562787" cy="1902676"/>
                    </a:xfrm>
                    <a:prstGeom prst="rect">
                      <a:avLst/>
                    </a:prstGeom>
                    <a:noFill/>
                    <a:ln>
                      <a:noFill/>
                    </a:ln>
                  </pic:spPr>
                </pic:pic>
              </a:graphicData>
            </a:graphic>
          </wp:inline>
        </w:drawing>
      </w:r>
    </w:p>
    <w:p w:rsidR="001C3249" w:rsidRPr="00392FEC" w:rsidRDefault="001C3249" w:rsidP="001C3249">
      <w:pPr>
        <w:autoSpaceDE w:val="0"/>
        <w:autoSpaceDN w:val="0"/>
        <w:adjustRightInd w:val="0"/>
        <w:spacing w:after="0" w:line="240" w:lineRule="auto"/>
        <w:rPr>
          <w:rFonts w:ascii="Arial" w:hAnsi="Arial" w:cs="Arial"/>
          <w:sz w:val="18"/>
          <w:szCs w:val="18"/>
          <w:lang w:val="en-US"/>
        </w:rPr>
      </w:pPr>
    </w:p>
    <w:p w:rsidR="001C3249" w:rsidRPr="00392FEC" w:rsidRDefault="001C3249" w:rsidP="001C3249">
      <w:pPr>
        <w:rPr>
          <w:lang w:val="en-US"/>
        </w:rPr>
      </w:pPr>
      <w:r w:rsidRPr="00F37AF2">
        <w:rPr>
          <w:rFonts w:ascii="Arial" w:hAnsi="Arial" w:cs="Arial"/>
          <w:b/>
          <w:sz w:val="20"/>
          <w:szCs w:val="20"/>
          <w:lang w:val="en-US"/>
        </w:rPr>
        <w:t>Model 3.12</w:t>
      </w:r>
      <w:r w:rsidR="00F37AF2" w:rsidRPr="00F37AF2">
        <w:rPr>
          <w:rFonts w:ascii="Arial" w:hAnsi="Arial" w:cs="Arial"/>
          <w:b/>
          <w:sz w:val="20"/>
          <w:szCs w:val="20"/>
          <w:lang w:val="en-US"/>
        </w:rPr>
        <w:t xml:space="preserve"> (TSLS Labor Participation Woman)</w:t>
      </w:r>
      <w:r w:rsidRPr="00F37AF2">
        <w:rPr>
          <w:rFonts w:ascii="Arial" w:hAnsi="Arial" w:cs="Arial"/>
          <w:sz w:val="18"/>
          <w:szCs w:val="18"/>
          <w:lang w:val="en-US"/>
        </w:rPr>
        <w:br/>
      </w:r>
      <w:r>
        <w:rPr>
          <w:noProof/>
          <w:lang w:eastAsia="nl-NL"/>
        </w:rPr>
        <w:drawing>
          <wp:inline distT="0" distB="0" distL="0" distR="0">
            <wp:extent cx="4524292" cy="188662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523039" cy="1886101"/>
                    </a:xfrm>
                    <a:prstGeom prst="rect">
                      <a:avLst/>
                    </a:prstGeom>
                    <a:noFill/>
                    <a:ln>
                      <a:noFill/>
                    </a:ln>
                  </pic:spPr>
                </pic:pic>
              </a:graphicData>
            </a:graphic>
          </wp:inline>
        </w:drawing>
      </w:r>
    </w:p>
    <w:p w:rsidR="001C3249" w:rsidRDefault="001C3249" w:rsidP="001C3249">
      <w:r w:rsidRPr="002175A8">
        <w:rPr>
          <w:rFonts w:ascii="Arial" w:hAnsi="Arial" w:cs="Arial"/>
          <w:b/>
          <w:sz w:val="20"/>
          <w:szCs w:val="20"/>
        </w:rPr>
        <w:lastRenderedPageBreak/>
        <w:t>Model 3.13</w:t>
      </w:r>
      <w:r w:rsidR="00F37AF2">
        <w:rPr>
          <w:rFonts w:ascii="Arial" w:hAnsi="Arial" w:cs="Arial"/>
          <w:b/>
          <w:sz w:val="20"/>
          <w:szCs w:val="20"/>
        </w:rPr>
        <w:t xml:space="preserve"> (LS mortality 5)</w:t>
      </w:r>
      <w:r>
        <w:rPr>
          <w:rFonts w:ascii="Arial" w:hAnsi="Arial" w:cs="Arial"/>
          <w:sz w:val="18"/>
          <w:szCs w:val="18"/>
        </w:rPr>
        <w:br/>
      </w:r>
      <w:r>
        <w:rPr>
          <w:noProof/>
          <w:lang w:eastAsia="nl-NL"/>
        </w:rPr>
        <w:drawing>
          <wp:inline distT="0" distB="0" distL="0" distR="0">
            <wp:extent cx="4460682" cy="1804946"/>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460663" cy="1804938"/>
                    </a:xfrm>
                    <a:prstGeom prst="rect">
                      <a:avLst/>
                    </a:prstGeom>
                    <a:noFill/>
                    <a:ln>
                      <a:noFill/>
                    </a:ln>
                  </pic:spPr>
                </pic:pic>
              </a:graphicData>
            </a:graphic>
          </wp:inline>
        </w:drawing>
      </w:r>
    </w:p>
    <w:tbl>
      <w:tblPr>
        <w:tblW w:w="0" w:type="auto"/>
        <w:tblInd w:w="30" w:type="dxa"/>
        <w:tblLayout w:type="fixed"/>
        <w:tblCellMar>
          <w:left w:w="0" w:type="dxa"/>
          <w:right w:w="0" w:type="dxa"/>
        </w:tblCellMar>
        <w:tblLook w:val="04A0" w:firstRow="1" w:lastRow="0" w:firstColumn="1" w:lastColumn="0" w:noHBand="0" w:noVBand="1"/>
      </w:tblPr>
      <w:tblGrid>
        <w:gridCol w:w="5535"/>
        <w:gridCol w:w="997"/>
      </w:tblGrid>
      <w:tr w:rsidR="001C3249" w:rsidTr="001C3249">
        <w:trPr>
          <w:trHeight w:val="225"/>
        </w:trPr>
        <w:tc>
          <w:tcPr>
            <w:tcW w:w="5535" w:type="dxa"/>
            <w:vAlign w:val="bottom"/>
          </w:tcPr>
          <w:p w:rsidR="001C3249" w:rsidRDefault="001C3249">
            <w:pPr>
              <w:autoSpaceDE w:val="0"/>
              <w:autoSpaceDN w:val="0"/>
              <w:adjustRightInd w:val="0"/>
              <w:spacing w:after="0" w:line="240" w:lineRule="auto"/>
              <w:rPr>
                <w:rFonts w:ascii="Arial" w:hAnsi="Arial" w:cs="Arial"/>
                <w:color w:val="000000"/>
                <w:sz w:val="18"/>
                <w:szCs w:val="18"/>
              </w:rPr>
            </w:pPr>
            <w:r w:rsidRPr="002175A8">
              <w:rPr>
                <w:rFonts w:ascii="Arial" w:hAnsi="Arial" w:cs="Arial"/>
                <w:b/>
                <w:sz w:val="20"/>
                <w:szCs w:val="20"/>
              </w:rPr>
              <w:t>Model 3.14</w:t>
            </w:r>
            <w:r w:rsidR="00F37AF2">
              <w:rPr>
                <w:rFonts w:ascii="Arial" w:hAnsi="Arial" w:cs="Arial"/>
                <w:b/>
                <w:sz w:val="20"/>
                <w:szCs w:val="20"/>
              </w:rPr>
              <w:t xml:space="preserve"> (TSLS mortality 5)</w:t>
            </w:r>
          </w:p>
        </w:tc>
        <w:tc>
          <w:tcPr>
            <w:tcW w:w="997" w:type="dxa"/>
            <w:vAlign w:val="bottom"/>
          </w:tcPr>
          <w:p w:rsidR="001C3249" w:rsidRDefault="001C3249">
            <w:pPr>
              <w:autoSpaceDE w:val="0"/>
              <w:autoSpaceDN w:val="0"/>
              <w:adjustRightInd w:val="0"/>
              <w:spacing w:after="0" w:line="240" w:lineRule="auto"/>
              <w:jc w:val="center"/>
              <w:rPr>
                <w:rFonts w:ascii="Arial" w:hAnsi="Arial" w:cs="Arial"/>
                <w:color w:val="000000"/>
                <w:sz w:val="18"/>
                <w:szCs w:val="18"/>
              </w:rPr>
            </w:pPr>
          </w:p>
        </w:tc>
      </w:tr>
    </w:tbl>
    <w:p w:rsidR="001C3249" w:rsidRDefault="001C3249" w:rsidP="001C3249">
      <w:r>
        <w:rPr>
          <w:noProof/>
          <w:lang w:eastAsia="nl-NL"/>
        </w:rPr>
        <w:drawing>
          <wp:inline distT="0" distB="0" distL="0" distR="0">
            <wp:extent cx="4460682" cy="179699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459446" cy="1796497"/>
                    </a:xfrm>
                    <a:prstGeom prst="rect">
                      <a:avLst/>
                    </a:prstGeom>
                    <a:noFill/>
                    <a:ln>
                      <a:noFill/>
                    </a:ln>
                  </pic:spPr>
                </pic:pic>
              </a:graphicData>
            </a:graphic>
          </wp:inline>
        </w:drawing>
      </w:r>
    </w:p>
    <w:p w:rsidR="001C3249" w:rsidRPr="00F37AF2" w:rsidRDefault="001C3249" w:rsidP="001C3249">
      <w:pPr>
        <w:rPr>
          <w:lang w:val="en-US"/>
        </w:rPr>
      </w:pPr>
      <w:r w:rsidRPr="00F37AF2">
        <w:rPr>
          <w:rFonts w:ascii="Arial" w:hAnsi="Arial" w:cs="Arial"/>
          <w:b/>
          <w:sz w:val="20"/>
          <w:szCs w:val="20"/>
          <w:lang w:val="en-US"/>
        </w:rPr>
        <w:t>Model 3.15</w:t>
      </w:r>
      <w:r w:rsidR="00F37AF2" w:rsidRPr="00F37AF2">
        <w:rPr>
          <w:rFonts w:ascii="Arial" w:hAnsi="Arial" w:cs="Arial"/>
          <w:b/>
          <w:sz w:val="20"/>
          <w:szCs w:val="20"/>
          <w:lang w:val="en-US"/>
        </w:rPr>
        <w:t xml:space="preserve"> (</w:t>
      </w:r>
      <w:r w:rsidR="00F37AF2">
        <w:rPr>
          <w:rFonts w:ascii="Arial" w:hAnsi="Arial" w:cs="Arial"/>
          <w:b/>
          <w:sz w:val="20"/>
          <w:szCs w:val="20"/>
          <w:lang w:val="en-US"/>
        </w:rPr>
        <w:t>LS Maternal m</w:t>
      </w:r>
      <w:r w:rsidR="00F37AF2" w:rsidRPr="00F37AF2">
        <w:rPr>
          <w:rFonts w:ascii="Arial" w:hAnsi="Arial" w:cs="Arial"/>
          <w:b/>
          <w:sz w:val="20"/>
          <w:szCs w:val="20"/>
          <w:lang w:val="en-US"/>
        </w:rPr>
        <w:t>ortality)</w:t>
      </w:r>
      <w:r w:rsidRPr="00F37AF2">
        <w:rPr>
          <w:rFonts w:ascii="Arial" w:hAnsi="Arial" w:cs="Arial"/>
          <w:sz w:val="18"/>
          <w:szCs w:val="18"/>
          <w:lang w:val="en-US"/>
        </w:rPr>
        <w:br/>
      </w:r>
      <w:r>
        <w:rPr>
          <w:noProof/>
          <w:lang w:eastAsia="nl-NL"/>
        </w:rPr>
        <w:drawing>
          <wp:inline distT="0" distB="0" distL="0" distR="0">
            <wp:extent cx="4460682" cy="1804946"/>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459446" cy="1804446"/>
                    </a:xfrm>
                    <a:prstGeom prst="rect">
                      <a:avLst/>
                    </a:prstGeom>
                    <a:noFill/>
                    <a:ln>
                      <a:noFill/>
                    </a:ln>
                  </pic:spPr>
                </pic:pic>
              </a:graphicData>
            </a:graphic>
          </wp:inline>
        </w:drawing>
      </w:r>
    </w:p>
    <w:p w:rsidR="001C3249" w:rsidRPr="00F37AF2" w:rsidRDefault="001C3249" w:rsidP="002175A8">
      <w:pPr>
        <w:rPr>
          <w:rFonts w:ascii="Arial" w:hAnsi="Arial" w:cs="Arial"/>
          <w:b/>
          <w:sz w:val="20"/>
          <w:szCs w:val="20"/>
          <w:lang w:val="en-US"/>
        </w:rPr>
      </w:pPr>
      <w:r w:rsidRPr="00F37AF2">
        <w:rPr>
          <w:rFonts w:ascii="Arial" w:hAnsi="Arial" w:cs="Arial"/>
          <w:b/>
          <w:sz w:val="20"/>
          <w:szCs w:val="20"/>
          <w:lang w:val="en-US"/>
        </w:rPr>
        <w:t>Model 3.16</w:t>
      </w:r>
      <w:r w:rsidR="002175A8" w:rsidRPr="00F37AF2">
        <w:rPr>
          <w:rFonts w:ascii="Arial" w:hAnsi="Arial" w:cs="Arial"/>
          <w:b/>
          <w:sz w:val="20"/>
          <w:szCs w:val="20"/>
          <w:lang w:val="en-US"/>
        </w:rPr>
        <w:t xml:space="preserve"> (TSLS</w:t>
      </w:r>
      <w:r w:rsidR="00F37AF2" w:rsidRPr="00F37AF2">
        <w:rPr>
          <w:rFonts w:ascii="Arial" w:hAnsi="Arial" w:cs="Arial"/>
          <w:b/>
          <w:sz w:val="20"/>
          <w:szCs w:val="20"/>
          <w:lang w:val="en-US"/>
        </w:rPr>
        <w:t xml:space="preserve"> Maternal mortality)</w:t>
      </w:r>
    </w:p>
    <w:p w:rsidR="001C3249" w:rsidRDefault="001C3249" w:rsidP="001C3249">
      <w:r w:rsidRPr="00F37AF2">
        <w:rPr>
          <w:rFonts w:ascii="Arial" w:hAnsi="Arial" w:cs="Arial"/>
          <w:sz w:val="18"/>
          <w:szCs w:val="18"/>
          <w:lang w:val="en-US"/>
        </w:rPr>
        <w:br/>
      </w:r>
      <w:r>
        <w:rPr>
          <w:noProof/>
          <w:lang w:eastAsia="nl-NL"/>
        </w:rPr>
        <w:drawing>
          <wp:inline distT="0" distB="0" distL="0" distR="0">
            <wp:extent cx="4524292" cy="190831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522234" cy="1907445"/>
                    </a:xfrm>
                    <a:prstGeom prst="rect">
                      <a:avLst/>
                    </a:prstGeom>
                    <a:noFill/>
                    <a:ln>
                      <a:noFill/>
                    </a:ln>
                  </pic:spPr>
                </pic:pic>
              </a:graphicData>
            </a:graphic>
          </wp:inline>
        </w:drawing>
      </w:r>
    </w:p>
    <w:p w:rsidR="001C3249" w:rsidRDefault="001C3249" w:rsidP="001C3249">
      <w:r w:rsidRPr="002175A8">
        <w:rPr>
          <w:rFonts w:ascii="Arial" w:hAnsi="Arial" w:cs="Arial"/>
          <w:b/>
          <w:sz w:val="20"/>
          <w:szCs w:val="20"/>
        </w:rPr>
        <w:lastRenderedPageBreak/>
        <w:t>Model 3.17</w:t>
      </w:r>
      <w:r w:rsidR="002175A8">
        <w:rPr>
          <w:rFonts w:ascii="Arial" w:hAnsi="Arial" w:cs="Arial"/>
          <w:b/>
          <w:sz w:val="20"/>
          <w:szCs w:val="20"/>
        </w:rPr>
        <w:t xml:space="preserve"> (LS HIV)</w:t>
      </w:r>
      <w:r>
        <w:rPr>
          <w:rFonts w:ascii="Arial" w:hAnsi="Arial" w:cs="Arial"/>
          <w:sz w:val="18"/>
          <w:szCs w:val="18"/>
        </w:rPr>
        <w:br/>
      </w:r>
      <w:r>
        <w:rPr>
          <w:noProof/>
          <w:lang w:eastAsia="nl-NL"/>
        </w:rPr>
        <w:drawing>
          <wp:inline distT="0" distB="0" distL="0" distR="0">
            <wp:extent cx="4519103" cy="1884460"/>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517851" cy="1883938"/>
                    </a:xfrm>
                    <a:prstGeom prst="rect">
                      <a:avLst/>
                    </a:prstGeom>
                    <a:noFill/>
                    <a:ln>
                      <a:noFill/>
                    </a:ln>
                  </pic:spPr>
                </pic:pic>
              </a:graphicData>
            </a:graphic>
          </wp:inline>
        </w:drawing>
      </w:r>
    </w:p>
    <w:p w:rsidR="001C3249" w:rsidRDefault="001C3249" w:rsidP="001C3249">
      <w:r w:rsidRPr="002175A8">
        <w:rPr>
          <w:b/>
        </w:rPr>
        <w:t>Model 3.18</w:t>
      </w:r>
      <w:r w:rsidR="002175A8">
        <w:rPr>
          <w:b/>
        </w:rPr>
        <w:t xml:space="preserve"> (TSLS HIV)</w:t>
      </w:r>
      <w:r>
        <w:rPr>
          <w:noProof/>
          <w:lang w:eastAsia="nl-NL"/>
        </w:rPr>
        <w:drawing>
          <wp:inline distT="0" distB="0" distL="0" distR="0">
            <wp:extent cx="4516341" cy="1883308"/>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515090" cy="1882786"/>
                    </a:xfrm>
                    <a:prstGeom prst="rect">
                      <a:avLst/>
                    </a:prstGeom>
                    <a:noFill/>
                    <a:ln>
                      <a:noFill/>
                    </a:ln>
                  </pic:spPr>
                </pic:pic>
              </a:graphicData>
            </a:graphic>
          </wp:inline>
        </w:drawing>
      </w:r>
    </w:p>
    <w:sectPr w:rsidR="001C3249" w:rsidSect="00004C6F">
      <w:footerReference w:type="default" r:id="rId43"/>
      <w:pgSz w:w="11906" w:h="16838"/>
      <w:pgMar w:top="1440" w:right="1440" w:bottom="1440" w:left="1440" w:header="708" w:footer="708"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6CB1" w:rsidRDefault="009A6CB1" w:rsidP="00264AF1">
      <w:pPr>
        <w:spacing w:after="0" w:line="240" w:lineRule="auto"/>
      </w:pPr>
      <w:r>
        <w:separator/>
      </w:r>
    </w:p>
  </w:endnote>
  <w:endnote w:type="continuationSeparator" w:id="0">
    <w:p w:rsidR="009A6CB1" w:rsidRDefault="009A6CB1" w:rsidP="00264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GillSans">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5713864"/>
      <w:docPartObj>
        <w:docPartGallery w:val="Page Numbers (Bottom of Page)"/>
        <w:docPartUnique/>
      </w:docPartObj>
    </w:sdtPr>
    <w:sdtEndPr>
      <w:rPr>
        <w:noProof/>
      </w:rPr>
    </w:sdtEndPr>
    <w:sdtContent>
      <w:p w:rsidR="006D04A2" w:rsidRDefault="006D04A2">
        <w:pPr>
          <w:pStyle w:val="Footer"/>
          <w:jc w:val="right"/>
        </w:pPr>
        <w:r>
          <w:fldChar w:fldCharType="begin"/>
        </w:r>
        <w:r>
          <w:instrText xml:space="preserve"> PAGE   \* MERGEFORMAT </w:instrText>
        </w:r>
        <w:r>
          <w:fldChar w:fldCharType="separate"/>
        </w:r>
        <w:r w:rsidR="00716CF5">
          <w:rPr>
            <w:noProof/>
          </w:rPr>
          <w:t>22</w:t>
        </w:r>
        <w:r>
          <w:rPr>
            <w:noProof/>
          </w:rPr>
          <w:fldChar w:fldCharType="end"/>
        </w:r>
      </w:p>
    </w:sdtContent>
  </w:sdt>
  <w:p w:rsidR="006D04A2" w:rsidRDefault="006D04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6CB1" w:rsidRDefault="009A6CB1" w:rsidP="00264AF1">
      <w:pPr>
        <w:spacing w:after="0" w:line="240" w:lineRule="auto"/>
      </w:pPr>
      <w:r>
        <w:separator/>
      </w:r>
    </w:p>
  </w:footnote>
  <w:footnote w:type="continuationSeparator" w:id="0">
    <w:p w:rsidR="009A6CB1" w:rsidRDefault="009A6CB1" w:rsidP="00264AF1">
      <w:pPr>
        <w:spacing w:after="0" w:line="240" w:lineRule="auto"/>
      </w:pPr>
      <w:r>
        <w:continuationSeparator/>
      </w:r>
    </w:p>
  </w:footnote>
  <w:footnote w:id="1">
    <w:p w:rsidR="006D04A2" w:rsidRDefault="006D04A2" w:rsidP="005B6B79">
      <w:pPr>
        <w:rPr>
          <w:lang w:val="en-US"/>
        </w:rPr>
      </w:pPr>
      <w:r>
        <w:rPr>
          <w:rStyle w:val="FootnoteReference"/>
        </w:rPr>
        <w:footnoteRef/>
      </w:r>
      <w:r>
        <w:rPr>
          <w:lang w:val="en-US"/>
        </w:rPr>
        <w:t xml:space="preserve"> </w:t>
      </w:r>
      <w:r w:rsidRPr="00355E65">
        <w:rPr>
          <w:color w:val="000000"/>
          <w:lang w:val="en-US"/>
        </w:rPr>
        <w:t xml:space="preserve">Collier, Paul. 2008. </w:t>
      </w:r>
      <w:r w:rsidRPr="00355E65">
        <w:rPr>
          <w:i/>
          <w:color w:val="000000"/>
          <w:lang w:val="en-US"/>
        </w:rPr>
        <w:t xml:space="preserve">The Bottom Billion. </w:t>
      </w:r>
      <w:r w:rsidRPr="00355E65">
        <w:rPr>
          <w:color w:val="000000"/>
          <w:lang w:val="en-US"/>
        </w:rPr>
        <w:t>New York: Oxford University Press</w:t>
      </w:r>
      <w:r>
        <w:rPr>
          <w:color w:val="000000"/>
          <w:lang w:val="en-US"/>
        </w:rPr>
        <w:t>.</w:t>
      </w:r>
      <w:r>
        <w:rPr>
          <w:lang w:val="en-US"/>
        </w:rPr>
        <w:t xml:space="preserve"> The Bottom Billion are the one Billion people that live in an extremely poor country with no perspective on a better future. Most of these Bottom Billion countries are Sub-Saharan African countries.</w:t>
      </w:r>
    </w:p>
  </w:footnote>
  <w:footnote w:id="2">
    <w:p w:rsidR="006D04A2" w:rsidRPr="00264AF1" w:rsidRDefault="006D04A2">
      <w:pPr>
        <w:pStyle w:val="FootnoteText"/>
        <w:rPr>
          <w:lang w:val="en-US"/>
        </w:rPr>
      </w:pPr>
      <w:r>
        <w:rPr>
          <w:rStyle w:val="FootnoteReference"/>
        </w:rPr>
        <w:footnoteRef/>
      </w:r>
      <w:r w:rsidRPr="00264AF1">
        <w:rPr>
          <w:lang w:val="en-US"/>
        </w:rPr>
        <w:t xml:space="preserve"> The main papers from the three categories are given in the paper Aid and Economic Growth: Sensitivity Analysis (2010) </w:t>
      </w:r>
      <w:r>
        <w:rPr>
          <w:lang w:val="en-US"/>
        </w:rPr>
        <w:t>by</w:t>
      </w:r>
      <w:r w:rsidRPr="00264AF1">
        <w:rPr>
          <w:lang w:val="en-US"/>
        </w:rPr>
        <w:t xml:space="preserve"> </w:t>
      </w:r>
      <w:proofErr w:type="spellStart"/>
      <w:r w:rsidRPr="00264AF1">
        <w:rPr>
          <w:lang w:val="en-US"/>
        </w:rPr>
        <w:t>Gyimah-Bermpong</w:t>
      </w:r>
      <w:proofErr w:type="spellEnd"/>
      <w:r w:rsidRPr="00264AF1">
        <w:rPr>
          <w:lang w:val="en-US"/>
        </w:rPr>
        <w:t>, K.,</w:t>
      </w:r>
      <w:r>
        <w:rPr>
          <w:lang w:val="en-US"/>
        </w:rPr>
        <w:t xml:space="preserve"> Racine, J.S., and A. </w:t>
      </w:r>
      <w:proofErr w:type="spellStart"/>
      <w:r>
        <w:rPr>
          <w:lang w:val="en-US"/>
        </w:rPr>
        <w:t>Gyapong</w:t>
      </w:r>
      <w:proofErr w:type="spellEnd"/>
      <w:r>
        <w:rPr>
          <w:lang w:val="en-US"/>
        </w:rPr>
        <w:t>.</w:t>
      </w:r>
    </w:p>
  </w:footnote>
  <w:footnote w:id="3">
    <w:p w:rsidR="006D04A2" w:rsidRPr="008C3AE0" w:rsidRDefault="006D04A2">
      <w:pPr>
        <w:pStyle w:val="FootnoteText"/>
        <w:rPr>
          <w:lang w:val="en-US"/>
        </w:rPr>
      </w:pPr>
      <w:r w:rsidRPr="008C3AE0">
        <w:rPr>
          <w:rStyle w:val="FootnoteReference"/>
        </w:rPr>
        <w:footnoteRef/>
      </w:r>
      <w:r w:rsidRPr="008C3AE0">
        <w:rPr>
          <w:lang w:val="en-US"/>
        </w:rPr>
        <w:t xml:space="preserve"> </w:t>
      </w:r>
      <w:r w:rsidRPr="006C33E5">
        <w:rPr>
          <w:lang w:val="en-US"/>
        </w:rPr>
        <w:t xml:space="preserve">The </w:t>
      </w:r>
      <w:r w:rsidRPr="006C33E5">
        <w:rPr>
          <w:b/>
          <w:bCs/>
          <w:lang w:val="en-US"/>
        </w:rPr>
        <w:t>Human Development Index</w:t>
      </w:r>
      <w:r w:rsidRPr="006C33E5">
        <w:rPr>
          <w:lang w:val="en-US"/>
        </w:rPr>
        <w:t xml:space="preserve"> (</w:t>
      </w:r>
      <w:r w:rsidRPr="006C33E5">
        <w:rPr>
          <w:b/>
          <w:bCs/>
          <w:lang w:val="en-US"/>
        </w:rPr>
        <w:t>HDI</w:t>
      </w:r>
      <w:r w:rsidRPr="006C33E5">
        <w:rPr>
          <w:lang w:val="en-US"/>
        </w:rPr>
        <w:t xml:space="preserve">) is a composite statistic of life expectancy, education, and income </w:t>
      </w:r>
      <w:r w:rsidR="009A6CB1">
        <w:fldChar w:fldCharType="begin"/>
      </w:r>
      <w:r w:rsidR="009A6CB1" w:rsidRPr="00716CF5">
        <w:rPr>
          <w:lang w:val="en-US"/>
        </w:rPr>
        <w:instrText xml:space="preserve"> HYPERLINK "http://en.wikipedia.org/wiki/Index" \o "Index" </w:instrText>
      </w:r>
      <w:r w:rsidR="009A6CB1">
        <w:fldChar w:fldCharType="separate"/>
      </w:r>
      <w:r w:rsidRPr="006C33E5">
        <w:rPr>
          <w:rStyle w:val="Hyperlink"/>
          <w:color w:val="auto"/>
          <w:u w:val="none"/>
          <w:lang w:val="en-US"/>
        </w:rPr>
        <w:t>indices</w:t>
      </w:r>
      <w:r w:rsidR="009A6CB1">
        <w:rPr>
          <w:rStyle w:val="Hyperlink"/>
          <w:color w:val="auto"/>
          <w:u w:val="none"/>
          <w:lang w:val="en-US"/>
        </w:rPr>
        <w:fldChar w:fldCharType="end"/>
      </w:r>
      <w:r w:rsidRPr="006C33E5">
        <w:rPr>
          <w:lang w:val="en-US"/>
        </w:rPr>
        <w:t xml:space="preserve"> to rank countries into four tiers of </w:t>
      </w:r>
      <w:hyperlink r:id="rId1" w:tooltip="Human development (humanity)" w:history="1">
        <w:r w:rsidRPr="006C33E5">
          <w:rPr>
            <w:rStyle w:val="Hyperlink"/>
            <w:color w:val="auto"/>
            <w:u w:val="none"/>
            <w:lang w:val="en-US"/>
          </w:rPr>
          <w:t>human development</w:t>
        </w:r>
      </w:hyperlink>
      <w:r w:rsidRPr="006C33E5">
        <w:rPr>
          <w:lang w:val="en-US"/>
        </w:rPr>
        <w:t xml:space="preserve">. It was created by economist </w:t>
      </w:r>
      <w:hyperlink r:id="rId2" w:tooltip="Mahbub ul Haq" w:history="1">
        <w:proofErr w:type="spellStart"/>
        <w:r w:rsidRPr="006C33E5">
          <w:rPr>
            <w:rStyle w:val="Hyperlink"/>
            <w:color w:val="auto"/>
            <w:u w:val="none"/>
            <w:lang w:val="en-US"/>
          </w:rPr>
          <w:t>Mahbub</w:t>
        </w:r>
        <w:proofErr w:type="spellEnd"/>
        <w:r w:rsidRPr="006C33E5">
          <w:rPr>
            <w:rStyle w:val="Hyperlink"/>
            <w:color w:val="auto"/>
            <w:u w:val="none"/>
            <w:lang w:val="en-US"/>
          </w:rPr>
          <w:t xml:space="preserve"> </w:t>
        </w:r>
        <w:proofErr w:type="spellStart"/>
        <w:r w:rsidRPr="006C33E5">
          <w:rPr>
            <w:rStyle w:val="Hyperlink"/>
            <w:color w:val="auto"/>
            <w:u w:val="none"/>
            <w:lang w:val="en-US"/>
          </w:rPr>
          <w:t>ul</w:t>
        </w:r>
        <w:proofErr w:type="spellEnd"/>
        <w:r w:rsidRPr="006C33E5">
          <w:rPr>
            <w:rStyle w:val="Hyperlink"/>
            <w:color w:val="auto"/>
            <w:u w:val="none"/>
            <w:lang w:val="en-US"/>
          </w:rPr>
          <w:t xml:space="preserve"> </w:t>
        </w:r>
        <w:proofErr w:type="spellStart"/>
        <w:r w:rsidRPr="006C33E5">
          <w:rPr>
            <w:rStyle w:val="Hyperlink"/>
            <w:color w:val="auto"/>
            <w:u w:val="none"/>
            <w:lang w:val="en-US"/>
          </w:rPr>
          <w:t>Haq</w:t>
        </w:r>
        <w:proofErr w:type="spellEnd"/>
      </w:hyperlink>
      <w:r w:rsidRPr="006C33E5">
        <w:rPr>
          <w:lang w:val="en-US"/>
        </w:rPr>
        <w:t xml:space="preserve">, followed by economist </w:t>
      </w:r>
      <w:hyperlink r:id="rId3" w:tooltip="Amartya Sen" w:history="1">
        <w:proofErr w:type="spellStart"/>
        <w:r w:rsidRPr="006C33E5">
          <w:rPr>
            <w:rStyle w:val="Hyperlink"/>
            <w:color w:val="auto"/>
            <w:u w:val="none"/>
            <w:lang w:val="en-US"/>
          </w:rPr>
          <w:t>Amartya</w:t>
        </w:r>
        <w:proofErr w:type="spellEnd"/>
        <w:r w:rsidRPr="006C33E5">
          <w:rPr>
            <w:rStyle w:val="Hyperlink"/>
            <w:color w:val="auto"/>
            <w:u w:val="none"/>
            <w:lang w:val="en-US"/>
          </w:rPr>
          <w:t xml:space="preserve"> </w:t>
        </w:r>
        <w:proofErr w:type="spellStart"/>
        <w:r w:rsidRPr="006C33E5">
          <w:rPr>
            <w:rStyle w:val="Hyperlink"/>
            <w:color w:val="auto"/>
            <w:u w:val="none"/>
            <w:lang w:val="en-US"/>
          </w:rPr>
          <w:t>Sen</w:t>
        </w:r>
        <w:proofErr w:type="spellEnd"/>
      </w:hyperlink>
      <w:r w:rsidRPr="006C33E5">
        <w:rPr>
          <w:lang w:val="en-US"/>
        </w:rPr>
        <w:t xml:space="preserve"> in 1990,</w:t>
      </w:r>
      <w:hyperlink r:id="rId4" w:anchor="cite_note-0" w:history="1"/>
      <w:r w:rsidRPr="006C33E5">
        <w:rPr>
          <w:lang w:val="en-US"/>
        </w:rPr>
        <w:t xml:space="preserve"> and published by the </w:t>
      </w:r>
      <w:hyperlink r:id="rId5" w:tooltip="Undp" w:history="1">
        <w:r w:rsidRPr="006C33E5">
          <w:rPr>
            <w:rStyle w:val="Hyperlink"/>
            <w:color w:val="auto"/>
            <w:u w:val="none"/>
            <w:lang w:val="en-US"/>
          </w:rPr>
          <w:t xml:space="preserve">United Nations Development </w:t>
        </w:r>
        <w:proofErr w:type="spellStart"/>
        <w:r w:rsidRPr="006C33E5">
          <w:rPr>
            <w:rStyle w:val="Hyperlink"/>
            <w:color w:val="auto"/>
            <w:u w:val="none"/>
            <w:lang w:val="en-US"/>
          </w:rPr>
          <w:t>Programme</w:t>
        </w:r>
        <w:proofErr w:type="spellEnd"/>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B8F4EEC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5D0356D"/>
    <w:multiLevelType w:val="hybridMultilevel"/>
    <w:tmpl w:val="AF4A2972"/>
    <w:lvl w:ilvl="0" w:tplc="5DBEC3F2">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6A47DC2"/>
    <w:multiLevelType w:val="hybridMultilevel"/>
    <w:tmpl w:val="A23E9424"/>
    <w:lvl w:ilvl="0" w:tplc="6C268F94">
      <w:start w:val="3"/>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
    <w:nsid w:val="0AFD3B2F"/>
    <w:multiLevelType w:val="hybridMultilevel"/>
    <w:tmpl w:val="C0D4F93A"/>
    <w:lvl w:ilvl="0" w:tplc="6D188D9A">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BA864DB"/>
    <w:multiLevelType w:val="hybridMultilevel"/>
    <w:tmpl w:val="E2AC6BA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10BE7F58"/>
    <w:multiLevelType w:val="hybridMultilevel"/>
    <w:tmpl w:val="3A683AE2"/>
    <w:lvl w:ilvl="0" w:tplc="B14067A2">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112F5F2F"/>
    <w:multiLevelType w:val="hybridMultilevel"/>
    <w:tmpl w:val="B9208F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70979FE"/>
    <w:multiLevelType w:val="hybridMultilevel"/>
    <w:tmpl w:val="DE921A5A"/>
    <w:lvl w:ilvl="0" w:tplc="47B08AAE">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1B540C8F"/>
    <w:multiLevelType w:val="hybridMultilevel"/>
    <w:tmpl w:val="AD2CEA26"/>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1EBD63D5"/>
    <w:multiLevelType w:val="hybridMultilevel"/>
    <w:tmpl w:val="BC6AB3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03418BC"/>
    <w:multiLevelType w:val="hybridMultilevel"/>
    <w:tmpl w:val="67B06030"/>
    <w:lvl w:ilvl="0" w:tplc="B30C690C">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206218F2"/>
    <w:multiLevelType w:val="multilevel"/>
    <w:tmpl w:val="07F46E16"/>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nsid w:val="228F7277"/>
    <w:multiLevelType w:val="hybridMultilevel"/>
    <w:tmpl w:val="FC0282F6"/>
    <w:lvl w:ilvl="0" w:tplc="352C50A4">
      <w:start w:val="1"/>
      <w:numFmt w:val="decimal"/>
      <w:lvlText w:val="(%1)"/>
      <w:lvlJc w:val="left"/>
      <w:pPr>
        <w:ind w:left="4608" w:hanging="360"/>
      </w:pPr>
      <w:rPr>
        <w:rFonts w:hint="default"/>
      </w:rPr>
    </w:lvl>
    <w:lvl w:ilvl="1" w:tplc="04130019" w:tentative="1">
      <w:start w:val="1"/>
      <w:numFmt w:val="lowerLetter"/>
      <w:lvlText w:val="%2."/>
      <w:lvlJc w:val="left"/>
      <w:pPr>
        <w:ind w:left="5328" w:hanging="360"/>
      </w:pPr>
    </w:lvl>
    <w:lvl w:ilvl="2" w:tplc="0413001B" w:tentative="1">
      <w:start w:val="1"/>
      <w:numFmt w:val="lowerRoman"/>
      <w:lvlText w:val="%3."/>
      <w:lvlJc w:val="right"/>
      <w:pPr>
        <w:ind w:left="6048" w:hanging="180"/>
      </w:pPr>
    </w:lvl>
    <w:lvl w:ilvl="3" w:tplc="0413000F" w:tentative="1">
      <w:start w:val="1"/>
      <w:numFmt w:val="decimal"/>
      <w:lvlText w:val="%4."/>
      <w:lvlJc w:val="left"/>
      <w:pPr>
        <w:ind w:left="6768" w:hanging="360"/>
      </w:pPr>
    </w:lvl>
    <w:lvl w:ilvl="4" w:tplc="04130019" w:tentative="1">
      <w:start w:val="1"/>
      <w:numFmt w:val="lowerLetter"/>
      <w:lvlText w:val="%5."/>
      <w:lvlJc w:val="left"/>
      <w:pPr>
        <w:ind w:left="7488" w:hanging="360"/>
      </w:pPr>
    </w:lvl>
    <w:lvl w:ilvl="5" w:tplc="0413001B" w:tentative="1">
      <w:start w:val="1"/>
      <w:numFmt w:val="lowerRoman"/>
      <w:lvlText w:val="%6."/>
      <w:lvlJc w:val="right"/>
      <w:pPr>
        <w:ind w:left="8208" w:hanging="180"/>
      </w:pPr>
    </w:lvl>
    <w:lvl w:ilvl="6" w:tplc="0413000F" w:tentative="1">
      <w:start w:val="1"/>
      <w:numFmt w:val="decimal"/>
      <w:lvlText w:val="%7."/>
      <w:lvlJc w:val="left"/>
      <w:pPr>
        <w:ind w:left="8928" w:hanging="360"/>
      </w:pPr>
    </w:lvl>
    <w:lvl w:ilvl="7" w:tplc="04130019" w:tentative="1">
      <w:start w:val="1"/>
      <w:numFmt w:val="lowerLetter"/>
      <w:lvlText w:val="%8."/>
      <w:lvlJc w:val="left"/>
      <w:pPr>
        <w:ind w:left="9648" w:hanging="360"/>
      </w:pPr>
    </w:lvl>
    <w:lvl w:ilvl="8" w:tplc="0413001B" w:tentative="1">
      <w:start w:val="1"/>
      <w:numFmt w:val="lowerRoman"/>
      <w:lvlText w:val="%9."/>
      <w:lvlJc w:val="right"/>
      <w:pPr>
        <w:ind w:left="10368" w:hanging="180"/>
      </w:pPr>
    </w:lvl>
  </w:abstractNum>
  <w:abstractNum w:abstractNumId="13">
    <w:nsid w:val="27D42F62"/>
    <w:multiLevelType w:val="multilevel"/>
    <w:tmpl w:val="F1201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9E0279D"/>
    <w:multiLevelType w:val="hybridMultilevel"/>
    <w:tmpl w:val="C2C2114C"/>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EE345C"/>
    <w:multiLevelType w:val="hybridMultilevel"/>
    <w:tmpl w:val="BD086AF8"/>
    <w:lvl w:ilvl="0" w:tplc="8CF2A746">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2DF66D63"/>
    <w:multiLevelType w:val="hybridMultilevel"/>
    <w:tmpl w:val="5416636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7">
    <w:nsid w:val="30F32109"/>
    <w:multiLevelType w:val="hybridMultilevel"/>
    <w:tmpl w:val="7B8C3AA0"/>
    <w:lvl w:ilvl="0" w:tplc="0190388A">
      <w:numFmt w:val="bullet"/>
      <w:lvlText w:val=""/>
      <w:lvlJc w:val="left"/>
      <w:pPr>
        <w:ind w:left="780" w:hanging="360"/>
      </w:pPr>
      <w:rPr>
        <w:rFonts w:ascii="Symbol" w:eastAsiaTheme="minorHAnsi" w:hAnsi="Symbol"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nsid w:val="3D727C37"/>
    <w:multiLevelType w:val="hybridMultilevel"/>
    <w:tmpl w:val="DE921A5A"/>
    <w:lvl w:ilvl="0" w:tplc="47B08AAE">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3F6A06D6"/>
    <w:multiLevelType w:val="hybridMultilevel"/>
    <w:tmpl w:val="54EE8DEA"/>
    <w:lvl w:ilvl="0" w:tplc="39BE9FD6">
      <w:numFmt w:val="bullet"/>
      <w:lvlText w:val=""/>
      <w:lvlJc w:val="left"/>
      <w:pPr>
        <w:ind w:left="720" w:hanging="360"/>
      </w:pPr>
      <w:rPr>
        <w:rFonts w:ascii="Wingdings" w:eastAsiaTheme="minorHAnsi" w:hAnsi="Wingdings" w:cs="GillSans" w:hint="default"/>
        <w:sz w:val="49"/>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456B6403"/>
    <w:multiLevelType w:val="hybridMultilevel"/>
    <w:tmpl w:val="698A6560"/>
    <w:lvl w:ilvl="0" w:tplc="2BB888FA">
      <w:numFmt w:val="bullet"/>
      <w:lvlText w:val=""/>
      <w:lvlJc w:val="left"/>
      <w:pPr>
        <w:ind w:left="420" w:hanging="360"/>
      </w:pPr>
      <w:rPr>
        <w:rFonts w:ascii="Symbol" w:eastAsiaTheme="minorHAnsi" w:hAnsi="Symbol" w:cs="Arial" w:hint="default"/>
        <w:sz w:val="20"/>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1">
    <w:nsid w:val="47792159"/>
    <w:multiLevelType w:val="hybridMultilevel"/>
    <w:tmpl w:val="CED411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2DC7FDD"/>
    <w:multiLevelType w:val="hybridMultilevel"/>
    <w:tmpl w:val="EB90A154"/>
    <w:lvl w:ilvl="0" w:tplc="E482CD78">
      <w:start w:val="1"/>
      <w:numFmt w:val="upperRoman"/>
      <w:lvlText w:val="(%1)"/>
      <w:lvlJc w:val="left"/>
      <w:pPr>
        <w:ind w:left="1800" w:hanging="720"/>
      </w:pPr>
      <w:rPr>
        <w:rFonts w:hint="default"/>
      </w:r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3">
    <w:nsid w:val="5A07749E"/>
    <w:multiLevelType w:val="hybridMultilevel"/>
    <w:tmpl w:val="DE38902E"/>
    <w:lvl w:ilvl="0" w:tplc="DCEAB434">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BBE54B3"/>
    <w:multiLevelType w:val="hybridMultilevel"/>
    <w:tmpl w:val="F1DE7184"/>
    <w:lvl w:ilvl="0" w:tplc="B4F0CC1C">
      <w:start w:val="1"/>
      <w:numFmt w:val="lowerRoman"/>
      <w:lvlText w:val="(%1)"/>
      <w:lvlJc w:val="left"/>
      <w:pPr>
        <w:ind w:left="862" w:hanging="720"/>
      </w:pPr>
      <w:rPr>
        <w:rFonts w:hint="default"/>
      </w:rPr>
    </w:lvl>
    <w:lvl w:ilvl="1" w:tplc="04130019" w:tentative="1">
      <w:start w:val="1"/>
      <w:numFmt w:val="lowerLetter"/>
      <w:lvlText w:val="%2."/>
      <w:lvlJc w:val="left"/>
      <w:pPr>
        <w:ind w:left="1222" w:hanging="360"/>
      </w:pPr>
    </w:lvl>
    <w:lvl w:ilvl="2" w:tplc="0413001B" w:tentative="1">
      <w:start w:val="1"/>
      <w:numFmt w:val="lowerRoman"/>
      <w:lvlText w:val="%3."/>
      <w:lvlJc w:val="right"/>
      <w:pPr>
        <w:ind w:left="1942" w:hanging="180"/>
      </w:pPr>
    </w:lvl>
    <w:lvl w:ilvl="3" w:tplc="0413000F" w:tentative="1">
      <w:start w:val="1"/>
      <w:numFmt w:val="decimal"/>
      <w:lvlText w:val="%4."/>
      <w:lvlJc w:val="left"/>
      <w:pPr>
        <w:ind w:left="2662" w:hanging="360"/>
      </w:pPr>
    </w:lvl>
    <w:lvl w:ilvl="4" w:tplc="04130019" w:tentative="1">
      <w:start w:val="1"/>
      <w:numFmt w:val="lowerLetter"/>
      <w:lvlText w:val="%5."/>
      <w:lvlJc w:val="left"/>
      <w:pPr>
        <w:ind w:left="3382" w:hanging="360"/>
      </w:pPr>
    </w:lvl>
    <w:lvl w:ilvl="5" w:tplc="0413001B" w:tentative="1">
      <w:start w:val="1"/>
      <w:numFmt w:val="lowerRoman"/>
      <w:lvlText w:val="%6."/>
      <w:lvlJc w:val="right"/>
      <w:pPr>
        <w:ind w:left="4102" w:hanging="180"/>
      </w:pPr>
    </w:lvl>
    <w:lvl w:ilvl="6" w:tplc="0413000F" w:tentative="1">
      <w:start w:val="1"/>
      <w:numFmt w:val="decimal"/>
      <w:lvlText w:val="%7."/>
      <w:lvlJc w:val="left"/>
      <w:pPr>
        <w:ind w:left="4822" w:hanging="360"/>
      </w:pPr>
    </w:lvl>
    <w:lvl w:ilvl="7" w:tplc="04130019" w:tentative="1">
      <w:start w:val="1"/>
      <w:numFmt w:val="lowerLetter"/>
      <w:lvlText w:val="%8."/>
      <w:lvlJc w:val="left"/>
      <w:pPr>
        <w:ind w:left="5542" w:hanging="360"/>
      </w:pPr>
    </w:lvl>
    <w:lvl w:ilvl="8" w:tplc="0413001B" w:tentative="1">
      <w:start w:val="1"/>
      <w:numFmt w:val="lowerRoman"/>
      <w:lvlText w:val="%9."/>
      <w:lvlJc w:val="right"/>
      <w:pPr>
        <w:ind w:left="6262" w:hanging="180"/>
      </w:pPr>
    </w:lvl>
  </w:abstractNum>
  <w:abstractNum w:abstractNumId="25">
    <w:nsid w:val="6ACF6360"/>
    <w:multiLevelType w:val="hybridMultilevel"/>
    <w:tmpl w:val="064873FA"/>
    <w:lvl w:ilvl="0" w:tplc="A89E6242">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6C6706E7"/>
    <w:multiLevelType w:val="hybridMultilevel"/>
    <w:tmpl w:val="5416636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7">
    <w:nsid w:val="70A24584"/>
    <w:multiLevelType w:val="hybridMultilevel"/>
    <w:tmpl w:val="55C4AED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nsid w:val="757277F3"/>
    <w:multiLevelType w:val="hybridMultilevel"/>
    <w:tmpl w:val="03DC654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A003569"/>
    <w:multiLevelType w:val="multilevel"/>
    <w:tmpl w:val="6C5C9F5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0"/>
  </w:num>
  <w:num w:numId="2">
    <w:abstractNumId w:val="1"/>
  </w:num>
  <w:num w:numId="3">
    <w:abstractNumId w:val="15"/>
  </w:num>
  <w:num w:numId="4">
    <w:abstractNumId w:val="22"/>
  </w:num>
  <w:num w:numId="5">
    <w:abstractNumId w:val="24"/>
  </w:num>
  <w:num w:numId="6">
    <w:abstractNumId w:val="5"/>
  </w:num>
  <w:num w:numId="7">
    <w:abstractNumId w:val="18"/>
  </w:num>
  <w:num w:numId="8">
    <w:abstractNumId w:val="25"/>
  </w:num>
  <w:num w:numId="9">
    <w:abstractNumId w:val="3"/>
  </w:num>
  <w:num w:numId="10">
    <w:abstractNumId w:val="13"/>
  </w:num>
  <w:num w:numId="11">
    <w:abstractNumId w:val="7"/>
  </w:num>
  <w:num w:numId="12">
    <w:abstractNumId w:val="19"/>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29"/>
  </w:num>
  <w:num w:numId="16">
    <w:abstractNumId w:val="9"/>
  </w:num>
  <w:num w:numId="17">
    <w:abstractNumId w:val="28"/>
  </w:num>
  <w:num w:numId="18">
    <w:abstractNumId w:val="0"/>
  </w:num>
  <w:num w:numId="19">
    <w:abstractNumId w:val="0"/>
  </w:num>
  <w:num w:numId="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num>
  <w:num w:numId="22">
    <w:abstractNumId w:val="4"/>
  </w:num>
  <w:num w:numId="23">
    <w:abstractNumId w:val="16"/>
  </w:num>
  <w:num w:numId="24">
    <w:abstractNumId w:val="14"/>
  </w:num>
  <w:num w:numId="25">
    <w:abstractNumId w:val="23"/>
  </w:num>
  <w:num w:numId="26">
    <w:abstractNumId w:val="21"/>
  </w:num>
  <w:num w:numId="27">
    <w:abstractNumId w:val="20"/>
  </w:num>
  <w:num w:numId="28">
    <w:abstractNumId w:val="17"/>
  </w:num>
  <w:num w:numId="29">
    <w:abstractNumId w:val="6"/>
  </w:num>
  <w:num w:numId="30">
    <w:abstractNumId w:val="27"/>
  </w:num>
  <w:num w:numId="31">
    <w:abstractNumId w:val="8"/>
  </w:num>
  <w:num w:numId="32">
    <w:abstractNumId w:val="2"/>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464"/>
    <w:rsid w:val="0000307D"/>
    <w:rsid w:val="00004C6F"/>
    <w:rsid w:val="00010E46"/>
    <w:rsid w:val="00025B34"/>
    <w:rsid w:val="0003282B"/>
    <w:rsid w:val="00041845"/>
    <w:rsid w:val="0004289B"/>
    <w:rsid w:val="00042B51"/>
    <w:rsid w:val="00052596"/>
    <w:rsid w:val="00055F86"/>
    <w:rsid w:val="000610AC"/>
    <w:rsid w:val="000708F5"/>
    <w:rsid w:val="00072AA1"/>
    <w:rsid w:val="000743EE"/>
    <w:rsid w:val="00076A5D"/>
    <w:rsid w:val="00076AA1"/>
    <w:rsid w:val="00083416"/>
    <w:rsid w:val="00087F8B"/>
    <w:rsid w:val="000946A9"/>
    <w:rsid w:val="000B09C6"/>
    <w:rsid w:val="000C7EF9"/>
    <w:rsid w:val="000D0C9E"/>
    <w:rsid w:val="000D4926"/>
    <w:rsid w:val="000F51B1"/>
    <w:rsid w:val="001045B8"/>
    <w:rsid w:val="00105F08"/>
    <w:rsid w:val="0010624E"/>
    <w:rsid w:val="001113D0"/>
    <w:rsid w:val="00121A73"/>
    <w:rsid w:val="001232E1"/>
    <w:rsid w:val="00132F63"/>
    <w:rsid w:val="00144087"/>
    <w:rsid w:val="0015216F"/>
    <w:rsid w:val="00152399"/>
    <w:rsid w:val="00183F55"/>
    <w:rsid w:val="00186411"/>
    <w:rsid w:val="00187030"/>
    <w:rsid w:val="001B46E7"/>
    <w:rsid w:val="001C02D8"/>
    <w:rsid w:val="001C3249"/>
    <w:rsid w:val="001D5E29"/>
    <w:rsid w:val="001F5BD9"/>
    <w:rsid w:val="002175A8"/>
    <w:rsid w:val="00226EC2"/>
    <w:rsid w:val="00262361"/>
    <w:rsid w:val="00264AF1"/>
    <w:rsid w:val="00277CE0"/>
    <w:rsid w:val="00281255"/>
    <w:rsid w:val="00282A66"/>
    <w:rsid w:val="00287441"/>
    <w:rsid w:val="00295E5B"/>
    <w:rsid w:val="002A6EFE"/>
    <w:rsid w:val="002B442C"/>
    <w:rsid w:val="002D33F1"/>
    <w:rsid w:val="002E1BA2"/>
    <w:rsid w:val="002E3663"/>
    <w:rsid w:val="002E7A7A"/>
    <w:rsid w:val="002E7C50"/>
    <w:rsid w:val="002F6F62"/>
    <w:rsid w:val="00305CA0"/>
    <w:rsid w:val="00316FE0"/>
    <w:rsid w:val="003205B0"/>
    <w:rsid w:val="00336177"/>
    <w:rsid w:val="003417A6"/>
    <w:rsid w:val="00345326"/>
    <w:rsid w:val="00355E65"/>
    <w:rsid w:val="00373EDD"/>
    <w:rsid w:val="003759C1"/>
    <w:rsid w:val="003771B7"/>
    <w:rsid w:val="003811FC"/>
    <w:rsid w:val="00392FEC"/>
    <w:rsid w:val="003A6E11"/>
    <w:rsid w:val="003B0BA9"/>
    <w:rsid w:val="003E3CD5"/>
    <w:rsid w:val="003F69F5"/>
    <w:rsid w:val="003F7C7A"/>
    <w:rsid w:val="00406306"/>
    <w:rsid w:val="00433124"/>
    <w:rsid w:val="00444F64"/>
    <w:rsid w:val="0046019E"/>
    <w:rsid w:val="004630FD"/>
    <w:rsid w:val="00463D95"/>
    <w:rsid w:val="00474179"/>
    <w:rsid w:val="00485440"/>
    <w:rsid w:val="00494711"/>
    <w:rsid w:val="00495F05"/>
    <w:rsid w:val="004A6AE4"/>
    <w:rsid w:val="004A6C8B"/>
    <w:rsid w:val="004B0160"/>
    <w:rsid w:val="004B0DBC"/>
    <w:rsid w:val="004B4884"/>
    <w:rsid w:val="004B7E27"/>
    <w:rsid w:val="004C1326"/>
    <w:rsid w:val="004D07E9"/>
    <w:rsid w:val="004D1F6A"/>
    <w:rsid w:val="004D3C6A"/>
    <w:rsid w:val="004F3822"/>
    <w:rsid w:val="004F4EF5"/>
    <w:rsid w:val="00500332"/>
    <w:rsid w:val="00513185"/>
    <w:rsid w:val="00513BF1"/>
    <w:rsid w:val="0051493A"/>
    <w:rsid w:val="0052409D"/>
    <w:rsid w:val="00535EB1"/>
    <w:rsid w:val="00536EC1"/>
    <w:rsid w:val="00544E6B"/>
    <w:rsid w:val="00553DB7"/>
    <w:rsid w:val="00554545"/>
    <w:rsid w:val="0055768C"/>
    <w:rsid w:val="00581923"/>
    <w:rsid w:val="005A1A05"/>
    <w:rsid w:val="005A26D2"/>
    <w:rsid w:val="005A40DB"/>
    <w:rsid w:val="005B3EA1"/>
    <w:rsid w:val="005B5415"/>
    <w:rsid w:val="005B6B79"/>
    <w:rsid w:val="005C05EF"/>
    <w:rsid w:val="005C310A"/>
    <w:rsid w:val="005C51F3"/>
    <w:rsid w:val="005C59AA"/>
    <w:rsid w:val="005D0886"/>
    <w:rsid w:val="005D474A"/>
    <w:rsid w:val="0060300F"/>
    <w:rsid w:val="00603F23"/>
    <w:rsid w:val="00615992"/>
    <w:rsid w:val="00617553"/>
    <w:rsid w:val="006222B4"/>
    <w:rsid w:val="00622E17"/>
    <w:rsid w:val="00630164"/>
    <w:rsid w:val="006319B3"/>
    <w:rsid w:val="00633311"/>
    <w:rsid w:val="00633E62"/>
    <w:rsid w:val="006368DC"/>
    <w:rsid w:val="0065487A"/>
    <w:rsid w:val="00663794"/>
    <w:rsid w:val="00664B25"/>
    <w:rsid w:val="00671E8B"/>
    <w:rsid w:val="00687592"/>
    <w:rsid w:val="00693924"/>
    <w:rsid w:val="00696561"/>
    <w:rsid w:val="006969FB"/>
    <w:rsid w:val="006A7DB9"/>
    <w:rsid w:val="006B51FD"/>
    <w:rsid w:val="006C029B"/>
    <w:rsid w:val="006C3336"/>
    <w:rsid w:val="006C33E5"/>
    <w:rsid w:val="006C53BC"/>
    <w:rsid w:val="006D04A2"/>
    <w:rsid w:val="0071360B"/>
    <w:rsid w:val="007157A7"/>
    <w:rsid w:val="00716CF5"/>
    <w:rsid w:val="00720F69"/>
    <w:rsid w:val="007312A7"/>
    <w:rsid w:val="00744235"/>
    <w:rsid w:val="00751356"/>
    <w:rsid w:val="00770472"/>
    <w:rsid w:val="0079432B"/>
    <w:rsid w:val="007A3D3C"/>
    <w:rsid w:val="007A52EE"/>
    <w:rsid w:val="007B698E"/>
    <w:rsid w:val="007D211B"/>
    <w:rsid w:val="007E3F73"/>
    <w:rsid w:val="007F4F50"/>
    <w:rsid w:val="00812C19"/>
    <w:rsid w:val="00820ECA"/>
    <w:rsid w:val="008361D4"/>
    <w:rsid w:val="00842B30"/>
    <w:rsid w:val="00847C8C"/>
    <w:rsid w:val="0085343F"/>
    <w:rsid w:val="00856146"/>
    <w:rsid w:val="00863B70"/>
    <w:rsid w:val="00871434"/>
    <w:rsid w:val="008A05EA"/>
    <w:rsid w:val="008A3DEB"/>
    <w:rsid w:val="008B5D2B"/>
    <w:rsid w:val="008C3719"/>
    <w:rsid w:val="008C3AE0"/>
    <w:rsid w:val="008C7461"/>
    <w:rsid w:val="008C78D2"/>
    <w:rsid w:val="008F097D"/>
    <w:rsid w:val="008F4D0B"/>
    <w:rsid w:val="008F5ED1"/>
    <w:rsid w:val="008F651F"/>
    <w:rsid w:val="00900C8C"/>
    <w:rsid w:val="009208E9"/>
    <w:rsid w:val="00921501"/>
    <w:rsid w:val="00926D77"/>
    <w:rsid w:val="009270AE"/>
    <w:rsid w:val="009418FE"/>
    <w:rsid w:val="00942D75"/>
    <w:rsid w:val="00944036"/>
    <w:rsid w:val="009476EA"/>
    <w:rsid w:val="009526E5"/>
    <w:rsid w:val="009621C7"/>
    <w:rsid w:val="009626A8"/>
    <w:rsid w:val="00965946"/>
    <w:rsid w:val="00970C3C"/>
    <w:rsid w:val="009760B8"/>
    <w:rsid w:val="00977A34"/>
    <w:rsid w:val="009837BA"/>
    <w:rsid w:val="00984A65"/>
    <w:rsid w:val="009A6CB1"/>
    <w:rsid w:val="009D6F1D"/>
    <w:rsid w:val="009D7E84"/>
    <w:rsid w:val="009E0339"/>
    <w:rsid w:val="009F0A09"/>
    <w:rsid w:val="00A007FD"/>
    <w:rsid w:val="00A045C5"/>
    <w:rsid w:val="00A11418"/>
    <w:rsid w:val="00A124CF"/>
    <w:rsid w:val="00A15F55"/>
    <w:rsid w:val="00A65146"/>
    <w:rsid w:val="00A71FD1"/>
    <w:rsid w:val="00A7427E"/>
    <w:rsid w:val="00A7708C"/>
    <w:rsid w:val="00A844F1"/>
    <w:rsid w:val="00A84712"/>
    <w:rsid w:val="00AA4E10"/>
    <w:rsid w:val="00AC082B"/>
    <w:rsid w:val="00AC2168"/>
    <w:rsid w:val="00AC7DA5"/>
    <w:rsid w:val="00AD0CFB"/>
    <w:rsid w:val="00AD3DE4"/>
    <w:rsid w:val="00AD5A6B"/>
    <w:rsid w:val="00AE2883"/>
    <w:rsid w:val="00B15455"/>
    <w:rsid w:val="00B3123D"/>
    <w:rsid w:val="00B520CC"/>
    <w:rsid w:val="00B57766"/>
    <w:rsid w:val="00B70EC5"/>
    <w:rsid w:val="00B71F83"/>
    <w:rsid w:val="00B8296A"/>
    <w:rsid w:val="00B84194"/>
    <w:rsid w:val="00B96EB2"/>
    <w:rsid w:val="00BB087A"/>
    <w:rsid w:val="00BB6CCA"/>
    <w:rsid w:val="00BC358D"/>
    <w:rsid w:val="00BC5542"/>
    <w:rsid w:val="00BC5709"/>
    <w:rsid w:val="00BE4A4E"/>
    <w:rsid w:val="00C00E09"/>
    <w:rsid w:val="00C01DC8"/>
    <w:rsid w:val="00C057C2"/>
    <w:rsid w:val="00C1569B"/>
    <w:rsid w:val="00C20A75"/>
    <w:rsid w:val="00C41567"/>
    <w:rsid w:val="00C44110"/>
    <w:rsid w:val="00C468E1"/>
    <w:rsid w:val="00C52984"/>
    <w:rsid w:val="00C637EC"/>
    <w:rsid w:val="00C67835"/>
    <w:rsid w:val="00C7369B"/>
    <w:rsid w:val="00C7457C"/>
    <w:rsid w:val="00C75324"/>
    <w:rsid w:val="00C8028F"/>
    <w:rsid w:val="00C949AD"/>
    <w:rsid w:val="00CA6FCC"/>
    <w:rsid w:val="00CB28A3"/>
    <w:rsid w:val="00CB335A"/>
    <w:rsid w:val="00CB4F38"/>
    <w:rsid w:val="00CD1A21"/>
    <w:rsid w:val="00CD6CDE"/>
    <w:rsid w:val="00CE3E68"/>
    <w:rsid w:val="00CE732E"/>
    <w:rsid w:val="00CF2C37"/>
    <w:rsid w:val="00CF58CA"/>
    <w:rsid w:val="00D00150"/>
    <w:rsid w:val="00D0457D"/>
    <w:rsid w:val="00D11AAC"/>
    <w:rsid w:val="00D16B6B"/>
    <w:rsid w:val="00D32717"/>
    <w:rsid w:val="00D4338A"/>
    <w:rsid w:val="00D6610B"/>
    <w:rsid w:val="00D77B53"/>
    <w:rsid w:val="00D86ECF"/>
    <w:rsid w:val="00D97158"/>
    <w:rsid w:val="00DA666F"/>
    <w:rsid w:val="00DC1243"/>
    <w:rsid w:val="00DC5464"/>
    <w:rsid w:val="00DD7415"/>
    <w:rsid w:val="00DD7F73"/>
    <w:rsid w:val="00DE3AD2"/>
    <w:rsid w:val="00DE4211"/>
    <w:rsid w:val="00DE5DBB"/>
    <w:rsid w:val="00DF79FA"/>
    <w:rsid w:val="00E004B7"/>
    <w:rsid w:val="00E01AF8"/>
    <w:rsid w:val="00E02919"/>
    <w:rsid w:val="00E05B5B"/>
    <w:rsid w:val="00E07B5C"/>
    <w:rsid w:val="00E37943"/>
    <w:rsid w:val="00E424B8"/>
    <w:rsid w:val="00E607FE"/>
    <w:rsid w:val="00E6165B"/>
    <w:rsid w:val="00E718DD"/>
    <w:rsid w:val="00E973B4"/>
    <w:rsid w:val="00EB03FC"/>
    <w:rsid w:val="00EB41B4"/>
    <w:rsid w:val="00EB682C"/>
    <w:rsid w:val="00ED0BB2"/>
    <w:rsid w:val="00EE493C"/>
    <w:rsid w:val="00EE58D9"/>
    <w:rsid w:val="00F1016C"/>
    <w:rsid w:val="00F14D75"/>
    <w:rsid w:val="00F2202F"/>
    <w:rsid w:val="00F37AF2"/>
    <w:rsid w:val="00F472D7"/>
    <w:rsid w:val="00F54558"/>
    <w:rsid w:val="00F60330"/>
    <w:rsid w:val="00F670FA"/>
    <w:rsid w:val="00F72100"/>
    <w:rsid w:val="00F72422"/>
    <w:rsid w:val="00F739AF"/>
    <w:rsid w:val="00F76CFD"/>
    <w:rsid w:val="00F77C01"/>
    <w:rsid w:val="00F822FA"/>
    <w:rsid w:val="00F8240A"/>
    <w:rsid w:val="00F869CB"/>
    <w:rsid w:val="00FA765B"/>
    <w:rsid w:val="00FA7AD8"/>
    <w:rsid w:val="00FB7768"/>
    <w:rsid w:val="00FC62E7"/>
    <w:rsid w:val="00FE454C"/>
    <w:rsid w:val="00FE65C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D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83416"/>
    <w:rPr>
      <w:color w:val="0000FF"/>
      <w:u w:val="single"/>
    </w:rPr>
  </w:style>
  <w:style w:type="paragraph" w:styleId="ListParagraph">
    <w:name w:val="List Paragraph"/>
    <w:basedOn w:val="Normal"/>
    <w:uiPriority w:val="34"/>
    <w:qFormat/>
    <w:rsid w:val="00444F64"/>
    <w:pPr>
      <w:ind w:left="720"/>
      <w:contextualSpacing/>
    </w:pPr>
  </w:style>
  <w:style w:type="paragraph" w:styleId="FootnoteText">
    <w:name w:val="footnote text"/>
    <w:basedOn w:val="Normal"/>
    <w:link w:val="FootnoteTextChar"/>
    <w:uiPriority w:val="99"/>
    <w:semiHidden/>
    <w:unhideWhenUsed/>
    <w:rsid w:val="00264AF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64AF1"/>
    <w:rPr>
      <w:sz w:val="20"/>
      <w:szCs w:val="20"/>
    </w:rPr>
  </w:style>
  <w:style w:type="character" w:styleId="FootnoteReference">
    <w:name w:val="footnote reference"/>
    <w:basedOn w:val="DefaultParagraphFont"/>
    <w:uiPriority w:val="99"/>
    <w:semiHidden/>
    <w:unhideWhenUsed/>
    <w:rsid w:val="00264AF1"/>
    <w:rPr>
      <w:vertAlign w:val="superscript"/>
    </w:rPr>
  </w:style>
  <w:style w:type="paragraph" w:styleId="NoSpacing">
    <w:name w:val="No Spacing"/>
    <w:uiPriority w:val="1"/>
    <w:qFormat/>
    <w:rsid w:val="00264AF1"/>
    <w:pPr>
      <w:spacing w:after="0" w:line="240" w:lineRule="auto"/>
    </w:pPr>
  </w:style>
  <w:style w:type="character" w:styleId="PlaceholderText">
    <w:name w:val="Placeholder Text"/>
    <w:basedOn w:val="DefaultParagraphFont"/>
    <w:uiPriority w:val="99"/>
    <w:semiHidden/>
    <w:rsid w:val="00630164"/>
    <w:rPr>
      <w:color w:val="808080"/>
    </w:rPr>
  </w:style>
  <w:style w:type="paragraph" w:styleId="BalloonText">
    <w:name w:val="Balloon Text"/>
    <w:basedOn w:val="Normal"/>
    <w:link w:val="BalloonTextChar"/>
    <w:uiPriority w:val="99"/>
    <w:semiHidden/>
    <w:unhideWhenUsed/>
    <w:rsid w:val="006301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164"/>
    <w:rPr>
      <w:rFonts w:ascii="Tahoma" w:hAnsi="Tahoma" w:cs="Tahoma"/>
      <w:sz w:val="16"/>
      <w:szCs w:val="16"/>
    </w:rPr>
  </w:style>
  <w:style w:type="paragraph" w:styleId="HTMLPreformatted">
    <w:name w:val="HTML Preformatted"/>
    <w:basedOn w:val="Normal"/>
    <w:link w:val="HTMLPreformattedChar"/>
    <w:uiPriority w:val="99"/>
    <w:semiHidden/>
    <w:unhideWhenUsed/>
    <w:rsid w:val="000708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0708F5"/>
    <w:rPr>
      <w:rFonts w:ascii="Courier New" w:eastAsia="Times New Roman" w:hAnsi="Courier New" w:cs="Courier New"/>
      <w:sz w:val="20"/>
      <w:szCs w:val="20"/>
      <w:lang w:val="en-US"/>
    </w:rPr>
  </w:style>
  <w:style w:type="character" w:styleId="FollowedHyperlink">
    <w:name w:val="FollowedHyperlink"/>
    <w:basedOn w:val="DefaultParagraphFont"/>
    <w:uiPriority w:val="99"/>
    <w:semiHidden/>
    <w:unhideWhenUsed/>
    <w:rsid w:val="000F51B1"/>
    <w:rPr>
      <w:color w:val="800080" w:themeColor="followedHyperlink"/>
      <w:u w:val="single"/>
    </w:rPr>
  </w:style>
  <w:style w:type="paragraph" w:styleId="ListBullet">
    <w:name w:val="List Bullet"/>
    <w:basedOn w:val="Normal"/>
    <w:uiPriority w:val="99"/>
    <w:semiHidden/>
    <w:unhideWhenUsed/>
    <w:rsid w:val="000F51B1"/>
    <w:pPr>
      <w:numPr>
        <w:numId w:val="18"/>
      </w:numPr>
      <w:contextualSpacing/>
    </w:pPr>
    <w:rPr>
      <w:lang w:val="en-US"/>
    </w:rPr>
  </w:style>
  <w:style w:type="paragraph" w:styleId="Bibliography">
    <w:name w:val="Bibliography"/>
    <w:basedOn w:val="Normal"/>
    <w:next w:val="Normal"/>
    <w:uiPriority w:val="37"/>
    <w:semiHidden/>
    <w:unhideWhenUsed/>
    <w:rsid w:val="000C7EF9"/>
    <w:rPr>
      <w:rFonts w:eastAsiaTheme="minorEastAsia"/>
      <w:lang w:eastAsia="nl-NL"/>
    </w:rPr>
  </w:style>
  <w:style w:type="paragraph" w:customStyle="1" w:styleId="Default">
    <w:name w:val="Default"/>
    <w:uiPriority w:val="99"/>
    <w:rsid w:val="000C7EF9"/>
    <w:pPr>
      <w:autoSpaceDE w:val="0"/>
      <w:autoSpaceDN w:val="0"/>
      <w:adjustRightInd w:val="0"/>
      <w:spacing w:after="0" w:line="240" w:lineRule="auto"/>
    </w:pPr>
    <w:rPr>
      <w:rFonts w:ascii="Times New Roman" w:eastAsia="Calibri" w:hAnsi="Times New Roman" w:cs="Times New Roman"/>
      <w:color w:val="000000"/>
      <w:sz w:val="24"/>
      <w:szCs w:val="24"/>
      <w:lang w:val="en-US" w:eastAsia="nl-NL"/>
    </w:rPr>
  </w:style>
  <w:style w:type="table" w:styleId="TableGrid">
    <w:name w:val="Table Grid"/>
    <w:basedOn w:val="TableNormal"/>
    <w:uiPriority w:val="59"/>
    <w:rsid w:val="00C057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418FE"/>
    <w:pPr>
      <w:tabs>
        <w:tab w:val="center" w:pos="4536"/>
        <w:tab w:val="right" w:pos="9072"/>
      </w:tabs>
      <w:spacing w:after="0" w:line="240" w:lineRule="auto"/>
    </w:pPr>
  </w:style>
  <w:style w:type="character" w:customStyle="1" w:styleId="HeaderChar">
    <w:name w:val="Header Char"/>
    <w:basedOn w:val="DefaultParagraphFont"/>
    <w:link w:val="Header"/>
    <w:uiPriority w:val="99"/>
    <w:rsid w:val="009418FE"/>
  </w:style>
  <w:style w:type="paragraph" w:styleId="Footer">
    <w:name w:val="footer"/>
    <w:basedOn w:val="Normal"/>
    <w:link w:val="FooterChar"/>
    <w:uiPriority w:val="99"/>
    <w:unhideWhenUsed/>
    <w:rsid w:val="009418FE"/>
    <w:pPr>
      <w:tabs>
        <w:tab w:val="center" w:pos="4536"/>
        <w:tab w:val="right" w:pos="9072"/>
      </w:tabs>
      <w:spacing w:after="0" w:line="240" w:lineRule="auto"/>
    </w:pPr>
  </w:style>
  <w:style w:type="character" w:customStyle="1" w:styleId="FooterChar">
    <w:name w:val="Footer Char"/>
    <w:basedOn w:val="DefaultParagraphFont"/>
    <w:link w:val="Footer"/>
    <w:uiPriority w:val="99"/>
    <w:rsid w:val="009418FE"/>
  </w:style>
  <w:style w:type="character" w:customStyle="1" w:styleId="hps">
    <w:name w:val="hps"/>
    <w:basedOn w:val="DefaultParagraphFont"/>
    <w:rsid w:val="00603F23"/>
  </w:style>
  <w:style w:type="character" w:styleId="CommentReference">
    <w:name w:val="annotation reference"/>
    <w:basedOn w:val="DefaultParagraphFont"/>
    <w:uiPriority w:val="99"/>
    <w:semiHidden/>
    <w:unhideWhenUsed/>
    <w:rsid w:val="003759C1"/>
    <w:rPr>
      <w:sz w:val="16"/>
      <w:szCs w:val="16"/>
    </w:rPr>
  </w:style>
  <w:style w:type="paragraph" w:styleId="CommentText">
    <w:name w:val="annotation text"/>
    <w:basedOn w:val="Normal"/>
    <w:link w:val="CommentTextChar"/>
    <w:uiPriority w:val="99"/>
    <w:semiHidden/>
    <w:unhideWhenUsed/>
    <w:rsid w:val="003759C1"/>
    <w:pPr>
      <w:spacing w:line="240" w:lineRule="auto"/>
    </w:pPr>
    <w:rPr>
      <w:sz w:val="20"/>
      <w:szCs w:val="20"/>
    </w:rPr>
  </w:style>
  <w:style w:type="character" w:customStyle="1" w:styleId="CommentTextChar">
    <w:name w:val="Comment Text Char"/>
    <w:basedOn w:val="DefaultParagraphFont"/>
    <w:link w:val="CommentText"/>
    <w:uiPriority w:val="99"/>
    <w:semiHidden/>
    <w:rsid w:val="003759C1"/>
    <w:rPr>
      <w:sz w:val="20"/>
      <w:szCs w:val="20"/>
    </w:rPr>
  </w:style>
  <w:style w:type="paragraph" w:styleId="CommentSubject">
    <w:name w:val="annotation subject"/>
    <w:basedOn w:val="CommentText"/>
    <w:next w:val="CommentText"/>
    <w:link w:val="CommentSubjectChar"/>
    <w:uiPriority w:val="99"/>
    <w:semiHidden/>
    <w:unhideWhenUsed/>
    <w:rsid w:val="003759C1"/>
    <w:rPr>
      <w:b/>
      <w:bCs/>
    </w:rPr>
  </w:style>
  <w:style w:type="character" w:customStyle="1" w:styleId="CommentSubjectChar">
    <w:name w:val="Comment Subject Char"/>
    <w:basedOn w:val="CommentTextChar"/>
    <w:link w:val="CommentSubject"/>
    <w:uiPriority w:val="99"/>
    <w:semiHidden/>
    <w:rsid w:val="003759C1"/>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D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83416"/>
    <w:rPr>
      <w:color w:val="0000FF"/>
      <w:u w:val="single"/>
    </w:rPr>
  </w:style>
  <w:style w:type="paragraph" w:styleId="ListParagraph">
    <w:name w:val="List Paragraph"/>
    <w:basedOn w:val="Normal"/>
    <w:uiPriority w:val="34"/>
    <w:qFormat/>
    <w:rsid w:val="00444F64"/>
    <w:pPr>
      <w:ind w:left="720"/>
      <w:contextualSpacing/>
    </w:pPr>
  </w:style>
  <w:style w:type="paragraph" w:styleId="FootnoteText">
    <w:name w:val="footnote text"/>
    <w:basedOn w:val="Normal"/>
    <w:link w:val="FootnoteTextChar"/>
    <w:uiPriority w:val="99"/>
    <w:semiHidden/>
    <w:unhideWhenUsed/>
    <w:rsid w:val="00264AF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64AF1"/>
    <w:rPr>
      <w:sz w:val="20"/>
      <w:szCs w:val="20"/>
    </w:rPr>
  </w:style>
  <w:style w:type="character" w:styleId="FootnoteReference">
    <w:name w:val="footnote reference"/>
    <w:basedOn w:val="DefaultParagraphFont"/>
    <w:uiPriority w:val="99"/>
    <w:semiHidden/>
    <w:unhideWhenUsed/>
    <w:rsid w:val="00264AF1"/>
    <w:rPr>
      <w:vertAlign w:val="superscript"/>
    </w:rPr>
  </w:style>
  <w:style w:type="paragraph" w:styleId="NoSpacing">
    <w:name w:val="No Spacing"/>
    <w:uiPriority w:val="1"/>
    <w:qFormat/>
    <w:rsid w:val="00264AF1"/>
    <w:pPr>
      <w:spacing w:after="0" w:line="240" w:lineRule="auto"/>
    </w:pPr>
  </w:style>
  <w:style w:type="character" w:styleId="PlaceholderText">
    <w:name w:val="Placeholder Text"/>
    <w:basedOn w:val="DefaultParagraphFont"/>
    <w:uiPriority w:val="99"/>
    <w:semiHidden/>
    <w:rsid w:val="00630164"/>
    <w:rPr>
      <w:color w:val="808080"/>
    </w:rPr>
  </w:style>
  <w:style w:type="paragraph" w:styleId="BalloonText">
    <w:name w:val="Balloon Text"/>
    <w:basedOn w:val="Normal"/>
    <w:link w:val="BalloonTextChar"/>
    <w:uiPriority w:val="99"/>
    <w:semiHidden/>
    <w:unhideWhenUsed/>
    <w:rsid w:val="006301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164"/>
    <w:rPr>
      <w:rFonts w:ascii="Tahoma" w:hAnsi="Tahoma" w:cs="Tahoma"/>
      <w:sz w:val="16"/>
      <w:szCs w:val="16"/>
    </w:rPr>
  </w:style>
  <w:style w:type="paragraph" w:styleId="HTMLPreformatted">
    <w:name w:val="HTML Preformatted"/>
    <w:basedOn w:val="Normal"/>
    <w:link w:val="HTMLPreformattedChar"/>
    <w:uiPriority w:val="99"/>
    <w:semiHidden/>
    <w:unhideWhenUsed/>
    <w:rsid w:val="000708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0708F5"/>
    <w:rPr>
      <w:rFonts w:ascii="Courier New" w:eastAsia="Times New Roman" w:hAnsi="Courier New" w:cs="Courier New"/>
      <w:sz w:val="20"/>
      <w:szCs w:val="20"/>
      <w:lang w:val="en-US"/>
    </w:rPr>
  </w:style>
  <w:style w:type="character" w:styleId="FollowedHyperlink">
    <w:name w:val="FollowedHyperlink"/>
    <w:basedOn w:val="DefaultParagraphFont"/>
    <w:uiPriority w:val="99"/>
    <w:semiHidden/>
    <w:unhideWhenUsed/>
    <w:rsid w:val="000F51B1"/>
    <w:rPr>
      <w:color w:val="800080" w:themeColor="followedHyperlink"/>
      <w:u w:val="single"/>
    </w:rPr>
  </w:style>
  <w:style w:type="paragraph" w:styleId="ListBullet">
    <w:name w:val="List Bullet"/>
    <w:basedOn w:val="Normal"/>
    <w:uiPriority w:val="99"/>
    <w:semiHidden/>
    <w:unhideWhenUsed/>
    <w:rsid w:val="000F51B1"/>
    <w:pPr>
      <w:numPr>
        <w:numId w:val="18"/>
      </w:numPr>
      <w:contextualSpacing/>
    </w:pPr>
    <w:rPr>
      <w:lang w:val="en-US"/>
    </w:rPr>
  </w:style>
  <w:style w:type="paragraph" w:styleId="Bibliography">
    <w:name w:val="Bibliography"/>
    <w:basedOn w:val="Normal"/>
    <w:next w:val="Normal"/>
    <w:uiPriority w:val="37"/>
    <w:semiHidden/>
    <w:unhideWhenUsed/>
    <w:rsid w:val="000C7EF9"/>
    <w:rPr>
      <w:rFonts w:eastAsiaTheme="minorEastAsia"/>
      <w:lang w:eastAsia="nl-NL"/>
    </w:rPr>
  </w:style>
  <w:style w:type="paragraph" w:customStyle="1" w:styleId="Default">
    <w:name w:val="Default"/>
    <w:uiPriority w:val="99"/>
    <w:rsid w:val="000C7EF9"/>
    <w:pPr>
      <w:autoSpaceDE w:val="0"/>
      <w:autoSpaceDN w:val="0"/>
      <w:adjustRightInd w:val="0"/>
      <w:spacing w:after="0" w:line="240" w:lineRule="auto"/>
    </w:pPr>
    <w:rPr>
      <w:rFonts w:ascii="Times New Roman" w:eastAsia="Calibri" w:hAnsi="Times New Roman" w:cs="Times New Roman"/>
      <w:color w:val="000000"/>
      <w:sz w:val="24"/>
      <w:szCs w:val="24"/>
      <w:lang w:val="en-US" w:eastAsia="nl-NL"/>
    </w:rPr>
  </w:style>
  <w:style w:type="table" w:styleId="TableGrid">
    <w:name w:val="Table Grid"/>
    <w:basedOn w:val="TableNormal"/>
    <w:uiPriority w:val="59"/>
    <w:rsid w:val="00C057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418FE"/>
    <w:pPr>
      <w:tabs>
        <w:tab w:val="center" w:pos="4536"/>
        <w:tab w:val="right" w:pos="9072"/>
      </w:tabs>
      <w:spacing w:after="0" w:line="240" w:lineRule="auto"/>
    </w:pPr>
  </w:style>
  <w:style w:type="character" w:customStyle="1" w:styleId="HeaderChar">
    <w:name w:val="Header Char"/>
    <w:basedOn w:val="DefaultParagraphFont"/>
    <w:link w:val="Header"/>
    <w:uiPriority w:val="99"/>
    <w:rsid w:val="009418FE"/>
  </w:style>
  <w:style w:type="paragraph" w:styleId="Footer">
    <w:name w:val="footer"/>
    <w:basedOn w:val="Normal"/>
    <w:link w:val="FooterChar"/>
    <w:uiPriority w:val="99"/>
    <w:unhideWhenUsed/>
    <w:rsid w:val="009418FE"/>
    <w:pPr>
      <w:tabs>
        <w:tab w:val="center" w:pos="4536"/>
        <w:tab w:val="right" w:pos="9072"/>
      </w:tabs>
      <w:spacing w:after="0" w:line="240" w:lineRule="auto"/>
    </w:pPr>
  </w:style>
  <w:style w:type="character" w:customStyle="1" w:styleId="FooterChar">
    <w:name w:val="Footer Char"/>
    <w:basedOn w:val="DefaultParagraphFont"/>
    <w:link w:val="Footer"/>
    <w:uiPriority w:val="99"/>
    <w:rsid w:val="009418FE"/>
  </w:style>
  <w:style w:type="character" w:customStyle="1" w:styleId="hps">
    <w:name w:val="hps"/>
    <w:basedOn w:val="DefaultParagraphFont"/>
    <w:rsid w:val="00603F23"/>
  </w:style>
  <w:style w:type="character" w:styleId="CommentReference">
    <w:name w:val="annotation reference"/>
    <w:basedOn w:val="DefaultParagraphFont"/>
    <w:uiPriority w:val="99"/>
    <w:semiHidden/>
    <w:unhideWhenUsed/>
    <w:rsid w:val="003759C1"/>
    <w:rPr>
      <w:sz w:val="16"/>
      <w:szCs w:val="16"/>
    </w:rPr>
  </w:style>
  <w:style w:type="paragraph" w:styleId="CommentText">
    <w:name w:val="annotation text"/>
    <w:basedOn w:val="Normal"/>
    <w:link w:val="CommentTextChar"/>
    <w:uiPriority w:val="99"/>
    <w:semiHidden/>
    <w:unhideWhenUsed/>
    <w:rsid w:val="003759C1"/>
    <w:pPr>
      <w:spacing w:line="240" w:lineRule="auto"/>
    </w:pPr>
    <w:rPr>
      <w:sz w:val="20"/>
      <w:szCs w:val="20"/>
    </w:rPr>
  </w:style>
  <w:style w:type="character" w:customStyle="1" w:styleId="CommentTextChar">
    <w:name w:val="Comment Text Char"/>
    <w:basedOn w:val="DefaultParagraphFont"/>
    <w:link w:val="CommentText"/>
    <w:uiPriority w:val="99"/>
    <w:semiHidden/>
    <w:rsid w:val="003759C1"/>
    <w:rPr>
      <w:sz w:val="20"/>
      <w:szCs w:val="20"/>
    </w:rPr>
  </w:style>
  <w:style w:type="paragraph" w:styleId="CommentSubject">
    <w:name w:val="annotation subject"/>
    <w:basedOn w:val="CommentText"/>
    <w:next w:val="CommentText"/>
    <w:link w:val="CommentSubjectChar"/>
    <w:uiPriority w:val="99"/>
    <w:semiHidden/>
    <w:unhideWhenUsed/>
    <w:rsid w:val="003759C1"/>
    <w:rPr>
      <w:b/>
      <w:bCs/>
    </w:rPr>
  </w:style>
  <w:style w:type="character" w:customStyle="1" w:styleId="CommentSubjectChar">
    <w:name w:val="Comment Subject Char"/>
    <w:basedOn w:val="CommentTextChar"/>
    <w:link w:val="CommentSubject"/>
    <w:uiPriority w:val="99"/>
    <w:semiHidden/>
    <w:rsid w:val="003759C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48647">
      <w:bodyDiv w:val="1"/>
      <w:marLeft w:val="0"/>
      <w:marRight w:val="0"/>
      <w:marTop w:val="0"/>
      <w:marBottom w:val="0"/>
      <w:divBdr>
        <w:top w:val="none" w:sz="0" w:space="0" w:color="auto"/>
        <w:left w:val="none" w:sz="0" w:space="0" w:color="auto"/>
        <w:bottom w:val="none" w:sz="0" w:space="0" w:color="auto"/>
        <w:right w:val="none" w:sz="0" w:space="0" w:color="auto"/>
      </w:divBdr>
    </w:div>
    <w:div w:id="459998045">
      <w:bodyDiv w:val="1"/>
      <w:marLeft w:val="0"/>
      <w:marRight w:val="0"/>
      <w:marTop w:val="0"/>
      <w:marBottom w:val="0"/>
      <w:divBdr>
        <w:top w:val="none" w:sz="0" w:space="0" w:color="auto"/>
        <w:left w:val="none" w:sz="0" w:space="0" w:color="auto"/>
        <w:bottom w:val="none" w:sz="0" w:space="0" w:color="auto"/>
        <w:right w:val="none" w:sz="0" w:space="0" w:color="auto"/>
      </w:divBdr>
    </w:div>
    <w:div w:id="480271058">
      <w:bodyDiv w:val="1"/>
      <w:marLeft w:val="0"/>
      <w:marRight w:val="0"/>
      <w:marTop w:val="0"/>
      <w:marBottom w:val="0"/>
      <w:divBdr>
        <w:top w:val="none" w:sz="0" w:space="0" w:color="auto"/>
        <w:left w:val="none" w:sz="0" w:space="0" w:color="auto"/>
        <w:bottom w:val="none" w:sz="0" w:space="0" w:color="auto"/>
        <w:right w:val="none" w:sz="0" w:space="0" w:color="auto"/>
      </w:divBdr>
    </w:div>
    <w:div w:id="595479329">
      <w:bodyDiv w:val="1"/>
      <w:marLeft w:val="0"/>
      <w:marRight w:val="0"/>
      <w:marTop w:val="0"/>
      <w:marBottom w:val="0"/>
      <w:divBdr>
        <w:top w:val="none" w:sz="0" w:space="0" w:color="auto"/>
        <w:left w:val="none" w:sz="0" w:space="0" w:color="auto"/>
        <w:bottom w:val="none" w:sz="0" w:space="0" w:color="auto"/>
        <w:right w:val="none" w:sz="0" w:space="0" w:color="auto"/>
      </w:divBdr>
    </w:div>
    <w:div w:id="646933606">
      <w:bodyDiv w:val="1"/>
      <w:marLeft w:val="0"/>
      <w:marRight w:val="0"/>
      <w:marTop w:val="0"/>
      <w:marBottom w:val="0"/>
      <w:divBdr>
        <w:top w:val="none" w:sz="0" w:space="0" w:color="auto"/>
        <w:left w:val="none" w:sz="0" w:space="0" w:color="auto"/>
        <w:bottom w:val="none" w:sz="0" w:space="0" w:color="auto"/>
        <w:right w:val="none" w:sz="0" w:space="0" w:color="auto"/>
      </w:divBdr>
    </w:div>
    <w:div w:id="691685622">
      <w:bodyDiv w:val="1"/>
      <w:marLeft w:val="0"/>
      <w:marRight w:val="0"/>
      <w:marTop w:val="0"/>
      <w:marBottom w:val="0"/>
      <w:divBdr>
        <w:top w:val="none" w:sz="0" w:space="0" w:color="auto"/>
        <w:left w:val="none" w:sz="0" w:space="0" w:color="auto"/>
        <w:bottom w:val="none" w:sz="0" w:space="0" w:color="auto"/>
        <w:right w:val="none" w:sz="0" w:space="0" w:color="auto"/>
      </w:divBdr>
    </w:div>
    <w:div w:id="719132061">
      <w:bodyDiv w:val="1"/>
      <w:marLeft w:val="0"/>
      <w:marRight w:val="0"/>
      <w:marTop w:val="0"/>
      <w:marBottom w:val="0"/>
      <w:divBdr>
        <w:top w:val="none" w:sz="0" w:space="0" w:color="auto"/>
        <w:left w:val="none" w:sz="0" w:space="0" w:color="auto"/>
        <w:bottom w:val="none" w:sz="0" w:space="0" w:color="auto"/>
        <w:right w:val="none" w:sz="0" w:space="0" w:color="auto"/>
      </w:divBdr>
    </w:div>
    <w:div w:id="755175817">
      <w:bodyDiv w:val="1"/>
      <w:marLeft w:val="0"/>
      <w:marRight w:val="0"/>
      <w:marTop w:val="0"/>
      <w:marBottom w:val="0"/>
      <w:divBdr>
        <w:top w:val="none" w:sz="0" w:space="0" w:color="auto"/>
        <w:left w:val="none" w:sz="0" w:space="0" w:color="auto"/>
        <w:bottom w:val="none" w:sz="0" w:space="0" w:color="auto"/>
        <w:right w:val="none" w:sz="0" w:space="0" w:color="auto"/>
      </w:divBdr>
    </w:div>
    <w:div w:id="827945227">
      <w:bodyDiv w:val="1"/>
      <w:marLeft w:val="0"/>
      <w:marRight w:val="0"/>
      <w:marTop w:val="0"/>
      <w:marBottom w:val="0"/>
      <w:divBdr>
        <w:top w:val="none" w:sz="0" w:space="0" w:color="auto"/>
        <w:left w:val="none" w:sz="0" w:space="0" w:color="auto"/>
        <w:bottom w:val="none" w:sz="0" w:space="0" w:color="auto"/>
        <w:right w:val="none" w:sz="0" w:space="0" w:color="auto"/>
      </w:divBdr>
      <w:divsChild>
        <w:div w:id="508721629">
          <w:marLeft w:val="0"/>
          <w:marRight w:val="0"/>
          <w:marTop w:val="0"/>
          <w:marBottom w:val="0"/>
          <w:divBdr>
            <w:top w:val="none" w:sz="0" w:space="0" w:color="auto"/>
            <w:left w:val="none" w:sz="0" w:space="0" w:color="auto"/>
            <w:bottom w:val="none" w:sz="0" w:space="0" w:color="auto"/>
            <w:right w:val="none" w:sz="0" w:space="0" w:color="auto"/>
          </w:divBdr>
          <w:divsChild>
            <w:div w:id="151528541">
              <w:marLeft w:val="0"/>
              <w:marRight w:val="0"/>
              <w:marTop w:val="0"/>
              <w:marBottom w:val="0"/>
              <w:divBdr>
                <w:top w:val="none" w:sz="0" w:space="0" w:color="auto"/>
                <w:left w:val="none" w:sz="0" w:space="0" w:color="auto"/>
                <w:bottom w:val="none" w:sz="0" w:space="0" w:color="auto"/>
                <w:right w:val="none" w:sz="0" w:space="0" w:color="auto"/>
              </w:divBdr>
              <w:divsChild>
                <w:div w:id="1817525389">
                  <w:marLeft w:val="0"/>
                  <w:marRight w:val="0"/>
                  <w:marTop w:val="0"/>
                  <w:marBottom w:val="0"/>
                  <w:divBdr>
                    <w:top w:val="none" w:sz="0" w:space="0" w:color="auto"/>
                    <w:left w:val="none" w:sz="0" w:space="0" w:color="auto"/>
                    <w:bottom w:val="none" w:sz="0" w:space="0" w:color="auto"/>
                    <w:right w:val="none" w:sz="0" w:space="0" w:color="auto"/>
                  </w:divBdr>
                  <w:divsChild>
                    <w:div w:id="539316526">
                      <w:marLeft w:val="0"/>
                      <w:marRight w:val="0"/>
                      <w:marTop w:val="0"/>
                      <w:marBottom w:val="0"/>
                      <w:divBdr>
                        <w:top w:val="none" w:sz="0" w:space="0" w:color="auto"/>
                        <w:left w:val="none" w:sz="0" w:space="0" w:color="auto"/>
                        <w:bottom w:val="none" w:sz="0" w:space="0" w:color="auto"/>
                        <w:right w:val="none" w:sz="0" w:space="0" w:color="auto"/>
                      </w:divBdr>
                      <w:divsChild>
                        <w:div w:id="1498689443">
                          <w:marLeft w:val="0"/>
                          <w:marRight w:val="0"/>
                          <w:marTop w:val="0"/>
                          <w:marBottom w:val="0"/>
                          <w:divBdr>
                            <w:top w:val="none" w:sz="0" w:space="0" w:color="auto"/>
                            <w:left w:val="none" w:sz="0" w:space="0" w:color="auto"/>
                            <w:bottom w:val="none" w:sz="0" w:space="0" w:color="auto"/>
                            <w:right w:val="none" w:sz="0" w:space="0" w:color="auto"/>
                          </w:divBdr>
                          <w:divsChild>
                            <w:div w:id="1086728104">
                              <w:marLeft w:val="0"/>
                              <w:marRight w:val="0"/>
                              <w:marTop w:val="0"/>
                              <w:marBottom w:val="0"/>
                              <w:divBdr>
                                <w:top w:val="none" w:sz="0" w:space="0" w:color="auto"/>
                                <w:left w:val="none" w:sz="0" w:space="0" w:color="auto"/>
                                <w:bottom w:val="none" w:sz="0" w:space="0" w:color="auto"/>
                                <w:right w:val="none" w:sz="0" w:space="0" w:color="auto"/>
                              </w:divBdr>
                              <w:divsChild>
                                <w:div w:id="1563786484">
                                  <w:marLeft w:val="0"/>
                                  <w:marRight w:val="0"/>
                                  <w:marTop w:val="0"/>
                                  <w:marBottom w:val="0"/>
                                  <w:divBdr>
                                    <w:top w:val="none" w:sz="0" w:space="0" w:color="auto"/>
                                    <w:left w:val="none" w:sz="0" w:space="0" w:color="auto"/>
                                    <w:bottom w:val="none" w:sz="0" w:space="0" w:color="auto"/>
                                    <w:right w:val="none" w:sz="0" w:space="0" w:color="auto"/>
                                  </w:divBdr>
                                  <w:divsChild>
                                    <w:div w:id="191915815">
                                      <w:marLeft w:val="0"/>
                                      <w:marRight w:val="0"/>
                                      <w:marTop w:val="0"/>
                                      <w:marBottom w:val="0"/>
                                      <w:divBdr>
                                        <w:top w:val="single" w:sz="6" w:space="0" w:color="F5F5F5"/>
                                        <w:left w:val="single" w:sz="6" w:space="0" w:color="F5F5F5"/>
                                        <w:bottom w:val="single" w:sz="6" w:space="0" w:color="F5F5F5"/>
                                        <w:right w:val="single" w:sz="6" w:space="0" w:color="F5F5F5"/>
                                      </w:divBdr>
                                      <w:divsChild>
                                        <w:div w:id="1049456017">
                                          <w:marLeft w:val="0"/>
                                          <w:marRight w:val="0"/>
                                          <w:marTop w:val="0"/>
                                          <w:marBottom w:val="0"/>
                                          <w:divBdr>
                                            <w:top w:val="none" w:sz="0" w:space="0" w:color="auto"/>
                                            <w:left w:val="none" w:sz="0" w:space="0" w:color="auto"/>
                                            <w:bottom w:val="none" w:sz="0" w:space="0" w:color="auto"/>
                                            <w:right w:val="none" w:sz="0" w:space="0" w:color="auto"/>
                                          </w:divBdr>
                                          <w:divsChild>
                                            <w:div w:id="96045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545271">
      <w:bodyDiv w:val="1"/>
      <w:marLeft w:val="0"/>
      <w:marRight w:val="0"/>
      <w:marTop w:val="0"/>
      <w:marBottom w:val="0"/>
      <w:divBdr>
        <w:top w:val="none" w:sz="0" w:space="0" w:color="auto"/>
        <w:left w:val="none" w:sz="0" w:space="0" w:color="auto"/>
        <w:bottom w:val="none" w:sz="0" w:space="0" w:color="auto"/>
        <w:right w:val="none" w:sz="0" w:space="0" w:color="auto"/>
      </w:divBdr>
    </w:div>
    <w:div w:id="875200062">
      <w:bodyDiv w:val="1"/>
      <w:marLeft w:val="0"/>
      <w:marRight w:val="0"/>
      <w:marTop w:val="0"/>
      <w:marBottom w:val="0"/>
      <w:divBdr>
        <w:top w:val="none" w:sz="0" w:space="0" w:color="auto"/>
        <w:left w:val="none" w:sz="0" w:space="0" w:color="auto"/>
        <w:bottom w:val="none" w:sz="0" w:space="0" w:color="auto"/>
        <w:right w:val="none" w:sz="0" w:space="0" w:color="auto"/>
      </w:divBdr>
    </w:div>
    <w:div w:id="974945192">
      <w:bodyDiv w:val="1"/>
      <w:marLeft w:val="0"/>
      <w:marRight w:val="0"/>
      <w:marTop w:val="0"/>
      <w:marBottom w:val="0"/>
      <w:divBdr>
        <w:top w:val="none" w:sz="0" w:space="0" w:color="auto"/>
        <w:left w:val="none" w:sz="0" w:space="0" w:color="auto"/>
        <w:bottom w:val="none" w:sz="0" w:space="0" w:color="auto"/>
        <w:right w:val="none" w:sz="0" w:space="0" w:color="auto"/>
      </w:divBdr>
    </w:div>
    <w:div w:id="1313875042">
      <w:bodyDiv w:val="1"/>
      <w:marLeft w:val="0"/>
      <w:marRight w:val="0"/>
      <w:marTop w:val="0"/>
      <w:marBottom w:val="0"/>
      <w:divBdr>
        <w:top w:val="none" w:sz="0" w:space="0" w:color="auto"/>
        <w:left w:val="none" w:sz="0" w:space="0" w:color="auto"/>
        <w:bottom w:val="none" w:sz="0" w:space="0" w:color="auto"/>
        <w:right w:val="none" w:sz="0" w:space="0" w:color="auto"/>
      </w:divBdr>
    </w:div>
    <w:div w:id="1350637898">
      <w:bodyDiv w:val="1"/>
      <w:marLeft w:val="0"/>
      <w:marRight w:val="0"/>
      <w:marTop w:val="0"/>
      <w:marBottom w:val="0"/>
      <w:divBdr>
        <w:top w:val="none" w:sz="0" w:space="0" w:color="auto"/>
        <w:left w:val="none" w:sz="0" w:space="0" w:color="auto"/>
        <w:bottom w:val="none" w:sz="0" w:space="0" w:color="auto"/>
        <w:right w:val="none" w:sz="0" w:space="0" w:color="auto"/>
      </w:divBdr>
      <w:divsChild>
        <w:div w:id="898593041">
          <w:marLeft w:val="0"/>
          <w:marRight w:val="0"/>
          <w:marTop w:val="0"/>
          <w:marBottom w:val="0"/>
          <w:divBdr>
            <w:top w:val="none" w:sz="0" w:space="0" w:color="auto"/>
            <w:left w:val="none" w:sz="0" w:space="0" w:color="auto"/>
            <w:bottom w:val="none" w:sz="0" w:space="0" w:color="auto"/>
            <w:right w:val="none" w:sz="0" w:space="0" w:color="auto"/>
          </w:divBdr>
          <w:divsChild>
            <w:div w:id="799230085">
              <w:marLeft w:val="0"/>
              <w:marRight w:val="0"/>
              <w:marTop w:val="0"/>
              <w:marBottom w:val="0"/>
              <w:divBdr>
                <w:top w:val="none" w:sz="0" w:space="0" w:color="auto"/>
                <w:left w:val="none" w:sz="0" w:space="0" w:color="auto"/>
                <w:bottom w:val="none" w:sz="0" w:space="0" w:color="auto"/>
                <w:right w:val="none" w:sz="0" w:space="0" w:color="auto"/>
              </w:divBdr>
              <w:divsChild>
                <w:div w:id="335427863">
                  <w:marLeft w:val="0"/>
                  <w:marRight w:val="0"/>
                  <w:marTop w:val="0"/>
                  <w:marBottom w:val="0"/>
                  <w:divBdr>
                    <w:top w:val="none" w:sz="0" w:space="0" w:color="auto"/>
                    <w:left w:val="none" w:sz="0" w:space="0" w:color="auto"/>
                    <w:bottom w:val="none" w:sz="0" w:space="0" w:color="auto"/>
                    <w:right w:val="none" w:sz="0" w:space="0" w:color="auto"/>
                  </w:divBdr>
                  <w:divsChild>
                    <w:div w:id="1202087049">
                      <w:marLeft w:val="0"/>
                      <w:marRight w:val="0"/>
                      <w:marTop w:val="0"/>
                      <w:marBottom w:val="0"/>
                      <w:divBdr>
                        <w:top w:val="none" w:sz="0" w:space="0" w:color="auto"/>
                        <w:left w:val="none" w:sz="0" w:space="0" w:color="auto"/>
                        <w:bottom w:val="none" w:sz="0" w:space="0" w:color="auto"/>
                        <w:right w:val="none" w:sz="0" w:space="0" w:color="auto"/>
                      </w:divBdr>
                      <w:divsChild>
                        <w:div w:id="58211878">
                          <w:marLeft w:val="0"/>
                          <w:marRight w:val="0"/>
                          <w:marTop w:val="0"/>
                          <w:marBottom w:val="0"/>
                          <w:divBdr>
                            <w:top w:val="none" w:sz="0" w:space="0" w:color="auto"/>
                            <w:left w:val="none" w:sz="0" w:space="0" w:color="auto"/>
                            <w:bottom w:val="none" w:sz="0" w:space="0" w:color="auto"/>
                            <w:right w:val="none" w:sz="0" w:space="0" w:color="auto"/>
                          </w:divBdr>
                          <w:divsChild>
                            <w:div w:id="1353188953">
                              <w:marLeft w:val="0"/>
                              <w:marRight w:val="0"/>
                              <w:marTop w:val="0"/>
                              <w:marBottom w:val="0"/>
                              <w:divBdr>
                                <w:top w:val="none" w:sz="0" w:space="0" w:color="auto"/>
                                <w:left w:val="none" w:sz="0" w:space="0" w:color="auto"/>
                                <w:bottom w:val="none" w:sz="0" w:space="0" w:color="auto"/>
                                <w:right w:val="none" w:sz="0" w:space="0" w:color="auto"/>
                              </w:divBdr>
                              <w:divsChild>
                                <w:div w:id="1756169929">
                                  <w:marLeft w:val="0"/>
                                  <w:marRight w:val="0"/>
                                  <w:marTop w:val="0"/>
                                  <w:marBottom w:val="0"/>
                                  <w:divBdr>
                                    <w:top w:val="none" w:sz="0" w:space="0" w:color="auto"/>
                                    <w:left w:val="none" w:sz="0" w:space="0" w:color="auto"/>
                                    <w:bottom w:val="none" w:sz="0" w:space="0" w:color="auto"/>
                                    <w:right w:val="none" w:sz="0" w:space="0" w:color="auto"/>
                                  </w:divBdr>
                                  <w:divsChild>
                                    <w:div w:id="1537814961">
                                      <w:marLeft w:val="0"/>
                                      <w:marRight w:val="0"/>
                                      <w:marTop w:val="0"/>
                                      <w:marBottom w:val="0"/>
                                      <w:divBdr>
                                        <w:top w:val="single" w:sz="6" w:space="0" w:color="F5F5F5"/>
                                        <w:left w:val="single" w:sz="6" w:space="0" w:color="F5F5F5"/>
                                        <w:bottom w:val="single" w:sz="6" w:space="0" w:color="F5F5F5"/>
                                        <w:right w:val="single" w:sz="6" w:space="0" w:color="F5F5F5"/>
                                      </w:divBdr>
                                      <w:divsChild>
                                        <w:div w:id="195630677">
                                          <w:marLeft w:val="0"/>
                                          <w:marRight w:val="0"/>
                                          <w:marTop w:val="0"/>
                                          <w:marBottom w:val="0"/>
                                          <w:divBdr>
                                            <w:top w:val="none" w:sz="0" w:space="0" w:color="auto"/>
                                            <w:left w:val="none" w:sz="0" w:space="0" w:color="auto"/>
                                            <w:bottom w:val="none" w:sz="0" w:space="0" w:color="auto"/>
                                            <w:right w:val="none" w:sz="0" w:space="0" w:color="auto"/>
                                          </w:divBdr>
                                          <w:divsChild>
                                            <w:div w:id="145274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884333">
      <w:bodyDiv w:val="1"/>
      <w:marLeft w:val="0"/>
      <w:marRight w:val="0"/>
      <w:marTop w:val="0"/>
      <w:marBottom w:val="0"/>
      <w:divBdr>
        <w:top w:val="none" w:sz="0" w:space="0" w:color="auto"/>
        <w:left w:val="none" w:sz="0" w:space="0" w:color="auto"/>
        <w:bottom w:val="none" w:sz="0" w:space="0" w:color="auto"/>
        <w:right w:val="none" w:sz="0" w:space="0" w:color="auto"/>
      </w:divBdr>
    </w:div>
    <w:div w:id="1493912450">
      <w:bodyDiv w:val="1"/>
      <w:marLeft w:val="0"/>
      <w:marRight w:val="0"/>
      <w:marTop w:val="0"/>
      <w:marBottom w:val="0"/>
      <w:divBdr>
        <w:top w:val="none" w:sz="0" w:space="0" w:color="auto"/>
        <w:left w:val="none" w:sz="0" w:space="0" w:color="auto"/>
        <w:bottom w:val="none" w:sz="0" w:space="0" w:color="auto"/>
        <w:right w:val="none" w:sz="0" w:space="0" w:color="auto"/>
      </w:divBdr>
      <w:divsChild>
        <w:div w:id="1889804890">
          <w:marLeft w:val="0"/>
          <w:marRight w:val="0"/>
          <w:marTop w:val="0"/>
          <w:marBottom w:val="0"/>
          <w:divBdr>
            <w:top w:val="none" w:sz="0" w:space="0" w:color="auto"/>
            <w:left w:val="none" w:sz="0" w:space="0" w:color="auto"/>
            <w:bottom w:val="none" w:sz="0" w:space="0" w:color="auto"/>
            <w:right w:val="none" w:sz="0" w:space="0" w:color="auto"/>
          </w:divBdr>
          <w:divsChild>
            <w:div w:id="1821997147">
              <w:marLeft w:val="0"/>
              <w:marRight w:val="0"/>
              <w:marTop w:val="0"/>
              <w:marBottom w:val="0"/>
              <w:divBdr>
                <w:top w:val="none" w:sz="0" w:space="0" w:color="auto"/>
                <w:left w:val="none" w:sz="0" w:space="0" w:color="auto"/>
                <w:bottom w:val="none" w:sz="0" w:space="0" w:color="auto"/>
                <w:right w:val="none" w:sz="0" w:space="0" w:color="auto"/>
              </w:divBdr>
              <w:divsChild>
                <w:div w:id="319508325">
                  <w:marLeft w:val="0"/>
                  <w:marRight w:val="0"/>
                  <w:marTop w:val="0"/>
                  <w:marBottom w:val="0"/>
                  <w:divBdr>
                    <w:top w:val="none" w:sz="0" w:space="0" w:color="auto"/>
                    <w:left w:val="none" w:sz="0" w:space="0" w:color="auto"/>
                    <w:bottom w:val="none" w:sz="0" w:space="0" w:color="auto"/>
                    <w:right w:val="none" w:sz="0" w:space="0" w:color="auto"/>
                  </w:divBdr>
                  <w:divsChild>
                    <w:div w:id="1517112629">
                      <w:marLeft w:val="0"/>
                      <w:marRight w:val="0"/>
                      <w:marTop w:val="0"/>
                      <w:marBottom w:val="0"/>
                      <w:divBdr>
                        <w:top w:val="none" w:sz="0" w:space="0" w:color="auto"/>
                        <w:left w:val="none" w:sz="0" w:space="0" w:color="auto"/>
                        <w:bottom w:val="none" w:sz="0" w:space="0" w:color="auto"/>
                        <w:right w:val="none" w:sz="0" w:space="0" w:color="auto"/>
                      </w:divBdr>
                      <w:divsChild>
                        <w:div w:id="397636054">
                          <w:marLeft w:val="0"/>
                          <w:marRight w:val="0"/>
                          <w:marTop w:val="0"/>
                          <w:marBottom w:val="0"/>
                          <w:divBdr>
                            <w:top w:val="none" w:sz="0" w:space="0" w:color="auto"/>
                            <w:left w:val="none" w:sz="0" w:space="0" w:color="auto"/>
                            <w:bottom w:val="none" w:sz="0" w:space="0" w:color="auto"/>
                            <w:right w:val="none" w:sz="0" w:space="0" w:color="auto"/>
                          </w:divBdr>
                          <w:divsChild>
                            <w:div w:id="502164615">
                              <w:marLeft w:val="0"/>
                              <w:marRight w:val="0"/>
                              <w:marTop w:val="0"/>
                              <w:marBottom w:val="0"/>
                              <w:divBdr>
                                <w:top w:val="none" w:sz="0" w:space="0" w:color="auto"/>
                                <w:left w:val="none" w:sz="0" w:space="0" w:color="auto"/>
                                <w:bottom w:val="none" w:sz="0" w:space="0" w:color="auto"/>
                                <w:right w:val="none" w:sz="0" w:space="0" w:color="auto"/>
                              </w:divBdr>
                              <w:divsChild>
                                <w:div w:id="1619335087">
                                  <w:marLeft w:val="0"/>
                                  <w:marRight w:val="0"/>
                                  <w:marTop w:val="0"/>
                                  <w:marBottom w:val="0"/>
                                  <w:divBdr>
                                    <w:top w:val="none" w:sz="0" w:space="0" w:color="auto"/>
                                    <w:left w:val="none" w:sz="0" w:space="0" w:color="auto"/>
                                    <w:bottom w:val="none" w:sz="0" w:space="0" w:color="auto"/>
                                    <w:right w:val="none" w:sz="0" w:space="0" w:color="auto"/>
                                  </w:divBdr>
                                  <w:divsChild>
                                    <w:div w:id="1315138089">
                                      <w:marLeft w:val="0"/>
                                      <w:marRight w:val="0"/>
                                      <w:marTop w:val="0"/>
                                      <w:marBottom w:val="0"/>
                                      <w:divBdr>
                                        <w:top w:val="single" w:sz="6" w:space="0" w:color="F5F5F5"/>
                                        <w:left w:val="single" w:sz="6" w:space="0" w:color="F5F5F5"/>
                                        <w:bottom w:val="single" w:sz="6" w:space="0" w:color="F5F5F5"/>
                                        <w:right w:val="single" w:sz="6" w:space="0" w:color="F5F5F5"/>
                                      </w:divBdr>
                                      <w:divsChild>
                                        <w:div w:id="446898540">
                                          <w:marLeft w:val="0"/>
                                          <w:marRight w:val="0"/>
                                          <w:marTop w:val="0"/>
                                          <w:marBottom w:val="0"/>
                                          <w:divBdr>
                                            <w:top w:val="none" w:sz="0" w:space="0" w:color="auto"/>
                                            <w:left w:val="none" w:sz="0" w:space="0" w:color="auto"/>
                                            <w:bottom w:val="none" w:sz="0" w:space="0" w:color="auto"/>
                                            <w:right w:val="none" w:sz="0" w:space="0" w:color="auto"/>
                                          </w:divBdr>
                                          <w:divsChild>
                                            <w:div w:id="66139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30217459">
      <w:bodyDiv w:val="1"/>
      <w:marLeft w:val="0"/>
      <w:marRight w:val="0"/>
      <w:marTop w:val="0"/>
      <w:marBottom w:val="0"/>
      <w:divBdr>
        <w:top w:val="none" w:sz="0" w:space="0" w:color="auto"/>
        <w:left w:val="none" w:sz="0" w:space="0" w:color="auto"/>
        <w:bottom w:val="none" w:sz="0" w:space="0" w:color="auto"/>
        <w:right w:val="none" w:sz="0" w:space="0" w:color="auto"/>
      </w:divBdr>
    </w:div>
    <w:div w:id="1546747883">
      <w:bodyDiv w:val="1"/>
      <w:marLeft w:val="0"/>
      <w:marRight w:val="0"/>
      <w:marTop w:val="0"/>
      <w:marBottom w:val="0"/>
      <w:divBdr>
        <w:top w:val="none" w:sz="0" w:space="0" w:color="auto"/>
        <w:left w:val="none" w:sz="0" w:space="0" w:color="auto"/>
        <w:bottom w:val="none" w:sz="0" w:space="0" w:color="auto"/>
        <w:right w:val="none" w:sz="0" w:space="0" w:color="auto"/>
      </w:divBdr>
    </w:div>
    <w:div w:id="1586184641">
      <w:bodyDiv w:val="1"/>
      <w:marLeft w:val="0"/>
      <w:marRight w:val="0"/>
      <w:marTop w:val="0"/>
      <w:marBottom w:val="0"/>
      <w:divBdr>
        <w:top w:val="none" w:sz="0" w:space="0" w:color="auto"/>
        <w:left w:val="none" w:sz="0" w:space="0" w:color="auto"/>
        <w:bottom w:val="none" w:sz="0" w:space="0" w:color="auto"/>
        <w:right w:val="none" w:sz="0" w:space="0" w:color="auto"/>
      </w:divBdr>
    </w:div>
    <w:div w:id="1641612866">
      <w:bodyDiv w:val="1"/>
      <w:marLeft w:val="0"/>
      <w:marRight w:val="0"/>
      <w:marTop w:val="0"/>
      <w:marBottom w:val="0"/>
      <w:divBdr>
        <w:top w:val="none" w:sz="0" w:space="0" w:color="auto"/>
        <w:left w:val="none" w:sz="0" w:space="0" w:color="auto"/>
        <w:bottom w:val="none" w:sz="0" w:space="0" w:color="auto"/>
        <w:right w:val="none" w:sz="0" w:space="0" w:color="auto"/>
      </w:divBdr>
    </w:div>
    <w:div w:id="2018530579">
      <w:bodyDiv w:val="1"/>
      <w:marLeft w:val="0"/>
      <w:marRight w:val="0"/>
      <w:marTop w:val="0"/>
      <w:marBottom w:val="0"/>
      <w:divBdr>
        <w:top w:val="none" w:sz="0" w:space="0" w:color="auto"/>
        <w:left w:val="none" w:sz="0" w:space="0" w:color="auto"/>
        <w:bottom w:val="none" w:sz="0" w:space="0" w:color="auto"/>
        <w:right w:val="none" w:sz="0" w:space="0" w:color="auto"/>
      </w:divBdr>
    </w:div>
    <w:div w:id="2037077451">
      <w:bodyDiv w:val="1"/>
      <w:marLeft w:val="0"/>
      <w:marRight w:val="0"/>
      <w:marTop w:val="0"/>
      <w:marBottom w:val="0"/>
      <w:divBdr>
        <w:top w:val="none" w:sz="0" w:space="0" w:color="auto"/>
        <w:left w:val="none" w:sz="0" w:space="0" w:color="auto"/>
        <w:bottom w:val="none" w:sz="0" w:space="0" w:color="auto"/>
        <w:right w:val="none" w:sz="0" w:space="0" w:color="auto"/>
      </w:divBdr>
    </w:div>
    <w:div w:id="2078015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Capital_accumulation" TargetMode="External"/><Relationship Id="rId18" Type="http://schemas.openxmlformats.org/officeDocument/2006/relationships/image" Target="media/image3.emf"/><Relationship Id="rId26" Type="http://schemas.openxmlformats.org/officeDocument/2006/relationships/image" Target="media/image11.emf"/><Relationship Id="rId39" Type="http://schemas.openxmlformats.org/officeDocument/2006/relationships/image" Target="media/image24.emf"/><Relationship Id="rId3" Type="http://schemas.openxmlformats.org/officeDocument/2006/relationships/styles" Target="styles.xml"/><Relationship Id="rId21" Type="http://schemas.openxmlformats.org/officeDocument/2006/relationships/image" Target="media/image6.emf"/><Relationship Id="rId34" Type="http://schemas.openxmlformats.org/officeDocument/2006/relationships/image" Target="media/image19.emf"/><Relationship Id="rId42" Type="http://schemas.openxmlformats.org/officeDocument/2006/relationships/image" Target="media/image27.emf"/><Relationship Id="rId7" Type="http://schemas.openxmlformats.org/officeDocument/2006/relationships/footnotes" Target="footnotes.xml"/><Relationship Id="rId12" Type="http://schemas.openxmlformats.org/officeDocument/2006/relationships/hyperlink" Target="http://en.wikipedia.org/wiki/Productivity" TargetMode="External"/><Relationship Id="rId17" Type="http://schemas.openxmlformats.org/officeDocument/2006/relationships/image" Target="media/image2.emf"/><Relationship Id="rId25" Type="http://schemas.openxmlformats.org/officeDocument/2006/relationships/image" Target="media/image10.emf"/><Relationship Id="rId33" Type="http://schemas.openxmlformats.org/officeDocument/2006/relationships/image" Target="media/image18.emf"/><Relationship Id="rId38" Type="http://schemas.openxmlformats.org/officeDocument/2006/relationships/image" Target="media/image23.emf"/><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emf"/><Relationship Id="rId29" Type="http://schemas.openxmlformats.org/officeDocument/2006/relationships/image" Target="media/image14.emf"/><Relationship Id="rId41" Type="http://schemas.openxmlformats.org/officeDocument/2006/relationships/image" Target="media/image26.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Neoclassical_economics" TargetMode="External"/><Relationship Id="rId24" Type="http://schemas.openxmlformats.org/officeDocument/2006/relationships/image" Target="media/image9.emf"/><Relationship Id="rId32" Type="http://schemas.openxmlformats.org/officeDocument/2006/relationships/image" Target="media/image17.emf"/><Relationship Id="rId37" Type="http://schemas.openxmlformats.org/officeDocument/2006/relationships/image" Target="media/image22.emf"/><Relationship Id="rId40" Type="http://schemas.openxmlformats.org/officeDocument/2006/relationships/image" Target="media/image25.emf"/><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en.wikipedia.org/wiki/Technological_progress" TargetMode="External"/><Relationship Id="rId23" Type="http://schemas.openxmlformats.org/officeDocument/2006/relationships/image" Target="media/image8.emf"/><Relationship Id="rId28" Type="http://schemas.openxmlformats.org/officeDocument/2006/relationships/image" Target="media/image13.emf"/><Relationship Id="rId36" Type="http://schemas.openxmlformats.org/officeDocument/2006/relationships/image" Target="media/image21.emf"/><Relationship Id="rId10" Type="http://schemas.openxmlformats.org/officeDocument/2006/relationships/hyperlink" Target="http://en.wikipedia.org/wiki/Economic_growth" TargetMode="External"/><Relationship Id="rId19" Type="http://schemas.openxmlformats.org/officeDocument/2006/relationships/image" Target="media/image4.emf"/><Relationship Id="rId31" Type="http://schemas.openxmlformats.org/officeDocument/2006/relationships/image" Target="media/image16.emf"/><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en.wikipedia.org/wiki/Economic_model" TargetMode="External"/><Relationship Id="rId14" Type="http://schemas.openxmlformats.org/officeDocument/2006/relationships/hyperlink" Target="http://en.wikipedia.org/wiki/Population_growth" TargetMode="External"/><Relationship Id="rId22" Type="http://schemas.openxmlformats.org/officeDocument/2006/relationships/image" Target="media/image7.emf"/><Relationship Id="rId27" Type="http://schemas.openxmlformats.org/officeDocument/2006/relationships/image" Target="media/image12.emf"/><Relationship Id="rId30" Type="http://schemas.openxmlformats.org/officeDocument/2006/relationships/image" Target="media/image15.emf"/><Relationship Id="rId35" Type="http://schemas.openxmlformats.org/officeDocument/2006/relationships/image" Target="media/image20.emf"/><Relationship Id="rId43"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en.wikipedia.org/wiki/Amartya_Sen" TargetMode="External"/><Relationship Id="rId2" Type="http://schemas.openxmlformats.org/officeDocument/2006/relationships/hyperlink" Target="http://en.wikipedia.org/wiki/Mahbub_ul_Haq" TargetMode="External"/><Relationship Id="rId1" Type="http://schemas.openxmlformats.org/officeDocument/2006/relationships/hyperlink" Target="http://en.wikipedia.org/wiki/Human_development_(humanity)" TargetMode="External"/><Relationship Id="rId5" Type="http://schemas.openxmlformats.org/officeDocument/2006/relationships/hyperlink" Target="http://en.wikipedia.org/wiki/Undp" TargetMode="External"/><Relationship Id="rId4" Type="http://schemas.openxmlformats.org/officeDocument/2006/relationships/hyperlink" Target="http://en.wikipedia.org/wiki/Human_Development_Inde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61A53B-1A40-4F5F-A318-234486E78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Pages>
  <Words>11001</Words>
  <Characters>60506</Characters>
  <Application>Microsoft Office Word</Application>
  <DocSecurity>0</DocSecurity>
  <Lines>504</Lines>
  <Paragraphs>142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71365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Emile</dc:creator>
  <cp:lastModifiedBy>Emile</cp:lastModifiedBy>
  <cp:revision>6</cp:revision>
  <cp:lastPrinted>2012-09-21T13:46:00Z</cp:lastPrinted>
  <dcterms:created xsi:type="dcterms:W3CDTF">2012-10-03T14:05:00Z</dcterms:created>
  <dcterms:modified xsi:type="dcterms:W3CDTF">2012-10-03T20:22:00Z</dcterms:modified>
</cp:coreProperties>
</file>