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076" w:rsidRPr="0068540E" w:rsidRDefault="0068540E" w:rsidP="0078541F">
      <w:pPr>
        <w:jc w:val="center"/>
        <w:rPr>
          <w:color w:val="FFFFFF" w:themeColor="background1"/>
          <w:sz w:val="48"/>
          <w:szCs w:val="48"/>
          <w:lang w:val="en-US"/>
        </w:rPr>
      </w:pPr>
      <w:bookmarkStart w:id="0" w:name="_Toc361162780"/>
      <w:bookmarkStart w:id="1" w:name="_GoBack"/>
      <w:bookmarkEnd w:id="1"/>
      <w:r w:rsidRPr="0068540E">
        <w:rPr>
          <w:noProof/>
          <w:color w:val="FFFFFF" w:themeColor="background1"/>
          <w:sz w:val="48"/>
          <w:szCs w:val="48"/>
          <w:lang w:eastAsia="nl-NL"/>
        </w:rPr>
        <w:drawing>
          <wp:anchor distT="0" distB="0" distL="114300" distR="114300" simplePos="0" relativeHeight="251658240" behindDoc="1" locked="0" layoutInCell="1" allowOverlap="1">
            <wp:simplePos x="0" y="0"/>
            <wp:positionH relativeFrom="margin">
              <wp:align>center</wp:align>
            </wp:positionH>
            <wp:positionV relativeFrom="margin">
              <wp:align>center</wp:align>
            </wp:positionV>
            <wp:extent cx="6844888" cy="9975272"/>
            <wp:effectExtent l="38100" t="19050" r="13112" b="25978"/>
            <wp:wrapNone/>
            <wp:docPr id="253" name="Afbeelding 253" descr="C:\Users\User\AppData\Local\Temp\front.ps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User\AppData\Local\Temp\front.psd-1.jpg"/>
                    <pic:cNvPicPr>
                      <a:picLocks noChangeAspect="1" noChangeArrowheads="1"/>
                    </pic:cNvPicPr>
                  </pic:nvPicPr>
                  <pic:blipFill>
                    <a:blip r:embed="rId9" cstate="print"/>
                    <a:srcRect/>
                    <a:stretch>
                      <a:fillRect/>
                    </a:stretch>
                  </pic:blipFill>
                  <pic:spPr bwMode="auto">
                    <a:xfrm>
                      <a:off x="0" y="0"/>
                      <a:ext cx="6844888" cy="9975272"/>
                    </a:xfrm>
                    <a:prstGeom prst="rect">
                      <a:avLst/>
                    </a:prstGeom>
                    <a:noFill/>
                    <a:ln w="19050" cmpd="sng">
                      <a:solidFill>
                        <a:schemeClr val="tx1"/>
                      </a:solidFill>
                      <a:miter lim="800000"/>
                      <a:headEnd/>
                      <a:tailEnd/>
                    </a:ln>
                  </pic:spPr>
                </pic:pic>
              </a:graphicData>
            </a:graphic>
          </wp:anchor>
        </w:drawing>
      </w:r>
      <w:r w:rsidR="00935416">
        <w:rPr>
          <w:color w:val="FFFFFF" w:themeColor="background1"/>
          <w:sz w:val="48"/>
          <w:szCs w:val="48"/>
          <w:lang w:val="en-US"/>
        </w:rPr>
        <w:t>The use of hard</w:t>
      </w:r>
      <w:r w:rsidR="007E1076" w:rsidRPr="0068540E">
        <w:rPr>
          <w:color w:val="FFFFFF" w:themeColor="background1"/>
          <w:sz w:val="48"/>
          <w:szCs w:val="48"/>
          <w:lang w:val="en-US"/>
        </w:rPr>
        <w:t xml:space="preserve"> and soft controls </w:t>
      </w:r>
      <w:r w:rsidR="00935416" w:rsidRPr="0068540E">
        <w:rPr>
          <w:color w:val="FFFFFF" w:themeColor="background1"/>
          <w:sz w:val="48"/>
          <w:szCs w:val="48"/>
          <w:lang w:val="en-US"/>
        </w:rPr>
        <w:t>within</w:t>
      </w:r>
      <w:r w:rsidR="007E1076" w:rsidRPr="0068540E">
        <w:rPr>
          <w:color w:val="FFFFFF" w:themeColor="background1"/>
          <w:sz w:val="48"/>
          <w:szCs w:val="48"/>
          <w:lang w:val="en-US"/>
        </w:rPr>
        <w:t xml:space="preserve"> </w:t>
      </w:r>
      <w:r w:rsidR="00935416">
        <w:rPr>
          <w:color w:val="FFFFFF" w:themeColor="background1"/>
          <w:sz w:val="48"/>
          <w:szCs w:val="48"/>
          <w:lang w:val="en-US"/>
        </w:rPr>
        <w:t>Dutch Small and Medium Sized En</w:t>
      </w:r>
      <w:r w:rsidR="007E1076" w:rsidRPr="0068540E">
        <w:rPr>
          <w:color w:val="FFFFFF" w:themeColor="background1"/>
          <w:sz w:val="48"/>
          <w:szCs w:val="48"/>
          <w:lang w:val="en-US"/>
        </w:rPr>
        <w:t>tities</w:t>
      </w:r>
    </w:p>
    <w:p w:rsidR="007E1076" w:rsidRPr="0068540E" w:rsidRDefault="007E1076" w:rsidP="007E1076">
      <w:pPr>
        <w:rPr>
          <w:color w:val="FFFFFF" w:themeColor="background1"/>
          <w:lang w:val="en-US"/>
        </w:rPr>
      </w:pPr>
    </w:p>
    <w:p w:rsidR="007E1076" w:rsidRPr="0068540E" w:rsidRDefault="007E1076" w:rsidP="007E1076">
      <w:pPr>
        <w:rPr>
          <w:color w:val="FFFFFF" w:themeColor="background1"/>
          <w:lang w:val="en-US"/>
        </w:rPr>
      </w:pPr>
    </w:p>
    <w:p w:rsidR="007E1076" w:rsidRPr="0068540E" w:rsidRDefault="007E1076" w:rsidP="007E1076">
      <w:pPr>
        <w:rPr>
          <w:color w:val="FFFFFF" w:themeColor="background1"/>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D15F1C" w:rsidRDefault="00D15F1C" w:rsidP="007E1076">
      <w:pPr>
        <w:jc w:val="center"/>
        <w:rPr>
          <w:lang w:val="en-US"/>
        </w:rPr>
      </w:pPr>
    </w:p>
    <w:p w:rsidR="007E1076" w:rsidRPr="0068540E" w:rsidRDefault="00D57899" w:rsidP="00D57899">
      <w:pPr>
        <w:jc w:val="center"/>
        <w:rPr>
          <w:sz w:val="28"/>
          <w:szCs w:val="28"/>
          <w:lang w:val="en-US"/>
        </w:rPr>
      </w:pPr>
      <w:r>
        <w:rPr>
          <w:sz w:val="28"/>
          <w:szCs w:val="28"/>
          <w:lang w:val="en-US"/>
        </w:rPr>
        <w:t>Erasmus School of Economics - Master</w:t>
      </w:r>
      <w:r w:rsidR="007E1076" w:rsidRPr="0068540E">
        <w:rPr>
          <w:sz w:val="28"/>
          <w:szCs w:val="28"/>
          <w:lang w:val="en-US"/>
        </w:rPr>
        <w:t xml:space="preserve"> Accounting, Auditing and Control</w:t>
      </w:r>
    </w:p>
    <w:p w:rsidR="00D57899" w:rsidRDefault="00D57899" w:rsidP="007E1076">
      <w:pPr>
        <w:jc w:val="center"/>
        <w:rPr>
          <w:sz w:val="28"/>
          <w:szCs w:val="28"/>
          <w:lang w:val="en-US"/>
        </w:rPr>
      </w:pPr>
    </w:p>
    <w:p w:rsidR="00D57899" w:rsidRDefault="00D57899" w:rsidP="007E1076">
      <w:pPr>
        <w:jc w:val="center"/>
        <w:rPr>
          <w:sz w:val="28"/>
          <w:szCs w:val="28"/>
          <w:lang w:val="en-US"/>
        </w:rPr>
      </w:pPr>
      <w:r>
        <w:rPr>
          <w:sz w:val="28"/>
          <w:szCs w:val="28"/>
          <w:lang w:val="en-US"/>
        </w:rPr>
        <w:t>Masterthesis – August 2013</w:t>
      </w:r>
    </w:p>
    <w:p w:rsidR="007E1076" w:rsidRPr="0068540E" w:rsidRDefault="007E1076" w:rsidP="007E1076">
      <w:pPr>
        <w:jc w:val="center"/>
        <w:rPr>
          <w:sz w:val="28"/>
          <w:szCs w:val="28"/>
          <w:lang w:val="en-US"/>
        </w:rPr>
      </w:pPr>
      <w:r w:rsidRPr="0068540E">
        <w:rPr>
          <w:sz w:val="28"/>
          <w:szCs w:val="28"/>
          <w:lang w:val="en-US"/>
        </w:rPr>
        <w:t>C.J. Baan</w:t>
      </w:r>
      <w:r w:rsidR="00EA20A3">
        <w:rPr>
          <w:sz w:val="28"/>
          <w:szCs w:val="28"/>
          <w:lang w:val="en-US"/>
        </w:rPr>
        <w:t xml:space="preserve"> Bsc</w:t>
      </w:r>
      <w:r w:rsidRPr="0068540E">
        <w:rPr>
          <w:sz w:val="28"/>
          <w:szCs w:val="28"/>
          <w:lang w:val="en-US"/>
        </w:rPr>
        <w:t xml:space="preserve"> – 295086cb</w:t>
      </w:r>
    </w:p>
    <w:p w:rsidR="007E1076" w:rsidRPr="0068540E" w:rsidRDefault="007E1076" w:rsidP="007E1076">
      <w:pPr>
        <w:jc w:val="center"/>
        <w:rPr>
          <w:sz w:val="28"/>
          <w:szCs w:val="28"/>
        </w:rPr>
      </w:pPr>
      <w:r w:rsidRPr="00F44B04">
        <w:rPr>
          <w:sz w:val="28"/>
          <w:szCs w:val="28"/>
        </w:rPr>
        <w:t xml:space="preserve">Supervisor: dr. </w:t>
      </w:r>
      <w:r w:rsidRPr="0068540E">
        <w:rPr>
          <w:sz w:val="28"/>
          <w:szCs w:val="28"/>
        </w:rPr>
        <w:t>K. Achterberg</w:t>
      </w:r>
    </w:p>
    <w:p w:rsidR="00467304" w:rsidRPr="00A43868" w:rsidRDefault="007E1076" w:rsidP="00A43868">
      <w:pPr>
        <w:pStyle w:val="Heading1"/>
        <w:numPr>
          <w:ilvl w:val="0"/>
          <w:numId w:val="0"/>
        </w:numPr>
        <w:ind w:left="432"/>
      </w:pPr>
      <w:r w:rsidRPr="00A43868">
        <w:br w:type="page"/>
      </w:r>
      <w:bookmarkStart w:id="2" w:name="_Toc364282311"/>
      <w:r w:rsidR="00467304" w:rsidRPr="00A43868">
        <w:lastRenderedPageBreak/>
        <w:t>Voorwoord</w:t>
      </w:r>
      <w:bookmarkEnd w:id="2"/>
    </w:p>
    <w:p w:rsidR="00467304" w:rsidRDefault="00E3536E" w:rsidP="00165439">
      <w:pPr>
        <w:spacing w:before="100" w:beforeAutospacing="1" w:after="100" w:afterAutospacing="1" w:line="360" w:lineRule="auto"/>
        <w:jc w:val="both"/>
      </w:pPr>
      <w:r>
        <w:t>Beste lezer,</w:t>
      </w:r>
    </w:p>
    <w:p w:rsidR="00165439" w:rsidRDefault="00165439" w:rsidP="00165439">
      <w:pPr>
        <w:spacing w:before="100" w:beforeAutospacing="1" w:after="100" w:afterAutospacing="1" w:line="360" w:lineRule="auto"/>
        <w:jc w:val="both"/>
      </w:pPr>
    </w:p>
    <w:p w:rsidR="00E3536E" w:rsidRDefault="00E3536E" w:rsidP="00165439">
      <w:pPr>
        <w:spacing w:before="100" w:beforeAutospacing="1" w:after="100" w:afterAutospacing="1" w:line="360" w:lineRule="auto"/>
        <w:jc w:val="both"/>
      </w:pPr>
      <w:r>
        <w:t xml:space="preserve">Eindelijk, een tastbaar eindproduct. Een thesis over ‘in control’. Misschien dat ik het dan eindelijk eens leer. De lange weg naar deze thesis toe heeft niet vaak de indruk gewekt dat ik zelf ‘in control’ </w:t>
      </w:r>
      <w:r w:rsidR="002F73BB">
        <w:t>ben</w:t>
      </w:r>
      <w:r>
        <w:t xml:space="preserve"> </w:t>
      </w:r>
      <w:r w:rsidR="002F73BB">
        <w:t>wanneer</w:t>
      </w:r>
      <w:r>
        <w:t xml:space="preserve"> het gaat om het afronden van een studie. </w:t>
      </w:r>
      <w:r w:rsidR="00165439">
        <w:t>Toch</w:t>
      </w:r>
      <w:r>
        <w:t xml:space="preserve"> zijn dit echt de laatste loodjes voor mijn master Accounting, Auditing &amp; Control. En op een herkansing na is ook de </w:t>
      </w:r>
      <w:r w:rsidR="00935416">
        <w:t>postdoctorale</w:t>
      </w:r>
      <w:r>
        <w:t xml:space="preserve"> opleiding Accountancy inmiddels in de pocket</w:t>
      </w:r>
      <w:r w:rsidR="009804AD">
        <w:t>.</w:t>
      </w:r>
    </w:p>
    <w:p w:rsidR="009804AD" w:rsidRDefault="009804AD" w:rsidP="00165439">
      <w:pPr>
        <w:spacing w:before="100" w:beforeAutospacing="1" w:after="100" w:afterAutospacing="1" w:line="360" w:lineRule="auto"/>
        <w:jc w:val="both"/>
      </w:pPr>
      <w:r>
        <w:t xml:space="preserve">Ik ben veel dank verschuldigd naar de mensen om mij heen. </w:t>
      </w:r>
      <w:r w:rsidR="00165439">
        <w:t xml:space="preserve">Aan </w:t>
      </w:r>
      <w:r w:rsidR="002F73BB">
        <w:t xml:space="preserve">Rozemarijn, </w:t>
      </w:r>
      <w:r>
        <w:t xml:space="preserve">erg gezellig was ik niet voor je </w:t>
      </w:r>
      <w:r w:rsidR="006B6743">
        <w:t xml:space="preserve">de </w:t>
      </w:r>
      <w:r>
        <w:t xml:space="preserve">afgelopen maanden. Maar zoals beloofd halen we dat in. </w:t>
      </w:r>
      <w:r w:rsidR="00165439">
        <w:t>Aan m</w:t>
      </w:r>
      <w:r>
        <w:t>ijn ouders, jullie spoorden mij keer op keer aan er eindelijk eens een einde</w:t>
      </w:r>
      <w:r w:rsidR="006B6743">
        <w:t xml:space="preserve"> aan</w:t>
      </w:r>
      <w:r>
        <w:t xml:space="preserve"> te breien maar zijn mij, ondanks mijn getreuzel, altijd blijven steunen. </w:t>
      </w:r>
      <w:r w:rsidR="00165439">
        <w:t>Aan m</w:t>
      </w:r>
      <w:r>
        <w:t xml:space="preserve">ijn broers en zussen, </w:t>
      </w:r>
      <w:r w:rsidR="002F73BB">
        <w:t>jullie maakten</w:t>
      </w:r>
      <w:r>
        <w:t xml:space="preserve"> er allemaal een sport van om mij ‘in te halen</w:t>
      </w:r>
      <w:r w:rsidR="002F73BB">
        <w:t>’ al hadden jullie waarschijnlijk vaak geen waar ik mee bezig was.</w:t>
      </w:r>
      <w:r>
        <w:t xml:space="preserve"> </w:t>
      </w:r>
      <w:r w:rsidR="00165439">
        <w:t xml:space="preserve">En aan </w:t>
      </w:r>
      <w:r>
        <w:t xml:space="preserve">mijn familie, voor wie </w:t>
      </w:r>
      <w:r w:rsidR="00165439">
        <w:t xml:space="preserve">ik </w:t>
      </w:r>
      <w:r w:rsidR="002F73BB">
        <w:t>in ‘</w:t>
      </w:r>
      <w:r>
        <w:t>is je studie al af?’</w:t>
      </w:r>
      <w:r w:rsidR="002F73BB">
        <w:t xml:space="preserve"> </w:t>
      </w:r>
      <w:r>
        <w:t>een aardig alternatief heb geboden</w:t>
      </w:r>
      <w:r w:rsidR="002F73BB">
        <w:t xml:space="preserve"> voor ‘wat ben je groot geworden’</w:t>
      </w:r>
      <w:r>
        <w:t>.</w:t>
      </w:r>
    </w:p>
    <w:p w:rsidR="002F73BB" w:rsidRDefault="002F73BB" w:rsidP="00165439">
      <w:pPr>
        <w:spacing w:before="100" w:beforeAutospacing="1" w:after="100" w:afterAutospacing="1" w:line="360" w:lineRule="auto"/>
        <w:jc w:val="both"/>
      </w:pPr>
      <w:r>
        <w:t>Natuurlijk wil ik ook mijn begeleide</w:t>
      </w:r>
      <w:r w:rsidR="00165439">
        <w:t>r</w:t>
      </w:r>
      <w:r>
        <w:t>, dr. Ko Achterberg, van harte bedanken. Je zult studenten hebben begeleid waar je meer contact mee hebt gehad. Toch heb ik de gesprekken die we hebben gevoerd als erg opbouwend ervaren en de snelle respons op mijn conceptversies is me veel waard geweest. Ook mijn co-reader wil ik bedanken voor zijn rol in het beoordelen van deze thesis.</w:t>
      </w:r>
    </w:p>
    <w:p w:rsidR="00165439" w:rsidRDefault="00165439" w:rsidP="00165439">
      <w:pPr>
        <w:spacing w:before="100" w:beforeAutospacing="1" w:after="100" w:afterAutospacing="1" w:line="360" w:lineRule="auto"/>
        <w:jc w:val="both"/>
      </w:pPr>
    </w:p>
    <w:p w:rsidR="00165439" w:rsidRPr="007D1CDF" w:rsidRDefault="002F73BB" w:rsidP="00165439">
      <w:pPr>
        <w:spacing w:before="100" w:beforeAutospacing="1" w:after="100" w:afterAutospacing="1" w:line="360" w:lineRule="auto"/>
        <w:jc w:val="both"/>
        <w:rPr>
          <w:lang w:val="en-US"/>
        </w:rPr>
      </w:pPr>
      <w:r w:rsidRPr="007D1CDF">
        <w:rPr>
          <w:lang w:val="en-US"/>
        </w:rPr>
        <w:t>Niels Baan</w:t>
      </w:r>
    </w:p>
    <w:p w:rsidR="00165439" w:rsidRPr="007D1CDF" w:rsidRDefault="00165439" w:rsidP="00165439">
      <w:pPr>
        <w:spacing w:before="100" w:beforeAutospacing="1" w:after="100" w:afterAutospacing="1" w:line="360" w:lineRule="auto"/>
        <w:jc w:val="both"/>
        <w:rPr>
          <w:lang w:val="en-US"/>
        </w:rPr>
      </w:pPr>
      <w:r w:rsidRPr="007D1CDF">
        <w:rPr>
          <w:lang w:val="en-US"/>
        </w:rPr>
        <w:t>Rotterdam, Augustus 2013</w:t>
      </w:r>
    </w:p>
    <w:p w:rsidR="00467304" w:rsidRPr="007D1CDF" w:rsidRDefault="00467304" w:rsidP="002F73BB">
      <w:pPr>
        <w:spacing w:before="100" w:beforeAutospacing="1" w:after="100" w:afterAutospacing="1" w:line="360" w:lineRule="auto"/>
        <w:rPr>
          <w:lang w:val="en-US"/>
        </w:rPr>
      </w:pPr>
      <w:r w:rsidRPr="007D1CDF">
        <w:rPr>
          <w:lang w:val="en-US"/>
        </w:rPr>
        <w:br w:type="page"/>
      </w:r>
    </w:p>
    <w:p w:rsidR="007E1076" w:rsidRPr="007D1CDF" w:rsidRDefault="00467304" w:rsidP="00A43868">
      <w:pPr>
        <w:pStyle w:val="Heading1"/>
        <w:numPr>
          <w:ilvl w:val="0"/>
          <w:numId w:val="0"/>
        </w:numPr>
        <w:ind w:left="432"/>
        <w:rPr>
          <w:lang w:val="en-US"/>
        </w:rPr>
      </w:pPr>
      <w:bookmarkStart w:id="3" w:name="_Toc364282312"/>
      <w:r w:rsidRPr="007D1CDF">
        <w:rPr>
          <w:lang w:val="en-US"/>
        </w:rPr>
        <w:lastRenderedPageBreak/>
        <w:t>Abstract</w:t>
      </w:r>
      <w:bookmarkEnd w:id="3"/>
    </w:p>
    <w:p w:rsidR="00E3536E" w:rsidRPr="006B6743" w:rsidRDefault="001E4842" w:rsidP="00165439">
      <w:pPr>
        <w:spacing w:before="100" w:beforeAutospacing="1" w:after="100" w:afterAutospacing="1" w:line="360" w:lineRule="auto"/>
        <w:jc w:val="both"/>
        <w:rPr>
          <w:rStyle w:val="hps"/>
          <w:lang w:val="en-US"/>
        </w:rPr>
      </w:pPr>
      <w:r w:rsidRPr="00165439">
        <w:rPr>
          <w:lang w:val="en-US"/>
        </w:rPr>
        <w:t>This study investigates how hard and soft controls are used within s</w:t>
      </w:r>
      <w:r w:rsidRPr="001E4842">
        <w:rPr>
          <w:lang w:val="en-US"/>
        </w:rPr>
        <w:t xml:space="preserve">mall and medium sized entities. </w:t>
      </w:r>
      <w:r w:rsidR="00542177">
        <w:rPr>
          <w:lang w:val="en-US"/>
        </w:rPr>
        <w:t xml:space="preserve">Based on the existing literature on control systems and prior research </w:t>
      </w:r>
      <w:r w:rsidR="006602D5">
        <w:rPr>
          <w:lang w:val="en-US"/>
        </w:rPr>
        <w:t>on</w:t>
      </w:r>
      <w:r w:rsidR="00542177">
        <w:rPr>
          <w:lang w:val="en-US"/>
        </w:rPr>
        <w:t xml:space="preserve"> the use of hard and soft controls</w:t>
      </w:r>
      <w:r w:rsidR="00E3536E">
        <w:rPr>
          <w:lang w:val="en-US"/>
        </w:rPr>
        <w:t>, different types of hard and soft controls are listed</w:t>
      </w:r>
      <w:r w:rsidR="006602D5">
        <w:rPr>
          <w:lang w:val="en-US"/>
        </w:rPr>
        <w:t>.</w:t>
      </w:r>
      <w:r w:rsidR="00E3536E">
        <w:rPr>
          <w:lang w:val="en-US"/>
        </w:rPr>
        <w:t xml:space="preserve"> </w:t>
      </w:r>
      <w:r w:rsidR="006602D5">
        <w:rPr>
          <w:lang w:val="en-US"/>
        </w:rPr>
        <w:t>H</w:t>
      </w:r>
      <w:r w:rsidR="00542177">
        <w:rPr>
          <w:lang w:val="en-US"/>
        </w:rPr>
        <w:t xml:space="preserve">ypotheses are developed with regard to the coherence between the complexity of an entity, in terms of ex-ante and ex-post uncertainty,  and de use of hard and soft controls, the coherence between the size of an entity and the use of hard and soft controls, the coherence between hard controls and soft controls, the coherence between different types of hard controls and the coherence between different types of soft controls. Hypothesis are tested, based on data obtained from the audit files and involved auditors regarding the annual audits of 25 small and medium entities. </w:t>
      </w:r>
      <w:r w:rsidR="00935416">
        <w:rPr>
          <w:lang w:val="en-US"/>
        </w:rPr>
        <w:t xml:space="preserve">Results show that there are negative significant correlations between the ex-ante and ex-post uncertainty of a system to control and the use of hard controls. </w:t>
      </w:r>
      <w:r w:rsidR="00542177">
        <w:rPr>
          <w:lang w:val="en-US"/>
        </w:rPr>
        <w:t>A positive significant correlation is found between soft controls and the ex</w:t>
      </w:r>
      <w:r w:rsidR="00E3536E">
        <w:rPr>
          <w:lang w:val="en-US"/>
        </w:rPr>
        <w:t xml:space="preserve">-ante uncertainty of a system to control. No significant correlation is found between the ex-post uncertainty and the use of soft controls and company size and the use of hard and soft controls. A positive significant correlation is found between the use of different types of hard controls and between the use of different types of soft controls. The presence of the different types of hard controls does not differ, </w:t>
      </w:r>
      <w:r w:rsidR="00E3536E" w:rsidRPr="006B6743">
        <w:rPr>
          <w:rStyle w:val="hps"/>
          <w:lang w:val="en-US"/>
        </w:rPr>
        <w:t>while</w:t>
      </w:r>
      <w:r w:rsidR="00E3536E" w:rsidRPr="006B6743">
        <w:rPr>
          <w:lang w:val="en-US"/>
        </w:rPr>
        <w:t xml:space="preserve"> </w:t>
      </w:r>
      <w:r w:rsidR="00E3536E" w:rsidRPr="006B6743">
        <w:rPr>
          <w:rStyle w:val="hps"/>
          <w:lang w:val="en-US"/>
        </w:rPr>
        <w:t>the</w:t>
      </w:r>
      <w:r w:rsidR="00E3536E" w:rsidRPr="006B6743">
        <w:rPr>
          <w:lang w:val="en-US"/>
        </w:rPr>
        <w:t xml:space="preserve"> </w:t>
      </w:r>
      <w:r w:rsidR="00E3536E" w:rsidRPr="006B6743">
        <w:rPr>
          <w:rStyle w:val="hps"/>
          <w:lang w:val="en-US"/>
        </w:rPr>
        <w:t>presence of the different</w:t>
      </w:r>
      <w:r w:rsidR="00E3536E" w:rsidRPr="006B6743">
        <w:rPr>
          <w:lang w:val="en-US"/>
        </w:rPr>
        <w:t xml:space="preserve"> </w:t>
      </w:r>
      <w:r w:rsidR="00E3536E" w:rsidRPr="006B6743">
        <w:rPr>
          <w:rStyle w:val="hps"/>
          <w:lang w:val="en-US"/>
        </w:rPr>
        <w:t>types of</w:t>
      </w:r>
      <w:r w:rsidR="00E3536E" w:rsidRPr="006B6743">
        <w:rPr>
          <w:lang w:val="en-US"/>
        </w:rPr>
        <w:t xml:space="preserve"> </w:t>
      </w:r>
      <w:r w:rsidR="00E3536E" w:rsidRPr="006B6743">
        <w:rPr>
          <w:rStyle w:val="hps"/>
          <w:lang w:val="en-US"/>
        </w:rPr>
        <w:t>soft controls</w:t>
      </w:r>
      <w:r w:rsidR="00E3536E" w:rsidRPr="006B6743">
        <w:rPr>
          <w:lang w:val="en-US"/>
        </w:rPr>
        <w:t xml:space="preserve"> </w:t>
      </w:r>
      <w:r w:rsidR="00E3536E" w:rsidRPr="006B6743">
        <w:rPr>
          <w:rStyle w:val="hps"/>
          <w:lang w:val="en-US"/>
        </w:rPr>
        <w:t>does.</w:t>
      </w:r>
    </w:p>
    <w:p w:rsidR="00E3536E" w:rsidRPr="006B6743" w:rsidRDefault="00E3536E">
      <w:pPr>
        <w:rPr>
          <w:rStyle w:val="hps"/>
          <w:lang w:val="en-US"/>
        </w:rPr>
      </w:pPr>
      <w:r w:rsidRPr="006B6743">
        <w:rPr>
          <w:rStyle w:val="hps"/>
          <w:lang w:val="en-US"/>
        </w:rPr>
        <w:br w:type="page"/>
      </w:r>
    </w:p>
    <w:sdt>
      <w:sdtPr>
        <w:rPr>
          <w:caps w:val="0"/>
          <w:color w:val="auto"/>
          <w:spacing w:val="0"/>
          <w:sz w:val="22"/>
          <w:szCs w:val="22"/>
        </w:rPr>
        <w:id w:val="-757441449"/>
        <w:docPartObj>
          <w:docPartGallery w:val="Table of Contents"/>
          <w:docPartUnique/>
        </w:docPartObj>
      </w:sdtPr>
      <w:sdtEndPr>
        <w:rPr>
          <w:b/>
          <w:bCs/>
          <w:noProof/>
        </w:rPr>
      </w:sdtEndPr>
      <w:sdtContent>
        <w:bookmarkStart w:id="4" w:name="_Toc364282313" w:displacedByCustomXml="prev"/>
        <w:p w:rsidR="00740C8F" w:rsidRPr="00542177" w:rsidRDefault="00740C8F" w:rsidP="00A43868">
          <w:pPr>
            <w:pStyle w:val="Heading1"/>
            <w:numPr>
              <w:ilvl w:val="0"/>
              <w:numId w:val="0"/>
            </w:numPr>
            <w:ind w:left="432"/>
            <w:rPr>
              <w:szCs w:val="22"/>
              <w:lang w:val="en-US"/>
            </w:rPr>
          </w:pPr>
          <w:r w:rsidRPr="00542177">
            <w:rPr>
              <w:lang w:val="en-US"/>
            </w:rPr>
            <w:t>Contents</w:t>
          </w:r>
          <w:bookmarkEnd w:id="4"/>
        </w:p>
        <w:p w:rsidR="005F64FA" w:rsidRPr="005F64FA" w:rsidRDefault="005E45F4">
          <w:pPr>
            <w:pStyle w:val="TOC1"/>
            <w:tabs>
              <w:tab w:val="right" w:leader="dot" w:pos="9062"/>
            </w:tabs>
            <w:rPr>
              <w:rFonts w:asciiTheme="majorHAnsi" w:hAnsiTheme="majorHAnsi"/>
              <w:noProof/>
              <w:lang w:val="nl-NL" w:eastAsia="nl-NL"/>
            </w:rPr>
          </w:pPr>
          <w:r w:rsidRPr="00E713B2">
            <w:rPr>
              <w:rFonts w:asciiTheme="majorHAnsi" w:hAnsiTheme="majorHAnsi"/>
            </w:rPr>
            <w:fldChar w:fldCharType="begin"/>
          </w:r>
          <w:r w:rsidR="00740C8F" w:rsidRPr="00E713B2">
            <w:rPr>
              <w:rFonts w:asciiTheme="majorHAnsi" w:hAnsiTheme="majorHAnsi"/>
            </w:rPr>
            <w:instrText xml:space="preserve"> TOC \o "1-3" \h \z \u </w:instrText>
          </w:r>
          <w:r w:rsidRPr="00E713B2">
            <w:rPr>
              <w:rFonts w:asciiTheme="majorHAnsi" w:hAnsiTheme="majorHAnsi"/>
            </w:rPr>
            <w:fldChar w:fldCharType="separate"/>
          </w:r>
          <w:hyperlink w:anchor="_Toc364282311" w:history="1">
            <w:r w:rsidR="005F64FA" w:rsidRPr="005F64FA">
              <w:rPr>
                <w:rStyle w:val="Hyperlink"/>
                <w:rFonts w:asciiTheme="majorHAnsi" w:hAnsiTheme="majorHAnsi"/>
                <w:noProof/>
              </w:rPr>
              <w:t>Voorwoord</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w:t>
            </w:r>
            <w:r w:rsidR="005F64FA" w:rsidRPr="005F64FA">
              <w:rPr>
                <w:rFonts w:asciiTheme="majorHAnsi" w:hAnsiTheme="majorHAnsi"/>
                <w:noProof/>
                <w:webHidden/>
              </w:rPr>
              <w:fldChar w:fldCharType="end"/>
            </w:r>
          </w:hyperlink>
        </w:p>
        <w:p w:rsidR="005F64FA" w:rsidRPr="005F64FA" w:rsidRDefault="00D32736">
          <w:pPr>
            <w:pStyle w:val="TOC1"/>
            <w:tabs>
              <w:tab w:val="right" w:leader="dot" w:pos="9062"/>
            </w:tabs>
            <w:rPr>
              <w:rFonts w:asciiTheme="majorHAnsi" w:hAnsiTheme="majorHAnsi"/>
              <w:noProof/>
              <w:lang w:val="nl-NL" w:eastAsia="nl-NL"/>
            </w:rPr>
          </w:pPr>
          <w:hyperlink w:anchor="_Toc364282312" w:history="1">
            <w:r w:rsidR="005F64FA" w:rsidRPr="005F64FA">
              <w:rPr>
                <w:rStyle w:val="Hyperlink"/>
                <w:rFonts w:asciiTheme="majorHAnsi" w:hAnsiTheme="majorHAnsi"/>
                <w:noProof/>
              </w:rPr>
              <w:t>Abstract</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w:t>
            </w:r>
            <w:r w:rsidR="005F64FA" w:rsidRPr="005F64FA">
              <w:rPr>
                <w:rFonts w:asciiTheme="majorHAnsi" w:hAnsiTheme="majorHAnsi"/>
                <w:noProof/>
                <w:webHidden/>
              </w:rPr>
              <w:fldChar w:fldCharType="end"/>
            </w:r>
          </w:hyperlink>
        </w:p>
        <w:p w:rsidR="005F64FA" w:rsidRPr="005F64FA" w:rsidRDefault="00D32736">
          <w:pPr>
            <w:pStyle w:val="TOC1"/>
            <w:tabs>
              <w:tab w:val="right" w:leader="dot" w:pos="9062"/>
            </w:tabs>
            <w:rPr>
              <w:rFonts w:asciiTheme="majorHAnsi" w:hAnsiTheme="majorHAnsi"/>
              <w:noProof/>
              <w:lang w:val="nl-NL" w:eastAsia="nl-NL"/>
            </w:rPr>
          </w:pPr>
          <w:hyperlink w:anchor="_Toc364282313" w:history="1">
            <w:r w:rsidR="005F64FA" w:rsidRPr="005F64FA">
              <w:rPr>
                <w:rStyle w:val="Hyperlink"/>
                <w:rFonts w:asciiTheme="majorHAnsi" w:hAnsiTheme="majorHAnsi"/>
                <w:noProof/>
              </w:rPr>
              <w:t>Contents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14" w:history="1">
            <w:r w:rsidR="005F64FA" w:rsidRPr="005F64FA">
              <w:rPr>
                <w:rStyle w:val="Hyperlink"/>
                <w:rFonts w:asciiTheme="majorHAnsi" w:hAnsiTheme="majorHAnsi"/>
                <w:noProof/>
              </w:rPr>
              <w:t>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15" w:history="1">
            <w:r w:rsidR="005F64FA" w:rsidRPr="005F64FA">
              <w:rPr>
                <w:rStyle w:val="Hyperlink"/>
                <w:rFonts w:asciiTheme="majorHAnsi" w:hAnsiTheme="majorHAnsi"/>
                <w:noProof/>
              </w:rPr>
              <w:t>1.1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Relevance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16" w:history="1">
            <w:r w:rsidR="005F64FA" w:rsidRPr="005F64FA">
              <w:rPr>
                <w:rStyle w:val="Hyperlink"/>
                <w:rFonts w:asciiTheme="majorHAnsi" w:hAnsiTheme="majorHAnsi"/>
                <w:noProof/>
              </w:rPr>
              <w:t>1.1.1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Scientific relevance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17" w:history="1">
            <w:r w:rsidR="005F64FA" w:rsidRPr="005F64FA">
              <w:rPr>
                <w:rStyle w:val="Hyperlink"/>
                <w:rFonts w:asciiTheme="majorHAnsi" w:hAnsiTheme="majorHAnsi"/>
                <w:noProof/>
              </w:rPr>
              <w:t>1.1.2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Business relevance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18" w:history="1">
            <w:r w:rsidR="005F64FA" w:rsidRPr="005F64FA">
              <w:rPr>
                <w:rStyle w:val="Hyperlink"/>
                <w:rFonts w:asciiTheme="majorHAnsi" w:hAnsiTheme="majorHAnsi"/>
                <w:noProof/>
              </w:rPr>
              <w:t>1.2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Research question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8</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19" w:history="1">
            <w:r w:rsidR="005F64FA" w:rsidRPr="005F64FA">
              <w:rPr>
                <w:rStyle w:val="Hyperlink"/>
                <w:rFonts w:asciiTheme="majorHAnsi" w:hAnsiTheme="majorHAnsi"/>
                <w:noProof/>
              </w:rPr>
              <w:t>1.3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Structure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_Toc364282319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9</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20" w:history="1">
            <w:r w:rsidR="005F64FA" w:rsidRPr="005F64FA">
              <w:rPr>
                <w:rStyle w:val="Hyperlink"/>
                <w:rFonts w:asciiTheme="majorHAnsi" w:hAnsiTheme="majorHAnsi"/>
                <w:noProof/>
              </w:rPr>
              <w:t>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Literature Review</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11</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21" w:history="1">
            <w:r w:rsidR="005F64FA" w:rsidRPr="005F64FA">
              <w:rPr>
                <w:rStyle w:val="Hyperlink"/>
                <w:rFonts w:asciiTheme="majorHAnsi" w:hAnsiTheme="majorHAnsi"/>
                <w:noProof/>
              </w:rPr>
              <w:t>2.1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11</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22" w:history="1">
            <w:r w:rsidR="005F64FA" w:rsidRPr="005F64FA">
              <w:rPr>
                <w:rStyle w:val="Hyperlink"/>
                <w:rFonts w:asciiTheme="majorHAnsi" w:hAnsiTheme="majorHAnsi"/>
                <w:noProof/>
              </w:rPr>
              <w:t>2.2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What is an entity?</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12</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3" w:history="1">
            <w:r w:rsidR="005F64FA" w:rsidRPr="005F64FA">
              <w:rPr>
                <w:rStyle w:val="Hyperlink"/>
                <w:rFonts w:asciiTheme="majorHAnsi" w:hAnsiTheme="majorHAnsi"/>
                <w:noProof/>
              </w:rPr>
              <w:t>2.2.1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12</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4" w:history="1">
            <w:r w:rsidR="005F64FA" w:rsidRPr="005F64FA">
              <w:rPr>
                <w:rStyle w:val="Hyperlink"/>
                <w:rFonts w:asciiTheme="majorHAnsi" w:hAnsiTheme="majorHAnsi"/>
                <w:noProof/>
              </w:rPr>
              <w:t>2.2.2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Smith</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12</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5" w:history="1">
            <w:r w:rsidR="005F64FA" w:rsidRPr="005F64FA">
              <w:rPr>
                <w:rStyle w:val="Hyperlink"/>
                <w:rFonts w:asciiTheme="majorHAnsi" w:hAnsiTheme="majorHAnsi"/>
                <w:noProof/>
              </w:rPr>
              <w:t>2.2.3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Coase and Williamson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13</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6" w:history="1">
            <w:r w:rsidR="005F64FA" w:rsidRPr="005F64FA">
              <w:rPr>
                <w:rStyle w:val="Hyperlink"/>
                <w:rFonts w:asciiTheme="majorHAnsi" w:hAnsiTheme="majorHAnsi"/>
                <w:noProof/>
              </w:rPr>
              <w:t>2.2.4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General system theory</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13</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7" w:history="1">
            <w:r w:rsidR="005F64FA" w:rsidRPr="005F64FA">
              <w:rPr>
                <w:rStyle w:val="Hyperlink"/>
                <w:rFonts w:asciiTheme="majorHAnsi" w:hAnsiTheme="majorHAnsi"/>
                <w:noProof/>
              </w:rPr>
              <w:t>2.2.5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Alchian and Demsetz</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14</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8" w:history="1">
            <w:r w:rsidR="005F64FA" w:rsidRPr="005F64FA">
              <w:rPr>
                <w:rStyle w:val="Hyperlink"/>
                <w:rFonts w:asciiTheme="majorHAnsi" w:hAnsiTheme="majorHAnsi"/>
                <w:noProof/>
              </w:rPr>
              <w:t>2.2.6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Jensen and Meckling</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15</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29" w:history="1">
            <w:r w:rsidR="005F64FA" w:rsidRPr="005F64FA">
              <w:rPr>
                <w:rStyle w:val="Hyperlink"/>
                <w:rFonts w:asciiTheme="majorHAnsi" w:hAnsiTheme="majorHAnsi"/>
                <w:noProof/>
              </w:rPr>
              <w:t>2.2.7</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Cressey</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_Toc364282329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0" w:history="1">
            <w:r w:rsidR="005F64FA" w:rsidRPr="005F64FA">
              <w:rPr>
                <w:rStyle w:val="Hyperlink"/>
                <w:rFonts w:asciiTheme="majorHAnsi" w:hAnsiTheme="majorHAnsi"/>
                <w:noProof/>
              </w:rPr>
              <w:t>2.2.8</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Conclusion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16</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31" w:history="1">
            <w:r w:rsidR="005F64FA" w:rsidRPr="005F64FA">
              <w:rPr>
                <w:rStyle w:val="Hyperlink"/>
                <w:rFonts w:asciiTheme="majorHAnsi" w:hAnsiTheme="majorHAnsi"/>
                <w:noProof/>
              </w:rPr>
              <w:t>2.3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What is control?</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2" w:history="1">
            <w:r w:rsidR="005F64FA" w:rsidRPr="005F64FA">
              <w:rPr>
                <w:rStyle w:val="Hyperlink"/>
                <w:rFonts w:asciiTheme="majorHAnsi" w:hAnsiTheme="majorHAnsi"/>
                <w:noProof/>
              </w:rPr>
              <w:t>2.3.1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3" w:history="1">
            <w:r w:rsidR="005F64FA" w:rsidRPr="005F64FA">
              <w:rPr>
                <w:rStyle w:val="Hyperlink"/>
                <w:rFonts w:asciiTheme="majorHAnsi" w:hAnsiTheme="majorHAnsi"/>
                <w:noProof/>
              </w:rPr>
              <w:t>2.3.2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Fayol</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4" w:history="1">
            <w:r w:rsidR="005F64FA" w:rsidRPr="005F64FA">
              <w:rPr>
                <w:rStyle w:val="Hyperlink"/>
                <w:rFonts w:asciiTheme="majorHAnsi" w:hAnsiTheme="majorHAnsi"/>
                <w:noProof/>
              </w:rPr>
              <w:t>2.3.3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McGregor</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5" w:history="1">
            <w:r w:rsidR="005F64FA" w:rsidRPr="005F64FA">
              <w:rPr>
                <w:rStyle w:val="Hyperlink"/>
                <w:rFonts w:asciiTheme="majorHAnsi" w:hAnsiTheme="majorHAnsi"/>
                <w:noProof/>
              </w:rPr>
              <w:t>2.3.4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Anthony</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19</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6" w:history="1">
            <w:r w:rsidR="005F64FA" w:rsidRPr="005F64FA">
              <w:rPr>
                <w:rStyle w:val="Hyperlink"/>
                <w:rFonts w:asciiTheme="majorHAnsi" w:hAnsiTheme="majorHAnsi"/>
                <w:noProof/>
              </w:rPr>
              <w:t>2.3.5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Hopwood</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19</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7" w:history="1">
            <w:r w:rsidR="005F64FA" w:rsidRPr="005F64FA">
              <w:rPr>
                <w:rStyle w:val="Hyperlink"/>
                <w:rFonts w:asciiTheme="majorHAnsi" w:hAnsiTheme="majorHAnsi"/>
                <w:noProof/>
              </w:rPr>
              <w:t>2.3.6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Ouchi</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20</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8" w:history="1">
            <w:r w:rsidR="005F64FA" w:rsidRPr="005F64FA">
              <w:rPr>
                <w:rStyle w:val="Hyperlink"/>
                <w:rFonts w:asciiTheme="majorHAnsi" w:hAnsiTheme="majorHAnsi"/>
                <w:noProof/>
              </w:rPr>
              <w:t>2.3.7</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Hofstede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21</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39" w:history="1">
            <w:r w:rsidR="005F64FA" w:rsidRPr="005F64FA">
              <w:rPr>
                <w:rStyle w:val="Hyperlink"/>
                <w:rFonts w:asciiTheme="majorHAnsi" w:hAnsiTheme="majorHAnsi"/>
                <w:noProof/>
              </w:rPr>
              <w:t>2.3.8</w:t>
            </w:r>
            <w:r w:rsidR="005F64FA" w:rsidRPr="005F64FA">
              <w:rPr>
                <w:rFonts w:asciiTheme="majorHAnsi" w:hAnsiTheme="majorHAnsi"/>
                <w:noProof/>
                <w:lang w:val="nl-NL" w:eastAsia="nl-NL"/>
              </w:rPr>
              <w:tab/>
            </w:r>
            <w:r w:rsidR="005F64FA" w:rsidRPr="005F64FA">
              <w:rPr>
                <w:rStyle w:val="Hyperlink"/>
                <w:rFonts w:asciiTheme="majorHAnsi" w:hAnsiTheme="majorHAnsi"/>
                <w:noProof/>
              </w:rPr>
              <w:t>Merchant</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_Toc364282339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22</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0" w:history="1">
            <w:r w:rsidR="005F64FA" w:rsidRPr="005F64FA">
              <w:rPr>
                <w:rStyle w:val="Hyperlink"/>
                <w:rFonts w:asciiTheme="majorHAnsi" w:hAnsiTheme="majorHAnsi"/>
                <w:noProof/>
              </w:rPr>
              <w:t>2.3.9</w:t>
            </w:r>
            <w:r w:rsidR="005F64FA" w:rsidRPr="005F64FA">
              <w:rPr>
                <w:rFonts w:asciiTheme="majorHAnsi" w:hAnsiTheme="majorHAnsi"/>
                <w:noProof/>
                <w:lang w:val="nl-NL" w:eastAsia="nl-NL"/>
              </w:rPr>
              <w:tab/>
            </w:r>
            <w:r w:rsidR="005F64FA" w:rsidRPr="005F64FA">
              <w:rPr>
                <w:rStyle w:val="Hyperlink"/>
                <w:rFonts w:asciiTheme="majorHAnsi" w:hAnsiTheme="majorHAnsi"/>
                <w:noProof/>
              </w:rPr>
              <w:t>Mintzberg</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24</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1" w:history="1">
            <w:r w:rsidR="005F64FA" w:rsidRPr="005F64FA">
              <w:rPr>
                <w:rStyle w:val="Hyperlink"/>
                <w:rFonts w:asciiTheme="majorHAnsi" w:hAnsiTheme="majorHAnsi"/>
                <w:noProof/>
              </w:rPr>
              <w:t>2.3.10</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COSO</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27</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2" w:history="1">
            <w:r w:rsidR="005F64FA" w:rsidRPr="005F64FA">
              <w:rPr>
                <w:rStyle w:val="Hyperlink"/>
                <w:rFonts w:asciiTheme="majorHAnsi" w:hAnsiTheme="majorHAnsi"/>
                <w:noProof/>
              </w:rPr>
              <w:t>2.3.11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Simons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28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3" w:history="1">
            <w:r w:rsidR="005F64FA" w:rsidRPr="005F64FA">
              <w:rPr>
                <w:rStyle w:val="Hyperlink"/>
                <w:rFonts w:asciiTheme="majorHAnsi" w:hAnsiTheme="majorHAnsi"/>
                <w:noProof/>
              </w:rPr>
              <w:t>2.3.12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Spekle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30</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4" w:history="1">
            <w:r w:rsidR="005F64FA" w:rsidRPr="005F64FA">
              <w:rPr>
                <w:rStyle w:val="Hyperlink"/>
                <w:rFonts w:asciiTheme="majorHAnsi" w:hAnsiTheme="majorHAnsi"/>
                <w:noProof/>
              </w:rPr>
              <w:t>2.3.13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Conclusion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32</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45" w:history="1">
            <w:r w:rsidR="005F64FA" w:rsidRPr="005F64FA">
              <w:rPr>
                <w:rStyle w:val="Hyperlink"/>
                <w:rFonts w:asciiTheme="majorHAnsi" w:hAnsiTheme="majorHAnsi"/>
                <w:noProof/>
              </w:rPr>
              <w:t>2.4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What are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6" w:history="1">
            <w:r w:rsidR="005F64FA" w:rsidRPr="005F64FA">
              <w:rPr>
                <w:rStyle w:val="Hyperlink"/>
                <w:rFonts w:asciiTheme="majorHAnsi" w:hAnsiTheme="majorHAnsi"/>
                <w:noProof/>
              </w:rPr>
              <w:t>2.4.1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Roth</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7" w:history="1">
            <w:r w:rsidR="005F64FA" w:rsidRPr="005F64FA">
              <w:rPr>
                <w:rStyle w:val="Hyperlink"/>
                <w:rFonts w:asciiTheme="majorHAnsi" w:hAnsiTheme="majorHAnsi"/>
                <w:noProof/>
              </w:rPr>
              <w:t>2.4.2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De Heus en Stremmelaar</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8" w:history="1">
            <w:r w:rsidR="005F64FA" w:rsidRPr="005F64FA">
              <w:rPr>
                <w:rStyle w:val="Hyperlink"/>
                <w:rFonts w:asciiTheme="majorHAnsi" w:hAnsiTheme="majorHAnsi"/>
                <w:noProof/>
              </w:rPr>
              <w:t>2.4.3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Kaptein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37</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49" w:history="1">
            <w:r w:rsidR="005F64FA" w:rsidRPr="005F64FA">
              <w:rPr>
                <w:rStyle w:val="Hyperlink"/>
                <w:rFonts w:asciiTheme="majorHAnsi" w:hAnsiTheme="majorHAnsi"/>
                <w:noProof/>
              </w:rPr>
              <w:t>2.4.4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COSO</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_Toc364282349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38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0" w:history="1">
            <w:r w:rsidR="005F64FA" w:rsidRPr="005F64FA">
              <w:rPr>
                <w:rStyle w:val="Hyperlink"/>
                <w:rFonts w:asciiTheme="majorHAnsi" w:hAnsiTheme="majorHAnsi"/>
                <w:noProof/>
              </w:rPr>
              <w:t>2.4.5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Vink en Kaptein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40</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1" w:history="1">
            <w:r w:rsidR="005F64FA" w:rsidRPr="005F64FA">
              <w:rPr>
                <w:rStyle w:val="Hyperlink"/>
                <w:rFonts w:asciiTheme="majorHAnsi" w:hAnsiTheme="majorHAnsi"/>
                <w:noProof/>
              </w:rPr>
              <w:t>2.4.6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Katz-Navon et. al.</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41</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2" w:history="1">
            <w:r w:rsidR="005F64FA" w:rsidRPr="005F64FA">
              <w:rPr>
                <w:rStyle w:val="Hyperlink"/>
                <w:rFonts w:asciiTheme="majorHAnsi" w:hAnsiTheme="majorHAnsi"/>
                <w:noProof/>
              </w:rPr>
              <w:t>2.4.7</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Conclusion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41</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53" w:history="1">
            <w:r w:rsidR="005F64FA" w:rsidRPr="005F64FA">
              <w:rPr>
                <w:rStyle w:val="Hyperlink"/>
                <w:rFonts w:asciiTheme="majorHAnsi" w:hAnsiTheme="majorHAnsi"/>
                <w:noProof/>
              </w:rPr>
              <w:t>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Research</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45</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54" w:history="1">
            <w:r w:rsidR="005F64FA" w:rsidRPr="005F64FA">
              <w:rPr>
                <w:rStyle w:val="Hyperlink"/>
                <w:rFonts w:asciiTheme="majorHAnsi" w:hAnsiTheme="majorHAnsi"/>
                <w:noProof/>
              </w:rPr>
              <w:t>3.1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Hypothesis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45</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5" w:history="1">
            <w:r w:rsidR="005F64FA" w:rsidRPr="005F64FA">
              <w:rPr>
                <w:rStyle w:val="Hyperlink"/>
                <w:rFonts w:asciiTheme="majorHAnsi" w:hAnsiTheme="majorHAnsi"/>
                <w:noProof/>
              </w:rPr>
              <w:t>3.1.1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45</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6" w:history="1">
            <w:r w:rsidR="005F64FA" w:rsidRPr="005F64FA">
              <w:rPr>
                <w:rStyle w:val="Hyperlink"/>
                <w:rFonts w:asciiTheme="majorHAnsi" w:hAnsiTheme="majorHAnsi"/>
                <w:noProof/>
              </w:rPr>
              <w:t>3.1.2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Complexity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7" w:history="1">
            <w:r w:rsidR="005F64FA" w:rsidRPr="005F64FA">
              <w:rPr>
                <w:rStyle w:val="Hyperlink"/>
                <w:rFonts w:asciiTheme="majorHAnsi" w:hAnsiTheme="majorHAnsi"/>
                <w:noProof/>
              </w:rPr>
              <w:t>3.1.3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Entity size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47</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8" w:history="1">
            <w:r w:rsidR="005F64FA" w:rsidRPr="005F64FA">
              <w:rPr>
                <w:rStyle w:val="Hyperlink"/>
                <w:rFonts w:asciiTheme="majorHAnsi" w:hAnsiTheme="majorHAnsi"/>
                <w:noProof/>
              </w:rPr>
              <w:t>3.1.4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59" w:history="1">
            <w:r w:rsidR="005F64FA" w:rsidRPr="005F64FA">
              <w:rPr>
                <w:rStyle w:val="Hyperlink"/>
                <w:rFonts w:asciiTheme="majorHAnsi" w:hAnsiTheme="majorHAnsi"/>
                <w:noProof/>
              </w:rPr>
              <w:t>3.1.5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_Toc364282359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48</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0" w:history="1">
            <w:r w:rsidR="005F64FA" w:rsidRPr="005F64FA">
              <w:rPr>
                <w:rStyle w:val="Hyperlink"/>
                <w:rFonts w:asciiTheme="majorHAnsi" w:hAnsiTheme="majorHAnsi"/>
                <w:noProof/>
              </w:rPr>
              <w:t>3.1.6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49</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61" w:history="1">
            <w:r w:rsidR="005F64FA" w:rsidRPr="005F64FA">
              <w:rPr>
                <w:rStyle w:val="Hyperlink"/>
                <w:rFonts w:asciiTheme="majorHAnsi" w:hAnsiTheme="majorHAnsi"/>
                <w:noProof/>
              </w:rPr>
              <w:t>3.2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Variables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50</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2" w:history="1">
            <w:r w:rsidR="005F64FA" w:rsidRPr="005F64FA">
              <w:rPr>
                <w:rStyle w:val="Hyperlink"/>
                <w:rFonts w:asciiTheme="majorHAnsi" w:hAnsiTheme="majorHAnsi"/>
                <w:noProof/>
              </w:rPr>
              <w:t>3.2.1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50</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3" w:history="1">
            <w:r w:rsidR="005F64FA" w:rsidRPr="005F64FA">
              <w:rPr>
                <w:rStyle w:val="Hyperlink"/>
                <w:rFonts w:asciiTheme="majorHAnsi" w:hAnsiTheme="majorHAnsi"/>
                <w:noProof/>
              </w:rPr>
              <w:t>3.2.2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Complexity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50</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4" w:history="1">
            <w:r w:rsidR="005F64FA" w:rsidRPr="005F64FA">
              <w:rPr>
                <w:rStyle w:val="Hyperlink"/>
                <w:rFonts w:asciiTheme="majorHAnsi" w:hAnsiTheme="majorHAnsi"/>
                <w:noProof/>
              </w:rPr>
              <w:t>3.2.3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Entity size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52</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5" w:history="1">
            <w:r w:rsidR="005F64FA" w:rsidRPr="005F64FA">
              <w:rPr>
                <w:rStyle w:val="Hyperlink"/>
                <w:rFonts w:asciiTheme="majorHAnsi" w:hAnsiTheme="majorHAnsi"/>
                <w:noProof/>
              </w:rPr>
              <w:t>3.2.4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53</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6" w:history="1">
            <w:r w:rsidR="005F64FA" w:rsidRPr="005F64FA">
              <w:rPr>
                <w:rStyle w:val="Hyperlink"/>
                <w:rFonts w:asciiTheme="majorHAnsi" w:hAnsiTheme="majorHAnsi"/>
                <w:noProof/>
              </w:rPr>
              <w:t>3.2.5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53</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67" w:history="1">
            <w:r w:rsidR="005F64FA" w:rsidRPr="005F64FA">
              <w:rPr>
                <w:rStyle w:val="Hyperlink"/>
                <w:rFonts w:asciiTheme="majorHAnsi" w:hAnsiTheme="majorHAnsi"/>
                <w:noProof/>
              </w:rPr>
              <w:t>3.2.6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53</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68" w:history="1">
            <w:r w:rsidR="005F64FA" w:rsidRPr="005F64FA">
              <w:rPr>
                <w:rStyle w:val="Hyperlink"/>
                <w:rFonts w:asciiTheme="majorHAnsi" w:hAnsiTheme="majorHAnsi"/>
                <w:noProof/>
              </w:rPr>
              <w:t>3.3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Data</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53</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69" w:history="1">
            <w:r w:rsidR="005F64FA" w:rsidRPr="005F64FA">
              <w:rPr>
                <w:rStyle w:val="Hyperlink"/>
                <w:rFonts w:asciiTheme="majorHAnsi" w:hAnsiTheme="majorHAnsi"/>
                <w:noProof/>
              </w:rPr>
              <w:t>3.4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Empirical approach</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_Toc364282369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54</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70" w:history="1">
            <w:r w:rsidR="005F64FA" w:rsidRPr="005F64FA">
              <w:rPr>
                <w:rStyle w:val="Hyperlink"/>
                <w:rFonts w:asciiTheme="majorHAnsi" w:hAnsiTheme="majorHAnsi"/>
                <w:noProof/>
              </w:rPr>
              <w:t>3.4.1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54</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71" w:history="1">
            <w:r w:rsidR="005F64FA" w:rsidRPr="005F64FA">
              <w:rPr>
                <w:rStyle w:val="Hyperlink"/>
                <w:rFonts w:asciiTheme="majorHAnsi" w:hAnsiTheme="majorHAnsi"/>
                <w:noProof/>
              </w:rPr>
              <w:t>3.4.2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Complexity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55</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72" w:history="1">
            <w:r w:rsidR="005F64FA" w:rsidRPr="005F64FA">
              <w:rPr>
                <w:rStyle w:val="Hyperlink"/>
                <w:rFonts w:asciiTheme="majorHAnsi" w:hAnsiTheme="majorHAnsi"/>
                <w:noProof/>
              </w:rPr>
              <w:t>3.4.3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Entity size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73" w:history="1">
            <w:r w:rsidR="005F64FA" w:rsidRPr="005F64FA">
              <w:rPr>
                <w:rStyle w:val="Hyperlink"/>
                <w:rFonts w:asciiTheme="majorHAnsi" w:hAnsiTheme="majorHAnsi"/>
                <w:noProof/>
              </w:rPr>
              <w:t>3.4.4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74" w:history="1">
            <w:r w:rsidR="005F64FA" w:rsidRPr="005F64FA">
              <w:rPr>
                <w:rStyle w:val="Hyperlink"/>
                <w:rFonts w:asciiTheme="majorHAnsi" w:hAnsiTheme="majorHAnsi"/>
                <w:noProof/>
              </w:rPr>
              <w:t>3.4.5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56</w:t>
            </w:r>
            <w:r w:rsidR="005F64FA" w:rsidRPr="005F64FA">
              <w:rPr>
                <w:rFonts w:asciiTheme="majorHAnsi" w:hAnsiTheme="majorHAnsi"/>
                <w:noProof/>
                <w:webHidden/>
              </w:rPr>
              <w:fldChar w:fldCharType="end"/>
            </w:r>
          </w:hyperlink>
        </w:p>
        <w:p w:rsidR="005F64FA" w:rsidRPr="005F64FA" w:rsidRDefault="00D32736">
          <w:pPr>
            <w:pStyle w:val="TOC3"/>
            <w:tabs>
              <w:tab w:val="left" w:pos="1320"/>
              <w:tab w:val="right" w:leader="dot" w:pos="9062"/>
            </w:tabs>
            <w:rPr>
              <w:rFonts w:asciiTheme="majorHAnsi" w:hAnsiTheme="majorHAnsi"/>
              <w:noProof/>
              <w:lang w:val="nl-NL" w:eastAsia="nl-NL"/>
            </w:rPr>
          </w:pPr>
          <w:hyperlink w:anchor="_Toc364282375" w:history="1">
            <w:r w:rsidR="005F64FA" w:rsidRPr="005F64FA">
              <w:rPr>
                <w:rStyle w:val="Hyperlink"/>
                <w:rFonts w:asciiTheme="majorHAnsi" w:hAnsiTheme="majorHAnsi"/>
                <w:noProof/>
              </w:rPr>
              <w:t>3.4.6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57</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76" w:history="1">
            <w:r w:rsidR="005F64FA" w:rsidRPr="005F64FA">
              <w:rPr>
                <w:rStyle w:val="Hyperlink"/>
                <w:rFonts w:asciiTheme="majorHAnsi" w:hAnsiTheme="majorHAnsi"/>
                <w:noProof/>
              </w:rPr>
              <w:t>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Results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58</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77" w:history="1">
            <w:r w:rsidR="005F64FA" w:rsidRPr="005F64FA">
              <w:rPr>
                <w:rStyle w:val="Hyperlink"/>
                <w:rFonts w:asciiTheme="majorHAnsi" w:hAnsiTheme="majorHAnsi"/>
                <w:noProof/>
              </w:rPr>
              <w:t>4.1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58</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78" w:history="1">
            <w:r w:rsidR="005F64FA" w:rsidRPr="005F64FA">
              <w:rPr>
                <w:rStyle w:val="Hyperlink"/>
                <w:rFonts w:asciiTheme="majorHAnsi" w:hAnsiTheme="majorHAnsi"/>
                <w:noProof/>
              </w:rPr>
              <w:t>4.2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Complexity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58</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79" w:history="1">
            <w:r w:rsidR="005F64FA" w:rsidRPr="005F64FA">
              <w:rPr>
                <w:rStyle w:val="Hyperlink"/>
                <w:rFonts w:asciiTheme="majorHAnsi" w:hAnsiTheme="majorHAnsi"/>
                <w:noProof/>
              </w:rPr>
              <w:t>4.3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Entity size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_Toc364282379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60</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0" w:history="1">
            <w:r w:rsidR="005F64FA" w:rsidRPr="005F64FA">
              <w:rPr>
                <w:rStyle w:val="Hyperlink"/>
                <w:rFonts w:asciiTheme="majorHAnsi" w:hAnsiTheme="majorHAnsi"/>
                <w:noProof/>
              </w:rPr>
              <w:t>4.4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63</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1" w:history="1">
            <w:r w:rsidR="005F64FA" w:rsidRPr="005F64FA">
              <w:rPr>
                <w:rStyle w:val="Hyperlink"/>
                <w:rFonts w:asciiTheme="majorHAnsi" w:hAnsiTheme="majorHAnsi"/>
                <w:noProof/>
              </w:rPr>
              <w:t>4.5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63</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2" w:history="1">
            <w:r w:rsidR="005F64FA" w:rsidRPr="005F64FA">
              <w:rPr>
                <w:rStyle w:val="Hyperlink"/>
                <w:rFonts w:asciiTheme="majorHAnsi" w:hAnsiTheme="majorHAnsi"/>
                <w:noProof/>
              </w:rPr>
              <w:t>4.6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64</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83" w:history="1">
            <w:r w:rsidR="005F64FA" w:rsidRPr="005F64FA">
              <w:rPr>
                <w:rStyle w:val="Hyperlink"/>
                <w:rFonts w:asciiTheme="majorHAnsi" w:hAnsiTheme="majorHAnsi"/>
                <w:noProof/>
              </w:rPr>
              <w:t>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Discussion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66</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4" w:history="1">
            <w:r w:rsidR="005F64FA" w:rsidRPr="005F64FA">
              <w:rPr>
                <w:rStyle w:val="Hyperlink"/>
                <w:rFonts w:asciiTheme="majorHAnsi" w:hAnsiTheme="majorHAnsi"/>
                <w:noProof/>
              </w:rPr>
              <w:t>5.1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66</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5" w:history="1">
            <w:r w:rsidR="005F64FA" w:rsidRPr="005F64FA">
              <w:rPr>
                <w:rStyle w:val="Hyperlink"/>
                <w:rFonts w:asciiTheme="majorHAnsi" w:hAnsiTheme="majorHAnsi"/>
                <w:noProof/>
              </w:rPr>
              <w:t>5.2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Complexity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66</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6" w:history="1">
            <w:r w:rsidR="005F64FA" w:rsidRPr="005F64FA">
              <w:rPr>
                <w:rStyle w:val="Hyperlink"/>
                <w:rFonts w:asciiTheme="majorHAnsi" w:hAnsiTheme="majorHAnsi"/>
                <w:noProof/>
              </w:rPr>
              <w:t>5.3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Entity size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67</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7" w:history="1">
            <w:r w:rsidR="005F64FA" w:rsidRPr="005F64FA">
              <w:rPr>
                <w:rStyle w:val="Hyperlink"/>
                <w:rFonts w:asciiTheme="majorHAnsi" w:hAnsiTheme="majorHAnsi"/>
                <w:noProof/>
              </w:rPr>
              <w:t>5.4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67</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8" w:history="1">
            <w:r w:rsidR="005F64FA" w:rsidRPr="005F64FA">
              <w:rPr>
                <w:rStyle w:val="Hyperlink"/>
                <w:rFonts w:asciiTheme="majorHAnsi" w:hAnsiTheme="majorHAnsi"/>
                <w:noProof/>
              </w:rPr>
              <w:t>5.5</w:t>
            </w:r>
            <w:r w:rsidR="005F64FA" w:rsidRPr="005F64FA">
              <w:rPr>
                <w:rFonts w:asciiTheme="majorHAnsi" w:hAnsiTheme="majorHAnsi"/>
                <w:noProof/>
                <w:lang w:val="nl-NL" w:eastAsia="nl-NL"/>
              </w:rPr>
              <w:tab/>
            </w:r>
            <w:r w:rsidR="005F64FA" w:rsidRPr="005F64FA">
              <w:rPr>
                <w:rStyle w:val="Hyperlink"/>
                <w:rFonts w:asciiTheme="majorHAnsi" w:hAnsiTheme="majorHAnsi"/>
                <w:noProof/>
              </w:rPr>
              <w:t>Hard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68</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89" w:history="1">
            <w:r w:rsidR="005F64FA" w:rsidRPr="005F64FA">
              <w:rPr>
                <w:rStyle w:val="Hyperlink"/>
                <w:rFonts w:asciiTheme="majorHAnsi" w:hAnsiTheme="majorHAnsi"/>
                <w:noProof/>
              </w:rPr>
              <w:t>5.6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_Toc364282389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68</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90" w:history="1">
            <w:r w:rsidR="005F64FA" w:rsidRPr="005F64FA">
              <w:rPr>
                <w:rStyle w:val="Hyperlink"/>
                <w:rFonts w:asciiTheme="majorHAnsi" w:hAnsiTheme="majorHAnsi"/>
                <w:noProof/>
              </w:rPr>
              <w:t>6</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Conclusion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70</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91" w:history="1">
            <w:r w:rsidR="005F64FA" w:rsidRPr="005F64FA">
              <w:rPr>
                <w:rStyle w:val="Hyperlink"/>
                <w:rFonts w:asciiTheme="majorHAnsi" w:hAnsiTheme="majorHAnsi"/>
                <w:noProof/>
              </w:rPr>
              <w:t>6.1</w:t>
            </w:r>
            <w:r w:rsidR="005F64FA" w:rsidRPr="005F64FA">
              <w:rPr>
                <w:rFonts w:asciiTheme="majorHAnsi" w:hAnsiTheme="majorHAnsi"/>
                <w:noProof/>
                <w:lang w:val="nl-NL" w:eastAsia="nl-NL"/>
              </w:rPr>
              <w:tab/>
            </w:r>
            <w:r w:rsidR="005F64FA" w:rsidRPr="005F64FA">
              <w:rPr>
                <w:rStyle w:val="Hyperlink"/>
                <w:rFonts w:asciiTheme="majorHAnsi" w:hAnsiTheme="majorHAnsi"/>
                <w:noProof/>
              </w:rPr>
              <w:t>Introduction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70</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92" w:history="1">
            <w:r w:rsidR="005F64FA" w:rsidRPr="005F64FA">
              <w:rPr>
                <w:rStyle w:val="Hyperlink"/>
                <w:rFonts w:asciiTheme="majorHAnsi" w:hAnsiTheme="majorHAnsi"/>
                <w:noProof/>
              </w:rPr>
              <w:t>6.2</w:t>
            </w:r>
            <w:r w:rsidR="005F64FA" w:rsidRPr="005F64FA">
              <w:rPr>
                <w:rFonts w:asciiTheme="majorHAnsi" w:hAnsiTheme="majorHAnsi"/>
                <w:noProof/>
                <w:lang w:val="nl-NL" w:eastAsia="nl-NL"/>
              </w:rPr>
              <w:tab/>
            </w:r>
            <w:r w:rsidR="005F64FA" w:rsidRPr="005F64FA">
              <w:rPr>
                <w:rStyle w:val="Hyperlink"/>
                <w:rFonts w:asciiTheme="majorHAnsi" w:hAnsiTheme="majorHAnsi"/>
                <w:noProof/>
              </w:rPr>
              <w:t>Conclusion</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70</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93" w:history="1">
            <w:r w:rsidR="005F64FA" w:rsidRPr="005F64FA">
              <w:rPr>
                <w:rStyle w:val="Hyperlink"/>
                <w:rFonts w:asciiTheme="majorHAnsi" w:hAnsiTheme="majorHAnsi"/>
                <w:noProof/>
              </w:rPr>
              <w:t>6.3</w:t>
            </w:r>
            <w:r w:rsidR="005F64FA" w:rsidRPr="005F64FA">
              <w:rPr>
                <w:rFonts w:asciiTheme="majorHAnsi" w:hAnsiTheme="majorHAnsi"/>
                <w:noProof/>
                <w:lang w:val="nl-NL" w:eastAsia="nl-NL"/>
              </w:rPr>
              <w:tab/>
            </w:r>
            <w:r w:rsidR="005F64FA" w:rsidRPr="005F64FA">
              <w:rPr>
                <w:rStyle w:val="Hyperlink"/>
                <w:rFonts w:asciiTheme="majorHAnsi" w:hAnsiTheme="majorHAnsi"/>
                <w:noProof/>
              </w:rPr>
              <w:t>Limitations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72</w:t>
            </w:r>
            <w:r w:rsidR="005F64FA" w:rsidRPr="005F64FA">
              <w:rPr>
                <w:rFonts w:asciiTheme="majorHAnsi" w:hAnsiTheme="majorHAnsi"/>
                <w:noProof/>
                <w:webHidden/>
              </w:rPr>
              <w:fldChar w:fldCharType="end"/>
            </w:r>
          </w:hyperlink>
        </w:p>
        <w:p w:rsidR="005F64FA" w:rsidRPr="005F64FA" w:rsidRDefault="00D32736">
          <w:pPr>
            <w:pStyle w:val="TOC2"/>
            <w:tabs>
              <w:tab w:val="left" w:pos="880"/>
              <w:tab w:val="right" w:leader="dot" w:pos="9062"/>
            </w:tabs>
            <w:rPr>
              <w:rFonts w:asciiTheme="majorHAnsi" w:hAnsiTheme="majorHAnsi"/>
              <w:noProof/>
              <w:lang w:val="nl-NL" w:eastAsia="nl-NL"/>
            </w:rPr>
          </w:pPr>
          <w:hyperlink w:anchor="_Toc364282394" w:history="1">
            <w:r w:rsidR="005F64FA" w:rsidRPr="005F64FA">
              <w:rPr>
                <w:rStyle w:val="Hyperlink"/>
                <w:rFonts w:asciiTheme="majorHAnsi" w:hAnsiTheme="majorHAnsi"/>
                <w:noProof/>
              </w:rPr>
              <w:t>6.4</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Recommedations for further research</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73</w:t>
            </w:r>
            <w:r w:rsidR="005F64FA" w:rsidRPr="005F64FA">
              <w:rPr>
                <w:rFonts w:asciiTheme="majorHAnsi" w:hAnsiTheme="majorHAnsi"/>
                <w:noProof/>
                <w:webHidden/>
              </w:rPr>
              <w:fldChar w:fldCharType="end"/>
            </w:r>
          </w:hyperlink>
        </w:p>
        <w:p w:rsidR="005F64FA" w:rsidRPr="005F64FA" w:rsidRDefault="00D32736">
          <w:pPr>
            <w:pStyle w:val="TOC1"/>
            <w:tabs>
              <w:tab w:val="left" w:pos="440"/>
              <w:tab w:val="right" w:leader="dot" w:pos="9062"/>
            </w:tabs>
            <w:rPr>
              <w:rFonts w:asciiTheme="majorHAnsi" w:hAnsiTheme="majorHAnsi"/>
              <w:noProof/>
              <w:lang w:val="nl-NL" w:eastAsia="nl-NL"/>
            </w:rPr>
          </w:pPr>
          <w:hyperlink w:anchor="_Toc364282395" w:history="1">
            <w:r w:rsidR="005F64FA" w:rsidRPr="005F64FA">
              <w:rPr>
                <w:rStyle w:val="Hyperlink"/>
                <w:rFonts w:asciiTheme="majorHAnsi" w:hAnsiTheme="majorHAnsi"/>
                <w:noProof/>
              </w:rPr>
              <w:t>7</w:t>
            </w:r>
            <w:r w:rsidR="005F64FA" w:rsidRPr="005F64FA">
              <w:rPr>
                <w:rFonts w:asciiTheme="majorHAnsi" w:hAnsiTheme="majorHAnsi"/>
                <w:noProof/>
                <w:lang w:val="nl-NL" w:eastAsia="nl-NL"/>
              </w:rPr>
              <w:tab/>
            </w:r>
            <w:r w:rsidR="005F64FA" w:rsidRPr="005F64FA">
              <w:rPr>
                <w:rStyle w:val="Hyperlink"/>
                <w:rFonts w:asciiTheme="majorHAnsi" w:hAnsiTheme="majorHAnsi"/>
                <w:noProof/>
              </w:rPr>
              <w:t>References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_Toc364282395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74</w:t>
            </w:r>
            <w:r w:rsidR="005F64FA" w:rsidRPr="005F64FA">
              <w:rPr>
                <w:rFonts w:asciiTheme="majorHAnsi" w:hAnsiTheme="majorHAnsi"/>
                <w:noProof/>
                <w:webHidden/>
              </w:rPr>
              <w:fldChar w:fldCharType="end"/>
            </w:r>
          </w:hyperlink>
        </w:p>
        <w:p w:rsidR="005F64FA" w:rsidRPr="005F64FA" w:rsidRDefault="00D32736">
          <w:pPr>
            <w:pStyle w:val="TOC1"/>
            <w:tabs>
              <w:tab w:val="right" w:leader="dot" w:pos="9062"/>
            </w:tabs>
            <w:rPr>
              <w:rFonts w:asciiTheme="majorHAnsi" w:hAnsiTheme="majorHAnsi"/>
              <w:noProof/>
              <w:lang w:val="nl-NL" w:eastAsia="nl-NL"/>
            </w:rPr>
          </w:pPr>
          <w:hyperlink w:anchor="_Toc364282396" w:history="1">
            <w:r w:rsidR="005F64FA" w:rsidRPr="005F64FA">
              <w:rPr>
                <w:rStyle w:val="Hyperlink"/>
                <w:rFonts w:asciiTheme="majorHAnsi" w:hAnsiTheme="majorHAnsi"/>
                <w:noProof/>
              </w:rPr>
              <w:t>Appendices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_Toc364282396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76</w:t>
            </w:r>
            <w:r w:rsidR="005F64FA" w:rsidRPr="005F64FA">
              <w:rPr>
                <w:rFonts w:asciiTheme="majorHAnsi" w:hAnsiTheme="majorHAnsi"/>
                <w:noProof/>
                <w:webHidden/>
              </w:rPr>
              <w:fldChar w:fldCharType="end"/>
            </w:r>
          </w:hyperlink>
        </w:p>
        <w:p w:rsidR="005F64FA" w:rsidRPr="005F64FA" w:rsidRDefault="00D32736">
          <w:pPr>
            <w:pStyle w:val="TOC2"/>
            <w:tabs>
              <w:tab w:val="right" w:leader="dot" w:pos="9062"/>
            </w:tabs>
            <w:rPr>
              <w:rFonts w:asciiTheme="majorHAnsi" w:hAnsiTheme="majorHAnsi"/>
              <w:noProof/>
              <w:lang w:val="nl-NL" w:eastAsia="nl-NL"/>
            </w:rPr>
          </w:pPr>
          <w:hyperlink w:anchor="_Toc364282397" w:history="1">
            <w:r w:rsidR="005F64FA" w:rsidRPr="005F64FA">
              <w:rPr>
                <w:rStyle w:val="Hyperlink"/>
                <w:rFonts w:asciiTheme="majorHAnsi" w:hAnsiTheme="majorHAnsi"/>
                <w:noProof/>
              </w:rPr>
              <w:t>Appendix 1 - Questionnaire</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_Toc364282397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76</w:t>
            </w:r>
            <w:r w:rsidR="005F64FA" w:rsidRPr="005F64FA">
              <w:rPr>
                <w:rFonts w:asciiTheme="majorHAnsi" w:hAnsiTheme="majorHAnsi"/>
                <w:noProof/>
                <w:webHidden/>
              </w:rPr>
              <w:fldChar w:fldCharType="end"/>
            </w:r>
          </w:hyperlink>
        </w:p>
        <w:p w:rsidR="005F64FA" w:rsidRPr="005F64FA" w:rsidRDefault="00D32736">
          <w:pPr>
            <w:pStyle w:val="TOC2"/>
            <w:tabs>
              <w:tab w:val="right" w:leader="dot" w:pos="9062"/>
            </w:tabs>
            <w:rPr>
              <w:rFonts w:asciiTheme="majorHAnsi" w:hAnsiTheme="majorHAnsi"/>
              <w:noProof/>
              <w:lang w:val="nl-NL" w:eastAsia="nl-NL"/>
            </w:rPr>
          </w:pPr>
          <w:hyperlink w:anchor="_Toc364282398" w:history="1">
            <w:r w:rsidR="005F64FA" w:rsidRPr="005F64FA">
              <w:rPr>
                <w:rStyle w:val="Hyperlink"/>
                <w:rFonts w:asciiTheme="majorHAnsi" w:hAnsiTheme="majorHAnsi"/>
                <w:noProof/>
              </w:rPr>
              <w:t>Appendix 2 – Results overview</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_Toc364282398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77</w:t>
            </w:r>
            <w:r w:rsidR="005F64FA" w:rsidRPr="005F64FA">
              <w:rPr>
                <w:rFonts w:asciiTheme="majorHAnsi" w:hAnsiTheme="majorHAnsi"/>
                <w:noProof/>
                <w:webHidden/>
              </w:rPr>
              <w:fldChar w:fldCharType="end"/>
            </w:r>
          </w:hyperlink>
        </w:p>
        <w:p w:rsidR="005F64FA" w:rsidRPr="005F64FA" w:rsidRDefault="00D32736">
          <w:pPr>
            <w:pStyle w:val="TOC3"/>
            <w:tabs>
              <w:tab w:val="right" w:leader="dot" w:pos="9062"/>
            </w:tabs>
            <w:rPr>
              <w:rFonts w:asciiTheme="majorHAnsi" w:hAnsiTheme="majorHAnsi"/>
              <w:noProof/>
              <w:lang w:val="nl-NL" w:eastAsia="nl-NL"/>
            </w:rPr>
          </w:pPr>
          <w:hyperlink w:anchor="_Toc364282399" w:history="1">
            <w:r w:rsidR="005F64FA" w:rsidRPr="005F64FA">
              <w:rPr>
                <w:rStyle w:val="Hyperlink"/>
                <w:rFonts w:asciiTheme="majorHAnsi" w:hAnsiTheme="majorHAnsi"/>
                <w:noProof/>
              </w:rPr>
              <w:t>General</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_Toc364282399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77</w:t>
            </w:r>
            <w:r w:rsidR="005F64FA" w:rsidRPr="005F64FA">
              <w:rPr>
                <w:rFonts w:asciiTheme="majorHAnsi" w:hAnsiTheme="majorHAnsi"/>
                <w:noProof/>
                <w:webHidden/>
              </w:rPr>
              <w:fldChar w:fldCharType="end"/>
            </w:r>
          </w:hyperlink>
        </w:p>
        <w:p w:rsidR="005F64FA" w:rsidRPr="005F64FA" w:rsidRDefault="00D32736">
          <w:pPr>
            <w:pStyle w:val="TOC3"/>
            <w:tabs>
              <w:tab w:val="right" w:leader="dot" w:pos="9062"/>
            </w:tabs>
            <w:rPr>
              <w:rFonts w:asciiTheme="majorHAnsi" w:hAnsiTheme="majorHAnsi"/>
              <w:noProof/>
              <w:lang w:val="nl-NL" w:eastAsia="nl-NL"/>
            </w:rPr>
          </w:pPr>
          <w:hyperlink w:anchor="_Toc364282400" w:history="1">
            <w:r w:rsidR="005F64FA" w:rsidRPr="005F64FA">
              <w:rPr>
                <w:rStyle w:val="Hyperlink"/>
                <w:rFonts w:asciiTheme="majorHAnsi" w:hAnsiTheme="majorHAnsi"/>
                <w:noProof/>
              </w:rPr>
              <w:t>Complexity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_Toc364282400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78</w:t>
            </w:r>
            <w:r w:rsidR="005F64FA" w:rsidRPr="005F64FA">
              <w:rPr>
                <w:rFonts w:asciiTheme="majorHAnsi" w:hAnsiTheme="majorHAnsi"/>
                <w:noProof/>
                <w:webHidden/>
              </w:rPr>
              <w:fldChar w:fldCharType="end"/>
            </w:r>
          </w:hyperlink>
        </w:p>
        <w:p w:rsidR="005F64FA" w:rsidRPr="005F64FA" w:rsidRDefault="00D32736">
          <w:pPr>
            <w:pStyle w:val="TOC3"/>
            <w:tabs>
              <w:tab w:val="right" w:leader="dot" w:pos="9062"/>
            </w:tabs>
            <w:rPr>
              <w:rFonts w:asciiTheme="majorHAnsi" w:hAnsiTheme="majorHAnsi"/>
              <w:noProof/>
              <w:lang w:val="nl-NL" w:eastAsia="nl-NL"/>
            </w:rPr>
          </w:pPr>
          <w:hyperlink w:anchor="_Toc364282401" w:history="1">
            <w:r w:rsidR="005F64FA" w:rsidRPr="005F64FA">
              <w:rPr>
                <w:rStyle w:val="Hyperlink"/>
                <w:rFonts w:asciiTheme="majorHAnsi" w:hAnsiTheme="majorHAnsi"/>
                <w:noProof/>
              </w:rPr>
              <w:t>Entity size and the use of 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_Toc364282401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81</w:t>
            </w:r>
            <w:r w:rsidR="005F64FA" w:rsidRPr="005F64FA">
              <w:rPr>
                <w:rFonts w:asciiTheme="majorHAnsi" w:hAnsiTheme="majorHAnsi"/>
                <w:noProof/>
                <w:webHidden/>
              </w:rPr>
              <w:fldChar w:fldCharType="end"/>
            </w:r>
          </w:hyperlink>
        </w:p>
        <w:p w:rsidR="005F64FA" w:rsidRPr="005F64FA" w:rsidRDefault="00D32736">
          <w:pPr>
            <w:pStyle w:val="TOC3"/>
            <w:tabs>
              <w:tab w:val="right" w:leader="dot" w:pos="9062"/>
            </w:tabs>
            <w:rPr>
              <w:rFonts w:asciiTheme="majorHAnsi" w:hAnsiTheme="majorHAnsi"/>
              <w:noProof/>
              <w:lang w:val="nl-NL" w:eastAsia="nl-NL"/>
            </w:rPr>
          </w:pPr>
          <w:hyperlink w:anchor="_Toc364282402" w:history="1">
            <w:r w:rsidR="005F64FA" w:rsidRPr="005F64FA">
              <w:rPr>
                <w:rStyle w:val="Hyperlink"/>
                <w:rFonts w:asciiTheme="majorHAnsi" w:hAnsiTheme="majorHAnsi"/>
                <w:noProof/>
              </w:rPr>
              <w:t>Hard and 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_Toc364282402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84</w:t>
            </w:r>
            <w:r w:rsidR="005F64FA" w:rsidRPr="005F64FA">
              <w:rPr>
                <w:rFonts w:asciiTheme="majorHAnsi" w:hAnsiTheme="majorHAnsi"/>
                <w:noProof/>
                <w:webHidden/>
              </w:rPr>
              <w:fldChar w:fldCharType="end"/>
            </w:r>
          </w:hyperlink>
        </w:p>
        <w:p w:rsidR="005F64FA" w:rsidRPr="005F64FA" w:rsidRDefault="00D32736">
          <w:pPr>
            <w:pStyle w:val="TOC3"/>
            <w:tabs>
              <w:tab w:val="right" w:leader="dot" w:pos="9062"/>
            </w:tabs>
            <w:rPr>
              <w:rFonts w:asciiTheme="majorHAnsi" w:hAnsiTheme="majorHAnsi"/>
              <w:noProof/>
              <w:lang w:val="nl-NL" w:eastAsia="nl-NL"/>
            </w:rPr>
          </w:pPr>
          <w:hyperlink w:anchor="_Toc364282403" w:history="1">
            <w:r w:rsidR="005F64FA" w:rsidRPr="005F64FA">
              <w:rPr>
                <w:rStyle w:val="Hyperlink"/>
                <w:rFonts w:asciiTheme="majorHAnsi" w:hAnsiTheme="majorHAnsi"/>
                <w:noProof/>
              </w:rPr>
              <w:t>Hard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_Toc364282403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86</w:t>
            </w:r>
            <w:r w:rsidR="005F64FA" w:rsidRPr="005F64FA">
              <w:rPr>
                <w:rFonts w:asciiTheme="majorHAnsi" w:hAnsiTheme="majorHAnsi"/>
                <w:noProof/>
                <w:webHidden/>
              </w:rPr>
              <w:fldChar w:fldCharType="end"/>
            </w:r>
          </w:hyperlink>
        </w:p>
        <w:p w:rsidR="005F64FA" w:rsidRDefault="00D32736">
          <w:pPr>
            <w:pStyle w:val="TOC3"/>
            <w:tabs>
              <w:tab w:val="right" w:leader="dot" w:pos="9062"/>
            </w:tabs>
            <w:rPr>
              <w:noProof/>
              <w:lang w:val="nl-NL" w:eastAsia="nl-NL"/>
            </w:rPr>
          </w:pPr>
          <w:hyperlink w:anchor="_Toc364282404" w:history="1">
            <w:r w:rsidR="005F64FA" w:rsidRPr="005F64FA">
              <w:rPr>
                <w:rStyle w:val="Hyperlink"/>
                <w:rFonts w:asciiTheme="majorHAnsi" w:hAnsiTheme="majorHAnsi"/>
                <w:noProof/>
              </w:rPr>
              <w:t>Soft controls</w:t>
            </w:r>
            <w:r w:rsidR="005F64FA" w:rsidRPr="005F64FA">
              <w:rPr>
                <w:rFonts w:asciiTheme="majorHAnsi" w:hAnsiTheme="majorHAnsi"/>
                <w:noProof/>
                <w:webHidden/>
              </w:rPr>
              <w:tab/>
            </w:r>
            <w:r w:rsidR="005F64FA" w:rsidRPr="005F64FA">
              <w:rPr>
                <w:rFonts w:asciiTheme="majorHAnsi" w:hAnsiTheme="majorHAnsi"/>
                <w:noProof/>
                <w:webHidden/>
              </w:rPr>
              <w:fldChar w:fldCharType="begin"/>
            </w:r>
            <w:r w:rsidR="005F64FA" w:rsidRPr="005F64FA">
              <w:rPr>
                <w:rFonts w:asciiTheme="majorHAnsi" w:hAnsiTheme="majorHAnsi"/>
                <w:noProof/>
                <w:webHidden/>
              </w:rPr>
              <w:instrText xml:space="preserve"> PAGEREF _Toc364282404 \h </w:instrText>
            </w:r>
            <w:r w:rsidR="005F64FA" w:rsidRPr="005F64FA">
              <w:rPr>
                <w:rFonts w:asciiTheme="majorHAnsi" w:hAnsiTheme="majorHAnsi"/>
                <w:noProof/>
                <w:webHidden/>
              </w:rPr>
            </w:r>
            <w:r w:rsidR="005F64FA" w:rsidRPr="005F64FA">
              <w:rPr>
                <w:rFonts w:asciiTheme="majorHAnsi" w:hAnsiTheme="majorHAnsi"/>
                <w:noProof/>
                <w:webHidden/>
              </w:rPr>
              <w:fldChar w:fldCharType="separate"/>
            </w:r>
            <w:r w:rsidR="005F64FA" w:rsidRPr="005F64FA">
              <w:rPr>
                <w:rFonts w:asciiTheme="majorHAnsi" w:hAnsiTheme="majorHAnsi"/>
                <w:noProof/>
                <w:webHidden/>
              </w:rPr>
              <w:t>87</w:t>
            </w:r>
            <w:r w:rsidR="005F64FA" w:rsidRPr="005F64FA">
              <w:rPr>
                <w:rFonts w:asciiTheme="majorHAnsi" w:hAnsiTheme="majorHAnsi"/>
                <w:noProof/>
                <w:webHidden/>
              </w:rPr>
              <w:fldChar w:fldCharType="end"/>
            </w:r>
          </w:hyperlink>
        </w:p>
        <w:p w:rsidR="00740C8F" w:rsidRPr="00700919" w:rsidRDefault="005E45F4" w:rsidP="00090C00">
          <w:pPr>
            <w:spacing w:after="0" w:line="360" w:lineRule="auto"/>
          </w:pPr>
          <w:r w:rsidRPr="00E713B2">
            <w:rPr>
              <w:b/>
              <w:bCs/>
              <w:noProof/>
            </w:rPr>
            <w:fldChar w:fldCharType="end"/>
          </w:r>
        </w:p>
      </w:sdtContent>
    </w:sdt>
    <w:p w:rsidR="00740C8F" w:rsidRPr="00700919" w:rsidRDefault="00740C8F" w:rsidP="00090C00">
      <w:pPr>
        <w:spacing w:after="0" w:line="360" w:lineRule="auto"/>
        <w:rPr>
          <w:rStyle w:val="hps"/>
          <w:b/>
          <w:caps/>
          <w:color w:val="632423" w:themeColor="accent2" w:themeShade="80"/>
          <w:spacing w:val="15"/>
          <w:lang w:val="en-US"/>
        </w:rPr>
      </w:pPr>
    </w:p>
    <w:p w:rsidR="00700919" w:rsidRDefault="00700919">
      <w:pPr>
        <w:rPr>
          <w:rStyle w:val="hps"/>
          <w:b/>
          <w:caps/>
          <w:color w:val="632423" w:themeColor="accent2" w:themeShade="80"/>
          <w:spacing w:val="15"/>
          <w:lang w:val="en-US"/>
        </w:rPr>
      </w:pPr>
      <w:bookmarkStart w:id="5" w:name="_Toc361162800"/>
      <w:r>
        <w:rPr>
          <w:rStyle w:val="hps"/>
          <w:b/>
          <w:lang w:val="en-US"/>
        </w:rPr>
        <w:br w:type="page"/>
      </w:r>
    </w:p>
    <w:p w:rsidR="00CC2A6A" w:rsidRPr="00A43868" w:rsidRDefault="00CC2A6A" w:rsidP="00A43868">
      <w:pPr>
        <w:pStyle w:val="Heading1"/>
        <w:rPr>
          <w:rStyle w:val="hps"/>
        </w:rPr>
      </w:pPr>
      <w:bookmarkStart w:id="6" w:name="_Toc364282314"/>
      <w:r w:rsidRPr="00A43868">
        <w:rPr>
          <w:rStyle w:val="hps"/>
        </w:rPr>
        <w:t>Introduction</w:t>
      </w:r>
      <w:bookmarkEnd w:id="6"/>
    </w:p>
    <w:p w:rsidR="00F025A7" w:rsidRPr="00A43868" w:rsidRDefault="00CE42DE" w:rsidP="00A43868">
      <w:pPr>
        <w:pStyle w:val="Heading2"/>
      </w:pPr>
      <w:bookmarkStart w:id="7" w:name="_Toc364282315"/>
      <w:r w:rsidRPr="00A43868">
        <w:t>Relevance</w:t>
      </w:r>
      <w:bookmarkEnd w:id="7"/>
    </w:p>
    <w:p w:rsidR="00F025A7" w:rsidRPr="00F025A7" w:rsidRDefault="00CE42DE" w:rsidP="00A43868">
      <w:pPr>
        <w:pStyle w:val="Heading3"/>
        <w:rPr>
          <w:lang w:val="en-US"/>
        </w:rPr>
      </w:pPr>
      <w:bookmarkStart w:id="8" w:name="_Toc364282316"/>
      <w:r>
        <w:rPr>
          <w:lang w:val="en-US"/>
        </w:rPr>
        <w:t>Scientific relevance</w:t>
      </w:r>
      <w:bookmarkEnd w:id="8"/>
    </w:p>
    <w:p w:rsidR="00F025A7" w:rsidRPr="00F025A7" w:rsidRDefault="00F025A7" w:rsidP="00165439">
      <w:pPr>
        <w:spacing w:line="360" w:lineRule="auto"/>
        <w:jc w:val="both"/>
        <w:rPr>
          <w:lang w:val="en-US"/>
        </w:rPr>
      </w:pPr>
      <w:r w:rsidRPr="00F025A7">
        <w:rPr>
          <w:lang w:val="en-US"/>
        </w:rPr>
        <w:t>In 1976 Je</w:t>
      </w:r>
      <w:r w:rsidR="004B5B5D">
        <w:rPr>
          <w:lang w:val="en-US"/>
        </w:rPr>
        <w:t>nsen and Meckling</w:t>
      </w:r>
      <w:r w:rsidRPr="00F025A7">
        <w:rPr>
          <w:lang w:val="en-US"/>
        </w:rPr>
        <w:t xml:space="preserve"> came to the agency theory. Their first assumption is that there is a conflict of interest in the relationship between the principal and the agent. Their second assumption is that the principal is unable to identify the activities of the agent and the goals of these activities because there is information asymmetry.</w:t>
      </w:r>
    </w:p>
    <w:p w:rsidR="00F025A7" w:rsidRPr="006602D5" w:rsidRDefault="00F025A7" w:rsidP="00165439">
      <w:pPr>
        <w:spacing w:line="360" w:lineRule="auto"/>
        <w:jc w:val="both"/>
        <w:rPr>
          <w:lang w:val="en-US"/>
        </w:rPr>
      </w:pPr>
      <w:r w:rsidRPr="00F025A7">
        <w:rPr>
          <w:lang w:val="en-US"/>
        </w:rPr>
        <w:t xml:space="preserve">The agency theory shows the need for organizations to have a system of internal control in place to ensure that employees perform what the employer asks of </w:t>
      </w:r>
      <w:r>
        <w:rPr>
          <w:lang w:val="en-US"/>
        </w:rPr>
        <w:t>them. According to Anthony (19</w:t>
      </w:r>
      <w:r w:rsidRPr="00F025A7">
        <w:rPr>
          <w:lang w:val="en-US"/>
        </w:rPr>
        <w:t>6</w:t>
      </w:r>
      <w:r>
        <w:rPr>
          <w:lang w:val="en-US"/>
        </w:rPr>
        <w:t>5</w:t>
      </w:r>
      <w:r w:rsidRPr="00F025A7">
        <w:rPr>
          <w:lang w:val="en-US"/>
        </w:rPr>
        <w:t xml:space="preserve">) </w:t>
      </w:r>
      <w:r w:rsidR="00935416" w:rsidRPr="00F025A7">
        <w:rPr>
          <w:lang w:val="en-US"/>
        </w:rPr>
        <w:t>control is</w:t>
      </w:r>
      <w:r w:rsidRPr="00F025A7">
        <w:rPr>
          <w:lang w:val="en-US"/>
        </w:rPr>
        <w:t xml:space="preserve"> </w:t>
      </w:r>
      <w:r w:rsidR="006602D5" w:rsidRPr="006602D5">
        <w:rPr>
          <w:i/>
          <w:iCs/>
          <w:lang w:val="en-US"/>
        </w:rPr>
        <w:t>“the process by which managers ensure that resources are obtained and used effectively and efficiently in the accomplishment of the organization’s objectives.”</w:t>
      </w:r>
    </w:p>
    <w:p w:rsidR="00F025A7" w:rsidRPr="00F025A7" w:rsidRDefault="00F025A7" w:rsidP="00165439">
      <w:pPr>
        <w:spacing w:line="360" w:lineRule="auto"/>
        <w:jc w:val="both"/>
        <w:rPr>
          <w:lang w:val="en-US"/>
        </w:rPr>
      </w:pPr>
      <w:r w:rsidRPr="00F025A7">
        <w:rPr>
          <w:lang w:val="en-US"/>
        </w:rPr>
        <w:t xml:space="preserve">Since then there has been much research into control and control systems. I.e. by </w:t>
      </w:r>
      <w:r w:rsidR="00935416">
        <w:rPr>
          <w:lang w:val="en-US"/>
        </w:rPr>
        <w:t>Ou</w:t>
      </w:r>
      <w:r w:rsidR="00935416" w:rsidRPr="00F025A7">
        <w:rPr>
          <w:lang w:val="en-US"/>
        </w:rPr>
        <w:t>chi</w:t>
      </w:r>
      <w:r w:rsidRPr="00F025A7">
        <w:rPr>
          <w:lang w:val="en-US"/>
        </w:rPr>
        <w:t xml:space="preserve"> (1979), Mitzberg (1979), Merchant (1982) and Simons (1995). Often a distinction is made between hard and soft controls. </w:t>
      </w:r>
      <w:r>
        <w:rPr>
          <w:lang w:val="en-US"/>
        </w:rPr>
        <w:t>De Heus and Stremmelaar</w:t>
      </w:r>
      <w:r w:rsidRPr="00F025A7">
        <w:rPr>
          <w:lang w:val="en-US"/>
        </w:rPr>
        <w:t xml:space="preserve"> (2000) defines hard controls as “measures that could lead to direct other visible behavior or actions" and soft controls as “</w:t>
      </w:r>
      <w:r>
        <w:rPr>
          <w:lang w:val="en-US"/>
        </w:rPr>
        <w:t>controls</w:t>
      </w:r>
      <w:r w:rsidRPr="00F025A7">
        <w:rPr>
          <w:lang w:val="en-US"/>
        </w:rPr>
        <w:t xml:space="preserve"> </w:t>
      </w:r>
      <w:r w:rsidR="006602D5">
        <w:rPr>
          <w:lang w:val="en-US"/>
        </w:rPr>
        <w:t xml:space="preserve">[…] </w:t>
      </w:r>
      <w:r>
        <w:rPr>
          <w:lang w:val="en-US"/>
        </w:rPr>
        <w:t>which</w:t>
      </w:r>
      <w:r w:rsidRPr="00F025A7">
        <w:rPr>
          <w:lang w:val="en-US"/>
        </w:rPr>
        <w:t xml:space="preserve"> m</w:t>
      </w:r>
      <w:r>
        <w:rPr>
          <w:lang w:val="en-US"/>
        </w:rPr>
        <w:t>ay</w:t>
      </w:r>
      <w:r w:rsidRPr="00F025A7">
        <w:rPr>
          <w:lang w:val="en-US"/>
        </w:rPr>
        <w:t xml:space="preserve"> affect </w:t>
      </w:r>
      <w:r>
        <w:rPr>
          <w:lang w:val="en-US"/>
        </w:rPr>
        <w:t xml:space="preserve">the </w:t>
      </w:r>
      <w:r w:rsidRPr="00F025A7">
        <w:rPr>
          <w:lang w:val="en-US"/>
        </w:rPr>
        <w:t>values, beliefs and</w:t>
      </w:r>
      <w:r>
        <w:rPr>
          <w:lang w:val="en-US"/>
        </w:rPr>
        <w:t xml:space="preserve"> personality</w:t>
      </w:r>
      <w:r w:rsidRPr="00F025A7">
        <w:rPr>
          <w:lang w:val="en-US"/>
        </w:rPr>
        <w:t xml:space="preserve"> of employees.” Inherent in hard controls is that they are visible and therefore easy to measure. Soft controls and their effects are more difficult to observe.</w:t>
      </w:r>
    </w:p>
    <w:p w:rsidR="00F025A7" w:rsidRPr="00F025A7" w:rsidRDefault="00F025A7" w:rsidP="00165439">
      <w:pPr>
        <w:spacing w:line="360" w:lineRule="auto"/>
        <w:jc w:val="both"/>
        <w:rPr>
          <w:lang w:val="en-US"/>
        </w:rPr>
      </w:pPr>
      <w:r w:rsidRPr="00F025A7">
        <w:rPr>
          <w:lang w:val="en-US"/>
        </w:rPr>
        <w:t>A consequence of this is that most empirical research is about hard controls. Research on soft controls consists largely of recognizing the existence of soft controls and a theoretical interpretation of this. Only a few studies (i.e. Vink and Kaptein, 2008) focus on the practical application of soft controls.</w:t>
      </w:r>
    </w:p>
    <w:p w:rsidR="00F025A7" w:rsidRPr="00F025A7" w:rsidRDefault="00F025A7" w:rsidP="00165439">
      <w:pPr>
        <w:spacing w:line="360" w:lineRule="auto"/>
        <w:jc w:val="both"/>
        <w:rPr>
          <w:lang w:val="en-US"/>
        </w:rPr>
      </w:pPr>
      <w:r w:rsidRPr="00F025A7">
        <w:rPr>
          <w:lang w:val="en-US"/>
        </w:rPr>
        <w:t>The scientific relevance of this thesis is that it contributes to the research to the application of hard and soft controls in practice. This thesis will focus on the relationship between hard and soft controls within SMEs.</w:t>
      </w:r>
    </w:p>
    <w:p w:rsidR="00F025A7" w:rsidRPr="00F025A7" w:rsidRDefault="00CE42DE" w:rsidP="00A43868">
      <w:pPr>
        <w:pStyle w:val="Heading3"/>
        <w:rPr>
          <w:lang w:val="en-US"/>
        </w:rPr>
      </w:pPr>
      <w:bookmarkStart w:id="9" w:name="_Toc364282317"/>
      <w:r>
        <w:rPr>
          <w:lang w:val="en-US"/>
        </w:rPr>
        <w:t>Business relevance</w:t>
      </w:r>
      <w:bookmarkEnd w:id="9"/>
    </w:p>
    <w:p w:rsidR="00F025A7" w:rsidRDefault="00F025A7" w:rsidP="00165439">
      <w:pPr>
        <w:spacing w:line="360" w:lineRule="auto"/>
        <w:jc w:val="both"/>
        <w:rPr>
          <w:lang w:val="en-US"/>
        </w:rPr>
      </w:pPr>
      <w:r w:rsidRPr="00F025A7">
        <w:rPr>
          <w:lang w:val="en-US"/>
        </w:rPr>
        <w:t>The past decade</w:t>
      </w:r>
      <w:r w:rsidR="006602D5">
        <w:rPr>
          <w:lang w:val="en-US"/>
        </w:rPr>
        <w:t xml:space="preserve">, </w:t>
      </w:r>
      <w:r w:rsidR="006602D5" w:rsidRPr="00F025A7">
        <w:rPr>
          <w:lang w:val="en-US"/>
        </w:rPr>
        <w:t>in the public debate</w:t>
      </w:r>
      <w:r w:rsidRPr="00F025A7">
        <w:rPr>
          <w:lang w:val="en-US"/>
        </w:rPr>
        <w:t xml:space="preserve"> has been attention to the ethical behavior of companies, their boards and their employees. Major fraud scandals include Enron (2001), Ahold (2003) and Parmalat (2003) showed </w:t>
      </w:r>
      <w:r w:rsidR="00935416" w:rsidRPr="00F025A7">
        <w:rPr>
          <w:lang w:val="en-US"/>
        </w:rPr>
        <w:t>that improvement</w:t>
      </w:r>
      <w:r w:rsidRPr="00F025A7">
        <w:rPr>
          <w:lang w:val="en-US"/>
        </w:rPr>
        <w:t xml:space="preserve"> of the behavior in the boardrooms was necessary. </w:t>
      </w:r>
    </w:p>
    <w:p w:rsidR="00F025A7" w:rsidRPr="00F025A7" w:rsidRDefault="00F025A7" w:rsidP="00165439">
      <w:pPr>
        <w:spacing w:line="360" w:lineRule="auto"/>
        <w:jc w:val="both"/>
        <w:rPr>
          <w:lang w:val="en-US"/>
        </w:rPr>
      </w:pPr>
      <w:r w:rsidRPr="00F025A7">
        <w:rPr>
          <w:lang w:val="en-US"/>
        </w:rPr>
        <w:t xml:space="preserve">Recently revealed that there is still a lot wrong with the promotion of certain values within organizations. Examples include the problems at SNS REAAL, Ahold, DSB and Vestia. The discussion about organizational behavior is still relevant. </w:t>
      </w:r>
      <w:r w:rsidR="006602D5">
        <w:rPr>
          <w:lang w:val="en-US"/>
        </w:rPr>
        <w:t>Last year, a</w:t>
      </w:r>
      <w:r w:rsidRPr="00F025A7">
        <w:rPr>
          <w:lang w:val="en-US"/>
        </w:rPr>
        <w:t xml:space="preserve"> clear example of this manifested in cycling. The doping scandals revealed that despite all the 'hard controls', such as doping controls and </w:t>
      </w:r>
      <w:r w:rsidR="006602D5">
        <w:rPr>
          <w:lang w:val="en-US"/>
        </w:rPr>
        <w:t xml:space="preserve">the </w:t>
      </w:r>
      <w:r w:rsidRPr="00F025A7">
        <w:rPr>
          <w:lang w:val="en-US"/>
        </w:rPr>
        <w:t>doping policies of the cycling teams, a lack of soft controls made it possible to use doping.</w:t>
      </w:r>
    </w:p>
    <w:p w:rsidR="00F025A7" w:rsidRPr="00F025A7" w:rsidRDefault="00F025A7" w:rsidP="00165439">
      <w:pPr>
        <w:spacing w:line="360" w:lineRule="auto"/>
        <w:jc w:val="both"/>
        <w:rPr>
          <w:lang w:val="en-US"/>
        </w:rPr>
      </w:pPr>
      <w:r w:rsidRPr="00F025A7">
        <w:rPr>
          <w:lang w:val="en-US"/>
        </w:rPr>
        <w:t xml:space="preserve">The examples cited show that the so-called hard-controls within these organizations were not sufficient to prevent scandals. In the past few years </w:t>
      </w:r>
      <w:r w:rsidR="006602D5">
        <w:rPr>
          <w:lang w:val="en-US"/>
        </w:rPr>
        <w:t xml:space="preserve">it </w:t>
      </w:r>
      <w:r w:rsidRPr="00F025A7">
        <w:rPr>
          <w:lang w:val="en-US"/>
        </w:rPr>
        <w:t>has become more and more clear that soft controls within organizations, such as exemplary behavior and involvement, are essential to keep the o</w:t>
      </w:r>
      <w:r w:rsidR="006602D5">
        <w:rPr>
          <w:lang w:val="en-US"/>
        </w:rPr>
        <w:t>rganization 'i</w:t>
      </w:r>
      <w:r w:rsidRPr="00F025A7">
        <w:rPr>
          <w:lang w:val="en-US"/>
        </w:rPr>
        <w:t>n control'.</w:t>
      </w:r>
    </w:p>
    <w:p w:rsidR="00440F4E" w:rsidRDefault="00F025A7" w:rsidP="00165439">
      <w:pPr>
        <w:spacing w:line="360" w:lineRule="auto"/>
        <w:jc w:val="both"/>
        <w:rPr>
          <w:lang w:val="en-US"/>
        </w:rPr>
      </w:pPr>
      <w:r w:rsidRPr="00F025A7">
        <w:rPr>
          <w:lang w:val="en-US"/>
        </w:rPr>
        <w:t>In the public debate there has been a lot of attention for the behavior of board-members and employees within organizations.  In 2003, in the Netherlands the Dutch Corporate Governance Code</w:t>
      </w:r>
      <w:r w:rsidR="00D57899">
        <w:rPr>
          <w:lang w:val="en-US"/>
        </w:rPr>
        <w:t xml:space="preserve"> a</w:t>
      </w:r>
      <w:r w:rsidRPr="00F025A7">
        <w:rPr>
          <w:lang w:val="en-US"/>
        </w:rPr>
        <w:t>rose. This is a code of conduct for listed companies</w:t>
      </w:r>
      <w:r w:rsidR="00440F4E">
        <w:rPr>
          <w:lang w:val="en-US"/>
        </w:rPr>
        <w:t xml:space="preserve">. </w:t>
      </w:r>
      <w:r w:rsidR="00440F4E" w:rsidRPr="00162ED3">
        <w:rPr>
          <w:rStyle w:val="hps"/>
          <w:lang w:val="en-US"/>
        </w:rPr>
        <w:t>This code</w:t>
      </w:r>
      <w:r w:rsidR="00440F4E" w:rsidRPr="00162ED3">
        <w:rPr>
          <w:lang w:val="en-US"/>
        </w:rPr>
        <w:t xml:space="preserve"> </w:t>
      </w:r>
      <w:r w:rsidR="00440F4E" w:rsidRPr="00162ED3">
        <w:rPr>
          <w:rStyle w:val="hps"/>
          <w:lang w:val="en-US"/>
        </w:rPr>
        <w:t>aims to</w:t>
      </w:r>
      <w:r w:rsidR="00440F4E" w:rsidRPr="00162ED3">
        <w:rPr>
          <w:lang w:val="en-US"/>
        </w:rPr>
        <w:t xml:space="preserve"> </w:t>
      </w:r>
      <w:r w:rsidR="00440F4E" w:rsidRPr="00162ED3">
        <w:rPr>
          <w:rStyle w:val="hps"/>
          <w:lang w:val="en-US"/>
        </w:rPr>
        <w:t>improve</w:t>
      </w:r>
      <w:r w:rsidR="00440F4E" w:rsidRPr="00162ED3">
        <w:rPr>
          <w:lang w:val="en-US"/>
        </w:rPr>
        <w:t xml:space="preserve"> </w:t>
      </w:r>
      <w:r w:rsidR="00440F4E" w:rsidRPr="00162ED3">
        <w:rPr>
          <w:rStyle w:val="hps"/>
          <w:lang w:val="en-US"/>
        </w:rPr>
        <w:t>transparency</w:t>
      </w:r>
      <w:r w:rsidR="00440F4E" w:rsidRPr="00162ED3">
        <w:rPr>
          <w:lang w:val="en-US"/>
        </w:rPr>
        <w:t xml:space="preserve"> </w:t>
      </w:r>
      <w:r w:rsidR="00440F4E" w:rsidRPr="00162ED3">
        <w:rPr>
          <w:rStyle w:val="hps"/>
          <w:lang w:val="en-US"/>
        </w:rPr>
        <w:t>in the financial statements</w:t>
      </w:r>
      <w:r w:rsidR="00440F4E" w:rsidRPr="00162ED3">
        <w:rPr>
          <w:lang w:val="en-US"/>
        </w:rPr>
        <w:t xml:space="preserve">, </w:t>
      </w:r>
      <w:r w:rsidR="00440F4E" w:rsidRPr="00162ED3">
        <w:rPr>
          <w:rStyle w:val="hps"/>
          <w:lang w:val="en-US"/>
        </w:rPr>
        <w:t>improved accountability</w:t>
      </w:r>
      <w:r w:rsidR="00440F4E" w:rsidRPr="00162ED3">
        <w:rPr>
          <w:lang w:val="en-US"/>
        </w:rPr>
        <w:t xml:space="preserve"> </w:t>
      </w:r>
      <w:r w:rsidR="00440F4E" w:rsidRPr="00162ED3">
        <w:rPr>
          <w:rStyle w:val="hps"/>
          <w:lang w:val="en-US"/>
        </w:rPr>
        <w:t>to the supervisory</w:t>
      </w:r>
      <w:r w:rsidR="00440F4E" w:rsidRPr="00162ED3">
        <w:rPr>
          <w:lang w:val="en-US"/>
        </w:rPr>
        <w:t xml:space="preserve"> b</w:t>
      </w:r>
      <w:r w:rsidR="00440F4E" w:rsidRPr="00162ED3">
        <w:rPr>
          <w:rStyle w:val="hps"/>
          <w:lang w:val="en-US"/>
        </w:rPr>
        <w:t>oard</w:t>
      </w:r>
      <w:r w:rsidR="00440F4E" w:rsidRPr="00162ED3">
        <w:rPr>
          <w:lang w:val="en-US"/>
        </w:rPr>
        <w:t xml:space="preserve"> </w:t>
      </w:r>
      <w:r w:rsidR="00440F4E" w:rsidRPr="00162ED3">
        <w:rPr>
          <w:rStyle w:val="hps"/>
          <w:lang w:val="en-US"/>
        </w:rPr>
        <w:t>and to strengthen</w:t>
      </w:r>
      <w:r w:rsidR="00440F4E" w:rsidRPr="00162ED3">
        <w:rPr>
          <w:lang w:val="en-US"/>
        </w:rPr>
        <w:t xml:space="preserve"> </w:t>
      </w:r>
      <w:r w:rsidR="00440F4E" w:rsidRPr="00162ED3">
        <w:rPr>
          <w:rStyle w:val="hps"/>
          <w:lang w:val="en-US"/>
        </w:rPr>
        <w:t>the</w:t>
      </w:r>
      <w:r w:rsidR="00440F4E" w:rsidRPr="00162ED3">
        <w:rPr>
          <w:lang w:val="en-US"/>
        </w:rPr>
        <w:t xml:space="preserve"> </w:t>
      </w:r>
      <w:r w:rsidR="00440F4E" w:rsidRPr="00162ED3">
        <w:rPr>
          <w:rStyle w:val="hps"/>
          <w:lang w:val="en-US"/>
        </w:rPr>
        <w:t>control</w:t>
      </w:r>
      <w:r w:rsidR="00440F4E" w:rsidRPr="00162ED3">
        <w:rPr>
          <w:lang w:val="en-US"/>
        </w:rPr>
        <w:t xml:space="preserve"> </w:t>
      </w:r>
      <w:r w:rsidR="00440F4E" w:rsidRPr="00162ED3">
        <w:rPr>
          <w:rStyle w:val="hps"/>
          <w:lang w:val="en-US"/>
        </w:rPr>
        <w:t>and</w:t>
      </w:r>
      <w:r w:rsidR="00440F4E" w:rsidRPr="00162ED3">
        <w:rPr>
          <w:lang w:val="en-US"/>
        </w:rPr>
        <w:t xml:space="preserve"> </w:t>
      </w:r>
      <w:r w:rsidR="00440F4E" w:rsidRPr="00162ED3">
        <w:rPr>
          <w:rStyle w:val="hps"/>
          <w:lang w:val="en-US"/>
        </w:rPr>
        <w:t>protection of shareholders.</w:t>
      </w:r>
      <w:r w:rsidRPr="00F025A7">
        <w:rPr>
          <w:lang w:val="en-US"/>
        </w:rPr>
        <w:t xml:space="preserve"> </w:t>
      </w:r>
    </w:p>
    <w:p w:rsidR="00440F4E" w:rsidRDefault="00F025A7" w:rsidP="00165439">
      <w:pPr>
        <w:spacing w:line="360" w:lineRule="auto"/>
        <w:jc w:val="both"/>
        <w:rPr>
          <w:lang w:val="en-US"/>
        </w:rPr>
      </w:pPr>
      <w:r w:rsidRPr="00F025A7">
        <w:rPr>
          <w:lang w:val="en-US"/>
        </w:rPr>
        <w:t>About the demise of ABN-AMRO appeared in th</w:t>
      </w:r>
      <w:r w:rsidR="00440F4E">
        <w:rPr>
          <w:lang w:val="en-US"/>
        </w:rPr>
        <w:t xml:space="preserve">e 2008 book 'the perfect prey', </w:t>
      </w:r>
      <w:r w:rsidR="00440F4E" w:rsidRPr="00162ED3">
        <w:rPr>
          <w:rStyle w:val="hps"/>
          <w:lang w:val="en-US"/>
        </w:rPr>
        <w:t>which</w:t>
      </w:r>
      <w:r w:rsidR="00440F4E" w:rsidRPr="00162ED3">
        <w:rPr>
          <w:lang w:val="en-US"/>
        </w:rPr>
        <w:t xml:space="preserve"> </w:t>
      </w:r>
      <w:r w:rsidR="00440F4E" w:rsidRPr="00162ED3">
        <w:rPr>
          <w:rStyle w:val="hps"/>
          <w:lang w:val="en-US"/>
        </w:rPr>
        <w:t>revealed</w:t>
      </w:r>
      <w:r w:rsidR="00440F4E" w:rsidRPr="00162ED3">
        <w:rPr>
          <w:lang w:val="en-US"/>
        </w:rPr>
        <w:t xml:space="preserve"> </w:t>
      </w:r>
      <w:r w:rsidR="00440F4E" w:rsidRPr="00162ED3">
        <w:rPr>
          <w:rStyle w:val="hps"/>
          <w:lang w:val="en-US"/>
        </w:rPr>
        <w:t>that the fall of</w:t>
      </w:r>
      <w:r w:rsidR="00440F4E" w:rsidRPr="00162ED3">
        <w:rPr>
          <w:lang w:val="en-US"/>
        </w:rPr>
        <w:t xml:space="preserve"> </w:t>
      </w:r>
      <w:r w:rsidR="00440F4E" w:rsidRPr="00162ED3">
        <w:rPr>
          <w:rStyle w:val="hps"/>
          <w:lang w:val="en-US"/>
        </w:rPr>
        <w:t>the bank</w:t>
      </w:r>
      <w:r w:rsidR="00440F4E" w:rsidRPr="00162ED3">
        <w:rPr>
          <w:lang w:val="en-US"/>
        </w:rPr>
        <w:t xml:space="preserve"> </w:t>
      </w:r>
      <w:r w:rsidR="00440F4E" w:rsidRPr="00162ED3">
        <w:rPr>
          <w:rStyle w:val="hps"/>
          <w:lang w:val="en-US"/>
        </w:rPr>
        <w:t>is largely</w:t>
      </w:r>
      <w:r w:rsidR="00440F4E" w:rsidRPr="00162ED3">
        <w:rPr>
          <w:lang w:val="en-US"/>
        </w:rPr>
        <w:t xml:space="preserve"> </w:t>
      </w:r>
      <w:r w:rsidR="00440F4E" w:rsidRPr="00162ED3">
        <w:rPr>
          <w:rStyle w:val="hps"/>
          <w:lang w:val="en-US"/>
        </w:rPr>
        <w:t>caused by a</w:t>
      </w:r>
      <w:r w:rsidR="00440F4E" w:rsidRPr="00162ED3">
        <w:rPr>
          <w:lang w:val="en-US"/>
        </w:rPr>
        <w:t xml:space="preserve"> </w:t>
      </w:r>
      <w:r w:rsidR="00440F4E" w:rsidRPr="00162ED3">
        <w:rPr>
          <w:rStyle w:val="hps"/>
          <w:lang w:val="en-US"/>
        </w:rPr>
        <w:t>lack of</w:t>
      </w:r>
      <w:r w:rsidR="00440F4E" w:rsidRPr="00162ED3">
        <w:rPr>
          <w:lang w:val="en-US"/>
        </w:rPr>
        <w:t xml:space="preserve"> ethical </w:t>
      </w:r>
      <w:r w:rsidR="00440F4E" w:rsidRPr="00162ED3">
        <w:rPr>
          <w:rStyle w:val="hps"/>
          <w:lang w:val="en-US"/>
        </w:rPr>
        <w:t xml:space="preserve">values </w:t>
      </w:r>
      <w:r w:rsidR="00440F4E" w:rsidRPr="00162ED3">
        <w:rPr>
          <w:rStyle w:val="hps"/>
          <w:rFonts w:ascii="Times New Roman" w:hAnsi="Times New Roman" w:cs="Times New Roman"/>
          <w:lang w:val="en-US"/>
        </w:rPr>
        <w:t>​​</w:t>
      </w:r>
      <w:r w:rsidR="00440F4E" w:rsidRPr="00162ED3">
        <w:rPr>
          <w:rStyle w:val="hps"/>
          <w:rFonts w:ascii="Cambria" w:hAnsi="Cambria" w:cs="Cambria"/>
          <w:lang w:val="en-US"/>
        </w:rPr>
        <w:t>in</w:t>
      </w:r>
      <w:r w:rsidR="00440F4E" w:rsidRPr="00162ED3">
        <w:rPr>
          <w:lang w:val="en-US"/>
        </w:rPr>
        <w:t xml:space="preserve"> </w:t>
      </w:r>
      <w:r w:rsidR="00440F4E" w:rsidRPr="00162ED3">
        <w:rPr>
          <w:rStyle w:val="hps"/>
          <w:lang w:val="en-US"/>
        </w:rPr>
        <w:t>the</w:t>
      </w:r>
      <w:r w:rsidR="00440F4E" w:rsidRPr="00162ED3">
        <w:rPr>
          <w:lang w:val="en-US"/>
        </w:rPr>
        <w:t xml:space="preserve"> </w:t>
      </w:r>
      <w:r w:rsidR="00440F4E" w:rsidRPr="00162ED3">
        <w:rPr>
          <w:rStyle w:val="hps"/>
          <w:lang w:val="en-US"/>
        </w:rPr>
        <w:t>boardroom</w:t>
      </w:r>
      <w:r w:rsidR="00440F4E" w:rsidRPr="00162ED3">
        <w:rPr>
          <w:lang w:val="en-US"/>
        </w:rPr>
        <w:t>.</w:t>
      </w:r>
    </w:p>
    <w:p w:rsidR="00F025A7" w:rsidRPr="00F025A7" w:rsidRDefault="00F025A7" w:rsidP="00165439">
      <w:pPr>
        <w:spacing w:line="360" w:lineRule="auto"/>
        <w:jc w:val="both"/>
        <w:rPr>
          <w:lang w:val="en-US"/>
        </w:rPr>
      </w:pPr>
      <w:r w:rsidRPr="00F025A7">
        <w:rPr>
          <w:lang w:val="en-US"/>
        </w:rPr>
        <w:t>Also the disc</w:t>
      </w:r>
      <w:r w:rsidR="006602D5">
        <w:rPr>
          <w:lang w:val="en-US"/>
        </w:rPr>
        <w:t>ussion paper “Tone at the Top: C</w:t>
      </w:r>
      <w:r w:rsidRPr="00F025A7">
        <w:rPr>
          <w:lang w:val="en-US"/>
        </w:rPr>
        <w:t xml:space="preserve">an accountants make a difference ?", which was released in September 2012 by the Nederlandse Beroepsorganisatie voor Accountants (NBA), shows that behavior </w:t>
      </w:r>
      <w:r w:rsidR="00935416" w:rsidRPr="00F025A7">
        <w:rPr>
          <w:lang w:val="en-US"/>
        </w:rPr>
        <w:t>within</w:t>
      </w:r>
      <w:r w:rsidRPr="00F025A7">
        <w:rPr>
          <w:lang w:val="en-US"/>
        </w:rPr>
        <w:t xml:space="preserve"> organizations is still </w:t>
      </w:r>
      <w:r w:rsidR="00440F4E">
        <w:rPr>
          <w:lang w:val="en-US"/>
        </w:rPr>
        <w:t xml:space="preserve">an </w:t>
      </w:r>
      <w:r w:rsidRPr="00F025A7">
        <w:rPr>
          <w:lang w:val="en-US"/>
        </w:rPr>
        <w:t>actual topic.</w:t>
      </w:r>
    </w:p>
    <w:p w:rsidR="00F025A7" w:rsidRPr="00F025A7" w:rsidRDefault="00D57899" w:rsidP="00165439">
      <w:pPr>
        <w:spacing w:line="360" w:lineRule="auto"/>
        <w:jc w:val="both"/>
        <w:rPr>
          <w:lang w:val="en-US"/>
        </w:rPr>
      </w:pPr>
      <w:r>
        <w:rPr>
          <w:lang w:val="en-US"/>
        </w:rPr>
        <w:t>The</w:t>
      </w:r>
      <w:r w:rsidR="00F025A7" w:rsidRPr="00F025A7">
        <w:rPr>
          <w:lang w:val="en-US"/>
        </w:rPr>
        <w:t xml:space="preserve"> scandals at Ahold, Vestia</w:t>
      </w:r>
      <w:r w:rsidR="00440F4E">
        <w:rPr>
          <w:lang w:val="en-US"/>
        </w:rPr>
        <w:t xml:space="preserve"> and ABN AMRO</w:t>
      </w:r>
      <w:r w:rsidR="00F025A7" w:rsidRPr="00F025A7">
        <w:rPr>
          <w:lang w:val="en-US"/>
        </w:rPr>
        <w:t xml:space="preserve"> and the doping scandals in cycling, filled the front pag</w:t>
      </w:r>
      <w:r>
        <w:rPr>
          <w:lang w:val="en-US"/>
        </w:rPr>
        <w:t>es of the newspapers for weeks, w</w:t>
      </w:r>
      <w:r w:rsidR="00F025A7" w:rsidRPr="00F025A7">
        <w:rPr>
          <w:lang w:val="en-US"/>
        </w:rPr>
        <w:t>hich is understandable considering the impact of those scandals. So it is also understandable that the Dutch Corporate Governance Code only focuses on listed companies because</w:t>
      </w:r>
      <w:r w:rsidR="006602D5">
        <w:rPr>
          <w:lang w:val="en-US"/>
        </w:rPr>
        <w:t xml:space="preserve"> of</w:t>
      </w:r>
      <w:r w:rsidR="00F025A7" w:rsidRPr="00F025A7">
        <w:rPr>
          <w:lang w:val="en-US"/>
        </w:rPr>
        <w:t xml:space="preserve"> the </w:t>
      </w:r>
      <w:r w:rsidR="00916D3B">
        <w:rPr>
          <w:lang w:val="en-US"/>
        </w:rPr>
        <w:t>huge</w:t>
      </w:r>
      <w:r w:rsidR="006602D5">
        <w:rPr>
          <w:lang w:val="en-US"/>
        </w:rPr>
        <w:t xml:space="preserve"> </w:t>
      </w:r>
      <w:r w:rsidR="00F025A7" w:rsidRPr="00F025A7">
        <w:rPr>
          <w:lang w:val="en-US"/>
        </w:rPr>
        <w:t>social importance of good corporate governance in these organizations.</w:t>
      </w:r>
    </w:p>
    <w:p w:rsidR="00F025A7" w:rsidRDefault="00F025A7" w:rsidP="00165439">
      <w:pPr>
        <w:spacing w:line="360" w:lineRule="auto"/>
        <w:jc w:val="both"/>
        <w:rPr>
          <w:lang w:val="en-US"/>
        </w:rPr>
      </w:pPr>
      <w:r w:rsidRPr="00F025A7">
        <w:rPr>
          <w:lang w:val="en-US"/>
        </w:rPr>
        <w:t>Still, also within Small- and Medium Sized Entities (SME’s) hard and soft-controls are a relevant subject. Often more than in large organizations, acting in SME’s is based on trust, which can be a cause or consequence of a less adequate system of hard-controls. This study therefore focuses on the use of hard and soft controls within SMEs.</w:t>
      </w:r>
    </w:p>
    <w:p w:rsidR="001E19EB" w:rsidRPr="00A43868" w:rsidRDefault="001E19EB" w:rsidP="00A43868">
      <w:pPr>
        <w:pStyle w:val="Heading2"/>
      </w:pPr>
      <w:bookmarkStart w:id="10" w:name="_Toc364282318"/>
      <w:r w:rsidRPr="00A43868">
        <w:t>Research question</w:t>
      </w:r>
      <w:bookmarkEnd w:id="10"/>
    </w:p>
    <w:p w:rsidR="004050BE" w:rsidRDefault="001E19EB" w:rsidP="00165439">
      <w:pPr>
        <w:spacing w:line="360" w:lineRule="auto"/>
        <w:jc w:val="both"/>
        <w:rPr>
          <w:lang w:val="en-US"/>
        </w:rPr>
      </w:pPr>
      <w:r w:rsidRPr="00440F4E">
        <w:rPr>
          <w:lang w:val="en-US"/>
        </w:rPr>
        <w:t xml:space="preserve">The purpose of this research is to show how Dutch Small and Medium Sized </w:t>
      </w:r>
      <w:r w:rsidR="00935416" w:rsidRPr="00440F4E">
        <w:rPr>
          <w:lang w:val="en-US"/>
        </w:rPr>
        <w:t>entities</w:t>
      </w:r>
      <w:r w:rsidRPr="00440F4E">
        <w:rPr>
          <w:lang w:val="en-US"/>
        </w:rPr>
        <w:t xml:space="preserve"> (SME’s) use hard- and soft-controls to keep their organizations in control. This study will focus on the extent to which SMEs use hard and soft controls and </w:t>
      </w:r>
      <w:r>
        <w:rPr>
          <w:lang w:val="en-US"/>
        </w:rPr>
        <w:t xml:space="preserve">on </w:t>
      </w:r>
      <w:r w:rsidRPr="00440F4E">
        <w:rPr>
          <w:lang w:val="en-US"/>
        </w:rPr>
        <w:t xml:space="preserve">how </w:t>
      </w:r>
      <w:r>
        <w:rPr>
          <w:lang w:val="en-US"/>
        </w:rPr>
        <w:t xml:space="preserve">hard controls and </w:t>
      </w:r>
      <w:r w:rsidR="00935416">
        <w:rPr>
          <w:lang w:val="en-US"/>
        </w:rPr>
        <w:t>soft controls</w:t>
      </w:r>
      <w:r w:rsidRPr="00440F4E">
        <w:rPr>
          <w:lang w:val="en-US"/>
        </w:rPr>
        <w:t xml:space="preserve"> relate to each other.</w:t>
      </w:r>
      <w:r>
        <w:rPr>
          <w:lang w:val="en-US"/>
        </w:rPr>
        <w:t xml:space="preserve"> It will also be examined which hard controls and soft controls play a role in the control of SME’s</w:t>
      </w:r>
      <w:r w:rsidR="004050BE">
        <w:rPr>
          <w:lang w:val="en-US"/>
        </w:rPr>
        <w:t>.</w:t>
      </w:r>
    </w:p>
    <w:p w:rsidR="001E19EB" w:rsidRPr="00440F4E" w:rsidRDefault="001E19EB" w:rsidP="00165439">
      <w:pPr>
        <w:spacing w:line="360" w:lineRule="auto"/>
        <w:jc w:val="both"/>
        <w:rPr>
          <w:lang w:val="en-US"/>
        </w:rPr>
      </w:pPr>
      <w:r w:rsidRPr="00440F4E">
        <w:rPr>
          <w:lang w:val="en-US"/>
        </w:rPr>
        <w:t>The research question of this research is:</w:t>
      </w:r>
    </w:p>
    <w:p w:rsidR="001E19EB" w:rsidRPr="00440F4E" w:rsidRDefault="001E19EB" w:rsidP="00165439">
      <w:pPr>
        <w:spacing w:line="360" w:lineRule="auto"/>
        <w:ind w:left="708"/>
        <w:jc w:val="both"/>
        <w:rPr>
          <w:i/>
          <w:lang w:val="en-US"/>
        </w:rPr>
      </w:pPr>
      <w:r w:rsidRPr="00440F4E">
        <w:rPr>
          <w:i/>
          <w:lang w:val="en-US"/>
        </w:rPr>
        <w:t xml:space="preserve">How do Dutch Small and Medium Sized </w:t>
      </w:r>
      <w:r w:rsidR="00935416" w:rsidRPr="00440F4E">
        <w:rPr>
          <w:i/>
          <w:lang w:val="en-US"/>
        </w:rPr>
        <w:t>entities</w:t>
      </w:r>
      <w:r w:rsidRPr="00440F4E">
        <w:rPr>
          <w:i/>
          <w:lang w:val="en-US"/>
        </w:rPr>
        <w:t xml:space="preserve"> (SME’s) use hard- and soft-controls to keep their organizations ‘in control’?</w:t>
      </w:r>
    </w:p>
    <w:p w:rsidR="00CE42DE" w:rsidRPr="00A43868" w:rsidRDefault="00CE42DE" w:rsidP="00A43868">
      <w:pPr>
        <w:pStyle w:val="Heading2"/>
      </w:pPr>
      <w:bookmarkStart w:id="11" w:name="_Toc364282319"/>
      <w:r w:rsidRPr="00A43868">
        <w:t>Structure</w:t>
      </w:r>
      <w:bookmarkEnd w:id="11"/>
    </w:p>
    <w:p w:rsidR="00052974" w:rsidRDefault="00CE42DE" w:rsidP="00165439">
      <w:pPr>
        <w:autoSpaceDE w:val="0"/>
        <w:autoSpaceDN w:val="0"/>
        <w:adjustRightInd w:val="0"/>
        <w:spacing w:after="0" w:line="360" w:lineRule="auto"/>
        <w:jc w:val="both"/>
        <w:rPr>
          <w:rStyle w:val="hps"/>
          <w:lang w:val="en-US"/>
        </w:rPr>
      </w:pPr>
      <w:r>
        <w:rPr>
          <w:lang w:val="en-US"/>
        </w:rPr>
        <w:t>This thesis</w:t>
      </w:r>
      <w:r w:rsidR="00F61DA7">
        <w:rPr>
          <w:lang w:val="en-US"/>
        </w:rPr>
        <w:t xml:space="preserve"> is structured as follows: I</w:t>
      </w:r>
      <w:r w:rsidRPr="00CE42DE">
        <w:rPr>
          <w:lang w:val="en-US"/>
        </w:rPr>
        <w:t>n chapter 2 the theoretical framework is discussed. It contains the relevant literature and some important definitions.</w:t>
      </w:r>
      <w:r w:rsidR="00192435">
        <w:rPr>
          <w:lang w:val="en-US"/>
        </w:rPr>
        <w:t xml:space="preserve"> In chapter 2.2 the question ‘What is an entity’? will be answered. There will be discussed how a </w:t>
      </w:r>
      <w:r w:rsidR="00192435" w:rsidRPr="00700919">
        <w:rPr>
          <w:rStyle w:val="hps"/>
          <w:lang w:val="en-US"/>
        </w:rPr>
        <w:t>company</w:t>
      </w:r>
      <w:r w:rsidR="00192435" w:rsidRPr="00700919">
        <w:rPr>
          <w:lang w:val="en-US"/>
        </w:rPr>
        <w:t xml:space="preserve"> </w:t>
      </w:r>
      <w:r w:rsidR="00192435" w:rsidRPr="00700919">
        <w:rPr>
          <w:rStyle w:val="hps"/>
          <w:lang w:val="en-US"/>
        </w:rPr>
        <w:t>can be</w:t>
      </w:r>
      <w:r w:rsidR="00192435" w:rsidRPr="00700919">
        <w:rPr>
          <w:lang w:val="en-US"/>
        </w:rPr>
        <w:t xml:space="preserve"> </w:t>
      </w:r>
      <w:r w:rsidR="00192435" w:rsidRPr="00700919">
        <w:rPr>
          <w:rStyle w:val="hps"/>
          <w:lang w:val="en-US"/>
        </w:rPr>
        <w:t>characterized</w:t>
      </w:r>
      <w:r w:rsidR="00192435">
        <w:rPr>
          <w:rStyle w:val="hps"/>
          <w:lang w:val="en-US"/>
        </w:rPr>
        <w:t xml:space="preserve"> and why agency-problems arise. In chapter 2.3 will be answered how the concept of ‘control’ can be defined. Also different types of control systems and the main reasons for de choice of a particular control system will be presented. In chapter 2.3</w:t>
      </w:r>
      <w:r w:rsidR="00052974">
        <w:rPr>
          <w:rStyle w:val="hps"/>
          <w:lang w:val="en-US"/>
        </w:rPr>
        <w:t>,</w:t>
      </w:r>
      <w:r w:rsidR="00192435">
        <w:rPr>
          <w:rStyle w:val="hps"/>
          <w:lang w:val="en-US"/>
        </w:rPr>
        <w:t xml:space="preserve"> the </w:t>
      </w:r>
      <w:r w:rsidR="00052974">
        <w:rPr>
          <w:rStyle w:val="hps"/>
          <w:lang w:val="en-US"/>
        </w:rPr>
        <w:t>distinction between hard and soft controls will be made</w:t>
      </w:r>
      <w:r w:rsidR="00F61DA7">
        <w:rPr>
          <w:rStyle w:val="hps"/>
          <w:lang w:val="en-US"/>
        </w:rPr>
        <w:t xml:space="preserve"> and</w:t>
      </w:r>
      <w:r w:rsidR="00052974">
        <w:rPr>
          <w:rStyle w:val="hps"/>
          <w:lang w:val="en-US"/>
        </w:rPr>
        <w:t xml:space="preserve"> different types of hard and soft controls will be </w:t>
      </w:r>
      <w:r w:rsidR="00F61DA7">
        <w:rPr>
          <w:rStyle w:val="hps"/>
          <w:lang w:val="en-US"/>
        </w:rPr>
        <w:t>list</w:t>
      </w:r>
      <w:r w:rsidR="00052974">
        <w:rPr>
          <w:rStyle w:val="hps"/>
          <w:lang w:val="en-US"/>
        </w:rPr>
        <w:t xml:space="preserve">ed.  </w:t>
      </w:r>
    </w:p>
    <w:p w:rsidR="00052974" w:rsidRDefault="00CE42DE" w:rsidP="00165439">
      <w:pPr>
        <w:autoSpaceDE w:val="0"/>
        <w:autoSpaceDN w:val="0"/>
        <w:adjustRightInd w:val="0"/>
        <w:spacing w:after="0" w:line="360" w:lineRule="auto"/>
        <w:jc w:val="both"/>
        <w:rPr>
          <w:lang w:val="en-US"/>
        </w:rPr>
      </w:pPr>
      <w:r w:rsidRPr="00CE42DE">
        <w:rPr>
          <w:lang w:val="en-US"/>
        </w:rPr>
        <w:t xml:space="preserve">Based on the discussed literature hypotheses are formulated in chapter </w:t>
      </w:r>
      <w:r w:rsidR="00B15410">
        <w:rPr>
          <w:lang w:val="en-US"/>
        </w:rPr>
        <w:t xml:space="preserve">3. </w:t>
      </w:r>
      <w:r w:rsidR="00052974">
        <w:rPr>
          <w:lang w:val="en-US"/>
        </w:rPr>
        <w:t>Hypotheses will be formulated regarding:</w:t>
      </w:r>
    </w:p>
    <w:p w:rsidR="00052974" w:rsidRDefault="00052974" w:rsidP="00165439">
      <w:pPr>
        <w:pStyle w:val="ListParagraph"/>
        <w:numPr>
          <w:ilvl w:val="1"/>
          <w:numId w:val="11"/>
        </w:numPr>
        <w:spacing w:before="100" w:beforeAutospacing="1" w:after="100" w:afterAutospacing="1" w:line="360" w:lineRule="auto"/>
        <w:jc w:val="both"/>
        <w:rPr>
          <w:lang w:val="en-US"/>
        </w:rPr>
      </w:pPr>
      <w:r>
        <w:rPr>
          <w:lang w:val="en-US"/>
        </w:rPr>
        <w:t xml:space="preserve">The coherence between the complexity of an entity, based on the ex-ante and ex-post degree of uncertainty, and </w:t>
      </w:r>
      <w:r w:rsidR="00935416">
        <w:rPr>
          <w:lang w:val="en-US"/>
        </w:rPr>
        <w:t>the relationship</w:t>
      </w:r>
      <w:r>
        <w:rPr>
          <w:lang w:val="en-US"/>
        </w:rPr>
        <w:t xml:space="preserve"> between hard- and soft controls.</w:t>
      </w:r>
    </w:p>
    <w:p w:rsidR="00052974" w:rsidRDefault="00052974" w:rsidP="00165439">
      <w:pPr>
        <w:pStyle w:val="ListParagraph"/>
        <w:numPr>
          <w:ilvl w:val="1"/>
          <w:numId w:val="11"/>
        </w:numPr>
        <w:spacing w:before="100" w:beforeAutospacing="1" w:after="100" w:afterAutospacing="1" w:line="360" w:lineRule="auto"/>
        <w:jc w:val="both"/>
        <w:rPr>
          <w:lang w:val="en-US"/>
        </w:rPr>
      </w:pPr>
      <w:r>
        <w:rPr>
          <w:lang w:val="en-US"/>
        </w:rPr>
        <w:t>The coherence between the size of an entity, based on the amounts of revenue, employees and total assets, and the density of controls.</w:t>
      </w:r>
    </w:p>
    <w:p w:rsidR="00052974" w:rsidRPr="00207782" w:rsidRDefault="00052974" w:rsidP="00165439">
      <w:pPr>
        <w:pStyle w:val="ListParagraph"/>
        <w:numPr>
          <w:ilvl w:val="1"/>
          <w:numId w:val="11"/>
        </w:numPr>
        <w:spacing w:before="100" w:beforeAutospacing="1" w:after="100" w:afterAutospacing="1" w:line="360" w:lineRule="auto"/>
        <w:jc w:val="both"/>
        <w:rPr>
          <w:lang w:val="en-US"/>
        </w:rPr>
      </w:pPr>
      <w:r>
        <w:rPr>
          <w:lang w:val="en-US"/>
        </w:rPr>
        <w:t>The coherence between hard controls and soft controls and the coherence between different types of hard controls and the different types of soft controls.</w:t>
      </w:r>
    </w:p>
    <w:p w:rsidR="00052974" w:rsidRPr="00F61DA7" w:rsidRDefault="00052974" w:rsidP="00165439">
      <w:pPr>
        <w:pStyle w:val="ListParagraph"/>
        <w:numPr>
          <w:ilvl w:val="1"/>
          <w:numId w:val="11"/>
        </w:numPr>
        <w:spacing w:before="100" w:beforeAutospacing="1" w:after="100" w:afterAutospacing="1" w:line="360" w:lineRule="auto"/>
        <w:jc w:val="both"/>
        <w:rPr>
          <w:lang w:val="en-US"/>
        </w:rPr>
      </w:pPr>
      <w:r w:rsidRPr="00F61DA7">
        <w:rPr>
          <w:lang w:val="en-US"/>
        </w:rPr>
        <w:t>The coherence within the different types of soft controls.</w:t>
      </w:r>
      <w:r w:rsidR="00F61DA7">
        <w:rPr>
          <w:lang w:val="en-US"/>
        </w:rPr>
        <w:t xml:space="preserve"> And th</w:t>
      </w:r>
      <w:r w:rsidRPr="00F61DA7">
        <w:rPr>
          <w:lang w:val="en-US"/>
        </w:rPr>
        <w:t>e coherence within the different types of hard controls.</w:t>
      </w:r>
    </w:p>
    <w:p w:rsidR="00052974" w:rsidRDefault="00CE42DE" w:rsidP="00165439">
      <w:pPr>
        <w:spacing w:line="360" w:lineRule="auto"/>
        <w:jc w:val="both"/>
        <w:rPr>
          <w:lang w:val="en-US"/>
        </w:rPr>
      </w:pPr>
      <w:r>
        <w:rPr>
          <w:lang w:val="en-US"/>
        </w:rPr>
        <w:t>In this chapter, also t</w:t>
      </w:r>
      <w:r w:rsidRPr="00CE42DE">
        <w:rPr>
          <w:lang w:val="en-US"/>
        </w:rPr>
        <w:t xml:space="preserve">he </w:t>
      </w:r>
      <w:r w:rsidR="00052974">
        <w:rPr>
          <w:lang w:val="en-US"/>
        </w:rPr>
        <w:t xml:space="preserve">variables, </w:t>
      </w:r>
      <w:r w:rsidRPr="00CE42DE">
        <w:rPr>
          <w:lang w:val="en-US"/>
        </w:rPr>
        <w:t>data and methodology for th</w:t>
      </w:r>
      <w:r>
        <w:rPr>
          <w:lang w:val="en-US"/>
        </w:rPr>
        <w:t xml:space="preserve">e empirical study are discussed. </w:t>
      </w:r>
    </w:p>
    <w:p w:rsidR="00F61DA7" w:rsidRDefault="00052974" w:rsidP="00165439">
      <w:pPr>
        <w:spacing w:line="360" w:lineRule="auto"/>
        <w:jc w:val="both"/>
        <w:rPr>
          <w:lang w:val="en-US"/>
        </w:rPr>
      </w:pPr>
      <w:r>
        <w:rPr>
          <w:lang w:val="en-US"/>
        </w:rPr>
        <w:t xml:space="preserve">In chapter 4 the results will be presented. For all of the hypothesis will be listed whether they are rejected or accepted. Also will be mentioned what the </w:t>
      </w:r>
      <w:r w:rsidRPr="006B6743">
        <w:rPr>
          <w:rStyle w:val="hps"/>
          <w:lang w:val="en-US"/>
        </w:rPr>
        <w:t>results mean</w:t>
      </w:r>
      <w:r w:rsidRPr="006B6743">
        <w:rPr>
          <w:lang w:val="en-US"/>
        </w:rPr>
        <w:t xml:space="preserve"> </w:t>
      </w:r>
      <w:r w:rsidRPr="006B6743">
        <w:rPr>
          <w:rStyle w:val="hps"/>
          <w:lang w:val="en-US"/>
        </w:rPr>
        <w:t>in the context of</w:t>
      </w:r>
      <w:r w:rsidRPr="006B6743">
        <w:rPr>
          <w:lang w:val="en-US"/>
        </w:rPr>
        <w:t xml:space="preserve"> </w:t>
      </w:r>
      <w:r w:rsidRPr="006B6743">
        <w:rPr>
          <w:rStyle w:val="hps"/>
          <w:lang w:val="en-US"/>
        </w:rPr>
        <w:t>the</w:t>
      </w:r>
      <w:r w:rsidRPr="006B6743">
        <w:rPr>
          <w:lang w:val="en-US"/>
        </w:rPr>
        <w:t xml:space="preserve"> </w:t>
      </w:r>
      <w:r w:rsidRPr="006B6743">
        <w:rPr>
          <w:rStyle w:val="hps"/>
          <w:lang w:val="en-US"/>
        </w:rPr>
        <w:t xml:space="preserve">research question. </w:t>
      </w:r>
      <w:r w:rsidR="00B354C3">
        <w:rPr>
          <w:lang w:val="en-US"/>
        </w:rPr>
        <w:t>C</w:t>
      </w:r>
      <w:r w:rsidR="00CE42DE">
        <w:rPr>
          <w:lang w:val="en-US"/>
        </w:rPr>
        <w:t xml:space="preserve">hapter 5 </w:t>
      </w:r>
      <w:r w:rsidR="00CE42DE" w:rsidRPr="00CE42DE">
        <w:rPr>
          <w:lang w:val="en-US"/>
        </w:rPr>
        <w:t>provide</w:t>
      </w:r>
      <w:r w:rsidR="00B354C3">
        <w:rPr>
          <w:lang w:val="en-US"/>
        </w:rPr>
        <w:t>s</w:t>
      </w:r>
      <w:r>
        <w:rPr>
          <w:lang w:val="en-US"/>
        </w:rPr>
        <w:t xml:space="preserve"> the discussion regarding the results. </w:t>
      </w:r>
      <w:r w:rsidR="00B354C3">
        <w:rPr>
          <w:lang w:val="en-US"/>
        </w:rPr>
        <w:t>Finally, chapter 6 contains the conclusion of this research, which answers to the research question of this thesis</w:t>
      </w:r>
      <w:r>
        <w:rPr>
          <w:lang w:val="en-US"/>
        </w:rPr>
        <w:t>. Also the limitations of this research and recommendations for further research will be liste</w:t>
      </w:r>
      <w:r w:rsidR="00F61DA7">
        <w:rPr>
          <w:lang w:val="en-US"/>
        </w:rPr>
        <w:t>d</w:t>
      </w:r>
      <w:r>
        <w:rPr>
          <w:lang w:val="en-US"/>
        </w:rPr>
        <w:t>.</w:t>
      </w:r>
      <w:r w:rsidR="00F61DA7">
        <w:rPr>
          <w:lang w:val="en-US"/>
        </w:rPr>
        <w:t xml:space="preserve"> </w:t>
      </w:r>
    </w:p>
    <w:p w:rsidR="00192435" w:rsidRPr="006B6743" w:rsidRDefault="00F61DA7" w:rsidP="00165439">
      <w:pPr>
        <w:spacing w:line="36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r>
        <w:rPr>
          <w:lang w:val="en-US"/>
        </w:rPr>
        <w:t>The next page contains a schematic representation of this structure.</w:t>
      </w:r>
      <w:r w:rsidR="00192435" w:rsidRPr="006B6743">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br w:type="page"/>
      </w:r>
    </w:p>
    <w:p w:rsidR="00192435" w:rsidRPr="00052974" w:rsidRDefault="00192435" w:rsidP="00CE42DE">
      <w:pPr>
        <w:spacing w:line="360" w:lineRule="auto"/>
        <w:rPr>
          <w:lang w:val="en-US"/>
        </w:rPr>
      </w:pPr>
      <w:r w:rsidRPr="00192435">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nl-NL"/>
        </w:rPr>
        <w:drawing>
          <wp:anchor distT="0" distB="0" distL="114300" distR="114300" simplePos="0" relativeHeight="251662335" behindDoc="0" locked="0" layoutInCell="1" allowOverlap="1">
            <wp:simplePos x="0" y="0"/>
            <wp:positionH relativeFrom="margin">
              <wp:align>center</wp:align>
            </wp:positionH>
            <wp:positionV relativeFrom="page">
              <wp:posOffset>360045</wp:posOffset>
            </wp:positionV>
            <wp:extent cx="9716770" cy="5276215"/>
            <wp:effectExtent l="0" t="2228850" r="0" b="2210435"/>
            <wp:wrapSquare wrapText="bothSides"/>
            <wp:docPr id="21" name="Afbeelding 143" descr="C:\Users\User\Desktop\Nieuwe afbee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User\Desktop\Nieuwe afbeelding.jpg"/>
                    <pic:cNvPicPr>
                      <a:picLocks noChangeAspect="1" noChangeArrowheads="1"/>
                    </pic:cNvPicPr>
                  </pic:nvPicPr>
                  <pic:blipFill>
                    <a:blip r:embed="rId10" cstate="print"/>
                    <a:srcRect/>
                    <a:stretch>
                      <a:fillRect/>
                    </a:stretch>
                  </pic:blipFill>
                  <pic:spPr bwMode="auto">
                    <a:xfrm rot="16200000">
                      <a:off x="0" y="0"/>
                      <a:ext cx="9716770" cy="5276215"/>
                    </a:xfrm>
                    <a:prstGeom prst="rect">
                      <a:avLst/>
                    </a:prstGeom>
                    <a:noFill/>
                    <a:ln w="9525">
                      <a:noFill/>
                      <a:miter lim="800000"/>
                      <a:headEnd/>
                      <a:tailEnd/>
                    </a:ln>
                  </pic:spPr>
                </pic:pic>
              </a:graphicData>
            </a:graphic>
          </wp:anchor>
        </w:drawing>
      </w:r>
    </w:p>
    <w:p w:rsidR="00333584" w:rsidRDefault="00333584" w:rsidP="00F61DA7">
      <w:pPr>
        <w:pStyle w:val="Heading1"/>
        <w:rPr>
          <w:rStyle w:val="hps"/>
        </w:rPr>
      </w:pPr>
      <w:bookmarkStart w:id="12" w:name="_Toc364282320"/>
      <w:r w:rsidRPr="00A43868">
        <w:rPr>
          <w:rStyle w:val="hps"/>
        </w:rPr>
        <w:t>Literature Review</w:t>
      </w:r>
      <w:bookmarkEnd w:id="12"/>
    </w:p>
    <w:p w:rsidR="00B20AA6" w:rsidRDefault="00B20AA6" w:rsidP="00B20AA6">
      <w:pPr>
        <w:pStyle w:val="Heading2"/>
      </w:pPr>
      <w:bookmarkStart w:id="13" w:name="_Toc364282321"/>
      <w:r>
        <w:t>Introduction</w:t>
      </w:r>
      <w:bookmarkEnd w:id="13"/>
    </w:p>
    <w:p w:rsidR="00AE419A" w:rsidRDefault="00247A11" w:rsidP="00B20AA6">
      <w:pPr>
        <w:spacing w:before="100" w:beforeAutospacing="1" w:after="100" w:afterAutospacing="1" w:line="360" w:lineRule="auto"/>
        <w:jc w:val="both"/>
        <w:rPr>
          <w:lang w:val="en-US"/>
        </w:rPr>
      </w:pPr>
      <w:r>
        <w:rPr>
          <w:lang w:val="en-US"/>
        </w:rPr>
        <w:t xml:space="preserve">In order to answer the research question </w:t>
      </w:r>
      <w:r w:rsidR="00AE419A">
        <w:rPr>
          <w:lang w:val="en-US"/>
        </w:rPr>
        <w:t xml:space="preserve">it is necessary to define the concepts from which this question exists. Furthermore it is important to </w:t>
      </w:r>
      <w:r w:rsidR="004F15F4">
        <w:rPr>
          <w:lang w:val="en-US"/>
        </w:rPr>
        <w:t>discuss the prior research on the topic of the use of hard and soft controls</w:t>
      </w:r>
      <w:r w:rsidR="00691025">
        <w:rPr>
          <w:lang w:val="en-US"/>
        </w:rPr>
        <w:t xml:space="preserve"> </w:t>
      </w:r>
      <w:r w:rsidR="00691025" w:rsidRPr="00935416">
        <w:rPr>
          <w:rStyle w:val="hps"/>
          <w:lang w:val="en-US"/>
        </w:rPr>
        <w:t xml:space="preserve">to </w:t>
      </w:r>
      <w:r w:rsidR="00F93E5A">
        <w:rPr>
          <w:rStyle w:val="hps"/>
          <w:lang w:val="en-US"/>
        </w:rPr>
        <w:t>define</w:t>
      </w:r>
      <w:r w:rsidR="00691025" w:rsidRPr="00935416">
        <w:rPr>
          <w:lang w:val="en-US"/>
        </w:rPr>
        <w:t xml:space="preserve"> </w:t>
      </w:r>
      <w:r w:rsidR="00691025" w:rsidRPr="00935416">
        <w:rPr>
          <w:rStyle w:val="hps"/>
          <w:lang w:val="en-US"/>
        </w:rPr>
        <w:t>the</w:t>
      </w:r>
      <w:r w:rsidR="00691025" w:rsidRPr="00935416">
        <w:rPr>
          <w:lang w:val="en-US"/>
        </w:rPr>
        <w:t xml:space="preserve"> </w:t>
      </w:r>
      <w:r w:rsidR="00F93E5A">
        <w:rPr>
          <w:lang w:val="en-US"/>
        </w:rPr>
        <w:t>research</w:t>
      </w:r>
      <w:r w:rsidR="00F93E5A" w:rsidRPr="00935416">
        <w:rPr>
          <w:rStyle w:val="hps"/>
          <w:lang w:val="en-US"/>
        </w:rPr>
        <w:t xml:space="preserve"> area</w:t>
      </w:r>
      <w:r w:rsidR="00691025" w:rsidRPr="00935416">
        <w:rPr>
          <w:rStyle w:val="hps"/>
          <w:lang w:val="en-US"/>
        </w:rPr>
        <w:t xml:space="preserve"> </w:t>
      </w:r>
      <w:r w:rsidR="00691025" w:rsidRPr="00935416">
        <w:rPr>
          <w:lang w:val="en-US"/>
        </w:rPr>
        <w:t xml:space="preserve">and </w:t>
      </w:r>
      <w:r w:rsidR="00691025" w:rsidRPr="00935416">
        <w:rPr>
          <w:rStyle w:val="hps"/>
          <w:lang w:val="en-US"/>
        </w:rPr>
        <w:t>to formulate</w:t>
      </w:r>
      <w:r w:rsidR="00691025" w:rsidRPr="00935416">
        <w:rPr>
          <w:lang w:val="en-US"/>
        </w:rPr>
        <w:t xml:space="preserve"> </w:t>
      </w:r>
      <w:r w:rsidR="00691025" w:rsidRPr="00935416">
        <w:rPr>
          <w:rStyle w:val="hps"/>
          <w:lang w:val="en-US"/>
        </w:rPr>
        <w:t>relevant</w:t>
      </w:r>
      <w:r w:rsidR="00691025" w:rsidRPr="00935416">
        <w:rPr>
          <w:lang w:val="en-US"/>
        </w:rPr>
        <w:t xml:space="preserve"> </w:t>
      </w:r>
      <w:r w:rsidR="00691025" w:rsidRPr="00935416">
        <w:rPr>
          <w:rStyle w:val="hps"/>
          <w:lang w:val="en-US"/>
        </w:rPr>
        <w:t>hypotheses.</w:t>
      </w:r>
      <w:r w:rsidR="00FA17A0" w:rsidRPr="00935416">
        <w:rPr>
          <w:rStyle w:val="hps"/>
          <w:lang w:val="en-US"/>
        </w:rPr>
        <w:t xml:space="preserve"> This will be done in this literature review.</w:t>
      </w:r>
    </w:p>
    <w:p w:rsidR="00247A11" w:rsidRPr="00935416" w:rsidRDefault="004F15F4" w:rsidP="00B20AA6">
      <w:pPr>
        <w:spacing w:before="100" w:beforeAutospacing="1" w:after="100" w:afterAutospacing="1" w:line="360" w:lineRule="auto"/>
        <w:jc w:val="both"/>
        <w:rPr>
          <w:rStyle w:val="hps"/>
          <w:lang w:val="en-US"/>
        </w:rPr>
      </w:pPr>
      <w:r>
        <w:rPr>
          <w:lang w:val="en-US"/>
        </w:rPr>
        <w:t xml:space="preserve">First has to be </w:t>
      </w:r>
      <w:r w:rsidR="00247A11">
        <w:rPr>
          <w:lang w:val="en-US"/>
        </w:rPr>
        <w:t>define</w:t>
      </w:r>
      <w:r>
        <w:rPr>
          <w:lang w:val="en-US"/>
        </w:rPr>
        <w:t>d</w:t>
      </w:r>
      <w:r w:rsidR="00247A11">
        <w:rPr>
          <w:lang w:val="en-US"/>
        </w:rPr>
        <w:t xml:space="preserve"> what an entity is</w:t>
      </w:r>
      <w:r w:rsidR="004E2348">
        <w:rPr>
          <w:lang w:val="en-US"/>
        </w:rPr>
        <w:t xml:space="preserve"> en </w:t>
      </w:r>
      <w:r w:rsidR="004E52CD">
        <w:rPr>
          <w:lang w:val="en-US"/>
        </w:rPr>
        <w:t>how</w:t>
      </w:r>
      <w:r w:rsidR="004E2348">
        <w:rPr>
          <w:lang w:val="en-US"/>
        </w:rPr>
        <w:t xml:space="preserve"> control</w:t>
      </w:r>
      <w:r w:rsidR="004E52CD">
        <w:rPr>
          <w:lang w:val="en-US"/>
        </w:rPr>
        <w:t xml:space="preserve"> </w:t>
      </w:r>
      <w:r w:rsidR="00B11162">
        <w:rPr>
          <w:lang w:val="en-US"/>
        </w:rPr>
        <w:t>problems</w:t>
      </w:r>
      <w:r w:rsidR="004E2348">
        <w:rPr>
          <w:lang w:val="en-US"/>
        </w:rPr>
        <w:t xml:space="preserve"> </w:t>
      </w:r>
      <w:r w:rsidR="004E52CD">
        <w:rPr>
          <w:lang w:val="en-US"/>
        </w:rPr>
        <w:t>arise</w:t>
      </w:r>
      <w:r w:rsidR="004E2348">
        <w:rPr>
          <w:lang w:val="en-US"/>
        </w:rPr>
        <w:t xml:space="preserve"> within entities</w:t>
      </w:r>
      <w:r w:rsidR="00247A11">
        <w:rPr>
          <w:lang w:val="en-US"/>
        </w:rPr>
        <w:t xml:space="preserve">. This will be done in chapter 2.2, by discussing the literature on this topic. First the work of Adam Smith will be discussed. </w:t>
      </w:r>
      <w:r w:rsidR="00247A11" w:rsidRPr="00935416">
        <w:rPr>
          <w:rStyle w:val="hps"/>
          <w:lang w:val="en-US"/>
        </w:rPr>
        <w:t>He</w:t>
      </w:r>
      <w:r w:rsidR="00247A11" w:rsidRPr="00935416">
        <w:rPr>
          <w:rStyle w:val="shorttext"/>
          <w:lang w:val="en-US"/>
        </w:rPr>
        <w:t xml:space="preserve"> </w:t>
      </w:r>
      <w:r w:rsidR="00247A11" w:rsidRPr="00935416">
        <w:rPr>
          <w:rStyle w:val="hps"/>
          <w:lang w:val="en-US"/>
        </w:rPr>
        <w:t>argued that</w:t>
      </w:r>
      <w:r w:rsidR="00247A11" w:rsidRPr="00935416">
        <w:rPr>
          <w:rStyle w:val="shorttext"/>
          <w:lang w:val="en-US"/>
        </w:rPr>
        <w:t xml:space="preserve"> </w:t>
      </w:r>
      <w:r w:rsidR="00247A11" w:rsidRPr="00935416">
        <w:rPr>
          <w:rStyle w:val="hps"/>
          <w:lang w:val="en-US"/>
        </w:rPr>
        <w:t>due to the</w:t>
      </w:r>
      <w:r w:rsidR="00247A11" w:rsidRPr="00935416">
        <w:rPr>
          <w:rStyle w:val="shorttext"/>
          <w:lang w:val="en-US"/>
        </w:rPr>
        <w:t xml:space="preserve"> ‘</w:t>
      </w:r>
      <w:r w:rsidR="00247A11" w:rsidRPr="00935416">
        <w:rPr>
          <w:rStyle w:val="hps"/>
          <w:lang w:val="en-US"/>
        </w:rPr>
        <w:t xml:space="preserve">invisible hand’ pursuing self-interest </w:t>
      </w:r>
      <w:r w:rsidR="00247A11" w:rsidRPr="00700919">
        <w:rPr>
          <w:rStyle w:val="hps"/>
          <w:lang w:val="en-US"/>
        </w:rPr>
        <w:t>creates a</w:t>
      </w:r>
      <w:r w:rsidR="00247A11" w:rsidRPr="00700919">
        <w:rPr>
          <w:rStyle w:val="longtext"/>
          <w:lang w:val="en-US"/>
        </w:rPr>
        <w:t xml:space="preserve"> </w:t>
      </w:r>
      <w:r w:rsidR="00247A11" w:rsidRPr="00700919">
        <w:rPr>
          <w:rStyle w:val="hps"/>
          <w:lang w:val="en-US"/>
        </w:rPr>
        <w:t>market in which</w:t>
      </w:r>
      <w:r w:rsidR="00247A11" w:rsidRPr="00700919">
        <w:rPr>
          <w:rStyle w:val="longtext"/>
          <w:lang w:val="en-US"/>
        </w:rPr>
        <w:t xml:space="preserve"> </w:t>
      </w:r>
      <w:r w:rsidR="00247A11" w:rsidRPr="00700919">
        <w:rPr>
          <w:rStyle w:val="hps"/>
          <w:lang w:val="en-US"/>
        </w:rPr>
        <w:t>supply and demand</w:t>
      </w:r>
      <w:r w:rsidR="00247A11" w:rsidRPr="00700919">
        <w:rPr>
          <w:rStyle w:val="longtext"/>
          <w:lang w:val="en-US"/>
        </w:rPr>
        <w:t xml:space="preserve"> </w:t>
      </w:r>
      <w:r w:rsidR="00247A11" w:rsidRPr="00700919">
        <w:rPr>
          <w:rStyle w:val="hps"/>
          <w:lang w:val="en-US"/>
        </w:rPr>
        <w:t>are</w:t>
      </w:r>
      <w:r w:rsidR="00247A11" w:rsidRPr="00700919">
        <w:rPr>
          <w:rStyle w:val="longtext"/>
          <w:lang w:val="en-US"/>
        </w:rPr>
        <w:t xml:space="preserve"> </w:t>
      </w:r>
      <w:r w:rsidR="00247A11" w:rsidRPr="00700919">
        <w:rPr>
          <w:rStyle w:val="hps"/>
          <w:lang w:val="en-US"/>
        </w:rPr>
        <w:t>matched efficiently to</w:t>
      </w:r>
      <w:r w:rsidR="00247A11" w:rsidRPr="00700919">
        <w:rPr>
          <w:rStyle w:val="longtext"/>
          <w:lang w:val="en-US"/>
        </w:rPr>
        <w:t xml:space="preserve"> </w:t>
      </w:r>
      <w:r w:rsidR="00247A11" w:rsidRPr="00700919">
        <w:rPr>
          <w:rStyle w:val="hps"/>
          <w:lang w:val="en-US"/>
        </w:rPr>
        <w:t>each other</w:t>
      </w:r>
      <w:r w:rsidR="00247A11">
        <w:rPr>
          <w:rStyle w:val="hps"/>
          <w:lang w:val="en-US"/>
        </w:rPr>
        <w:t xml:space="preserve">. </w:t>
      </w:r>
      <w:r w:rsidR="00B11162">
        <w:rPr>
          <w:rStyle w:val="hps"/>
          <w:lang w:val="en-US"/>
        </w:rPr>
        <w:t>T</w:t>
      </w:r>
      <w:r w:rsidR="00F31CEB">
        <w:rPr>
          <w:rStyle w:val="hps"/>
          <w:lang w:val="en-US"/>
        </w:rPr>
        <w:t xml:space="preserve">hereupon the discussed </w:t>
      </w:r>
      <w:r w:rsidR="00873BF7" w:rsidRPr="00935416">
        <w:rPr>
          <w:rStyle w:val="hps"/>
          <w:lang w:val="en-US"/>
        </w:rPr>
        <w:t>transaction</w:t>
      </w:r>
      <w:r w:rsidR="00247A11" w:rsidRPr="00935416">
        <w:rPr>
          <w:lang w:val="en-US"/>
        </w:rPr>
        <w:t xml:space="preserve"> </w:t>
      </w:r>
      <w:r w:rsidR="00247A11" w:rsidRPr="00935416">
        <w:rPr>
          <w:rStyle w:val="hps"/>
          <w:lang w:val="en-US"/>
        </w:rPr>
        <w:t>cost</w:t>
      </w:r>
      <w:r w:rsidR="00247A11" w:rsidRPr="00935416">
        <w:rPr>
          <w:lang w:val="en-US"/>
        </w:rPr>
        <w:t xml:space="preserve"> </w:t>
      </w:r>
      <w:r w:rsidR="00247A11" w:rsidRPr="00935416">
        <w:rPr>
          <w:rStyle w:val="hps"/>
          <w:lang w:val="en-US"/>
        </w:rPr>
        <w:t>theor</w:t>
      </w:r>
      <w:r w:rsidR="00691025" w:rsidRPr="00935416">
        <w:rPr>
          <w:rStyle w:val="hps"/>
          <w:lang w:val="en-US"/>
        </w:rPr>
        <w:t>y</w:t>
      </w:r>
      <w:r w:rsidR="00247A11" w:rsidRPr="00935416">
        <w:rPr>
          <w:lang w:val="en-US"/>
        </w:rPr>
        <w:t xml:space="preserve"> </w:t>
      </w:r>
      <w:r w:rsidR="00247A11" w:rsidRPr="00935416">
        <w:rPr>
          <w:rStyle w:val="hps"/>
          <w:lang w:val="en-US"/>
        </w:rPr>
        <w:t>argue</w:t>
      </w:r>
      <w:r w:rsidR="00691025" w:rsidRPr="00935416">
        <w:rPr>
          <w:rStyle w:val="hps"/>
          <w:lang w:val="en-US"/>
        </w:rPr>
        <w:t>s</w:t>
      </w:r>
      <w:r w:rsidR="00247A11" w:rsidRPr="00935416">
        <w:rPr>
          <w:rStyle w:val="hps"/>
          <w:lang w:val="en-US"/>
        </w:rPr>
        <w:t xml:space="preserve"> why</w:t>
      </w:r>
      <w:r w:rsidR="00247A11" w:rsidRPr="00935416">
        <w:rPr>
          <w:lang w:val="en-US"/>
        </w:rPr>
        <w:t xml:space="preserve">, </w:t>
      </w:r>
      <w:r w:rsidR="00247A11" w:rsidRPr="00935416">
        <w:rPr>
          <w:rStyle w:val="hps"/>
          <w:lang w:val="en-US"/>
        </w:rPr>
        <w:t>despite the</w:t>
      </w:r>
      <w:r w:rsidR="00247A11" w:rsidRPr="00935416">
        <w:rPr>
          <w:lang w:val="en-US"/>
        </w:rPr>
        <w:t xml:space="preserve"> </w:t>
      </w:r>
      <w:r w:rsidR="00247A11" w:rsidRPr="00935416">
        <w:rPr>
          <w:rStyle w:val="hps"/>
          <w:lang w:val="en-US"/>
        </w:rPr>
        <w:t>efficient</w:t>
      </w:r>
      <w:r w:rsidR="00247A11" w:rsidRPr="00935416">
        <w:rPr>
          <w:lang w:val="en-US"/>
        </w:rPr>
        <w:t xml:space="preserve"> </w:t>
      </w:r>
      <w:r w:rsidR="00247A11" w:rsidRPr="00935416">
        <w:rPr>
          <w:rStyle w:val="hps"/>
          <w:lang w:val="en-US"/>
        </w:rPr>
        <w:t>allocation</w:t>
      </w:r>
      <w:r w:rsidR="00247A11" w:rsidRPr="00935416">
        <w:rPr>
          <w:lang w:val="en-US"/>
        </w:rPr>
        <w:t xml:space="preserve"> </w:t>
      </w:r>
      <w:r w:rsidR="00247A11" w:rsidRPr="00935416">
        <w:rPr>
          <w:rStyle w:val="hps"/>
          <w:lang w:val="en-US"/>
        </w:rPr>
        <w:t>of resources</w:t>
      </w:r>
      <w:r w:rsidR="00247A11" w:rsidRPr="00935416">
        <w:rPr>
          <w:lang w:val="en-US"/>
        </w:rPr>
        <w:t xml:space="preserve"> </w:t>
      </w:r>
      <w:r w:rsidR="00247A11" w:rsidRPr="00935416">
        <w:rPr>
          <w:rStyle w:val="hps"/>
          <w:lang w:val="en-US"/>
        </w:rPr>
        <w:t>in a market</w:t>
      </w:r>
      <w:r w:rsidR="00247A11" w:rsidRPr="00935416">
        <w:rPr>
          <w:lang w:val="en-US"/>
        </w:rPr>
        <w:t xml:space="preserve">, </w:t>
      </w:r>
      <w:r w:rsidR="004E2348" w:rsidRPr="00935416">
        <w:rPr>
          <w:rStyle w:val="hps"/>
          <w:lang w:val="en-US"/>
        </w:rPr>
        <w:t>entities</w:t>
      </w:r>
      <w:r w:rsidR="00247A11" w:rsidRPr="00935416">
        <w:rPr>
          <w:lang w:val="en-US"/>
        </w:rPr>
        <w:t xml:space="preserve"> </w:t>
      </w:r>
      <w:r w:rsidR="00247A11" w:rsidRPr="00935416">
        <w:rPr>
          <w:rStyle w:val="hps"/>
          <w:lang w:val="en-US"/>
        </w:rPr>
        <w:t>still</w:t>
      </w:r>
      <w:r w:rsidR="00247A11" w:rsidRPr="00935416">
        <w:rPr>
          <w:lang w:val="en-US"/>
        </w:rPr>
        <w:t xml:space="preserve"> </w:t>
      </w:r>
      <w:r w:rsidR="00247A11" w:rsidRPr="00935416">
        <w:rPr>
          <w:rStyle w:val="hps"/>
          <w:lang w:val="en-US"/>
        </w:rPr>
        <w:t>occur</w:t>
      </w:r>
      <w:r w:rsidR="004E2348" w:rsidRPr="00935416">
        <w:rPr>
          <w:rStyle w:val="hps"/>
          <w:lang w:val="en-US"/>
        </w:rPr>
        <w:t>, caused by transaction costs</w:t>
      </w:r>
      <w:r w:rsidR="00247A11" w:rsidRPr="00935416">
        <w:rPr>
          <w:rStyle w:val="hps"/>
          <w:lang w:val="en-US"/>
        </w:rPr>
        <w:t>.</w:t>
      </w:r>
      <w:r w:rsidR="004E2348" w:rsidRPr="00935416">
        <w:rPr>
          <w:rStyle w:val="hps"/>
          <w:lang w:val="en-US"/>
        </w:rPr>
        <w:t xml:space="preserve"> </w:t>
      </w:r>
      <w:r w:rsidRPr="00935416">
        <w:rPr>
          <w:rStyle w:val="hps"/>
          <w:lang w:val="en-US"/>
        </w:rPr>
        <w:t>As</w:t>
      </w:r>
      <w:r w:rsidRPr="00935416">
        <w:rPr>
          <w:lang w:val="en-US"/>
        </w:rPr>
        <w:t xml:space="preserve"> </w:t>
      </w:r>
      <w:r w:rsidRPr="00935416">
        <w:rPr>
          <w:rStyle w:val="hps"/>
          <w:lang w:val="en-US"/>
        </w:rPr>
        <w:t>Smith</w:t>
      </w:r>
      <w:r w:rsidRPr="00935416">
        <w:rPr>
          <w:lang w:val="en-US"/>
        </w:rPr>
        <w:t xml:space="preserve"> already </w:t>
      </w:r>
      <w:r w:rsidRPr="00935416">
        <w:rPr>
          <w:rStyle w:val="hps"/>
          <w:lang w:val="en-US"/>
        </w:rPr>
        <w:t>remarked</w:t>
      </w:r>
      <w:r w:rsidR="004E2348" w:rsidRPr="00935416">
        <w:rPr>
          <w:lang w:val="en-US"/>
        </w:rPr>
        <w:t xml:space="preserve">, </w:t>
      </w:r>
      <w:r w:rsidR="004E2348" w:rsidRPr="00935416">
        <w:rPr>
          <w:rStyle w:val="hps"/>
          <w:lang w:val="en-US"/>
        </w:rPr>
        <w:t>including the work of</w:t>
      </w:r>
      <w:r w:rsidR="004E2348" w:rsidRPr="00935416">
        <w:rPr>
          <w:lang w:val="en-US"/>
        </w:rPr>
        <w:t xml:space="preserve"> </w:t>
      </w:r>
      <w:r w:rsidR="004E2348" w:rsidRPr="00935416">
        <w:rPr>
          <w:rStyle w:val="hps"/>
          <w:lang w:val="en-US"/>
        </w:rPr>
        <w:t>Jensen</w:t>
      </w:r>
      <w:r w:rsidR="004E2348" w:rsidRPr="00935416">
        <w:rPr>
          <w:lang w:val="en-US"/>
        </w:rPr>
        <w:t xml:space="preserve"> </w:t>
      </w:r>
      <w:r w:rsidR="004E2348" w:rsidRPr="00935416">
        <w:rPr>
          <w:rStyle w:val="hps"/>
          <w:lang w:val="en-US"/>
        </w:rPr>
        <w:t>and</w:t>
      </w:r>
      <w:r w:rsidR="004E2348" w:rsidRPr="00935416">
        <w:rPr>
          <w:lang w:val="en-US"/>
        </w:rPr>
        <w:t xml:space="preserve"> </w:t>
      </w:r>
      <w:r w:rsidR="004E2348" w:rsidRPr="00935416">
        <w:rPr>
          <w:rStyle w:val="hps"/>
          <w:lang w:val="en-US"/>
        </w:rPr>
        <w:t>Meckling</w:t>
      </w:r>
      <w:r w:rsidR="004E2348" w:rsidRPr="00935416">
        <w:rPr>
          <w:lang w:val="en-US"/>
        </w:rPr>
        <w:t xml:space="preserve"> </w:t>
      </w:r>
      <w:r w:rsidR="004E2348" w:rsidRPr="00935416">
        <w:rPr>
          <w:rStyle w:val="hps"/>
          <w:lang w:val="en-US"/>
        </w:rPr>
        <w:t>and</w:t>
      </w:r>
      <w:r w:rsidR="004E2348" w:rsidRPr="00935416">
        <w:rPr>
          <w:lang w:val="en-US"/>
        </w:rPr>
        <w:t xml:space="preserve"> </w:t>
      </w:r>
      <w:r w:rsidR="004E2348" w:rsidRPr="00935416">
        <w:rPr>
          <w:rStyle w:val="hps"/>
          <w:lang w:val="en-US"/>
        </w:rPr>
        <w:t>Alchian</w:t>
      </w:r>
      <w:r w:rsidR="004E2348" w:rsidRPr="00935416">
        <w:rPr>
          <w:lang w:val="en-US"/>
        </w:rPr>
        <w:t xml:space="preserve"> </w:t>
      </w:r>
      <w:r w:rsidR="004E2348" w:rsidRPr="00935416">
        <w:rPr>
          <w:rStyle w:val="hps"/>
          <w:lang w:val="en-US"/>
        </w:rPr>
        <w:t>and</w:t>
      </w:r>
      <w:r w:rsidR="004E2348" w:rsidRPr="00935416">
        <w:rPr>
          <w:lang w:val="en-US"/>
        </w:rPr>
        <w:t xml:space="preserve"> </w:t>
      </w:r>
      <w:r w:rsidR="004E2348" w:rsidRPr="00935416">
        <w:rPr>
          <w:rStyle w:val="hps"/>
          <w:lang w:val="en-US"/>
        </w:rPr>
        <w:t>Demsetz shows that</w:t>
      </w:r>
      <w:r w:rsidR="004E2348" w:rsidRPr="00935416">
        <w:rPr>
          <w:lang w:val="en-US"/>
        </w:rPr>
        <w:t xml:space="preserve"> </w:t>
      </w:r>
      <w:r w:rsidR="004E2348" w:rsidRPr="00935416">
        <w:rPr>
          <w:rStyle w:val="hps"/>
          <w:lang w:val="en-US"/>
        </w:rPr>
        <w:t>agency problems</w:t>
      </w:r>
      <w:r w:rsidR="004E2348" w:rsidRPr="00935416">
        <w:rPr>
          <w:lang w:val="en-US"/>
        </w:rPr>
        <w:t xml:space="preserve"> within these entities </w:t>
      </w:r>
      <w:r w:rsidR="004E2348" w:rsidRPr="00935416">
        <w:rPr>
          <w:rStyle w:val="hps"/>
          <w:lang w:val="en-US"/>
        </w:rPr>
        <w:t>arise, caused from</w:t>
      </w:r>
      <w:r w:rsidR="004E2348" w:rsidRPr="00935416">
        <w:rPr>
          <w:lang w:val="en-US"/>
        </w:rPr>
        <w:t xml:space="preserve"> </w:t>
      </w:r>
      <w:r w:rsidR="004E2348" w:rsidRPr="00935416">
        <w:rPr>
          <w:rStyle w:val="hps"/>
          <w:lang w:val="en-US"/>
        </w:rPr>
        <w:t>the lack of</w:t>
      </w:r>
      <w:r w:rsidR="004E2348" w:rsidRPr="00935416">
        <w:rPr>
          <w:lang w:val="en-US"/>
        </w:rPr>
        <w:t xml:space="preserve"> </w:t>
      </w:r>
      <w:r w:rsidR="004E2348" w:rsidRPr="00935416">
        <w:rPr>
          <w:rStyle w:val="hps"/>
          <w:lang w:val="en-US"/>
        </w:rPr>
        <w:t>an 'invisible hand</w:t>
      </w:r>
      <w:r w:rsidR="004E2348" w:rsidRPr="00935416">
        <w:rPr>
          <w:lang w:val="en-US"/>
        </w:rPr>
        <w:t>'</w:t>
      </w:r>
      <w:r w:rsidR="00691025" w:rsidRPr="00935416">
        <w:rPr>
          <w:lang w:val="en-US"/>
        </w:rPr>
        <w:t xml:space="preserve"> within an entity</w:t>
      </w:r>
      <w:r w:rsidR="004E2348" w:rsidRPr="00935416">
        <w:rPr>
          <w:lang w:val="en-US"/>
        </w:rPr>
        <w:t xml:space="preserve">. </w:t>
      </w:r>
    </w:p>
    <w:p w:rsidR="00873BF7" w:rsidRPr="00935416" w:rsidRDefault="00935416" w:rsidP="00B20AA6">
      <w:pPr>
        <w:spacing w:before="100" w:beforeAutospacing="1" w:after="100" w:afterAutospacing="1" w:line="360" w:lineRule="auto"/>
        <w:jc w:val="both"/>
        <w:rPr>
          <w:rStyle w:val="hps"/>
          <w:lang w:val="en-US"/>
        </w:rPr>
      </w:pPr>
      <w:r w:rsidRPr="00935416">
        <w:rPr>
          <w:lang w:val="en-US"/>
        </w:rPr>
        <w:t>C</w:t>
      </w:r>
      <w:r>
        <w:rPr>
          <w:lang w:val="en-US"/>
        </w:rPr>
        <w:t>hapter</w:t>
      </w:r>
      <w:r w:rsidR="004E2348">
        <w:rPr>
          <w:lang w:val="en-US"/>
        </w:rPr>
        <w:t xml:space="preserve"> 2.3 </w:t>
      </w:r>
      <w:r w:rsidR="00B11162">
        <w:rPr>
          <w:lang w:val="en-US"/>
        </w:rPr>
        <w:t>explains how these agency problems can be controlled by control systems. The concept of ‘in control’</w:t>
      </w:r>
      <w:r w:rsidR="00AE419A">
        <w:rPr>
          <w:lang w:val="en-US"/>
        </w:rPr>
        <w:t>, as included in the research question,</w:t>
      </w:r>
      <w:r w:rsidR="00B11162">
        <w:rPr>
          <w:lang w:val="en-US"/>
        </w:rPr>
        <w:t xml:space="preserve"> will be defined. </w:t>
      </w:r>
      <w:r w:rsidR="00873BF7">
        <w:rPr>
          <w:lang w:val="en-US"/>
        </w:rPr>
        <w:t xml:space="preserve">Also </w:t>
      </w:r>
      <w:r w:rsidR="00873BF7" w:rsidRPr="00935416">
        <w:rPr>
          <w:rStyle w:val="hps"/>
          <w:lang w:val="en-US"/>
        </w:rPr>
        <w:t>various</w:t>
      </w:r>
      <w:r w:rsidR="00873BF7" w:rsidRPr="00935416">
        <w:rPr>
          <w:rStyle w:val="shorttext"/>
          <w:lang w:val="en-US"/>
        </w:rPr>
        <w:t xml:space="preserve"> </w:t>
      </w:r>
      <w:r w:rsidR="00873BF7" w:rsidRPr="00935416">
        <w:rPr>
          <w:rStyle w:val="hps"/>
          <w:lang w:val="en-US"/>
        </w:rPr>
        <w:t>control</w:t>
      </w:r>
      <w:r w:rsidR="00873BF7" w:rsidRPr="00935416">
        <w:rPr>
          <w:rStyle w:val="shorttext"/>
          <w:lang w:val="en-US"/>
        </w:rPr>
        <w:t xml:space="preserve"> </w:t>
      </w:r>
      <w:r w:rsidR="00873BF7" w:rsidRPr="00935416">
        <w:rPr>
          <w:rStyle w:val="hps"/>
          <w:lang w:val="en-US"/>
        </w:rPr>
        <w:t>mechanisms</w:t>
      </w:r>
      <w:r w:rsidR="00873BF7" w:rsidRPr="00935416">
        <w:rPr>
          <w:rStyle w:val="shorttext"/>
          <w:lang w:val="en-US"/>
        </w:rPr>
        <w:t xml:space="preserve"> </w:t>
      </w:r>
      <w:r w:rsidR="00873BF7" w:rsidRPr="00935416">
        <w:rPr>
          <w:rStyle w:val="hps"/>
          <w:lang w:val="en-US"/>
        </w:rPr>
        <w:t>to achieve</w:t>
      </w:r>
      <w:r w:rsidR="00873BF7" w:rsidRPr="00935416">
        <w:rPr>
          <w:rStyle w:val="shorttext"/>
          <w:lang w:val="en-US"/>
        </w:rPr>
        <w:t xml:space="preserve"> </w:t>
      </w:r>
      <w:r w:rsidR="00873BF7" w:rsidRPr="00935416">
        <w:rPr>
          <w:rStyle w:val="hps"/>
          <w:lang w:val="en-US"/>
        </w:rPr>
        <w:t xml:space="preserve">control will be discussed, </w:t>
      </w:r>
      <w:r w:rsidR="00873BF7">
        <w:rPr>
          <w:lang w:val="en-US"/>
        </w:rPr>
        <w:t>including the work of</w:t>
      </w:r>
      <w:r w:rsidR="00873BF7" w:rsidRPr="00F10352">
        <w:rPr>
          <w:lang w:val="en-US"/>
        </w:rPr>
        <w:t xml:space="preserve"> Ouchi (1979), Hofstede (1981), Merchant (1982), Mintzberg (1983) and Spekle (2001)</w:t>
      </w:r>
      <w:r w:rsidR="00873BF7" w:rsidRPr="00935416">
        <w:rPr>
          <w:rStyle w:val="hps"/>
          <w:lang w:val="en-US"/>
        </w:rPr>
        <w:t>. Based on</w:t>
      </w:r>
      <w:r w:rsidR="00873BF7" w:rsidRPr="00935416">
        <w:rPr>
          <w:lang w:val="en-US"/>
        </w:rPr>
        <w:t xml:space="preserve"> </w:t>
      </w:r>
      <w:r w:rsidRPr="00935416">
        <w:rPr>
          <w:rStyle w:val="hps"/>
          <w:lang w:val="en-US"/>
        </w:rPr>
        <w:t>these descriptive studies</w:t>
      </w:r>
      <w:r w:rsidR="00873BF7" w:rsidRPr="00935416">
        <w:rPr>
          <w:lang w:val="en-US"/>
        </w:rPr>
        <w:t xml:space="preserve"> the main characteristics of </w:t>
      </w:r>
      <w:r w:rsidR="00AE419A" w:rsidRPr="00935416">
        <w:rPr>
          <w:lang w:val="en-US"/>
        </w:rPr>
        <w:t>s</w:t>
      </w:r>
      <w:r w:rsidR="00873BF7" w:rsidRPr="00935416">
        <w:rPr>
          <w:lang w:val="en-US"/>
        </w:rPr>
        <w:t xml:space="preserve">ystems of control will be listed and there </w:t>
      </w:r>
      <w:r w:rsidR="00873BF7" w:rsidRPr="00935416">
        <w:rPr>
          <w:rStyle w:val="hps"/>
          <w:lang w:val="en-US"/>
        </w:rPr>
        <w:t>will</w:t>
      </w:r>
      <w:r w:rsidR="00873BF7" w:rsidRPr="00935416">
        <w:rPr>
          <w:lang w:val="en-US"/>
        </w:rPr>
        <w:t xml:space="preserve"> </w:t>
      </w:r>
      <w:r w:rsidR="00873BF7" w:rsidRPr="00935416">
        <w:rPr>
          <w:rStyle w:val="hps"/>
          <w:lang w:val="en-US"/>
        </w:rPr>
        <w:t>be</w:t>
      </w:r>
      <w:r w:rsidR="00873BF7" w:rsidRPr="00935416">
        <w:rPr>
          <w:lang w:val="en-US"/>
        </w:rPr>
        <w:t xml:space="preserve"> described on which factors the choice of a particular system of control depends.</w:t>
      </w:r>
    </w:p>
    <w:p w:rsidR="00F95F18" w:rsidRPr="00935416" w:rsidRDefault="00873BF7" w:rsidP="00AE419A">
      <w:pPr>
        <w:spacing w:before="100" w:beforeAutospacing="1" w:after="100" w:afterAutospacing="1" w:line="360" w:lineRule="auto"/>
        <w:jc w:val="both"/>
        <w:rPr>
          <w:rStyle w:val="hps"/>
          <w:lang w:val="en-US"/>
        </w:rPr>
      </w:pPr>
      <w:r w:rsidRPr="00935416">
        <w:rPr>
          <w:rStyle w:val="hps"/>
          <w:lang w:val="en-US"/>
        </w:rPr>
        <w:t>In chapter 2.4 the distinction between hard controls and soft controls will be made.</w:t>
      </w:r>
      <w:r w:rsidR="00AE419A" w:rsidRPr="00935416">
        <w:rPr>
          <w:rStyle w:val="hps"/>
          <w:lang w:val="en-US"/>
        </w:rPr>
        <w:t xml:space="preserve"> </w:t>
      </w:r>
      <w:r w:rsidRPr="00935416">
        <w:rPr>
          <w:rStyle w:val="hps"/>
          <w:lang w:val="en-US"/>
        </w:rPr>
        <w:t>Also</w:t>
      </w:r>
      <w:r w:rsidR="00AE419A" w:rsidRPr="00935416">
        <w:rPr>
          <w:rStyle w:val="hps"/>
          <w:lang w:val="en-US"/>
        </w:rPr>
        <w:t xml:space="preserve"> the concepts of hard controls and soft controls will be defined. There will be explained how </w:t>
      </w:r>
      <w:r w:rsidRPr="00935416">
        <w:rPr>
          <w:rStyle w:val="hps"/>
          <w:lang w:val="en-US"/>
        </w:rPr>
        <w:t xml:space="preserve">hard </w:t>
      </w:r>
      <w:r w:rsidR="00AE419A" w:rsidRPr="00935416">
        <w:rPr>
          <w:rStyle w:val="hps"/>
          <w:lang w:val="en-US"/>
        </w:rPr>
        <w:t>controls and soft controls are being used in the systems of controls discussed in chapter 2.3. Based on the work of Kaptein (1998) and COSO (1992) different types of hard controls and soft controls will be listed and some prior research on the use of hard controls and soft controls will be mentioned.</w:t>
      </w:r>
      <w:bookmarkEnd w:id="0"/>
      <w:bookmarkEnd w:id="5"/>
    </w:p>
    <w:p w:rsidR="004F15F4" w:rsidRPr="00935416" w:rsidRDefault="00AE419A" w:rsidP="00AE419A">
      <w:pPr>
        <w:spacing w:before="100" w:beforeAutospacing="1" w:after="100" w:afterAutospacing="1" w:line="360" w:lineRule="auto"/>
        <w:jc w:val="both"/>
        <w:rPr>
          <w:rStyle w:val="hps"/>
          <w:lang w:val="en-US"/>
        </w:rPr>
      </w:pPr>
      <w:r w:rsidRPr="00935416">
        <w:rPr>
          <w:rStyle w:val="hps"/>
          <w:lang w:val="en-US"/>
        </w:rPr>
        <w:t xml:space="preserve">Based on the literature review in this </w:t>
      </w:r>
      <w:r w:rsidR="004F15F4" w:rsidRPr="00935416">
        <w:rPr>
          <w:rStyle w:val="hps"/>
          <w:lang w:val="en-US"/>
        </w:rPr>
        <w:t xml:space="preserve">chapter, </w:t>
      </w:r>
      <w:r w:rsidR="00691025" w:rsidRPr="00935416">
        <w:rPr>
          <w:rStyle w:val="hps"/>
          <w:lang w:val="en-US"/>
        </w:rPr>
        <w:t xml:space="preserve">in order to answer the research question </w:t>
      </w:r>
      <w:r w:rsidR="004F15F4" w:rsidRPr="00935416">
        <w:rPr>
          <w:rStyle w:val="hps"/>
          <w:lang w:val="en-US"/>
        </w:rPr>
        <w:t>hypotheses are formulated in chapter 3.</w:t>
      </w:r>
    </w:p>
    <w:p w:rsidR="004F15F4" w:rsidRPr="00935416" w:rsidRDefault="004F15F4">
      <w:pPr>
        <w:rPr>
          <w:rStyle w:val="hps"/>
          <w:lang w:val="en-US"/>
        </w:rPr>
      </w:pPr>
      <w:r w:rsidRPr="00935416">
        <w:rPr>
          <w:rStyle w:val="hps"/>
          <w:lang w:val="en-US"/>
        </w:rPr>
        <w:br w:type="page"/>
      </w:r>
    </w:p>
    <w:p w:rsidR="00AE419A" w:rsidRPr="00AE419A" w:rsidRDefault="00AE419A" w:rsidP="00AE419A">
      <w:pPr>
        <w:pStyle w:val="Heading2"/>
        <w:rPr>
          <w:rStyle w:val="hps"/>
        </w:rPr>
      </w:pPr>
      <w:bookmarkStart w:id="14" w:name="_Toc364282322"/>
      <w:r>
        <w:rPr>
          <w:rStyle w:val="hps"/>
        </w:rPr>
        <w:t>What is an entity?</w:t>
      </w:r>
      <w:bookmarkEnd w:id="14"/>
    </w:p>
    <w:p w:rsidR="0005736C" w:rsidRPr="00B354C3" w:rsidRDefault="0005736C" w:rsidP="00A43868">
      <w:pPr>
        <w:pStyle w:val="Heading3"/>
        <w:rPr>
          <w:rStyle w:val="hps"/>
        </w:rPr>
      </w:pPr>
      <w:bookmarkStart w:id="15" w:name="_Toc361162781"/>
      <w:bookmarkStart w:id="16" w:name="_Toc361162801"/>
      <w:bookmarkStart w:id="17" w:name="_Toc364282323"/>
      <w:r w:rsidRPr="00B354C3">
        <w:rPr>
          <w:rStyle w:val="hps"/>
        </w:rPr>
        <w:t>Introduction</w:t>
      </w:r>
      <w:bookmarkEnd w:id="15"/>
      <w:bookmarkEnd w:id="16"/>
      <w:bookmarkEnd w:id="17"/>
    </w:p>
    <w:p w:rsidR="004F15F4" w:rsidRPr="00935416" w:rsidRDefault="0005736C" w:rsidP="004F15F4">
      <w:pPr>
        <w:spacing w:after="0" w:line="360" w:lineRule="auto"/>
        <w:jc w:val="both"/>
        <w:rPr>
          <w:lang w:val="en-US"/>
        </w:rPr>
      </w:pPr>
      <w:r w:rsidRPr="00700919">
        <w:rPr>
          <w:rStyle w:val="hps"/>
          <w:lang w:val="en-US"/>
        </w:rPr>
        <w:t>This chapter</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answer the</w:t>
      </w:r>
      <w:r w:rsidRPr="00700919">
        <w:rPr>
          <w:lang w:val="en-US"/>
        </w:rPr>
        <w:t xml:space="preserve"> </w:t>
      </w:r>
      <w:r w:rsidRPr="00700919">
        <w:rPr>
          <w:rStyle w:val="hps"/>
          <w:lang w:val="en-US"/>
        </w:rPr>
        <w:t>question ‘what is</w:t>
      </w:r>
      <w:r w:rsidRPr="00700919">
        <w:rPr>
          <w:lang w:val="en-US"/>
        </w:rPr>
        <w:t xml:space="preserve"> </w:t>
      </w:r>
      <w:r w:rsidRPr="00700919">
        <w:rPr>
          <w:rStyle w:val="hps"/>
          <w:lang w:val="en-US"/>
        </w:rPr>
        <w:t>an</w:t>
      </w:r>
      <w:r w:rsidRPr="00700919">
        <w:rPr>
          <w:lang w:val="en-US"/>
        </w:rPr>
        <w:t xml:space="preserve"> </w:t>
      </w:r>
      <w:r w:rsidRPr="00700919">
        <w:rPr>
          <w:rStyle w:val="hps"/>
          <w:lang w:val="en-US"/>
        </w:rPr>
        <w:t>entity?’</w:t>
      </w:r>
      <w:r w:rsidRPr="00700919">
        <w:rPr>
          <w:lang w:val="en-US"/>
        </w:rPr>
        <w:t xml:space="preserve">. </w:t>
      </w:r>
      <w:r w:rsidRPr="00700919">
        <w:rPr>
          <w:rStyle w:val="hps"/>
          <w:lang w:val="en-US"/>
        </w:rPr>
        <w:t>There</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be defined</w:t>
      </w:r>
      <w:r w:rsidRPr="00700919">
        <w:rPr>
          <w:lang w:val="en-US"/>
        </w:rPr>
        <w:t xml:space="preserve"> </w:t>
      </w:r>
      <w:r w:rsidRPr="00700919">
        <w:rPr>
          <w:rStyle w:val="hps"/>
          <w:lang w:val="en-US"/>
        </w:rPr>
        <w:t>what a</w:t>
      </w:r>
      <w:r w:rsidRPr="00700919">
        <w:rPr>
          <w:lang w:val="en-US"/>
        </w:rPr>
        <w:t xml:space="preserve">n entity </w:t>
      </w:r>
      <w:r w:rsidRPr="00700919">
        <w:rPr>
          <w:rStyle w:val="hps"/>
          <w:lang w:val="en-US"/>
        </w:rPr>
        <w:t>is</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how</w:t>
      </w:r>
      <w:r w:rsidRPr="00700919">
        <w:rPr>
          <w:lang w:val="en-US"/>
        </w:rPr>
        <w:t xml:space="preserve"> </w:t>
      </w:r>
      <w:r w:rsidRPr="00700919">
        <w:rPr>
          <w:rStyle w:val="hps"/>
          <w:lang w:val="en-US"/>
        </w:rPr>
        <w:t>agency</w:t>
      </w:r>
      <w:r w:rsidRPr="00700919">
        <w:rPr>
          <w:lang w:val="en-US"/>
        </w:rPr>
        <w:t xml:space="preserve"> </w:t>
      </w:r>
      <w:r w:rsidRPr="00700919">
        <w:rPr>
          <w:rStyle w:val="hps"/>
          <w:lang w:val="en-US"/>
        </w:rPr>
        <w:t>problems</w:t>
      </w:r>
      <w:r w:rsidRPr="00700919">
        <w:rPr>
          <w:lang w:val="en-US"/>
        </w:rPr>
        <w:t xml:space="preserve"> </w:t>
      </w:r>
      <w:r w:rsidRPr="00700919">
        <w:rPr>
          <w:rStyle w:val="hps"/>
          <w:lang w:val="en-US"/>
        </w:rPr>
        <w:t>undermine</w:t>
      </w:r>
      <w:r w:rsidRPr="00700919">
        <w:rPr>
          <w:lang w:val="en-US"/>
        </w:rPr>
        <w:t xml:space="preserve"> </w:t>
      </w:r>
      <w:r w:rsidRPr="00700919">
        <w:rPr>
          <w:rStyle w:val="hps"/>
          <w:lang w:val="en-US"/>
        </w:rPr>
        <w:t>the function of</w:t>
      </w:r>
      <w:r w:rsidRPr="00700919">
        <w:rPr>
          <w:lang w:val="en-US"/>
        </w:rPr>
        <w:t xml:space="preserve"> </w:t>
      </w:r>
      <w:r w:rsidRPr="00700919">
        <w:rPr>
          <w:rStyle w:val="hps"/>
          <w:lang w:val="en-US"/>
        </w:rPr>
        <w:t>entities</w:t>
      </w:r>
      <w:r w:rsidRPr="00700919">
        <w:rPr>
          <w:lang w:val="en-US"/>
        </w:rPr>
        <w:t>.</w:t>
      </w:r>
      <w:r w:rsidR="00326F83">
        <w:rPr>
          <w:lang w:val="en-US"/>
        </w:rPr>
        <w:t xml:space="preserve"> </w:t>
      </w:r>
      <w:bookmarkStart w:id="18" w:name="_Toc361162782"/>
      <w:bookmarkStart w:id="19" w:name="_Toc361162802"/>
      <w:r w:rsidR="004F15F4">
        <w:rPr>
          <w:lang w:val="en-US"/>
        </w:rPr>
        <w:t xml:space="preserve">First the work of Adam Smith will be discussed. </w:t>
      </w:r>
      <w:r w:rsidR="004F15F4" w:rsidRPr="00935416">
        <w:rPr>
          <w:rStyle w:val="hps"/>
          <w:lang w:val="en-US"/>
        </w:rPr>
        <w:t>He</w:t>
      </w:r>
      <w:r w:rsidR="004F15F4" w:rsidRPr="00935416">
        <w:rPr>
          <w:rStyle w:val="shorttext"/>
          <w:lang w:val="en-US"/>
        </w:rPr>
        <w:t xml:space="preserve"> </w:t>
      </w:r>
      <w:r w:rsidR="004F15F4" w:rsidRPr="00935416">
        <w:rPr>
          <w:rStyle w:val="hps"/>
          <w:lang w:val="en-US"/>
        </w:rPr>
        <w:t>argued that</w:t>
      </w:r>
      <w:r w:rsidR="004F15F4" w:rsidRPr="00935416">
        <w:rPr>
          <w:rStyle w:val="shorttext"/>
          <w:lang w:val="en-US"/>
        </w:rPr>
        <w:t xml:space="preserve"> </w:t>
      </w:r>
      <w:r w:rsidR="004F15F4" w:rsidRPr="00935416">
        <w:rPr>
          <w:rStyle w:val="hps"/>
          <w:lang w:val="en-US"/>
        </w:rPr>
        <w:t>due to the</w:t>
      </w:r>
      <w:r w:rsidR="004F15F4" w:rsidRPr="00935416">
        <w:rPr>
          <w:rStyle w:val="shorttext"/>
          <w:lang w:val="en-US"/>
        </w:rPr>
        <w:t xml:space="preserve"> ‘</w:t>
      </w:r>
      <w:r w:rsidR="004F15F4" w:rsidRPr="00935416">
        <w:rPr>
          <w:rStyle w:val="hps"/>
          <w:lang w:val="en-US"/>
        </w:rPr>
        <w:t xml:space="preserve">invisible hand’ pursuing self-interest </w:t>
      </w:r>
      <w:r w:rsidR="004F15F4" w:rsidRPr="00700919">
        <w:rPr>
          <w:rStyle w:val="hps"/>
          <w:lang w:val="en-US"/>
        </w:rPr>
        <w:t>creates a</w:t>
      </w:r>
      <w:r w:rsidR="004F15F4" w:rsidRPr="00700919">
        <w:rPr>
          <w:rStyle w:val="longtext"/>
          <w:lang w:val="en-US"/>
        </w:rPr>
        <w:t xml:space="preserve"> </w:t>
      </w:r>
      <w:r w:rsidR="004F15F4" w:rsidRPr="00700919">
        <w:rPr>
          <w:rStyle w:val="hps"/>
          <w:lang w:val="en-US"/>
        </w:rPr>
        <w:t>market in which</w:t>
      </w:r>
      <w:r w:rsidR="004F15F4" w:rsidRPr="00700919">
        <w:rPr>
          <w:rStyle w:val="longtext"/>
          <w:lang w:val="en-US"/>
        </w:rPr>
        <w:t xml:space="preserve"> </w:t>
      </w:r>
      <w:r w:rsidR="004F15F4" w:rsidRPr="00700919">
        <w:rPr>
          <w:rStyle w:val="hps"/>
          <w:lang w:val="en-US"/>
        </w:rPr>
        <w:t>supply and demand</w:t>
      </w:r>
      <w:r w:rsidR="004F15F4" w:rsidRPr="00700919">
        <w:rPr>
          <w:rStyle w:val="longtext"/>
          <w:lang w:val="en-US"/>
        </w:rPr>
        <w:t xml:space="preserve"> </w:t>
      </w:r>
      <w:r w:rsidR="004F15F4" w:rsidRPr="00700919">
        <w:rPr>
          <w:rStyle w:val="hps"/>
          <w:lang w:val="en-US"/>
        </w:rPr>
        <w:t>are</w:t>
      </w:r>
      <w:r w:rsidR="004F15F4" w:rsidRPr="00700919">
        <w:rPr>
          <w:rStyle w:val="longtext"/>
          <w:lang w:val="en-US"/>
        </w:rPr>
        <w:t xml:space="preserve"> </w:t>
      </w:r>
      <w:r w:rsidR="004F15F4" w:rsidRPr="00700919">
        <w:rPr>
          <w:rStyle w:val="hps"/>
          <w:lang w:val="en-US"/>
        </w:rPr>
        <w:t>matched efficiently to</w:t>
      </w:r>
      <w:r w:rsidR="004F15F4" w:rsidRPr="00700919">
        <w:rPr>
          <w:rStyle w:val="longtext"/>
          <w:lang w:val="en-US"/>
        </w:rPr>
        <w:t xml:space="preserve"> </w:t>
      </w:r>
      <w:r w:rsidR="004F15F4" w:rsidRPr="00700919">
        <w:rPr>
          <w:rStyle w:val="hps"/>
          <w:lang w:val="en-US"/>
        </w:rPr>
        <w:t>each other</w:t>
      </w:r>
      <w:r w:rsidR="004F15F4">
        <w:rPr>
          <w:rStyle w:val="hps"/>
          <w:lang w:val="en-US"/>
        </w:rPr>
        <w:t xml:space="preserve">. Thereupon the discussed </w:t>
      </w:r>
      <w:r w:rsidR="004F15F4" w:rsidRPr="00935416">
        <w:rPr>
          <w:rStyle w:val="hps"/>
          <w:lang w:val="en-US"/>
        </w:rPr>
        <w:t>transaction</w:t>
      </w:r>
      <w:r w:rsidR="004F15F4" w:rsidRPr="00935416">
        <w:rPr>
          <w:lang w:val="en-US"/>
        </w:rPr>
        <w:t xml:space="preserve"> </w:t>
      </w:r>
      <w:r w:rsidR="004F15F4" w:rsidRPr="00935416">
        <w:rPr>
          <w:rStyle w:val="hps"/>
          <w:lang w:val="en-US"/>
        </w:rPr>
        <w:t>cost</w:t>
      </w:r>
      <w:r w:rsidR="004F15F4" w:rsidRPr="00935416">
        <w:rPr>
          <w:lang w:val="en-US"/>
        </w:rPr>
        <w:t xml:space="preserve"> </w:t>
      </w:r>
      <w:r w:rsidR="004F15F4" w:rsidRPr="00935416">
        <w:rPr>
          <w:rStyle w:val="hps"/>
          <w:lang w:val="en-US"/>
        </w:rPr>
        <w:t>theories</w:t>
      </w:r>
      <w:r w:rsidR="004F15F4" w:rsidRPr="00935416">
        <w:rPr>
          <w:lang w:val="en-US"/>
        </w:rPr>
        <w:t xml:space="preserve"> </w:t>
      </w:r>
      <w:r w:rsidR="004F15F4" w:rsidRPr="00935416">
        <w:rPr>
          <w:rStyle w:val="hps"/>
          <w:lang w:val="en-US"/>
        </w:rPr>
        <w:t>argue why</w:t>
      </w:r>
      <w:r w:rsidR="004F15F4" w:rsidRPr="00935416">
        <w:rPr>
          <w:lang w:val="en-US"/>
        </w:rPr>
        <w:t xml:space="preserve">, </w:t>
      </w:r>
      <w:r w:rsidR="004F15F4" w:rsidRPr="00935416">
        <w:rPr>
          <w:rStyle w:val="hps"/>
          <w:lang w:val="en-US"/>
        </w:rPr>
        <w:t>despite the</w:t>
      </w:r>
      <w:r w:rsidR="004F15F4" w:rsidRPr="00935416">
        <w:rPr>
          <w:lang w:val="en-US"/>
        </w:rPr>
        <w:t xml:space="preserve"> </w:t>
      </w:r>
      <w:r w:rsidR="004F15F4" w:rsidRPr="00935416">
        <w:rPr>
          <w:rStyle w:val="hps"/>
          <w:lang w:val="en-US"/>
        </w:rPr>
        <w:t>efficient</w:t>
      </w:r>
      <w:r w:rsidR="004F15F4" w:rsidRPr="00935416">
        <w:rPr>
          <w:lang w:val="en-US"/>
        </w:rPr>
        <w:t xml:space="preserve"> </w:t>
      </w:r>
      <w:r w:rsidR="004F15F4" w:rsidRPr="00935416">
        <w:rPr>
          <w:rStyle w:val="hps"/>
          <w:lang w:val="en-US"/>
        </w:rPr>
        <w:t>allocation</w:t>
      </w:r>
      <w:r w:rsidR="004F15F4" w:rsidRPr="00935416">
        <w:rPr>
          <w:lang w:val="en-US"/>
        </w:rPr>
        <w:t xml:space="preserve"> </w:t>
      </w:r>
      <w:r w:rsidR="004F15F4" w:rsidRPr="00935416">
        <w:rPr>
          <w:rStyle w:val="hps"/>
          <w:lang w:val="en-US"/>
        </w:rPr>
        <w:t>of resources</w:t>
      </w:r>
      <w:r w:rsidR="004F15F4" w:rsidRPr="00935416">
        <w:rPr>
          <w:lang w:val="en-US"/>
        </w:rPr>
        <w:t xml:space="preserve"> </w:t>
      </w:r>
      <w:r w:rsidR="004F15F4" w:rsidRPr="00935416">
        <w:rPr>
          <w:rStyle w:val="hps"/>
          <w:lang w:val="en-US"/>
        </w:rPr>
        <w:t>in a market</w:t>
      </w:r>
      <w:r w:rsidR="004F15F4" w:rsidRPr="00935416">
        <w:rPr>
          <w:lang w:val="en-US"/>
        </w:rPr>
        <w:t xml:space="preserve">, </w:t>
      </w:r>
      <w:r w:rsidR="004F15F4" w:rsidRPr="00935416">
        <w:rPr>
          <w:rStyle w:val="hps"/>
          <w:lang w:val="en-US"/>
        </w:rPr>
        <w:t>entities</w:t>
      </w:r>
      <w:r w:rsidR="004F15F4" w:rsidRPr="00935416">
        <w:rPr>
          <w:lang w:val="en-US"/>
        </w:rPr>
        <w:t xml:space="preserve"> </w:t>
      </w:r>
      <w:r w:rsidR="004F15F4" w:rsidRPr="00935416">
        <w:rPr>
          <w:rStyle w:val="hps"/>
          <w:lang w:val="en-US"/>
        </w:rPr>
        <w:t>still</w:t>
      </w:r>
      <w:r w:rsidR="004F15F4" w:rsidRPr="00935416">
        <w:rPr>
          <w:lang w:val="en-US"/>
        </w:rPr>
        <w:t xml:space="preserve"> </w:t>
      </w:r>
      <w:r w:rsidR="004F15F4" w:rsidRPr="00935416">
        <w:rPr>
          <w:rStyle w:val="hps"/>
          <w:lang w:val="en-US"/>
        </w:rPr>
        <w:t>occur, caused by transaction costs. As</w:t>
      </w:r>
      <w:r w:rsidR="004F15F4" w:rsidRPr="00935416">
        <w:rPr>
          <w:lang w:val="en-US"/>
        </w:rPr>
        <w:t xml:space="preserve"> </w:t>
      </w:r>
      <w:r w:rsidR="004F15F4" w:rsidRPr="00935416">
        <w:rPr>
          <w:rStyle w:val="hps"/>
          <w:lang w:val="en-US"/>
        </w:rPr>
        <w:t>Smith</w:t>
      </w:r>
      <w:r w:rsidR="004F15F4" w:rsidRPr="00935416">
        <w:rPr>
          <w:lang w:val="en-US"/>
        </w:rPr>
        <w:t xml:space="preserve"> already </w:t>
      </w:r>
      <w:r w:rsidR="004F15F4" w:rsidRPr="00935416">
        <w:rPr>
          <w:rStyle w:val="hps"/>
          <w:lang w:val="en-US"/>
        </w:rPr>
        <w:t>remarked</w:t>
      </w:r>
      <w:r w:rsidR="004F15F4" w:rsidRPr="00935416">
        <w:rPr>
          <w:lang w:val="en-US"/>
        </w:rPr>
        <w:t xml:space="preserve">, </w:t>
      </w:r>
      <w:r w:rsidR="004F15F4" w:rsidRPr="00935416">
        <w:rPr>
          <w:rStyle w:val="hps"/>
          <w:lang w:val="en-US"/>
        </w:rPr>
        <w:t>including the work of</w:t>
      </w:r>
      <w:r w:rsidR="004F15F4" w:rsidRPr="00935416">
        <w:rPr>
          <w:lang w:val="en-US"/>
        </w:rPr>
        <w:t xml:space="preserve"> </w:t>
      </w:r>
      <w:r w:rsidR="004F15F4" w:rsidRPr="00935416">
        <w:rPr>
          <w:rStyle w:val="hps"/>
          <w:lang w:val="en-US"/>
        </w:rPr>
        <w:t>Jensen</w:t>
      </w:r>
      <w:r w:rsidR="004F15F4" w:rsidRPr="00935416">
        <w:rPr>
          <w:lang w:val="en-US"/>
        </w:rPr>
        <w:t xml:space="preserve"> </w:t>
      </w:r>
      <w:r w:rsidR="004F15F4" w:rsidRPr="00935416">
        <w:rPr>
          <w:rStyle w:val="hps"/>
          <w:lang w:val="en-US"/>
        </w:rPr>
        <w:t>and</w:t>
      </w:r>
      <w:r w:rsidR="004F15F4" w:rsidRPr="00935416">
        <w:rPr>
          <w:lang w:val="en-US"/>
        </w:rPr>
        <w:t xml:space="preserve"> </w:t>
      </w:r>
      <w:r w:rsidR="004F15F4" w:rsidRPr="00935416">
        <w:rPr>
          <w:rStyle w:val="hps"/>
          <w:lang w:val="en-US"/>
        </w:rPr>
        <w:t>Meckling</w:t>
      </w:r>
      <w:r w:rsidR="004F15F4" w:rsidRPr="00935416">
        <w:rPr>
          <w:lang w:val="en-US"/>
        </w:rPr>
        <w:t xml:space="preserve"> </w:t>
      </w:r>
      <w:r w:rsidR="004F15F4" w:rsidRPr="00935416">
        <w:rPr>
          <w:rStyle w:val="hps"/>
          <w:lang w:val="en-US"/>
        </w:rPr>
        <w:t>and</w:t>
      </w:r>
      <w:r w:rsidR="004F15F4" w:rsidRPr="00935416">
        <w:rPr>
          <w:lang w:val="en-US"/>
        </w:rPr>
        <w:t xml:space="preserve"> </w:t>
      </w:r>
      <w:r w:rsidR="004F15F4" w:rsidRPr="00935416">
        <w:rPr>
          <w:rStyle w:val="hps"/>
          <w:lang w:val="en-US"/>
        </w:rPr>
        <w:t>Alchian</w:t>
      </w:r>
      <w:r w:rsidR="004F15F4" w:rsidRPr="00935416">
        <w:rPr>
          <w:lang w:val="en-US"/>
        </w:rPr>
        <w:t xml:space="preserve"> </w:t>
      </w:r>
      <w:r w:rsidR="004F15F4" w:rsidRPr="00935416">
        <w:rPr>
          <w:rStyle w:val="hps"/>
          <w:lang w:val="en-US"/>
        </w:rPr>
        <w:t>and</w:t>
      </w:r>
      <w:r w:rsidR="004F15F4" w:rsidRPr="00935416">
        <w:rPr>
          <w:lang w:val="en-US"/>
        </w:rPr>
        <w:t xml:space="preserve"> </w:t>
      </w:r>
      <w:r w:rsidR="004F15F4" w:rsidRPr="00935416">
        <w:rPr>
          <w:rStyle w:val="hps"/>
          <w:lang w:val="en-US"/>
        </w:rPr>
        <w:t>Demsetz shows that</w:t>
      </w:r>
      <w:r w:rsidR="004F15F4" w:rsidRPr="00935416">
        <w:rPr>
          <w:lang w:val="en-US"/>
        </w:rPr>
        <w:t xml:space="preserve"> </w:t>
      </w:r>
      <w:r w:rsidR="004F15F4" w:rsidRPr="00935416">
        <w:rPr>
          <w:rStyle w:val="hps"/>
          <w:lang w:val="en-US"/>
        </w:rPr>
        <w:t>agency problems</w:t>
      </w:r>
      <w:r w:rsidR="004F15F4" w:rsidRPr="00935416">
        <w:rPr>
          <w:lang w:val="en-US"/>
        </w:rPr>
        <w:t xml:space="preserve"> within these entities </w:t>
      </w:r>
      <w:r w:rsidR="004F15F4" w:rsidRPr="00935416">
        <w:rPr>
          <w:rStyle w:val="hps"/>
          <w:lang w:val="en-US"/>
        </w:rPr>
        <w:t>arise, caused from</w:t>
      </w:r>
      <w:r w:rsidR="004F15F4" w:rsidRPr="00935416">
        <w:rPr>
          <w:lang w:val="en-US"/>
        </w:rPr>
        <w:t xml:space="preserve"> </w:t>
      </w:r>
      <w:r w:rsidR="004F15F4" w:rsidRPr="00935416">
        <w:rPr>
          <w:rStyle w:val="hps"/>
          <w:lang w:val="en-US"/>
        </w:rPr>
        <w:t>the lack of</w:t>
      </w:r>
      <w:r w:rsidR="004F15F4" w:rsidRPr="00935416">
        <w:rPr>
          <w:lang w:val="en-US"/>
        </w:rPr>
        <w:t xml:space="preserve"> </w:t>
      </w:r>
      <w:r w:rsidR="004F15F4" w:rsidRPr="00935416">
        <w:rPr>
          <w:rStyle w:val="hps"/>
          <w:lang w:val="en-US"/>
        </w:rPr>
        <w:t>an 'invisible hand</w:t>
      </w:r>
      <w:r w:rsidR="004F15F4" w:rsidRPr="00935416">
        <w:rPr>
          <w:lang w:val="en-US"/>
        </w:rPr>
        <w:t>'</w:t>
      </w:r>
      <w:r w:rsidR="00691025" w:rsidRPr="00935416">
        <w:rPr>
          <w:lang w:val="en-US"/>
        </w:rPr>
        <w:t xml:space="preserve"> within an entity</w:t>
      </w:r>
      <w:r w:rsidR="004F15F4" w:rsidRPr="00935416">
        <w:rPr>
          <w:lang w:val="en-US"/>
        </w:rPr>
        <w:t xml:space="preserve">. </w:t>
      </w:r>
    </w:p>
    <w:p w:rsidR="0005736C" w:rsidRPr="00BB029E" w:rsidRDefault="0005736C" w:rsidP="004F15F4">
      <w:pPr>
        <w:pStyle w:val="Heading3"/>
        <w:rPr>
          <w:rStyle w:val="hps"/>
          <w:lang w:val="en-US"/>
        </w:rPr>
      </w:pPr>
      <w:bookmarkStart w:id="20" w:name="_Toc364282324"/>
      <w:r w:rsidRPr="00BB029E">
        <w:rPr>
          <w:rStyle w:val="hps"/>
          <w:lang w:val="en-US"/>
        </w:rPr>
        <w:t>Smith</w:t>
      </w:r>
      <w:bookmarkEnd w:id="18"/>
      <w:bookmarkEnd w:id="19"/>
      <w:bookmarkEnd w:id="20"/>
    </w:p>
    <w:p w:rsidR="00154C85" w:rsidRPr="00700919" w:rsidRDefault="0005736C" w:rsidP="00165439">
      <w:pPr>
        <w:spacing w:after="0" w:line="360" w:lineRule="auto"/>
        <w:jc w:val="both"/>
        <w:rPr>
          <w:lang w:val="en-US"/>
        </w:rPr>
      </w:pPr>
      <w:r w:rsidRPr="00700919">
        <w:rPr>
          <w:rStyle w:val="hps"/>
          <w:lang w:val="en-US"/>
        </w:rPr>
        <w:t xml:space="preserve">In his book </w:t>
      </w:r>
      <w:r w:rsidRPr="00700919">
        <w:rPr>
          <w:rStyle w:val="hps"/>
          <w:i/>
          <w:lang w:val="en-US"/>
        </w:rPr>
        <w:t>The</w:t>
      </w:r>
      <w:r w:rsidRPr="00700919">
        <w:rPr>
          <w:rStyle w:val="longtext"/>
          <w:i/>
          <w:lang w:val="en-US"/>
        </w:rPr>
        <w:t xml:space="preserve"> </w:t>
      </w:r>
      <w:r w:rsidRPr="00700919">
        <w:rPr>
          <w:rStyle w:val="hps"/>
          <w:i/>
          <w:lang w:val="en-US"/>
        </w:rPr>
        <w:t>Theory of Moral Sentiments</w:t>
      </w:r>
      <w:r w:rsidRPr="00700919">
        <w:rPr>
          <w:rStyle w:val="longtext"/>
          <w:i/>
          <w:lang w:val="en-US"/>
        </w:rPr>
        <w:t xml:space="preserve"> </w:t>
      </w:r>
      <w:r w:rsidRPr="00700919">
        <w:rPr>
          <w:rStyle w:val="hps"/>
          <w:lang w:val="en-US"/>
        </w:rPr>
        <w:t>Adam Smith</w:t>
      </w:r>
      <w:r w:rsidRPr="00700919">
        <w:rPr>
          <w:rStyle w:val="longtext"/>
          <w:lang w:val="en-US"/>
        </w:rPr>
        <w:t xml:space="preserve"> </w:t>
      </w:r>
      <w:r w:rsidRPr="00700919">
        <w:rPr>
          <w:rStyle w:val="hps"/>
          <w:lang w:val="en-US"/>
        </w:rPr>
        <w:t>(</w:t>
      </w:r>
      <w:r w:rsidRPr="00700919">
        <w:rPr>
          <w:rStyle w:val="longtext"/>
          <w:lang w:val="en-US"/>
        </w:rPr>
        <w:t xml:space="preserve">1759) distinguishes </w:t>
      </w:r>
      <w:r w:rsidRPr="00700919">
        <w:rPr>
          <w:rStyle w:val="hps"/>
          <w:lang w:val="en-US"/>
        </w:rPr>
        <w:t>three kinds of</w:t>
      </w:r>
      <w:r w:rsidRPr="00700919">
        <w:rPr>
          <w:rStyle w:val="longtext"/>
          <w:lang w:val="en-US"/>
        </w:rPr>
        <w:t xml:space="preserve"> </w:t>
      </w:r>
      <w:r w:rsidRPr="00700919">
        <w:rPr>
          <w:rStyle w:val="hps"/>
          <w:lang w:val="en-US"/>
        </w:rPr>
        <w:t>passions</w:t>
      </w:r>
      <w:r w:rsidRPr="00700919">
        <w:rPr>
          <w:rStyle w:val="longtext"/>
          <w:lang w:val="en-US"/>
        </w:rPr>
        <w:t xml:space="preserve"> </w:t>
      </w:r>
      <w:r w:rsidRPr="00700919">
        <w:rPr>
          <w:rStyle w:val="hps"/>
          <w:lang w:val="en-US"/>
        </w:rPr>
        <w:t>that man</w:t>
      </w:r>
      <w:r w:rsidRPr="00700919">
        <w:rPr>
          <w:rStyle w:val="longtext"/>
          <w:lang w:val="en-US"/>
        </w:rPr>
        <w:t xml:space="preserve"> </w:t>
      </w:r>
      <w:r w:rsidRPr="00700919">
        <w:rPr>
          <w:rStyle w:val="hps"/>
          <w:lang w:val="en-US"/>
        </w:rPr>
        <w:t>pursues</w:t>
      </w:r>
      <w:r w:rsidRPr="00700919">
        <w:rPr>
          <w:rStyle w:val="longtext"/>
          <w:lang w:val="en-US"/>
        </w:rPr>
        <w:t>:</w:t>
      </w:r>
    </w:p>
    <w:p w:rsidR="00154C85" w:rsidRPr="00700919" w:rsidRDefault="0005736C" w:rsidP="00165439">
      <w:pPr>
        <w:pStyle w:val="ListParagraph"/>
        <w:numPr>
          <w:ilvl w:val="0"/>
          <w:numId w:val="1"/>
        </w:numPr>
        <w:spacing w:after="0" w:line="360" w:lineRule="auto"/>
        <w:contextualSpacing w:val="0"/>
        <w:jc w:val="both"/>
        <w:rPr>
          <w:lang w:val="en-US"/>
        </w:rPr>
      </w:pPr>
      <w:r w:rsidRPr="00700919">
        <w:rPr>
          <w:rStyle w:val="hps"/>
          <w:lang w:val="en-US"/>
        </w:rPr>
        <w:t>Unsocial</w:t>
      </w:r>
      <w:r w:rsidRPr="00700919">
        <w:rPr>
          <w:rStyle w:val="longtext"/>
          <w:lang w:val="en-US"/>
        </w:rPr>
        <w:t xml:space="preserve"> </w:t>
      </w:r>
      <w:r w:rsidRPr="00700919">
        <w:rPr>
          <w:rStyle w:val="hps"/>
          <w:lang w:val="en-US"/>
        </w:rPr>
        <w:t>passions</w:t>
      </w:r>
      <w:r w:rsidRPr="00700919">
        <w:rPr>
          <w:rStyle w:val="longtext"/>
          <w:lang w:val="en-US"/>
        </w:rPr>
        <w:t xml:space="preserve">, </w:t>
      </w:r>
      <w:r w:rsidRPr="00700919">
        <w:rPr>
          <w:rStyle w:val="hps"/>
          <w:lang w:val="en-US"/>
        </w:rPr>
        <w:t>which</w:t>
      </w:r>
      <w:r w:rsidRPr="00700919">
        <w:rPr>
          <w:rStyle w:val="longtext"/>
          <w:lang w:val="en-US"/>
        </w:rPr>
        <w:t xml:space="preserve"> </w:t>
      </w:r>
      <w:r w:rsidRPr="00700919">
        <w:rPr>
          <w:rStyle w:val="hps"/>
          <w:lang w:val="en-US"/>
        </w:rPr>
        <w:t>imply</w:t>
      </w:r>
      <w:r w:rsidRPr="00700919">
        <w:rPr>
          <w:rStyle w:val="longtext"/>
          <w:lang w:val="en-US"/>
        </w:rPr>
        <w:t xml:space="preserve"> </w:t>
      </w:r>
      <w:r w:rsidRPr="00700919">
        <w:rPr>
          <w:rStyle w:val="hps"/>
          <w:lang w:val="en-US"/>
        </w:rPr>
        <w:t>a negative attitude</w:t>
      </w:r>
      <w:r w:rsidRPr="00700919">
        <w:rPr>
          <w:rStyle w:val="longtext"/>
          <w:lang w:val="en-US"/>
        </w:rPr>
        <w:t xml:space="preserve"> </w:t>
      </w:r>
      <w:r w:rsidRPr="00700919">
        <w:rPr>
          <w:rStyle w:val="hps"/>
          <w:lang w:val="en-US"/>
        </w:rPr>
        <w:t>towards third parties</w:t>
      </w:r>
      <w:r w:rsidRPr="00700919">
        <w:rPr>
          <w:rStyle w:val="longtext"/>
          <w:lang w:val="en-US"/>
        </w:rPr>
        <w:t xml:space="preserve">, </w:t>
      </w:r>
      <w:r w:rsidRPr="00700919">
        <w:rPr>
          <w:rStyle w:val="hps"/>
          <w:lang w:val="en-US"/>
        </w:rPr>
        <w:t>such as</w:t>
      </w:r>
      <w:r w:rsidRPr="00700919">
        <w:rPr>
          <w:rStyle w:val="longtext"/>
          <w:lang w:val="en-US"/>
        </w:rPr>
        <w:t xml:space="preserve"> </w:t>
      </w:r>
      <w:r w:rsidRPr="00700919">
        <w:rPr>
          <w:rStyle w:val="hps"/>
          <w:lang w:val="en-US"/>
        </w:rPr>
        <w:t>hatred</w:t>
      </w:r>
      <w:r w:rsidRPr="00700919">
        <w:rPr>
          <w:rStyle w:val="longtext"/>
          <w:lang w:val="en-US"/>
        </w:rPr>
        <w:t xml:space="preserve">, </w:t>
      </w:r>
      <w:r w:rsidRPr="00700919">
        <w:rPr>
          <w:rStyle w:val="hps"/>
          <w:lang w:val="en-US"/>
        </w:rPr>
        <w:t>rancor and</w:t>
      </w:r>
      <w:r w:rsidRPr="00700919">
        <w:rPr>
          <w:rStyle w:val="longtext"/>
          <w:lang w:val="en-US"/>
        </w:rPr>
        <w:t xml:space="preserve"> </w:t>
      </w:r>
      <w:r w:rsidRPr="00700919">
        <w:rPr>
          <w:rStyle w:val="hps"/>
          <w:lang w:val="en-US"/>
        </w:rPr>
        <w:t>resentment.</w:t>
      </w:r>
    </w:p>
    <w:p w:rsidR="00154C85" w:rsidRPr="00700919" w:rsidRDefault="0005736C" w:rsidP="00165439">
      <w:pPr>
        <w:pStyle w:val="ListParagraph"/>
        <w:numPr>
          <w:ilvl w:val="0"/>
          <w:numId w:val="1"/>
        </w:numPr>
        <w:spacing w:after="0" w:line="360" w:lineRule="auto"/>
        <w:contextualSpacing w:val="0"/>
        <w:jc w:val="both"/>
        <w:rPr>
          <w:lang w:val="en-US"/>
        </w:rPr>
      </w:pPr>
      <w:r w:rsidRPr="00700919">
        <w:rPr>
          <w:rStyle w:val="hps"/>
          <w:lang w:val="en-US"/>
        </w:rPr>
        <w:t>Social</w:t>
      </w:r>
      <w:r w:rsidRPr="00700919">
        <w:rPr>
          <w:rStyle w:val="longtext"/>
          <w:lang w:val="en-US"/>
        </w:rPr>
        <w:t xml:space="preserve"> </w:t>
      </w:r>
      <w:r w:rsidRPr="00700919">
        <w:rPr>
          <w:rStyle w:val="hps"/>
          <w:lang w:val="en-US"/>
        </w:rPr>
        <w:t>passions</w:t>
      </w:r>
      <w:r w:rsidRPr="00700919">
        <w:rPr>
          <w:rStyle w:val="longtext"/>
          <w:lang w:val="en-US"/>
        </w:rPr>
        <w:t xml:space="preserve">, </w:t>
      </w:r>
      <w:r w:rsidRPr="00700919">
        <w:rPr>
          <w:rStyle w:val="hps"/>
          <w:lang w:val="en-US"/>
        </w:rPr>
        <w:t>which</w:t>
      </w:r>
      <w:r w:rsidRPr="00700919">
        <w:rPr>
          <w:rStyle w:val="longtext"/>
          <w:lang w:val="en-US"/>
        </w:rPr>
        <w:t xml:space="preserve"> </w:t>
      </w:r>
      <w:r w:rsidRPr="00700919">
        <w:rPr>
          <w:rStyle w:val="hps"/>
          <w:lang w:val="en-US"/>
        </w:rPr>
        <w:t>imply</w:t>
      </w:r>
      <w:r w:rsidRPr="00700919">
        <w:rPr>
          <w:rStyle w:val="longtext"/>
          <w:lang w:val="en-US"/>
        </w:rPr>
        <w:t xml:space="preserve"> </w:t>
      </w:r>
      <w:r w:rsidRPr="00700919">
        <w:rPr>
          <w:rStyle w:val="hps"/>
          <w:lang w:val="en-US"/>
        </w:rPr>
        <w:t>a positive attitude towards</w:t>
      </w:r>
      <w:r w:rsidRPr="00700919">
        <w:rPr>
          <w:rStyle w:val="longtext"/>
          <w:lang w:val="en-US"/>
        </w:rPr>
        <w:t xml:space="preserve"> </w:t>
      </w:r>
      <w:r w:rsidRPr="00700919">
        <w:rPr>
          <w:rStyle w:val="hps"/>
          <w:lang w:val="en-US"/>
        </w:rPr>
        <w:t>others</w:t>
      </w:r>
      <w:r w:rsidRPr="00700919">
        <w:rPr>
          <w:rStyle w:val="longtext"/>
          <w:lang w:val="en-US"/>
        </w:rPr>
        <w:t xml:space="preserve">, </w:t>
      </w:r>
      <w:r w:rsidRPr="00700919">
        <w:rPr>
          <w:rStyle w:val="hps"/>
          <w:lang w:val="en-US"/>
        </w:rPr>
        <w:t>such as</w:t>
      </w:r>
      <w:r w:rsidRPr="00700919">
        <w:rPr>
          <w:rStyle w:val="longtext"/>
          <w:lang w:val="en-US"/>
        </w:rPr>
        <w:t xml:space="preserve"> </w:t>
      </w:r>
      <w:r w:rsidRPr="00700919">
        <w:rPr>
          <w:rStyle w:val="hps"/>
          <w:lang w:val="en-US"/>
        </w:rPr>
        <w:t>generosity</w:t>
      </w:r>
      <w:r w:rsidRPr="00700919">
        <w:rPr>
          <w:rStyle w:val="longtext"/>
          <w:lang w:val="en-US"/>
        </w:rPr>
        <w:t xml:space="preserve">, kindness </w:t>
      </w:r>
      <w:r w:rsidRPr="00700919">
        <w:rPr>
          <w:rStyle w:val="hps"/>
          <w:lang w:val="en-US"/>
        </w:rPr>
        <w:t>and</w:t>
      </w:r>
      <w:r w:rsidRPr="00700919">
        <w:rPr>
          <w:rStyle w:val="longtext"/>
          <w:lang w:val="en-US"/>
        </w:rPr>
        <w:t xml:space="preserve"> </w:t>
      </w:r>
      <w:r w:rsidRPr="00700919">
        <w:rPr>
          <w:rStyle w:val="hps"/>
          <w:lang w:val="en-US"/>
        </w:rPr>
        <w:t>compassion.</w:t>
      </w:r>
    </w:p>
    <w:p w:rsidR="0005736C" w:rsidRPr="00700919" w:rsidRDefault="0005736C" w:rsidP="00165439">
      <w:pPr>
        <w:pStyle w:val="ListParagraph"/>
        <w:numPr>
          <w:ilvl w:val="0"/>
          <w:numId w:val="1"/>
        </w:numPr>
        <w:spacing w:after="0" w:line="360" w:lineRule="auto"/>
        <w:contextualSpacing w:val="0"/>
        <w:jc w:val="both"/>
        <w:rPr>
          <w:rStyle w:val="hps"/>
          <w:lang w:val="en-US"/>
        </w:rPr>
      </w:pPr>
      <w:r w:rsidRPr="00700919">
        <w:rPr>
          <w:rStyle w:val="hps"/>
          <w:lang w:val="en-US"/>
        </w:rPr>
        <w:t>Selfish</w:t>
      </w:r>
      <w:r w:rsidRPr="00700919">
        <w:rPr>
          <w:rStyle w:val="longtext"/>
          <w:lang w:val="en-US"/>
        </w:rPr>
        <w:t xml:space="preserve"> </w:t>
      </w:r>
      <w:r w:rsidR="00935416" w:rsidRPr="00700919">
        <w:rPr>
          <w:rStyle w:val="hps"/>
          <w:lang w:val="en-US"/>
        </w:rPr>
        <w:t>passions</w:t>
      </w:r>
      <w:r w:rsidR="00935416" w:rsidRPr="00700919">
        <w:rPr>
          <w:rStyle w:val="longtext"/>
          <w:lang w:val="en-US"/>
        </w:rPr>
        <w:t xml:space="preserve">, </w:t>
      </w:r>
      <w:r w:rsidR="00935416" w:rsidRPr="00700919">
        <w:rPr>
          <w:rStyle w:val="hps"/>
          <w:lang w:val="en-US"/>
        </w:rPr>
        <w:t>which</w:t>
      </w:r>
      <w:r w:rsidRPr="00700919">
        <w:rPr>
          <w:rStyle w:val="longtext"/>
          <w:lang w:val="en-US"/>
        </w:rPr>
        <w:t xml:space="preserve"> </w:t>
      </w:r>
      <w:r w:rsidRPr="00700919">
        <w:rPr>
          <w:rStyle w:val="hps"/>
          <w:lang w:val="en-US"/>
        </w:rPr>
        <w:t>are neutral</w:t>
      </w:r>
      <w:r w:rsidRPr="00700919">
        <w:rPr>
          <w:rStyle w:val="longtext"/>
          <w:lang w:val="en-US"/>
        </w:rPr>
        <w:t xml:space="preserve"> to </w:t>
      </w:r>
      <w:r w:rsidRPr="00700919">
        <w:rPr>
          <w:rStyle w:val="hps"/>
          <w:lang w:val="en-US"/>
        </w:rPr>
        <w:t>third parties</w:t>
      </w:r>
      <w:r w:rsidRPr="00700919">
        <w:rPr>
          <w:rStyle w:val="longtext"/>
          <w:lang w:val="en-US"/>
        </w:rPr>
        <w:t xml:space="preserve"> and only relate to the ‘I’, </w:t>
      </w:r>
      <w:r w:rsidRPr="00700919">
        <w:rPr>
          <w:rStyle w:val="hps"/>
          <w:lang w:val="en-US"/>
        </w:rPr>
        <w:t>such as sadness</w:t>
      </w:r>
      <w:r w:rsidRPr="00700919">
        <w:rPr>
          <w:rStyle w:val="longtext"/>
          <w:lang w:val="en-US"/>
        </w:rPr>
        <w:t xml:space="preserve"> </w:t>
      </w:r>
      <w:r w:rsidRPr="00700919">
        <w:rPr>
          <w:rStyle w:val="hps"/>
          <w:lang w:val="en-US"/>
        </w:rPr>
        <w:t>and joy</w:t>
      </w:r>
      <w:r w:rsidRPr="00700919">
        <w:rPr>
          <w:rStyle w:val="longtext"/>
          <w:lang w:val="en-US"/>
        </w:rPr>
        <w:t>.</w:t>
      </w:r>
    </w:p>
    <w:p w:rsidR="00F93E5A" w:rsidRDefault="0005736C" w:rsidP="00165439">
      <w:pPr>
        <w:autoSpaceDE w:val="0"/>
        <w:autoSpaceDN w:val="0"/>
        <w:adjustRightInd w:val="0"/>
        <w:spacing w:after="0" w:line="360" w:lineRule="auto"/>
        <w:jc w:val="both"/>
        <w:rPr>
          <w:rStyle w:val="hps"/>
          <w:lang w:val="en-US"/>
        </w:rPr>
      </w:pPr>
      <w:r w:rsidRPr="00700919">
        <w:rPr>
          <w:rStyle w:val="hps"/>
          <w:lang w:val="en-US"/>
        </w:rPr>
        <w:t>Social</w:t>
      </w:r>
      <w:r w:rsidRPr="00700919">
        <w:rPr>
          <w:rStyle w:val="longtext"/>
          <w:lang w:val="en-US"/>
        </w:rPr>
        <w:t xml:space="preserve"> </w:t>
      </w:r>
      <w:r w:rsidRPr="00700919">
        <w:rPr>
          <w:rStyle w:val="hps"/>
          <w:lang w:val="en-US"/>
        </w:rPr>
        <w:t>harmony</w:t>
      </w:r>
      <w:r w:rsidRPr="00700919">
        <w:rPr>
          <w:rStyle w:val="longtext"/>
          <w:lang w:val="en-US"/>
        </w:rPr>
        <w:t xml:space="preserve"> </w:t>
      </w:r>
      <w:r w:rsidRPr="00700919">
        <w:rPr>
          <w:rStyle w:val="hps"/>
          <w:lang w:val="en-US"/>
        </w:rPr>
        <w:t>is</w:t>
      </w:r>
      <w:r w:rsidRPr="00700919">
        <w:rPr>
          <w:rStyle w:val="longtext"/>
          <w:lang w:val="en-US"/>
        </w:rPr>
        <w:t xml:space="preserve"> </w:t>
      </w:r>
      <w:r w:rsidRPr="00700919">
        <w:rPr>
          <w:rStyle w:val="hps"/>
          <w:lang w:val="en-US"/>
        </w:rPr>
        <w:t>not</w:t>
      </w:r>
      <w:r w:rsidRPr="00700919">
        <w:rPr>
          <w:rStyle w:val="longtext"/>
          <w:lang w:val="en-US"/>
        </w:rPr>
        <w:t xml:space="preserve"> </w:t>
      </w:r>
      <w:r w:rsidRPr="00700919">
        <w:rPr>
          <w:rStyle w:val="hps"/>
          <w:lang w:val="en-US"/>
        </w:rPr>
        <w:t>in the way by pursuing</w:t>
      </w:r>
      <w:r w:rsidRPr="00700919">
        <w:rPr>
          <w:rStyle w:val="longtext"/>
          <w:lang w:val="en-US"/>
        </w:rPr>
        <w:t xml:space="preserve"> </w:t>
      </w:r>
      <w:r w:rsidRPr="00700919">
        <w:rPr>
          <w:rStyle w:val="hps"/>
          <w:lang w:val="en-US"/>
        </w:rPr>
        <w:t>passions</w:t>
      </w:r>
      <w:r w:rsidRPr="00700919">
        <w:rPr>
          <w:rStyle w:val="longtext"/>
          <w:lang w:val="en-US"/>
        </w:rPr>
        <w:t xml:space="preserve">, </w:t>
      </w:r>
      <w:r w:rsidRPr="00700919">
        <w:rPr>
          <w:rStyle w:val="hps"/>
          <w:lang w:val="en-US"/>
        </w:rPr>
        <w:t>because in their efforts</w:t>
      </w:r>
      <w:r w:rsidRPr="00700919">
        <w:rPr>
          <w:rStyle w:val="longtext"/>
          <w:lang w:val="en-US"/>
        </w:rPr>
        <w:t xml:space="preserve"> </w:t>
      </w:r>
      <w:r w:rsidRPr="00700919">
        <w:rPr>
          <w:rStyle w:val="hps"/>
          <w:lang w:val="en-US"/>
        </w:rPr>
        <w:t>to achieve their</w:t>
      </w:r>
      <w:r w:rsidRPr="00700919">
        <w:rPr>
          <w:rStyle w:val="longtext"/>
          <w:lang w:val="en-US"/>
        </w:rPr>
        <w:t xml:space="preserve"> </w:t>
      </w:r>
      <w:r w:rsidRPr="00700919">
        <w:rPr>
          <w:rStyle w:val="hps"/>
          <w:lang w:val="en-US"/>
        </w:rPr>
        <w:t>own desires</w:t>
      </w:r>
      <w:r w:rsidRPr="00700919">
        <w:rPr>
          <w:rStyle w:val="longtext"/>
          <w:lang w:val="en-US"/>
        </w:rPr>
        <w:t xml:space="preserve"> </w:t>
      </w:r>
      <w:r w:rsidRPr="00700919">
        <w:rPr>
          <w:rStyle w:val="hps"/>
          <w:lang w:val="en-US"/>
        </w:rPr>
        <w:t>without</w:t>
      </w:r>
      <w:r w:rsidRPr="00700919">
        <w:rPr>
          <w:rStyle w:val="longtext"/>
          <w:lang w:val="en-US"/>
        </w:rPr>
        <w:t xml:space="preserve"> </w:t>
      </w:r>
      <w:r w:rsidRPr="00700919">
        <w:rPr>
          <w:rStyle w:val="hps"/>
          <w:lang w:val="en-US"/>
        </w:rPr>
        <w:t>being</w:t>
      </w:r>
      <w:r w:rsidRPr="00700919">
        <w:rPr>
          <w:rStyle w:val="longtext"/>
          <w:lang w:val="en-US"/>
        </w:rPr>
        <w:t xml:space="preserve"> </w:t>
      </w:r>
      <w:r w:rsidRPr="00700919">
        <w:rPr>
          <w:rStyle w:val="hps"/>
          <w:lang w:val="en-US"/>
        </w:rPr>
        <w:t>aware, individuals</w:t>
      </w:r>
      <w:r w:rsidRPr="00700919">
        <w:rPr>
          <w:rStyle w:val="longtext"/>
          <w:lang w:val="en-US"/>
        </w:rPr>
        <w:t xml:space="preserve"> </w:t>
      </w:r>
      <w:r w:rsidRPr="00700919">
        <w:rPr>
          <w:rStyle w:val="hps"/>
          <w:lang w:val="en-US"/>
        </w:rPr>
        <w:t>follow a</w:t>
      </w:r>
      <w:r w:rsidRPr="00700919">
        <w:rPr>
          <w:rStyle w:val="longtext"/>
          <w:lang w:val="en-US"/>
        </w:rPr>
        <w:t xml:space="preserve"> </w:t>
      </w:r>
      <w:r w:rsidRPr="00700919">
        <w:rPr>
          <w:rStyle w:val="hps"/>
          <w:lang w:val="en-US"/>
        </w:rPr>
        <w:t>course of action</w:t>
      </w:r>
      <w:r w:rsidRPr="00700919">
        <w:rPr>
          <w:rStyle w:val="longtext"/>
          <w:lang w:val="en-US"/>
        </w:rPr>
        <w:t xml:space="preserve"> </w:t>
      </w:r>
      <w:r w:rsidRPr="00700919">
        <w:rPr>
          <w:rStyle w:val="hps"/>
          <w:lang w:val="en-US"/>
        </w:rPr>
        <w:t>that promotes</w:t>
      </w:r>
      <w:r w:rsidRPr="00700919">
        <w:rPr>
          <w:rStyle w:val="longtext"/>
          <w:lang w:val="en-US"/>
        </w:rPr>
        <w:t xml:space="preserve"> </w:t>
      </w:r>
      <w:r w:rsidRPr="00700919">
        <w:rPr>
          <w:rStyle w:val="hps"/>
          <w:lang w:val="en-US"/>
        </w:rPr>
        <w:t>the common good.</w:t>
      </w:r>
    </w:p>
    <w:p w:rsidR="00165439" w:rsidRDefault="0005736C" w:rsidP="00165439">
      <w:pPr>
        <w:autoSpaceDE w:val="0"/>
        <w:autoSpaceDN w:val="0"/>
        <w:adjustRightInd w:val="0"/>
        <w:spacing w:after="0" w:line="360" w:lineRule="auto"/>
        <w:jc w:val="both"/>
        <w:rPr>
          <w:rStyle w:val="hps"/>
          <w:lang w:val="en-US"/>
        </w:rPr>
      </w:pPr>
      <w:r w:rsidRPr="00700919">
        <w:rPr>
          <w:rStyle w:val="hps"/>
          <w:lang w:val="en-US"/>
        </w:rPr>
        <w:t>This</w:t>
      </w:r>
      <w:r w:rsidRPr="00700919">
        <w:rPr>
          <w:rStyle w:val="longtext"/>
          <w:lang w:val="en-US"/>
        </w:rPr>
        <w:t xml:space="preserve"> </w:t>
      </w:r>
      <w:r w:rsidRPr="00700919">
        <w:rPr>
          <w:rStyle w:val="hps"/>
          <w:lang w:val="en-US"/>
        </w:rPr>
        <w:t>"invisible hand"</w:t>
      </w:r>
      <w:r w:rsidRPr="00700919">
        <w:rPr>
          <w:rStyle w:val="longtext"/>
          <w:lang w:val="en-US"/>
        </w:rPr>
        <w:t xml:space="preserve"> </w:t>
      </w:r>
      <w:r w:rsidRPr="00700919">
        <w:rPr>
          <w:rStyle w:val="hps"/>
          <w:lang w:val="en-US"/>
        </w:rPr>
        <w:t xml:space="preserve">is also </w:t>
      </w:r>
      <w:r w:rsidR="00EE285E" w:rsidRPr="00700919">
        <w:rPr>
          <w:rStyle w:val="hps"/>
          <w:lang w:val="en-US"/>
        </w:rPr>
        <w:t xml:space="preserve">the </w:t>
      </w:r>
      <w:r w:rsidRPr="00700919">
        <w:rPr>
          <w:rStyle w:val="hps"/>
          <w:lang w:val="en-US"/>
        </w:rPr>
        <w:t>central</w:t>
      </w:r>
      <w:r w:rsidR="00EE285E" w:rsidRPr="00700919">
        <w:rPr>
          <w:rStyle w:val="hps"/>
          <w:lang w:val="en-US"/>
        </w:rPr>
        <w:t xml:space="preserve"> topic </w:t>
      </w:r>
      <w:r w:rsidR="00F93E5A">
        <w:rPr>
          <w:rStyle w:val="hps"/>
          <w:lang w:val="en-US"/>
        </w:rPr>
        <w:t>in</w:t>
      </w:r>
      <w:r w:rsidR="00EE285E" w:rsidRPr="00700919">
        <w:rPr>
          <w:rStyle w:val="hps"/>
          <w:lang w:val="en-US"/>
        </w:rPr>
        <w:t xml:space="preserve"> Smith’s</w:t>
      </w:r>
      <w:r w:rsidRPr="00700919">
        <w:rPr>
          <w:rStyle w:val="hps"/>
          <w:lang w:val="en-US"/>
        </w:rPr>
        <w:t xml:space="preserve"> book</w:t>
      </w:r>
      <w:r w:rsidRPr="00700919">
        <w:rPr>
          <w:rStyle w:val="longtext"/>
          <w:lang w:val="en-US"/>
        </w:rPr>
        <w:t xml:space="preserve"> </w:t>
      </w:r>
      <w:r w:rsidRPr="00700919">
        <w:rPr>
          <w:rStyle w:val="hps"/>
          <w:lang w:val="en-US"/>
        </w:rPr>
        <w:t>"</w:t>
      </w:r>
      <w:r w:rsidRPr="00700919">
        <w:rPr>
          <w:rStyle w:val="longtext"/>
          <w:lang w:val="en-US"/>
        </w:rPr>
        <w:t xml:space="preserve">An </w:t>
      </w:r>
      <w:r w:rsidRPr="00700919">
        <w:rPr>
          <w:rStyle w:val="hps"/>
          <w:lang w:val="en-US"/>
        </w:rPr>
        <w:t>Inquiry into</w:t>
      </w:r>
      <w:r w:rsidRPr="00700919">
        <w:rPr>
          <w:rStyle w:val="longtext"/>
          <w:lang w:val="en-US"/>
        </w:rPr>
        <w:t xml:space="preserve"> </w:t>
      </w:r>
      <w:r w:rsidRPr="00700919">
        <w:rPr>
          <w:rStyle w:val="hps"/>
          <w:lang w:val="en-US"/>
        </w:rPr>
        <w:t>the Nature</w:t>
      </w:r>
      <w:r w:rsidRPr="00700919">
        <w:rPr>
          <w:rStyle w:val="longtext"/>
          <w:lang w:val="en-US"/>
        </w:rPr>
        <w:t xml:space="preserve"> </w:t>
      </w:r>
      <w:r w:rsidRPr="00700919">
        <w:rPr>
          <w:rStyle w:val="hps"/>
          <w:lang w:val="en-US"/>
        </w:rPr>
        <w:t>and</w:t>
      </w:r>
      <w:r w:rsidRPr="00700919">
        <w:rPr>
          <w:rStyle w:val="longtext"/>
          <w:lang w:val="en-US"/>
        </w:rPr>
        <w:t xml:space="preserve"> </w:t>
      </w:r>
      <w:r w:rsidRPr="00700919">
        <w:rPr>
          <w:rStyle w:val="hps"/>
          <w:lang w:val="en-US"/>
        </w:rPr>
        <w:t>Causes</w:t>
      </w:r>
      <w:r w:rsidRPr="00700919">
        <w:rPr>
          <w:rStyle w:val="longtext"/>
          <w:lang w:val="en-US"/>
        </w:rPr>
        <w:t xml:space="preserve"> </w:t>
      </w:r>
      <w:r w:rsidRPr="00700919">
        <w:rPr>
          <w:rStyle w:val="hps"/>
          <w:lang w:val="en-US"/>
        </w:rPr>
        <w:t>of the</w:t>
      </w:r>
      <w:r w:rsidRPr="00700919">
        <w:rPr>
          <w:rStyle w:val="longtext"/>
          <w:lang w:val="en-US"/>
        </w:rPr>
        <w:t xml:space="preserve"> </w:t>
      </w:r>
      <w:r w:rsidRPr="00700919">
        <w:rPr>
          <w:rStyle w:val="hps"/>
          <w:lang w:val="en-US"/>
        </w:rPr>
        <w:t>Wealth of Nations</w:t>
      </w:r>
      <w:r w:rsidRPr="00700919">
        <w:rPr>
          <w:rStyle w:val="longtext"/>
          <w:lang w:val="en-US"/>
        </w:rPr>
        <w:t xml:space="preserve">" </w:t>
      </w:r>
      <w:r w:rsidRPr="00700919">
        <w:rPr>
          <w:rStyle w:val="hps"/>
          <w:lang w:val="en-US"/>
        </w:rPr>
        <w:t>(</w:t>
      </w:r>
      <w:r w:rsidRPr="00700919">
        <w:rPr>
          <w:rStyle w:val="longtext"/>
          <w:lang w:val="en-US"/>
        </w:rPr>
        <w:t>1776).</w:t>
      </w:r>
      <w:r w:rsidR="00EE285E" w:rsidRPr="00700919">
        <w:rPr>
          <w:rStyle w:val="longtext"/>
          <w:lang w:val="en-US"/>
        </w:rPr>
        <w:t xml:space="preserve"> </w:t>
      </w:r>
      <w:r w:rsidRPr="00700919">
        <w:rPr>
          <w:rStyle w:val="hps"/>
          <w:lang w:val="en-US"/>
        </w:rPr>
        <w:t>Smith's</w:t>
      </w:r>
      <w:r w:rsidRPr="00700919">
        <w:rPr>
          <w:rStyle w:val="longtext"/>
          <w:lang w:val="en-US"/>
        </w:rPr>
        <w:t xml:space="preserve"> </w:t>
      </w:r>
      <w:r w:rsidRPr="00700919">
        <w:rPr>
          <w:rStyle w:val="hps"/>
          <w:lang w:val="en-US"/>
        </w:rPr>
        <w:t>economic</w:t>
      </w:r>
      <w:r w:rsidRPr="00700919">
        <w:rPr>
          <w:rStyle w:val="longtext"/>
          <w:lang w:val="en-US"/>
        </w:rPr>
        <w:t xml:space="preserve"> </w:t>
      </w:r>
      <w:r w:rsidRPr="00700919">
        <w:rPr>
          <w:rStyle w:val="hps"/>
          <w:lang w:val="en-US"/>
        </w:rPr>
        <w:t>theory is based on</w:t>
      </w:r>
      <w:r w:rsidRPr="00700919">
        <w:rPr>
          <w:rStyle w:val="longtext"/>
          <w:lang w:val="en-US"/>
        </w:rPr>
        <w:t xml:space="preserve"> </w:t>
      </w:r>
      <w:r w:rsidRPr="00700919">
        <w:rPr>
          <w:rStyle w:val="hps"/>
          <w:lang w:val="en-US"/>
        </w:rPr>
        <w:t>the pursuit of</w:t>
      </w:r>
      <w:r w:rsidRPr="00700919">
        <w:rPr>
          <w:rStyle w:val="longtext"/>
          <w:lang w:val="en-US"/>
        </w:rPr>
        <w:t xml:space="preserve"> </w:t>
      </w:r>
      <w:r w:rsidRPr="00700919">
        <w:rPr>
          <w:rStyle w:val="hps"/>
          <w:lang w:val="en-US"/>
        </w:rPr>
        <w:t>self-interest</w:t>
      </w:r>
      <w:r w:rsidRPr="00700919">
        <w:rPr>
          <w:rStyle w:val="longtext"/>
          <w:lang w:val="en-US"/>
        </w:rPr>
        <w:t xml:space="preserve"> </w:t>
      </w:r>
      <w:r w:rsidR="00EE285E" w:rsidRPr="00700919">
        <w:rPr>
          <w:rStyle w:val="hps"/>
          <w:lang w:val="en-US"/>
        </w:rPr>
        <w:t>that is</w:t>
      </w:r>
      <w:r w:rsidRPr="00700919">
        <w:rPr>
          <w:rStyle w:val="longtext"/>
          <w:lang w:val="en-US"/>
        </w:rPr>
        <w:t xml:space="preserve"> </w:t>
      </w:r>
      <w:r w:rsidRPr="00700919">
        <w:rPr>
          <w:rStyle w:val="hps"/>
          <w:lang w:val="en-US"/>
        </w:rPr>
        <w:t>regulated</w:t>
      </w:r>
      <w:r w:rsidR="00EE285E" w:rsidRPr="00700919">
        <w:rPr>
          <w:rStyle w:val="hps"/>
          <w:lang w:val="en-US"/>
        </w:rPr>
        <w:t xml:space="preserve"> and led</w:t>
      </w:r>
      <w:r w:rsidRPr="00700919">
        <w:rPr>
          <w:rStyle w:val="longtext"/>
          <w:lang w:val="en-US"/>
        </w:rPr>
        <w:t xml:space="preserve"> </w:t>
      </w:r>
      <w:r w:rsidRPr="00700919">
        <w:rPr>
          <w:rStyle w:val="hps"/>
          <w:lang w:val="en-US"/>
        </w:rPr>
        <w:t>in the right direction by</w:t>
      </w:r>
      <w:r w:rsidRPr="00700919">
        <w:rPr>
          <w:rStyle w:val="longtext"/>
          <w:lang w:val="en-US"/>
        </w:rPr>
        <w:t xml:space="preserve"> </w:t>
      </w:r>
      <w:r w:rsidRPr="00700919">
        <w:rPr>
          <w:rStyle w:val="hps"/>
          <w:lang w:val="en-US"/>
        </w:rPr>
        <w:t>the existence of competition</w:t>
      </w:r>
      <w:r w:rsidRPr="00700919">
        <w:rPr>
          <w:rStyle w:val="longtext"/>
          <w:lang w:val="en-US"/>
        </w:rPr>
        <w:t xml:space="preserve"> </w:t>
      </w:r>
      <w:r w:rsidRPr="00700919">
        <w:rPr>
          <w:rStyle w:val="hps"/>
          <w:lang w:val="en-US"/>
        </w:rPr>
        <w:t>between people</w:t>
      </w:r>
      <w:r w:rsidRPr="00700919">
        <w:rPr>
          <w:rStyle w:val="longtext"/>
          <w:lang w:val="en-US"/>
        </w:rPr>
        <w:t xml:space="preserve">. </w:t>
      </w:r>
      <w:r w:rsidRPr="00700919">
        <w:rPr>
          <w:rStyle w:val="hps"/>
          <w:lang w:val="en-US"/>
        </w:rPr>
        <w:t>This creates a</w:t>
      </w:r>
      <w:r w:rsidRPr="00700919">
        <w:rPr>
          <w:rStyle w:val="longtext"/>
          <w:lang w:val="en-US"/>
        </w:rPr>
        <w:t xml:space="preserve"> </w:t>
      </w:r>
      <w:r w:rsidRPr="00700919">
        <w:rPr>
          <w:rStyle w:val="hps"/>
          <w:lang w:val="en-US"/>
        </w:rPr>
        <w:t>market in which</w:t>
      </w:r>
      <w:r w:rsidRPr="00700919">
        <w:rPr>
          <w:rStyle w:val="longtext"/>
          <w:lang w:val="en-US"/>
        </w:rPr>
        <w:t xml:space="preserve"> </w:t>
      </w:r>
      <w:r w:rsidRPr="00700919">
        <w:rPr>
          <w:rStyle w:val="hps"/>
          <w:lang w:val="en-US"/>
        </w:rPr>
        <w:t>supply and demand</w:t>
      </w:r>
      <w:r w:rsidRPr="00700919">
        <w:rPr>
          <w:rStyle w:val="longtext"/>
          <w:lang w:val="en-US"/>
        </w:rPr>
        <w:t xml:space="preserve"> </w:t>
      </w:r>
      <w:r w:rsidRPr="00700919">
        <w:rPr>
          <w:rStyle w:val="hps"/>
          <w:lang w:val="en-US"/>
        </w:rPr>
        <w:t>are</w:t>
      </w:r>
      <w:r w:rsidRPr="00700919">
        <w:rPr>
          <w:rStyle w:val="longtext"/>
          <w:lang w:val="en-US"/>
        </w:rPr>
        <w:t xml:space="preserve"> </w:t>
      </w:r>
      <w:r w:rsidR="00EE285E" w:rsidRPr="00700919">
        <w:rPr>
          <w:rStyle w:val="hps"/>
          <w:lang w:val="en-US"/>
        </w:rPr>
        <w:t>matched efficiently to</w:t>
      </w:r>
      <w:r w:rsidRPr="00700919">
        <w:rPr>
          <w:rStyle w:val="longtext"/>
          <w:lang w:val="en-US"/>
        </w:rPr>
        <w:t xml:space="preserve"> </w:t>
      </w:r>
      <w:r w:rsidRPr="00700919">
        <w:rPr>
          <w:rStyle w:val="hps"/>
          <w:lang w:val="en-US"/>
        </w:rPr>
        <w:t>each other</w:t>
      </w:r>
      <w:r w:rsidR="00EE285E" w:rsidRPr="00700919">
        <w:rPr>
          <w:rStyle w:val="hps"/>
          <w:lang w:val="en-US"/>
        </w:rPr>
        <w:t>.</w:t>
      </w:r>
      <w:r w:rsidRPr="00700919">
        <w:rPr>
          <w:rStyle w:val="longtext"/>
          <w:lang w:val="en-US"/>
        </w:rPr>
        <w:t xml:space="preserve"> </w:t>
      </w:r>
      <w:r w:rsidRPr="00700919">
        <w:rPr>
          <w:rStyle w:val="hps"/>
          <w:lang w:val="en-US"/>
        </w:rPr>
        <w:t>This will result in</w:t>
      </w:r>
      <w:r w:rsidRPr="00700919">
        <w:rPr>
          <w:rStyle w:val="longtext"/>
          <w:lang w:val="en-US"/>
        </w:rPr>
        <w:t xml:space="preserve"> </w:t>
      </w:r>
      <w:r w:rsidRPr="00700919">
        <w:rPr>
          <w:rStyle w:val="hps"/>
          <w:lang w:val="en-US"/>
        </w:rPr>
        <w:t>optimal</w:t>
      </w:r>
      <w:r w:rsidRPr="00700919">
        <w:rPr>
          <w:rStyle w:val="longtext"/>
          <w:lang w:val="en-US"/>
        </w:rPr>
        <w:t xml:space="preserve"> </w:t>
      </w:r>
      <w:r w:rsidRPr="00700919">
        <w:rPr>
          <w:rStyle w:val="hps"/>
          <w:lang w:val="en-US"/>
        </w:rPr>
        <w:t>social welfare.</w:t>
      </w:r>
    </w:p>
    <w:p w:rsidR="00935281" w:rsidRPr="00700919" w:rsidRDefault="0005736C" w:rsidP="00165439">
      <w:pPr>
        <w:autoSpaceDE w:val="0"/>
        <w:autoSpaceDN w:val="0"/>
        <w:adjustRightInd w:val="0"/>
        <w:spacing w:after="0" w:line="360" w:lineRule="auto"/>
        <w:jc w:val="both"/>
        <w:rPr>
          <w:rStyle w:val="longtext"/>
          <w:lang w:val="en-US"/>
        </w:rPr>
      </w:pPr>
      <w:r w:rsidRPr="00700919">
        <w:rPr>
          <w:rStyle w:val="hps"/>
          <w:lang w:val="en-US"/>
        </w:rPr>
        <w:t>Smith also</w:t>
      </w:r>
      <w:r w:rsidRPr="00700919">
        <w:rPr>
          <w:rStyle w:val="longtext"/>
          <w:lang w:val="en-US"/>
        </w:rPr>
        <w:t xml:space="preserve"> </w:t>
      </w:r>
      <w:r w:rsidRPr="00700919">
        <w:rPr>
          <w:rStyle w:val="hps"/>
          <w:lang w:val="en-US"/>
        </w:rPr>
        <w:t>points out the</w:t>
      </w:r>
      <w:r w:rsidRPr="00700919">
        <w:rPr>
          <w:rStyle w:val="longtext"/>
          <w:lang w:val="en-US"/>
        </w:rPr>
        <w:t xml:space="preserve"> </w:t>
      </w:r>
      <w:r w:rsidRPr="00700919">
        <w:rPr>
          <w:rStyle w:val="hps"/>
          <w:lang w:val="en-US"/>
        </w:rPr>
        <w:t>problems that</w:t>
      </w:r>
      <w:r w:rsidRPr="00700919">
        <w:rPr>
          <w:rStyle w:val="longtext"/>
          <w:lang w:val="en-US"/>
        </w:rPr>
        <w:t xml:space="preserve"> </w:t>
      </w:r>
      <w:r w:rsidRPr="00700919">
        <w:rPr>
          <w:rStyle w:val="hps"/>
          <w:lang w:val="en-US"/>
        </w:rPr>
        <w:t>the pursuit of</w:t>
      </w:r>
      <w:r w:rsidRPr="00700919">
        <w:rPr>
          <w:rStyle w:val="longtext"/>
          <w:lang w:val="en-US"/>
        </w:rPr>
        <w:t xml:space="preserve"> </w:t>
      </w:r>
      <w:r w:rsidRPr="00700919">
        <w:rPr>
          <w:rStyle w:val="hps"/>
          <w:lang w:val="en-US"/>
        </w:rPr>
        <w:t>self-interest</w:t>
      </w:r>
      <w:r w:rsidRPr="00700919">
        <w:rPr>
          <w:rStyle w:val="longtext"/>
          <w:lang w:val="en-US"/>
        </w:rPr>
        <w:t xml:space="preserve"> </w:t>
      </w:r>
      <w:r w:rsidRPr="00700919">
        <w:rPr>
          <w:rStyle w:val="hps"/>
          <w:lang w:val="en-US"/>
        </w:rPr>
        <w:t>entails.</w:t>
      </w:r>
      <w:r w:rsidRPr="00700919">
        <w:rPr>
          <w:rStyle w:val="longtext"/>
          <w:lang w:val="en-US"/>
        </w:rPr>
        <w:t xml:space="preserve"> </w:t>
      </w:r>
      <w:r w:rsidRPr="00700919">
        <w:rPr>
          <w:rStyle w:val="hps"/>
          <w:lang w:val="en-US"/>
        </w:rPr>
        <w:t>He wrote</w:t>
      </w:r>
      <w:r w:rsidRPr="00700919">
        <w:rPr>
          <w:rStyle w:val="longtext"/>
          <w:lang w:val="en-US"/>
        </w:rPr>
        <w:t>:</w:t>
      </w:r>
    </w:p>
    <w:p w:rsidR="00EE285E" w:rsidRPr="00700919" w:rsidRDefault="00935281" w:rsidP="00165439">
      <w:pPr>
        <w:autoSpaceDE w:val="0"/>
        <w:autoSpaceDN w:val="0"/>
        <w:adjustRightInd w:val="0"/>
        <w:spacing w:after="0" w:line="360" w:lineRule="auto"/>
        <w:ind w:left="708"/>
        <w:jc w:val="both"/>
        <w:rPr>
          <w:rFonts w:cstheme="minorHAnsi"/>
          <w:i/>
          <w:iCs/>
          <w:lang w:val="en-US"/>
        </w:rPr>
      </w:pPr>
      <w:r w:rsidRPr="00700919">
        <w:rPr>
          <w:rFonts w:cstheme="minorHAnsi"/>
          <w:i/>
          <w:iCs/>
          <w:lang w:val="en-US"/>
        </w:rPr>
        <w:t xml:space="preserve">“ </w:t>
      </w:r>
      <w:r w:rsidR="00EE285E" w:rsidRPr="00700919">
        <w:rPr>
          <w:rFonts w:cstheme="minorHAnsi"/>
          <w:i/>
          <w:iCs/>
          <w:lang w:val="en-US"/>
        </w:rPr>
        <w:t>The directors of such companies, however, being the managers rather of other people’s money than of their own, it cannot well be expected that they should watch over it with the same anxious vigilance with which the partners in a private coparnery frequently watch over their own.</w:t>
      </w:r>
      <w:r w:rsidRPr="00700919">
        <w:rPr>
          <w:rFonts w:cstheme="minorHAnsi"/>
          <w:i/>
          <w:iCs/>
          <w:lang w:val="en-US"/>
        </w:rPr>
        <w:t xml:space="preserve">” </w:t>
      </w:r>
    </w:p>
    <w:p w:rsidR="0005736C" w:rsidRDefault="0005736C" w:rsidP="00165439">
      <w:pPr>
        <w:spacing w:after="0" w:line="360" w:lineRule="auto"/>
        <w:jc w:val="both"/>
        <w:rPr>
          <w:rStyle w:val="longtext"/>
          <w:lang w:val="en-US"/>
        </w:rPr>
      </w:pPr>
      <w:r w:rsidRPr="00700919">
        <w:rPr>
          <w:lang w:val="en-US"/>
        </w:rPr>
        <w:br/>
      </w:r>
      <w:r w:rsidRPr="00700919">
        <w:rPr>
          <w:rStyle w:val="hps"/>
          <w:lang w:val="en-US"/>
        </w:rPr>
        <w:t>When managers</w:t>
      </w:r>
      <w:r w:rsidRPr="00700919">
        <w:rPr>
          <w:rStyle w:val="longtext"/>
          <w:lang w:val="en-US"/>
        </w:rPr>
        <w:t xml:space="preserve"> </w:t>
      </w:r>
      <w:r w:rsidRPr="00700919">
        <w:rPr>
          <w:rStyle w:val="hps"/>
          <w:lang w:val="en-US"/>
        </w:rPr>
        <w:t>have no direct</w:t>
      </w:r>
      <w:r w:rsidRPr="00700919">
        <w:rPr>
          <w:rStyle w:val="longtext"/>
          <w:lang w:val="en-US"/>
        </w:rPr>
        <w:t xml:space="preserve"> </w:t>
      </w:r>
      <w:r w:rsidRPr="00700919">
        <w:rPr>
          <w:rStyle w:val="hps"/>
          <w:lang w:val="en-US"/>
        </w:rPr>
        <w:t>self-interest</w:t>
      </w:r>
      <w:r w:rsidRPr="00700919">
        <w:rPr>
          <w:rStyle w:val="longtext"/>
          <w:lang w:val="en-US"/>
        </w:rPr>
        <w:t xml:space="preserve"> </w:t>
      </w:r>
      <w:r w:rsidRPr="00700919">
        <w:rPr>
          <w:rStyle w:val="hps"/>
          <w:lang w:val="en-US"/>
        </w:rPr>
        <w:t>in a company</w:t>
      </w:r>
      <w:r w:rsidRPr="00700919">
        <w:rPr>
          <w:rStyle w:val="longtext"/>
          <w:lang w:val="en-US"/>
        </w:rPr>
        <w:t xml:space="preserve">, they will </w:t>
      </w:r>
      <w:r w:rsidRPr="00700919">
        <w:rPr>
          <w:rStyle w:val="hps"/>
          <w:lang w:val="en-US"/>
        </w:rPr>
        <w:t>have</w:t>
      </w:r>
      <w:r w:rsidRPr="00700919">
        <w:rPr>
          <w:rStyle w:val="longtext"/>
          <w:lang w:val="en-US"/>
        </w:rPr>
        <w:t xml:space="preserve"> </w:t>
      </w:r>
      <w:r w:rsidRPr="00700919">
        <w:rPr>
          <w:rStyle w:val="hps"/>
          <w:lang w:val="en-US"/>
        </w:rPr>
        <w:t>less incentive</w:t>
      </w:r>
      <w:r w:rsidRPr="00700919">
        <w:rPr>
          <w:rStyle w:val="longtext"/>
          <w:lang w:val="en-US"/>
        </w:rPr>
        <w:t xml:space="preserve"> </w:t>
      </w:r>
      <w:r w:rsidRPr="00700919">
        <w:rPr>
          <w:rStyle w:val="hps"/>
          <w:lang w:val="en-US"/>
        </w:rPr>
        <w:t xml:space="preserve">to </w:t>
      </w:r>
      <w:r w:rsidR="00EE285E" w:rsidRPr="00700919">
        <w:rPr>
          <w:rStyle w:val="hps"/>
          <w:lang w:val="en-US"/>
        </w:rPr>
        <w:t>represent t</w:t>
      </w:r>
      <w:r w:rsidRPr="00700919">
        <w:rPr>
          <w:rStyle w:val="hps"/>
          <w:lang w:val="en-US"/>
        </w:rPr>
        <w:t>he interests of others</w:t>
      </w:r>
      <w:r w:rsidR="00EE285E" w:rsidRPr="00700919">
        <w:rPr>
          <w:rStyle w:val="longtext"/>
          <w:lang w:val="en-US"/>
        </w:rPr>
        <w:t>. There may even be a conflicting interest.</w:t>
      </w:r>
    </w:p>
    <w:p w:rsidR="00EE285E" w:rsidRPr="00BB029E" w:rsidRDefault="00EE285E" w:rsidP="00A43868">
      <w:pPr>
        <w:pStyle w:val="Heading3"/>
        <w:rPr>
          <w:lang w:val="en-US"/>
        </w:rPr>
      </w:pPr>
      <w:bookmarkStart w:id="21" w:name="_Toc361162783"/>
      <w:bookmarkStart w:id="22" w:name="_Toc361162803"/>
      <w:bookmarkStart w:id="23" w:name="_Toc364282325"/>
      <w:r w:rsidRPr="00BB029E">
        <w:rPr>
          <w:lang w:val="en-US"/>
        </w:rPr>
        <w:t>Coase and Williamson</w:t>
      </w:r>
      <w:bookmarkEnd w:id="21"/>
      <w:bookmarkEnd w:id="22"/>
      <w:bookmarkEnd w:id="23"/>
    </w:p>
    <w:p w:rsidR="00EE285E" w:rsidRPr="00700919" w:rsidRDefault="00EE285E" w:rsidP="00165439">
      <w:pPr>
        <w:spacing w:after="0" w:line="360" w:lineRule="auto"/>
        <w:jc w:val="both"/>
        <w:rPr>
          <w:lang w:val="en-US"/>
        </w:rPr>
      </w:pPr>
      <w:r w:rsidRPr="00700919">
        <w:rPr>
          <w:rStyle w:val="hps"/>
          <w:lang w:val="en-US"/>
        </w:rPr>
        <w:t>The work of</w:t>
      </w:r>
      <w:r w:rsidRPr="00700919">
        <w:rPr>
          <w:lang w:val="en-US"/>
        </w:rPr>
        <w:t xml:space="preserve"> </w:t>
      </w:r>
      <w:r w:rsidRPr="00700919">
        <w:rPr>
          <w:rStyle w:val="hps"/>
          <w:lang w:val="en-US"/>
        </w:rPr>
        <w:t>Smith</w:t>
      </w:r>
      <w:r w:rsidRPr="00700919">
        <w:rPr>
          <w:lang w:val="en-US"/>
        </w:rPr>
        <w:t xml:space="preserve"> </w:t>
      </w:r>
      <w:r w:rsidRPr="00700919">
        <w:rPr>
          <w:rStyle w:val="hps"/>
          <w:lang w:val="en-US"/>
        </w:rPr>
        <w:t>as well as</w:t>
      </w:r>
      <w:r w:rsidRPr="00700919">
        <w:rPr>
          <w:lang w:val="en-US"/>
        </w:rPr>
        <w:t xml:space="preserve"> </w:t>
      </w:r>
      <w:r w:rsidRPr="00700919">
        <w:rPr>
          <w:rStyle w:val="hps"/>
          <w:lang w:val="en-US"/>
        </w:rPr>
        <w:t>the work of</w:t>
      </w:r>
      <w:r w:rsidRPr="00700919">
        <w:rPr>
          <w:lang w:val="en-US"/>
        </w:rPr>
        <w:t xml:space="preserve"> </w:t>
      </w:r>
      <w:r w:rsidRPr="00700919">
        <w:rPr>
          <w:rStyle w:val="hps"/>
          <w:lang w:val="en-US"/>
        </w:rPr>
        <w:t>Marshall</w:t>
      </w:r>
      <w:r w:rsidRPr="00700919">
        <w:rPr>
          <w:lang w:val="en-US"/>
        </w:rPr>
        <w:t xml:space="preserve"> </w:t>
      </w:r>
      <w:r w:rsidRPr="00700919">
        <w:rPr>
          <w:rStyle w:val="hps"/>
          <w:lang w:val="en-US"/>
        </w:rPr>
        <w:t>(1897</w:t>
      </w:r>
      <w:r w:rsidRPr="00700919">
        <w:rPr>
          <w:lang w:val="en-US"/>
        </w:rPr>
        <w:t xml:space="preserve">) </w:t>
      </w:r>
      <w:r w:rsidR="00F93E5A">
        <w:rPr>
          <w:rStyle w:val="hps"/>
          <w:lang w:val="en-US"/>
        </w:rPr>
        <w:t>show</w:t>
      </w:r>
      <w:r w:rsidRPr="00700919">
        <w:rPr>
          <w:rStyle w:val="hps"/>
          <w:lang w:val="en-US"/>
        </w:rPr>
        <w:t xml:space="preserve"> that</w:t>
      </w:r>
      <w:r w:rsidRPr="00700919">
        <w:rPr>
          <w:lang w:val="en-US"/>
        </w:rPr>
        <w:t xml:space="preserve"> </w:t>
      </w:r>
      <w:r w:rsidRPr="00700919">
        <w:rPr>
          <w:rStyle w:val="hps"/>
          <w:lang w:val="en-US"/>
        </w:rPr>
        <w:t>profit maximization</w:t>
      </w:r>
      <w:r w:rsidRPr="00700919">
        <w:rPr>
          <w:lang w:val="en-US"/>
        </w:rPr>
        <w:t xml:space="preserve"> </w:t>
      </w:r>
      <w:r w:rsidRPr="00700919">
        <w:rPr>
          <w:rStyle w:val="hps"/>
          <w:lang w:val="en-US"/>
        </w:rPr>
        <w:t>is</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traditional</w:t>
      </w:r>
      <w:r w:rsidRPr="00700919">
        <w:rPr>
          <w:lang w:val="en-US"/>
        </w:rPr>
        <w:t xml:space="preserve"> </w:t>
      </w:r>
      <w:r w:rsidRPr="00700919">
        <w:rPr>
          <w:rStyle w:val="hps"/>
          <w:lang w:val="en-US"/>
        </w:rPr>
        <w:t>purpose of a</w:t>
      </w:r>
      <w:r w:rsidRPr="00700919">
        <w:rPr>
          <w:lang w:val="en-US"/>
        </w:rPr>
        <w:t xml:space="preserve"> </w:t>
      </w:r>
      <w:r w:rsidRPr="00700919">
        <w:rPr>
          <w:rStyle w:val="hps"/>
          <w:lang w:val="en-US"/>
        </w:rPr>
        <w:t>company</w:t>
      </w:r>
      <w:r w:rsidRPr="00700919">
        <w:rPr>
          <w:lang w:val="en-US"/>
        </w:rPr>
        <w:t xml:space="preserve">. </w:t>
      </w:r>
      <w:r w:rsidRPr="00700919">
        <w:rPr>
          <w:rStyle w:val="hps"/>
          <w:lang w:val="en-US"/>
        </w:rPr>
        <w:t>This assumption</w:t>
      </w:r>
      <w:r w:rsidRPr="00700919">
        <w:rPr>
          <w:lang w:val="en-US"/>
        </w:rPr>
        <w:t xml:space="preserve"> </w:t>
      </w:r>
      <w:r w:rsidRPr="00700919">
        <w:rPr>
          <w:rStyle w:val="hps"/>
          <w:lang w:val="en-US"/>
        </w:rPr>
        <w:t>also underlies</w:t>
      </w:r>
      <w:r w:rsidRPr="00700919">
        <w:rPr>
          <w:lang w:val="en-US"/>
        </w:rPr>
        <w:t xml:space="preserve"> </w:t>
      </w:r>
      <w:r w:rsidRPr="00700919">
        <w:rPr>
          <w:rStyle w:val="hps"/>
          <w:lang w:val="en-US"/>
        </w:rPr>
        <w:t>the work of</w:t>
      </w:r>
      <w:r w:rsidRPr="00700919">
        <w:rPr>
          <w:lang w:val="en-US"/>
        </w:rPr>
        <w:t xml:space="preserve"> </w:t>
      </w:r>
      <w:r w:rsidRPr="00700919">
        <w:rPr>
          <w:rStyle w:val="hps"/>
          <w:lang w:val="en-US"/>
        </w:rPr>
        <w:t>Coase</w:t>
      </w:r>
      <w:r w:rsidRPr="00700919">
        <w:rPr>
          <w:lang w:val="en-US"/>
        </w:rPr>
        <w:t>.</w:t>
      </w:r>
    </w:p>
    <w:p w:rsidR="00EE285E" w:rsidRPr="00700919" w:rsidRDefault="00F65B13" w:rsidP="00165439">
      <w:pPr>
        <w:spacing w:after="0" w:line="360" w:lineRule="auto"/>
        <w:jc w:val="both"/>
        <w:rPr>
          <w:rStyle w:val="hps"/>
          <w:lang w:val="en-US"/>
        </w:rPr>
      </w:pPr>
      <w:r w:rsidRPr="00700919">
        <w:rPr>
          <w:rStyle w:val="hps"/>
          <w:lang w:val="en-US"/>
        </w:rPr>
        <w:t>According to Smith</w:t>
      </w:r>
      <w:r w:rsidRPr="00700919">
        <w:rPr>
          <w:lang w:val="en-US"/>
        </w:rPr>
        <w:t xml:space="preserve"> </w:t>
      </w:r>
      <w:r w:rsidRPr="00700919">
        <w:rPr>
          <w:rStyle w:val="hps"/>
          <w:lang w:val="en-US"/>
        </w:rPr>
        <w:t>market</w:t>
      </w:r>
      <w:r w:rsidRPr="00700919">
        <w:rPr>
          <w:lang w:val="en-US"/>
        </w:rPr>
        <w:t xml:space="preserve"> </w:t>
      </w:r>
      <w:r w:rsidRPr="00700919">
        <w:rPr>
          <w:rStyle w:val="hps"/>
          <w:lang w:val="en-US"/>
        </w:rPr>
        <w:t>leads to an</w:t>
      </w:r>
      <w:r w:rsidRPr="00700919">
        <w:rPr>
          <w:lang w:val="en-US"/>
        </w:rPr>
        <w:t xml:space="preserve"> </w:t>
      </w:r>
      <w:r w:rsidRPr="00700919">
        <w:rPr>
          <w:rStyle w:val="hps"/>
          <w:lang w:val="en-US"/>
        </w:rPr>
        <w:t>optimal allocation</w:t>
      </w:r>
      <w:r w:rsidRPr="00700919">
        <w:rPr>
          <w:lang w:val="en-US"/>
        </w:rPr>
        <w:t xml:space="preserve"> </w:t>
      </w:r>
      <w:r w:rsidRPr="00700919">
        <w:rPr>
          <w:rStyle w:val="hps"/>
          <w:lang w:val="en-US"/>
        </w:rPr>
        <w:t>of resources</w:t>
      </w:r>
      <w:r w:rsidRPr="00700919">
        <w:rPr>
          <w:lang w:val="en-US"/>
        </w:rPr>
        <w:t xml:space="preserve">. </w:t>
      </w:r>
      <w:r w:rsidRPr="00700919">
        <w:rPr>
          <w:rStyle w:val="hps"/>
          <w:lang w:val="en-US"/>
        </w:rPr>
        <w:t>This implies that a</w:t>
      </w:r>
      <w:r w:rsidRPr="00700919">
        <w:rPr>
          <w:lang w:val="en-US"/>
        </w:rPr>
        <w:t xml:space="preserve"> </w:t>
      </w:r>
      <w:r w:rsidRPr="00700919">
        <w:rPr>
          <w:rStyle w:val="hps"/>
          <w:lang w:val="en-US"/>
        </w:rPr>
        <w:t>market</w:t>
      </w:r>
      <w:r w:rsidRPr="00700919">
        <w:rPr>
          <w:lang w:val="en-US"/>
        </w:rPr>
        <w:t xml:space="preserve"> is </w:t>
      </w:r>
      <w:r w:rsidRPr="00700919">
        <w:rPr>
          <w:rStyle w:val="hps"/>
          <w:lang w:val="en-US"/>
        </w:rPr>
        <w:t>the</w:t>
      </w:r>
      <w:r w:rsidRPr="00700919">
        <w:rPr>
          <w:lang w:val="en-US"/>
        </w:rPr>
        <w:t xml:space="preserve"> </w:t>
      </w:r>
      <w:r w:rsidRPr="00700919">
        <w:rPr>
          <w:rStyle w:val="hps"/>
          <w:lang w:val="en-US"/>
        </w:rPr>
        <w:t>cheapest way</w:t>
      </w:r>
      <w:r w:rsidRPr="00700919">
        <w:rPr>
          <w:lang w:val="en-US"/>
        </w:rPr>
        <w:t xml:space="preserve"> </w:t>
      </w:r>
      <w:r w:rsidRPr="00700919">
        <w:rPr>
          <w:rStyle w:val="hps"/>
          <w:lang w:val="en-US"/>
        </w:rPr>
        <w:t>to</w:t>
      </w:r>
      <w:r w:rsidRPr="00700919">
        <w:rPr>
          <w:lang w:val="en-US"/>
        </w:rPr>
        <w:t xml:space="preserve"> </w:t>
      </w:r>
      <w:r w:rsidRPr="00700919">
        <w:rPr>
          <w:rStyle w:val="hps"/>
          <w:lang w:val="en-US"/>
        </w:rPr>
        <w:t>get</w:t>
      </w:r>
      <w:r w:rsidRPr="00700919">
        <w:rPr>
          <w:lang w:val="en-US"/>
        </w:rPr>
        <w:t xml:space="preserve"> </w:t>
      </w:r>
      <w:r w:rsidRPr="00700919">
        <w:rPr>
          <w:rStyle w:val="hps"/>
          <w:lang w:val="en-US"/>
        </w:rPr>
        <w:t>transactions</w:t>
      </w:r>
      <w:r w:rsidRPr="00700919">
        <w:rPr>
          <w:lang w:val="en-US"/>
        </w:rPr>
        <w:t xml:space="preserve"> e</w:t>
      </w:r>
      <w:r w:rsidRPr="00700919">
        <w:rPr>
          <w:rStyle w:val="hps"/>
          <w:lang w:val="en-US"/>
        </w:rPr>
        <w:t>stablished</w:t>
      </w:r>
      <w:r w:rsidRPr="00700919">
        <w:rPr>
          <w:lang w:val="en-US"/>
        </w:rPr>
        <w:t xml:space="preserve">. </w:t>
      </w:r>
      <w:r w:rsidRPr="00700919">
        <w:rPr>
          <w:rStyle w:val="hps"/>
          <w:lang w:val="en-US"/>
        </w:rPr>
        <w:t>However</w:t>
      </w:r>
      <w:r w:rsidRPr="00700919">
        <w:rPr>
          <w:lang w:val="en-US"/>
        </w:rPr>
        <w:t xml:space="preserve">, on the market </w:t>
      </w:r>
      <w:r w:rsidRPr="00700919">
        <w:rPr>
          <w:rStyle w:val="hps"/>
          <w:lang w:val="en-US"/>
        </w:rPr>
        <w:t>a new contract</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be</w:t>
      </w:r>
      <w:r w:rsidRPr="00700919">
        <w:rPr>
          <w:lang w:val="en-US"/>
        </w:rPr>
        <w:t xml:space="preserve"> a</w:t>
      </w:r>
      <w:r w:rsidRPr="00700919">
        <w:rPr>
          <w:rStyle w:val="hps"/>
          <w:lang w:val="en-US"/>
        </w:rPr>
        <w:t>greed</w:t>
      </w:r>
      <w:r w:rsidRPr="00700919">
        <w:rPr>
          <w:lang w:val="en-US"/>
        </w:rPr>
        <w:t xml:space="preserve"> </w:t>
      </w:r>
      <w:r w:rsidRPr="00700919">
        <w:rPr>
          <w:rStyle w:val="hps"/>
          <w:lang w:val="en-US"/>
        </w:rPr>
        <w:t>for</w:t>
      </w:r>
      <w:r w:rsidRPr="00700919">
        <w:rPr>
          <w:lang w:val="en-US"/>
        </w:rPr>
        <w:t xml:space="preserve"> </w:t>
      </w:r>
      <w:r w:rsidRPr="00700919">
        <w:rPr>
          <w:rStyle w:val="hps"/>
          <w:lang w:val="en-US"/>
        </w:rPr>
        <w:t>each transaction.</w:t>
      </w:r>
    </w:p>
    <w:p w:rsidR="009E0715" w:rsidRPr="00700919" w:rsidRDefault="009E0715" w:rsidP="00165439">
      <w:pPr>
        <w:spacing w:after="0" w:line="360" w:lineRule="auto"/>
        <w:jc w:val="both"/>
        <w:rPr>
          <w:rFonts w:cstheme="minorHAnsi"/>
          <w:lang w:val="en-US"/>
        </w:rPr>
      </w:pPr>
      <w:r w:rsidRPr="00700919">
        <w:rPr>
          <w:rFonts w:cstheme="minorHAnsi"/>
          <w:lang w:val="en-US"/>
        </w:rPr>
        <w:t xml:space="preserve">Coase (1937) argues why entities arise in which transactions occur, despite the market is the most efficient way to establish transactions. His explanation is that by closing contracts there are “costs of using the price mechanism”, like costs for searching for parties and prices and costs for closing contracts. In later publications the term ‘transaction costs’ is used. Coase argues that activities will </w:t>
      </w:r>
      <w:r w:rsidR="00935416" w:rsidRPr="00700919">
        <w:rPr>
          <w:rFonts w:cstheme="minorHAnsi"/>
          <w:lang w:val="en-US"/>
        </w:rPr>
        <w:t>take</w:t>
      </w:r>
      <w:r w:rsidRPr="00700919">
        <w:rPr>
          <w:rFonts w:cstheme="minorHAnsi"/>
          <w:lang w:val="en-US"/>
        </w:rPr>
        <w:t xml:space="preserve"> place within an entity when the transaction costs for outsourcing </w:t>
      </w:r>
      <w:r w:rsidR="00935416" w:rsidRPr="00700919">
        <w:rPr>
          <w:rFonts w:cstheme="minorHAnsi"/>
          <w:lang w:val="en-US"/>
        </w:rPr>
        <w:t>these activities</w:t>
      </w:r>
      <w:r w:rsidRPr="00700919">
        <w:rPr>
          <w:rFonts w:cstheme="minorHAnsi"/>
          <w:lang w:val="en-US"/>
        </w:rPr>
        <w:t xml:space="preserve"> exceed the coordination costs for performing the activities themselves.</w:t>
      </w:r>
    </w:p>
    <w:p w:rsidR="009E0715" w:rsidRPr="00700919" w:rsidRDefault="009E0715" w:rsidP="00165439">
      <w:pPr>
        <w:spacing w:after="0" w:line="360" w:lineRule="auto"/>
        <w:jc w:val="both"/>
        <w:rPr>
          <w:lang w:val="en-US"/>
        </w:rPr>
      </w:pPr>
      <w:r w:rsidRPr="00700919">
        <w:rPr>
          <w:rStyle w:val="hps"/>
          <w:lang w:val="en-US"/>
        </w:rPr>
        <w:t>Williamson</w:t>
      </w:r>
      <w:r w:rsidRPr="00700919">
        <w:rPr>
          <w:lang w:val="en-US"/>
        </w:rPr>
        <w:t xml:space="preserve"> </w:t>
      </w:r>
      <w:r w:rsidRPr="00700919">
        <w:rPr>
          <w:rStyle w:val="hps"/>
          <w:lang w:val="en-US"/>
        </w:rPr>
        <w:t>(1979</w:t>
      </w:r>
      <w:r w:rsidRPr="00700919">
        <w:rPr>
          <w:lang w:val="en-US"/>
        </w:rPr>
        <w:t xml:space="preserve">) </w:t>
      </w:r>
      <w:r w:rsidRPr="00700919">
        <w:rPr>
          <w:rStyle w:val="hps"/>
          <w:lang w:val="en-US"/>
        </w:rPr>
        <w:t>gives further</w:t>
      </w:r>
      <w:r w:rsidRPr="00700919">
        <w:rPr>
          <w:lang w:val="en-US"/>
        </w:rPr>
        <w:t xml:space="preserve"> </w:t>
      </w:r>
      <w:r w:rsidRPr="00700919">
        <w:rPr>
          <w:rStyle w:val="hps"/>
          <w:lang w:val="en-US"/>
        </w:rPr>
        <w:t>substance to</w:t>
      </w:r>
      <w:r w:rsidRPr="00700919">
        <w:rPr>
          <w:lang w:val="en-US"/>
        </w:rPr>
        <w:t xml:space="preserve"> </w:t>
      </w:r>
      <w:r w:rsidRPr="00700919">
        <w:rPr>
          <w:rStyle w:val="hps"/>
          <w:lang w:val="en-US"/>
        </w:rPr>
        <w:t>the ideas of</w:t>
      </w:r>
      <w:r w:rsidRPr="00700919">
        <w:rPr>
          <w:lang w:val="en-US"/>
        </w:rPr>
        <w:t xml:space="preserve"> </w:t>
      </w:r>
      <w:r w:rsidRPr="00700919">
        <w:rPr>
          <w:rStyle w:val="hps"/>
          <w:lang w:val="en-US"/>
        </w:rPr>
        <w:t>Coase</w:t>
      </w:r>
      <w:r w:rsidRPr="00700919">
        <w:rPr>
          <w:lang w:val="en-US"/>
        </w:rPr>
        <w:t xml:space="preserve">. </w:t>
      </w:r>
      <w:r w:rsidRPr="00700919">
        <w:rPr>
          <w:rStyle w:val="hps"/>
          <w:lang w:val="en-US"/>
        </w:rPr>
        <w:t>He</w:t>
      </w:r>
      <w:r w:rsidRPr="00700919">
        <w:rPr>
          <w:lang w:val="en-US"/>
        </w:rPr>
        <w:t xml:space="preserve"> </w:t>
      </w:r>
      <w:r w:rsidRPr="00700919">
        <w:rPr>
          <w:rStyle w:val="hps"/>
          <w:lang w:val="en-US"/>
        </w:rPr>
        <w:t>distinguishes</w:t>
      </w:r>
      <w:r w:rsidRPr="00700919">
        <w:rPr>
          <w:lang w:val="en-US"/>
        </w:rPr>
        <w:t xml:space="preserve"> </w:t>
      </w:r>
      <w:r w:rsidRPr="00700919">
        <w:rPr>
          <w:rStyle w:val="hps"/>
          <w:lang w:val="en-US"/>
        </w:rPr>
        <w:t>three</w:t>
      </w:r>
      <w:r w:rsidRPr="00700919">
        <w:rPr>
          <w:lang w:val="en-US"/>
        </w:rPr>
        <w:t xml:space="preserve"> </w:t>
      </w:r>
      <w:r w:rsidRPr="00700919">
        <w:rPr>
          <w:rStyle w:val="hps"/>
          <w:lang w:val="en-US"/>
        </w:rPr>
        <w:t>critical</w:t>
      </w:r>
      <w:r w:rsidRPr="00700919">
        <w:rPr>
          <w:lang w:val="en-US"/>
        </w:rPr>
        <w:t xml:space="preserve"> </w:t>
      </w:r>
      <w:r w:rsidRPr="00700919">
        <w:rPr>
          <w:rStyle w:val="hps"/>
          <w:lang w:val="en-US"/>
        </w:rPr>
        <w:t>dimensions</w:t>
      </w:r>
      <w:r w:rsidRPr="00700919">
        <w:rPr>
          <w:lang w:val="en-US"/>
        </w:rPr>
        <w:t xml:space="preserve"> </w:t>
      </w:r>
      <w:r w:rsidRPr="00700919">
        <w:rPr>
          <w:rStyle w:val="hps"/>
          <w:lang w:val="en-US"/>
        </w:rPr>
        <w:t>of transactions that</w:t>
      </w:r>
      <w:r w:rsidRPr="00700919">
        <w:rPr>
          <w:lang w:val="en-US"/>
        </w:rPr>
        <w:t xml:space="preserve"> </w:t>
      </w:r>
      <w:r w:rsidRPr="00700919">
        <w:rPr>
          <w:rStyle w:val="hps"/>
          <w:lang w:val="en-US"/>
        </w:rPr>
        <w:t>affect</w:t>
      </w:r>
      <w:r w:rsidRPr="00700919">
        <w:rPr>
          <w:lang w:val="en-US"/>
        </w:rPr>
        <w:t xml:space="preserve"> </w:t>
      </w:r>
      <w:r w:rsidRPr="00700919">
        <w:rPr>
          <w:rStyle w:val="hps"/>
          <w:lang w:val="en-US"/>
        </w:rPr>
        <w:t>the development of</w:t>
      </w:r>
      <w:r w:rsidRPr="00700919">
        <w:rPr>
          <w:lang w:val="en-US"/>
        </w:rPr>
        <w:t xml:space="preserve"> </w:t>
      </w:r>
      <w:r w:rsidRPr="00700919">
        <w:rPr>
          <w:rStyle w:val="hps"/>
          <w:lang w:val="en-US"/>
        </w:rPr>
        <w:t>an entity</w:t>
      </w:r>
      <w:r w:rsidRPr="00700919">
        <w:rPr>
          <w:lang w:val="en-US"/>
        </w:rPr>
        <w:t>:</w:t>
      </w:r>
    </w:p>
    <w:p w:rsidR="009E0715" w:rsidRPr="00700919" w:rsidRDefault="009E0715" w:rsidP="00165439">
      <w:pPr>
        <w:pStyle w:val="ListParagraph"/>
        <w:numPr>
          <w:ilvl w:val="0"/>
          <w:numId w:val="2"/>
        </w:numPr>
        <w:spacing w:after="0" w:line="360" w:lineRule="auto"/>
        <w:contextualSpacing w:val="0"/>
        <w:jc w:val="both"/>
        <w:rPr>
          <w:rFonts w:cstheme="minorHAnsi"/>
          <w:lang w:val="en-US"/>
        </w:rPr>
      </w:pPr>
      <w:r w:rsidRPr="00700919">
        <w:rPr>
          <w:rFonts w:cstheme="minorHAnsi"/>
          <w:bCs/>
          <w:lang w:val="en-US"/>
        </w:rPr>
        <w:t xml:space="preserve">uncertainty, </w:t>
      </w:r>
    </w:p>
    <w:p w:rsidR="009E0715" w:rsidRPr="00700919" w:rsidRDefault="009E0715" w:rsidP="00165439">
      <w:pPr>
        <w:pStyle w:val="ListParagraph"/>
        <w:numPr>
          <w:ilvl w:val="0"/>
          <w:numId w:val="2"/>
        </w:numPr>
        <w:spacing w:after="0" w:line="360" w:lineRule="auto"/>
        <w:contextualSpacing w:val="0"/>
        <w:jc w:val="both"/>
        <w:rPr>
          <w:rFonts w:cstheme="minorHAnsi"/>
          <w:lang w:val="en-US"/>
        </w:rPr>
      </w:pPr>
      <w:r w:rsidRPr="00700919">
        <w:rPr>
          <w:rFonts w:cstheme="minorHAnsi"/>
          <w:bCs/>
          <w:lang w:val="en-US"/>
        </w:rPr>
        <w:t xml:space="preserve">the frequency with which transactions recur, and </w:t>
      </w:r>
    </w:p>
    <w:p w:rsidR="009E0715" w:rsidRPr="00700919" w:rsidRDefault="009E0715" w:rsidP="00165439">
      <w:pPr>
        <w:pStyle w:val="ListParagraph"/>
        <w:numPr>
          <w:ilvl w:val="0"/>
          <w:numId w:val="2"/>
        </w:numPr>
        <w:spacing w:after="0" w:line="360" w:lineRule="auto"/>
        <w:contextualSpacing w:val="0"/>
        <w:jc w:val="both"/>
        <w:rPr>
          <w:rFonts w:cstheme="minorHAnsi"/>
          <w:lang w:val="en-US"/>
        </w:rPr>
      </w:pPr>
      <w:r w:rsidRPr="00700919">
        <w:rPr>
          <w:rFonts w:cstheme="minorHAnsi"/>
          <w:bCs/>
          <w:lang w:val="en-US"/>
        </w:rPr>
        <w:t>the degree to which durable transaction-specific investments are incurred.</w:t>
      </w:r>
    </w:p>
    <w:p w:rsidR="009E0715" w:rsidRPr="00700919" w:rsidRDefault="009E0715" w:rsidP="00165439">
      <w:pPr>
        <w:spacing w:after="0" w:line="360" w:lineRule="auto"/>
        <w:jc w:val="both"/>
        <w:rPr>
          <w:rStyle w:val="hps"/>
          <w:lang w:val="en-US"/>
        </w:rPr>
      </w:pPr>
      <w:r w:rsidRPr="00700919">
        <w:rPr>
          <w:rStyle w:val="hps"/>
          <w:lang w:val="en-US"/>
        </w:rPr>
        <w:t>When the</w:t>
      </w:r>
      <w:r w:rsidRPr="00700919">
        <w:rPr>
          <w:lang w:val="en-US"/>
        </w:rPr>
        <w:t xml:space="preserve"> </w:t>
      </w:r>
      <w:r w:rsidRPr="00700919">
        <w:rPr>
          <w:rStyle w:val="hps"/>
          <w:lang w:val="en-US"/>
        </w:rPr>
        <w:t>uncertainty and</w:t>
      </w:r>
      <w:r w:rsidRPr="00700919">
        <w:rPr>
          <w:lang w:val="en-US"/>
        </w:rPr>
        <w:t xml:space="preserve"> </w:t>
      </w:r>
      <w:r w:rsidRPr="00700919">
        <w:rPr>
          <w:rStyle w:val="hps"/>
          <w:lang w:val="en-US"/>
        </w:rPr>
        <w:t>the frequency of a</w:t>
      </w:r>
      <w:r w:rsidRPr="00700919">
        <w:rPr>
          <w:lang w:val="en-US"/>
        </w:rPr>
        <w:t xml:space="preserve"> </w:t>
      </w:r>
      <w:r w:rsidRPr="00700919">
        <w:rPr>
          <w:rStyle w:val="hps"/>
          <w:lang w:val="en-US"/>
        </w:rPr>
        <w:t>specific</w:t>
      </w:r>
      <w:r w:rsidRPr="00700919">
        <w:rPr>
          <w:lang w:val="en-US"/>
        </w:rPr>
        <w:t xml:space="preserve"> </w:t>
      </w:r>
      <w:r w:rsidRPr="00700919">
        <w:rPr>
          <w:rStyle w:val="hps"/>
          <w:lang w:val="en-US"/>
        </w:rPr>
        <w:t>transaction</w:t>
      </w:r>
      <w:r w:rsidRPr="00700919">
        <w:rPr>
          <w:lang w:val="en-US"/>
        </w:rPr>
        <w:t xml:space="preserve"> </w:t>
      </w:r>
      <w:r w:rsidRPr="00700919">
        <w:rPr>
          <w:rStyle w:val="hps"/>
          <w:lang w:val="en-US"/>
        </w:rPr>
        <w:t>increase and</w:t>
      </w:r>
      <w:r w:rsidRPr="00700919">
        <w:rPr>
          <w:lang w:val="en-US"/>
        </w:rPr>
        <w:t xml:space="preserve"> </w:t>
      </w:r>
      <w:r w:rsidRPr="00700919">
        <w:rPr>
          <w:rStyle w:val="hps"/>
          <w:lang w:val="en-US"/>
        </w:rPr>
        <w:t>larger</w:t>
      </w:r>
      <w:r w:rsidRPr="00700919">
        <w:rPr>
          <w:lang w:val="en-US"/>
        </w:rPr>
        <w:t xml:space="preserve"> durable transaction-specific </w:t>
      </w:r>
      <w:r w:rsidRPr="00700919">
        <w:rPr>
          <w:rStyle w:val="hps"/>
          <w:lang w:val="en-US"/>
        </w:rPr>
        <w:t>investments are needed</w:t>
      </w:r>
      <w:r w:rsidRPr="00700919">
        <w:rPr>
          <w:lang w:val="en-US"/>
        </w:rPr>
        <w:t xml:space="preserve">, </w:t>
      </w:r>
      <w:r w:rsidRPr="00700919">
        <w:rPr>
          <w:rStyle w:val="hps"/>
          <w:lang w:val="en-US"/>
        </w:rPr>
        <w:t xml:space="preserve"> the creation</w:t>
      </w:r>
      <w:r w:rsidRPr="00700919">
        <w:rPr>
          <w:lang w:val="en-US"/>
        </w:rPr>
        <w:t xml:space="preserve"> </w:t>
      </w:r>
      <w:r w:rsidRPr="00700919">
        <w:rPr>
          <w:rStyle w:val="hps"/>
          <w:lang w:val="en-US"/>
        </w:rPr>
        <w:t>of a company</w:t>
      </w:r>
      <w:r w:rsidRPr="00700919">
        <w:rPr>
          <w:lang w:val="en-US"/>
        </w:rPr>
        <w:t xml:space="preserve"> is </w:t>
      </w:r>
      <w:r w:rsidRPr="00700919">
        <w:rPr>
          <w:rStyle w:val="hps"/>
          <w:lang w:val="en-US"/>
        </w:rPr>
        <w:t>more likely.</w:t>
      </w:r>
    </w:p>
    <w:p w:rsidR="009E0715" w:rsidRPr="00B354C3" w:rsidRDefault="009E0715" w:rsidP="00A43868">
      <w:pPr>
        <w:pStyle w:val="Heading3"/>
      </w:pPr>
      <w:bookmarkStart w:id="24" w:name="_Toc361162784"/>
      <w:bookmarkStart w:id="25" w:name="_Toc361162804"/>
      <w:bookmarkStart w:id="26" w:name="_Toc364282326"/>
      <w:r w:rsidRPr="00B354C3">
        <w:t>General system theory</w:t>
      </w:r>
      <w:bookmarkEnd w:id="24"/>
      <w:bookmarkEnd w:id="25"/>
      <w:bookmarkEnd w:id="26"/>
    </w:p>
    <w:p w:rsidR="009E0715" w:rsidRPr="00700919" w:rsidRDefault="009E0715" w:rsidP="00165439">
      <w:pPr>
        <w:spacing w:after="0" w:line="360" w:lineRule="auto"/>
        <w:jc w:val="both"/>
        <w:rPr>
          <w:rStyle w:val="hps"/>
          <w:lang w:val="en-US"/>
        </w:rPr>
      </w:pPr>
      <w:r w:rsidRPr="00700919">
        <w:rPr>
          <w:lang w:val="en-US"/>
        </w:rPr>
        <w:t xml:space="preserve">Von Bertalanffy (1972) defines a system as “a set of elements standing in interrelation among themselves and with the environment”. </w:t>
      </w:r>
      <w:r w:rsidRPr="00700919">
        <w:rPr>
          <w:rFonts w:cstheme="minorHAnsi"/>
          <w:lang w:val="en-US"/>
        </w:rPr>
        <w:t xml:space="preserve">With the ideas of Coase in mind a company can be considered as a system because </w:t>
      </w:r>
      <w:r w:rsidRPr="00700919">
        <w:rPr>
          <w:lang w:val="en-US"/>
        </w:rPr>
        <w:t xml:space="preserve"> </w:t>
      </w:r>
      <w:r w:rsidRPr="00700919">
        <w:rPr>
          <w:rStyle w:val="hps"/>
          <w:lang w:val="en-US"/>
        </w:rPr>
        <w:t>transactions</w:t>
      </w:r>
      <w:r w:rsidRPr="00700919">
        <w:rPr>
          <w:lang w:val="en-US"/>
        </w:rPr>
        <w:t xml:space="preserve"> </w:t>
      </w:r>
      <w:r w:rsidRPr="00700919">
        <w:rPr>
          <w:rStyle w:val="hps"/>
          <w:lang w:val="en-US"/>
        </w:rPr>
        <w:t>take place within a</w:t>
      </w:r>
      <w:r w:rsidRPr="00700919">
        <w:rPr>
          <w:lang w:val="en-US"/>
        </w:rPr>
        <w:t xml:space="preserve"> </w:t>
      </w:r>
      <w:r w:rsidRPr="00700919">
        <w:rPr>
          <w:rStyle w:val="hps"/>
          <w:lang w:val="en-US"/>
        </w:rPr>
        <w:t>company and</w:t>
      </w:r>
      <w:r w:rsidRPr="00700919">
        <w:rPr>
          <w:lang w:val="en-US"/>
        </w:rPr>
        <w:t xml:space="preserve"> </w:t>
      </w:r>
      <w:r w:rsidRPr="00700919">
        <w:rPr>
          <w:rStyle w:val="hps"/>
          <w:lang w:val="en-US"/>
        </w:rPr>
        <w:t>that the company</w:t>
      </w:r>
      <w:r w:rsidRPr="00700919">
        <w:rPr>
          <w:lang w:val="en-US"/>
        </w:rPr>
        <w:t xml:space="preserve"> </w:t>
      </w:r>
      <w:r w:rsidRPr="00700919">
        <w:rPr>
          <w:rStyle w:val="hps"/>
          <w:lang w:val="en-US"/>
        </w:rPr>
        <w:t>operates</w:t>
      </w:r>
      <w:r w:rsidRPr="00700919">
        <w:rPr>
          <w:lang w:val="en-US"/>
        </w:rPr>
        <w:t xml:space="preserve"> </w:t>
      </w:r>
      <w:r w:rsidRPr="00700919">
        <w:rPr>
          <w:rStyle w:val="hps"/>
          <w:lang w:val="en-US"/>
        </w:rPr>
        <w:t xml:space="preserve">in an environment but </w:t>
      </w:r>
      <w:r w:rsidR="00F93E5A">
        <w:rPr>
          <w:rStyle w:val="hps"/>
          <w:lang w:val="en-US"/>
        </w:rPr>
        <w:t>can be</w:t>
      </w:r>
      <w:r w:rsidRPr="00700919">
        <w:rPr>
          <w:rStyle w:val="hps"/>
          <w:lang w:val="en-US"/>
        </w:rPr>
        <w:t xml:space="preserve"> distinguish</w:t>
      </w:r>
      <w:r w:rsidR="00F93E5A">
        <w:rPr>
          <w:rStyle w:val="hps"/>
          <w:lang w:val="en-US"/>
        </w:rPr>
        <w:t>ed</w:t>
      </w:r>
      <w:r w:rsidRPr="00700919">
        <w:rPr>
          <w:rStyle w:val="hps"/>
          <w:lang w:val="en-US"/>
        </w:rPr>
        <w:t xml:space="preserve"> from that environment.</w:t>
      </w:r>
    </w:p>
    <w:p w:rsidR="009E0715" w:rsidRPr="00700919" w:rsidRDefault="009E0715" w:rsidP="00165439">
      <w:pPr>
        <w:spacing w:after="0" w:line="360" w:lineRule="auto"/>
        <w:jc w:val="both"/>
        <w:rPr>
          <w:lang w:val="en-US"/>
        </w:rPr>
      </w:pPr>
      <w:r w:rsidRPr="00700919">
        <w:rPr>
          <w:rStyle w:val="hps"/>
          <w:lang w:val="en-US"/>
        </w:rPr>
        <w:t>Starting from 1937 Von Berta</w:t>
      </w:r>
      <w:r w:rsidR="00935416">
        <w:rPr>
          <w:rStyle w:val="hps"/>
          <w:lang w:val="en-US"/>
        </w:rPr>
        <w:t>la</w:t>
      </w:r>
      <w:r w:rsidRPr="00700919">
        <w:rPr>
          <w:rStyle w:val="hps"/>
          <w:lang w:val="en-US"/>
        </w:rPr>
        <w:t>nffly (1968) developed General System Theory. He notes that m</w:t>
      </w:r>
      <w:r w:rsidRPr="00700919">
        <w:rPr>
          <w:lang w:val="en-US"/>
        </w:rPr>
        <w:t xml:space="preserve">odern science is characterized by its ever-increasing specialization.  Science is split into innumerable disciplines continually generating new </w:t>
      </w:r>
      <w:r w:rsidR="00935416" w:rsidRPr="00700919">
        <w:rPr>
          <w:lang w:val="en-US"/>
        </w:rPr>
        <w:t>sub disciplines</w:t>
      </w:r>
      <w:r w:rsidRPr="00700919">
        <w:rPr>
          <w:lang w:val="en-US"/>
        </w:rPr>
        <w:t>. In consequence it is difficult to get word from one cocoon to the other.</w:t>
      </w:r>
      <w:r w:rsidR="00935416">
        <w:rPr>
          <w:lang w:val="en-US"/>
        </w:rPr>
        <w:t xml:space="preserve"> </w:t>
      </w:r>
      <w:r w:rsidRPr="00700919">
        <w:rPr>
          <w:lang w:val="en-US"/>
        </w:rPr>
        <w:t xml:space="preserve">Von </w:t>
      </w:r>
      <w:r w:rsidR="00935416" w:rsidRPr="00700919">
        <w:rPr>
          <w:lang w:val="en-US"/>
        </w:rPr>
        <w:t>Berta</w:t>
      </w:r>
      <w:r w:rsidR="00935416">
        <w:rPr>
          <w:lang w:val="en-US"/>
        </w:rPr>
        <w:t>la</w:t>
      </w:r>
      <w:r w:rsidR="00935416" w:rsidRPr="00700919">
        <w:rPr>
          <w:lang w:val="en-US"/>
        </w:rPr>
        <w:t>nffly</w:t>
      </w:r>
      <w:r w:rsidRPr="00700919">
        <w:rPr>
          <w:lang w:val="en-US"/>
        </w:rPr>
        <w:t xml:space="preserve"> states that it is necessary to study not only parts and processes in isolation. He argues that it seems legitimate to ask for a theory, not of systems of a more or less special kind, but of universal principles applying to systems in general. He calls this “General Systems Theory”. </w:t>
      </w:r>
    </w:p>
    <w:p w:rsidR="009E0715" w:rsidRPr="00700919" w:rsidRDefault="009E0715" w:rsidP="00165439">
      <w:pPr>
        <w:pStyle w:val="NormalWeb"/>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Kenneth Boulding (1956) generated a hierarchy of systems to support the General Systems Theory of Ludwig von Bertalanffy (1968). Each level in the nine-level hierarchy includes the functionalities and attributes of all the lower levels. The levels Boulding distinguishes are:</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level of frameworks: This consists of basic classification systems, such as geography or anatomies. It is the level of the static structure.</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level of clockwork: This is the level of the simple dynamic system with predetermined, necessary motions.</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level of cybernetic systems: The level of self-controlling with feedback and information transmission. Like a thermostat.</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level of open system: This is the level of a self maintaining structure. A living cell is an example of this system.</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genetic level: This level it is typified by the plant.</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animal level: This level is characterized by increased mobility, teleological behavior and self-awareness.</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 xml:space="preserve">The human level: The level of the individual human being considered as a system. There is self-consciousness en the ability to receive and interpret symbolic meanings as well as produce them. </w:t>
      </w:r>
    </w:p>
    <w:p w:rsidR="009E0715" w:rsidRPr="00700919" w:rsidRDefault="00935416"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Pr>
          <w:rFonts w:asciiTheme="majorHAnsi" w:hAnsiTheme="majorHAnsi"/>
          <w:sz w:val="22"/>
          <w:szCs w:val="22"/>
          <w:lang w:val="en-US"/>
        </w:rPr>
        <w:t>The level of</w:t>
      </w:r>
      <w:r w:rsidRPr="00700919">
        <w:rPr>
          <w:rFonts w:asciiTheme="majorHAnsi" w:hAnsiTheme="majorHAnsi"/>
          <w:sz w:val="22"/>
          <w:szCs w:val="22"/>
          <w:lang w:val="en-US"/>
        </w:rPr>
        <w:t xml:space="preserve"> social organizations: At this level, there are value systems and meanings.</w:t>
      </w:r>
    </w:p>
    <w:p w:rsidR="009E0715" w:rsidRPr="00700919" w:rsidRDefault="009E0715" w:rsidP="00165439">
      <w:pPr>
        <w:pStyle w:val="NormalWeb"/>
        <w:numPr>
          <w:ilvl w:val="0"/>
          <w:numId w:val="3"/>
        </w:numPr>
        <w:spacing w:before="0" w:beforeAutospacing="0" w:after="0" w:afterAutospacing="0" w:line="360" w:lineRule="auto"/>
        <w:jc w:val="both"/>
        <w:rPr>
          <w:rFonts w:asciiTheme="majorHAnsi" w:hAnsiTheme="majorHAnsi"/>
          <w:sz w:val="22"/>
          <w:szCs w:val="22"/>
          <w:lang w:val="en-US"/>
        </w:rPr>
      </w:pPr>
      <w:r w:rsidRPr="00700919">
        <w:rPr>
          <w:rFonts w:asciiTheme="majorHAnsi" w:hAnsiTheme="majorHAnsi"/>
          <w:sz w:val="22"/>
          <w:szCs w:val="22"/>
          <w:lang w:val="en-US"/>
        </w:rPr>
        <w:t>The level of transcendental systems: This is the level that deals with that which we can never fully know or understand.</w:t>
      </w:r>
    </w:p>
    <w:p w:rsidR="009E0715" w:rsidRPr="00700919" w:rsidRDefault="009E0715" w:rsidP="00165439">
      <w:pPr>
        <w:pStyle w:val="NormalWeb"/>
        <w:spacing w:before="0" w:beforeAutospacing="0" w:after="0" w:afterAutospacing="0" w:line="360" w:lineRule="auto"/>
        <w:jc w:val="both"/>
        <w:rPr>
          <w:rStyle w:val="hps"/>
          <w:rFonts w:asciiTheme="majorHAnsi" w:hAnsiTheme="majorHAnsi"/>
          <w:sz w:val="22"/>
          <w:szCs w:val="22"/>
          <w:lang w:val="en-US"/>
        </w:rPr>
      </w:pPr>
      <w:r w:rsidRPr="00700919">
        <w:rPr>
          <w:rStyle w:val="hps"/>
          <w:rFonts w:asciiTheme="majorHAnsi" w:hAnsiTheme="majorHAnsi"/>
          <w:sz w:val="22"/>
          <w:szCs w:val="22"/>
          <w:lang w:val="en-US"/>
        </w:rPr>
        <w:t>A system</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can be classified</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in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 higher level,</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as the complexity of</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 system increases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In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line</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with</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 ideas of</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Williamson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this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also applies to</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companies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As the complexity of</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activities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increases,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 creation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of a company is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plausible</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This theory assumes a</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relationship between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 complexity of activities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and</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w:t>
      </w:r>
      <w:r w:rsidRPr="00700919">
        <w:rPr>
          <w:rFonts w:asciiTheme="majorHAnsi" w:hAnsiTheme="majorHAnsi"/>
          <w:sz w:val="22"/>
          <w:szCs w:val="22"/>
          <w:lang w:val="en-US"/>
        </w:rPr>
        <w:t xml:space="preserve"> required </w:t>
      </w:r>
      <w:r w:rsidRPr="00700919">
        <w:rPr>
          <w:rStyle w:val="hps"/>
          <w:rFonts w:asciiTheme="majorHAnsi" w:hAnsiTheme="majorHAnsi"/>
          <w:sz w:val="22"/>
          <w:szCs w:val="22"/>
          <w:lang w:val="en-US"/>
        </w:rPr>
        <w:t>complexity of</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 company in which</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 xml:space="preserve">they occur. </w:t>
      </w:r>
    </w:p>
    <w:p w:rsidR="009E0715" w:rsidRPr="00700919" w:rsidRDefault="009E0715" w:rsidP="00165439">
      <w:pPr>
        <w:pStyle w:val="NormalWeb"/>
        <w:spacing w:before="0" w:beforeAutospacing="0" w:after="0" w:afterAutospacing="0" w:line="360" w:lineRule="auto"/>
        <w:jc w:val="both"/>
        <w:rPr>
          <w:rFonts w:asciiTheme="majorHAnsi" w:hAnsiTheme="majorHAnsi"/>
          <w:sz w:val="22"/>
          <w:szCs w:val="22"/>
          <w:lang w:val="en-US"/>
        </w:rPr>
      </w:pPr>
      <w:r w:rsidRPr="00700919">
        <w:rPr>
          <w:rStyle w:val="hps"/>
          <w:rFonts w:asciiTheme="majorHAnsi" w:hAnsiTheme="majorHAnsi"/>
          <w:sz w:val="22"/>
          <w:szCs w:val="22"/>
          <w:lang w:val="en-US"/>
        </w:rPr>
        <w:t>When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we consider</w:t>
      </w:r>
      <w:r w:rsidRPr="00700919">
        <w:rPr>
          <w:rFonts w:asciiTheme="majorHAnsi" w:hAnsiTheme="majorHAnsi"/>
          <w:sz w:val="22"/>
          <w:szCs w:val="22"/>
          <w:lang w:val="en-US"/>
        </w:rPr>
        <w:t xml:space="preserve"> companies as </w:t>
      </w:r>
      <w:r w:rsidRPr="00700919">
        <w:rPr>
          <w:rStyle w:val="hps"/>
          <w:rFonts w:asciiTheme="majorHAnsi" w:hAnsiTheme="majorHAnsi"/>
          <w:sz w:val="22"/>
          <w:szCs w:val="22"/>
          <w:lang w:val="en-US"/>
        </w:rPr>
        <w:t>systems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we can,</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based on the</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complexity of</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the activities of companies</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and the resulting</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complexity</w:t>
      </w:r>
      <w:r w:rsidRPr="00700919">
        <w:rPr>
          <w:rFonts w:asciiTheme="majorHAnsi" w:hAnsiTheme="majorHAnsi"/>
          <w:sz w:val="22"/>
          <w:szCs w:val="22"/>
          <w:lang w:val="en-US"/>
        </w:rPr>
        <w:t xml:space="preserve"> </w:t>
      </w:r>
      <w:r w:rsidRPr="00700919">
        <w:rPr>
          <w:rStyle w:val="hps"/>
          <w:rFonts w:asciiTheme="majorHAnsi" w:hAnsiTheme="majorHAnsi"/>
          <w:sz w:val="22"/>
          <w:szCs w:val="22"/>
          <w:lang w:val="en-US"/>
        </w:rPr>
        <w:t>of the companies themselves</w:t>
      </w:r>
      <w:r w:rsidRPr="00700919">
        <w:rPr>
          <w:rFonts w:asciiTheme="majorHAnsi" w:hAnsiTheme="majorHAnsi"/>
          <w:sz w:val="22"/>
          <w:szCs w:val="22"/>
          <w:lang w:val="en-US"/>
        </w:rPr>
        <w:t>, classify the companies in certain levels of complexity.</w:t>
      </w:r>
    </w:p>
    <w:p w:rsidR="00895960" w:rsidRPr="00BB029E" w:rsidRDefault="00895960" w:rsidP="00A43868">
      <w:pPr>
        <w:pStyle w:val="Heading3"/>
        <w:rPr>
          <w:lang w:val="en-US"/>
        </w:rPr>
      </w:pPr>
      <w:bookmarkStart w:id="27" w:name="_Toc361162785"/>
      <w:bookmarkStart w:id="28" w:name="_Toc361162805"/>
      <w:bookmarkStart w:id="29" w:name="_Toc364282327"/>
      <w:r w:rsidRPr="00BB029E">
        <w:rPr>
          <w:lang w:val="en-US"/>
        </w:rPr>
        <w:t>Alchian and Demsetz</w:t>
      </w:r>
      <w:bookmarkEnd w:id="27"/>
      <w:bookmarkEnd w:id="28"/>
      <w:bookmarkEnd w:id="29"/>
    </w:p>
    <w:p w:rsidR="00895960" w:rsidRPr="00700919" w:rsidRDefault="00895960" w:rsidP="00165439">
      <w:pPr>
        <w:spacing w:after="0" w:line="360" w:lineRule="auto"/>
        <w:jc w:val="both"/>
        <w:rPr>
          <w:rStyle w:val="hps"/>
          <w:lang w:val="en-US"/>
        </w:rPr>
      </w:pPr>
      <w:r w:rsidRPr="00700919">
        <w:rPr>
          <w:rStyle w:val="hps"/>
          <w:lang w:val="en-US"/>
        </w:rPr>
        <w:t>Alchian</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Demsetz</w:t>
      </w:r>
      <w:r w:rsidRPr="00700919">
        <w:rPr>
          <w:lang w:val="en-US"/>
        </w:rPr>
        <w:t xml:space="preserve"> </w:t>
      </w:r>
      <w:r w:rsidRPr="00700919">
        <w:rPr>
          <w:rStyle w:val="hps"/>
          <w:lang w:val="en-US"/>
        </w:rPr>
        <w:t>(1972</w:t>
      </w:r>
      <w:r w:rsidRPr="00700919">
        <w:rPr>
          <w:lang w:val="en-US"/>
        </w:rPr>
        <w:t xml:space="preserve">) argue that </w:t>
      </w:r>
      <w:r w:rsidRPr="00700919">
        <w:rPr>
          <w:rStyle w:val="hps"/>
          <w:lang w:val="en-US"/>
        </w:rPr>
        <w:t>an organization</w:t>
      </w:r>
      <w:r w:rsidRPr="00700919">
        <w:rPr>
          <w:lang w:val="en-US"/>
        </w:rPr>
        <w:t xml:space="preserve"> </w:t>
      </w:r>
      <w:r w:rsidRPr="00700919">
        <w:rPr>
          <w:rStyle w:val="hps"/>
          <w:lang w:val="en-US"/>
        </w:rPr>
        <w:t>can be considered as a</w:t>
      </w:r>
      <w:r w:rsidRPr="00700919">
        <w:rPr>
          <w:lang w:val="en-US"/>
        </w:rPr>
        <w:t xml:space="preserve"> </w:t>
      </w:r>
      <w:r w:rsidRPr="00700919">
        <w:rPr>
          <w:rStyle w:val="hps"/>
          <w:lang w:val="en-US"/>
        </w:rPr>
        <w:t>form of</w:t>
      </w:r>
      <w:r w:rsidRPr="00700919">
        <w:rPr>
          <w:lang w:val="en-US"/>
        </w:rPr>
        <w:t xml:space="preserve"> </w:t>
      </w:r>
      <w:r w:rsidRPr="00700919">
        <w:rPr>
          <w:rStyle w:val="hps"/>
          <w:lang w:val="en-US"/>
        </w:rPr>
        <w:t>team</w:t>
      </w:r>
      <w:r w:rsidRPr="00700919">
        <w:rPr>
          <w:lang w:val="en-US"/>
        </w:rPr>
        <w:t xml:space="preserve"> </w:t>
      </w:r>
      <w:r w:rsidRPr="00700919">
        <w:rPr>
          <w:rStyle w:val="hps"/>
          <w:lang w:val="en-US"/>
        </w:rPr>
        <w:t>production</w:t>
      </w:r>
      <w:r w:rsidRPr="00700919">
        <w:rPr>
          <w:lang w:val="en-US"/>
        </w:rPr>
        <w:t xml:space="preserve"> </w:t>
      </w:r>
      <w:r w:rsidRPr="00700919">
        <w:rPr>
          <w:rStyle w:val="hps"/>
          <w:lang w:val="en-US"/>
        </w:rPr>
        <w:t>.</w:t>
      </w:r>
      <w:r w:rsidRPr="00700919">
        <w:rPr>
          <w:lang w:val="en-US"/>
        </w:rPr>
        <w:t xml:space="preserve"> Teamp</w:t>
      </w:r>
      <w:r w:rsidRPr="00700919">
        <w:rPr>
          <w:rStyle w:val="hps"/>
          <w:lang w:val="en-US"/>
        </w:rPr>
        <w:t>roduction</w:t>
      </w:r>
      <w:r w:rsidRPr="00700919">
        <w:rPr>
          <w:lang w:val="en-US"/>
        </w:rPr>
        <w:t xml:space="preserve"> </w:t>
      </w:r>
      <w:r w:rsidRPr="00700919">
        <w:rPr>
          <w:rStyle w:val="hps"/>
          <w:lang w:val="en-US"/>
        </w:rPr>
        <w:t>is</w:t>
      </w:r>
      <w:r w:rsidRPr="00700919">
        <w:rPr>
          <w:lang w:val="en-US"/>
        </w:rPr>
        <w:t xml:space="preserve"> </w:t>
      </w:r>
      <w:r w:rsidRPr="00700919">
        <w:rPr>
          <w:rStyle w:val="hps"/>
          <w:lang w:val="en-US"/>
        </w:rPr>
        <w:t>the joint production</w:t>
      </w:r>
      <w:r w:rsidRPr="00700919">
        <w:rPr>
          <w:lang w:val="en-US"/>
        </w:rPr>
        <w:t xml:space="preserve"> </w:t>
      </w:r>
      <w:r w:rsidRPr="00700919">
        <w:rPr>
          <w:rStyle w:val="hps"/>
          <w:lang w:val="en-US"/>
        </w:rPr>
        <w:t>of</w:t>
      </w:r>
      <w:r w:rsidRPr="00700919">
        <w:rPr>
          <w:lang w:val="en-US"/>
        </w:rPr>
        <w:t xml:space="preserve"> </w:t>
      </w:r>
      <w:r w:rsidRPr="00700919">
        <w:rPr>
          <w:rStyle w:val="hps"/>
          <w:lang w:val="en-US"/>
        </w:rPr>
        <w:t>at least</w:t>
      </w:r>
      <w:r w:rsidRPr="00700919">
        <w:rPr>
          <w:lang w:val="en-US"/>
        </w:rPr>
        <w:t xml:space="preserve"> </w:t>
      </w:r>
      <w:r w:rsidRPr="00700919">
        <w:rPr>
          <w:rStyle w:val="hps"/>
          <w:lang w:val="en-US"/>
        </w:rPr>
        <w:t>two individuals</w:t>
      </w:r>
      <w:r w:rsidRPr="00700919">
        <w:rPr>
          <w:lang w:val="en-US"/>
        </w:rPr>
        <w:t xml:space="preserve">, </w:t>
      </w:r>
      <w:r w:rsidRPr="00700919">
        <w:rPr>
          <w:rStyle w:val="hps"/>
          <w:lang w:val="en-US"/>
        </w:rPr>
        <w:t>where it is difficult</w:t>
      </w:r>
      <w:r w:rsidRPr="00700919">
        <w:rPr>
          <w:lang w:val="en-US"/>
        </w:rPr>
        <w:t xml:space="preserve"> </w:t>
      </w:r>
      <w:r w:rsidRPr="00700919">
        <w:rPr>
          <w:rStyle w:val="hps"/>
          <w:lang w:val="en-US"/>
        </w:rPr>
        <w:t>to determine</w:t>
      </w:r>
      <w:r w:rsidRPr="00700919">
        <w:rPr>
          <w:lang w:val="en-US"/>
        </w:rPr>
        <w:t xml:space="preserve"> the marginal productivity of each of the team members by </w:t>
      </w:r>
      <w:r w:rsidRPr="00700919">
        <w:rPr>
          <w:rStyle w:val="hps"/>
          <w:lang w:val="en-US"/>
        </w:rPr>
        <w:t>observing</w:t>
      </w:r>
      <w:r w:rsidRPr="00700919">
        <w:rPr>
          <w:lang w:val="en-US"/>
        </w:rPr>
        <w:t xml:space="preserve"> </w:t>
      </w:r>
      <w:r w:rsidRPr="00700919">
        <w:rPr>
          <w:rStyle w:val="hps"/>
          <w:lang w:val="en-US"/>
        </w:rPr>
        <w:t>the total production of</w:t>
      </w:r>
      <w:r w:rsidRPr="00700919">
        <w:rPr>
          <w:lang w:val="en-US"/>
        </w:rPr>
        <w:t xml:space="preserve"> </w:t>
      </w:r>
      <w:r w:rsidRPr="00700919">
        <w:rPr>
          <w:rStyle w:val="hps"/>
          <w:lang w:val="en-US"/>
        </w:rPr>
        <w:t>these individuals</w:t>
      </w:r>
      <w:r w:rsidRPr="00700919">
        <w:rPr>
          <w:lang w:val="en-US"/>
        </w:rPr>
        <w:t xml:space="preserve">. </w:t>
      </w:r>
      <w:r w:rsidRPr="00700919">
        <w:rPr>
          <w:rStyle w:val="hps"/>
          <w:lang w:val="en-US"/>
        </w:rPr>
        <w:t>Because the</w:t>
      </w:r>
      <w:r w:rsidRPr="00700919">
        <w:rPr>
          <w:lang w:val="en-US"/>
        </w:rPr>
        <w:t xml:space="preserve"> </w:t>
      </w:r>
      <w:r w:rsidRPr="00700919">
        <w:rPr>
          <w:rStyle w:val="hps"/>
          <w:lang w:val="en-US"/>
        </w:rPr>
        <w:t>contribution</w:t>
      </w:r>
      <w:r w:rsidRPr="00700919">
        <w:rPr>
          <w:lang w:val="en-US"/>
        </w:rPr>
        <w:t xml:space="preserve"> </w:t>
      </w:r>
      <w:r w:rsidRPr="00700919">
        <w:rPr>
          <w:rStyle w:val="hps"/>
          <w:lang w:val="en-US"/>
        </w:rPr>
        <w:t>of</w:t>
      </w:r>
      <w:r w:rsidRPr="00700919">
        <w:rPr>
          <w:lang w:val="en-US"/>
        </w:rPr>
        <w:t xml:space="preserve"> </w:t>
      </w:r>
      <w:r w:rsidRPr="00700919">
        <w:rPr>
          <w:rStyle w:val="hps"/>
          <w:lang w:val="en-US"/>
        </w:rPr>
        <w:t>individual team members</w:t>
      </w:r>
      <w:r w:rsidRPr="00700919">
        <w:rPr>
          <w:lang w:val="en-US"/>
        </w:rPr>
        <w:t xml:space="preserve"> </w:t>
      </w:r>
      <w:r w:rsidRPr="00700919">
        <w:rPr>
          <w:rStyle w:val="hps"/>
          <w:lang w:val="en-US"/>
        </w:rPr>
        <w:t>is difficult to distinguish</w:t>
      </w:r>
      <w:r w:rsidRPr="00700919">
        <w:rPr>
          <w:lang w:val="en-US"/>
        </w:rPr>
        <w:t xml:space="preserve"> </w:t>
      </w:r>
      <w:r w:rsidRPr="00700919">
        <w:rPr>
          <w:rStyle w:val="hps"/>
          <w:lang w:val="en-US"/>
        </w:rPr>
        <w:t>shirking</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be the result:</w:t>
      </w:r>
    </w:p>
    <w:p w:rsidR="00895960" w:rsidRPr="00700919" w:rsidRDefault="00895960" w:rsidP="00165439">
      <w:pPr>
        <w:spacing w:after="0" w:line="360" w:lineRule="auto"/>
        <w:ind w:left="708"/>
        <w:jc w:val="both"/>
        <w:rPr>
          <w:rFonts w:cstheme="minorHAnsi"/>
          <w:i/>
          <w:lang w:val="en-US"/>
        </w:rPr>
      </w:pPr>
      <w:r w:rsidRPr="00700919">
        <w:rPr>
          <w:rFonts w:cstheme="minorHAnsi"/>
          <w:i/>
          <w:lang w:val="en-US"/>
        </w:rPr>
        <w:t xml:space="preserve">“With several members of the team, each has an incentive to cheat against each other by engaging in more than the average amount of such leisure if the employer </w:t>
      </w:r>
      <w:r w:rsidR="00935416" w:rsidRPr="00700919">
        <w:rPr>
          <w:rFonts w:cstheme="minorHAnsi"/>
          <w:i/>
          <w:lang w:val="en-US"/>
        </w:rPr>
        <w:t>cannot</w:t>
      </w:r>
      <w:r w:rsidRPr="00700919">
        <w:rPr>
          <w:rFonts w:cstheme="minorHAnsi"/>
          <w:i/>
          <w:lang w:val="en-US"/>
        </w:rPr>
        <w:t xml:space="preserve"> tell at zero cost which employee is taking more than average. As a result the total productivity of the team is lowered.” </w:t>
      </w:r>
    </w:p>
    <w:p w:rsidR="00895960" w:rsidRPr="00700919" w:rsidRDefault="00895960" w:rsidP="00165439">
      <w:pPr>
        <w:spacing w:after="0" w:line="360" w:lineRule="auto"/>
        <w:jc w:val="both"/>
        <w:rPr>
          <w:lang w:val="en-US"/>
        </w:rPr>
      </w:pPr>
      <w:r w:rsidRPr="00700919">
        <w:rPr>
          <w:rStyle w:val="hps"/>
          <w:lang w:val="en-US"/>
        </w:rPr>
        <w:t>Shirking</w:t>
      </w:r>
      <w:r w:rsidRPr="00700919">
        <w:rPr>
          <w:lang w:val="en-US"/>
        </w:rPr>
        <w:t xml:space="preserve"> </w:t>
      </w:r>
      <w:r w:rsidRPr="00700919">
        <w:rPr>
          <w:rStyle w:val="hps"/>
          <w:lang w:val="en-US"/>
        </w:rPr>
        <w:t>is</w:t>
      </w:r>
      <w:r w:rsidRPr="00700919">
        <w:rPr>
          <w:lang w:val="en-US"/>
        </w:rPr>
        <w:t xml:space="preserve"> </w:t>
      </w:r>
      <w:r w:rsidRPr="00700919">
        <w:rPr>
          <w:rStyle w:val="hps"/>
          <w:lang w:val="en-US"/>
        </w:rPr>
        <w:t>not in the interest</w:t>
      </w:r>
      <w:r w:rsidRPr="00700919">
        <w:rPr>
          <w:lang w:val="en-US"/>
        </w:rPr>
        <w:t xml:space="preserve"> </w:t>
      </w:r>
      <w:r w:rsidRPr="00700919">
        <w:rPr>
          <w:rStyle w:val="hps"/>
          <w:lang w:val="en-US"/>
        </w:rPr>
        <w:t>of the organization</w:t>
      </w:r>
      <w:r w:rsidRPr="00700919">
        <w:rPr>
          <w:lang w:val="en-US"/>
        </w:rPr>
        <w:t xml:space="preserve"> </w:t>
      </w:r>
      <w:r w:rsidRPr="00700919">
        <w:rPr>
          <w:rStyle w:val="hps"/>
          <w:lang w:val="en-US"/>
        </w:rPr>
        <w:t>because it reduces</w:t>
      </w:r>
      <w:r w:rsidRPr="00700919">
        <w:rPr>
          <w:lang w:val="en-US"/>
        </w:rPr>
        <w:t xml:space="preserve"> </w:t>
      </w:r>
      <w:r w:rsidRPr="00700919">
        <w:rPr>
          <w:rStyle w:val="hps"/>
          <w:lang w:val="en-US"/>
        </w:rPr>
        <w:t>overall productivity</w:t>
      </w:r>
      <w:r w:rsidRPr="00700919">
        <w:rPr>
          <w:lang w:val="en-US"/>
        </w:rPr>
        <w:t xml:space="preserve">. </w:t>
      </w:r>
      <w:r w:rsidRPr="00700919">
        <w:rPr>
          <w:rStyle w:val="hps"/>
          <w:lang w:val="en-US"/>
        </w:rPr>
        <w:t>According to Alchian</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Demsetz, these problems can</w:t>
      </w:r>
      <w:r w:rsidRPr="00700919">
        <w:rPr>
          <w:lang w:val="en-US"/>
        </w:rPr>
        <w:t xml:space="preserve"> </w:t>
      </w:r>
      <w:r w:rsidRPr="00700919">
        <w:rPr>
          <w:rStyle w:val="hps"/>
          <w:lang w:val="en-US"/>
        </w:rPr>
        <w:t>be addressed</w:t>
      </w:r>
      <w:r w:rsidRPr="00700919">
        <w:rPr>
          <w:lang w:val="en-US"/>
        </w:rPr>
        <w:t xml:space="preserve"> </w:t>
      </w:r>
      <w:r w:rsidRPr="00700919">
        <w:rPr>
          <w:rStyle w:val="hps"/>
          <w:lang w:val="en-US"/>
        </w:rPr>
        <w:t>within the context of</w:t>
      </w:r>
      <w:r w:rsidRPr="00700919">
        <w:rPr>
          <w:lang w:val="en-US"/>
        </w:rPr>
        <w:t xml:space="preserve"> </w:t>
      </w:r>
      <w:r w:rsidRPr="00700919">
        <w:rPr>
          <w:rStyle w:val="hps"/>
          <w:lang w:val="en-US"/>
        </w:rPr>
        <w:t>a</w:t>
      </w:r>
      <w:r w:rsidRPr="00700919">
        <w:rPr>
          <w:lang w:val="en-US"/>
        </w:rPr>
        <w:t xml:space="preserve"> </w:t>
      </w:r>
      <w:r w:rsidRPr="00700919">
        <w:rPr>
          <w:rStyle w:val="hps"/>
          <w:lang w:val="en-US"/>
        </w:rPr>
        <w:t>company by introducing a</w:t>
      </w:r>
      <w:r w:rsidRPr="00700919">
        <w:rPr>
          <w:lang w:val="en-US"/>
        </w:rPr>
        <w:t xml:space="preserve"> </w:t>
      </w:r>
      <w:r w:rsidRPr="00700919">
        <w:rPr>
          <w:rStyle w:val="hps"/>
          <w:lang w:val="en-US"/>
        </w:rPr>
        <w:t>"monitor</w:t>
      </w:r>
      <w:r w:rsidRPr="00700919">
        <w:rPr>
          <w:lang w:val="en-US"/>
        </w:rPr>
        <w:t xml:space="preserve">", who conduct and disciplines  </w:t>
      </w:r>
      <w:r w:rsidRPr="00700919">
        <w:rPr>
          <w:rStyle w:val="hps"/>
          <w:lang w:val="en-US"/>
        </w:rPr>
        <w:t>the</w:t>
      </w:r>
      <w:r w:rsidRPr="00700919">
        <w:rPr>
          <w:lang w:val="en-US"/>
        </w:rPr>
        <w:t xml:space="preserve"> </w:t>
      </w:r>
      <w:r w:rsidRPr="00700919">
        <w:rPr>
          <w:rStyle w:val="hps"/>
          <w:lang w:val="en-US"/>
        </w:rPr>
        <w:t>other team members</w:t>
      </w:r>
      <w:r w:rsidRPr="00700919">
        <w:rPr>
          <w:lang w:val="en-US"/>
        </w:rPr>
        <w:t>.</w:t>
      </w:r>
    </w:p>
    <w:p w:rsidR="00895960" w:rsidRPr="00700919" w:rsidRDefault="00895960" w:rsidP="00165439">
      <w:pPr>
        <w:spacing w:after="0" w:line="360" w:lineRule="auto"/>
        <w:jc w:val="both"/>
        <w:rPr>
          <w:rFonts w:cstheme="minorHAnsi"/>
          <w:lang w:val="en-US"/>
        </w:rPr>
      </w:pPr>
      <w:r w:rsidRPr="00700919">
        <w:rPr>
          <w:rStyle w:val="hps"/>
          <w:lang w:val="en-US"/>
        </w:rPr>
        <w:t>This monitor</w:t>
      </w:r>
      <w:r w:rsidRPr="00700919">
        <w:rPr>
          <w:rStyle w:val="shorttext"/>
          <w:lang w:val="en-US"/>
        </w:rPr>
        <w:t xml:space="preserve"> </w:t>
      </w:r>
      <w:r w:rsidRPr="00700919">
        <w:rPr>
          <w:rStyle w:val="hps"/>
          <w:lang w:val="en-US"/>
        </w:rPr>
        <w:t>can</w:t>
      </w:r>
      <w:r w:rsidRPr="00700919">
        <w:rPr>
          <w:rStyle w:val="shorttext"/>
          <w:lang w:val="en-US"/>
        </w:rPr>
        <w:t xml:space="preserve"> </w:t>
      </w:r>
      <w:r w:rsidRPr="00700919">
        <w:rPr>
          <w:rStyle w:val="hps"/>
          <w:lang w:val="en-US"/>
        </w:rPr>
        <w:t>also exhibit</w:t>
      </w:r>
      <w:r w:rsidRPr="00700919">
        <w:rPr>
          <w:rStyle w:val="shorttext"/>
          <w:lang w:val="en-US"/>
        </w:rPr>
        <w:t xml:space="preserve"> </w:t>
      </w:r>
      <w:r w:rsidRPr="00700919">
        <w:rPr>
          <w:rStyle w:val="hps"/>
          <w:lang w:val="en-US"/>
        </w:rPr>
        <w:t>suboptimal</w:t>
      </w:r>
      <w:r w:rsidRPr="00700919">
        <w:rPr>
          <w:rStyle w:val="shorttext"/>
          <w:lang w:val="en-US"/>
        </w:rPr>
        <w:t xml:space="preserve"> </w:t>
      </w:r>
      <w:r w:rsidRPr="00700919">
        <w:rPr>
          <w:rStyle w:val="hps"/>
          <w:lang w:val="en-US"/>
        </w:rPr>
        <w:t>behavior</w:t>
      </w:r>
      <w:r w:rsidRPr="00700919">
        <w:rPr>
          <w:lang w:val="en-US"/>
        </w:rPr>
        <w:t xml:space="preserve">. </w:t>
      </w:r>
      <w:r w:rsidRPr="00700919">
        <w:rPr>
          <w:rStyle w:val="hps"/>
          <w:lang w:val="en-US"/>
        </w:rPr>
        <w:t>The</w:t>
      </w:r>
      <w:r w:rsidRPr="00700919">
        <w:rPr>
          <w:rStyle w:val="shorttext"/>
          <w:lang w:val="en-US"/>
        </w:rPr>
        <w:t xml:space="preserve"> </w:t>
      </w:r>
      <w:r w:rsidRPr="00700919">
        <w:rPr>
          <w:rStyle w:val="hps"/>
          <w:lang w:val="en-US"/>
        </w:rPr>
        <w:t>question that</w:t>
      </w:r>
      <w:r w:rsidRPr="00700919">
        <w:rPr>
          <w:rStyle w:val="shorttext"/>
          <w:lang w:val="en-US"/>
        </w:rPr>
        <w:t xml:space="preserve"> </w:t>
      </w:r>
      <w:r w:rsidRPr="00700919">
        <w:rPr>
          <w:rStyle w:val="hps"/>
          <w:lang w:val="en-US"/>
        </w:rPr>
        <w:t>arises</w:t>
      </w:r>
      <w:r w:rsidRPr="00700919">
        <w:rPr>
          <w:rStyle w:val="shorttext"/>
          <w:lang w:val="en-US"/>
        </w:rPr>
        <w:t xml:space="preserve">, therefore, </w:t>
      </w:r>
      <w:r w:rsidRPr="00700919">
        <w:rPr>
          <w:rStyle w:val="hps"/>
          <w:lang w:val="en-US"/>
        </w:rPr>
        <w:t>is "who</w:t>
      </w:r>
      <w:r w:rsidRPr="00700919">
        <w:rPr>
          <w:lang w:val="en-US"/>
        </w:rPr>
        <w:t xml:space="preserve"> </w:t>
      </w:r>
      <w:r w:rsidRPr="00700919">
        <w:rPr>
          <w:rStyle w:val="hps"/>
          <w:lang w:val="en-US"/>
        </w:rPr>
        <w:t>monitors</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monitor?</w:t>
      </w:r>
      <w:r w:rsidRPr="00700919">
        <w:rPr>
          <w:lang w:val="en-US"/>
        </w:rPr>
        <w:t xml:space="preserve">". Ultimately </w:t>
      </w:r>
      <w:r w:rsidRPr="00700919">
        <w:rPr>
          <w:rStyle w:val="hps"/>
          <w:lang w:val="en-US"/>
        </w:rPr>
        <w:t>this is the</w:t>
      </w:r>
      <w:r w:rsidRPr="00700919">
        <w:rPr>
          <w:lang w:val="en-US"/>
        </w:rPr>
        <w:t xml:space="preserve"> </w:t>
      </w:r>
      <w:r w:rsidRPr="00700919">
        <w:rPr>
          <w:rStyle w:val="hps"/>
          <w:lang w:val="en-US"/>
        </w:rPr>
        <w:t>residual</w:t>
      </w:r>
      <w:r w:rsidRPr="00700919">
        <w:rPr>
          <w:lang w:val="en-US"/>
        </w:rPr>
        <w:t xml:space="preserve"> </w:t>
      </w:r>
      <w:r w:rsidRPr="00700919">
        <w:rPr>
          <w:rStyle w:val="hps"/>
          <w:lang w:val="en-US"/>
        </w:rPr>
        <w:t>claimant</w:t>
      </w:r>
      <w:r w:rsidRPr="00700919">
        <w:rPr>
          <w:lang w:val="en-US"/>
        </w:rPr>
        <w:t xml:space="preserve">, the person to whom </w:t>
      </w:r>
      <w:r w:rsidRPr="00700919">
        <w:rPr>
          <w:rStyle w:val="hps"/>
          <w:lang w:val="en-US"/>
        </w:rPr>
        <w:t>belongs</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profits of the enterprise</w:t>
      </w:r>
      <w:r w:rsidRPr="00700919">
        <w:rPr>
          <w:lang w:val="en-US"/>
        </w:rPr>
        <w:t>.</w:t>
      </w:r>
    </w:p>
    <w:p w:rsidR="009348C3" w:rsidRPr="00BB029E" w:rsidRDefault="009348C3" w:rsidP="00A43868">
      <w:pPr>
        <w:pStyle w:val="Heading3"/>
        <w:rPr>
          <w:lang w:val="en-US"/>
        </w:rPr>
      </w:pPr>
      <w:bookmarkStart w:id="30" w:name="_Toc361162786"/>
      <w:bookmarkStart w:id="31" w:name="_Toc361162806"/>
      <w:bookmarkStart w:id="32" w:name="_Toc364282328"/>
      <w:r w:rsidRPr="00BB029E">
        <w:rPr>
          <w:lang w:val="en-US"/>
        </w:rPr>
        <w:t>Jensen and Meckling</w:t>
      </w:r>
      <w:bookmarkEnd w:id="30"/>
      <w:bookmarkEnd w:id="31"/>
      <w:bookmarkEnd w:id="32"/>
    </w:p>
    <w:p w:rsidR="009348C3" w:rsidRPr="00700919" w:rsidRDefault="009348C3" w:rsidP="00165439">
      <w:pPr>
        <w:spacing w:after="0" w:line="360" w:lineRule="auto"/>
        <w:jc w:val="both"/>
        <w:rPr>
          <w:rStyle w:val="hps"/>
          <w:lang w:val="en-US"/>
        </w:rPr>
      </w:pPr>
      <w:r w:rsidRPr="00700919">
        <w:rPr>
          <w:lang w:val="en-US"/>
        </w:rPr>
        <w:t xml:space="preserve">Jensen and Meckling </w:t>
      </w:r>
      <w:r w:rsidR="00D57899">
        <w:rPr>
          <w:lang w:val="en-US"/>
        </w:rPr>
        <w:t xml:space="preserve">(1976) </w:t>
      </w:r>
      <w:r w:rsidRPr="00700919">
        <w:rPr>
          <w:lang w:val="en-US"/>
        </w:rPr>
        <w:t xml:space="preserve">build on the work by Coase (1937) and Alchian and Demsetz (1972). They consider 'the firm as a nexus of a set of contracting relationships’. Jensen and Mackling developed the Agency Theory. The agency theory is based on the separation of ownership and management of the company. </w:t>
      </w:r>
      <w:r w:rsidR="00935416" w:rsidRPr="00700919">
        <w:rPr>
          <w:rStyle w:val="hps"/>
          <w:lang w:val="en-US"/>
        </w:rPr>
        <w:t>Between the management</w:t>
      </w:r>
      <w:r w:rsidR="00935416" w:rsidRPr="00700919">
        <w:rPr>
          <w:lang w:val="en-US"/>
        </w:rPr>
        <w:t xml:space="preserve"> </w:t>
      </w:r>
      <w:r w:rsidR="00935416" w:rsidRPr="00700919">
        <w:rPr>
          <w:rStyle w:val="hps"/>
          <w:lang w:val="en-US"/>
        </w:rPr>
        <w:t>of the company and</w:t>
      </w:r>
      <w:r w:rsidR="00935416" w:rsidRPr="00700919">
        <w:rPr>
          <w:lang w:val="en-US"/>
        </w:rPr>
        <w:t xml:space="preserve"> </w:t>
      </w:r>
      <w:r w:rsidR="00935416" w:rsidRPr="00700919">
        <w:rPr>
          <w:rStyle w:val="hps"/>
          <w:lang w:val="en-US"/>
        </w:rPr>
        <w:t>the owners</w:t>
      </w:r>
      <w:r w:rsidR="00935416" w:rsidRPr="00700919">
        <w:rPr>
          <w:lang w:val="en-US"/>
        </w:rPr>
        <w:t xml:space="preserve"> </w:t>
      </w:r>
      <w:r w:rsidR="00935416" w:rsidRPr="00700919">
        <w:rPr>
          <w:rStyle w:val="hps"/>
          <w:lang w:val="en-US"/>
        </w:rPr>
        <w:t>of the company arises an</w:t>
      </w:r>
      <w:r w:rsidR="00935416" w:rsidRPr="00700919">
        <w:rPr>
          <w:lang w:val="en-US"/>
        </w:rPr>
        <w:t xml:space="preserve"> </w:t>
      </w:r>
      <w:r w:rsidR="00935416" w:rsidRPr="00700919">
        <w:rPr>
          <w:rStyle w:val="hps"/>
          <w:lang w:val="en-US"/>
        </w:rPr>
        <w:t>'agency</w:t>
      </w:r>
      <w:r w:rsidR="00935416" w:rsidRPr="00700919">
        <w:rPr>
          <w:lang w:val="en-US"/>
        </w:rPr>
        <w:t xml:space="preserve"> </w:t>
      </w:r>
      <w:r w:rsidR="00935416" w:rsidRPr="00700919">
        <w:rPr>
          <w:rStyle w:val="hps"/>
          <w:lang w:val="en-US"/>
        </w:rPr>
        <w:t>relationship</w:t>
      </w:r>
      <w:r w:rsidR="00935416" w:rsidRPr="00700919">
        <w:rPr>
          <w:lang w:val="en-US"/>
        </w:rPr>
        <w:t xml:space="preserve">' </w:t>
      </w:r>
      <w:r w:rsidR="00935416" w:rsidRPr="00700919">
        <w:rPr>
          <w:rStyle w:val="hps"/>
          <w:lang w:val="en-US"/>
        </w:rPr>
        <w:t>w</w:t>
      </w:r>
      <w:r w:rsidR="00935416">
        <w:rPr>
          <w:rStyle w:val="hps"/>
          <w:lang w:val="en-US"/>
        </w:rPr>
        <w:t>hich Jensen and Meckling define</w:t>
      </w:r>
      <w:r w:rsidR="00935416" w:rsidRPr="00700919">
        <w:rPr>
          <w:rStyle w:val="hps"/>
          <w:lang w:val="en-US"/>
        </w:rPr>
        <w:t xml:space="preserve"> as</w:t>
      </w:r>
      <w:r w:rsidR="00935416" w:rsidRPr="00700919">
        <w:rPr>
          <w:lang w:val="en-US"/>
        </w:rPr>
        <w:t xml:space="preserve"> </w:t>
      </w:r>
      <w:r w:rsidR="00935416" w:rsidRPr="00700919">
        <w:rPr>
          <w:rStyle w:val="hps"/>
          <w:lang w:val="en-US"/>
        </w:rPr>
        <w:t>follows:</w:t>
      </w:r>
    </w:p>
    <w:p w:rsidR="009348C3" w:rsidRPr="00700919" w:rsidRDefault="00935281" w:rsidP="00165439">
      <w:pPr>
        <w:autoSpaceDE w:val="0"/>
        <w:autoSpaceDN w:val="0"/>
        <w:adjustRightInd w:val="0"/>
        <w:spacing w:after="0" w:line="360" w:lineRule="auto"/>
        <w:ind w:left="708"/>
        <w:jc w:val="both"/>
        <w:rPr>
          <w:rFonts w:cstheme="minorHAnsi"/>
          <w:lang w:val="en-US"/>
        </w:rPr>
      </w:pPr>
      <w:r w:rsidRPr="00700919">
        <w:rPr>
          <w:rFonts w:cstheme="minorHAnsi"/>
          <w:i/>
          <w:iCs/>
          <w:lang w:val="en-US"/>
        </w:rPr>
        <w:t>“</w:t>
      </w:r>
      <w:r w:rsidR="009348C3" w:rsidRPr="00700919">
        <w:rPr>
          <w:rFonts w:cstheme="minorHAnsi"/>
          <w:i/>
          <w:iCs/>
          <w:lang w:val="en-US"/>
        </w:rPr>
        <w:t>A contract under which one or more persons (the principal(s)) engage another person (the agent) to perform some service on their behalf which involves delegating some decision making authority to the agent</w:t>
      </w:r>
      <w:r w:rsidR="009348C3" w:rsidRPr="00700919">
        <w:rPr>
          <w:rFonts w:cstheme="minorHAnsi"/>
          <w:lang w:val="en-US"/>
        </w:rPr>
        <w:t>.</w:t>
      </w:r>
      <w:r w:rsidRPr="00700919">
        <w:rPr>
          <w:rFonts w:cstheme="minorHAnsi"/>
          <w:lang w:val="en-US"/>
        </w:rPr>
        <w:t xml:space="preserve">“ </w:t>
      </w:r>
    </w:p>
    <w:p w:rsidR="0071084B" w:rsidRPr="00700919" w:rsidRDefault="009348C3" w:rsidP="00165439">
      <w:pPr>
        <w:autoSpaceDE w:val="0"/>
        <w:autoSpaceDN w:val="0"/>
        <w:adjustRightInd w:val="0"/>
        <w:spacing w:after="0" w:line="360" w:lineRule="auto"/>
        <w:jc w:val="both"/>
      </w:pPr>
      <w:r w:rsidRPr="00700919">
        <w:rPr>
          <w:lang w:val="en-US"/>
        </w:rPr>
        <w:t xml:space="preserve">The result of the delegation of </w:t>
      </w:r>
      <w:r w:rsidR="00F93E5A">
        <w:rPr>
          <w:lang w:val="en-US"/>
        </w:rPr>
        <w:t>decision making authority</w:t>
      </w:r>
      <w:r w:rsidRPr="00700919">
        <w:rPr>
          <w:lang w:val="en-US"/>
        </w:rPr>
        <w:t xml:space="preserve"> is that the agent is likely to manage in a way that is not in accordance with the wishes of the principals of the company. The agent will tend to use the resources of the company for his personal needs.  Such behavior reduces the value of the company and the company’s principals will want to avoid this.</w:t>
      </w:r>
      <w:r w:rsidRPr="00700919">
        <w:rPr>
          <w:lang w:val="en-US"/>
        </w:rPr>
        <w:br/>
        <w:t xml:space="preserve">However, only the contract is not enough. It should be checked whether the agent will enforce the contract. </w:t>
      </w:r>
      <w:r w:rsidR="00935416">
        <w:t>This involves</w:t>
      </w:r>
      <w:r w:rsidRPr="00700919">
        <w:t xml:space="preserve"> costs, called agency costs:</w:t>
      </w:r>
    </w:p>
    <w:p w:rsidR="0071084B" w:rsidRPr="00700919" w:rsidRDefault="009348C3" w:rsidP="00165439">
      <w:pPr>
        <w:pStyle w:val="ListParagraph"/>
        <w:numPr>
          <w:ilvl w:val="0"/>
          <w:numId w:val="2"/>
        </w:numPr>
        <w:autoSpaceDE w:val="0"/>
        <w:autoSpaceDN w:val="0"/>
        <w:adjustRightInd w:val="0"/>
        <w:spacing w:after="0" w:line="360" w:lineRule="auto"/>
        <w:contextualSpacing w:val="0"/>
        <w:jc w:val="both"/>
        <w:rPr>
          <w:lang w:val="en-US"/>
        </w:rPr>
      </w:pPr>
      <w:r w:rsidRPr="00700919">
        <w:rPr>
          <w:lang w:val="en-US"/>
        </w:rPr>
        <w:t xml:space="preserve">Bonding costs: costs that arise because the principal sends the decisions of the agent in a certain direction so that these decisions will not harm the principal. Bonding costs include the costs that come with when an agent gives permission to </w:t>
      </w:r>
      <w:r w:rsidR="009F577A" w:rsidRPr="00700919">
        <w:rPr>
          <w:lang w:val="en-US"/>
        </w:rPr>
        <w:t xml:space="preserve">make </w:t>
      </w:r>
      <w:r w:rsidRPr="00700919">
        <w:rPr>
          <w:lang w:val="en-US"/>
        </w:rPr>
        <w:t>his income</w:t>
      </w:r>
      <w:r w:rsidR="009F577A" w:rsidRPr="00700919">
        <w:rPr>
          <w:lang w:val="en-US"/>
        </w:rPr>
        <w:t xml:space="preserve"> depended of the company’s profit.</w:t>
      </w:r>
    </w:p>
    <w:p w:rsidR="0071084B" w:rsidRPr="00700919" w:rsidRDefault="009348C3" w:rsidP="00165439">
      <w:pPr>
        <w:pStyle w:val="ListParagraph"/>
        <w:numPr>
          <w:ilvl w:val="0"/>
          <w:numId w:val="2"/>
        </w:numPr>
        <w:autoSpaceDE w:val="0"/>
        <w:autoSpaceDN w:val="0"/>
        <w:adjustRightInd w:val="0"/>
        <w:spacing w:after="0" w:line="360" w:lineRule="auto"/>
        <w:contextualSpacing w:val="0"/>
        <w:jc w:val="both"/>
        <w:rPr>
          <w:lang w:val="en-US"/>
        </w:rPr>
      </w:pPr>
      <w:r w:rsidRPr="00700919">
        <w:rPr>
          <w:lang w:val="en-US"/>
        </w:rPr>
        <w:t xml:space="preserve">Monitoring costs: costs that arise when the principal the </w:t>
      </w:r>
      <w:r w:rsidR="0071084B" w:rsidRPr="00700919">
        <w:rPr>
          <w:lang w:val="en-US"/>
        </w:rPr>
        <w:t>tries to change the divergent interests</w:t>
      </w:r>
      <w:r w:rsidRPr="00700919">
        <w:rPr>
          <w:lang w:val="en-US"/>
        </w:rPr>
        <w:t xml:space="preserve"> of the agent through appropriate incentives. An example of this is to </w:t>
      </w:r>
      <w:r w:rsidR="0071084B" w:rsidRPr="00700919">
        <w:rPr>
          <w:lang w:val="en-US"/>
        </w:rPr>
        <w:t>carry out a high degree of c</w:t>
      </w:r>
      <w:r w:rsidRPr="00700919">
        <w:rPr>
          <w:lang w:val="en-US"/>
        </w:rPr>
        <w:t>ontrol in o</w:t>
      </w:r>
      <w:r w:rsidR="0071084B" w:rsidRPr="00700919">
        <w:rPr>
          <w:lang w:val="en-US"/>
        </w:rPr>
        <w:t>rder to eliminate undesirable b</w:t>
      </w:r>
      <w:r w:rsidRPr="00700919">
        <w:rPr>
          <w:lang w:val="en-US"/>
        </w:rPr>
        <w:t>ehavior</w:t>
      </w:r>
      <w:r w:rsidR="0071084B" w:rsidRPr="00700919">
        <w:rPr>
          <w:lang w:val="en-US"/>
        </w:rPr>
        <w:t>.</w:t>
      </w:r>
    </w:p>
    <w:p w:rsidR="009E0715" w:rsidRDefault="0071084B" w:rsidP="00165439">
      <w:pPr>
        <w:pStyle w:val="ListParagraph"/>
        <w:numPr>
          <w:ilvl w:val="0"/>
          <w:numId w:val="2"/>
        </w:numPr>
        <w:autoSpaceDE w:val="0"/>
        <w:autoSpaceDN w:val="0"/>
        <w:adjustRightInd w:val="0"/>
        <w:spacing w:after="0" w:line="360" w:lineRule="auto"/>
        <w:contextualSpacing w:val="0"/>
        <w:jc w:val="both"/>
        <w:rPr>
          <w:lang w:val="en-US"/>
        </w:rPr>
      </w:pPr>
      <w:r w:rsidRPr="00700919">
        <w:rPr>
          <w:lang w:val="en-US"/>
        </w:rPr>
        <w:t>Residual loss: T</w:t>
      </w:r>
      <w:r w:rsidR="009348C3" w:rsidRPr="00700919">
        <w:rPr>
          <w:lang w:val="en-US"/>
        </w:rPr>
        <w:t xml:space="preserve">he loss of </w:t>
      </w:r>
      <w:r w:rsidRPr="00700919">
        <w:rPr>
          <w:lang w:val="en-US"/>
        </w:rPr>
        <w:t xml:space="preserve">the </w:t>
      </w:r>
      <w:r w:rsidR="009348C3" w:rsidRPr="00700919">
        <w:rPr>
          <w:lang w:val="en-US"/>
        </w:rPr>
        <w:t xml:space="preserve">principal resulting from the divergent interests of the agent. This is the 'uninsured' behavior of the risk-averse agent. </w:t>
      </w:r>
      <w:r w:rsidRPr="00700919">
        <w:rPr>
          <w:rStyle w:val="hps"/>
          <w:lang w:val="en-US"/>
        </w:rPr>
        <w:t>This is</w:t>
      </w:r>
      <w:r w:rsidRPr="00700919">
        <w:rPr>
          <w:lang w:val="en-US"/>
        </w:rPr>
        <w:t xml:space="preserve"> </w:t>
      </w:r>
      <w:r w:rsidRPr="00700919">
        <w:rPr>
          <w:rStyle w:val="hps"/>
          <w:lang w:val="en-US"/>
        </w:rPr>
        <w:t>the effort</w:t>
      </w:r>
      <w:r w:rsidRPr="00700919">
        <w:rPr>
          <w:lang w:val="en-US"/>
        </w:rPr>
        <w:t xml:space="preserve"> </w:t>
      </w:r>
      <w:r w:rsidRPr="00700919">
        <w:rPr>
          <w:rStyle w:val="hps"/>
          <w:lang w:val="en-US"/>
        </w:rPr>
        <w:t>that is less</w:t>
      </w:r>
      <w:r w:rsidRPr="00700919">
        <w:rPr>
          <w:lang w:val="en-US"/>
        </w:rPr>
        <w:t xml:space="preserve"> </w:t>
      </w:r>
      <w:r w:rsidRPr="00700919">
        <w:rPr>
          <w:rStyle w:val="hps"/>
          <w:lang w:val="en-US"/>
        </w:rPr>
        <w:t>than if</w:t>
      </w:r>
      <w:r w:rsidRPr="00700919">
        <w:rPr>
          <w:lang w:val="en-US"/>
        </w:rPr>
        <w:t xml:space="preserve"> </w:t>
      </w:r>
      <w:r w:rsidRPr="00700919">
        <w:rPr>
          <w:rStyle w:val="hps"/>
          <w:lang w:val="en-US"/>
        </w:rPr>
        <w:t>the agent</w:t>
      </w:r>
      <w:r w:rsidRPr="00700919">
        <w:rPr>
          <w:lang w:val="en-US"/>
        </w:rPr>
        <w:t xml:space="preserve"> </w:t>
      </w:r>
      <w:r w:rsidRPr="00700919">
        <w:rPr>
          <w:rStyle w:val="hps"/>
          <w:lang w:val="en-US"/>
        </w:rPr>
        <w:t>was</w:t>
      </w:r>
      <w:r w:rsidRPr="00700919">
        <w:rPr>
          <w:lang w:val="en-US"/>
        </w:rPr>
        <w:t xml:space="preserve"> </w:t>
      </w:r>
      <w:r w:rsidRPr="00700919">
        <w:rPr>
          <w:rStyle w:val="hps"/>
          <w:lang w:val="en-US"/>
        </w:rPr>
        <w:t>the principal itself</w:t>
      </w:r>
      <w:r w:rsidRPr="00700919">
        <w:rPr>
          <w:lang w:val="en-US"/>
        </w:rPr>
        <w:t>.</w:t>
      </w:r>
    </w:p>
    <w:p w:rsidR="00EA20A3" w:rsidRDefault="00EA20A3" w:rsidP="00EA20A3">
      <w:pPr>
        <w:autoSpaceDE w:val="0"/>
        <w:autoSpaceDN w:val="0"/>
        <w:adjustRightInd w:val="0"/>
        <w:spacing w:after="0" w:line="360" w:lineRule="auto"/>
        <w:rPr>
          <w:lang w:val="en-US"/>
        </w:rPr>
      </w:pPr>
    </w:p>
    <w:p w:rsidR="00721091" w:rsidRPr="00BB029E" w:rsidRDefault="00721091" w:rsidP="00A43868">
      <w:pPr>
        <w:pStyle w:val="Heading3"/>
        <w:rPr>
          <w:rStyle w:val="hps"/>
          <w:lang w:val="en-US"/>
        </w:rPr>
      </w:pPr>
      <w:bookmarkStart w:id="33" w:name="_Toc364282329"/>
      <w:r w:rsidRPr="00BB029E">
        <w:rPr>
          <w:rStyle w:val="hps"/>
          <w:lang w:val="en-US"/>
        </w:rPr>
        <w:t>Cressey</w:t>
      </w:r>
      <w:bookmarkEnd w:id="33"/>
    </w:p>
    <w:p w:rsidR="00721091" w:rsidRPr="00700919" w:rsidRDefault="005F65BF" w:rsidP="00165439">
      <w:pPr>
        <w:autoSpaceDE w:val="0"/>
        <w:autoSpaceDN w:val="0"/>
        <w:adjustRightInd w:val="0"/>
        <w:spacing w:after="0" w:line="360" w:lineRule="auto"/>
        <w:jc w:val="both"/>
        <w:rPr>
          <w:rStyle w:val="hps"/>
          <w:lang w:val="en-US"/>
        </w:rPr>
      </w:pPr>
      <w:r w:rsidRPr="00700919">
        <w:rPr>
          <w:rStyle w:val="hps"/>
          <w:lang w:val="en-US"/>
        </w:rPr>
        <w:t xml:space="preserve">Agency problems, as discussed by Alchian and </w:t>
      </w:r>
      <w:r w:rsidR="00935281" w:rsidRPr="00700919">
        <w:rPr>
          <w:rStyle w:val="hps"/>
          <w:lang w:val="en-US"/>
        </w:rPr>
        <w:t xml:space="preserve">Demsetz and Jensen and Meckling, are also reflected in the work of Cressey (1953). </w:t>
      </w:r>
      <w:r w:rsidR="00721091" w:rsidRPr="00700919">
        <w:rPr>
          <w:rStyle w:val="hps"/>
          <w:lang w:val="en-US"/>
        </w:rPr>
        <w:t>Cressey interviewed 250 criminals who had accepted a position of trust in good faith, and who has violated the trust.</w:t>
      </w:r>
    </w:p>
    <w:p w:rsidR="0071084B" w:rsidRPr="00700919" w:rsidRDefault="00721091" w:rsidP="00165439">
      <w:pPr>
        <w:autoSpaceDE w:val="0"/>
        <w:autoSpaceDN w:val="0"/>
        <w:adjustRightInd w:val="0"/>
        <w:spacing w:after="0" w:line="360" w:lineRule="auto"/>
        <w:jc w:val="both"/>
        <w:rPr>
          <w:rStyle w:val="hps"/>
          <w:lang w:val="en-US"/>
        </w:rPr>
      </w:pPr>
      <w:r w:rsidRPr="00700919">
        <w:rPr>
          <w:rStyle w:val="hps"/>
          <w:lang w:val="en-US"/>
        </w:rPr>
        <w:t xml:space="preserve">From this research </w:t>
      </w:r>
      <w:r w:rsidR="00935281" w:rsidRPr="00700919">
        <w:rPr>
          <w:rStyle w:val="hps"/>
          <w:lang w:val="en-US"/>
        </w:rPr>
        <w:t>Cressey stated that:</w:t>
      </w:r>
    </w:p>
    <w:p w:rsidR="00935281" w:rsidRPr="00700919" w:rsidRDefault="00935281" w:rsidP="00165439">
      <w:pPr>
        <w:autoSpaceDE w:val="0"/>
        <w:autoSpaceDN w:val="0"/>
        <w:adjustRightInd w:val="0"/>
        <w:spacing w:after="0" w:line="360" w:lineRule="auto"/>
        <w:ind w:left="708"/>
        <w:jc w:val="both"/>
        <w:rPr>
          <w:rStyle w:val="hps"/>
          <w:i/>
          <w:lang w:val="en-US"/>
        </w:rPr>
      </w:pPr>
      <w:r w:rsidRPr="00700919">
        <w:rPr>
          <w:rStyle w:val="hps"/>
          <w:i/>
          <w:lang w:val="en-US"/>
        </w:rPr>
        <w:t xml:space="preserve">“Trusted persons become trust violators when they conceive of themselves as having a financial problem which is non-shareable, are aware this problem can be secretly resolved by violation of the position of financial trust, and are able to apply to their own conduct in that situation verbalizations which enable them to adjust their conceptions of themselves as trusted persons with their conceptions of themselves as users of the entrusted funds or property.” </w:t>
      </w:r>
    </w:p>
    <w:p w:rsidR="00935281" w:rsidRPr="00700919" w:rsidRDefault="00935281" w:rsidP="00165439">
      <w:pPr>
        <w:autoSpaceDE w:val="0"/>
        <w:autoSpaceDN w:val="0"/>
        <w:adjustRightInd w:val="0"/>
        <w:spacing w:after="0" w:line="360" w:lineRule="auto"/>
        <w:jc w:val="both"/>
        <w:rPr>
          <w:rStyle w:val="hps"/>
          <w:lang w:val="en-US"/>
        </w:rPr>
      </w:pPr>
      <w:r w:rsidRPr="00700919">
        <w:rPr>
          <w:rStyle w:val="hps"/>
          <w:lang w:val="en-US"/>
        </w:rPr>
        <w:t>This hypothesis become know</w:t>
      </w:r>
      <w:r w:rsidR="007913F9">
        <w:rPr>
          <w:rStyle w:val="hps"/>
          <w:lang w:val="en-US"/>
        </w:rPr>
        <w:t>n</w:t>
      </w:r>
      <w:r w:rsidRPr="00700919">
        <w:rPr>
          <w:rStyle w:val="hps"/>
          <w:lang w:val="en-US"/>
        </w:rPr>
        <w:t xml:space="preserve"> as the fraud</w:t>
      </w:r>
      <w:r w:rsidR="00F6243F" w:rsidRPr="00700919">
        <w:rPr>
          <w:rStyle w:val="hps"/>
          <w:lang w:val="en-US"/>
        </w:rPr>
        <w:t xml:space="preserve"> triangle. The fraud triangle consists of three dimensions:</w:t>
      </w:r>
    </w:p>
    <w:p w:rsidR="00F6243F" w:rsidRPr="00700919" w:rsidRDefault="00F6243F" w:rsidP="00165439">
      <w:pPr>
        <w:pStyle w:val="ListParagraph"/>
        <w:numPr>
          <w:ilvl w:val="0"/>
          <w:numId w:val="2"/>
        </w:numPr>
        <w:autoSpaceDE w:val="0"/>
        <w:autoSpaceDN w:val="0"/>
        <w:adjustRightInd w:val="0"/>
        <w:spacing w:after="0" w:line="360" w:lineRule="auto"/>
        <w:jc w:val="both"/>
        <w:rPr>
          <w:rStyle w:val="hps"/>
          <w:lang w:val="en-US"/>
        </w:rPr>
      </w:pPr>
      <w:r w:rsidRPr="00700919">
        <w:rPr>
          <w:rStyle w:val="hps"/>
          <w:lang w:val="en-US"/>
        </w:rPr>
        <w:t>Pressure: This occurs when violators conceive of themselves as having a non-shareable financial problem.</w:t>
      </w:r>
    </w:p>
    <w:p w:rsidR="00F6243F" w:rsidRPr="00700919" w:rsidRDefault="00F6243F" w:rsidP="00165439">
      <w:pPr>
        <w:pStyle w:val="ListParagraph"/>
        <w:numPr>
          <w:ilvl w:val="0"/>
          <w:numId w:val="2"/>
        </w:numPr>
        <w:autoSpaceDE w:val="0"/>
        <w:autoSpaceDN w:val="0"/>
        <w:adjustRightInd w:val="0"/>
        <w:spacing w:after="0" w:line="360" w:lineRule="auto"/>
        <w:jc w:val="both"/>
        <w:rPr>
          <w:rStyle w:val="hps"/>
          <w:lang w:val="en-US"/>
        </w:rPr>
      </w:pPr>
      <w:r w:rsidRPr="00700919">
        <w:rPr>
          <w:rStyle w:val="hps"/>
          <w:lang w:val="en-US"/>
        </w:rPr>
        <w:t>Opportunity: This occurs when the problem can be secretly resolved by violation of the position of financial trust.</w:t>
      </w:r>
    </w:p>
    <w:p w:rsidR="00F6243F" w:rsidRPr="00700919" w:rsidRDefault="00F6243F" w:rsidP="00165439">
      <w:pPr>
        <w:pStyle w:val="ListParagraph"/>
        <w:numPr>
          <w:ilvl w:val="0"/>
          <w:numId w:val="2"/>
        </w:numPr>
        <w:autoSpaceDE w:val="0"/>
        <w:autoSpaceDN w:val="0"/>
        <w:adjustRightInd w:val="0"/>
        <w:spacing w:after="0" w:line="360" w:lineRule="auto"/>
        <w:jc w:val="both"/>
        <w:rPr>
          <w:rStyle w:val="hps"/>
          <w:lang w:val="en-US"/>
        </w:rPr>
      </w:pPr>
      <w:r w:rsidRPr="00700919">
        <w:rPr>
          <w:rStyle w:val="hps"/>
          <w:lang w:val="en-US"/>
        </w:rPr>
        <w:t xml:space="preserve">Rationalization: This </w:t>
      </w:r>
      <w:r w:rsidR="00721091" w:rsidRPr="00700919">
        <w:rPr>
          <w:rStyle w:val="hps"/>
          <w:lang w:val="en-US"/>
        </w:rPr>
        <w:t>occurs when the violator develops a justification for their fraudulent activities.</w:t>
      </w:r>
    </w:p>
    <w:p w:rsidR="00740C8F" w:rsidRPr="00BB029E" w:rsidRDefault="00740C8F" w:rsidP="00A43868">
      <w:pPr>
        <w:pStyle w:val="Heading3"/>
        <w:rPr>
          <w:lang w:val="en-US"/>
        </w:rPr>
      </w:pPr>
      <w:bookmarkStart w:id="34" w:name="_Toc361162787"/>
      <w:bookmarkStart w:id="35" w:name="_Toc361162807"/>
      <w:bookmarkStart w:id="36" w:name="_Toc364282330"/>
      <w:r w:rsidRPr="00BB029E">
        <w:rPr>
          <w:lang w:val="en-US"/>
        </w:rPr>
        <w:t>Conclusion</w:t>
      </w:r>
      <w:bookmarkEnd w:id="34"/>
      <w:bookmarkEnd w:id="35"/>
      <w:bookmarkEnd w:id="36"/>
    </w:p>
    <w:p w:rsidR="007913F9" w:rsidRDefault="0071084B" w:rsidP="00165439">
      <w:pPr>
        <w:autoSpaceDE w:val="0"/>
        <w:autoSpaceDN w:val="0"/>
        <w:adjustRightInd w:val="0"/>
        <w:spacing w:after="0" w:line="360" w:lineRule="auto"/>
        <w:jc w:val="both"/>
        <w:rPr>
          <w:rStyle w:val="hps"/>
          <w:lang w:val="en-US"/>
        </w:rPr>
      </w:pPr>
      <w:r w:rsidRPr="00700919">
        <w:rPr>
          <w:rStyle w:val="hps"/>
          <w:lang w:val="en-US"/>
        </w:rPr>
        <w:t>Adam</w:t>
      </w:r>
      <w:r w:rsidRPr="00700919">
        <w:rPr>
          <w:lang w:val="en-US"/>
        </w:rPr>
        <w:t xml:space="preserve"> </w:t>
      </w:r>
      <w:r w:rsidRPr="00700919">
        <w:rPr>
          <w:rStyle w:val="hps"/>
          <w:lang w:val="en-US"/>
        </w:rPr>
        <w:t>Smith</w:t>
      </w:r>
      <w:r w:rsidRPr="00700919">
        <w:rPr>
          <w:lang w:val="en-US"/>
        </w:rPr>
        <w:t xml:space="preserve"> </w:t>
      </w:r>
      <w:r w:rsidRPr="00700919">
        <w:rPr>
          <w:rStyle w:val="hps"/>
          <w:lang w:val="en-US"/>
        </w:rPr>
        <w:t>explains</w:t>
      </w:r>
      <w:r w:rsidRPr="00700919">
        <w:rPr>
          <w:lang w:val="en-US"/>
        </w:rPr>
        <w:t xml:space="preserve"> </w:t>
      </w:r>
      <w:r w:rsidRPr="00700919">
        <w:rPr>
          <w:rStyle w:val="hps"/>
          <w:lang w:val="en-US"/>
        </w:rPr>
        <w:t>why</w:t>
      </w:r>
      <w:r w:rsidRPr="00700919">
        <w:rPr>
          <w:lang w:val="en-US"/>
        </w:rPr>
        <w:t xml:space="preserve"> </w:t>
      </w:r>
      <w:r w:rsidRPr="00700919">
        <w:rPr>
          <w:rStyle w:val="hps"/>
          <w:lang w:val="en-US"/>
        </w:rPr>
        <w:t>supply and demand</w:t>
      </w:r>
      <w:r w:rsidRPr="00700919">
        <w:rPr>
          <w:lang w:val="en-US"/>
        </w:rPr>
        <w:t xml:space="preserve"> </w:t>
      </w:r>
      <w:r w:rsidRPr="00700919">
        <w:rPr>
          <w:rStyle w:val="hps"/>
          <w:lang w:val="en-US"/>
        </w:rPr>
        <w:t>are</w:t>
      </w:r>
      <w:r w:rsidRPr="00700919">
        <w:rPr>
          <w:lang w:val="en-US"/>
        </w:rPr>
        <w:t xml:space="preserve"> </w:t>
      </w:r>
      <w:r w:rsidRPr="00700919">
        <w:rPr>
          <w:rStyle w:val="hps"/>
          <w:lang w:val="en-US"/>
        </w:rPr>
        <w:t>matched</w:t>
      </w:r>
      <w:r w:rsidRPr="00700919">
        <w:rPr>
          <w:lang w:val="en-US"/>
        </w:rPr>
        <w:t xml:space="preserve"> e</w:t>
      </w:r>
      <w:r w:rsidRPr="00700919">
        <w:rPr>
          <w:rStyle w:val="hps"/>
          <w:lang w:val="en-US"/>
        </w:rPr>
        <w:t>fficiently</w:t>
      </w:r>
      <w:r w:rsidRPr="00700919">
        <w:rPr>
          <w:lang w:val="en-US"/>
        </w:rPr>
        <w:t xml:space="preserve"> </w:t>
      </w:r>
      <w:r w:rsidRPr="00700919">
        <w:rPr>
          <w:rStyle w:val="hps"/>
          <w:lang w:val="en-US"/>
        </w:rPr>
        <w:t>together</w:t>
      </w:r>
      <w:r w:rsidRPr="00700919">
        <w:rPr>
          <w:lang w:val="en-US"/>
        </w:rPr>
        <w:t xml:space="preserve"> </w:t>
      </w:r>
      <w:r w:rsidRPr="00700919">
        <w:rPr>
          <w:rStyle w:val="hps"/>
          <w:lang w:val="en-US"/>
        </w:rPr>
        <w:t>within</w:t>
      </w:r>
      <w:r w:rsidRPr="00700919">
        <w:rPr>
          <w:lang w:val="en-US"/>
        </w:rPr>
        <w:t xml:space="preserve"> </w:t>
      </w:r>
      <w:r w:rsidRPr="00700919">
        <w:rPr>
          <w:rStyle w:val="hps"/>
          <w:lang w:val="en-US"/>
        </w:rPr>
        <w:t>a market</w:t>
      </w:r>
      <w:r w:rsidRPr="00700919">
        <w:rPr>
          <w:lang w:val="en-US"/>
        </w:rPr>
        <w:t xml:space="preserve">. </w:t>
      </w:r>
      <w:r w:rsidRPr="00700919">
        <w:rPr>
          <w:rStyle w:val="hps"/>
          <w:lang w:val="en-US"/>
        </w:rPr>
        <w:t>Coase</w:t>
      </w:r>
      <w:r w:rsidRPr="00700919">
        <w:rPr>
          <w:lang w:val="en-US"/>
        </w:rPr>
        <w:t xml:space="preserve"> </w:t>
      </w:r>
      <w:r w:rsidR="00935416" w:rsidRPr="00700919">
        <w:rPr>
          <w:rStyle w:val="hps"/>
          <w:lang w:val="en-US"/>
        </w:rPr>
        <w:t>explains</w:t>
      </w:r>
      <w:r w:rsidRPr="00700919">
        <w:rPr>
          <w:lang w:val="en-US"/>
        </w:rPr>
        <w:t xml:space="preserve"> </w:t>
      </w:r>
      <w:r w:rsidRPr="00700919">
        <w:rPr>
          <w:rStyle w:val="hps"/>
          <w:lang w:val="en-US"/>
        </w:rPr>
        <w:t>why</w:t>
      </w:r>
      <w:r w:rsidRPr="00700919">
        <w:rPr>
          <w:lang w:val="en-US"/>
        </w:rPr>
        <w:t xml:space="preserve"> </w:t>
      </w:r>
      <w:r w:rsidRPr="00700919">
        <w:rPr>
          <w:rStyle w:val="hps"/>
          <w:lang w:val="en-US"/>
        </w:rPr>
        <w:t>companies</w:t>
      </w:r>
      <w:r w:rsidRPr="00700919">
        <w:rPr>
          <w:lang w:val="en-US"/>
        </w:rPr>
        <w:t xml:space="preserve"> </w:t>
      </w:r>
      <w:r w:rsidRPr="00700919">
        <w:rPr>
          <w:rStyle w:val="hps"/>
          <w:lang w:val="en-US"/>
        </w:rPr>
        <w:t>still</w:t>
      </w:r>
      <w:r w:rsidRPr="00700919">
        <w:rPr>
          <w:lang w:val="en-US"/>
        </w:rPr>
        <w:t xml:space="preserve"> </w:t>
      </w:r>
      <w:r w:rsidRPr="00700919">
        <w:rPr>
          <w:rStyle w:val="hps"/>
          <w:lang w:val="en-US"/>
        </w:rPr>
        <w:t>occur.</w:t>
      </w:r>
      <w:r w:rsidRPr="00700919">
        <w:rPr>
          <w:lang w:val="en-US"/>
        </w:rPr>
        <w:t xml:space="preserve"> </w:t>
      </w:r>
      <w:r w:rsidRPr="00700919">
        <w:rPr>
          <w:rStyle w:val="hps"/>
          <w:lang w:val="en-US"/>
        </w:rPr>
        <w:t>When</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costs</w:t>
      </w:r>
      <w:r w:rsidRPr="00700919">
        <w:rPr>
          <w:lang w:val="en-US"/>
        </w:rPr>
        <w:t xml:space="preserve"> </w:t>
      </w:r>
      <w:r w:rsidRPr="00700919">
        <w:rPr>
          <w:rStyle w:val="hps"/>
          <w:lang w:val="en-US"/>
        </w:rPr>
        <w:t>of</w:t>
      </w:r>
      <w:r w:rsidRPr="00700919">
        <w:rPr>
          <w:lang w:val="en-US"/>
        </w:rPr>
        <w:t xml:space="preserve"> </w:t>
      </w:r>
      <w:r w:rsidRPr="00700919">
        <w:rPr>
          <w:rStyle w:val="hps"/>
          <w:lang w:val="en-US"/>
        </w:rPr>
        <w:t>using</w:t>
      </w:r>
      <w:r w:rsidRPr="00700919">
        <w:rPr>
          <w:lang w:val="en-US"/>
        </w:rPr>
        <w:t xml:space="preserve"> </w:t>
      </w:r>
      <w:r w:rsidRPr="00700919">
        <w:rPr>
          <w:rStyle w:val="hps"/>
          <w:lang w:val="en-US"/>
        </w:rPr>
        <w:t>the price</w:t>
      </w:r>
      <w:r w:rsidRPr="00700919">
        <w:rPr>
          <w:lang w:val="en-US"/>
        </w:rPr>
        <w:t xml:space="preserve"> </w:t>
      </w:r>
      <w:r w:rsidRPr="00700919">
        <w:rPr>
          <w:rStyle w:val="hps"/>
          <w:lang w:val="en-US"/>
        </w:rPr>
        <w:t>mechanism</w:t>
      </w:r>
      <w:r w:rsidRPr="00700919">
        <w:rPr>
          <w:lang w:val="en-US"/>
        </w:rPr>
        <w:t xml:space="preserve"> exceed the  </w:t>
      </w:r>
      <w:r w:rsidRPr="00700919">
        <w:rPr>
          <w:rStyle w:val="hps"/>
          <w:lang w:val="en-US"/>
        </w:rPr>
        <w:t>coordination</w:t>
      </w:r>
      <w:r w:rsidRPr="00700919">
        <w:rPr>
          <w:lang w:val="en-US"/>
        </w:rPr>
        <w:t xml:space="preserve"> </w:t>
      </w:r>
      <w:r w:rsidRPr="00700919">
        <w:rPr>
          <w:rStyle w:val="hps"/>
          <w:lang w:val="en-US"/>
        </w:rPr>
        <w:t>costs for performing</w:t>
      </w:r>
      <w:r w:rsidRPr="00700919">
        <w:rPr>
          <w:lang w:val="en-US"/>
        </w:rPr>
        <w:t xml:space="preserve"> </w:t>
      </w:r>
      <w:r w:rsidRPr="00700919">
        <w:rPr>
          <w:rStyle w:val="hps"/>
          <w:lang w:val="en-US"/>
        </w:rPr>
        <w:t>activities yourself</w:t>
      </w:r>
      <w:r w:rsidR="00142AF8">
        <w:rPr>
          <w:rStyle w:val="hps"/>
          <w:lang w:val="en-US"/>
        </w:rPr>
        <w:t>,</w:t>
      </w:r>
      <w:r w:rsidRPr="00700919">
        <w:rPr>
          <w:lang w:val="en-US"/>
        </w:rPr>
        <w:t xml:space="preserve"> </w:t>
      </w:r>
      <w:r w:rsidRPr="00700919">
        <w:rPr>
          <w:rStyle w:val="hps"/>
          <w:lang w:val="en-US"/>
        </w:rPr>
        <w:t>activities</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take place</w:t>
      </w:r>
      <w:r w:rsidRPr="00700919">
        <w:rPr>
          <w:lang w:val="en-US"/>
        </w:rPr>
        <w:t xml:space="preserve"> </w:t>
      </w:r>
      <w:r w:rsidRPr="00700919">
        <w:rPr>
          <w:rStyle w:val="hps"/>
          <w:lang w:val="en-US"/>
        </w:rPr>
        <w:t>within the company</w:t>
      </w:r>
      <w:r w:rsidRPr="00700919">
        <w:rPr>
          <w:lang w:val="en-US"/>
        </w:rPr>
        <w:t xml:space="preserve">. </w:t>
      </w:r>
      <w:r w:rsidRPr="00700919">
        <w:rPr>
          <w:rStyle w:val="hps"/>
          <w:lang w:val="en-US"/>
        </w:rPr>
        <w:t>Williamson</w:t>
      </w:r>
      <w:r w:rsidRPr="00700919">
        <w:rPr>
          <w:lang w:val="en-US"/>
        </w:rPr>
        <w:t xml:space="preserve"> </w:t>
      </w:r>
      <w:r w:rsidRPr="00700919">
        <w:rPr>
          <w:rStyle w:val="hps"/>
          <w:lang w:val="en-US"/>
        </w:rPr>
        <w:t>identifies</w:t>
      </w:r>
      <w:r w:rsidRPr="00700919">
        <w:rPr>
          <w:lang w:val="en-US"/>
        </w:rPr>
        <w:t xml:space="preserve"> </w:t>
      </w:r>
      <w:r w:rsidRPr="00700919">
        <w:rPr>
          <w:rStyle w:val="hps"/>
          <w:lang w:val="en-US"/>
        </w:rPr>
        <w:t>three</w:t>
      </w:r>
      <w:r w:rsidRPr="00700919">
        <w:rPr>
          <w:lang w:val="en-US"/>
        </w:rPr>
        <w:t xml:space="preserve"> </w:t>
      </w:r>
      <w:r w:rsidRPr="00700919">
        <w:rPr>
          <w:rStyle w:val="hps"/>
          <w:lang w:val="en-US"/>
        </w:rPr>
        <w:t>critical</w:t>
      </w:r>
      <w:r w:rsidRPr="00700919">
        <w:rPr>
          <w:lang w:val="en-US"/>
        </w:rPr>
        <w:t xml:space="preserve"> </w:t>
      </w:r>
      <w:r w:rsidRPr="00700919">
        <w:rPr>
          <w:rStyle w:val="hps"/>
          <w:lang w:val="en-US"/>
        </w:rPr>
        <w:t>dimensions</w:t>
      </w:r>
      <w:r w:rsidRPr="00700919">
        <w:rPr>
          <w:lang w:val="en-US"/>
        </w:rPr>
        <w:t xml:space="preserve"> </w:t>
      </w:r>
      <w:r w:rsidRPr="00700919">
        <w:rPr>
          <w:rStyle w:val="hps"/>
          <w:lang w:val="en-US"/>
        </w:rPr>
        <w:t>that</w:t>
      </w:r>
      <w:r w:rsidRPr="00700919">
        <w:rPr>
          <w:lang w:val="en-US"/>
        </w:rPr>
        <w:t xml:space="preserve"> </w:t>
      </w:r>
      <w:r w:rsidRPr="00700919">
        <w:rPr>
          <w:rStyle w:val="hps"/>
          <w:lang w:val="en-US"/>
        </w:rPr>
        <w:t>influence</w:t>
      </w:r>
      <w:r w:rsidRPr="00700919">
        <w:rPr>
          <w:lang w:val="en-US"/>
        </w:rPr>
        <w:t xml:space="preserve"> </w:t>
      </w:r>
      <w:r w:rsidRPr="00700919">
        <w:rPr>
          <w:rStyle w:val="hps"/>
          <w:lang w:val="en-US"/>
        </w:rPr>
        <w:t>the emergence of</w:t>
      </w:r>
      <w:r w:rsidRPr="00700919">
        <w:rPr>
          <w:lang w:val="en-US"/>
        </w:rPr>
        <w:t xml:space="preserve"> </w:t>
      </w:r>
      <w:r w:rsidRPr="00700919">
        <w:rPr>
          <w:rStyle w:val="hps"/>
          <w:lang w:val="en-US"/>
        </w:rPr>
        <w:t>firms</w:t>
      </w:r>
      <w:r w:rsidRPr="00700919">
        <w:rPr>
          <w:lang w:val="en-US"/>
        </w:rPr>
        <w:t xml:space="preserve">: uncertainty, </w:t>
      </w:r>
      <w:r w:rsidRPr="00700919">
        <w:rPr>
          <w:rStyle w:val="hps"/>
          <w:lang w:val="en-US"/>
        </w:rPr>
        <w:t>frequency</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specifity</w:t>
      </w:r>
      <w:r w:rsidRPr="00700919">
        <w:rPr>
          <w:lang w:val="en-US"/>
        </w:rPr>
        <w:t xml:space="preserve">. </w:t>
      </w:r>
      <w:r w:rsidRPr="00700919">
        <w:rPr>
          <w:rStyle w:val="hps"/>
          <w:lang w:val="en-US"/>
        </w:rPr>
        <w:t>In the view</w:t>
      </w:r>
      <w:r w:rsidRPr="00700919">
        <w:rPr>
          <w:lang w:val="en-US"/>
        </w:rPr>
        <w:t xml:space="preserve"> </w:t>
      </w:r>
      <w:r w:rsidRPr="00700919">
        <w:rPr>
          <w:rStyle w:val="hps"/>
          <w:lang w:val="en-US"/>
        </w:rPr>
        <w:t>of</w:t>
      </w:r>
      <w:r w:rsidRPr="00700919">
        <w:rPr>
          <w:lang w:val="en-US"/>
        </w:rPr>
        <w:t xml:space="preserve"> </w:t>
      </w:r>
      <w:r w:rsidRPr="00700919">
        <w:rPr>
          <w:rStyle w:val="hps"/>
          <w:lang w:val="en-US"/>
        </w:rPr>
        <w:t>Coase</w:t>
      </w:r>
      <w:r w:rsidRPr="00700919">
        <w:rPr>
          <w:lang w:val="en-US"/>
        </w:rPr>
        <w:t xml:space="preserve"> </w:t>
      </w:r>
      <w:r w:rsidR="00E81A10" w:rsidRPr="00700919">
        <w:rPr>
          <w:lang w:val="en-US"/>
        </w:rPr>
        <w:t xml:space="preserve">an entity </w:t>
      </w:r>
      <w:r w:rsidRPr="00700919">
        <w:rPr>
          <w:rStyle w:val="hps"/>
          <w:lang w:val="en-US"/>
        </w:rPr>
        <w:t>can be</w:t>
      </w:r>
      <w:r w:rsidRPr="00700919">
        <w:rPr>
          <w:lang w:val="en-US"/>
        </w:rPr>
        <w:t xml:space="preserve"> </w:t>
      </w:r>
      <w:r w:rsidRPr="00700919">
        <w:rPr>
          <w:rStyle w:val="hps"/>
          <w:lang w:val="en-US"/>
        </w:rPr>
        <w:t>seen</w:t>
      </w:r>
      <w:r w:rsidRPr="00700919">
        <w:rPr>
          <w:lang w:val="en-US"/>
        </w:rPr>
        <w:t xml:space="preserve"> </w:t>
      </w:r>
      <w:r w:rsidR="00E81A10" w:rsidRPr="00700919">
        <w:rPr>
          <w:rStyle w:val="hps"/>
          <w:lang w:val="en-US"/>
        </w:rPr>
        <w:t xml:space="preserve">as </w:t>
      </w:r>
      <w:r w:rsidRPr="00700919">
        <w:rPr>
          <w:rStyle w:val="hps"/>
          <w:lang w:val="en-US"/>
        </w:rPr>
        <w:t>a system</w:t>
      </w:r>
      <w:r w:rsidRPr="00700919">
        <w:rPr>
          <w:lang w:val="en-US"/>
        </w:rPr>
        <w:t xml:space="preserve">, </w:t>
      </w:r>
      <w:r w:rsidRPr="00700919">
        <w:rPr>
          <w:rStyle w:val="hps"/>
          <w:lang w:val="en-US"/>
        </w:rPr>
        <w:t>as defined by</w:t>
      </w:r>
      <w:r w:rsidRPr="00700919">
        <w:rPr>
          <w:lang w:val="en-US"/>
        </w:rPr>
        <w:t xml:space="preserve"> </w:t>
      </w:r>
      <w:r w:rsidRPr="00700919">
        <w:rPr>
          <w:rStyle w:val="hps"/>
          <w:lang w:val="en-US"/>
        </w:rPr>
        <w:t>Bertalanffy</w:t>
      </w:r>
      <w:r w:rsidRPr="00700919">
        <w:rPr>
          <w:lang w:val="en-US"/>
        </w:rPr>
        <w:t xml:space="preserve"> </w:t>
      </w:r>
      <w:r w:rsidRPr="00700919">
        <w:rPr>
          <w:rStyle w:val="hps"/>
          <w:lang w:val="en-US"/>
        </w:rPr>
        <w:t>in his</w:t>
      </w:r>
      <w:r w:rsidRPr="00700919">
        <w:rPr>
          <w:lang w:val="en-US"/>
        </w:rPr>
        <w:t xml:space="preserve"> </w:t>
      </w:r>
      <w:r w:rsidRPr="00700919">
        <w:rPr>
          <w:rStyle w:val="hps"/>
          <w:lang w:val="en-US"/>
        </w:rPr>
        <w:t>general</w:t>
      </w:r>
      <w:r w:rsidRPr="00700919">
        <w:rPr>
          <w:lang w:val="en-US"/>
        </w:rPr>
        <w:t xml:space="preserve"> </w:t>
      </w:r>
      <w:r w:rsidRPr="00700919">
        <w:rPr>
          <w:rStyle w:val="hps"/>
          <w:lang w:val="en-US"/>
        </w:rPr>
        <w:t>system</w:t>
      </w:r>
      <w:r w:rsidRPr="00700919">
        <w:rPr>
          <w:lang w:val="en-US"/>
        </w:rPr>
        <w:t xml:space="preserve"> </w:t>
      </w:r>
      <w:r w:rsidRPr="00700919">
        <w:rPr>
          <w:rStyle w:val="hps"/>
          <w:lang w:val="en-US"/>
        </w:rPr>
        <w:t>theory</w:t>
      </w:r>
      <w:r w:rsidR="007913F9">
        <w:rPr>
          <w:rStyle w:val="hps"/>
          <w:lang w:val="en-US"/>
        </w:rPr>
        <w:t>,</w:t>
      </w:r>
      <w:r w:rsidR="00E81A10" w:rsidRPr="00700919">
        <w:rPr>
          <w:rStyle w:val="hps"/>
          <w:lang w:val="en-US"/>
        </w:rPr>
        <w:t xml:space="preserve"> because it is </w:t>
      </w:r>
      <w:r w:rsidR="00E81A10" w:rsidRPr="00700919">
        <w:rPr>
          <w:lang w:val="en-US"/>
        </w:rPr>
        <w:t>a set of elements standing in interrelation among themselves and with the environment</w:t>
      </w:r>
      <w:r w:rsidRPr="00700919">
        <w:rPr>
          <w:rStyle w:val="hps"/>
          <w:lang w:val="en-US"/>
        </w:rPr>
        <w:t>.</w:t>
      </w:r>
      <w:r w:rsidR="00E81A10" w:rsidRPr="00700919">
        <w:rPr>
          <w:rStyle w:val="hps"/>
          <w:lang w:val="en-US"/>
        </w:rPr>
        <w:t xml:space="preserve"> </w:t>
      </w:r>
      <w:r w:rsidRPr="00700919">
        <w:rPr>
          <w:rStyle w:val="hps"/>
          <w:lang w:val="en-US"/>
        </w:rPr>
        <w:t>The</w:t>
      </w:r>
      <w:r w:rsidRPr="00700919">
        <w:rPr>
          <w:lang w:val="en-US"/>
        </w:rPr>
        <w:t xml:space="preserve"> </w:t>
      </w:r>
      <w:r w:rsidRPr="00700919">
        <w:rPr>
          <w:rStyle w:val="hps"/>
          <w:lang w:val="en-US"/>
        </w:rPr>
        <w:t>transaction cost theory</w:t>
      </w:r>
      <w:r w:rsidRPr="00700919">
        <w:rPr>
          <w:lang w:val="en-US"/>
        </w:rPr>
        <w:t xml:space="preserve"> </w:t>
      </w:r>
      <w:r w:rsidRPr="00700919">
        <w:rPr>
          <w:rStyle w:val="hps"/>
          <w:lang w:val="en-US"/>
        </w:rPr>
        <w:t>of</w:t>
      </w:r>
      <w:r w:rsidRPr="00700919">
        <w:rPr>
          <w:lang w:val="en-US"/>
        </w:rPr>
        <w:t xml:space="preserve"> </w:t>
      </w:r>
      <w:r w:rsidRPr="00700919">
        <w:rPr>
          <w:rStyle w:val="hps"/>
          <w:lang w:val="en-US"/>
        </w:rPr>
        <w:t>Williamson</w:t>
      </w:r>
      <w:r w:rsidRPr="00700919">
        <w:rPr>
          <w:lang w:val="en-US"/>
        </w:rPr>
        <w:t xml:space="preserve"> </w:t>
      </w:r>
      <w:r w:rsidRPr="00700919">
        <w:rPr>
          <w:rStyle w:val="hps"/>
          <w:lang w:val="en-US"/>
        </w:rPr>
        <w:t>fits</w:t>
      </w:r>
      <w:r w:rsidRPr="00700919">
        <w:rPr>
          <w:lang w:val="en-US"/>
        </w:rPr>
        <w:t xml:space="preserve"> </w:t>
      </w:r>
      <w:r w:rsidRPr="00700919">
        <w:rPr>
          <w:rStyle w:val="hps"/>
          <w:lang w:val="en-US"/>
        </w:rPr>
        <w:t>in the hierarchy of</w:t>
      </w:r>
      <w:r w:rsidRPr="00700919">
        <w:rPr>
          <w:lang w:val="en-US"/>
        </w:rPr>
        <w:t xml:space="preserve"> </w:t>
      </w:r>
      <w:r w:rsidRPr="00700919">
        <w:rPr>
          <w:rStyle w:val="hps"/>
          <w:lang w:val="en-US"/>
        </w:rPr>
        <w:t>systems</w:t>
      </w:r>
      <w:r w:rsidR="007913F9">
        <w:rPr>
          <w:rStyle w:val="hps"/>
          <w:lang w:val="en-US"/>
        </w:rPr>
        <w:t xml:space="preserve"> as developed by</w:t>
      </w:r>
      <w:r w:rsidRPr="00700919">
        <w:rPr>
          <w:lang w:val="en-US"/>
        </w:rPr>
        <w:t xml:space="preserve"> </w:t>
      </w:r>
      <w:r w:rsidRPr="00700919">
        <w:rPr>
          <w:rStyle w:val="hps"/>
          <w:lang w:val="en-US"/>
        </w:rPr>
        <w:t>Boulding</w:t>
      </w:r>
      <w:r w:rsidR="007913F9">
        <w:rPr>
          <w:rStyle w:val="hps"/>
          <w:lang w:val="en-US"/>
        </w:rPr>
        <w:t>,</w:t>
      </w:r>
      <w:r w:rsidRPr="00700919">
        <w:rPr>
          <w:lang w:val="en-US"/>
        </w:rPr>
        <w:t xml:space="preserve"> </w:t>
      </w:r>
      <w:r w:rsidRPr="00700919">
        <w:rPr>
          <w:rStyle w:val="hps"/>
          <w:lang w:val="en-US"/>
        </w:rPr>
        <w:t>in response to</w:t>
      </w:r>
      <w:r w:rsidRPr="00700919">
        <w:rPr>
          <w:lang w:val="en-US"/>
        </w:rPr>
        <w:t xml:space="preserve"> </w:t>
      </w:r>
      <w:r w:rsidRPr="00700919">
        <w:rPr>
          <w:rStyle w:val="hps"/>
          <w:lang w:val="en-US"/>
        </w:rPr>
        <w:t>the work of</w:t>
      </w:r>
      <w:r w:rsidRPr="00700919">
        <w:rPr>
          <w:lang w:val="en-US"/>
        </w:rPr>
        <w:t xml:space="preserve"> </w:t>
      </w:r>
      <w:r w:rsidRPr="00700919">
        <w:rPr>
          <w:rStyle w:val="hps"/>
          <w:lang w:val="en-US"/>
        </w:rPr>
        <w:t>Bertalanffy</w:t>
      </w:r>
      <w:r w:rsidRPr="00700919">
        <w:rPr>
          <w:lang w:val="en-US"/>
        </w:rPr>
        <w:t xml:space="preserve">. </w:t>
      </w:r>
      <w:r w:rsidRPr="00700919">
        <w:rPr>
          <w:rStyle w:val="hps"/>
          <w:lang w:val="en-US"/>
        </w:rPr>
        <w:t>As</w:t>
      </w:r>
      <w:r w:rsidRPr="00700919">
        <w:rPr>
          <w:lang w:val="en-US"/>
        </w:rPr>
        <w:t xml:space="preserve"> </w:t>
      </w:r>
      <w:r w:rsidRPr="00700919">
        <w:rPr>
          <w:rStyle w:val="hps"/>
          <w:lang w:val="en-US"/>
        </w:rPr>
        <w:t>uncertainty</w:t>
      </w:r>
      <w:r w:rsidRPr="00700919">
        <w:rPr>
          <w:lang w:val="en-US"/>
        </w:rPr>
        <w:t xml:space="preserve">, </w:t>
      </w:r>
      <w:r w:rsidR="00935416" w:rsidRPr="00700919">
        <w:rPr>
          <w:rStyle w:val="hps"/>
          <w:lang w:val="en-US"/>
        </w:rPr>
        <w:t>frequency</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specifity</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increase</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complexity of the system</w:t>
      </w:r>
      <w:r w:rsidRPr="00700919">
        <w:rPr>
          <w:lang w:val="en-US"/>
        </w:rPr>
        <w:t xml:space="preserve"> </w:t>
      </w:r>
      <w:r w:rsidRPr="00700919">
        <w:rPr>
          <w:rStyle w:val="hps"/>
          <w:lang w:val="en-US"/>
        </w:rPr>
        <w:t>increase</w:t>
      </w:r>
      <w:r w:rsidR="00E81A10" w:rsidRPr="00700919">
        <w:rPr>
          <w:rStyle w:val="hps"/>
          <w:lang w:val="en-US"/>
        </w:rPr>
        <w:t>s</w:t>
      </w:r>
      <w:r w:rsidRPr="00700919">
        <w:rPr>
          <w:rStyle w:val="hps"/>
          <w:lang w:val="en-US"/>
        </w:rPr>
        <w:t>.</w:t>
      </w:r>
    </w:p>
    <w:p w:rsidR="007913F9" w:rsidRDefault="0071084B" w:rsidP="00165439">
      <w:pPr>
        <w:autoSpaceDE w:val="0"/>
        <w:autoSpaceDN w:val="0"/>
        <w:adjustRightInd w:val="0"/>
        <w:spacing w:after="0" w:line="360" w:lineRule="auto"/>
        <w:jc w:val="both"/>
        <w:rPr>
          <w:lang w:val="en-US"/>
        </w:rPr>
      </w:pPr>
      <w:r w:rsidRPr="00700919">
        <w:rPr>
          <w:rStyle w:val="hps"/>
          <w:lang w:val="en-US"/>
        </w:rPr>
        <w:t>The work of</w:t>
      </w:r>
      <w:r w:rsidRPr="00700919">
        <w:rPr>
          <w:lang w:val="en-US"/>
        </w:rPr>
        <w:t xml:space="preserve"> </w:t>
      </w:r>
      <w:r w:rsidRPr="00700919">
        <w:rPr>
          <w:rStyle w:val="hps"/>
          <w:lang w:val="en-US"/>
        </w:rPr>
        <w:t>Smith</w:t>
      </w:r>
      <w:r w:rsidRPr="00700919">
        <w:rPr>
          <w:lang w:val="en-US"/>
        </w:rPr>
        <w:t xml:space="preserve">, </w:t>
      </w:r>
      <w:r w:rsidRPr="00700919">
        <w:rPr>
          <w:rStyle w:val="hps"/>
          <w:lang w:val="en-US"/>
        </w:rPr>
        <w:t>Coase</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Williamson</w:t>
      </w:r>
      <w:r w:rsidRPr="00700919">
        <w:rPr>
          <w:lang w:val="en-US"/>
        </w:rPr>
        <w:t xml:space="preserve"> </w:t>
      </w:r>
      <w:r w:rsidRPr="00700919">
        <w:rPr>
          <w:rStyle w:val="hps"/>
          <w:lang w:val="en-US"/>
        </w:rPr>
        <w:t>shows that</w:t>
      </w:r>
      <w:r w:rsidRPr="00700919">
        <w:rPr>
          <w:lang w:val="en-US"/>
        </w:rPr>
        <w:t xml:space="preserve"> </w:t>
      </w:r>
      <w:r w:rsidRPr="00700919">
        <w:rPr>
          <w:rStyle w:val="hps"/>
          <w:lang w:val="en-US"/>
        </w:rPr>
        <w:t>companies</w:t>
      </w:r>
      <w:r w:rsidRPr="00700919">
        <w:rPr>
          <w:lang w:val="en-US"/>
        </w:rPr>
        <w:t xml:space="preserve"> </w:t>
      </w:r>
      <w:r w:rsidR="00E81A10" w:rsidRPr="00700919">
        <w:rPr>
          <w:lang w:val="en-US"/>
        </w:rPr>
        <w:t>exist</w:t>
      </w:r>
      <w:r w:rsidRPr="00700919">
        <w:rPr>
          <w:rStyle w:val="hps"/>
          <w:lang w:val="en-US"/>
        </w:rPr>
        <w:t xml:space="preserve"> to</w:t>
      </w:r>
      <w:r w:rsidRPr="00700919">
        <w:rPr>
          <w:lang w:val="en-US"/>
        </w:rPr>
        <w:t xml:space="preserve"> </w:t>
      </w:r>
      <w:r w:rsidRPr="00700919">
        <w:rPr>
          <w:rStyle w:val="hps"/>
          <w:lang w:val="en-US"/>
        </w:rPr>
        <w:t xml:space="preserve">achieve </w:t>
      </w:r>
      <w:r w:rsidR="003D6A8B" w:rsidRPr="00700919">
        <w:rPr>
          <w:rStyle w:val="hps"/>
          <w:lang w:val="en-US"/>
        </w:rPr>
        <w:t>an objective</w:t>
      </w:r>
      <w:r w:rsidRPr="00700919">
        <w:rPr>
          <w:rStyle w:val="hps"/>
          <w:lang w:val="en-US"/>
        </w:rPr>
        <w:t>.</w:t>
      </w:r>
      <w:r w:rsidRPr="00700919">
        <w:rPr>
          <w:lang w:val="en-US"/>
        </w:rPr>
        <w:t xml:space="preserve"> </w:t>
      </w:r>
      <w:r w:rsidR="00E81A10" w:rsidRPr="00700919">
        <w:rPr>
          <w:rStyle w:val="hps"/>
          <w:lang w:val="en-US"/>
        </w:rPr>
        <w:t>Implicitly</w:t>
      </w:r>
      <w:r w:rsidR="00E81A10" w:rsidRPr="00700919">
        <w:rPr>
          <w:lang w:val="en-US"/>
        </w:rPr>
        <w:t xml:space="preserve"> </w:t>
      </w:r>
      <w:r w:rsidR="00E81A10" w:rsidRPr="00700919">
        <w:rPr>
          <w:rStyle w:val="hps"/>
          <w:lang w:val="en-US"/>
        </w:rPr>
        <w:t>it can be seen</w:t>
      </w:r>
      <w:r w:rsidR="00E81A10" w:rsidRPr="00700919">
        <w:rPr>
          <w:lang w:val="en-US"/>
        </w:rPr>
        <w:t xml:space="preserve"> from their theories </w:t>
      </w:r>
      <w:r w:rsidR="00E81A10" w:rsidRPr="00700919">
        <w:rPr>
          <w:rStyle w:val="hps"/>
          <w:lang w:val="en-US"/>
        </w:rPr>
        <w:t>that this</w:t>
      </w:r>
      <w:r w:rsidR="003D6A8B" w:rsidRPr="00700919">
        <w:rPr>
          <w:rStyle w:val="hps"/>
          <w:lang w:val="en-US"/>
        </w:rPr>
        <w:t xml:space="preserve"> objective</w:t>
      </w:r>
      <w:r w:rsidR="00E81A10" w:rsidRPr="00700919">
        <w:rPr>
          <w:rStyle w:val="hps"/>
          <w:lang w:val="en-US"/>
        </w:rPr>
        <w:t xml:space="preserve"> is</w:t>
      </w:r>
      <w:r w:rsidR="00E81A10" w:rsidRPr="00700919">
        <w:rPr>
          <w:lang w:val="en-US"/>
        </w:rPr>
        <w:t xml:space="preserve"> </w:t>
      </w:r>
      <w:r w:rsidR="00E81A10" w:rsidRPr="00700919">
        <w:rPr>
          <w:rStyle w:val="hps"/>
          <w:lang w:val="en-US"/>
        </w:rPr>
        <w:t>profit</w:t>
      </w:r>
      <w:r w:rsidR="00E81A10" w:rsidRPr="00700919">
        <w:rPr>
          <w:lang w:val="en-US"/>
        </w:rPr>
        <w:t xml:space="preserve"> </w:t>
      </w:r>
      <w:r w:rsidR="00E81A10" w:rsidRPr="00700919">
        <w:rPr>
          <w:rStyle w:val="hps"/>
          <w:lang w:val="en-US"/>
        </w:rPr>
        <w:t>maximization</w:t>
      </w:r>
      <w:r w:rsidR="003D6A8B" w:rsidRPr="00700919">
        <w:rPr>
          <w:lang w:val="en-US"/>
        </w:rPr>
        <w:t xml:space="preserve"> </w:t>
      </w:r>
      <w:r w:rsidRPr="00700919">
        <w:rPr>
          <w:rStyle w:val="hps"/>
          <w:lang w:val="en-US"/>
        </w:rPr>
        <w:t>because it</w:t>
      </w:r>
      <w:r w:rsidR="00E81A10" w:rsidRPr="00700919">
        <w:rPr>
          <w:rStyle w:val="hps"/>
          <w:lang w:val="en-US"/>
        </w:rPr>
        <w:t xml:space="preserve"> serves </w:t>
      </w:r>
      <w:r w:rsidRPr="00700919">
        <w:rPr>
          <w:rStyle w:val="hps"/>
          <w:lang w:val="en-US"/>
        </w:rPr>
        <w:t>self-interest</w:t>
      </w:r>
      <w:r w:rsidRPr="00700919">
        <w:rPr>
          <w:lang w:val="en-US"/>
        </w:rPr>
        <w:t xml:space="preserve"> </w:t>
      </w:r>
      <w:r w:rsidR="00E81A10" w:rsidRPr="00700919">
        <w:rPr>
          <w:lang w:val="en-US"/>
        </w:rPr>
        <w:t>the most</w:t>
      </w:r>
      <w:r w:rsidRPr="00700919">
        <w:rPr>
          <w:lang w:val="en-US"/>
        </w:rPr>
        <w:t xml:space="preserve">. </w:t>
      </w:r>
      <w:r w:rsidRPr="00700919">
        <w:rPr>
          <w:rStyle w:val="hps"/>
          <w:lang w:val="en-US"/>
        </w:rPr>
        <w:t>A company</w:t>
      </w:r>
      <w:r w:rsidRPr="00700919">
        <w:rPr>
          <w:lang w:val="en-US"/>
        </w:rPr>
        <w:t xml:space="preserve"> </w:t>
      </w:r>
      <w:r w:rsidRPr="00700919">
        <w:rPr>
          <w:rStyle w:val="hps"/>
          <w:lang w:val="en-US"/>
        </w:rPr>
        <w:t>can thus be</w:t>
      </w:r>
      <w:r w:rsidRPr="00700919">
        <w:rPr>
          <w:lang w:val="en-US"/>
        </w:rPr>
        <w:t xml:space="preserve"> </w:t>
      </w:r>
      <w:r w:rsidRPr="00700919">
        <w:rPr>
          <w:rStyle w:val="hps"/>
          <w:lang w:val="en-US"/>
        </w:rPr>
        <w:t>characterized as</w:t>
      </w:r>
      <w:r w:rsidRPr="00700919">
        <w:rPr>
          <w:lang w:val="en-US"/>
        </w:rPr>
        <w:t xml:space="preserve"> </w:t>
      </w:r>
      <w:r w:rsidRPr="00700919">
        <w:rPr>
          <w:rStyle w:val="hps"/>
          <w:lang w:val="en-US"/>
        </w:rPr>
        <w:t>a system that</w:t>
      </w:r>
      <w:r w:rsidRPr="00700919">
        <w:rPr>
          <w:lang w:val="en-US"/>
        </w:rPr>
        <w:t xml:space="preserve"> </w:t>
      </w:r>
      <w:r w:rsidRPr="00700919">
        <w:rPr>
          <w:rStyle w:val="hps"/>
          <w:lang w:val="en-US"/>
        </w:rPr>
        <w:t>pursues</w:t>
      </w:r>
      <w:r w:rsidRPr="00700919">
        <w:rPr>
          <w:lang w:val="en-US"/>
        </w:rPr>
        <w:t xml:space="preserve"> </w:t>
      </w:r>
      <w:r w:rsidRPr="00700919">
        <w:rPr>
          <w:rStyle w:val="hps"/>
          <w:lang w:val="en-US"/>
        </w:rPr>
        <w:t>a</w:t>
      </w:r>
      <w:r w:rsidR="003D6A8B" w:rsidRPr="00700919">
        <w:rPr>
          <w:lang w:val="en-US"/>
        </w:rPr>
        <w:t>n</w:t>
      </w:r>
      <w:r w:rsidR="007913F9">
        <w:rPr>
          <w:lang w:val="en-US"/>
        </w:rPr>
        <w:t xml:space="preserve"> </w:t>
      </w:r>
      <w:r w:rsidR="003D6A8B" w:rsidRPr="00700919">
        <w:rPr>
          <w:lang w:val="en-US"/>
        </w:rPr>
        <w:t>objective</w:t>
      </w:r>
      <w:r w:rsidRPr="00700919">
        <w:rPr>
          <w:lang w:val="en-US"/>
        </w:rPr>
        <w:t>.</w:t>
      </w:r>
    </w:p>
    <w:p w:rsidR="008A7305" w:rsidRPr="00700919" w:rsidRDefault="008A7305" w:rsidP="00165439">
      <w:pPr>
        <w:autoSpaceDE w:val="0"/>
        <w:autoSpaceDN w:val="0"/>
        <w:adjustRightInd w:val="0"/>
        <w:spacing w:after="0" w:line="360" w:lineRule="auto"/>
        <w:jc w:val="both"/>
        <w:rPr>
          <w:rStyle w:val="hps"/>
          <w:lang w:val="en-US"/>
        </w:rPr>
      </w:pPr>
    </w:p>
    <w:p w:rsidR="003D6A8B" w:rsidRPr="00700919" w:rsidRDefault="0071084B" w:rsidP="00165439">
      <w:pPr>
        <w:autoSpaceDE w:val="0"/>
        <w:autoSpaceDN w:val="0"/>
        <w:adjustRightInd w:val="0"/>
        <w:spacing w:after="0" w:line="360" w:lineRule="auto"/>
        <w:jc w:val="both"/>
        <w:rPr>
          <w:lang w:val="en-US"/>
        </w:rPr>
      </w:pPr>
      <w:r w:rsidRPr="00700919">
        <w:rPr>
          <w:rStyle w:val="hps"/>
          <w:lang w:val="en-US"/>
        </w:rPr>
        <w:t>Alchian</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Demsetz</w:t>
      </w:r>
      <w:r w:rsidRPr="00700919">
        <w:rPr>
          <w:lang w:val="en-US"/>
        </w:rPr>
        <w:t xml:space="preserve"> </w:t>
      </w:r>
      <w:r w:rsidRPr="00700919">
        <w:rPr>
          <w:rStyle w:val="hps"/>
          <w:lang w:val="en-US"/>
        </w:rPr>
        <w:t>see an organization</w:t>
      </w:r>
      <w:r w:rsidRPr="00700919">
        <w:rPr>
          <w:lang w:val="en-US"/>
        </w:rPr>
        <w:t xml:space="preserve"> </w:t>
      </w:r>
      <w:r w:rsidRPr="00700919">
        <w:rPr>
          <w:rStyle w:val="hps"/>
          <w:lang w:val="en-US"/>
        </w:rPr>
        <w:t>as a form</w:t>
      </w:r>
      <w:r w:rsidRPr="00700919">
        <w:rPr>
          <w:lang w:val="en-US"/>
        </w:rPr>
        <w:t xml:space="preserve"> </w:t>
      </w:r>
      <w:r w:rsidRPr="00700919">
        <w:rPr>
          <w:rStyle w:val="hps"/>
          <w:lang w:val="en-US"/>
        </w:rPr>
        <w:t>of team</w:t>
      </w:r>
      <w:r w:rsidRPr="00700919">
        <w:rPr>
          <w:lang w:val="en-US"/>
        </w:rPr>
        <w:t xml:space="preserve"> </w:t>
      </w:r>
      <w:r w:rsidRPr="00700919">
        <w:rPr>
          <w:rStyle w:val="hps"/>
          <w:lang w:val="en-US"/>
        </w:rPr>
        <w:t>production</w:t>
      </w:r>
      <w:r w:rsidRPr="00700919">
        <w:rPr>
          <w:lang w:val="en-US"/>
        </w:rPr>
        <w:t xml:space="preserve">. </w:t>
      </w:r>
      <w:r w:rsidRPr="00700919">
        <w:rPr>
          <w:rStyle w:val="hps"/>
          <w:lang w:val="en-US"/>
        </w:rPr>
        <w:t>This leads to</w:t>
      </w:r>
      <w:r w:rsidRPr="00700919">
        <w:rPr>
          <w:lang w:val="en-US"/>
        </w:rPr>
        <w:t xml:space="preserve"> </w:t>
      </w:r>
      <w:r w:rsidRPr="00700919">
        <w:rPr>
          <w:rStyle w:val="hps"/>
          <w:lang w:val="en-US"/>
        </w:rPr>
        <w:t>the danger of</w:t>
      </w:r>
      <w:r w:rsidRPr="00700919">
        <w:rPr>
          <w:lang w:val="en-US"/>
        </w:rPr>
        <w:t xml:space="preserve"> </w:t>
      </w:r>
      <w:r w:rsidRPr="00700919">
        <w:rPr>
          <w:rStyle w:val="hps"/>
          <w:lang w:val="en-US"/>
        </w:rPr>
        <w:t>shirking</w:t>
      </w:r>
      <w:r w:rsidRPr="00700919">
        <w:rPr>
          <w:lang w:val="en-US"/>
        </w:rPr>
        <w:t xml:space="preserve"> </w:t>
      </w:r>
      <w:r w:rsidR="003D6A8B" w:rsidRPr="00700919">
        <w:rPr>
          <w:rStyle w:val="hps"/>
          <w:lang w:val="en-US"/>
        </w:rPr>
        <w:t>so that</w:t>
      </w:r>
      <w:r w:rsidRPr="00700919">
        <w:rPr>
          <w:rStyle w:val="hps"/>
          <w:lang w:val="en-US"/>
        </w:rPr>
        <w:t xml:space="preserve"> the overall</w:t>
      </w:r>
      <w:r w:rsidRPr="00700919">
        <w:rPr>
          <w:lang w:val="en-US"/>
        </w:rPr>
        <w:t xml:space="preserve"> </w:t>
      </w:r>
      <w:r w:rsidRPr="00700919">
        <w:rPr>
          <w:rStyle w:val="hps"/>
          <w:lang w:val="en-US"/>
        </w:rPr>
        <w:t>production of the</w:t>
      </w:r>
      <w:r w:rsidRPr="00700919">
        <w:rPr>
          <w:lang w:val="en-US"/>
        </w:rPr>
        <w:t xml:space="preserve"> </w:t>
      </w:r>
      <w:r w:rsidRPr="00700919">
        <w:rPr>
          <w:rStyle w:val="hps"/>
          <w:lang w:val="en-US"/>
        </w:rPr>
        <w:t>team</w:t>
      </w:r>
      <w:r w:rsidRPr="00700919">
        <w:rPr>
          <w:lang w:val="en-US"/>
        </w:rPr>
        <w:t xml:space="preserve"> </w:t>
      </w:r>
      <w:r w:rsidR="003D6A8B" w:rsidRPr="00700919">
        <w:rPr>
          <w:rStyle w:val="hps"/>
          <w:lang w:val="en-US"/>
        </w:rPr>
        <w:t>will be</w:t>
      </w:r>
      <w:r w:rsidRPr="00700919">
        <w:rPr>
          <w:rStyle w:val="hps"/>
          <w:lang w:val="en-US"/>
        </w:rPr>
        <w:t xml:space="preserve"> reduced</w:t>
      </w:r>
      <w:r w:rsidRPr="00700919">
        <w:rPr>
          <w:lang w:val="en-US"/>
        </w:rPr>
        <w:t xml:space="preserve">. </w:t>
      </w:r>
      <w:r w:rsidR="003D6A8B" w:rsidRPr="00700919">
        <w:rPr>
          <w:rStyle w:val="hps"/>
          <w:lang w:val="en-US"/>
        </w:rPr>
        <w:t>Employees must be monitored</w:t>
      </w:r>
      <w:r w:rsidRPr="00700919">
        <w:rPr>
          <w:lang w:val="en-US"/>
        </w:rPr>
        <w:t xml:space="preserve"> </w:t>
      </w:r>
      <w:r w:rsidRPr="00700919">
        <w:rPr>
          <w:rStyle w:val="hps"/>
          <w:lang w:val="en-US"/>
        </w:rPr>
        <w:t>in order to</w:t>
      </w:r>
      <w:r w:rsidRPr="00700919">
        <w:rPr>
          <w:lang w:val="en-US"/>
        </w:rPr>
        <w:t xml:space="preserve"> </w:t>
      </w:r>
      <w:r w:rsidRPr="00700919">
        <w:rPr>
          <w:rStyle w:val="hps"/>
          <w:lang w:val="en-US"/>
        </w:rPr>
        <w:t>prevent this.</w:t>
      </w:r>
      <w:r w:rsidRPr="00700919">
        <w:rPr>
          <w:lang w:val="en-US"/>
        </w:rPr>
        <w:t xml:space="preserve"> </w:t>
      </w:r>
    </w:p>
    <w:p w:rsidR="00721091" w:rsidRPr="00700919" w:rsidRDefault="0071084B" w:rsidP="00165439">
      <w:pPr>
        <w:autoSpaceDE w:val="0"/>
        <w:autoSpaceDN w:val="0"/>
        <w:adjustRightInd w:val="0"/>
        <w:spacing w:after="0" w:line="360" w:lineRule="auto"/>
        <w:jc w:val="both"/>
        <w:rPr>
          <w:rStyle w:val="hps"/>
          <w:lang w:val="en-US"/>
        </w:rPr>
      </w:pPr>
      <w:r w:rsidRPr="00700919">
        <w:rPr>
          <w:rStyle w:val="hps"/>
          <w:lang w:val="en-US"/>
        </w:rPr>
        <w:t>Jensen and</w:t>
      </w:r>
      <w:r w:rsidRPr="00700919">
        <w:rPr>
          <w:lang w:val="en-US"/>
        </w:rPr>
        <w:t xml:space="preserve"> </w:t>
      </w:r>
      <w:r w:rsidRPr="00700919">
        <w:rPr>
          <w:rStyle w:val="hps"/>
          <w:lang w:val="en-US"/>
        </w:rPr>
        <w:t>Meckling</w:t>
      </w:r>
      <w:r w:rsidRPr="00700919">
        <w:rPr>
          <w:lang w:val="en-US"/>
        </w:rPr>
        <w:t xml:space="preserve"> </w:t>
      </w:r>
      <w:r w:rsidRPr="00700919">
        <w:rPr>
          <w:rStyle w:val="hps"/>
          <w:lang w:val="en-US"/>
        </w:rPr>
        <w:t>identify</w:t>
      </w:r>
      <w:r w:rsidRPr="00700919">
        <w:rPr>
          <w:lang w:val="en-US"/>
        </w:rPr>
        <w:t xml:space="preserve"> </w:t>
      </w:r>
      <w:r w:rsidRPr="00700919">
        <w:rPr>
          <w:rStyle w:val="hps"/>
          <w:lang w:val="en-US"/>
        </w:rPr>
        <w:t>a conflicting interest</w:t>
      </w:r>
      <w:r w:rsidRPr="00700919">
        <w:rPr>
          <w:lang w:val="en-US"/>
        </w:rPr>
        <w:t xml:space="preserve"> </w:t>
      </w:r>
      <w:r w:rsidRPr="00700919">
        <w:rPr>
          <w:rStyle w:val="hps"/>
          <w:lang w:val="en-US"/>
        </w:rPr>
        <w:t>between</w:t>
      </w:r>
      <w:r w:rsidRPr="00700919">
        <w:rPr>
          <w:lang w:val="en-US"/>
        </w:rPr>
        <w:t xml:space="preserve"> </w:t>
      </w:r>
      <w:r w:rsidRPr="00700919">
        <w:rPr>
          <w:rStyle w:val="hps"/>
          <w:lang w:val="en-US"/>
        </w:rPr>
        <w:t>the owners and</w:t>
      </w:r>
      <w:r w:rsidRPr="00700919">
        <w:rPr>
          <w:lang w:val="en-US"/>
        </w:rPr>
        <w:t xml:space="preserve"> </w:t>
      </w:r>
      <w:r w:rsidRPr="00700919">
        <w:rPr>
          <w:rStyle w:val="hps"/>
          <w:lang w:val="en-US"/>
        </w:rPr>
        <w:t>management of a company</w:t>
      </w:r>
      <w:r w:rsidRPr="00700919">
        <w:rPr>
          <w:lang w:val="en-US"/>
        </w:rPr>
        <w:t xml:space="preserve">. </w:t>
      </w:r>
      <w:r w:rsidRPr="00700919">
        <w:rPr>
          <w:rStyle w:val="hps"/>
          <w:lang w:val="en-US"/>
        </w:rPr>
        <w:t>To do</w:t>
      </w:r>
      <w:r w:rsidRPr="00700919">
        <w:rPr>
          <w:lang w:val="en-US"/>
        </w:rPr>
        <w:t xml:space="preserve"> </w:t>
      </w:r>
      <w:r w:rsidRPr="00700919">
        <w:rPr>
          <w:rStyle w:val="hps"/>
          <w:lang w:val="en-US"/>
        </w:rPr>
        <w:t>act</w:t>
      </w:r>
      <w:r w:rsidRPr="00700919">
        <w:rPr>
          <w:lang w:val="en-US"/>
        </w:rPr>
        <w:t xml:space="preserve"> </w:t>
      </w:r>
      <w:r w:rsidRPr="00700919">
        <w:rPr>
          <w:rStyle w:val="hps"/>
          <w:lang w:val="en-US"/>
        </w:rPr>
        <w:t>the agent</w:t>
      </w:r>
      <w:r w:rsidRPr="00700919">
        <w:rPr>
          <w:lang w:val="en-US"/>
        </w:rPr>
        <w:t xml:space="preserve"> </w:t>
      </w:r>
      <w:r w:rsidRPr="00700919">
        <w:rPr>
          <w:rStyle w:val="hps"/>
          <w:lang w:val="en-US"/>
        </w:rPr>
        <w:t>in the interest of</w:t>
      </w:r>
      <w:r w:rsidRPr="00700919">
        <w:rPr>
          <w:lang w:val="en-US"/>
        </w:rPr>
        <w:t xml:space="preserve"> </w:t>
      </w:r>
      <w:r w:rsidRPr="00700919">
        <w:rPr>
          <w:rStyle w:val="hps"/>
          <w:lang w:val="en-US"/>
        </w:rPr>
        <w:t>the principal</w:t>
      </w:r>
      <w:r w:rsidRPr="00700919">
        <w:rPr>
          <w:lang w:val="en-US"/>
        </w:rPr>
        <w:t xml:space="preserve"> </w:t>
      </w:r>
      <w:r w:rsidR="003D6A8B" w:rsidRPr="00700919">
        <w:rPr>
          <w:lang w:val="en-US"/>
        </w:rPr>
        <w:t>a</w:t>
      </w:r>
      <w:r w:rsidRPr="00700919">
        <w:rPr>
          <w:rStyle w:val="hps"/>
          <w:lang w:val="en-US"/>
        </w:rPr>
        <w:t>gency costs</w:t>
      </w:r>
      <w:r w:rsidRPr="00700919">
        <w:rPr>
          <w:lang w:val="en-US"/>
        </w:rPr>
        <w:t xml:space="preserve"> </w:t>
      </w:r>
      <w:r w:rsidR="003D6A8B" w:rsidRPr="00700919">
        <w:rPr>
          <w:lang w:val="en-US"/>
        </w:rPr>
        <w:t xml:space="preserve">will be </w:t>
      </w:r>
      <w:r w:rsidRPr="00700919">
        <w:rPr>
          <w:rStyle w:val="hps"/>
          <w:lang w:val="en-US"/>
        </w:rPr>
        <w:t>made</w:t>
      </w:r>
      <w:r w:rsidR="003D6A8B" w:rsidRPr="00700919">
        <w:rPr>
          <w:rStyle w:val="hps"/>
          <w:lang w:val="en-US"/>
        </w:rPr>
        <w:t>.</w:t>
      </w:r>
    </w:p>
    <w:p w:rsidR="00165439" w:rsidRDefault="00721091" w:rsidP="00165439">
      <w:pPr>
        <w:autoSpaceDE w:val="0"/>
        <w:autoSpaceDN w:val="0"/>
        <w:adjustRightInd w:val="0"/>
        <w:spacing w:after="0" w:line="360" w:lineRule="auto"/>
        <w:jc w:val="both"/>
        <w:rPr>
          <w:rStyle w:val="hps"/>
          <w:lang w:val="en-US"/>
        </w:rPr>
      </w:pPr>
      <w:r w:rsidRPr="00700919">
        <w:rPr>
          <w:rStyle w:val="hps"/>
          <w:lang w:val="en-US"/>
        </w:rPr>
        <w:t>Cressey stated that trusted persons become violators when three dimensions occur: pressure, opportunity and rationalization.</w:t>
      </w:r>
    </w:p>
    <w:p w:rsidR="003D6A8B" w:rsidRPr="00700919" w:rsidRDefault="0071084B" w:rsidP="00165439">
      <w:pPr>
        <w:autoSpaceDE w:val="0"/>
        <w:autoSpaceDN w:val="0"/>
        <w:adjustRightInd w:val="0"/>
        <w:spacing w:after="0" w:line="360" w:lineRule="auto"/>
        <w:jc w:val="both"/>
        <w:rPr>
          <w:rStyle w:val="hps"/>
          <w:lang w:val="en-US"/>
        </w:rPr>
      </w:pPr>
      <w:r w:rsidRPr="00700919">
        <w:rPr>
          <w:rStyle w:val="hps"/>
          <w:lang w:val="en-US"/>
        </w:rPr>
        <w:t>The work of</w:t>
      </w:r>
      <w:r w:rsidRPr="00700919">
        <w:rPr>
          <w:lang w:val="en-US"/>
        </w:rPr>
        <w:t xml:space="preserve"> </w:t>
      </w:r>
      <w:r w:rsidRPr="00700919">
        <w:rPr>
          <w:rStyle w:val="hps"/>
          <w:lang w:val="en-US"/>
        </w:rPr>
        <w:t>Alchian</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Demsetz</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Jensen</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Meckling</w:t>
      </w:r>
      <w:r w:rsidRPr="00700919">
        <w:rPr>
          <w:lang w:val="en-US"/>
        </w:rPr>
        <w:t xml:space="preserve"> </w:t>
      </w:r>
      <w:r w:rsidR="00142AF8">
        <w:rPr>
          <w:rStyle w:val="hps"/>
          <w:lang w:val="en-US"/>
        </w:rPr>
        <w:t>show</w:t>
      </w:r>
      <w:r w:rsidRPr="00700919">
        <w:rPr>
          <w:rStyle w:val="hps"/>
          <w:lang w:val="en-US"/>
        </w:rPr>
        <w:t xml:space="preserve"> that</w:t>
      </w:r>
      <w:r w:rsidRPr="00700919">
        <w:rPr>
          <w:lang w:val="en-US"/>
        </w:rPr>
        <w:t xml:space="preserve"> </w:t>
      </w:r>
      <w:r w:rsidRPr="00700919">
        <w:rPr>
          <w:rStyle w:val="hps"/>
          <w:lang w:val="en-US"/>
        </w:rPr>
        <w:t>conflicts of interest</w:t>
      </w:r>
      <w:r w:rsidRPr="00700919">
        <w:rPr>
          <w:lang w:val="en-US"/>
        </w:rPr>
        <w:t xml:space="preserve"> </w:t>
      </w:r>
      <w:r w:rsidRPr="00700919">
        <w:rPr>
          <w:rStyle w:val="hps"/>
          <w:lang w:val="en-US"/>
        </w:rPr>
        <w:t>between the</w:t>
      </w:r>
      <w:r w:rsidRPr="00700919">
        <w:rPr>
          <w:lang w:val="en-US"/>
        </w:rPr>
        <w:t xml:space="preserve"> </w:t>
      </w:r>
      <w:r w:rsidRPr="00700919">
        <w:rPr>
          <w:rStyle w:val="hps"/>
          <w:lang w:val="en-US"/>
        </w:rPr>
        <w:t>residual</w:t>
      </w:r>
      <w:r w:rsidRPr="00700919">
        <w:rPr>
          <w:lang w:val="en-US"/>
        </w:rPr>
        <w:t xml:space="preserve"> </w:t>
      </w:r>
      <w:r w:rsidRPr="00700919">
        <w:rPr>
          <w:rStyle w:val="hps"/>
          <w:lang w:val="en-US"/>
        </w:rPr>
        <w:t>claimant</w:t>
      </w:r>
      <w:r w:rsidRPr="00700919">
        <w:rPr>
          <w:lang w:val="en-US"/>
        </w:rPr>
        <w:t xml:space="preserve"> </w:t>
      </w:r>
      <w:r w:rsidRPr="00700919">
        <w:rPr>
          <w:rStyle w:val="hps"/>
          <w:lang w:val="en-US"/>
        </w:rPr>
        <w:t>(</w:t>
      </w:r>
      <w:r w:rsidRPr="00700919">
        <w:rPr>
          <w:lang w:val="en-US"/>
        </w:rPr>
        <w:t xml:space="preserve">principal) </w:t>
      </w:r>
      <w:r w:rsidRPr="00700919">
        <w:rPr>
          <w:rStyle w:val="hps"/>
          <w:lang w:val="en-US"/>
        </w:rPr>
        <w:t>and</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employees of an organization</w:t>
      </w:r>
      <w:r w:rsidRPr="00700919">
        <w:rPr>
          <w:lang w:val="en-US"/>
        </w:rPr>
        <w:t xml:space="preserve"> </w:t>
      </w:r>
      <w:r w:rsidRPr="00700919">
        <w:rPr>
          <w:rStyle w:val="hps"/>
          <w:lang w:val="en-US"/>
        </w:rPr>
        <w:t>(agent</w:t>
      </w:r>
      <w:r w:rsidRPr="00700919">
        <w:rPr>
          <w:lang w:val="en-US"/>
        </w:rPr>
        <w:t xml:space="preserve">) </w:t>
      </w:r>
      <w:r w:rsidRPr="00700919">
        <w:rPr>
          <w:rStyle w:val="hps"/>
          <w:lang w:val="en-US"/>
        </w:rPr>
        <w:t>could cause</w:t>
      </w:r>
      <w:r w:rsidRPr="00700919">
        <w:rPr>
          <w:lang w:val="en-US"/>
        </w:rPr>
        <w:t xml:space="preserve"> </w:t>
      </w:r>
      <w:r w:rsidRPr="00700919">
        <w:rPr>
          <w:rStyle w:val="hps"/>
          <w:lang w:val="en-US"/>
        </w:rPr>
        <w:t>that</w:t>
      </w:r>
      <w:r w:rsidRPr="00700919">
        <w:rPr>
          <w:lang w:val="en-US"/>
        </w:rPr>
        <w:t xml:space="preserve"> </w:t>
      </w:r>
      <w:r w:rsidRPr="00700919">
        <w:rPr>
          <w:rStyle w:val="hps"/>
          <w:lang w:val="en-US"/>
        </w:rPr>
        <w:t>the objective</w:t>
      </w:r>
      <w:r w:rsidRPr="00700919">
        <w:rPr>
          <w:lang w:val="en-US"/>
        </w:rPr>
        <w:t xml:space="preserve"> </w:t>
      </w:r>
      <w:r w:rsidRPr="00700919">
        <w:rPr>
          <w:rStyle w:val="hps"/>
          <w:lang w:val="en-US"/>
        </w:rPr>
        <w:t>is not</w:t>
      </w:r>
      <w:r w:rsidR="003D6A8B" w:rsidRPr="00700919">
        <w:rPr>
          <w:rStyle w:val="hps"/>
          <w:lang w:val="en-US"/>
        </w:rPr>
        <w:t xml:space="preserve"> fully</w:t>
      </w:r>
      <w:r w:rsidRPr="00700919">
        <w:rPr>
          <w:rStyle w:val="hps"/>
          <w:lang w:val="en-US"/>
        </w:rPr>
        <w:t xml:space="preserve"> achieved</w:t>
      </w:r>
      <w:r w:rsidRPr="00700919">
        <w:rPr>
          <w:lang w:val="en-US"/>
        </w:rPr>
        <w:t xml:space="preserve"> </w:t>
      </w:r>
      <w:r w:rsidRPr="00700919">
        <w:rPr>
          <w:rStyle w:val="hps"/>
          <w:lang w:val="en-US"/>
        </w:rPr>
        <w:t>by the company.</w:t>
      </w:r>
    </w:p>
    <w:p w:rsidR="008A7305" w:rsidRPr="00700919" w:rsidRDefault="008A7305" w:rsidP="00090C00">
      <w:pPr>
        <w:autoSpaceDE w:val="0"/>
        <w:autoSpaceDN w:val="0"/>
        <w:adjustRightInd w:val="0"/>
        <w:spacing w:after="0" w:line="360" w:lineRule="auto"/>
        <w:rPr>
          <w:rStyle w:val="hps"/>
          <w:lang w:val="en-US"/>
        </w:rPr>
      </w:pPr>
    </w:p>
    <w:p w:rsidR="008A7305" w:rsidRPr="00700919" w:rsidRDefault="008A7305" w:rsidP="00090C00">
      <w:pPr>
        <w:spacing w:after="0" w:line="360" w:lineRule="auto"/>
        <w:rPr>
          <w:rStyle w:val="hps"/>
          <w:b/>
          <w:lang w:val="en-US"/>
        </w:rPr>
      </w:pPr>
      <w:r w:rsidRPr="00700919">
        <w:rPr>
          <w:rStyle w:val="hps"/>
          <w:b/>
          <w:lang w:val="en-US"/>
        </w:rPr>
        <w:br w:type="page"/>
      </w:r>
    </w:p>
    <w:p w:rsidR="00F95F18" w:rsidRPr="00A43868" w:rsidRDefault="007F0F5E" w:rsidP="00A43868">
      <w:pPr>
        <w:pStyle w:val="Heading2"/>
        <w:rPr>
          <w:rStyle w:val="hps"/>
        </w:rPr>
      </w:pPr>
      <w:bookmarkStart w:id="37" w:name="_Toc361162788"/>
      <w:bookmarkStart w:id="38" w:name="_Toc361162808"/>
      <w:bookmarkStart w:id="39" w:name="_Toc364282331"/>
      <w:r w:rsidRPr="00A43868">
        <w:rPr>
          <w:rStyle w:val="hps"/>
        </w:rPr>
        <w:t xml:space="preserve">What is </w:t>
      </w:r>
      <w:r w:rsidR="00F95F18" w:rsidRPr="00A43868">
        <w:rPr>
          <w:rStyle w:val="hps"/>
        </w:rPr>
        <w:t>control?</w:t>
      </w:r>
      <w:bookmarkEnd w:id="37"/>
      <w:bookmarkEnd w:id="38"/>
      <w:bookmarkEnd w:id="39"/>
    </w:p>
    <w:p w:rsidR="008A7305" w:rsidRPr="00B354C3" w:rsidRDefault="008A7305" w:rsidP="00A43868">
      <w:pPr>
        <w:pStyle w:val="Heading3"/>
        <w:rPr>
          <w:rStyle w:val="hps"/>
          <w:lang w:val="en-US"/>
        </w:rPr>
      </w:pPr>
      <w:bookmarkStart w:id="40" w:name="_Toc361162789"/>
      <w:bookmarkStart w:id="41" w:name="_Toc361162809"/>
      <w:bookmarkStart w:id="42" w:name="_Toc364282332"/>
      <w:r w:rsidRPr="00B354C3">
        <w:rPr>
          <w:rStyle w:val="hps"/>
          <w:lang w:val="en-US"/>
        </w:rPr>
        <w:t>Introduction</w:t>
      </w:r>
      <w:bookmarkEnd w:id="40"/>
      <w:bookmarkEnd w:id="41"/>
      <w:bookmarkEnd w:id="42"/>
    </w:p>
    <w:p w:rsidR="008A7305" w:rsidRPr="00700919" w:rsidRDefault="008A7305" w:rsidP="00165439">
      <w:pPr>
        <w:autoSpaceDE w:val="0"/>
        <w:autoSpaceDN w:val="0"/>
        <w:adjustRightInd w:val="0"/>
        <w:spacing w:after="0" w:line="360" w:lineRule="auto"/>
        <w:jc w:val="both"/>
        <w:rPr>
          <w:rStyle w:val="hps"/>
          <w:lang w:val="en-US"/>
        </w:rPr>
      </w:pPr>
      <w:r w:rsidRPr="00700919">
        <w:rPr>
          <w:rStyle w:val="hps"/>
          <w:lang w:val="en-US"/>
        </w:rPr>
        <w:t>In the past chapter is mentioned that a company</w:t>
      </w:r>
      <w:r w:rsidRPr="00700919">
        <w:rPr>
          <w:lang w:val="en-US"/>
        </w:rPr>
        <w:t xml:space="preserve"> </w:t>
      </w:r>
      <w:r w:rsidRPr="00700919">
        <w:rPr>
          <w:rStyle w:val="hps"/>
          <w:lang w:val="en-US"/>
        </w:rPr>
        <w:t>can be</w:t>
      </w:r>
      <w:r w:rsidRPr="00700919">
        <w:rPr>
          <w:lang w:val="en-US"/>
        </w:rPr>
        <w:t xml:space="preserve"> </w:t>
      </w:r>
      <w:r w:rsidRPr="00700919">
        <w:rPr>
          <w:rStyle w:val="hps"/>
          <w:lang w:val="en-US"/>
        </w:rPr>
        <w:t>characterized as</w:t>
      </w:r>
      <w:r w:rsidRPr="00700919">
        <w:rPr>
          <w:lang w:val="en-US"/>
        </w:rPr>
        <w:t xml:space="preserve"> </w:t>
      </w:r>
      <w:r w:rsidRPr="00700919">
        <w:rPr>
          <w:rStyle w:val="hps"/>
          <w:lang w:val="en-US"/>
        </w:rPr>
        <w:t>a system that</w:t>
      </w:r>
      <w:r w:rsidRPr="00700919">
        <w:rPr>
          <w:lang w:val="en-US"/>
        </w:rPr>
        <w:t xml:space="preserve"> </w:t>
      </w:r>
      <w:r w:rsidRPr="00700919">
        <w:rPr>
          <w:rStyle w:val="hps"/>
          <w:lang w:val="en-US"/>
        </w:rPr>
        <w:t>pursues</w:t>
      </w:r>
      <w:r w:rsidRPr="00700919">
        <w:rPr>
          <w:lang w:val="en-US"/>
        </w:rPr>
        <w:t xml:space="preserve"> </w:t>
      </w:r>
      <w:r w:rsidRPr="00700919">
        <w:rPr>
          <w:rStyle w:val="hps"/>
          <w:lang w:val="en-US"/>
        </w:rPr>
        <w:t>a</w:t>
      </w:r>
      <w:r w:rsidRPr="00700919">
        <w:rPr>
          <w:lang w:val="en-US"/>
        </w:rPr>
        <w:t xml:space="preserve"> </w:t>
      </w:r>
      <w:r w:rsidRPr="00700919">
        <w:rPr>
          <w:rStyle w:val="hps"/>
          <w:lang w:val="en-US"/>
        </w:rPr>
        <w:t>goal. Conflicts of interest</w:t>
      </w:r>
      <w:r w:rsidRPr="00700919">
        <w:rPr>
          <w:lang w:val="en-US"/>
        </w:rPr>
        <w:t xml:space="preserve"> </w:t>
      </w:r>
      <w:r w:rsidRPr="00700919">
        <w:rPr>
          <w:rStyle w:val="hps"/>
          <w:lang w:val="en-US"/>
        </w:rPr>
        <w:t>between</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residual</w:t>
      </w:r>
      <w:r w:rsidRPr="00700919">
        <w:rPr>
          <w:lang w:val="en-US"/>
        </w:rPr>
        <w:t xml:space="preserve"> </w:t>
      </w:r>
      <w:r w:rsidRPr="00700919">
        <w:rPr>
          <w:rStyle w:val="hps"/>
          <w:lang w:val="en-US"/>
        </w:rPr>
        <w:t>claimant</w:t>
      </w:r>
      <w:r w:rsidRPr="00700919">
        <w:rPr>
          <w:lang w:val="en-US"/>
        </w:rPr>
        <w:t xml:space="preserve"> </w:t>
      </w:r>
      <w:r w:rsidRPr="00700919">
        <w:rPr>
          <w:rStyle w:val="hps"/>
          <w:lang w:val="en-US"/>
        </w:rPr>
        <w:t>(</w:t>
      </w:r>
      <w:r w:rsidRPr="00700919">
        <w:rPr>
          <w:lang w:val="en-US"/>
        </w:rPr>
        <w:t xml:space="preserve">principal) </w:t>
      </w:r>
      <w:r w:rsidRPr="00700919">
        <w:rPr>
          <w:rStyle w:val="hps"/>
          <w:lang w:val="en-US"/>
        </w:rPr>
        <w:t>and</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employees of an organization</w:t>
      </w:r>
      <w:r w:rsidRPr="00700919">
        <w:rPr>
          <w:lang w:val="en-US"/>
        </w:rPr>
        <w:t xml:space="preserve"> </w:t>
      </w:r>
      <w:r w:rsidRPr="00700919">
        <w:rPr>
          <w:rStyle w:val="hps"/>
          <w:lang w:val="en-US"/>
        </w:rPr>
        <w:t>(agent</w:t>
      </w:r>
      <w:r w:rsidRPr="00700919">
        <w:rPr>
          <w:lang w:val="en-US"/>
        </w:rPr>
        <w:t xml:space="preserve">) </w:t>
      </w:r>
      <w:r w:rsidRPr="00700919">
        <w:rPr>
          <w:rStyle w:val="hps"/>
          <w:lang w:val="en-US"/>
        </w:rPr>
        <w:t>could cause</w:t>
      </w:r>
      <w:r w:rsidRPr="00700919">
        <w:rPr>
          <w:lang w:val="en-US"/>
        </w:rPr>
        <w:t xml:space="preserve"> </w:t>
      </w:r>
      <w:r w:rsidRPr="00700919">
        <w:rPr>
          <w:rStyle w:val="hps"/>
          <w:lang w:val="en-US"/>
        </w:rPr>
        <w:t>that</w:t>
      </w:r>
      <w:r w:rsidRPr="00700919">
        <w:rPr>
          <w:lang w:val="en-US"/>
        </w:rPr>
        <w:t xml:space="preserve"> </w:t>
      </w:r>
      <w:r w:rsidRPr="00700919">
        <w:rPr>
          <w:rStyle w:val="hps"/>
          <w:lang w:val="en-US"/>
        </w:rPr>
        <w:t>the objective</w:t>
      </w:r>
      <w:r w:rsidRPr="00700919">
        <w:rPr>
          <w:lang w:val="en-US"/>
        </w:rPr>
        <w:t xml:space="preserve"> </w:t>
      </w:r>
      <w:r w:rsidRPr="00700919">
        <w:rPr>
          <w:rStyle w:val="hps"/>
          <w:lang w:val="en-US"/>
        </w:rPr>
        <w:t>is not fully achieved</w:t>
      </w:r>
      <w:r w:rsidRPr="00700919">
        <w:rPr>
          <w:lang w:val="en-US"/>
        </w:rPr>
        <w:t xml:space="preserve"> </w:t>
      </w:r>
      <w:r w:rsidRPr="00700919">
        <w:rPr>
          <w:rStyle w:val="hps"/>
          <w:lang w:val="en-US"/>
        </w:rPr>
        <w:t>by the company.</w:t>
      </w:r>
    </w:p>
    <w:p w:rsidR="008A7305" w:rsidRPr="00700919" w:rsidRDefault="008A7305" w:rsidP="00165439">
      <w:pPr>
        <w:autoSpaceDE w:val="0"/>
        <w:autoSpaceDN w:val="0"/>
        <w:adjustRightInd w:val="0"/>
        <w:spacing w:after="0" w:line="360" w:lineRule="auto"/>
        <w:jc w:val="both"/>
        <w:rPr>
          <w:lang w:val="en-US"/>
        </w:rPr>
      </w:pPr>
      <w:r w:rsidRPr="00700919">
        <w:rPr>
          <w:rStyle w:val="hps"/>
          <w:lang w:val="en-US"/>
        </w:rPr>
        <w:t>This chapter</w:t>
      </w:r>
      <w:r w:rsidRPr="00700919">
        <w:rPr>
          <w:lang w:val="en-US"/>
        </w:rPr>
        <w:t xml:space="preserve"> </w:t>
      </w:r>
      <w:r w:rsidRPr="00700919">
        <w:rPr>
          <w:rStyle w:val="hps"/>
          <w:lang w:val="en-US"/>
        </w:rPr>
        <w:t>will</w:t>
      </w:r>
      <w:r w:rsidRPr="00700919">
        <w:rPr>
          <w:lang w:val="en-US"/>
        </w:rPr>
        <w:t xml:space="preserve"> </w:t>
      </w:r>
      <w:r w:rsidRPr="00700919">
        <w:rPr>
          <w:rStyle w:val="hps"/>
          <w:lang w:val="en-US"/>
        </w:rPr>
        <w:t>answer the</w:t>
      </w:r>
      <w:r w:rsidRPr="00700919">
        <w:rPr>
          <w:lang w:val="en-US"/>
        </w:rPr>
        <w:t xml:space="preserve"> </w:t>
      </w:r>
      <w:r w:rsidRPr="00700919">
        <w:rPr>
          <w:rStyle w:val="hps"/>
          <w:lang w:val="en-US"/>
        </w:rPr>
        <w:t>question</w:t>
      </w:r>
      <w:r w:rsidRPr="00700919">
        <w:rPr>
          <w:lang w:val="en-US"/>
        </w:rPr>
        <w:t xml:space="preserve">: </w:t>
      </w:r>
      <w:r w:rsidRPr="00700919">
        <w:rPr>
          <w:rStyle w:val="hps"/>
          <w:lang w:val="en-US"/>
        </w:rPr>
        <w:t>What is</w:t>
      </w:r>
      <w:r w:rsidRPr="00700919">
        <w:rPr>
          <w:lang w:val="en-US"/>
        </w:rPr>
        <w:t xml:space="preserve"> </w:t>
      </w:r>
      <w:r w:rsidR="007F0F5E" w:rsidRPr="00700919">
        <w:rPr>
          <w:rStyle w:val="hps"/>
          <w:lang w:val="en-US"/>
        </w:rPr>
        <w:t>control</w:t>
      </w:r>
      <w:r w:rsidRPr="00700919">
        <w:rPr>
          <w:lang w:val="en-US"/>
        </w:rPr>
        <w:t xml:space="preserve">? </w:t>
      </w:r>
      <w:r w:rsidRPr="00700919">
        <w:rPr>
          <w:rStyle w:val="hps"/>
          <w:lang w:val="en-US"/>
        </w:rPr>
        <w:t>The term '</w:t>
      </w:r>
      <w:r w:rsidRPr="00700919">
        <w:rPr>
          <w:lang w:val="en-US"/>
        </w:rPr>
        <w:t xml:space="preserve">control' </w:t>
      </w:r>
      <w:r w:rsidRPr="00700919">
        <w:rPr>
          <w:rStyle w:val="hps"/>
          <w:lang w:val="en-US"/>
        </w:rPr>
        <w:t>will be defined</w:t>
      </w:r>
      <w:r w:rsidRPr="00700919">
        <w:rPr>
          <w:lang w:val="en-US"/>
        </w:rPr>
        <w:t xml:space="preserve">, </w:t>
      </w:r>
      <w:r w:rsidRPr="00700919">
        <w:rPr>
          <w:rStyle w:val="hps"/>
          <w:lang w:val="en-US"/>
        </w:rPr>
        <w:t>and through a</w:t>
      </w:r>
      <w:r w:rsidRPr="00700919">
        <w:rPr>
          <w:lang w:val="en-US"/>
        </w:rPr>
        <w:t xml:space="preserve"> </w:t>
      </w:r>
      <w:r w:rsidRPr="00700919">
        <w:rPr>
          <w:rStyle w:val="hps"/>
          <w:lang w:val="en-US"/>
        </w:rPr>
        <w:t>survey of different</w:t>
      </w:r>
      <w:r w:rsidRPr="00700919">
        <w:rPr>
          <w:lang w:val="en-US"/>
        </w:rPr>
        <w:t xml:space="preserve"> </w:t>
      </w:r>
      <w:r w:rsidRPr="00700919">
        <w:rPr>
          <w:rStyle w:val="hps"/>
          <w:lang w:val="en-US"/>
        </w:rPr>
        <w:t>"control</w:t>
      </w:r>
      <w:r w:rsidRPr="00700919">
        <w:rPr>
          <w:lang w:val="en-US"/>
        </w:rPr>
        <w:t xml:space="preserve"> </w:t>
      </w:r>
      <w:r w:rsidRPr="00700919">
        <w:rPr>
          <w:rStyle w:val="hps"/>
          <w:lang w:val="en-US"/>
        </w:rPr>
        <w:t>mechanisms</w:t>
      </w:r>
      <w:r w:rsidRPr="00700919">
        <w:rPr>
          <w:lang w:val="en-US"/>
        </w:rPr>
        <w:t xml:space="preserve">" </w:t>
      </w:r>
      <w:r w:rsidRPr="00700919">
        <w:rPr>
          <w:rStyle w:val="hps"/>
          <w:lang w:val="en-US"/>
        </w:rPr>
        <w:t>will be shown how</w:t>
      </w:r>
      <w:r w:rsidRPr="00700919">
        <w:rPr>
          <w:lang w:val="en-US"/>
        </w:rPr>
        <w:t xml:space="preserve"> </w:t>
      </w:r>
      <w:r w:rsidRPr="00700919">
        <w:rPr>
          <w:rStyle w:val="hps"/>
          <w:lang w:val="en-US"/>
        </w:rPr>
        <w:t>control</w:t>
      </w:r>
      <w:r w:rsidRPr="00700919">
        <w:rPr>
          <w:lang w:val="en-US"/>
        </w:rPr>
        <w:t xml:space="preserve"> </w:t>
      </w:r>
      <w:r w:rsidRPr="00700919">
        <w:rPr>
          <w:rStyle w:val="hps"/>
          <w:lang w:val="en-US"/>
        </w:rPr>
        <w:t>can be achieved</w:t>
      </w:r>
      <w:r w:rsidRPr="00700919">
        <w:rPr>
          <w:lang w:val="en-US"/>
        </w:rPr>
        <w:t xml:space="preserve">. </w:t>
      </w:r>
      <w:r w:rsidRPr="00700919">
        <w:rPr>
          <w:rStyle w:val="hps"/>
          <w:lang w:val="en-US"/>
        </w:rPr>
        <w:t>Also factors which</w:t>
      </w:r>
      <w:r w:rsidRPr="00700919">
        <w:rPr>
          <w:lang w:val="en-US"/>
        </w:rPr>
        <w:t xml:space="preserve"> influence the choice for a particular control mechanism </w:t>
      </w:r>
      <w:r w:rsidRPr="00700919">
        <w:rPr>
          <w:rStyle w:val="hps"/>
          <w:lang w:val="en-US"/>
        </w:rPr>
        <w:t>will be</w:t>
      </w:r>
      <w:r w:rsidRPr="00700919">
        <w:rPr>
          <w:lang w:val="en-US"/>
        </w:rPr>
        <w:t xml:space="preserve"> </w:t>
      </w:r>
      <w:r w:rsidRPr="00700919">
        <w:rPr>
          <w:rStyle w:val="hps"/>
          <w:lang w:val="en-US"/>
        </w:rPr>
        <w:t>discussed</w:t>
      </w:r>
      <w:r w:rsidRPr="00700919">
        <w:rPr>
          <w:lang w:val="en-US"/>
        </w:rPr>
        <w:t>.</w:t>
      </w:r>
    </w:p>
    <w:p w:rsidR="00F95F18" w:rsidRPr="00BB029E" w:rsidRDefault="00740C8F" w:rsidP="00A43868">
      <w:pPr>
        <w:pStyle w:val="Heading3"/>
        <w:rPr>
          <w:rStyle w:val="hps"/>
          <w:lang w:val="en-US"/>
        </w:rPr>
      </w:pPr>
      <w:bookmarkStart w:id="43" w:name="_Toc361162790"/>
      <w:bookmarkStart w:id="44" w:name="_Toc361162810"/>
      <w:bookmarkStart w:id="45" w:name="_Toc364282333"/>
      <w:r w:rsidRPr="00BB029E">
        <w:rPr>
          <w:rStyle w:val="hps"/>
          <w:lang w:val="en-US"/>
        </w:rPr>
        <w:t>Fayol</w:t>
      </w:r>
      <w:bookmarkEnd w:id="43"/>
      <w:bookmarkEnd w:id="44"/>
      <w:bookmarkEnd w:id="45"/>
    </w:p>
    <w:p w:rsidR="008A7305" w:rsidRPr="00700919" w:rsidRDefault="008A7305" w:rsidP="00165439">
      <w:pPr>
        <w:autoSpaceDE w:val="0"/>
        <w:autoSpaceDN w:val="0"/>
        <w:adjustRightInd w:val="0"/>
        <w:spacing w:after="0" w:line="360" w:lineRule="auto"/>
        <w:jc w:val="both"/>
        <w:rPr>
          <w:lang w:val="en-US"/>
        </w:rPr>
      </w:pPr>
      <w:r w:rsidRPr="00700919">
        <w:rPr>
          <w:rStyle w:val="hps"/>
          <w:lang w:val="en-US"/>
        </w:rPr>
        <w:t>Already</w:t>
      </w:r>
      <w:r w:rsidRPr="00700919">
        <w:rPr>
          <w:lang w:val="en-US"/>
        </w:rPr>
        <w:t xml:space="preserve"> </w:t>
      </w:r>
      <w:r w:rsidRPr="00700919">
        <w:rPr>
          <w:rStyle w:val="hps"/>
          <w:lang w:val="en-US"/>
        </w:rPr>
        <w:t>in 1916</w:t>
      </w:r>
      <w:r w:rsidRPr="00700919">
        <w:rPr>
          <w:lang w:val="en-US"/>
        </w:rPr>
        <w:t xml:space="preserve"> </w:t>
      </w:r>
      <w:r w:rsidRPr="00700919">
        <w:rPr>
          <w:rStyle w:val="hps"/>
          <w:lang w:val="en-US"/>
        </w:rPr>
        <w:t>Fayol</w:t>
      </w:r>
      <w:r w:rsidRPr="00700919">
        <w:rPr>
          <w:lang w:val="en-US"/>
        </w:rPr>
        <w:t xml:space="preserve"> </w:t>
      </w:r>
      <w:r w:rsidR="003A4330">
        <w:rPr>
          <w:rStyle w:val="hps"/>
          <w:lang w:val="en-US"/>
        </w:rPr>
        <w:t>distinguishes</w:t>
      </w:r>
      <w:r w:rsidRPr="00700919">
        <w:rPr>
          <w:rStyle w:val="hps"/>
          <w:lang w:val="en-US"/>
        </w:rPr>
        <w:t xml:space="preserve"> five</w:t>
      </w:r>
      <w:r w:rsidRPr="00700919">
        <w:rPr>
          <w:lang w:val="en-US"/>
        </w:rPr>
        <w:t xml:space="preserve"> </w:t>
      </w:r>
      <w:r w:rsidRPr="00700919">
        <w:rPr>
          <w:rStyle w:val="hps"/>
          <w:lang w:val="en-US"/>
        </w:rPr>
        <w:t>functions of the management</w:t>
      </w:r>
      <w:r w:rsidRPr="00700919">
        <w:rPr>
          <w:lang w:val="en-US"/>
        </w:rPr>
        <w:t xml:space="preserve"> </w:t>
      </w:r>
      <w:r w:rsidRPr="00700919">
        <w:rPr>
          <w:rStyle w:val="hps"/>
          <w:lang w:val="en-US"/>
        </w:rPr>
        <w:t>of a company</w:t>
      </w:r>
      <w:r w:rsidRPr="00700919">
        <w:rPr>
          <w:lang w:val="en-US"/>
        </w:rPr>
        <w:t xml:space="preserve">, </w:t>
      </w:r>
      <w:r w:rsidRPr="00700919">
        <w:rPr>
          <w:rStyle w:val="hps"/>
          <w:lang w:val="en-US"/>
        </w:rPr>
        <w:t>namely</w:t>
      </w:r>
      <w:r w:rsidRPr="00700919">
        <w:rPr>
          <w:lang w:val="en-US"/>
        </w:rPr>
        <w:t xml:space="preserve"> </w:t>
      </w:r>
      <w:r w:rsidRPr="00700919">
        <w:rPr>
          <w:rStyle w:val="hps"/>
          <w:lang w:val="en-US"/>
        </w:rPr>
        <w:t>planning</w:t>
      </w:r>
      <w:r w:rsidRPr="00700919">
        <w:rPr>
          <w:lang w:val="en-US"/>
        </w:rPr>
        <w:t xml:space="preserve">, </w:t>
      </w:r>
      <w:r w:rsidRPr="00700919">
        <w:rPr>
          <w:rStyle w:val="hps"/>
          <w:lang w:val="en-US"/>
        </w:rPr>
        <w:t>organizing</w:t>
      </w:r>
      <w:r w:rsidRPr="00700919">
        <w:rPr>
          <w:lang w:val="en-US"/>
        </w:rPr>
        <w:t xml:space="preserve">, command, </w:t>
      </w:r>
      <w:r w:rsidRPr="00700919">
        <w:rPr>
          <w:rStyle w:val="hps"/>
          <w:lang w:val="en-US"/>
        </w:rPr>
        <w:t>coordination</w:t>
      </w:r>
      <w:r w:rsidRPr="00700919">
        <w:rPr>
          <w:lang w:val="en-US"/>
        </w:rPr>
        <w:t xml:space="preserve"> </w:t>
      </w:r>
      <w:r w:rsidRPr="00700919">
        <w:rPr>
          <w:rStyle w:val="hps"/>
          <w:lang w:val="en-US"/>
        </w:rPr>
        <w:t>and control</w:t>
      </w:r>
      <w:r w:rsidRPr="00700919">
        <w:rPr>
          <w:lang w:val="en-US"/>
        </w:rPr>
        <w:t xml:space="preserve">. </w:t>
      </w:r>
      <w:r w:rsidRPr="00700919">
        <w:rPr>
          <w:rStyle w:val="hps"/>
          <w:lang w:val="en-US"/>
        </w:rPr>
        <w:t>He was one of</w:t>
      </w:r>
      <w:r w:rsidRPr="00700919">
        <w:rPr>
          <w:lang w:val="en-US"/>
        </w:rPr>
        <w:t xml:space="preserve"> </w:t>
      </w:r>
      <w:r w:rsidRPr="00700919">
        <w:rPr>
          <w:rStyle w:val="hps"/>
          <w:lang w:val="en-US"/>
        </w:rPr>
        <w:t>the first who</w:t>
      </w:r>
      <w:r w:rsidRPr="00700919">
        <w:rPr>
          <w:lang w:val="en-US"/>
        </w:rPr>
        <w:t xml:space="preserve"> </w:t>
      </w:r>
      <w:r w:rsidRPr="00700919">
        <w:rPr>
          <w:rStyle w:val="hps"/>
          <w:lang w:val="en-US"/>
        </w:rPr>
        <w:t>defined</w:t>
      </w:r>
      <w:r w:rsidRPr="00700919">
        <w:rPr>
          <w:lang w:val="en-US"/>
        </w:rPr>
        <w:t xml:space="preserve"> </w:t>
      </w:r>
      <w:r w:rsidRPr="00700919">
        <w:rPr>
          <w:rStyle w:val="hps"/>
          <w:lang w:val="en-US"/>
        </w:rPr>
        <w:t>the concept of</w:t>
      </w:r>
      <w:r w:rsidRPr="00700919">
        <w:rPr>
          <w:lang w:val="en-US"/>
        </w:rPr>
        <w:t xml:space="preserve"> </w:t>
      </w:r>
      <w:r w:rsidRPr="00700919">
        <w:rPr>
          <w:rStyle w:val="hps"/>
          <w:lang w:val="en-US"/>
        </w:rPr>
        <w:t>control</w:t>
      </w:r>
      <w:r w:rsidRPr="00700919">
        <w:rPr>
          <w:lang w:val="en-US"/>
        </w:rPr>
        <w:t xml:space="preserve">. </w:t>
      </w:r>
      <w:r w:rsidRPr="00700919">
        <w:rPr>
          <w:rStyle w:val="hps"/>
          <w:lang w:val="en-US"/>
        </w:rPr>
        <w:t>The definition of</w:t>
      </w:r>
      <w:r w:rsidRPr="00700919">
        <w:rPr>
          <w:lang w:val="en-US"/>
        </w:rPr>
        <w:t xml:space="preserve"> </w:t>
      </w:r>
      <w:r w:rsidRPr="00700919">
        <w:rPr>
          <w:rStyle w:val="hps"/>
          <w:lang w:val="en-US"/>
        </w:rPr>
        <w:t>Fayol</w:t>
      </w:r>
      <w:r w:rsidRPr="00700919">
        <w:rPr>
          <w:lang w:val="en-US"/>
        </w:rPr>
        <w:t xml:space="preserve"> </w:t>
      </w:r>
      <w:r w:rsidRPr="00700919">
        <w:rPr>
          <w:rStyle w:val="hps"/>
          <w:lang w:val="en-US"/>
        </w:rPr>
        <w:t>is as follows</w:t>
      </w:r>
      <w:r w:rsidRPr="00700919">
        <w:rPr>
          <w:lang w:val="en-US"/>
        </w:rPr>
        <w:t>:</w:t>
      </w:r>
    </w:p>
    <w:p w:rsidR="008A7305" w:rsidRPr="00700919" w:rsidRDefault="008A7305" w:rsidP="00165439">
      <w:pPr>
        <w:spacing w:after="0" w:line="360" w:lineRule="auto"/>
        <w:ind w:left="708"/>
        <w:jc w:val="both"/>
        <w:rPr>
          <w:rFonts w:cstheme="minorHAnsi"/>
          <w:i/>
          <w:iCs/>
          <w:lang w:val="en-US"/>
        </w:rPr>
      </w:pPr>
      <w:r w:rsidRPr="00700919">
        <w:rPr>
          <w:rFonts w:cstheme="minorHAnsi"/>
          <w:lang w:val="en-US"/>
        </w:rPr>
        <w:t>“</w:t>
      </w:r>
      <w:r w:rsidRPr="00700919">
        <w:rPr>
          <w:rFonts w:cstheme="minorHAnsi"/>
          <w:i/>
          <w:iCs/>
          <w:lang w:val="en-US"/>
        </w:rPr>
        <w:t>Control of an undertaking consists of seeing that everything is being carried out in accordance with the plan which has been adopted, the orders which have been given, and the principles which have been laid down. Its object is to point out mistakes in order that they may be rectified and prevented from recurring.”</w:t>
      </w:r>
    </w:p>
    <w:p w:rsidR="008A7305" w:rsidRPr="00700919" w:rsidRDefault="008A7305" w:rsidP="00165439">
      <w:pPr>
        <w:autoSpaceDE w:val="0"/>
        <w:autoSpaceDN w:val="0"/>
        <w:adjustRightInd w:val="0"/>
        <w:spacing w:after="0" w:line="360" w:lineRule="auto"/>
        <w:jc w:val="both"/>
        <w:rPr>
          <w:rStyle w:val="hps"/>
          <w:lang w:val="en-US"/>
        </w:rPr>
      </w:pPr>
      <w:r w:rsidRPr="00700919">
        <w:rPr>
          <w:rStyle w:val="hps"/>
          <w:lang w:val="en-US"/>
        </w:rPr>
        <w:t>In</w:t>
      </w:r>
      <w:r w:rsidRPr="00700919">
        <w:rPr>
          <w:lang w:val="en-US"/>
        </w:rPr>
        <w:t xml:space="preserve"> </w:t>
      </w:r>
      <w:r w:rsidRPr="00700919">
        <w:rPr>
          <w:rStyle w:val="hps"/>
          <w:lang w:val="en-US"/>
        </w:rPr>
        <w:t>this definition</w:t>
      </w:r>
      <w:r w:rsidRPr="00700919">
        <w:rPr>
          <w:lang w:val="en-US"/>
        </w:rPr>
        <w:t xml:space="preserve"> </w:t>
      </w:r>
      <w:r w:rsidRPr="00700919">
        <w:rPr>
          <w:rStyle w:val="hps"/>
          <w:lang w:val="en-US"/>
        </w:rPr>
        <w:t>Fayol</w:t>
      </w:r>
      <w:r w:rsidRPr="00700919">
        <w:rPr>
          <w:lang w:val="en-US"/>
        </w:rPr>
        <w:t xml:space="preserve"> </w:t>
      </w:r>
      <w:r w:rsidRPr="00700919">
        <w:rPr>
          <w:rStyle w:val="hps"/>
          <w:lang w:val="en-US"/>
        </w:rPr>
        <w:t>establishes a clear link</w:t>
      </w:r>
      <w:r w:rsidRPr="00700919">
        <w:rPr>
          <w:lang w:val="en-US"/>
        </w:rPr>
        <w:t xml:space="preserve"> </w:t>
      </w:r>
      <w:r w:rsidRPr="00700919">
        <w:rPr>
          <w:rStyle w:val="hps"/>
          <w:lang w:val="en-US"/>
        </w:rPr>
        <w:t>between planning</w:t>
      </w:r>
      <w:r w:rsidRPr="00700919">
        <w:rPr>
          <w:lang w:val="en-US"/>
        </w:rPr>
        <w:t xml:space="preserve"> </w:t>
      </w:r>
      <w:r w:rsidRPr="00700919">
        <w:rPr>
          <w:rStyle w:val="hps"/>
          <w:lang w:val="en-US"/>
        </w:rPr>
        <w:t>(</w:t>
      </w:r>
      <w:r w:rsidRPr="00700919">
        <w:rPr>
          <w:lang w:val="en-US"/>
        </w:rPr>
        <w:t xml:space="preserve">goal setting) </w:t>
      </w:r>
      <w:r w:rsidRPr="00700919">
        <w:rPr>
          <w:rStyle w:val="hps"/>
          <w:lang w:val="en-US"/>
        </w:rPr>
        <w:t>and</w:t>
      </w:r>
      <w:r w:rsidRPr="00700919">
        <w:rPr>
          <w:lang w:val="en-US"/>
        </w:rPr>
        <w:t xml:space="preserve"> </w:t>
      </w:r>
      <w:r w:rsidRPr="00700919">
        <w:rPr>
          <w:rStyle w:val="hps"/>
          <w:lang w:val="en-US"/>
        </w:rPr>
        <w:t>control</w:t>
      </w:r>
      <w:r w:rsidRPr="00700919">
        <w:rPr>
          <w:lang w:val="en-US"/>
        </w:rPr>
        <w:t xml:space="preserve"> </w:t>
      </w:r>
      <w:r w:rsidRPr="00700919">
        <w:rPr>
          <w:rStyle w:val="hps"/>
          <w:lang w:val="en-US"/>
        </w:rPr>
        <w:t>by</w:t>
      </w:r>
      <w:r w:rsidRPr="00700919">
        <w:rPr>
          <w:lang w:val="en-US"/>
        </w:rPr>
        <w:t xml:space="preserve"> </w:t>
      </w:r>
      <w:r w:rsidRPr="00700919">
        <w:rPr>
          <w:rStyle w:val="hps"/>
          <w:lang w:val="en-US"/>
        </w:rPr>
        <w:t>a comparison</w:t>
      </w:r>
      <w:r w:rsidRPr="00700919">
        <w:rPr>
          <w:lang w:val="en-US"/>
        </w:rPr>
        <w:t xml:space="preserve"> </w:t>
      </w:r>
      <w:r w:rsidRPr="00700919">
        <w:rPr>
          <w:rStyle w:val="hps"/>
          <w:lang w:val="en-US"/>
        </w:rPr>
        <w:t>between</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plan</w:t>
      </w:r>
      <w:r w:rsidRPr="00700919">
        <w:rPr>
          <w:lang w:val="en-US"/>
        </w:rPr>
        <w:t xml:space="preserve"> </w:t>
      </w:r>
      <w:r w:rsidRPr="00700919">
        <w:rPr>
          <w:rStyle w:val="hps"/>
          <w:lang w:val="en-US"/>
        </w:rPr>
        <w:t>and its implementation</w:t>
      </w:r>
      <w:r w:rsidRPr="00700919">
        <w:rPr>
          <w:lang w:val="en-US"/>
        </w:rPr>
        <w:t>.</w:t>
      </w:r>
    </w:p>
    <w:p w:rsidR="00740C8F" w:rsidRPr="00BB029E" w:rsidRDefault="00740C8F" w:rsidP="00A43868">
      <w:pPr>
        <w:pStyle w:val="Heading3"/>
        <w:rPr>
          <w:rStyle w:val="hps"/>
          <w:lang w:val="en-US"/>
        </w:rPr>
      </w:pPr>
      <w:bookmarkStart w:id="46" w:name="_Toc361162791"/>
      <w:bookmarkStart w:id="47" w:name="_Toc361162811"/>
      <w:bookmarkStart w:id="48" w:name="_Toc364282334"/>
      <w:r w:rsidRPr="00BB029E">
        <w:rPr>
          <w:rStyle w:val="hps"/>
          <w:lang w:val="en-US"/>
        </w:rPr>
        <w:t>McGregor</w:t>
      </w:r>
      <w:bookmarkEnd w:id="46"/>
      <w:bookmarkEnd w:id="47"/>
      <w:bookmarkEnd w:id="48"/>
    </w:p>
    <w:p w:rsidR="008A7305" w:rsidRPr="00700919" w:rsidRDefault="008A7305" w:rsidP="00165439">
      <w:pPr>
        <w:autoSpaceDE w:val="0"/>
        <w:autoSpaceDN w:val="0"/>
        <w:adjustRightInd w:val="0"/>
        <w:spacing w:after="0" w:line="360" w:lineRule="auto"/>
        <w:jc w:val="both"/>
        <w:rPr>
          <w:lang w:val="en-US"/>
        </w:rPr>
      </w:pPr>
      <w:r w:rsidRPr="00700919">
        <w:rPr>
          <w:rStyle w:val="hps"/>
          <w:lang w:val="en-US"/>
        </w:rPr>
        <w:t>McGregor</w:t>
      </w:r>
      <w:r w:rsidRPr="00700919">
        <w:rPr>
          <w:lang w:val="en-US"/>
        </w:rPr>
        <w:t xml:space="preserve"> </w:t>
      </w:r>
      <w:r w:rsidRPr="00700919">
        <w:rPr>
          <w:rStyle w:val="hps"/>
          <w:lang w:val="en-US"/>
        </w:rPr>
        <w:t>(1960</w:t>
      </w:r>
      <w:r w:rsidRPr="00700919">
        <w:rPr>
          <w:lang w:val="en-US"/>
        </w:rPr>
        <w:t xml:space="preserve">) </w:t>
      </w:r>
      <w:r w:rsidRPr="00700919">
        <w:rPr>
          <w:rStyle w:val="hps"/>
          <w:lang w:val="en-US"/>
        </w:rPr>
        <w:t>studied the</w:t>
      </w:r>
      <w:r w:rsidRPr="00700919">
        <w:rPr>
          <w:lang w:val="en-US"/>
        </w:rPr>
        <w:t xml:space="preserve"> </w:t>
      </w:r>
      <w:r w:rsidRPr="00700919">
        <w:rPr>
          <w:rStyle w:val="hps"/>
          <w:lang w:val="en-US"/>
        </w:rPr>
        <w:t>way managers</w:t>
      </w:r>
      <w:r w:rsidRPr="00700919">
        <w:rPr>
          <w:lang w:val="en-US"/>
        </w:rPr>
        <w:t xml:space="preserve"> </w:t>
      </w:r>
      <w:r w:rsidRPr="00700919">
        <w:rPr>
          <w:rStyle w:val="hps"/>
          <w:lang w:val="en-US"/>
        </w:rPr>
        <w:t>saw their</w:t>
      </w:r>
      <w:r w:rsidRPr="00700919">
        <w:rPr>
          <w:lang w:val="en-US"/>
        </w:rPr>
        <w:t xml:space="preserve"> </w:t>
      </w:r>
      <w:r w:rsidRPr="00700919">
        <w:rPr>
          <w:rStyle w:val="hps"/>
          <w:lang w:val="en-US"/>
        </w:rPr>
        <w:t>subordinates</w:t>
      </w:r>
      <w:r w:rsidRPr="00700919">
        <w:rPr>
          <w:lang w:val="en-US"/>
        </w:rPr>
        <w:t xml:space="preserve">. </w:t>
      </w:r>
      <w:r w:rsidRPr="00700919">
        <w:rPr>
          <w:rStyle w:val="hps"/>
          <w:lang w:val="en-US"/>
        </w:rPr>
        <w:t>He came</w:t>
      </w:r>
      <w:r w:rsidRPr="00700919">
        <w:rPr>
          <w:lang w:val="en-US"/>
        </w:rPr>
        <w:t xml:space="preserve"> </w:t>
      </w:r>
      <w:r w:rsidRPr="00700919">
        <w:rPr>
          <w:rStyle w:val="hps"/>
          <w:lang w:val="en-US"/>
        </w:rPr>
        <w:t>to the conclusion</w:t>
      </w:r>
      <w:r w:rsidRPr="00700919">
        <w:rPr>
          <w:lang w:val="en-US"/>
        </w:rPr>
        <w:t xml:space="preserve"> </w:t>
      </w:r>
      <w:r w:rsidRPr="00700919">
        <w:rPr>
          <w:rStyle w:val="hps"/>
          <w:lang w:val="en-US"/>
        </w:rPr>
        <w:t>that there opposing views</w:t>
      </w:r>
      <w:r w:rsidRPr="00700919">
        <w:rPr>
          <w:lang w:val="en-US"/>
        </w:rPr>
        <w:t xml:space="preserve"> </w:t>
      </w:r>
      <w:r w:rsidRPr="00700919">
        <w:rPr>
          <w:rStyle w:val="hps"/>
          <w:lang w:val="en-US"/>
        </w:rPr>
        <w:t>were prevalent</w:t>
      </w:r>
      <w:r w:rsidRPr="00700919">
        <w:rPr>
          <w:lang w:val="en-US"/>
        </w:rPr>
        <w:t>:</w:t>
      </w:r>
    </w:p>
    <w:p w:rsidR="00165439" w:rsidRDefault="008A7305" w:rsidP="00165439">
      <w:pPr>
        <w:pStyle w:val="ListParagraph"/>
        <w:numPr>
          <w:ilvl w:val="0"/>
          <w:numId w:val="2"/>
        </w:numPr>
        <w:autoSpaceDE w:val="0"/>
        <w:autoSpaceDN w:val="0"/>
        <w:adjustRightInd w:val="0"/>
        <w:spacing w:after="0" w:line="360" w:lineRule="auto"/>
        <w:contextualSpacing w:val="0"/>
        <w:jc w:val="both"/>
        <w:rPr>
          <w:rStyle w:val="hps"/>
          <w:lang w:val="en-US"/>
        </w:rPr>
      </w:pPr>
      <w:r w:rsidRPr="00700919">
        <w:rPr>
          <w:rStyle w:val="hps"/>
          <w:lang w:val="en-US"/>
        </w:rPr>
        <w:t xml:space="preserve">Theory X: </w:t>
      </w:r>
      <w:r w:rsidRPr="00700919">
        <w:rPr>
          <w:lang w:val="en-US"/>
        </w:rPr>
        <w:t xml:space="preserve"> </w:t>
      </w:r>
      <w:r w:rsidRPr="00700919">
        <w:rPr>
          <w:rStyle w:val="hps"/>
          <w:lang w:val="en-US"/>
        </w:rPr>
        <w:t>Theory</w:t>
      </w:r>
      <w:r w:rsidRPr="00700919">
        <w:rPr>
          <w:lang w:val="en-US"/>
        </w:rPr>
        <w:t xml:space="preserve"> </w:t>
      </w:r>
      <w:r w:rsidRPr="00700919">
        <w:rPr>
          <w:rStyle w:val="hps"/>
          <w:lang w:val="en-US"/>
        </w:rPr>
        <w:t>X represents</w:t>
      </w:r>
      <w:r w:rsidRPr="00700919">
        <w:rPr>
          <w:lang w:val="en-US"/>
        </w:rPr>
        <w:t xml:space="preserve"> </w:t>
      </w:r>
      <w:r w:rsidRPr="00700919">
        <w:rPr>
          <w:rStyle w:val="hps"/>
          <w:lang w:val="en-US"/>
        </w:rPr>
        <w:t>a negative</w:t>
      </w:r>
      <w:r w:rsidRPr="00700919">
        <w:rPr>
          <w:lang w:val="en-US"/>
        </w:rPr>
        <w:t xml:space="preserve"> </w:t>
      </w:r>
      <w:r w:rsidRPr="00700919">
        <w:rPr>
          <w:rStyle w:val="hps"/>
          <w:lang w:val="en-US"/>
        </w:rPr>
        <w:t>image of man.</w:t>
      </w:r>
      <w:r w:rsidRPr="00700919">
        <w:rPr>
          <w:lang w:val="en-US"/>
        </w:rPr>
        <w:t xml:space="preserve"> </w:t>
      </w:r>
      <w:r w:rsidRPr="00700919">
        <w:rPr>
          <w:rStyle w:val="hps"/>
          <w:lang w:val="en-US"/>
        </w:rPr>
        <w:t>Theory</w:t>
      </w:r>
      <w:r w:rsidRPr="00700919">
        <w:rPr>
          <w:lang w:val="en-US"/>
        </w:rPr>
        <w:t xml:space="preserve"> </w:t>
      </w:r>
      <w:r w:rsidRPr="00700919">
        <w:rPr>
          <w:rStyle w:val="hps"/>
          <w:lang w:val="en-US"/>
        </w:rPr>
        <w:t>X</w:t>
      </w:r>
      <w:r w:rsidRPr="00700919">
        <w:rPr>
          <w:lang w:val="en-US"/>
        </w:rPr>
        <w:t xml:space="preserve"> </w:t>
      </w:r>
      <w:r w:rsidRPr="00700919">
        <w:rPr>
          <w:rStyle w:val="hps"/>
          <w:lang w:val="en-US"/>
        </w:rPr>
        <w:t>states that</w:t>
      </w:r>
      <w:r w:rsidRPr="00700919">
        <w:rPr>
          <w:lang w:val="en-US"/>
        </w:rPr>
        <w:t xml:space="preserve"> </w:t>
      </w:r>
      <w:r w:rsidRPr="00700919">
        <w:rPr>
          <w:rStyle w:val="hps"/>
          <w:lang w:val="en-US"/>
        </w:rPr>
        <w:t>employees</w:t>
      </w:r>
      <w:r w:rsidRPr="00700919">
        <w:rPr>
          <w:lang w:val="en-US"/>
        </w:rPr>
        <w:t xml:space="preserve"> </w:t>
      </w:r>
      <w:r w:rsidRPr="00700919">
        <w:rPr>
          <w:rStyle w:val="hps"/>
          <w:lang w:val="en-US"/>
        </w:rPr>
        <w:t>are lazy and</w:t>
      </w:r>
      <w:r w:rsidRPr="00700919">
        <w:rPr>
          <w:lang w:val="en-US"/>
        </w:rPr>
        <w:t xml:space="preserve"> </w:t>
      </w:r>
      <w:r w:rsidRPr="00700919">
        <w:rPr>
          <w:rStyle w:val="hps"/>
          <w:lang w:val="en-US"/>
        </w:rPr>
        <w:t>do not</w:t>
      </w:r>
      <w:r w:rsidRPr="00700919">
        <w:rPr>
          <w:lang w:val="en-US"/>
        </w:rPr>
        <w:t xml:space="preserve"> </w:t>
      </w:r>
      <w:r w:rsidRPr="00700919">
        <w:rPr>
          <w:rStyle w:val="hps"/>
          <w:lang w:val="en-US"/>
        </w:rPr>
        <w:t>want to work,</w:t>
      </w:r>
      <w:r w:rsidRPr="00700919">
        <w:rPr>
          <w:lang w:val="en-US"/>
        </w:rPr>
        <w:t xml:space="preserve"> </w:t>
      </w:r>
      <w:r w:rsidRPr="00700919">
        <w:rPr>
          <w:rStyle w:val="hps"/>
          <w:lang w:val="en-US"/>
        </w:rPr>
        <w:t>that</w:t>
      </w:r>
      <w:r w:rsidRPr="00700919">
        <w:rPr>
          <w:lang w:val="en-US"/>
        </w:rPr>
        <w:t xml:space="preserve"> </w:t>
      </w:r>
      <w:r w:rsidRPr="00700919">
        <w:rPr>
          <w:rStyle w:val="hps"/>
          <w:lang w:val="en-US"/>
        </w:rPr>
        <w:t>employees does not want responsibility</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that employees</w:t>
      </w:r>
      <w:r w:rsidRPr="00700919">
        <w:rPr>
          <w:lang w:val="en-US"/>
        </w:rPr>
        <w:t xml:space="preserve"> </w:t>
      </w:r>
      <w:r w:rsidRPr="00700919">
        <w:rPr>
          <w:rStyle w:val="hps"/>
          <w:lang w:val="en-US"/>
        </w:rPr>
        <w:t>should be forced to</w:t>
      </w:r>
      <w:r w:rsidRPr="00700919">
        <w:rPr>
          <w:lang w:val="en-US"/>
        </w:rPr>
        <w:t xml:space="preserve"> </w:t>
      </w:r>
      <w:r w:rsidRPr="00700919">
        <w:rPr>
          <w:rStyle w:val="hps"/>
          <w:lang w:val="en-US"/>
        </w:rPr>
        <w:t>perform.</w:t>
      </w:r>
    </w:p>
    <w:p w:rsidR="00174273" w:rsidRPr="00700919" w:rsidRDefault="008A7305" w:rsidP="00165439">
      <w:pPr>
        <w:pStyle w:val="ListParagraph"/>
        <w:autoSpaceDE w:val="0"/>
        <w:autoSpaceDN w:val="0"/>
        <w:adjustRightInd w:val="0"/>
        <w:spacing w:after="0" w:line="360" w:lineRule="auto"/>
        <w:contextualSpacing w:val="0"/>
        <w:jc w:val="both"/>
        <w:rPr>
          <w:lang w:val="en-US"/>
        </w:rPr>
      </w:pPr>
      <w:r w:rsidRPr="00700919">
        <w:rPr>
          <w:rStyle w:val="hps"/>
          <w:lang w:val="en-US"/>
        </w:rPr>
        <w:t>A manager</w:t>
      </w:r>
      <w:r w:rsidRPr="00700919">
        <w:rPr>
          <w:lang w:val="en-US"/>
        </w:rPr>
        <w:t xml:space="preserve"> </w:t>
      </w:r>
      <w:r w:rsidRPr="00700919">
        <w:rPr>
          <w:rStyle w:val="hps"/>
          <w:lang w:val="en-US"/>
        </w:rPr>
        <w:t>with</w:t>
      </w:r>
      <w:r w:rsidRPr="00700919">
        <w:rPr>
          <w:lang w:val="en-US"/>
        </w:rPr>
        <w:t xml:space="preserve"> </w:t>
      </w:r>
      <w:r w:rsidRPr="00700919">
        <w:rPr>
          <w:rStyle w:val="hps"/>
          <w:lang w:val="en-US"/>
        </w:rPr>
        <w:t>this vision has</w:t>
      </w:r>
      <w:r w:rsidRPr="00700919">
        <w:rPr>
          <w:lang w:val="en-US"/>
        </w:rPr>
        <w:t xml:space="preserve"> </w:t>
      </w:r>
      <w:r w:rsidRPr="00700919">
        <w:rPr>
          <w:rStyle w:val="hps"/>
          <w:lang w:val="en-US"/>
        </w:rPr>
        <w:t>an authoritarian</w:t>
      </w:r>
      <w:r w:rsidRPr="00700919">
        <w:rPr>
          <w:lang w:val="en-US"/>
        </w:rPr>
        <w:t xml:space="preserve"> </w:t>
      </w:r>
      <w:r w:rsidRPr="00700919">
        <w:rPr>
          <w:rStyle w:val="hps"/>
          <w:lang w:val="en-US"/>
        </w:rPr>
        <w:t>style of leadership</w:t>
      </w:r>
      <w:r w:rsidRPr="00700919">
        <w:rPr>
          <w:lang w:val="en-US"/>
        </w:rPr>
        <w:t xml:space="preserve">. </w:t>
      </w:r>
      <w:r w:rsidR="00174273" w:rsidRPr="00700919">
        <w:rPr>
          <w:rStyle w:val="hps"/>
          <w:lang w:val="en-US"/>
        </w:rPr>
        <w:t xml:space="preserve">He </w:t>
      </w:r>
      <w:r w:rsidRPr="00700919">
        <w:rPr>
          <w:rStyle w:val="hps"/>
          <w:lang w:val="en-US"/>
        </w:rPr>
        <w:t>work</w:t>
      </w:r>
      <w:r w:rsidR="00174273" w:rsidRPr="00700919">
        <w:rPr>
          <w:rStyle w:val="hps"/>
          <w:lang w:val="en-US"/>
        </w:rPr>
        <w:t>s</w:t>
      </w:r>
      <w:r w:rsidRPr="00700919">
        <w:rPr>
          <w:rStyle w:val="hps"/>
          <w:lang w:val="en-US"/>
        </w:rPr>
        <w:t xml:space="preserve"> with</w:t>
      </w:r>
      <w:r w:rsidRPr="00700919">
        <w:rPr>
          <w:lang w:val="en-US"/>
        </w:rPr>
        <w:t xml:space="preserve"> </w:t>
      </w:r>
      <w:r w:rsidRPr="00700919">
        <w:rPr>
          <w:rStyle w:val="hps"/>
          <w:lang w:val="en-US"/>
        </w:rPr>
        <w:t>reward and punishment</w:t>
      </w:r>
      <w:r w:rsidRPr="00700919">
        <w:rPr>
          <w:lang w:val="en-US"/>
        </w:rPr>
        <w:t xml:space="preserve"> </w:t>
      </w:r>
      <w:r w:rsidRPr="00700919">
        <w:rPr>
          <w:rStyle w:val="hps"/>
          <w:lang w:val="en-US"/>
        </w:rPr>
        <w:t>and</w:t>
      </w:r>
      <w:r w:rsidRPr="00700919">
        <w:rPr>
          <w:lang w:val="en-US"/>
        </w:rPr>
        <w:t xml:space="preserve"> </w:t>
      </w:r>
      <w:r w:rsidRPr="00700919">
        <w:rPr>
          <w:rStyle w:val="hps"/>
          <w:lang w:val="en-US"/>
        </w:rPr>
        <w:t>employees are</w:t>
      </w:r>
      <w:r w:rsidRPr="00700919">
        <w:rPr>
          <w:lang w:val="en-US"/>
        </w:rPr>
        <w:t xml:space="preserve"> </w:t>
      </w:r>
      <w:r w:rsidRPr="00700919">
        <w:rPr>
          <w:rStyle w:val="hps"/>
          <w:lang w:val="en-US"/>
        </w:rPr>
        <w:t>not</w:t>
      </w:r>
      <w:r w:rsidRPr="00700919">
        <w:rPr>
          <w:lang w:val="en-US"/>
        </w:rPr>
        <w:t xml:space="preserve"> </w:t>
      </w:r>
      <w:r w:rsidR="00174273" w:rsidRPr="00700919">
        <w:rPr>
          <w:rStyle w:val="hps"/>
          <w:lang w:val="en-US"/>
        </w:rPr>
        <w:t xml:space="preserve">involved into </w:t>
      </w:r>
      <w:r w:rsidR="00935416" w:rsidRPr="00700919">
        <w:rPr>
          <w:rStyle w:val="hps"/>
          <w:lang w:val="en-US"/>
        </w:rPr>
        <w:t>decision-making</w:t>
      </w:r>
      <w:r w:rsidRPr="00700919">
        <w:rPr>
          <w:lang w:val="en-US"/>
        </w:rPr>
        <w:t xml:space="preserve">. </w:t>
      </w:r>
      <w:r w:rsidRPr="00700919">
        <w:rPr>
          <w:rStyle w:val="hps"/>
          <w:lang w:val="en-US"/>
        </w:rPr>
        <w:t>The danger is that</w:t>
      </w:r>
      <w:r w:rsidRPr="00700919">
        <w:rPr>
          <w:lang w:val="en-US"/>
        </w:rPr>
        <w:t xml:space="preserve"> </w:t>
      </w:r>
      <w:r w:rsidRPr="00700919">
        <w:rPr>
          <w:rStyle w:val="hps"/>
          <w:lang w:val="en-US"/>
        </w:rPr>
        <w:t>people</w:t>
      </w:r>
      <w:r w:rsidRPr="00700919">
        <w:rPr>
          <w:lang w:val="en-US"/>
        </w:rPr>
        <w:t xml:space="preserve">, faced </w:t>
      </w:r>
      <w:r w:rsidRPr="00700919">
        <w:rPr>
          <w:rStyle w:val="hps"/>
          <w:lang w:val="en-US"/>
        </w:rPr>
        <w:t>with this</w:t>
      </w:r>
      <w:r w:rsidRPr="00700919">
        <w:rPr>
          <w:lang w:val="en-US"/>
        </w:rPr>
        <w:t xml:space="preserve"> </w:t>
      </w:r>
      <w:r w:rsidRPr="00700919">
        <w:rPr>
          <w:rStyle w:val="hps"/>
          <w:lang w:val="en-US"/>
        </w:rPr>
        <w:t>managerial</w:t>
      </w:r>
      <w:r w:rsidRPr="00700919">
        <w:rPr>
          <w:lang w:val="en-US"/>
        </w:rPr>
        <w:t xml:space="preserve"> </w:t>
      </w:r>
      <w:r w:rsidRPr="00700919">
        <w:rPr>
          <w:rStyle w:val="hps"/>
          <w:lang w:val="en-US"/>
        </w:rPr>
        <w:t>behavior</w:t>
      </w:r>
      <w:r w:rsidRPr="00700919">
        <w:rPr>
          <w:lang w:val="en-US"/>
        </w:rPr>
        <w:t xml:space="preserve">, </w:t>
      </w:r>
      <w:r w:rsidRPr="00700919">
        <w:rPr>
          <w:rStyle w:val="hps"/>
          <w:lang w:val="en-US"/>
        </w:rPr>
        <w:t>in turn,</w:t>
      </w:r>
      <w:r w:rsidRPr="00700919">
        <w:rPr>
          <w:lang w:val="en-US"/>
        </w:rPr>
        <w:t xml:space="preserve"> </w:t>
      </w:r>
      <w:r w:rsidRPr="00700919">
        <w:rPr>
          <w:rStyle w:val="hps"/>
          <w:lang w:val="en-US"/>
        </w:rPr>
        <w:t>begin to show</w:t>
      </w:r>
      <w:r w:rsidR="00174273" w:rsidRPr="00700919">
        <w:rPr>
          <w:rStyle w:val="hps"/>
          <w:lang w:val="en-US"/>
        </w:rPr>
        <w:t xml:space="preserve"> the associated</w:t>
      </w:r>
      <w:r w:rsidRPr="00700919">
        <w:rPr>
          <w:rStyle w:val="hps"/>
          <w:lang w:val="en-US"/>
        </w:rPr>
        <w:t xml:space="preserve"> behavior</w:t>
      </w:r>
      <w:r w:rsidR="00174273" w:rsidRPr="00700919">
        <w:rPr>
          <w:rStyle w:val="hps"/>
          <w:lang w:val="en-US"/>
        </w:rPr>
        <w:t xml:space="preserve">. </w:t>
      </w:r>
      <w:r w:rsidRPr="00700919">
        <w:rPr>
          <w:rStyle w:val="hps"/>
          <w:lang w:val="en-US"/>
        </w:rPr>
        <w:t>The manager</w:t>
      </w:r>
      <w:r w:rsidRPr="00700919">
        <w:rPr>
          <w:lang w:val="en-US"/>
        </w:rPr>
        <w:t xml:space="preserve"> </w:t>
      </w:r>
      <w:r w:rsidR="00174273" w:rsidRPr="00700919">
        <w:rPr>
          <w:lang w:val="en-US"/>
        </w:rPr>
        <w:t>c</w:t>
      </w:r>
      <w:r w:rsidRPr="00700919">
        <w:rPr>
          <w:rStyle w:val="hps"/>
          <w:lang w:val="en-US"/>
        </w:rPr>
        <w:t>reates a</w:t>
      </w:r>
      <w:r w:rsidRPr="00700919">
        <w:rPr>
          <w:lang w:val="en-US"/>
        </w:rPr>
        <w:t xml:space="preserve"> </w:t>
      </w:r>
      <w:r w:rsidRPr="00700919">
        <w:rPr>
          <w:rStyle w:val="hps"/>
          <w:lang w:val="en-US"/>
        </w:rPr>
        <w:t>self-fulfilling prophecy</w:t>
      </w:r>
      <w:r w:rsidRPr="00700919">
        <w:rPr>
          <w:lang w:val="en-US"/>
        </w:rPr>
        <w:t>.</w:t>
      </w:r>
      <w:r w:rsidRPr="00700919">
        <w:rPr>
          <w:lang w:val="en-US"/>
        </w:rPr>
        <w:br/>
      </w:r>
      <w:r w:rsidR="00174273" w:rsidRPr="00700919">
        <w:rPr>
          <w:rStyle w:val="hps"/>
          <w:lang w:val="en-US"/>
        </w:rPr>
        <w:t>Seen f</w:t>
      </w:r>
      <w:r w:rsidRPr="00700919">
        <w:rPr>
          <w:rStyle w:val="hps"/>
          <w:lang w:val="en-US"/>
        </w:rPr>
        <w:t>rom</w:t>
      </w:r>
      <w:r w:rsidRPr="00700919">
        <w:rPr>
          <w:lang w:val="en-US"/>
        </w:rPr>
        <w:t xml:space="preserve"> </w:t>
      </w:r>
      <w:r w:rsidRPr="00700919">
        <w:rPr>
          <w:rStyle w:val="hps"/>
          <w:lang w:val="en-US"/>
        </w:rPr>
        <w:t>theory</w:t>
      </w:r>
      <w:r w:rsidRPr="00700919">
        <w:rPr>
          <w:lang w:val="en-US"/>
        </w:rPr>
        <w:t xml:space="preserve"> </w:t>
      </w:r>
      <w:r w:rsidRPr="00700919">
        <w:rPr>
          <w:rStyle w:val="hps"/>
          <w:lang w:val="en-US"/>
        </w:rPr>
        <w:t>X</w:t>
      </w:r>
      <w:r w:rsidR="00174273" w:rsidRPr="00700919">
        <w:rPr>
          <w:rStyle w:val="hps"/>
          <w:lang w:val="en-US"/>
        </w:rPr>
        <w:t>,</w:t>
      </w:r>
      <w:r w:rsidRPr="00700919">
        <w:rPr>
          <w:lang w:val="en-US"/>
        </w:rPr>
        <w:t xml:space="preserve"> </w:t>
      </w:r>
      <w:r w:rsidR="00174273" w:rsidRPr="00700919">
        <w:rPr>
          <w:lang w:val="en-US"/>
        </w:rPr>
        <w:t>e</w:t>
      </w:r>
      <w:r w:rsidRPr="00700919">
        <w:rPr>
          <w:rStyle w:val="hps"/>
          <w:lang w:val="en-US"/>
        </w:rPr>
        <w:t>mployees</w:t>
      </w:r>
      <w:r w:rsidRPr="00700919">
        <w:rPr>
          <w:lang w:val="en-US"/>
        </w:rPr>
        <w:t xml:space="preserve"> </w:t>
      </w:r>
      <w:r w:rsidR="00174273" w:rsidRPr="00700919">
        <w:rPr>
          <w:lang w:val="en-US"/>
        </w:rPr>
        <w:t xml:space="preserve">need to be </w:t>
      </w:r>
      <w:r w:rsidRPr="00700919">
        <w:rPr>
          <w:rStyle w:val="hps"/>
          <w:lang w:val="en-US"/>
        </w:rPr>
        <w:t>extrinsically</w:t>
      </w:r>
      <w:r w:rsidRPr="00700919">
        <w:rPr>
          <w:lang w:val="en-US"/>
        </w:rPr>
        <w:t xml:space="preserve"> </w:t>
      </w:r>
      <w:r w:rsidRPr="00700919">
        <w:rPr>
          <w:rStyle w:val="hps"/>
          <w:lang w:val="en-US"/>
        </w:rPr>
        <w:t>motivated</w:t>
      </w:r>
      <w:r w:rsidRPr="00700919">
        <w:rPr>
          <w:lang w:val="en-US"/>
        </w:rPr>
        <w:t xml:space="preserve"> </w:t>
      </w:r>
      <w:r w:rsidR="00174273" w:rsidRPr="00700919">
        <w:rPr>
          <w:lang w:val="en-US"/>
        </w:rPr>
        <w:t xml:space="preserve">to show </w:t>
      </w:r>
      <w:r w:rsidRPr="00700919">
        <w:rPr>
          <w:rStyle w:val="hps"/>
          <w:lang w:val="en-US"/>
        </w:rPr>
        <w:t>certain behavior</w:t>
      </w:r>
      <w:r w:rsidR="00174273" w:rsidRPr="00700919">
        <w:rPr>
          <w:rStyle w:val="hps"/>
          <w:lang w:val="en-US"/>
        </w:rPr>
        <w:t>.</w:t>
      </w:r>
    </w:p>
    <w:p w:rsidR="00165439" w:rsidRDefault="00174273" w:rsidP="00165439">
      <w:pPr>
        <w:pStyle w:val="ListParagraph"/>
        <w:numPr>
          <w:ilvl w:val="0"/>
          <w:numId w:val="2"/>
        </w:numPr>
        <w:autoSpaceDE w:val="0"/>
        <w:autoSpaceDN w:val="0"/>
        <w:adjustRightInd w:val="0"/>
        <w:spacing w:after="0" w:line="360" w:lineRule="auto"/>
        <w:contextualSpacing w:val="0"/>
        <w:jc w:val="both"/>
        <w:rPr>
          <w:lang w:val="en-US"/>
        </w:rPr>
      </w:pPr>
      <w:r w:rsidRPr="00700919">
        <w:rPr>
          <w:rStyle w:val="hps"/>
          <w:lang w:val="en-US"/>
        </w:rPr>
        <w:t>T</w:t>
      </w:r>
      <w:r w:rsidR="008A7305" w:rsidRPr="00700919">
        <w:rPr>
          <w:rStyle w:val="hps"/>
          <w:lang w:val="en-US"/>
        </w:rPr>
        <w:t>heory Y</w:t>
      </w:r>
      <w:r w:rsidRPr="00700919">
        <w:rPr>
          <w:lang w:val="en-US"/>
        </w:rPr>
        <w:t xml:space="preserve">: </w:t>
      </w:r>
      <w:r w:rsidR="008A7305" w:rsidRPr="00700919">
        <w:rPr>
          <w:rStyle w:val="hps"/>
          <w:lang w:val="en-US"/>
        </w:rPr>
        <w:t>Theory Y</w:t>
      </w:r>
      <w:r w:rsidR="008A7305" w:rsidRPr="00700919">
        <w:rPr>
          <w:lang w:val="en-US"/>
        </w:rPr>
        <w:t xml:space="preserve"> </w:t>
      </w:r>
      <w:r w:rsidR="008A7305" w:rsidRPr="00700919">
        <w:rPr>
          <w:rStyle w:val="hps"/>
          <w:lang w:val="en-US"/>
        </w:rPr>
        <w:t>is the opposite</w:t>
      </w:r>
      <w:r w:rsidR="008A7305" w:rsidRPr="00700919">
        <w:rPr>
          <w:lang w:val="en-US"/>
        </w:rPr>
        <w:t xml:space="preserve"> </w:t>
      </w:r>
      <w:r w:rsidR="008A7305" w:rsidRPr="00700919">
        <w:rPr>
          <w:rStyle w:val="hps"/>
          <w:lang w:val="en-US"/>
        </w:rPr>
        <w:t>of</w:t>
      </w:r>
      <w:r w:rsidR="008A7305" w:rsidRPr="00700919">
        <w:rPr>
          <w:lang w:val="en-US"/>
        </w:rPr>
        <w:t xml:space="preserve"> </w:t>
      </w:r>
      <w:r w:rsidR="008A7305" w:rsidRPr="00700919">
        <w:rPr>
          <w:rStyle w:val="hps"/>
          <w:lang w:val="en-US"/>
        </w:rPr>
        <w:t>theory</w:t>
      </w:r>
      <w:r w:rsidR="008A7305" w:rsidRPr="00700919">
        <w:rPr>
          <w:lang w:val="en-US"/>
        </w:rPr>
        <w:t xml:space="preserve"> </w:t>
      </w:r>
      <w:r w:rsidR="008A7305" w:rsidRPr="00700919">
        <w:rPr>
          <w:rStyle w:val="hps"/>
          <w:lang w:val="en-US"/>
        </w:rPr>
        <w:t>X.</w:t>
      </w:r>
      <w:r w:rsidR="008A7305" w:rsidRPr="00700919">
        <w:rPr>
          <w:lang w:val="en-US"/>
        </w:rPr>
        <w:t xml:space="preserve"> </w:t>
      </w:r>
      <w:r w:rsidR="008A7305" w:rsidRPr="00700919">
        <w:rPr>
          <w:rStyle w:val="hps"/>
          <w:lang w:val="en-US"/>
        </w:rPr>
        <w:t>Theory</w:t>
      </w:r>
      <w:r w:rsidR="008A7305" w:rsidRPr="00700919">
        <w:rPr>
          <w:lang w:val="en-US"/>
        </w:rPr>
        <w:t xml:space="preserve"> </w:t>
      </w:r>
      <w:r w:rsidR="008A7305" w:rsidRPr="00700919">
        <w:rPr>
          <w:rStyle w:val="hps"/>
          <w:lang w:val="en-US"/>
        </w:rPr>
        <w:t>Y</w:t>
      </w:r>
      <w:r w:rsidR="008A7305" w:rsidRPr="00700919">
        <w:rPr>
          <w:lang w:val="en-US"/>
        </w:rPr>
        <w:t xml:space="preserve"> </w:t>
      </w:r>
      <w:r w:rsidR="008A7305" w:rsidRPr="00700919">
        <w:rPr>
          <w:rStyle w:val="hps"/>
          <w:lang w:val="en-US"/>
        </w:rPr>
        <w:t>states that</w:t>
      </w:r>
      <w:r w:rsidR="008A7305" w:rsidRPr="00700919">
        <w:rPr>
          <w:lang w:val="en-US"/>
        </w:rPr>
        <w:t xml:space="preserve"> </w:t>
      </w:r>
      <w:r w:rsidR="008A7305" w:rsidRPr="00700919">
        <w:rPr>
          <w:rStyle w:val="hps"/>
          <w:lang w:val="en-US"/>
        </w:rPr>
        <w:t>work</w:t>
      </w:r>
      <w:r w:rsidR="008A7305" w:rsidRPr="00700919">
        <w:rPr>
          <w:lang w:val="en-US"/>
        </w:rPr>
        <w:t xml:space="preserve"> </w:t>
      </w:r>
      <w:r w:rsidR="008A7305" w:rsidRPr="00700919">
        <w:rPr>
          <w:rStyle w:val="hps"/>
          <w:lang w:val="en-US"/>
        </w:rPr>
        <w:t>is</w:t>
      </w:r>
      <w:r w:rsidRPr="00700919">
        <w:rPr>
          <w:rStyle w:val="hps"/>
          <w:lang w:val="en-US"/>
        </w:rPr>
        <w:t xml:space="preserve"> natural</w:t>
      </w:r>
      <w:r w:rsidR="008A7305" w:rsidRPr="00700919">
        <w:rPr>
          <w:lang w:val="en-US"/>
        </w:rPr>
        <w:t xml:space="preserve">, </w:t>
      </w:r>
      <w:r w:rsidR="008A7305" w:rsidRPr="00700919">
        <w:rPr>
          <w:rStyle w:val="hps"/>
          <w:lang w:val="en-US"/>
        </w:rPr>
        <w:t>that</w:t>
      </w:r>
      <w:r w:rsidR="008A7305" w:rsidRPr="00700919">
        <w:rPr>
          <w:lang w:val="en-US"/>
        </w:rPr>
        <w:t xml:space="preserve"> </w:t>
      </w:r>
      <w:r w:rsidRPr="00700919">
        <w:rPr>
          <w:lang w:val="en-US"/>
        </w:rPr>
        <w:t>employees likes to be responsible</w:t>
      </w:r>
      <w:r w:rsidR="008A7305" w:rsidRPr="00700919">
        <w:rPr>
          <w:lang w:val="en-US"/>
        </w:rPr>
        <w:t xml:space="preserve">, </w:t>
      </w:r>
      <w:r w:rsidR="008A7305" w:rsidRPr="00700919">
        <w:rPr>
          <w:rStyle w:val="hps"/>
          <w:lang w:val="en-US"/>
        </w:rPr>
        <w:t>that money is not</w:t>
      </w:r>
      <w:r w:rsidR="008A7305" w:rsidRPr="00700919">
        <w:rPr>
          <w:lang w:val="en-US"/>
        </w:rPr>
        <w:t xml:space="preserve"> </w:t>
      </w:r>
      <w:r w:rsidR="008A7305" w:rsidRPr="00700919">
        <w:rPr>
          <w:rStyle w:val="hps"/>
          <w:lang w:val="en-US"/>
        </w:rPr>
        <w:t>the only</w:t>
      </w:r>
      <w:r w:rsidR="008A7305" w:rsidRPr="00700919">
        <w:rPr>
          <w:lang w:val="en-US"/>
        </w:rPr>
        <w:t xml:space="preserve"> </w:t>
      </w:r>
      <w:r w:rsidR="008A7305" w:rsidRPr="00700919">
        <w:rPr>
          <w:rStyle w:val="hps"/>
          <w:lang w:val="en-US"/>
        </w:rPr>
        <w:t>factor</w:t>
      </w:r>
      <w:r w:rsidR="008A7305" w:rsidRPr="00700919">
        <w:rPr>
          <w:lang w:val="en-US"/>
        </w:rPr>
        <w:t xml:space="preserve"> </w:t>
      </w:r>
      <w:r w:rsidR="008A7305" w:rsidRPr="00700919">
        <w:rPr>
          <w:rStyle w:val="hps"/>
          <w:lang w:val="en-US"/>
        </w:rPr>
        <w:t>motivating</w:t>
      </w:r>
      <w:r w:rsidR="008A7305" w:rsidRPr="00700919">
        <w:rPr>
          <w:lang w:val="en-US"/>
        </w:rPr>
        <w:t xml:space="preserve"> </w:t>
      </w:r>
      <w:r w:rsidR="008A7305" w:rsidRPr="00700919">
        <w:rPr>
          <w:rStyle w:val="hps"/>
          <w:lang w:val="en-US"/>
        </w:rPr>
        <w:t>employees and</w:t>
      </w:r>
      <w:r w:rsidR="008A7305" w:rsidRPr="00700919">
        <w:rPr>
          <w:lang w:val="en-US"/>
        </w:rPr>
        <w:t xml:space="preserve"> </w:t>
      </w:r>
      <w:r w:rsidR="008A7305" w:rsidRPr="00700919">
        <w:rPr>
          <w:rStyle w:val="hps"/>
          <w:lang w:val="en-US"/>
        </w:rPr>
        <w:t>that employees</w:t>
      </w:r>
      <w:r w:rsidR="008A7305" w:rsidRPr="00700919">
        <w:rPr>
          <w:lang w:val="en-US"/>
        </w:rPr>
        <w:t xml:space="preserve"> </w:t>
      </w:r>
      <w:r w:rsidR="008A7305" w:rsidRPr="00700919">
        <w:rPr>
          <w:rStyle w:val="hps"/>
          <w:lang w:val="en-US"/>
        </w:rPr>
        <w:t>are naturally inclined</w:t>
      </w:r>
      <w:r w:rsidR="008A7305" w:rsidRPr="00700919">
        <w:rPr>
          <w:lang w:val="en-US"/>
        </w:rPr>
        <w:t xml:space="preserve"> </w:t>
      </w:r>
      <w:r w:rsidR="008A7305" w:rsidRPr="00700919">
        <w:rPr>
          <w:rStyle w:val="hps"/>
          <w:lang w:val="en-US"/>
        </w:rPr>
        <w:t>to think</w:t>
      </w:r>
      <w:r w:rsidR="008A7305" w:rsidRPr="00700919">
        <w:rPr>
          <w:lang w:val="en-US"/>
        </w:rPr>
        <w:t xml:space="preserve"> </w:t>
      </w:r>
      <w:r w:rsidR="008A7305" w:rsidRPr="00700919">
        <w:rPr>
          <w:rStyle w:val="hps"/>
          <w:lang w:val="en-US"/>
        </w:rPr>
        <w:t>creatively</w:t>
      </w:r>
      <w:r w:rsidR="008A7305" w:rsidRPr="00700919">
        <w:rPr>
          <w:lang w:val="en-US"/>
        </w:rPr>
        <w:t xml:space="preserve"> </w:t>
      </w:r>
      <w:r w:rsidR="008A7305" w:rsidRPr="00700919">
        <w:rPr>
          <w:rStyle w:val="hps"/>
          <w:lang w:val="en-US"/>
        </w:rPr>
        <w:t>in finding</w:t>
      </w:r>
      <w:r w:rsidR="008A7305" w:rsidRPr="00700919">
        <w:rPr>
          <w:lang w:val="en-US"/>
        </w:rPr>
        <w:t xml:space="preserve"> </w:t>
      </w:r>
      <w:r w:rsidRPr="00700919">
        <w:rPr>
          <w:rStyle w:val="hps"/>
          <w:lang w:val="en-US"/>
        </w:rPr>
        <w:t>solutions for</w:t>
      </w:r>
      <w:r w:rsidR="008A7305" w:rsidRPr="00700919">
        <w:rPr>
          <w:rStyle w:val="hps"/>
          <w:lang w:val="en-US"/>
        </w:rPr>
        <w:t xml:space="preserve"> problems</w:t>
      </w:r>
      <w:r w:rsidR="008A7305" w:rsidRPr="00700919">
        <w:rPr>
          <w:lang w:val="en-US"/>
        </w:rPr>
        <w:t>.</w:t>
      </w:r>
    </w:p>
    <w:p w:rsidR="00174273" w:rsidRPr="00700919" w:rsidRDefault="00174273" w:rsidP="00165439">
      <w:pPr>
        <w:pStyle w:val="ListParagraph"/>
        <w:autoSpaceDE w:val="0"/>
        <w:autoSpaceDN w:val="0"/>
        <w:adjustRightInd w:val="0"/>
        <w:spacing w:after="0" w:line="360" w:lineRule="auto"/>
        <w:contextualSpacing w:val="0"/>
        <w:jc w:val="both"/>
        <w:rPr>
          <w:rStyle w:val="hps"/>
          <w:lang w:val="en-US"/>
        </w:rPr>
      </w:pPr>
      <w:r w:rsidRPr="00700919">
        <w:rPr>
          <w:rStyle w:val="hps"/>
          <w:lang w:val="en-US"/>
        </w:rPr>
        <w:t xml:space="preserve">A manager with this vision </w:t>
      </w:r>
      <w:r w:rsidR="008A7305" w:rsidRPr="00700919">
        <w:rPr>
          <w:rStyle w:val="hps"/>
          <w:lang w:val="en-US"/>
        </w:rPr>
        <w:t>involve</w:t>
      </w:r>
      <w:r w:rsidRPr="00700919">
        <w:rPr>
          <w:rStyle w:val="hps"/>
          <w:lang w:val="en-US"/>
        </w:rPr>
        <w:t>s</w:t>
      </w:r>
      <w:r w:rsidR="008A7305" w:rsidRPr="00700919">
        <w:rPr>
          <w:rStyle w:val="hps"/>
          <w:lang w:val="en-US"/>
        </w:rPr>
        <w:t xml:space="preserve"> people</w:t>
      </w:r>
      <w:r w:rsidR="008A7305" w:rsidRPr="00700919">
        <w:rPr>
          <w:lang w:val="en-US"/>
        </w:rPr>
        <w:t xml:space="preserve"> </w:t>
      </w:r>
      <w:r w:rsidR="008A7305" w:rsidRPr="00700919">
        <w:rPr>
          <w:rStyle w:val="hps"/>
          <w:lang w:val="en-US"/>
        </w:rPr>
        <w:t>at work</w:t>
      </w:r>
      <w:r w:rsidR="008A7305" w:rsidRPr="00700919">
        <w:rPr>
          <w:lang w:val="en-US"/>
        </w:rPr>
        <w:t xml:space="preserve"> </w:t>
      </w:r>
      <w:r w:rsidR="008A7305" w:rsidRPr="00700919">
        <w:rPr>
          <w:rStyle w:val="hps"/>
          <w:lang w:val="en-US"/>
        </w:rPr>
        <w:t xml:space="preserve">and </w:t>
      </w:r>
      <w:r w:rsidRPr="00700919">
        <w:rPr>
          <w:rStyle w:val="hps"/>
          <w:lang w:val="en-US"/>
        </w:rPr>
        <w:t>is</w:t>
      </w:r>
      <w:r w:rsidR="008A7305" w:rsidRPr="00700919">
        <w:rPr>
          <w:lang w:val="en-US"/>
        </w:rPr>
        <w:t xml:space="preserve"> </w:t>
      </w:r>
      <w:r w:rsidR="008A7305" w:rsidRPr="00700919">
        <w:rPr>
          <w:rStyle w:val="hps"/>
          <w:lang w:val="en-US"/>
        </w:rPr>
        <w:t>accompanying</w:t>
      </w:r>
      <w:r w:rsidR="008A7305" w:rsidRPr="00700919">
        <w:rPr>
          <w:lang w:val="en-US"/>
        </w:rPr>
        <w:t xml:space="preserve"> </w:t>
      </w:r>
      <w:r w:rsidRPr="00700919">
        <w:rPr>
          <w:lang w:val="en-US"/>
        </w:rPr>
        <w:t xml:space="preserve">than </w:t>
      </w:r>
      <w:r w:rsidR="008A7305" w:rsidRPr="00700919">
        <w:rPr>
          <w:rStyle w:val="hps"/>
          <w:lang w:val="en-US"/>
        </w:rPr>
        <w:t>leading</w:t>
      </w:r>
      <w:r w:rsidR="008A7305" w:rsidRPr="00700919">
        <w:rPr>
          <w:lang w:val="en-US"/>
        </w:rPr>
        <w:t>.</w:t>
      </w:r>
      <w:r w:rsidR="008A7305" w:rsidRPr="00700919">
        <w:rPr>
          <w:lang w:val="en-US"/>
        </w:rPr>
        <w:br/>
      </w:r>
      <w:r w:rsidRPr="00700919">
        <w:rPr>
          <w:rStyle w:val="hps"/>
          <w:lang w:val="en-US"/>
        </w:rPr>
        <w:t>Seen from</w:t>
      </w:r>
      <w:r w:rsidRPr="00700919">
        <w:rPr>
          <w:lang w:val="en-US"/>
        </w:rPr>
        <w:t xml:space="preserve"> </w:t>
      </w:r>
      <w:r w:rsidRPr="00700919">
        <w:rPr>
          <w:rStyle w:val="hps"/>
          <w:lang w:val="en-US"/>
        </w:rPr>
        <w:t>theory</w:t>
      </w:r>
      <w:r w:rsidRPr="00700919">
        <w:rPr>
          <w:lang w:val="en-US"/>
        </w:rPr>
        <w:t xml:space="preserve"> </w:t>
      </w:r>
      <w:r w:rsidRPr="00700919">
        <w:rPr>
          <w:rStyle w:val="hps"/>
          <w:lang w:val="en-US"/>
        </w:rPr>
        <w:t>X,</w:t>
      </w:r>
      <w:r w:rsidRPr="00700919">
        <w:rPr>
          <w:lang w:val="en-US"/>
        </w:rPr>
        <w:t xml:space="preserve"> e</w:t>
      </w:r>
      <w:r w:rsidRPr="00700919">
        <w:rPr>
          <w:rStyle w:val="hps"/>
          <w:lang w:val="en-US"/>
        </w:rPr>
        <w:t>mployees</w:t>
      </w:r>
      <w:r w:rsidRPr="00700919">
        <w:rPr>
          <w:lang w:val="en-US"/>
        </w:rPr>
        <w:t xml:space="preserve"> need to be </w:t>
      </w:r>
      <w:r w:rsidRPr="00700919">
        <w:rPr>
          <w:rStyle w:val="hps"/>
          <w:lang w:val="en-US"/>
        </w:rPr>
        <w:t>intrinsically</w:t>
      </w:r>
      <w:r w:rsidRPr="00700919">
        <w:rPr>
          <w:lang w:val="en-US"/>
        </w:rPr>
        <w:t xml:space="preserve"> </w:t>
      </w:r>
      <w:r w:rsidRPr="00700919">
        <w:rPr>
          <w:rStyle w:val="hps"/>
          <w:lang w:val="en-US"/>
        </w:rPr>
        <w:t>motivated</w:t>
      </w:r>
      <w:r w:rsidRPr="00700919">
        <w:rPr>
          <w:lang w:val="en-US"/>
        </w:rPr>
        <w:t xml:space="preserve"> to show </w:t>
      </w:r>
      <w:r w:rsidRPr="00700919">
        <w:rPr>
          <w:rStyle w:val="hps"/>
          <w:lang w:val="en-US"/>
        </w:rPr>
        <w:t>certain behavior.</w:t>
      </w:r>
    </w:p>
    <w:p w:rsidR="008A7305" w:rsidRPr="00700919" w:rsidRDefault="008A7305" w:rsidP="00165439">
      <w:pPr>
        <w:autoSpaceDE w:val="0"/>
        <w:autoSpaceDN w:val="0"/>
        <w:adjustRightInd w:val="0"/>
        <w:spacing w:after="0" w:line="360" w:lineRule="auto"/>
        <w:jc w:val="both"/>
        <w:rPr>
          <w:lang w:val="en-US"/>
        </w:rPr>
      </w:pPr>
      <w:r w:rsidRPr="00700919">
        <w:rPr>
          <w:rStyle w:val="hps"/>
          <w:lang w:val="en-US"/>
        </w:rPr>
        <w:t>McGregor</w:t>
      </w:r>
      <w:r w:rsidRPr="00700919">
        <w:rPr>
          <w:lang w:val="en-US"/>
        </w:rPr>
        <w:t xml:space="preserve"> </w:t>
      </w:r>
      <w:r w:rsidRPr="00700919">
        <w:rPr>
          <w:rStyle w:val="hps"/>
          <w:lang w:val="en-US"/>
        </w:rPr>
        <w:t>recognized that</w:t>
      </w:r>
      <w:r w:rsidRPr="00700919">
        <w:rPr>
          <w:lang w:val="en-US"/>
        </w:rPr>
        <w:t xml:space="preserve"> </w:t>
      </w:r>
      <w:r w:rsidRPr="00700919">
        <w:rPr>
          <w:rStyle w:val="hps"/>
          <w:lang w:val="en-US"/>
        </w:rPr>
        <w:t>every human</w:t>
      </w:r>
      <w:r w:rsidRPr="00700919">
        <w:rPr>
          <w:lang w:val="en-US"/>
        </w:rPr>
        <w:t xml:space="preserve"> </w:t>
      </w:r>
      <w:r w:rsidRPr="00700919">
        <w:rPr>
          <w:rStyle w:val="hps"/>
          <w:lang w:val="en-US"/>
        </w:rPr>
        <w:t>image</w:t>
      </w:r>
      <w:r w:rsidRPr="00700919">
        <w:rPr>
          <w:lang w:val="en-US"/>
        </w:rPr>
        <w:t xml:space="preserve"> </w:t>
      </w:r>
      <w:r w:rsidR="00174273" w:rsidRPr="00700919">
        <w:rPr>
          <w:lang w:val="en-US"/>
        </w:rPr>
        <w:t xml:space="preserve">needs </w:t>
      </w:r>
      <w:r w:rsidRPr="00700919">
        <w:rPr>
          <w:rStyle w:val="hps"/>
          <w:lang w:val="en-US"/>
        </w:rPr>
        <w:t>their own</w:t>
      </w:r>
      <w:r w:rsidRPr="00700919">
        <w:rPr>
          <w:lang w:val="en-US"/>
        </w:rPr>
        <w:t xml:space="preserve"> </w:t>
      </w:r>
      <w:r w:rsidRPr="00700919">
        <w:rPr>
          <w:rStyle w:val="hps"/>
          <w:lang w:val="en-US"/>
        </w:rPr>
        <w:t>leadership style</w:t>
      </w:r>
      <w:r w:rsidRPr="00700919">
        <w:rPr>
          <w:lang w:val="en-US"/>
        </w:rPr>
        <w:t>.</w:t>
      </w:r>
    </w:p>
    <w:p w:rsidR="00174273" w:rsidRPr="00BB029E" w:rsidRDefault="00174273" w:rsidP="00A43868">
      <w:pPr>
        <w:pStyle w:val="Heading3"/>
        <w:rPr>
          <w:lang w:val="en-US"/>
        </w:rPr>
      </w:pPr>
      <w:bookmarkStart w:id="49" w:name="_Toc361162792"/>
      <w:bookmarkStart w:id="50" w:name="_Toc361162812"/>
      <w:bookmarkStart w:id="51" w:name="_Toc364282335"/>
      <w:r w:rsidRPr="00BB029E">
        <w:rPr>
          <w:lang w:val="en-US"/>
        </w:rPr>
        <w:t>Anthony</w:t>
      </w:r>
      <w:bookmarkEnd w:id="49"/>
      <w:bookmarkEnd w:id="50"/>
      <w:bookmarkEnd w:id="51"/>
    </w:p>
    <w:p w:rsidR="002E5563" w:rsidRPr="00700919" w:rsidRDefault="00174273" w:rsidP="00165439">
      <w:pPr>
        <w:autoSpaceDE w:val="0"/>
        <w:autoSpaceDN w:val="0"/>
        <w:adjustRightInd w:val="0"/>
        <w:spacing w:after="0" w:line="360" w:lineRule="auto"/>
        <w:jc w:val="both"/>
        <w:rPr>
          <w:rStyle w:val="hps"/>
          <w:lang w:val="en-US"/>
        </w:rPr>
      </w:pPr>
      <w:r w:rsidRPr="00700919">
        <w:rPr>
          <w:rFonts w:cstheme="minorHAnsi"/>
          <w:lang w:val="en-US"/>
        </w:rPr>
        <w:t xml:space="preserve">Anthony (1965) provided the first discussion of management control as a separate topic of academic study. </w:t>
      </w:r>
      <w:r w:rsidR="002E5563" w:rsidRPr="00700919">
        <w:rPr>
          <w:rStyle w:val="hps"/>
          <w:lang w:val="en-US"/>
        </w:rPr>
        <w:t>Years</w:t>
      </w:r>
      <w:r w:rsidR="002E5563" w:rsidRPr="00700919">
        <w:rPr>
          <w:lang w:val="en-US"/>
        </w:rPr>
        <w:t xml:space="preserve"> </w:t>
      </w:r>
      <w:r w:rsidR="002E5563" w:rsidRPr="00700919">
        <w:rPr>
          <w:rStyle w:val="hps"/>
          <w:lang w:val="en-US"/>
        </w:rPr>
        <w:t>after the publication of</w:t>
      </w:r>
      <w:r w:rsidR="002E5563" w:rsidRPr="00700919">
        <w:rPr>
          <w:lang w:val="en-US"/>
        </w:rPr>
        <w:t xml:space="preserve"> </w:t>
      </w:r>
      <w:r w:rsidR="002E5563" w:rsidRPr="00700919">
        <w:rPr>
          <w:rStyle w:val="hps"/>
          <w:lang w:val="en-US"/>
        </w:rPr>
        <w:t>Fayol</w:t>
      </w:r>
      <w:r w:rsidR="002E5563" w:rsidRPr="00700919">
        <w:rPr>
          <w:lang w:val="en-US"/>
        </w:rPr>
        <w:t xml:space="preserve">, </w:t>
      </w:r>
      <w:r w:rsidR="002E5563" w:rsidRPr="00700919">
        <w:rPr>
          <w:rStyle w:val="hps"/>
          <w:lang w:val="en-US"/>
        </w:rPr>
        <w:t>Anthony</w:t>
      </w:r>
      <w:r w:rsidR="002E5563" w:rsidRPr="00700919">
        <w:rPr>
          <w:lang w:val="en-US"/>
        </w:rPr>
        <w:t xml:space="preserve"> </w:t>
      </w:r>
      <w:r w:rsidR="002E5563" w:rsidRPr="00700919">
        <w:rPr>
          <w:rStyle w:val="hps"/>
          <w:lang w:val="en-US"/>
        </w:rPr>
        <w:t>designed a</w:t>
      </w:r>
      <w:r w:rsidR="002E5563" w:rsidRPr="00700919">
        <w:rPr>
          <w:lang w:val="en-US"/>
        </w:rPr>
        <w:t xml:space="preserve"> </w:t>
      </w:r>
      <w:r w:rsidR="002E5563" w:rsidRPr="00700919">
        <w:rPr>
          <w:rStyle w:val="hps"/>
          <w:lang w:val="en-US"/>
        </w:rPr>
        <w:t>framework for</w:t>
      </w:r>
      <w:r w:rsidR="002E5563" w:rsidRPr="00700919">
        <w:rPr>
          <w:lang w:val="en-US"/>
        </w:rPr>
        <w:t xml:space="preserve"> </w:t>
      </w:r>
      <w:r w:rsidR="002E5563" w:rsidRPr="00700919">
        <w:rPr>
          <w:rStyle w:val="hps"/>
          <w:lang w:val="en-US"/>
        </w:rPr>
        <w:t>planning</w:t>
      </w:r>
      <w:r w:rsidR="002E5563" w:rsidRPr="00700919">
        <w:rPr>
          <w:lang w:val="en-US"/>
        </w:rPr>
        <w:t xml:space="preserve"> </w:t>
      </w:r>
      <w:r w:rsidR="002E5563" w:rsidRPr="00700919">
        <w:rPr>
          <w:rStyle w:val="hps"/>
          <w:lang w:val="en-US"/>
        </w:rPr>
        <w:t>and control</w:t>
      </w:r>
      <w:r w:rsidR="002E5563" w:rsidRPr="00700919">
        <w:rPr>
          <w:lang w:val="en-US"/>
        </w:rPr>
        <w:t xml:space="preserve">. </w:t>
      </w:r>
      <w:r w:rsidR="002E5563" w:rsidRPr="00700919">
        <w:rPr>
          <w:rStyle w:val="hps"/>
          <w:lang w:val="en-US"/>
        </w:rPr>
        <w:t>He suggests that</w:t>
      </w:r>
      <w:r w:rsidR="002E5563" w:rsidRPr="00700919">
        <w:rPr>
          <w:lang w:val="en-US"/>
        </w:rPr>
        <w:t xml:space="preserve"> planning and control may be segmented into </w:t>
      </w:r>
      <w:r w:rsidR="002E5563" w:rsidRPr="00700919">
        <w:rPr>
          <w:rStyle w:val="hps"/>
          <w:lang w:val="en-US"/>
        </w:rPr>
        <w:t>three categories:</w:t>
      </w:r>
    </w:p>
    <w:p w:rsidR="00174273" w:rsidRPr="00700919" w:rsidRDefault="00174273" w:rsidP="00165439">
      <w:pPr>
        <w:pStyle w:val="ListParagraph"/>
        <w:numPr>
          <w:ilvl w:val="0"/>
          <w:numId w:val="2"/>
        </w:numPr>
        <w:autoSpaceDE w:val="0"/>
        <w:autoSpaceDN w:val="0"/>
        <w:adjustRightInd w:val="0"/>
        <w:spacing w:after="0" w:line="360" w:lineRule="auto"/>
        <w:contextualSpacing w:val="0"/>
        <w:jc w:val="both"/>
        <w:rPr>
          <w:rFonts w:cstheme="minorHAnsi"/>
          <w:lang w:val="en-US"/>
        </w:rPr>
      </w:pPr>
      <w:r w:rsidRPr="00700919">
        <w:rPr>
          <w:rFonts w:eastAsia="Times New Roman" w:cstheme="minorHAnsi"/>
          <w:lang w:val="en-US" w:eastAsia="nl-NL"/>
        </w:rPr>
        <w:t xml:space="preserve">strategic planning </w:t>
      </w:r>
    </w:p>
    <w:p w:rsidR="00174273" w:rsidRPr="00700919" w:rsidRDefault="00174273" w:rsidP="00165439">
      <w:pPr>
        <w:pStyle w:val="ListParagraph"/>
        <w:numPr>
          <w:ilvl w:val="0"/>
          <w:numId w:val="2"/>
        </w:numPr>
        <w:spacing w:after="0" w:line="360" w:lineRule="auto"/>
        <w:contextualSpacing w:val="0"/>
        <w:jc w:val="both"/>
        <w:rPr>
          <w:rFonts w:cstheme="minorHAnsi"/>
        </w:rPr>
      </w:pPr>
      <w:r w:rsidRPr="00700919">
        <w:rPr>
          <w:rFonts w:eastAsia="Times New Roman" w:cstheme="minorHAnsi"/>
          <w:lang w:eastAsia="nl-NL"/>
        </w:rPr>
        <w:t xml:space="preserve">management control </w:t>
      </w:r>
    </w:p>
    <w:p w:rsidR="00174273" w:rsidRPr="00700919" w:rsidRDefault="00174273" w:rsidP="00165439">
      <w:pPr>
        <w:pStyle w:val="ListParagraph"/>
        <w:numPr>
          <w:ilvl w:val="0"/>
          <w:numId w:val="2"/>
        </w:numPr>
        <w:spacing w:after="0" w:line="360" w:lineRule="auto"/>
        <w:contextualSpacing w:val="0"/>
        <w:jc w:val="both"/>
        <w:rPr>
          <w:rFonts w:cstheme="minorHAnsi"/>
        </w:rPr>
      </w:pPr>
      <w:r w:rsidRPr="00700919">
        <w:rPr>
          <w:rFonts w:eastAsia="Times New Roman" w:cstheme="minorHAnsi"/>
          <w:lang w:eastAsia="nl-NL"/>
        </w:rPr>
        <w:t xml:space="preserve">task control </w:t>
      </w:r>
    </w:p>
    <w:p w:rsidR="00174273" w:rsidRPr="00700919" w:rsidRDefault="00174273" w:rsidP="00165439">
      <w:pPr>
        <w:spacing w:after="0" w:line="360" w:lineRule="auto"/>
        <w:jc w:val="both"/>
        <w:rPr>
          <w:rFonts w:cstheme="minorHAnsi"/>
        </w:rPr>
      </w:pPr>
      <w:r w:rsidRPr="00700919">
        <w:rPr>
          <w:rFonts w:cstheme="minorHAnsi"/>
        </w:rPr>
        <w:t xml:space="preserve"> </w:t>
      </w:r>
    </w:p>
    <w:p w:rsidR="009B713B" w:rsidRPr="00700919" w:rsidRDefault="00174273" w:rsidP="00165439">
      <w:pPr>
        <w:spacing w:after="0" w:line="360" w:lineRule="auto"/>
        <w:jc w:val="both"/>
        <w:rPr>
          <w:rFonts w:cstheme="minorHAnsi"/>
          <w:lang w:val="en-US"/>
        </w:rPr>
      </w:pPr>
      <w:r w:rsidRPr="00700919">
        <w:rPr>
          <w:rFonts w:cstheme="minorHAnsi"/>
          <w:lang w:val="en-US"/>
        </w:rPr>
        <w:t xml:space="preserve">Strategic planning is about setting objectives for the organization </w:t>
      </w:r>
      <w:r w:rsidR="00935416" w:rsidRPr="00700919">
        <w:rPr>
          <w:rFonts w:cstheme="minorHAnsi"/>
          <w:lang w:val="en-US"/>
        </w:rPr>
        <w:t>as whole and formulating strategies</w:t>
      </w:r>
      <w:r w:rsidRPr="00700919">
        <w:rPr>
          <w:rFonts w:cstheme="minorHAnsi"/>
          <w:lang w:val="en-US"/>
        </w:rPr>
        <w:t xml:space="preserve"> to achieve those goals. Task control is about performing tasks on the operational level in an effective and </w:t>
      </w:r>
      <w:r w:rsidR="00935416" w:rsidRPr="00700919">
        <w:rPr>
          <w:rFonts w:cstheme="minorHAnsi"/>
          <w:lang w:val="en-US"/>
        </w:rPr>
        <w:t>efficient</w:t>
      </w:r>
      <w:r w:rsidRPr="00700919">
        <w:rPr>
          <w:rFonts w:cstheme="minorHAnsi"/>
          <w:lang w:val="en-US"/>
        </w:rPr>
        <w:t xml:space="preserve"> way. Management control focuses on the connection between the organization’s objectives and strategies and the operational performance of an organization. Management control is defined as:</w:t>
      </w:r>
    </w:p>
    <w:p w:rsidR="00174273" w:rsidRPr="00700919" w:rsidRDefault="00174273" w:rsidP="00165439">
      <w:pPr>
        <w:spacing w:after="0" w:line="360" w:lineRule="auto"/>
        <w:ind w:left="708"/>
        <w:jc w:val="both"/>
        <w:rPr>
          <w:rFonts w:eastAsia="Times New Roman" w:cstheme="minorHAnsi"/>
          <w:i/>
          <w:lang w:val="en-US" w:eastAsia="nl-NL"/>
        </w:rPr>
      </w:pPr>
      <w:r w:rsidRPr="00700919">
        <w:rPr>
          <w:rFonts w:cstheme="minorHAnsi"/>
          <w:i/>
          <w:lang w:val="en-US"/>
        </w:rPr>
        <w:t xml:space="preserve">“the process by which managers ensure that resources </w:t>
      </w:r>
      <w:r w:rsidRPr="00700919">
        <w:rPr>
          <w:rFonts w:eastAsia="Times New Roman" w:cstheme="minorHAnsi"/>
          <w:i/>
          <w:lang w:val="en-US" w:eastAsia="nl-NL"/>
        </w:rPr>
        <w:t>are obtained and used effectively and efficiently in the accomplishment of the organization’s objectives.”</w:t>
      </w:r>
    </w:p>
    <w:p w:rsidR="00174273" w:rsidRPr="00700919" w:rsidRDefault="00174273" w:rsidP="00165439">
      <w:pPr>
        <w:spacing w:after="0" w:line="360" w:lineRule="auto"/>
        <w:jc w:val="both"/>
        <w:rPr>
          <w:rFonts w:eastAsia="Times New Roman" w:cstheme="minorHAnsi"/>
          <w:lang w:val="en-US" w:eastAsia="nl-NL"/>
        </w:rPr>
      </w:pPr>
    </w:p>
    <w:p w:rsidR="009B713B" w:rsidRPr="00700919" w:rsidRDefault="002E5563" w:rsidP="00165439">
      <w:pPr>
        <w:spacing w:after="0" w:line="360" w:lineRule="auto"/>
        <w:jc w:val="both"/>
        <w:rPr>
          <w:rFonts w:eastAsia="Times New Roman" w:cstheme="minorHAnsi"/>
          <w:lang w:val="en-US" w:eastAsia="nl-NL"/>
        </w:rPr>
      </w:pPr>
      <w:r w:rsidRPr="00700919">
        <w:rPr>
          <w:rStyle w:val="hps"/>
          <w:lang w:val="en-US"/>
        </w:rPr>
        <w:t>In a later</w:t>
      </w:r>
      <w:r w:rsidRPr="00700919">
        <w:rPr>
          <w:lang w:val="en-US"/>
        </w:rPr>
        <w:t xml:space="preserve"> </w:t>
      </w:r>
      <w:r w:rsidRPr="00700919">
        <w:rPr>
          <w:rStyle w:val="hps"/>
          <w:lang w:val="en-US"/>
        </w:rPr>
        <w:t>publication,</w:t>
      </w:r>
      <w:r w:rsidRPr="00700919">
        <w:rPr>
          <w:lang w:val="en-US"/>
        </w:rPr>
        <w:t xml:space="preserve"> </w:t>
      </w:r>
      <w:r w:rsidRPr="00700919">
        <w:rPr>
          <w:rStyle w:val="hps"/>
          <w:lang w:val="en-US"/>
        </w:rPr>
        <w:t>Anthony</w:t>
      </w:r>
      <w:r w:rsidRPr="00700919">
        <w:rPr>
          <w:lang w:val="en-US"/>
        </w:rPr>
        <w:t xml:space="preserve"> </w:t>
      </w:r>
      <w:r w:rsidRPr="00700919">
        <w:rPr>
          <w:rStyle w:val="hps"/>
          <w:lang w:val="en-US"/>
        </w:rPr>
        <w:t>(1988)</w:t>
      </w:r>
      <w:r w:rsidRPr="00700919">
        <w:rPr>
          <w:lang w:val="en-US"/>
        </w:rPr>
        <w:t xml:space="preserve"> adapted his </w:t>
      </w:r>
      <w:r w:rsidRPr="00700919">
        <w:rPr>
          <w:rStyle w:val="hps"/>
          <w:lang w:val="en-US"/>
        </w:rPr>
        <w:t>definition of</w:t>
      </w:r>
      <w:r w:rsidRPr="00700919">
        <w:rPr>
          <w:lang w:val="en-US"/>
        </w:rPr>
        <w:t xml:space="preserve"> </w:t>
      </w:r>
      <w:r w:rsidRPr="00700919">
        <w:rPr>
          <w:rStyle w:val="hps"/>
          <w:lang w:val="en-US"/>
        </w:rPr>
        <w:t>management control</w:t>
      </w:r>
      <w:r w:rsidRPr="00700919">
        <w:rPr>
          <w:lang w:val="en-US"/>
        </w:rPr>
        <w:t>:</w:t>
      </w:r>
    </w:p>
    <w:p w:rsidR="00174273" w:rsidRPr="00700919" w:rsidRDefault="00174273" w:rsidP="00165439">
      <w:pPr>
        <w:spacing w:after="0" w:line="360" w:lineRule="auto"/>
        <w:ind w:left="708"/>
        <w:jc w:val="both"/>
        <w:rPr>
          <w:rFonts w:eastAsia="Times New Roman" w:cstheme="minorHAnsi"/>
          <w:i/>
          <w:lang w:val="en-US" w:eastAsia="nl-NL"/>
        </w:rPr>
      </w:pPr>
      <w:r w:rsidRPr="00700919">
        <w:rPr>
          <w:rFonts w:cstheme="minorHAnsi"/>
          <w:bCs/>
          <w:i/>
          <w:lang w:val="en-US"/>
        </w:rPr>
        <w:t>"Management control is the process by which managers influence other members of the organization to implement the organization's strategies."</w:t>
      </w:r>
    </w:p>
    <w:p w:rsidR="00174273" w:rsidRPr="00700919" w:rsidRDefault="00174273" w:rsidP="00165439">
      <w:pPr>
        <w:spacing w:after="0" w:line="360" w:lineRule="auto"/>
        <w:jc w:val="both"/>
        <w:rPr>
          <w:rFonts w:eastAsia="Times New Roman" w:cstheme="minorHAnsi"/>
          <w:lang w:val="en-US" w:eastAsia="nl-NL"/>
        </w:rPr>
      </w:pPr>
    </w:p>
    <w:p w:rsidR="00174273" w:rsidRPr="00700919" w:rsidRDefault="002E5563" w:rsidP="00165439">
      <w:pPr>
        <w:autoSpaceDE w:val="0"/>
        <w:autoSpaceDN w:val="0"/>
        <w:adjustRightInd w:val="0"/>
        <w:spacing w:after="0" w:line="360" w:lineRule="auto"/>
        <w:jc w:val="both"/>
        <w:rPr>
          <w:lang w:val="en-US"/>
        </w:rPr>
      </w:pPr>
      <w:r w:rsidRPr="00700919">
        <w:rPr>
          <w:rStyle w:val="hps"/>
          <w:lang w:val="en-US"/>
        </w:rPr>
        <w:t>In his first</w:t>
      </w:r>
      <w:r w:rsidRPr="00700919">
        <w:rPr>
          <w:lang w:val="en-US"/>
        </w:rPr>
        <w:t xml:space="preserve"> </w:t>
      </w:r>
      <w:r w:rsidRPr="00700919">
        <w:rPr>
          <w:rStyle w:val="hps"/>
          <w:lang w:val="en-US"/>
        </w:rPr>
        <w:t>definition,</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focus was</w:t>
      </w:r>
      <w:r w:rsidRPr="00700919">
        <w:rPr>
          <w:lang w:val="en-US"/>
        </w:rPr>
        <w:t xml:space="preserve"> </w:t>
      </w:r>
      <w:r w:rsidRPr="00700919">
        <w:rPr>
          <w:rStyle w:val="hps"/>
          <w:lang w:val="en-US"/>
        </w:rPr>
        <w:t>mainly</w:t>
      </w:r>
      <w:r w:rsidRPr="00700919">
        <w:rPr>
          <w:lang w:val="en-US"/>
        </w:rPr>
        <w:t xml:space="preserve"> </w:t>
      </w:r>
      <w:r w:rsidRPr="00700919">
        <w:rPr>
          <w:rStyle w:val="hps"/>
          <w:lang w:val="en-US"/>
        </w:rPr>
        <w:t>on hard targets</w:t>
      </w:r>
      <w:r w:rsidRPr="00700919">
        <w:rPr>
          <w:lang w:val="en-US"/>
        </w:rPr>
        <w:t xml:space="preserve"> </w:t>
      </w:r>
      <w:r w:rsidRPr="00700919">
        <w:rPr>
          <w:rStyle w:val="hps"/>
          <w:lang w:val="en-US"/>
        </w:rPr>
        <w:t>and rules</w:t>
      </w:r>
      <w:r w:rsidRPr="00700919">
        <w:rPr>
          <w:lang w:val="en-US"/>
        </w:rPr>
        <w:t xml:space="preserve">. </w:t>
      </w:r>
      <w:r w:rsidRPr="00700919">
        <w:rPr>
          <w:rStyle w:val="hps"/>
          <w:lang w:val="en-US"/>
        </w:rPr>
        <w:t>In</w:t>
      </w:r>
      <w:r w:rsidRPr="00700919">
        <w:rPr>
          <w:lang w:val="en-US"/>
        </w:rPr>
        <w:t xml:space="preserve"> </w:t>
      </w:r>
      <w:r w:rsidRPr="00700919">
        <w:rPr>
          <w:rStyle w:val="hps"/>
          <w:lang w:val="en-US"/>
        </w:rPr>
        <w:t>the later</w:t>
      </w:r>
      <w:r w:rsidRPr="00700919">
        <w:rPr>
          <w:lang w:val="en-US"/>
        </w:rPr>
        <w:t xml:space="preserve"> </w:t>
      </w:r>
      <w:r w:rsidRPr="00700919">
        <w:rPr>
          <w:rStyle w:val="hps"/>
          <w:lang w:val="en-US"/>
        </w:rPr>
        <w:t>definition</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focus is on</w:t>
      </w:r>
      <w:r w:rsidRPr="00700919">
        <w:rPr>
          <w:lang w:val="en-US"/>
        </w:rPr>
        <w:t xml:space="preserve"> </w:t>
      </w:r>
      <w:r w:rsidRPr="00700919">
        <w:rPr>
          <w:rStyle w:val="hps"/>
          <w:lang w:val="en-US"/>
        </w:rPr>
        <w:t>influencing behavior</w:t>
      </w:r>
      <w:r w:rsidRPr="00700919">
        <w:rPr>
          <w:lang w:val="en-US"/>
        </w:rPr>
        <w:t>.</w:t>
      </w:r>
    </w:p>
    <w:p w:rsidR="002E5563" w:rsidRPr="00BB029E" w:rsidRDefault="002E5563" w:rsidP="00A43868">
      <w:pPr>
        <w:pStyle w:val="Heading3"/>
        <w:rPr>
          <w:lang w:val="en-US"/>
        </w:rPr>
      </w:pPr>
      <w:bookmarkStart w:id="52" w:name="_Toc361162793"/>
      <w:bookmarkStart w:id="53" w:name="_Toc361162813"/>
      <w:bookmarkStart w:id="54" w:name="_Toc364282336"/>
      <w:r w:rsidRPr="00BB029E">
        <w:rPr>
          <w:lang w:val="en-US"/>
        </w:rPr>
        <w:t>Hopwood</w:t>
      </w:r>
      <w:bookmarkEnd w:id="52"/>
      <w:bookmarkEnd w:id="53"/>
      <w:bookmarkEnd w:id="54"/>
    </w:p>
    <w:p w:rsidR="002E5563" w:rsidRPr="00700919" w:rsidRDefault="002E5563" w:rsidP="00165439">
      <w:pPr>
        <w:spacing w:after="0" w:line="360" w:lineRule="auto"/>
        <w:jc w:val="both"/>
        <w:rPr>
          <w:rFonts w:eastAsia="Times New Roman" w:cstheme="minorHAnsi"/>
          <w:lang w:val="en-US" w:eastAsia="nl-NL"/>
        </w:rPr>
      </w:pPr>
      <w:r w:rsidRPr="00700919">
        <w:rPr>
          <w:rFonts w:cstheme="minorHAnsi"/>
          <w:lang w:val="en-US"/>
        </w:rPr>
        <w:t xml:space="preserve">In his book Accounting and human behavior, Hopwood </w:t>
      </w:r>
      <w:r w:rsidRPr="00700919">
        <w:rPr>
          <w:rFonts w:eastAsia="Times New Roman" w:cstheme="minorHAnsi"/>
          <w:lang w:val="en-US" w:eastAsia="nl-NL"/>
        </w:rPr>
        <w:t>(1974) distinguishes three forms of control:</w:t>
      </w:r>
    </w:p>
    <w:p w:rsidR="002E5563" w:rsidRPr="00700919" w:rsidRDefault="002E5563" w:rsidP="00165439">
      <w:pPr>
        <w:pStyle w:val="ListParagraph"/>
        <w:numPr>
          <w:ilvl w:val="0"/>
          <w:numId w:val="2"/>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 xml:space="preserve">Social controls: Group norms, staff culture and social interaction . Motivations, </w:t>
      </w:r>
      <w:r w:rsidR="00935416" w:rsidRPr="00700919">
        <w:rPr>
          <w:rFonts w:eastAsia="Times New Roman" w:cstheme="minorHAnsi"/>
          <w:lang w:val="en-US" w:eastAsia="nl-NL"/>
        </w:rPr>
        <w:t>expectations</w:t>
      </w:r>
      <w:r w:rsidRPr="00700919">
        <w:rPr>
          <w:rFonts w:eastAsia="Times New Roman" w:cstheme="minorHAnsi"/>
          <w:lang w:val="en-US" w:eastAsia="nl-NL"/>
        </w:rPr>
        <w:t xml:space="preserve"> and personal relations are important for the internal control of an </w:t>
      </w:r>
      <w:r w:rsidR="00935416" w:rsidRPr="00700919">
        <w:rPr>
          <w:rFonts w:eastAsia="Times New Roman" w:cstheme="minorHAnsi"/>
          <w:lang w:val="en-US" w:eastAsia="nl-NL"/>
        </w:rPr>
        <w:t>organization</w:t>
      </w:r>
      <w:r w:rsidRPr="00700919">
        <w:rPr>
          <w:rFonts w:eastAsia="Times New Roman" w:cstheme="minorHAnsi"/>
          <w:lang w:val="en-US" w:eastAsia="nl-NL"/>
        </w:rPr>
        <w:t>. Hopwood is related to Theory Y of McGregor (1960).</w:t>
      </w:r>
    </w:p>
    <w:p w:rsidR="00F95F18" w:rsidRPr="00700919" w:rsidRDefault="002E5563" w:rsidP="00165439">
      <w:pPr>
        <w:pStyle w:val="ListParagraph"/>
        <w:numPr>
          <w:ilvl w:val="0"/>
          <w:numId w:val="2"/>
        </w:numPr>
        <w:spacing w:after="0" w:line="360" w:lineRule="auto"/>
        <w:contextualSpacing w:val="0"/>
        <w:jc w:val="both"/>
        <w:rPr>
          <w:rFonts w:eastAsia="Times New Roman"/>
          <w:lang w:val="en-US" w:eastAsia="nl-NL"/>
        </w:rPr>
      </w:pPr>
      <w:r w:rsidRPr="00700919">
        <w:rPr>
          <w:rFonts w:eastAsia="Times New Roman" w:cstheme="minorHAnsi"/>
          <w:lang w:val="en-US" w:eastAsia="nl-NL"/>
        </w:rPr>
        <w:t>Administration control: Formal rules and procedures that regulate the behavior of employees.</w:t>
      </w:r>
    </w:p>
    <w:p w:rsidR="002E5563" w:rsidRPr="00700919" w:rsidRDefault="002E5563" w:rsidP="00165439">
      <w:pPr>
        <w:pStyle w:val="ListParagraph"/>
        <w:numPr>
          <w:ilvl w:val="0"/>
          <w:numId w:val="2"/>
        </w:numPr>
        <w:spacing w:after="0" w:line="360" w:lineRule="auto"/>
        <w:contextualSpacing w:val="0"/>
        <w:jc w:val="both"/>
        <w:rPr>
          <w:rFonts w:eastAsia="Times New Roman"/>
          <w:lang w:val="en-US" w:eastAsia="nl-NL"/>
        </w:rPr>
      </w:pPr>
      <w:r w:rsidRPr="00700919">
        <w:rPr>
          <w:rFonts w:eastAsia="Times New Roman"/>
          <w:lang w:val="en-US" w:eastAsia="nl-NL"/>
        </w:rPr>
        <w:t xml:space="preserve">Self control: Staff exerting self-control by modifying their own behavior. </w:t>
      </w:r>
    </w:p>
    <w:p w:rsidR="002E5563" w:rsidRPr="00BB029E" w:rsidRDefault="002E5563" w:rsidP="00A43868">
      <w:pPr>
        <w:pStyle w:val="Heading3"/>
        <w:rPr>
          <w:lang w:val="en-US"/>
        </w:rPr>
      </w:pPr>
      <w:bookmarkStart w:id="55" w:name="_Toc361162794"/>
      <w:bookmarkStart w:id="56" w:name="_Toc361162814"/>
      <w:bookmarkStart w:id="57" w:name="_Toc364282337"/>
      <w:r w:rsidRPr="00BB029E">
        <w:rPr>
          <w:lang w:val="en-US"/>
        </w:rPr>
        <w:t>Ouchi</w:t>
      </w:r>
      <w:bookmarkEnd w:id="55"/>
      <w:bookmarkEnd w:id="56"/>
      <w:bookmarkEnd w:id="57"/>
    </w:p>
    <w:p w:rsidR="002E5563" w:rsidRPr="00700919" w:rsidRDefault="00142AF8" w:rsidP="00165439">
      <w:pPr>
        <w:autoSpaceDE w:val="0"/>
        <w:autoSpaceDN w:val="0"/>
        <w:adjustRightInd w:val="0"/>
        <w:spacing w:after="0" w:line="360" w:lineRule="auto"/>
        <w:jc w:val="both"/>
        <w:rPr>
          <w:rFonts w:cstheme="minorHAnsi"/>
          <w:lang w:val="en-US"/>
        </w:rPr>
      </w:pPr>
      <w:r>
        <w:rPr>
          <w:rFonts w:cstheme="minorHAnsi"/>
          <w:lang w:val="en-US"/>
        </w:rPr>
        <w:t>In order t</w:t>
      </w:r>
      <w:r w:rsidRPr="00700919">
        <w:rPr>
          <w:rFonts w:cstheme="minorHAnsi"/>
          <w:lang w:val="en-US"/>
        </w:rPr>
        <w:t>o align opposing interests</w:t>
      </w:r>
      <w:r>
        <w:rPr>
          <w:rFonts w:cstheme="minorHAnsi"/>
          <w:lang w:val="en-US"/>
        </w:rPr>
        <w:t xml:space="preserve">, </w:t>
      </w:r>
      <w:r w:rsidR="002E5563" w:rsidRPr="00700919">
        <w:rPr>
          <w:rFonts w:cstheme="minorHAnsi"/>
          <w:lang w:val="en-US"/>
        </w:rPr>
        <w:t>Ouchi (1979) distinguishes three organizational control mechanisms within organizations</w:t>
      </w:r>
      <w:r>
        <w:rPr>
          <w:rFonts w:cstheme="minorHAnsi"/>
          <w:lang w:val="en-US"/>
        </w:rPr>
        <w:t>.</w:t>
      </w:r>
      <w:r w:rsidR="002E5563" w:rsidRPr="00700919">
        <w:rPr>
          <w:rFonts w:cstheme="minorHAnsi"/>
          <w:lang w:val="en-US"/>
        </w:rPr>
        <w:t xml:space="preserve"> Two dimensions are necessary for the functioning of </w:t>
      </w:r>
      <w:r w:rsidR="00935416" w:rsidRPr="00700919">
        <w:rPr>
          <w:rFonts w:cstheme="minorHAnsi"/>
          <w:lang w:val="en-US"/>
        </w:rPr>
        <w:t>these mechanisms</w:t>
      </w:r>
      <w:r w:rsidR="002E5563" w:rsidRPr="00700919">
        <w:rPr>
          <w:rFonts w:cstheme="minorHAnsi"/>
          <w:lang w:val="en-US"/>
        </w:rPr>
        <w:t>: Informational requirements and social requirements. The three mechanisms Ouchi recognizes are:</w:t>
      </w:r>
    </w:p>
    <w:p w:rsidR="002E5563" w:rsidRPr="00700919" w:rsidRDefault="002E5563" w:rsidP="00165439">
      <w:pPr>
        <w:pStyle w:val="ListParagraph"/>
        <w:numPr>
          <w:ilvl w:val="0"/>
          <w:numId w:val="2"/>
        </w:numPr>
        <w:autoSpaceDE w:val="0"/>
        <w:autoSpaceDN w:val="0"/>
        <w:adjustRightInd w:val="0"/>
        <w:spacing w:after="0" w:line="360" w:lineRule="auto"/>
        <w:contextualSpacing w:val="0"/>
        <w:jc w:val="both"/>
        <w:rPr>
          <w:rFonts w:cstheme="minorHAnsi"/>
          <w:lang w:val="en-US"/>
        </w:rPr>
      </w:pPr>
      <w:r w:rsidRPr="00700919">
        <w:rPr>
          <w:rFonts w:cstheme="minorHAnsi"/>
          <w:lang w:val="en-US"/>
        </w:rPr>
        <w:t>Market mechanisms: The social requirement</w:t>
      </w:r>
      <w:r w:rsidR="003A4330">
        <w:rPr>
          <w:rFonts w:cstheme="minorHAnsi"/>
          <w:lang w:val="en-US"/>
        </w:rPr>
        <w:t xml:space="preserve"> for this type of control is recipr</w:t>
      </w:r>
      <w:r w:rsidRPr="00700919">
        <w:rPr>
          <w:rFonts w:cstheme="minorHAnsi"/>
          <w:lang w:val="en-US"/>
        </w:rPr>
        <w:t>ocity. A norm of reciprocity assures that</w:t>
      </w:r>
      <w:r w:rsidR="00142AF8">
        <w:rPr>
          <w:rFonts w:cstheme="minorHAnsi"/>
          <w:lang w:val="en-US"/>
        </w:rPr>
        <w:t xml:space="preserve"> where</w:t>
      </w:r>
      <w:r w:rsidRPr="00700919">
        <w:rPr>
          <w:rFonts w:cstheme="minorHAnsi"/>
          <w:lang w:val="en-US"/>
        </w:rPr>
        <w:t xml:space="preserve"> one party in a market transaction attempt to cheat another, the cheater, if discovered, will be punished by all members of the social system, not only by the victim and his or her partners. The severity of the punishment will typically far exceed the crime, thus effectively deterring potential future opportunists. The information requirements for which are necessary to operate for the market mechanism are the prices that arose from the price mechanism.</w:t>
      </w:r>
      <w:r w:rsidR="004F15F4">
        <w:rPr>
          <w:rFonts w:cstheme="minorHAnsi"/>
          <w:lang w:val="en-US"/>
        </w:rPr>
        <w:br/>
        <w:t>This mechanism is described as ‘the invisible hand’ by Adam Smith.</w:t>
      </w:r>
    </w:p>
    <w:p w:rsidR="002E5563" w:rsidRPr="00700919" w:rsidRDefault="002E5563" w:rsidP="00165439">
      <w:pPr>
        <w:pStyle w:val="ListParagraph"/>
        <w:numPr>
          <w:ilvl w:val="0"/>
          <w:numId w:val="2"/>
        </w:numPr>
        <w:autoSpaceDE w:val="0"/>
        <w:autoSpaceDN w:val="0"/>
        <w:adjustRightInd w:val="0"/>
        <w:spacing w:after="0" w:line="360" w:lineRule="auto"/>
        <w:contextualSpacing w:val="0"/>
        <w:jc w:val="both"/>
        <w:rPr>
          <w:rFonts w:cstheme="minorHAnsi"/>
          <w:lang w:val="en-US"/>
        </w:rPr>
      </w:pPr>
      <w:r w:rsidRPr="00700919">
        <w:rPr>
          <w:rFonts w:cstheme="minorHAnsi"/>
          <w:lang w:val="en-US"/>
        </w:rPr>
        <w:t>Bureaucratic mechanisms: The social requirements for this type of control are (1) reciprocity and (2) legitimate authority, which contains the idea that, in exchange for pay, an employee gives up autonomy in certain areas to his organizational superiors, thus permitting them to direct his work activities and to monitor his performance. The information requirements for bureaucratic mechanisms are contained in rules, e.g. a budget. A manager must compare actual performance to  the rule in  order to  determine whether the actual performance was satisfactory or not.</w:t>
      </w:r>
    </w:p>
    <w:p w:rsidR="002E5563" w:rsidRPr="00700919" w:rsidRDefault="002E5563" w:rsidP="00165439">
      <w:pPr>
        <w:pStyle w:val="ListParagraph"/>
        <w:numPr>
          <w:ilvl w:val="0"/>
          <w:numId w:val="2"/>
        </w:numPr>
        <w:autoSpaceDE w:val="0"/>
        <w:autoSpaceDN w:val="0"/>
        <w:adjustRightInd w:val="0"/>
        <w:spacing w:after="0" w:line="360" w:lineRule="auto"/>
        <w:contextualSpacing w:val="0"/>
        <w:jc w:val="both"/>
        <w:rPr>
          <w:rFonts w:cstheme="minorHAnsi"/>
          <w:lang w:val="en-US"/>
        </w:rPr>
      </w:pPr>
      <w:r w:rsidRPr="00700919">
        <w:rPr>
          <w:rFonts w:cstheme="minorHAnsi"/>
          <w:lang w:val="en-US"/>
        </w:rPr>
        <w:t>Clan mechan</w:t>
      </w:r>
      <w:r w:rsidR="004756C7">
        <w:rPr>
          <w:rFonts w:cstheme="minorHAnsi"/>
          <w:lang w:val="en-US"/>
        </w:rPr>
        <w:t xml:space="preserve">isms: The clan </w:t>
      </w:r>
      <w:r w:rsidR="00935416">
        <w:rPr>
          <w:rFonts w:cstheme="minorHAnsi"/>
          <w:lang w:val="en-US"/>
        </w:rPr>
        <w:t>mechanisms have</w:t>
      </w:r>
      <w:r w:rsidR="004756C7">
        <w:rPr>
          <w:rFonts w:cstheme="minorHAnsi"/>
          <w:lang w:val="en-US"/>
        </w:rPr>
        <w:t xml:space="preserve"> to</w:t>
      </w:r>
      <w:r w:rsidRPr="00700919">
        <w:rPr>
          <w:rFonts w:cstheme="minorHAnsi"/>
          <w:lang w:val="en-US"/>
        </w:rPr>
        <w:t xml:space="preserve"> deal with the informal social structure of </w:t>
      </w:r>
      <w:r w:rsidR="00935416" w:rsidRPr="00700919">
        <w:rPr>
          <w:rFonts w:cstheme="minorHAnsi"/>
          <w:lang w:val="en-US"/>
        </w:rPr>
        <w:t>an</w:t>
      </w:r>
      <w:r w:rsidRPr="00700919">
        <w:rPr>
          <w:rFonts w:cstheme="minorHAnsi"/>
          <w:lang w:val="en-US"/>
        </w:rPr>
        <w:t xml:space="preserve"> organization, which, in addition to market and bureaucratic mechani</w:t>
      </w:r>
      <w:r w:rsidR="003A4330">
        <w:rPr>
          <w:rFonts w:cstheme="minorHAnsi"/>
          <w:lang w:val="en-US"/>
        </w:rPr>
        <w:t>sms, also contributes to control</w:t>
      </w:r>
      <w:r w:rsidRPr="00700919">
        <w:rPr>
          <w:rFonts w:cstheme="minorHAnsi"/>
          <w:lang w:val="en-US"/>
        </w:rPr>
        <w:t>. A clan also requires reciprocity and legitimate authority but also social agreement on a broad range of values and beliefs. In a Clan, the information requirements are contained in the rituals, stories, and ceremonies which convey  the  values  and  beliefs  of  the  organization.</w:t>
      </w:r>
    </w:p>
    <w:p w:rsidR="00DE1F70" w:rsidRPr="00700919" w:rsidRDefault="00DE1F70" w:rsidP="00165439">
      <w:pPr>
        <w:autoSpaceDE w:val="0"/>
        <w:autoSpaceDN w:val="0"/>
        <w:adjustRightInd w:val="0"/>
        <w:spacing w:after="0" w:line="360" w:lineRule="auto"/>
        <w:jc w:val="both"/>
        <w:rPr>
          <w:rStyle w:val="hps"/>
          <w:lang w:val="en-US"/>
        </w:rPr>
      </w:pPr>
    </w:p>
    <w:p w:rsidR="00DE1F70" w:rsidRPr="00700919" w:rsidRDefault="002E5563" w:rsidP="00165439">
      <w:pPr>
        <w:autoSpaceDE w:val="0"/>
        <w:autoSpaceDN w:val="0"/>
        <w:adjustRightInd w:val="0"/>
        <w:spacing w:after="0" w:line="360" w:lineRule="auto"/>
        <w:jc w:val="both"/>
        <w:rPr>
          <w:lang w:val="en-US"/>
        </w:rPr>
      </w:pPr>
      <w:r w:rsidRPr="00700919">
        <w:rPr>
          <w:rStyle w:val="hps"/>
          <w:lang w:val="en-US"/>
        </w:rPr>
        <w:t>Ouchi</w:t>
      </w:r>
      <w:r w:rsidRPr="00700919">
        <w:rPr>
          <w:lang w:val="en-US"/>
        </w:rPr>
        <w:t xml:space="preserve"> </w:t>
      </w:r>
      <w:r w:rsidRPr="00700919">
        <w:rPr>
          <w:rStyle w:val="hps"/>
          <w:lang w:val="en-US"/>
        </w:rPr>
        <w:t>(1979</w:t>
      </w:r>
      <w:r w:rsidRPr="00700919">
        <w:rPr>
          <w:lang w:val="en-US"/>
        </w:rPr>
        <w:t xml:space="preserve">) </w:t>
      </w:r>
      <w:r w:rsidRPr="00700919">
        <w:rPr>
          <w:rStyle w:val="hps"/>
          <w:lang w:val="en-US"/>
        </w:rPr>
        <w:t>recognizes</w:t>
      </w:r>
      <w:r w:rsidRPr="00700919">
        <w:rPr>
          <w:lang w:val="en-US"/>
        </w:rPr>
        <w:t xml:space="preserve"> </w:t>
      </w:r>
      <w:r w:rsidRPr="00700919">
        <w:rPr>
          <w:rStyle w:val="hps"/>
          <w:lang w:val="en-US"/>
        </w:rPr>
        <w:t>two</w:t>
      </w:r>
      <w:r w:rsidRPr="00700919">
        <w:rPr>
          <w:lang w:val="en-US"/>
        </w:rPr>
        <w:t xml:space="preserve"> </w:t>
      </w:r>
      <w:r w:rsidRPr="00700919">
        <w:rPr>
          <w:rStyle w:val="hps"/>
          <w:lang w:val="en-US"/>
        </w:rPr>
        <w:t>variables</w:t>
      </w:r>
      <w:r w:rsidRPr="00700919">
        <w:rPr>
          <w:lang w:val="en-US"/>
        </w:rPr>
        <w:t xml:space="preserve"> </w:t>
      </w:r>
      <w:r w:rsidRPr="00700919">
        <w:rPr>
          <w:rStyle w:val="hps"/>
          <w:lang w:val="en-US"/>
        </w:rPr>
        <w:t>that determine</w:t>
      </w:r>
      <w:r w:rsidRPr="00700919">
        <w:rPr>
          <w:lang w:val="en-US"/>
        </w:rPr>
        <w:t xml:space="preserve"> </w:t>
      </w:r>
      <w:r w:rsidRPr="00700919">
        <w:rPr>
          <w:rStyle w:val="hps"/>
          <w:lang w:val="en-US"/>
        </w:rPr>
        <w:t>the choice</w:t>
      </w:r>
      <w:r w:rsidRPr="00700919">
        <w:rPr>
          <w:lang w:val="en-US"/>
        </w:rPr>
        <w:t xml:space="preserve"> </w:t>
      </w:r>
      <w:r w:rsidRPr="00700919">
        <w:rPr>
          <w:rStyle w:val="hps"/>
          <w:lang w:val="en-US"/>
        </w:rPr>
        <w:t>of a particular</w:t>
      </w:r>
      <w:r w:rsidRPr="00700919">
        <w:rPr>
          <w:lang w:val="en-US"/>
        </w:rPr>
        <w:t xml:space="preserve"> </w:t>
      </w:r>
      <w:r w:rsidRPr="00700919">
        <w:rPr>
          <w:rStyle w:val="hps"/>
          <w:lang w:val="en-US"/>
        </w:rPr>
        <w:t>control system</w:t>
      </w:r>
      <w:r w:rsidRPr="00700919">
        <w:rPr>
          <w:lang w:val="en-US"/>
        </w:rPr>
        <w:t xml:space="preserve">: </w:t>
      </w:r>
      <w:r w:rsidRPr="00700919">
        <w:rPr>
          <w:rStyle w:val="hps"/>
          <w:lang w:val="en-US"/>
        </w:rPr>
        <w:t>the measurability of</w:t>
      </w:r>
      <w:r w:rsidRPr="00700919">
        <w:rPr>
          <w:lang w:val="en-US"/>
        </w:rPr>
        <w:t xml:space="preserve"> </w:t>
      </w:r>
      <w:r w:rsidRPr="00700919">
        <w:rPr>
          <w:rStyle w:val="hps"/>
          <w:lang w:val="en-US"/>
        </w:rPr>
        <w:t>outputs</w:t>
      </w:r>
      <w:r w:rsidRPr="00700919">
        <w:rPr>
          <w:lang w:val="en-US"/>
        </w:rPr>
        <w:t xml:space="preserve"> </w:t>
      </w:r>
      <w:r w:rsidRPr="00700919">
        <w:rPr>
          <w:rStyle w:val="hps"/>
          <w:lang w:val="en-US"/>
        </w:rPr>
        <w:t>and uncertainty about</w:t>
      </w:r>
      <w:r w:rsidRPr="00700919">
        <w:rPr>
          <w:lang w:val="en-US"/>
        </w:rPr>
        <w:t xml:space="preserve"> </w:t>
      </w:r>
      <w:r w:rsidRPr="00700919">
        <w:rPr>
          <w:rStyle w:val="hps"/>
          <w:lang w:val="en-US"/>
        </w:rPr>
        <w:t>transformation</w:t>
      </w:r>
      <w:r w:rsidRPr="00700919">
        <w:rPr>
          <w:lang w:val="en-US"/>
        </w:rPr>
        <w:t xml:space="preserve"> </w:t>
      </w:r>
      <w:r w:rsidRPr="00700919">
        <w:rPr>
          <w:rStyle w:val="hps"/>
          <w:lang w:val="en-US"/>
        </w:rPr>
        <w:t>processes</w:t>
      </w:r>
      <w:r w:rsidRPr="00700919">
        <w:rPr>
          <w:lang w:val="en-US"/>
        </w:rPr>
        <w:t>.</w:t>
      </w:r>
      <w:r w:rsidRPr="00700919">
        <w:rPr>
          <w:lang w:val="en-US"/>
        </w:rPr>
        <w:br/>
      </w:r>
      <w:r w:rsidRPr="00700919">
        <w:rPr>
          <w:rStyle w:val="hps"/>
          <w:lang w:val="en-US"/>
        </w:rPr>
        <w:t>Depending on</w:t>
      </w:r>
      <w:r w:rsidRPr="00700919">
        <w:rPr>
          <w:lang w:val="en-US"/>
        </w:rPr>
        <w:t xml:space="preserve"> </w:t>
      </w:r>
      <w:r w:rsidRPr="00700919">
        <w:rPr>
          <w:rStyle w:val="hps"/>
          <w:lang w:val="en-US"/>
        </w:rPr>
        <w:t>these variables</w:t>
      </w:r>
      <w:r w:rsidRPr="00700919">
        <w:rPr>
          <w:lang w:val="en-US"/>
        </w:rPr>
        <w:t xml:space="preserve"> </w:t>
      </w:r>
      <w:r w:rsidR="00DE1F70" w:rsidRPr="00700919">
        <w:rPr>
          <w:lang w:val="en-US"/>
        </w:rPr>
        <w:t xml:space="preserve">a choice </w:t>
      </w:r>
      <w:r w:rsidRPr="00700919">
        <w:rPr>
          <w:rStyle w:val="hps"/>
          <w:lang w:val="en-US"/>
        </w:rPr>
        <w:t>will be</w:t>
      </w:r>
      <w:r w:rsidRPr="00700919">
        <w:rPr>
          <w:lang w:val="en-US"/>
        </w:rPr>
        <w:t xml:space="preserve"> </w:t>
      </w:r>
      <w:r w:rsidRPr="00700919">
        <w:rPr>
          <w:rStyle w:val="hps"/>
          <w:lang w:val="en-US"/>
        </w:rPr>
        <w:t>made</w:t>
      </w:r>
      <w:r w:rsidRPr="00700919">
        <w:rPr>
          <w:lang w:val="en-US"/>
        </w:rPr>
        <w:t xml:space="preserve"> </w:t>
      </w:r>
      <w:r w:rsidRPr="00700919">
        <w:rPr>
          <w:rStyle w:val="hps"/>
          <w:rFonts w:cs="Cambria Math"/>
          <w:lang w:val="en-US"/>
        </w:rPr>
        <w:t>​​</w:t>
      </w:r>
      <w:r w:rsidRPr="00700919">
        <w:rPr>
          <w:rStyle w:val="hps"/>
          <w:lang w:val="en-US"/>
        </w:rPr>
        <w:t>of one of</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following</w:t>
      </w:r>
      <w:r w:rsidRPr="00700919">
        <w:rPr>
          <w:lang w:val="en-US"/>
        </w:rPr>
        <w:t xml:space="preserve"> </w:t>
      </w:r>
      <w:r w:rsidRPr="00700919">
        <w:rPr>
          <w:rStyle w:val="hps"/>
          <w:lang w:val="en-US"/>
        </w:rPr>
        <w:t>control systems</w:t>
      </w:r>
      <w:r w:rsidRPr="00700919">
        <w:rPr>
          <w:lang w:val="en-US"/>
        </w:rPr>
        <w:t>:</w:t>
      </w:r>
    </w:p>
    <w:p w:rsidR="00DE1F70" w:rsidRPr="00700919" w:rsidRDefault="002E5563" w:rsidP="00165439">
      <w:pPr>
        <w:pStyle w:val="ListParagraph"/>
        <w:numPr>
          <w:ilvl w:val="0"/>
          <w:numId w:val="2"/>
        </w:numPr>
        <w:autoSpaceDE w:val="0"/>
        <w:autoSpaceDN w:val="0"/>
        <w:adjustRightInd w:val="0"/>
        <w:spacing w:after="0" w:line="360" w:lineRule="auto"/>
        <w:contextualSpacing w:val="0"/>
        <w:jc w:val="both"/>
        <w:rPr>
          <w:lang w:val="en-US"/>
        </w:rPr>
      </w:pPr>
      <w:r w:rsidRPr="00700919">
        <w:rPr>
          <w:rStyle w:val="hps"/>
          <w:lang w:val="en-US"/>
        </w:rPr>
        <w:t>Behavior</w:t>
      </w:r>
      <w:r w:rsidRPr="00700919">
        <w:rPr>
          <w:lang w:val="en-US"/>
        </w:rPr>
        <w:t xml:space="preserve"> </w:t>
      </w:r>
      <w:r w:rsidRPr="00700919">
        <w:rPr>
          <w:rStyle w:val="hps"/>
          <w:lang w:val="en-US"/>
        </w:rPr>
        <w:t>control:</w:t>
      </w:r>
      <w:r w:rsidRPr="00700919">
        <w:rPr>
          <w:lang w:val="en-US"/>
        </w:rPr>
        <w:t xml:space="preserve"> </w:t>
      </w:r>
      <w:r w:rsidRPr="00700919">
        <w:rPr>
          <w:rStyle w:val="hps"/>
          <w:lang w:val="en-US"/>
        </w:rPr>
        <w:t>Focused on</w:t>
      </w:r>
      <w:r w:rsidRPr="00700919">
        <w:rPr>
          <w:lang w:val="en-US"/>
        </w:rPr>
        <w:t xml:space="preserve"> </w:t>
      </w:r>
      <w:r w:rsidRPr="00700919">
        <w:rPr>
          <w:rStyle w:val="hps"/>
          <w:lang w:val="en-US"/>
        </w:rPr>
        <w:t>the actions of employees</w:t>
      </w:r>
      <w:r w:rsidR="00DE1F70" w:rsidRPr="00700919">
        <w:rPr>
          <w:lang w:val="en-US"/>
        </w:rPr>
        <w:t>.</w:t>
      </w:r>
    </w:p>
    <w:p w:rsidR="00DE1F70" w:rsidRPr="00700919" w:rsidRDefault="002E5563" w:rsidP="00165439">
      <w:pPr>
        <w:pStyle w:val="ListParagraph"/>
        <w:numPr>
          <w:ilvl w:val="0"/>
          <w:numId w:val="2"/>
        </w:numPr>
        <w:autoSpaceDE w:val="0"/>
        <w:autoSpaceDN w:val="0"/>
        <w:adjustRightInd w:val="0"/>
        <w:spacing w:after="0" w:line="360" w:lineRule="auto"/>
        <w:contextualSpacing w:val="0"/>
        <w:jc w:val="both"/>
        <w:rPr>
          <w:rStyle w:val="hps"/>
          <w:lang w:val="en-US"/>
        </w:rPr>
      </w:pPr>
      <w:r w:rsidRPr="00700919">
        <w:rPr>
          <w:rStyle w:val="hps"/>
          <w:lang w:val="en-US"/>
        </w:rPr>
        <w:t>Output</w:t>
      </w:r>
      <w:r w:rsidRPr="00700919">
        <w:rPr>
          <w:lang w:val="en-US"/>
        </w:rPr>
        <w:t xml:space="preserve"> </w:t>
      </w:r>
      <w:r w:rsidRPr="00700919">
        <w:rPr>
          <w:rStyle w:val="hps"/>
          <w:lang w:val="en-US"/>
        </w:rPr>
        <w:t>control:</w:t>
      </w:r>
      <w:r w:rsidRPr="00700919">
        <w:rPr>
          <w:lang w:val="en-US"/>
        </w:rPr>
        <w:t xml:space="preserve"> </w:t>
      </w:r>
      <w:r w:rsidR="00DE1F70" w:rsidRPr="00700919">
        <w:rPr>
          <w:rStyle w:val="hps"/>
          <w:lang w:val="en-US"/>
        </w:rPr>
        <w:t>Focuses</w:t>
      </w:r>
      <w:r w:rsidRPr="00700919">
        <w:rPr>
          <w:rStyle w:val="hps"/>
          <w:lang w:val="en-US"/>
        </w:rPr>
        <w:t xml:space="preserve"> on</w:t>
      </w:r>
      <w:r w:rsidRPr="00700919">
        <w:rPr>
          <w:lang w:val="en-US"/>
        </w:rPr>
        <w:t xml:space="preserve"> </w:t>
      </w:r>
      <w:r w:rsidRPr="00700919">
        <w:rPr>
          <w:rStyle w:val="hps"/>
          <w:lang w:val="en-US"/>
        </w:rPr>
        <w:t>the output of</w:t>
      </w:r>
      <w:r w:rsidRPr="00700919">
        <w:rPr>
          <w:lang w:val="en-US"/>
        </w:rPr>
        <w:t xml:space="preserve"> </w:t>
      </w:r>
      <w:r w:rsidRPr="00700919">
        <w:rPr>
          <w:rStyle w:val="hps"/>
          <w:lang w:val="en-US"/>
        </w:rPr>
        <w:t>the actions of employees</w:t>
      </w:r>
      <w:r w:rsidR="00DE1F70" w:rsidRPr="00700919">
        <w:rPr>
          <w:rStyle w:val="hps"/>
          <w:lang w:val="en-US"/>
        </w:rPr>
        <w:t>.</w:t>
      </w:r>
    </w:p>
    <w:p w:rsidR="00DE1F70" w:rsidRPr="00700919" w:rsidRDefault="002E5563" w:rsidP="00165439">
      <w:pPr>
        <w:pStyle w:val="ListParagraph"/>
        <w:numPr>
          <w:ilvl w:val="0"/>
          <w:numId w:val="2"/>
        </w:numPr>
        <w:autoSpaceDE w:val="0"/>
        <w:autoSpaceDN w:val="0"/>
        <w:adjustRightInd w:val="0"/>
        <w:spacing w:after="0" w:line="360" w:lineRule="auto"/>
        <w:contextualSpacing w:val="0"/>
        <w:jc w:val="both"/>
        <w:rPr>
          <w:rStyle w:val="hps"/>
          <w:lang w:val="en-US"/>
        </w:rPr>
      </w:pPr>
      <w:r w:rsidRPr="00700919">
        <w:rPr>
          <w:rStyle w:val="hps"/>
          <w:lang w:val="en-US"/>
        </w:rPr>
        <w:t>Clan</w:t>
      </w:r>
      <w:r w:rsidRPr="00700919">
        <w:rPr>
          <w:lang w:val="en-US"/>
        </w:rPr>
        <w:t xml:space="preserve"> </w:t>
      </w:r>
      <w:r w:rsidRPr="00700919">
        <w:rPr>
          <w:rStyle w:val="hps"/>
          <w:lang w:val="en-US"/>
        </w:rPr>
        <w:t>control:</w:t>
      </w:r>
      <w:r w:rsidRPr="00700919">
        <w:rPr>
          <w:lang w:val="en-US"/>
        </w:rPr>
        <w:t xml:space="preserve"> </w:t>
      </w:r>
      <w:r w:rsidRPr="00700919">
        <w:rPr>
          <w:rStyle w:val="hps"/>
          <w:lang w:val="en-US"/>
        </w:rPr>
        <w:t>Not</w:t>
      </w:r>
      <w:r w:rsidRPr="00700919">
        <w:rPr>
          <w:lang w:val="en-US"/>
        </w:rPr>
        <w:t xml:space="preserve"> </w:t>
      </w:r>
      <w:r w:rsidRPr="00700919">
        <w:rPr>
          <w:rStyle w:val="hps"/>
          <w:lang w:val="en-US"/>
        </w:rPr>
        <w:t>focused on</w:t>
      </w:r>
      <w:r w:rsidRPr="00700919">
        <w:rPr>
          <w:lang w:val="en-US"/>
        </w:rPr>
        <w:t xml:space="preserve"> </w:t>
      </w:r>
      <w:r w:rsidRPr="00700919">
        <w:rPr>
          <w:rStyle w:val="hps"/>
          <w:lang w:val="en-US"/>
        </w:rPr>
        <w:t>the actions of employees</w:t>
      </w:r>
      <w:r w:rsidRPr="00700919">
        <w:rPr>
          <w:lang w:val="en-US"/>
        </w:rPr>
        <w:t xml:space="preserve"> </w:t>
      </w:r>
      <w:r w:rsidRPr="00700919">
        <w:rPr>
          <w:rStyle w:val="hps"/>
          <w:lang w:val="en-US"/>
        </w:rPr>
        <w:t>or</w:t>
      </w:r>
      <w:r w:rsidRPr="00700919">
        <w:rPr>
          <w:lang w:val="en-US"/>
        </w:rPr>
        <w:t xml:space="preserve"> </w:t>
      </w:r>
      <w:r w:rsidRPr="00700919">
        <w:rPr>
          <w:rStyle w:val="hps"/>
          <w:lang w:val="en-US"/>
        </w:rPr>
        <w:t>its output</w:t>
      </w:r>
      <w:r w:rsidRPr="00700919">
        <w:rPr>
          <w:lang w:val="en-US"/>
        </w:rPr>
        <w:t xml:space="preserve"> </w:t>
      </w:r>
      <w:r w:rsidRPr="00700919">
        <w:rPr>
          <w:rStyle w:val="hps"/>
          <w:lang w:val="en-US"/>
        </w:rPr>
        <w:t>but</w:t>
      </w:r>
      <w:r w:rsidR="00DE1F70" w:rsidRPr="00700919">
        <w:rPr>
          <w:rStyle w:val="hps"/>
          <w:lang w:val="en-US"/>
        </w:rPr>
        <w:t xml:space="preserve"> on</w:t>
      </w:r>
      <w:r w:rsidRPr="00700919">
        <w:rPr>
          <w:lang w:val="en-US"/>
        </w:rPr>
        <w:t xml:space="preserve"> </w:t>
      </w:r>
      <w:r w:rsidRPr="00700919">
        <w:rPr>
          <w:rStyle w:val="hps"/>
          <w:lang w:val="en-US"/>
        </w:rPr>
        <w:t>the</w:t>
      </w:r>
      <w:r w:rsidRPr="00700919">
        <w:rPr>
          <w:lang w:val="en-US"/>
        </w:rPr>
        <w:t xml:space="preserve"> </w:t>
      </w:r>
      <w:r w:rsidRPr="00700919">
        <w:rPr>
          <w:rStyle w:val="hps"/>
          <w:lang w:val="en-US"/>
        </w:rPr>
        <w:t>values</w:t>
      </w:r>
      <w:r w:rsidRPr="00700919">
        <w:rPr>
          <w:lang w:val="en-US"/>
        </w:rPr>
        <w:t xml:space="preserve"> </w:t>
      </w:r>
      <w:r w:rsidRPr="00700919">
        <w:rPr>
          <w:rStyle w:val="hps"/>
          <w:rFonts w:cs="Cambria Math"/>
          <w:lang w:val="en-US"/>
        </w:rPr>
        <w:t>​​</w:t>
      </w:r>
      <w:r w:rsidRPr="00700919">
        <w:rPr>
          <w:rStyle w:val="hps"/>
          <w:lang w:val="en-US"/>
        </w:rPr>
        <w:t>and norms of</w:t>
      </w:r>
      <w:r w:rsidRPr="00700919">
        <w:rPr>
          <w:lang w:val="en-US"/>
        </w:rPr>
        <w:t xml:space="preserve"> </w:t>
      </w:r>
      <w:r w:rsidRPr="00700919">
        <w:rPr>
          <w:rStyle w:val="hps"/>
          <w:lang w:val="en-US"/>
        </w:rPr>
        <w:t>the collective of</w:t>
      </w:r>
      <w:r w:rsidRPr="00700919">
        <w:rPr>
          <w:lang w:val="en-US"/>
        </w:rPr>
        <w:t xml:space="preserve"> </w:t>
      </w:r>
      <w:r w:rsidRPr="00700919">
        <w:rPr>
          <w:rStyle w:val="hps"/>
          <w:lang w:val="en-US"/>
        </w:rPr>
        <w:t>employees.</w:t>
      </w:r>
    </w:p>
    <w:p w:rsidR="009B713B" w:rsidRPr="00700919" w:rsidRDefault="009B713B" w:rsidP="00165439">
      <w:pPr>
        <w:autoSpaceDE w:val="0"/>
        <w:autoSpaceDN w:val="0"/>
        <w:adjustRightInd w:val="0"/>
        <w:spacing w:after="0" w:line="360" w:lineRule="auto"/>
        <w:jc w:val="both"/>
        <w:rPr>
          <w:rStyle w:val="hps"/>
          <w:lang w:val="en-US"/>
        </w:rPr>
      </w:pPr>
    </w:p>
    <w:p w:rsidR="00DE1F70" w:rsidRPr="00700919" w:rsidRDefault="004571BB" w:rsidP="00165439">
      <w:pPr>
        <w:autoSpaceDE w:val="0"/>
        <w:autoSpaceDN w:val="0"/>
        <w:adjustRightInd w:val="0"/>
        <w:spacing w:after="0" w:line="360" w:lineRule="auto"/>
        <w:jc w:val="both"/>
        <w:rPr>
          <w:lang w:val="en-US"/>
        </w:rPr>
      </w:pPr>
      <w:r>
        <w:rPr>
          <w:rStyle w:val="hps"/>
          <w:lang w:val="en-US"/>
        </w:rPr>
        <w:t>If</w:t>
      </w:r>
      <w:r w:rsidR="00DE1F70" w:rsidRPr="00700919">
        <w:rPr>
          <w:rStyle w:val="hps"/>
          <w:lang w:val="en-US"/>
        </w:rPr>
        <w:t xml:space="preserve"> there is no uncertainty about </w:t>
      </w:r>
      <w:r w:rsidR="002E5563" w:rsidRPr="00700919">
        <w:rPr>
          <w:rStyle w:val="hps"/>
          <w:lang w:val="en-US"/>
        </w:rPr>
        <w:t>transformation</w:t>
      </w:r>
      <w:r w:rsidR="002E5563" w:rsidRPr="00700919">
        <w:rPr>
          <w:lang w:val="en-US"/>
        </w:rPr>
        <w:t xml:space="preserve"> </w:t>
      </w:r>
      <w:r w:rsidR="002E5563" w:rsidRPr="00700919">
        <w:rPr>
          <w:rStyle w:val="hps"/>
          <w:lang w:val="en-US"/>
        </w:rPr>
        <w:t>processes,</w:t>
      </w:r>
      <w:r w:rsidR="002E5563" w:rsidRPr="00700919">
        <w:rPr>
          <w:lang w:val="en-US"/>
        </w:rPr>
        <w:t xml:space="preserve"> </w:t>
      </w:r>
      <w:r w:rsidR="00DE1F70" w:rsidRPr="00700919">
        <w:rPr>
          <w:lang w:val="en-US"/>
        </w:rPr>
        <w:t xml:space="preserve">Ouchi </w:t>
      </w:r>
      <w:r w:rsidR="002E5563" w:rsidRPr="00700919">
        <w:rPr>
          <w:rStyle w:val="hps"/>
          <w:lang w:val="en-US"/>
        </w:rPr>
        <w:t>advocates</w:t>
      </w:r>
      <w:r w:rsidR="002E5563" w:rsidRPr="00700919">
        <w:rPr>
          <w:lang w:val="en-US"/>
        </w:rPr>
        <w:t xml:space="preserve"> </w:t>
      </w:r>
      <w:r w:rsidR="002E5563" w:rsidRPr="00700919">
        <w:rPr>
          <w:rStyle w:val="hps"/>
          <w:lang w:val="en-US"/>
        </w:rPr>
        <w:t>behavior</w:t>
      </w:r>
      <w:r w:rsidR="002E5563" w:rsidRPr="00700919">
        <w:rPr>
          <w:lang w:val="en-US"/>
        </w:rPr>
        <w:t xml:space="preserve"> </w:t>
      </w:r>
      <w:r w:rsidR="002E5563" w:rsidRPr="00700919">
        <w:rPr>
          <w:rStyle w:val="hps"/>
          <w:lang w:val="en-US"/>
        </w:rPr>
        <w:t>or</w:t>
      </w:r>
      <w:r w:rsidR="002E5563" w:rsidRPr="00700919">
        <w:rPr>
          <w:lang w:val="en-US"/>
        </w:rPr>
        <w:t xml:space="preserve"> </w:t>
      </w:r>
      <w:r w:rsidR="002E5563" w:rsidRPr="00700919">
        <w:rPr>
          <w:rStyle w:val="hps"/>
          <w:lang w:val="en-US"/>
        </w:rPr>
        <w:t>output control</w:t>
      </w:r>
      <w:r w:rsidR="002E5563" w:rsidRPr="00700919">
        <w:rPr>
          <w:lang w:val="en-US"/>
        </w:rPr>
        <w:t xml:space="preserve"> </w:t>
      </w:r>
      <w:r w:rsidR="00DE1F70" w:rsidRPr="00700919">
        <w:rPr>
          <w:lang w:val="en-US"/>
        </w:rPr>
        <w:t>for</w:t>
      </w:r>
      <w:r w:rsidR="002E5563" w:rsidRPr="00700919">
        <w:rPr>
          <w:lang w:val="en-US"/>
        </w:rPr>
        <w:t xml:space="preserve"> </w:t>
      </w:r>
      <w:r w:rsidR="002E5563" w:rsidRPr="00700919">
        <w:rPr>
          <w:rStyle w:val="hps"/>
          <w:lang w:val="en-US"/>
        </w:rPr>
        <w:t>easily measurable</w:t>
      </w:r>
      <w:r w:rsidR="002E5563" w:rsidRPr="00700919">
        <w:rPr>
          <w:lang w:val="en-US"/>
        </w:rPr>
        <w:t xml:space="preserve"> </w:t>
      </w:r>
      <w:r w:rsidR="002E5563" w:rsidRPr="00700919">
        <w:rPr>
          <w:rStyle w:val="hps"/>
          <w:lang w:val="en-US"/>
        </w:rPr>
        <w:t>outputs and</w:t>
      </w:r>
      <w:r w:rsidR="002E5563" w:rsidRPr="00700919">
        <w:rPr>
          <w:lang w:val="en-US"/>
        </w:rPr>
        <w:t xml:space="preserve"> </w:t>
      </w:r>
      <w:r w:rsidR="002E5563" w:rsidRPr="00700919">
        <w:rPr>
          <w:rStyle w:val="hps"/>
          <w:lang w:val="en-US"/>
        </w:rPr>
        <w:t>behavior</w:t>
      </w:r>
      <w:r w:rsidR="002E5563" w:rsidRPr="00700919">
        <w:rPr>
          <w:lang w:val="en-US"/>
        </w:rPr>
        <w:t xml:space="preserve"> </w:t>
      </w:r>
      <w:r w:rsidR="002E5563" w:rsidRPr="00700919">
        <w:rPr>
          <w:rStyle w:val="hps"/>
          <w:lang w:val="en-US"/>
        </w:rPr>
        <w:t>control</w:t>
      </w:r>
      <w:r w:rsidR="002E5563" w:rsidRPr="00700919">
        <w:rPr>
          <w:lang w:val="en-US"/>
        </w:rPr>
        <w:t xml:space="preserve"> </w:t>
      </w:r>
      <w:r w:rsidR="00DE1F70" w:rsidRPr="00700919">
        <w:rPr>
          <w:lang w:val="en-US"/>
        </w:rPr>
        <w:t>for</w:t>
      </w:r>
      <w:r w:rsidR="002E5563" w:rsidRPr="00700919">
        <w:rPr>
          <w:lang w:val="en-US"/>
        </w:rPr>
        <w:t xml:space="preserve"> </w:t>
      </w:r>
      <w:r w:rsidR="002E5563" w:rsidRPr="00700919">
        <w:rPr>
          <w:rStyle w:val="hps"/>
          <w:lang w:val="en-US"/>
        </w:rPr>
        <w:t>difficult</w:t>
      </w:r>
      <w:r w:rsidR="002E5563" w:rsidRPr="00700919">
        <w:rPr>
          <w:lang w:val="en-US"/>
        </w:rPr>
        <w:t xml:space="preserve"> </w:t>
      </w:r>
      <w:r w:rsidR="002E5563" w:rsidRPr="00700919">
        <w:rPr>
          <w:rStyle w:val="hps"/>
          <w:lang w:val="en-US"/>
        </w:rPr>
        <w:t>measurable</w:t>
      </w:r>
      <w:r w:rsidR="002E5563" w:rsidRPr="00700919">
        <w:rPr>
          <w:lang w:val="en-US"/>
        </w:rPr>
        <w:t xml:space="preserve"> </w:t>
      </w:r>
      <w:r w:rsidR="002E5563" w:rsidRPr="00700919">
        <w:rPr>
          <w:rStyle w:val="hps"/>
          <w:lang w:val="en-US"/>
        </w:rPr>
        <w:t>outputs</w:t>
      </w:r>
      <w:r w:rsidR="002E5563" w:rsidRPr="00700919">
        <w:rPr>
          <w:lang w:val="en-US"/>
        </w:rPr>
        <w:t xml:space="preserve">. </w:t>
      </w:r>
    </w:p>
    <w:p w:rsidR="002E5563" w:rsidRPr="00700919" w:rsidRDefault="004571BB" w:rsidP="00165439">
      <w:pPr>
        <w:autoSpaceDE w:val="0"/>
        <w:autoSpaceDN w:val="0"/>
        <w:adjustRightInd w:val="0"/>
        <w:spacing w:after="0" w:line="360" w:lineRule="auto"/>
        <w:jc w:val="both"/>
        <w:rPr>
          <w:lang w:val="en-US"/>
        </w:rPr>
      </w:pPr>
      <w:r>
        <w:rPr>
          <w:rStyle w:val="hps"/>
          <w:lang w:val="en-US"/>
        </w:rPr>
        <w:t>If</w:t>
      </w:r>
      <w:r w:rsidR="002E5563" w:rsidRPr="00700919">
        <w:rPr>
          <w:lang w:val="en-US"/>
        </w:rPr>
        <w:t xml:space="preserve"> </w:t>
      </w:r>
      <w:r w:rsidR="002E5563" w:rsidRPr="00700919">
        <w:rPr>
          <w:rStyle w:val="hps"/>
          <w:lang w:val="en-US"/>
        </w:rPr>
        <w:t>transformation</w:t>
      </w:r>
      <w:r w:rsidR="002E5563" w:rsidRPr="00700919">
        <w:rPr>
          <w:lang w:val="en-US"/>
        </w:rPr>
        <w:t xml:space="preserve"> </w:t>
      </w:r>
      <w:r w:rsidR="002E5563" w:rsidRPr="00700919">
        <w:rPr>
          <w:rStyle w:val="hps"/>
          <w:lang w:val="en-US"/>
        </w:rPr>
        <w:t>processes</w:t>
      </w:r>
      <w:r w:rsidR="002E5563" w:rsidRPr="00700919">
        <w:rPr>
          <w:lang w:val="en-US"/>
        </w:rPr>
        <w:t xml:space="preserve"> </w:t>
      </w:r>
      <w:r w:rsidR="00DE1F70" w:rsidRPr="00700919">
        <w:rPr>
          <w:lang w:val="en-US"/>
        </w:rPr>
        <w:t xml:space="preserve">are </w:t>
      </w:r>
      <w:r w:rsidR="002E5563" w:rsidRPr="00700919">
        <w:rPr>
          <w:rStyle w:val="hps"/>
          <w:lang w:val="en-US"/>
        </w:rPr>
        <w:t>uncertain,</w:t>
      </w:r>
      <w:r w:rsidR="002E5563" w:rsidRPr="00700919">
        <w:rPr>
          <w:lang w:val="en-US"/>
        </w:rPr>
        <w:t xml:space="preserve"> </w:t>
      </w:r>
      <w:r w:rsidR="00DE1F70" w:rsidRPr="00700919">
        <w:rPr>
          <w:lang w:val="en-US"/>
        </w:rPr>
        <w:t xml:space="preserve">Ouchi </w:t>
      </w:r>
      <w:r w:rsidR="002E5563" w:rsidRPr="00700919">
        <w:rPr>
          <w:rStyle w:val="hps"/>
          <w:lang w:val="en-US"/>
        </w:rPr>
        <w:t>recommends</w:t>
      </w:r>
      <w:r w:rsidR="002E5563" w:rsidRPr="00700919">
        <w:rPr>
          <w:lang w:val="en-US"/>
        </w:rPr>
        <w:t xml:space="preserve"> </w:t>
      </w:r>
      <w:r w:rsidR="00DE1F70" w:rsidRPr="00700919">
        <w:rPr>
          <w:lang w:val="en-US"/>
        </w:rPr>
        <w:t>output control for</w:t>
      </w:r>
      <w:r w:rsidR="002E5563" w:rsidRPr="00700919">
        <w:rPr>
          <w:lang w:val="en-US"/>
        </w:rPr>
        <w:t xml:space="preserve"> </w:t>
      </w:r>
      <w:r w:rsidR="002E5563" w:rsidRPr="00700919">
        <w:rPr>
          <w:rStyle w:val="hps"/>
          <w:lang w:val="en-US"/>
        </w:rPr>
        <w:t>easily measurable</w:t>
      </w:r>
      <w:r w:rsidR="002E5563" w:rsidRPr="00700919">
        <w:rPr>
          <w:lang w:val="en-US"/>
        </w:rPr>
        <w:t xml:space="preserve"> </w:t>
      </w:r>
      <w:r w:rsidR="002E5563" w:rsidRPr="00700919">
        <w:rPr>
          <w:rStyle w:val="hps"/>
          <w:lang w:val="en-US"/>
        </w:rPr>
        <w:t>outputs</w:t>
      </w:r>
      <w:r w:rsidR="002E5563" w:rsidRPr="00700919">
        <w:rPr>
          <w:lang w:val="en-US"/>
        </w:rPr>
        <w:t xml:space="preserve"> </w:t>
      </w:r>
      <w:r w:rsidR="002E5563" w:rsidRPr="00700919">
        <w:rPr>
          <w:rStyle w:val="hps"/>
          <w:lang w:val="en-US"/>
        </w:rPr>
        <w:t>and</w:t>
      </w:r>
      <w:r w:rsidR="00DE1F70" w:rsidRPr="00700919">
        <w:rPr>
          <w:rStyle w:val="hps"/>
          <w:lang w:val="en-US"/>
        </w:rPr>
        <w:t xml:space="preserve"> clan control for outputs that are </w:t>
      </w:r>
      <w:r w:rsidR="002E5563" w:rsidRPr="00700919">
        <w:rPr>
          <w:rStyle w:val="hps"/>
          <w:lang w:val="en-US"/>
        </w:rPr>
        <w:t>difficult to measure</w:t>
      </w:r>
      <w:r w:rsidR="002E5563" w:rsidRPr="00700919">
        <w:rPr>
          <w:lang w:val="en-US"/>
        </w:rPr>
        <w:t>.</w:t>
      </w:r>
    </w:p>
    <w:p w:rsidR="00915204" w:rsidRPr="00BB029E" w:rsidRDefault="00915204" w:rsidP="00A43868">
      <w:pPr>
        <w:pStyle w:val="Heading3"/>
        <w:rPr>
          <w:lang w:val="en-US"/>
        </w:rPr>
      </w:pPr>
      <w:bookmarkStart w:id="58" w:name="_Toc361162795"/>
      <w:bookmarkStart w:id="59" w:name="_Toc361162815"/>
      <w:bookmarkStart w:id="60" w:name="_Toc364282338"/>
      <w:r w:rsidRPr="00BB029E">
        <w:rPr>
          <w:lang w:val="en-US"/>
        </w:rPr>
        <w:t>Hofstede</w:t>
      </w:r>
      <w:bookmarkEnd w:id="58"/>
      <w:bookmarkEnd w:id="59"/>
      <w:bookmarkEnd w:id="60"/>
    </w:p>
    <w:p w:rsidR="00915204" w:rsidRPr="00700919" w:rsidRDefault="00915204" w:rsidP="00165439">
      <w:pPr>
        <w:autoSpaceDE w:val="0"/>
        <w:autoSpaceDN w:val="0"/>
        <w:adjustRightInd w:val="0"/>
        <w:spacing w:after="0" w:line="360" w:lineRule="auto"/>
        <w:jc w:val="both"/>
        <w:rPr>
          <w:rStyle w:val="hps"/>
          <w:lang w:val="en-US"/>
        </w:rPr>
      </w:pPr>
      <w:r w:rsidRPr="00700919">
        <w:rPr>
          <w:rStyle w:val="hps"/>
          <w:lang w:val="en-US"/>
        </w:rPr>
        <w:t>Hofstede (1981) describes a control framework that is not based on controlling organizations but on controlling activities. From the classification of activities follows the choice of a particular management control typology.</w:t>
      </w:r>
    </w:p>
    <w:p w:rsidR="009B713B" w:rsidRPr="00700919" w:rsidRDefault="009B713B" w:rsidP="00165439">
      <w:pPr>
        <w:autoSpaceDE w:val="0"/>
        <w:autoSpaceDN w:val="0"/>
        <w:adjustRightInd w:val="0"/>
        <w:spacing w:after="0" w:line="360" w:lineRule="auto"/>
        <w:jc w:val="both"/>
        <w:rPr>
          <w:rStyle w:val="hps"/>
          <w:lang w:val="en-US"/>
        </w:rPr>
      </w:pPr>
    </w:p>
    <w:p w:rsidR="00915204" w:rsidRPr="00700919" w:rsidRDefault="00915204" w:rsidP="00165439">
      <w:pPr>
        <w:autoSpaceDE w:val="0"/>
        <w:autoSpaceDN w:val="0"/>
        <w:adjustRightInd w:val="0"/>
        <w:spacing w:after="0" w:line="360" w:lineRule="auto"/>
        <w:jc w:val="both"/>
        <w:rPr>
          <w:rStyle w:val="hps"/>
          <w:lang w:val="en-US"/>
        </w:rPr>
      </w:pPr>
      <w:r w:rsidRPr="00700919">
        <w:rPr>
          <w:rStyle w:val="hps"/>
          <w:lang w:val="en-US"/>
        </w:rPr>
        <w:t>The criteria Hofstede gives to classify activities are:</w:t>
      </w:r>
    </w:p>
    <w:p w:rsidR="00915204" w:rsidRPr="00700919" w:rsidRDefault="00915204" w:rsidP="00165439">
      <w:pPr>
        <w:pStyle w:val="ListParagraph"/>
        <w:numPr>
          <w:ilvl w:val="0"/>
          <w:numId w:val="4"/>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Are the objectives of the activity un-ambiguous or ambiguous?</w:t>
      </w:r>
    </w:p>
    <w:p w:rsidR="00915204" w:rsidRPr="00700919" w:rsidRDefault="00915204" w:rsidP="00165439">
      <w:pPr>
        <w:pStyle w:val="ListParagraph"/>
        <w:numPr>
          <w:ilvl w:val="0"/>
          <w:numId w:val="4"/>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Are its outputs measurable or non-measurable?</w:t>
      </w:r>
    </w:p>
    <w:p w:rsidR="00915204" w:rsidRPr="00700919" w:rsidRDefault="00915204" w:rsidP="00165439">
      <w:pPr>
        <w:pStyle w:val="ListParagraph"/>
        <w:numPr>
          <w:ilvl w:val="0"/>
          <w:numId w:val="4"/>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Are effects of management interventions in it known or unknown?</w:t>
      </w:r>
    </w:p>
    <w:p w:rsidR="00915204" w:rsidRPr="00700919" w:rsidRDefault="00915204" w:rsidP="00165439">
      <w:pPr>
        <w:pStyle w:val="ListParagraph"/>
        <w:numPr>
          <w:ilvl w:val="0"/>
          <w:numId w:val="4"/>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Is the activity repetitive or non-</w:t>
      </w:r>
      <w:r w:rsidR="00935416" w:rsidRPr="00700919">
        <w:rPr>
          <w:rFonts w:eastAsia="Times New Roman" w:cstheme="minorHAnsi"/>
          <w:lang w:val="en-US" w:eastAsia="nl-NL"/>
        </w:rPr>
        <w:t>repetitive</w:t>
      </w:r>
      <w:r w:rsidRPr="00700919">
        <w:rPr>
          <w:rFonts w:eastAsia="Times New Roman" w:cstheme="minorHAnsi"/>
          <w:lang w:val="en-US" w:eastAsia="nl-NL"/>
        </w:rPr>
        <w:t>?</w:t>
      </w:r>
    </w:p>
    <w:p w:rsidR="00915204" w:rsidRPr="00700919" w:rsidRDefault="00915204" w:rsidP="00165439">
      <w:pPr>
        <w:autoSpaceDE w:val="0"/>
        <w:autoSpaceDN w:val="0"/>
        <w:adjustRightInd w:val="0"/>
        <w:spacing w:after="0" w:line="360" w:lineRule="auto"/>
        <w:jc w:val="both"/>
        <w:rPr>
          <w:rFonts w:cstheme="minorHAnsi"/>
          <w:lang w:val="en-US"/>
        </w:rPr>
      </w:pPr>
    </w:p>
    <w:p w:rsidR="00915204" w:rsidRPr="00700919" w:rsidRDefault="00915204" w:rsidP="00165439">
      <w:pPr>
        <w:autoSpaceDE w:val="0"/>
        <w:autoSpaceDN w:val="0"/>
        <w:adjustRightInd w:val="0"/>
        <w:spacing w:after="0" w:line="360" w:lineRule="auto"/>
        <w:jc w:val="both"/>
        <w:rPr>
          <w:rFonts w:cstheme="minorHAnsi"/>
          <w:lang w:val="en-US"/>
        </w:rPr>
      </w:pPr>
      <w:r w:rsidRPr="00700919">
        <w:rPr>
          <w:rFonts w:cstheme="minorHAnsi"/>
          <w:lang w:val="en-US"/>
        </w:rPr>
        <w:t xml:space="preserve">Depending on where activities stand with regard to these criteria, the </w:t>
      </w:r>
      <w:r w:rsidR="004571BB">
        <w:rPr>
          <w:rFonts w:cstheme="minorHAnsi"/>
          <w:lang w:val="en-US"/>
        </w:rPr>
        <w:t xml:space="preserve">applicable </w:t>
      </w:r>
      <w:r w:rsidRPr="00700919">
        <w:rPr>
          <w:rFonts w:cstheme="minorHAnsi"/>
          <w:lang w:val="en-US"/>
        </w:rPr>
        <w:t>control corresponds to one of six different types:</w:t>
      </w:r>
    </w:p>
    <w:p w:rsidR="00915204" w:rsidRPr="00700919" w:rsidRDefault="00915204" w:rsidP="00165439">
      <w:pPr>
        <w:autoSpaceDE w:val="0"/>
        <w:autoSpaceDN w:val="0"/>
        <w:adjustRightInd w:val="0"/>
        <w:spacing w:after="0" w:line="360" w:lineRule="auto"/>
        <w:jc w:val="both"/>
        <w:rPr>
          <w:rFonts w:cstheme="minorHAnsi"/>
          <w:lang w:val="en-US"/>
        </w:rPr>
      </w:pPr>
    </w:p>
    <w:p w:rsidR="00915204" w:rsidRPr="00700919" w:rsidRDefault="00915204" w:rsidP="00165439">
      <w:pPr>
        <w:pStyle w:val="ListParagraph"/>
        <w:numPr>
          <w:ilvl w:val="0"/>
          <w:numId w:val="5"/>
        </w:numPr>
        <w:autoSpaceDE w:val="0"/>
        <w:autoSpaceDN w:val="0"/>
        <w:adjustRightInd w:val="0"/>
        <w:spacing w:after="0" w:line="360" w:lineRule="auto"/>
        <w:contextualSpacing w:val="0"/>
        <w:jc w:val="both"/>
        <w:rPr>
          <w:rFonts w:cstheme="minorHAnsi"/>
          <w:lang w:val="en-US"/>
        </w:rPr>
      </w:pPr>
      <w:r w:rsidRPr="00700919">
        <w:rPr>
          <w:rFonts w:cstheme="minorHAnsi"/>
          <w:lang w:val="en-US"/>
        </w:rPr>
        <w:t xml:space="preserve">Routine control: </w:t>
      </w:r>
      <w:r w:rsidR="004571BB">
        <w:rPr>
          <w:rFonts w:cstheme="minorHAnsi"/>
          <w:lang w:val="en-US"/>
        </w:rPr>
        <w:t>If</w:t>
      </w:r>
      <w:r w:rsidRPr="00700919">
        <w:rPr>
          <w:rFonts w:cstheme="minorHAnsi"/>
          <w:lang w:val="en-US"/>
        </w:rPr>
        <w:t xml:space="preserve"> objectives are unambiguous, outputs are measurable, effects of management interventions are known and the activity is repetitive routine control is applicable. This type of control can be prescribed in precise rules and regulations.</w:t>
      </w:r>
    </w:p>
    <w:p w:rsidR="00915204" w:rsidRPr="00700919" w:rsidRDefault="00915204" w:rsidP="00165439">
      <w:pPr>
        <w:pStyle w:val="ListParagraph"/>
        <w:numPr>
          <w:ilvl w:val="0"/>
          <w:numId w:val="5"/>
        </w:numPr>
        <w:autoSpaceDE w:val="0"/>
        <w:autoSpaceDN w:val="0"/>
        <w:adjustRightInd w:val="0"/>
        <w:spacing w:after="0" w:line="360" w:lineRule="auto"/>
        <w:contextualSpacing w:val="0"/>
        <w:jc w:val="both"/>
        <w:rPr>
          <w:rFonts w:cstheme="minorHAnsi"/>
          <w:lang w:val="en-US"/>
        </w:rPr>
      </w:pPr>
      <w:r w:rsidRPr="00700919">
        <w:rPr>
          <w:rFonts w:cstheme="minorHAnsi"/>
          <w:lang w:val="en-US"/>
        </w:rPr>
        <w:t xml:space="preserve">Expert control: </w:t>
      </w:r>
      <w:r w:rsidR="004571BB">
        <w:rPr>
          <w:rFonts w:cstheme="minorHAnsi"/>
          <w:lang w:val="en-US"/>
        </w:rPr>
        <w:t>If</w:t>
      </w:r>
      <w:r w:rsidRPr="00700919">
        <w:rPr>
          <w:rFonts w:cstheme="minorHAnsi"/>
          <w:lang w:val="en-US"/>
        </w:rPr>
        <w:t xml:space="preserve"> objectives are unambiguous, outputs are measurable, effects of management interventions are known but the activity is non-repetitive it makes sense to entrust control to an expert. That is someone for whom such activities are repetitive and who has been able to learn about them on previous occasions.</w:t>
      </w:r>
    </w:p>
    <w:p w:rsidR="00915204" w:rsidRPr="00700919" w:rsidRDefault="00915204" w:rsidP="00165439">
      <w:pPr>
        <w:pStyle w:val="ListParagraph"/>
        <w:numPr>
          <w:ilvl w:val="0"/>
          <w:numId w:val="5"/>
        </w:numPr>
        <w:autoSpaceDE w:val="0"/>
        <w:autoSpaceDN w:val="0"/>
        <w:adjustRightInd w:val="0"/>
        <w:spacing w:after="0" w:line="360" w:lineRule="auto"/>
        <w:contextualSpacing w:val="0"/>
        <w:jc w:val="both"/>
        <w:rPr>
          <w:rFonts w:cstheme="minorHAnsi"/>
          <w:lang w:val="en-US"/>
        </w:rPr>
      </w:pPr>
      <w:r w:rsidRPr="00700919">
        <w:rPr>
          <w:rFonts w:cstheme="minorHAnsi"/>
          <w:lang w:val="en-US"/>
        </w:rPr>
        <w:t xml:space="preserve">Trial-and-error control: </w:t>
      </w:r>
      <w:r w:rsidR="004571BB">
        <w:rPr>
          <w:rFonts w:cstheme="minorHAnsi"/>
          <w:lang w:val="en-US"/>
        </w:rPr>
        <w:t>If</w:t>
      </w:r>
      <w:r w:rsidRPr="00700919">
        <w:rPr>
          <w:rFonts w:cstheme="minorHAnsi"/>
          <w:lang w:val="en-US"/>
        </w:rPr>
        <w:t xml:space="preserve"> objectives are unambiguous, outputs are measurable and the activity is repetitive but  effects of management interventions are unknown the organization can learn to control through its own failures.</w:t>
      </w:r>
    </w:p>
    <w:p w:rsidR="00915204" w:rsidRPr="00700919" w:rsidRDefault="00915204" w:rsidP="00165439">
      <w:pPr>
        <w:autoSpaceDE w:val="0"/>
        <w:autoSpaceDN w:val="0"/>
        <w:adjustRightInd w:val="0"/>
        <w:spacing w:after="0" w:line="360" w:lineRule="auto"/>
        <w:jc w:val="both"/>
        <w:rPr>
          <w:rStyle w:val="hps"/>
          <w:lang w:val="en-US"/>
        </w:rPr>
      </w:pPr>
    </w:p>
    <w:p w:rsidR="00915204" w:rsidRPr="00700919" w:rsidRDefault="004571BB" w:rsidP="00165439">
      <w:pPr>
        <w:autoSpaceDE w:val="0"/>
        <w:autoSpaceDN w:val="0"/>
        <w:adjustRightInd w:val="0"/>
        <w:spacing w:after="0" w:line="360" w:lineRule="auto"/>
        <w:jc w:val="both"/>
        <w:rPr>
          <w:rFonts w:cstheme="minorHAnsi"/>
          <w:lang w:val="en-US"/>
        </w:rPr>
      </w:pPr>
      <w:r>
        <w:rPr>
          <w:rFonts w:cstheme="minorHAnsi"/>
          <w:lang w:val="en-US"/>
        </w:rPr>
        <w:t>The</w:t>
      </w:r>
      <w:r w:rsidR="00915204" w:rsidRPr="00700919">
        <w:rPr>
          <w:rFonts w:cstheme="minorHAnsi"/>
          <w:lang w:val="en-US"/>
        </w:rPr>
        <w:t xml:space="preserve">se first three types can be represented by cybernetic models. </w:t>
      </w:r>
      <w:r w:rsidR="00915204" w:rsidRPr="00700919">
        <w:rPr>
          <w:rStyle w:val="hps"/>
          <w:lang w:val="en-US"/>
        </w:rPr>
        <w:t xml:space="preserve">Hofstede makes a comparison with a thermostat. The set of objectives can be seen as the set of the temperature. The measurement of the output can be viewed as the measure of the temperature. </w:t>
      </w:r>
      <w:r w:rsidR="00915204" w:rsidRPr="00700919">
        <w:rPr>
          <w:rFonts w:cstheme="minorHAnsi"/>
          <w:lang w:val="en-US"/>
        </w:rPr>
        <w:t>Feeding back unwanted variances to management is analogous to the negative feedback signal in the thermostat cycle. Finally, corrective intervention in the process is analogous to intervention in the flow of heat to the system.</w:t>
      </w:r>
    </w:p>
    <w:p w:rsidR="00915204" w:rsidRPr="00700919" w:rsidRDefault="00915204" w:rsidP="00165439">
      <w:pPr>
        <w:autoSpaceDE w:val="0"/>
        <w:autoSpaceDN w:val="0"/>
        <w:adjustRightInd w:val="0"/>
        <w:spacing w:after="0" w:line="360" w:lineRule="auto"/>
        <w:jc w:val="both"/>
        <w:rPr>
          <w:rFonts w:cstheme="minorHAnsi"/>
          <w:lang w:val="en-US"/>
        </w:rPr>
      </w:pPr>
    </w:p>
    <w:p w:rsidR="00915204" w:rsidRPr="00700919" w:rsidRDefault="00915204" w:rsidP="00165439">
      <w:pPr>
        <w:pStyle w:val="ListParagraph"/>
        <w:numPr>
          <w:ilvl w:val="0"/>
          <w:numId w:val="5"/>
        </w:numPr>
        <w:autoSpaceDE w:val="0"/>
        <w:autoSpaceDN w:val="0"/>
        <w:adjustRightInd w:val="0"/>
        <w:spacing w:after="0" w:line="360" w:lineRule="auto"/>
        <w:contextualSpacing w:val="0"/>
        <w:jc w:val="both"/>
        <w:rPr>
          <w:rFonts w:cstheme="minorHAnsi"/>
          <w:lang w:val="en-US"/>
        </w:rPr>
      </w:pPr>
      <w:r w:rsidRPr="00700919">
        <w:rPr>
          <w:rFonts w:cstheme="minorHAnsi"/>
          <w:lang w:val="en-US"/>
        </w:rPr>
        <w:t xml:space="preserve">Intuitive control: </w:t>
      </w:r>
      <w:r w:rsidR="004571BB">
        <w:rPr>
          <w:rFonts w:cstheme="minorHAnsi"/>
          <w:lang w:val="en-US"/>
        </w:rPr>
        <w:t>If</w:t>
      </w:r>
      <w:r w:rsidRPr="00700919">
        <w:rPr>
          <w:rFonts w:cstheme="minorHAnsi"/>
          <w:lang w:val="en-US"/>
        </w:rPr>
        <w:t xml:space="preserve"> objectives are unambiguous, outputs are measurable, but effects of management interventions are unknown and the activity is non-repetitive the organization has to rely on management control as an art rather than as a science.  The organization has to find a person who can be trusted to intuitively find the proper form of intervention  needed  to achieve the desired results..</w:t>
      </w:r>
    </w:p>
    <w:p w:rsidR="00915204" w:rsidRPr="00700919" w:rsidRDefault="00935416" w:rsidP="00165439">
      <w:pPr>
        <w:pStyle w:val="ListParagraph"/>
        <w:numPr>
          <w:ilvl w:val="0"/>
          <w:numId w:val="5"/>
        </w:numPr>
        <w:autoSpaceDE w:val="0"/>
        <w:autoSpaceDN w:val="0"/>
        <w:adjustRightInd w:val="0"/>
        <w:spacing w:after="0" w:line="360" w:lineRule="auto"/>
        <w:contextualSpacing w:val="0"/>
        <w:jc w:val="both"/>
        <w:rPr>
          <w:rFonts w:eastAsia="Times New Roman" w:cstheme="minorHAnsi"/>
          <w:lang w:val="en-US" w:eastAsia="nl-NL"/>
        </w:rPr>
      </w:pPr>
      <w:r w:rsidRPr="00700919">
        <w:rPr>
          <w:rFonts w:cstheme="minorHAnsi"/>
          <w:lang w:val="en-US"/>
        </w:rPr>
        <w:t>Judgmental</w:t>
      </w:r>
      <w:r w:rsidR="00915204" w:rsidRPr="00700919">
        <w:rPr>
          <w:rFonts w:cstheme="minorHAnsi"/>
          <w:lang w:val="en-US"/>
        </w:rPr>
        <w:t xml:space="preserve"> control: </w:t>
      </w:r>
      <w:r w:rsidR="004571BB">
        <w:rPr>
          <w:rFonts w:cstheme="minorHAnsi"/>
          <w:lang w:val="en-US"/>
        </w:rPr>
        <w:t>If</w:t>
      </w:r>
      <w:r w:rsidR="00915204" w:rsidRPr="00700919">
        <w:rPr>
          <w:rFonts w:cstheme="minorHAnsi"/>
          <w:lang w:val="en-US"/>
        </w:rPr>
        <w:t xml:space="preserve"> objectives are unambiguous but outputs are non-measurable and effects of management interventions are unknown control of the activity becomes a matter of subjective judgment. It depends on the power and influence structure of the organization whether there is one supreme judge (or coalition of judges) whose judgment is the basis for intervention.</w:t>
      </w:r>
    </w:p>
    <w:p w:rsidR="00915204" w:rsidRPr="00700919" w:rsidRDefault="00915204" w:rsidP="00165439">
      <w:pPr>
        <w:pStyle w:val="ListParagraph"/>
        <w:numPr>
          <w:ilvl w:val="0"/>
          <w:numId w:val="5"/>
        </w:numPr>
        <w:autoSpaceDE w:val="0"/>
        <w:autoSpaceDN w:val="0"/>
        <w:adjustRightInd w:val="0"/>
        <w:spacing w:after="0" w:line="360" w:lineRule="auto"/>
        <w:contextualSpacing w:val="0"/>
        <w:jc w:val="both"/>
        <w:rPr>
          <w:rFonts w:eastAsia="Times New Roman" w:cstheme="minorHAnsi"/>
          <w:lang w:val="en-US" w:eastAsia="nl-NL"/>
        </w:rPr>
      </w:pPr>
      <w:r w:rsidRPr="00700919">
        <w:rPr>
          <w:rFonts w:cstheme="minorHAnsi"/>
          <w:lang w:val="en-US"/>
        </w:rPr>
        <w:t xml:space="preserve">Political control.: </w:t>
      </w:r>
      <w:r w:rsidR="004571BB">
        <w:rPr>
          <w:rFonts w:cstheme="minorHAnsi"/>
          <w:lang w:val="en-US"/>
        </w:rPr>
        <w:t>If</w:t>
      </w:r>
      <w:r w:rsidRPr="00700919">
        <w:rPr>
          <w:rFonts w:cstheme="minorHAnsi"/>
          <w:lang w:val="en-US"/>
        </w:rPr>
        <w:t xml:space="preserve"> objectives are unambiguous, control is always dependents on power structures, negotiation processes, the need for the distribution of scarce resources, particular interests and conflicting values.</w:t>
      </w:r>
    </w:p>
    <w:p w:rsidR="00915204" w:rsidRPr="00700919" w:rsidRDefault="00915204" w:rsidP="00165439">
      <w:pPr>
        <w:autoSpaceDE w:val="0"/>
        <w:autoSpaceDN w:val="0"/>
        <w:adjustRightInd w:val="0"/>
        <w:spacing w:after="0" w:line="360" w:lineRule="auto"/>
        <w:jc w:val="both"/>
        <w:rPr>
          <w:rFonts w:eastAsia="Times New Roman" w:cstheme="minorHAnsi"/>
          <w:lang w:val="en-US" w:eastAsia="nl-NL"/>
        </w:rPr>
      </w:pPr>
    </w:p>
    <w:p w:rsidR="00915204" w:rsidRPr="00700919" w:rsidRDefault="004571BB" w:rsidP="00165439">
      <w:pPr>
        <w:autoSpaceDE w:val="0"/>
        <w:autoSpaceDN w:val="0"/>
        <w:adjustRightInd w:val="0"/>
        <w:spacing w:after="0" w:line="360" w:lineRule="auto"/>
        <w:jc w:val="both"/>
        <w:rPr>
          <w:rFonts w:eastAsia="Times New Roman" w:cstheme="minorHAnsi"/>
          <w:lang w:val="en-US" w:eastAsia="nl-NL"/>
        </w:rPr>
      </w:pPr>
      <w:r>
        <w:rPr>
          <w:rFonts w:eastAsia="Times New Roman" w:cstheme="minorHAnsi"/>
          <w:lang w:val="en-US" w:eastAsia="nl-NL"/>
        </w:rPr>
        <w:t>The</w:t>
      </w:r>
      <w:r w:rsidR="00915204" w:rsidRPr="00700919">
        <w:rPr>
          <w:rFonts w:eastAsia="Times New Roman" w:cstheme="minorHAnsi"/>
          <w:lang w:val="en-US" w:eastAsia="nl-NL"/>
        </w:rPr>
        <w:t xml:space="preserve">se second three types can be </w:t>
      </w:r>
      <w:r w:rsidR="00E77F26" w:rsidRPr="00700919">
        <w:rPr>
          <w:rStyle w:val="Emphasis"/>
          <w:rFonts w:cstheme="minorHAnsi"/>
          <w:caps w:val="0"/>
          <w:sz w:val="22"/>
          <w:szCs w:val="22"/>
          <w:lang w:val="en-US"/>
        </w:rPr>
        <w:t>represented by non</w:t>
      </w:r>
      <w:r w:rsidR="00E77F26" w:rsidRPr="00700919">
        <w:rPr>
          <w:rStyle w:val="st"/>
          <w:rFonts w:cstheme="minorHAnsi"/>
          <w:i/>
          <w:lang w:val="en-US"/>
        </w:rPr>
        <w:t>-</w:t>
      </w:r>
      <w:r w:rsidR="00E77F26" w:rsidRPr="00700919">
        <w:rPr>
          <w:rStyle w:val="Emphasis"/>
          <w:rFonts w:cstheme="minorHAnsi"/>
          <w:caps w:val="0"/>
          <w:sz w:val="22"/>
          <w:szCs w:val="22"/>
          <w:lang w:val="en-US"/>
        </w:rPr>
        <w:t>cybernetic</w:t>
      </w:r>
      <w:r w:rsidR="00E77F26" w:rsidRPr="00700919">
        <w:rPr>
          <w:rStyle w:val="st"/>
          <w:rFonts w:cstheme="minorHAnsi"/>
          <w:i/>
          <w:lang w:val="en-US"/>
        </w:rPr>
        <w:t xml:space="preserve"> </w:t>
      </w:r>
      <w:r w:rsidR="00915204" w:rsidRPr="00700919">
        <w:rPr>
          <w:rStyle w:val="st"/>
          <w:rFonts w:cstheme="minorHAnsi"/>
          <w:lang w:val="en-US"/>
        </w:rPr>
        <w:t>models of control. Non-cybernetic models of control rely more on the values and rituals of the group in which decision-makers operate.</w:t>
      </w:r>
    </w:p>
    <w:p w:rsidR="00F95F18" w:rsidRPr="00BB029E" w:rsidRDefault="00F95F18" w:rsidP="00A43868">
      <w:pPr>
        <w:pStyle w:val="Heading3"/>
        <w:rPr>
          <w:rStyle w:val="hps"/>
          <w:lang w:val="en-US"/>
        </w:rPr>
      </w:pPr>
      <w:bookmarkStart w:id="61" w:name="_Toc361162796"/>
      <w:bookmarkStart w:id="62" w:name="_Toc361162816"/>
      <w:bookmarkStart w:id="63" w:name="_Toc364282339"/>
      <w:r w:rsidRPr="00BB029E">
        <w:rPr>
          <w:rStyle w:val="hps"/>
          <w:lang w:val="en-US"/>
        </w:rPr>
        <w:t>Merchant</w:t>
      </w:r>
      <w:bookmarkEnd w:id="61"/>
      <w:bookmarkEnd w:id="62"/>
      <w:bookmarkEnd w:id="63"/>
    </w:p>
    <w:p w:rsidR="00F95F18" w:rsidRPr="00700919" w:rsidRDefault="00935416" w:rsidP="00165439">
      <w:pPr>
        <w:autoSpaceDE w:val="0"/>
        <w:autoSpaceDN w:val="0"/>
        <w:adjustRightInd w:val="0"/>
        <w:spacing w:after="0" w:line="360" w:lineRule="auto"/>
        <w:jc w:val="both"/>
        <w:rPr>
          <w:rStyle w:val="hps"/>
          <w:lang w:val="en-US"/>
        </w:rPr>
      </w:pPr>
      <w:r w:rsidRPr="00700919">
        <w:rPr>
          <w:rStyle w:val="hps"/>
          <w:lang w:val="en-US"/>
        </w:rPr>
        <w:t>According to Merchant (1982) controls within an orga</w:t>
      </w:r>
      <w:r>
        <w:rPr>
          <w:rStyle w:val="hps"/>
          <w:lang w:val="en-US"/>
        </w:rPr>
        <w:t xml:space="preserve">nization are needed because </w:t>
      </w:r>
      <w:r w:rsidRPr="00700919">
        <w:rPr>
          <w:rStyle w:val="hps"/>
          <w:lang w:val="en-US"/>
        </w:rPr>
        <w:t xml:space="preserve">of the lack of goal congruence of the employees. </w:t>
      </w:r>
      <w:r w:rsidR="00F95F18" w:rsidRPr="00700919">
        <w:rPr>
          <w:rStyle w:val="hps"/>
          <w:lang w:val="en-US"/>
        </w:rPr>
        <w:t xml:space="preserve">Controls are needed to increase goal congruence or to prevent employees from acting in their own interest when goal incongruence </w:t>
      </w:r>
      <w:r w:rsidRPr="00700919">
        <w:rPr>
          <w:rStyle w:val="hps"/>
          <w:lang w:val="en-US"/>
        </w:rPr>
        <w:t>exists</w:t>
      </w:r>
      <w:r w:rsidR="00F95F18" w:rsidRPr="00700919">
        <w:rPr>
          <w:rStyle w:val="hps"/>
          <w:lang w:val="en-US"/>
        </w:rPr>
        <w:t xml:space="preserve">. Merchant describes good control as: </w:t>
      </w:r>
    </w:p>
    <w:p w:rsidR="00F95F18" w:rsidRPr="00700919" w:rsidRDefault="00F95F18" w:rsidP="00165439">
      <w:pPr>
        <w:autoSpaceDE w:val="0"/>
        <w:autoSpaceDN w:val="0"/>
        <w:adjustRightInd w:val="0"/>
        <w:spacing w:after="0" w:line="360" w:lineRule="auto"/>
        <w:jc w:val="both"/>
        <w:rPr>
          <w:rStyle w:val="hps"/>
          <w:lang w:val="en-US"/>
        </w:rPr>
      </w:pPr>
    </w:p>
    <w:p w:rsidR="00F95F18" w:rsidRPr="00700919" w:rsidRDefault="00F95F18" w:rsidP="00165439">
      <w:pPr>
        <w:autoSpaceDE w:val="0"/>
        <w:autoSpaceDN w:val="0"/>
        <w:adjustRightInd w:val="0"/>
        <w:spacing w:after="0" w:line="360" w:lineRule="auto"/>
        <w:ind w:left="708"/>
        <w:jc w:val="both"/>
        <w:rPr>
          <w:rStyle w:val="hps"/>
          <w:i/>
          <w:lang w:val="en-US"/>
        </w:rPr>
      </w:pPr>
      <w:r w:rsidRPr="00700919">
        <w:rPr>
          <w:rStyle w:val="hps"/>
          <w:i/>
          <w:lang w:val="en-US"/>
        </w:rPr>
        <w:t>“Good control should mean that an informed person could be reasonably  confident no major unpleasant surprises will occur.”</w:t>
      </w:r>
    </w:p>
    <w:p w:rsidR="00F95F18" w:rsidRPr="00700919" w:rsidRDefault="00F95F18" w:rsidP="00165439">
      <w:pPr>
        <w:autoSpaceDE w:val="0"/>
        <w:autoSpaceDN w:val="0"/>
        <w:adjustRightInd w:val="0"/>
        <w:spacing w:after="0" w:line="360" w:lineRule="auto"/>
        <w:jc w:val="both"/>
        <w:rPr>
          <w:rStyle w:val="hps"/>
          <w:lang w:val="en-US"/>
        </w:rPr>
      </w:pPr>
    </w:p>
    <w:p w:rsidR="00F95F18" w:rsidRPr="00700919" w:rsidRDefault="00F95F18" w:rsidP="00165439">
      <w:pPr>
        <w:spacing w:after="0" w:line="360" w:lineRule="auto"/>
        <w:jc w:val="both"/>
        <w:rPr>
          <w:rFonts w:cstheme="minorHAnsi"/>
          <w:lang w:val="en-US"/>
        </w:rPr>
      </w:pPr>
      <w:r w:rsidRPr="00700919">
        <w:rPr>
          <w:rFonts w:cstheme="minorHAnsi"/>
          <w:lang w:val="en-US"/>
        </w:rPr>
        <w:t>Merchant gives a few characteristics of good control:</w:t>
      </w:r>
    </w:p>
    <w:p w:rsidR="00F95F18" w:rsidRPr="00700919" w:rsidRDefault="00F95F18" w:rsidP="00165439">
      <w:pPr>
        <w:numPr>
          <w:ilvl w:val="0"/>
          <w:numId w:val="2"/>
        </w:numPr>
        <w:spacing w:after="0" w:line="360" w:lineRule="auto"/>
        <w:jc w:val="both"/>
        <w:rPr>
          <w:rFonts w:cstheme="minorHAnsi"/>
          <w:lang w:val="en-US"/>
        </w:rPr>
      </w:pPr>
      <w:r w:rsidRPr="00700919">
        <w:rPr>
          <w:rFonts w:cstheme="minorHAnsi"/>
          <w:lang w:val="en-US"/>
        </w:rPr>
        <w:t>Control is future-oriented: the goal is to have no unpleasant surprises in the future.</w:t>
      </w:r>
    </w:p>
    <w:p w:rsidR="00F95F18" w:rsidRPr="00700919" w:rsidRDefault="00F95F18" w:rsidP="00165439">
      <w:pPr>
        <w:numPr>
          <w:ilvl w:val="0"/>
          <w:numId w:val="2"/>
        </w:numPr>
        <w:spacing w:after="0" w:line="360" w:lineRule="auto"/>
        <w:jc w:val="both"/>
        <w:rPr>
          <w:rFonts w:cstheme="minorHAnsi"/>
          <w:lang w:val="en-US"/>
        </w:rPr>
      </w:pPr>
      <w:r w:rsidRPr="00700919">
        <w:rPr>
          <w:rFonts w:cstheme="minorHAnsi"/>
          <w:lang w:val="en-US"/>
        </w:rPr>
        <w:t>Control is multidimensional: performance on all significant dimensions has to be considered.</w:t>
      </w:r>
    </w:p>
    <w:p w:rsidR="00F95F18" w:rsidRPr="00700919" w:rsidRDefault="00F95F18" w:rsidP="00165439">
      <w:pPr>
        <w:numPr>
          <w:ilvl w:val="0"/>
          <w:numId w:val="2"/>
        </w:numPr>
        <w:spacing w:after="0" w:line="360" w:lineRule="auto"/>
        <w:jc w:val="both"/>
        <w:rPr>
          <w:rFonts w:cstheme="minorHAnsi"/>
          <w:lang w:val="en-US"/>
        </w:rPr>
      </w:pPr>
      <w:r w:rsidRPr="00700919">
        <w:rPr>
          <w:rFonts w:cstheme="minorHAnsi"/>
          <w:lang w:val="en-US"/>
        </w:rPr>
        <w:t>The assessment of whether good performance assurance has been achieved is difficult and subjective.</w:t>
      </w:r>
    </w:p>
    <w:p w:rsidR="00F95F18" w:rsidRPr="00700919" w:rsidRDefault="00F95F18" w:rsidP="00165439">
      <w:pPr>
        <w:numPr>
          <w:ilvl w:val="0"/>
          <w:numId w:val="2"/>
        </w:numPr>
        <w:spacing w:after="0" w:line="360" w:lineRule="auto"/>
        <w:jc w:val="both"/>
        <w:rPr>
          <w:rFonts w:cstheme="minorHAnsi"/>
          <w:lang w:val="en-US"/>
        </w:rPr>
      </w:pPr>
      <w:r w:rsidRPr="00700919">
        <w:rPr>
          <w:rFonts w:cstheme="minorHAnsi"/>
          <w:lang w:val="en-US"/>
        </w:rPr>
        <w:t>Better control is not always economically desirable. Control tools should only be implemented if the expected benefits exceed the costs.</w:t>
      </w:r>
    </w:p>
    <w:p w:rsidR="00F95F18" w:rsidRPr="00700919" w:rsidRDefault="00F95F18" w:rsidP="00165439">
      <w:pPr>
        <w:spacing w:after="0" w:line="360" w:lineRule="auto"/>
        <w:jc w:val="both"/>
        <w:rPr>
          <w:rFonts w:cstheme="minorHAnsi"/>
          <w:lang w:val="en-US"/>
        </w:rPr>
      </w:pPr>
      <w:r w:rsidRPr="00700919">
        <w:rPr>
          <w:rFonts w:cstheme="minorHAnsi"/>
          <w:lang w:val="en-US"/>
        </w:rPr>
        <w:t>Good control can be achieved in two ways:</w:t>
      </w:r>
    </w:p>
    <w:p w:rsidR="00F95F18" w:rsidRPr="00700919" w:rsidRDefault="00F95F18" w:rsidP="00165439">
      <w:pPr>
        <w:numPr>
          <w:ilvl w:val="0"/>
          <w:numId w:val="6"/>
        </w:numPr>
        <w:spacing w:after="0" w:line="360" w:lineRule="auto"/>
        <w:jc w:val="both"/>
        <w:rPr>
          <w:rFonts w:cstheme="minorHAnsi"/>
          <w:lang w:val="en-US"/>
        </w:rPr>
      </w:pPr>
      <w:r w:rsidRPr="00700919">
        <w:rPr>
          <w:rFonts w:cstheme="minorHAnsi"/>
          <w:lang w:val="en-US"/>
        </w:rPr>
        <w:t>Control-problem Avoidance: Merchant gives four possibilities to avoid control-problems:</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Automation: Computers and other means of automation can be set to perform appropriately and they will perform more consistently than do human beings.</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Centralization: When no other persons are involved there will be no control problems.</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Risk-sharing: Risks can be shared with another organization, like an insurance company.</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Elimination: Businesses or operations can be eliminated entirely.</w:t>
      </w:r>
    </w:p>
    <w:p w:rsidR="00F95F18" w:rsidRPr="00700919" w:rsidRDefault="00F95F18" w:rsidP="00165439">
      <w:pPr>
        <w:numPr>
          <w:ilvl w:val="0"/>
          <w:numId w:val="6"/>
        </w:numPr>
        <w:spacing w:after="0" w:line="360" w:lineRule="auto"/>
        <w:jc w:val="both"/>
        <w:rPr>
          <w:rFonts w:cstheme="minorHAnsi"/>
          <w:lang w:val="en-US"/>
        </w:rPr>
      </w:pPr>
      <w:r w:rsidRPr="00700919">
        <w:rPr>
          <w:rFonts w:cstheme="minorHAnsi"/>
          <w:lang w:val="en-US"/>
        </w:rPr>
        <w:t>Implementing one or more controls tactics: Merchant gives three types of control tactics to accomplish control:</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 xml:space="preserve">Control of specific actions: A type of control that attempts that individuals perform </w:t>
      </w:r>
      <w:r w:rsidR="00165439" w:rsidRPr="00700919">
        <w:rPr>
          <w:rFonts w:cstheme="minorHAnsi"/>
          <w:lang w:val="en-US"/>
        </w:rPr>
        <w:t>certain</w:t>
      </w:r>
      <w:r w:rsidRPr="00700919">
        <w:rPr>
          <w:rFonts w:cstheme="minorHAnsi"/>
          <w:lang w:val="en-US"/>
        </w:rPr>
        <w:t xml:space="preserve"> actions that are known to be desirable.</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Control of results: A type of control that comes in the form of results accountability.</w:t>
      </w:r>
    </w:p>
    <w:p w:rsidR="00F95F18" w:rsidRPr="00700919" w:rsidRDefault="00F95F18" w:rsidP="00165439">
      <w:pPr>
        <w:numPr>
          <w:ilvl w:val="1"/>
          <w:numId w:val="2"/>
        </w:numPr>
        <w:spacing w:after="0" w:line="360" w:lineRule="auto"/>
        <w:jc w:val="both"/>
        <w:rPr>
          <w:rFonts w:cstheme="minorHAnsi"/>
          <w:lang w:val="en-US"/>
        </w:rPr>
      </w:pPr>
      <w:r w:rsidRPr="00700919">
        <w:rPr>
          <w:rFonts w:cstheme="minorHAnsi"/>
          <w:lang w:val="en-US"/>
        </w:rPr>
        <w:t>Control of personnel: A type of control that emphasizes a reliance of the personnel involved to do what is best for the organization.</w:t>
      </w:r>
    </w:p>
    <w:p w:rsidR="00F95F18" w:rsidRPr="00700919" w:rsidRDefault="00F95F18" w:rsidP="00165439">
      <w:pPr>
        <w:spacing w:after="0" w:line="360" w:lineRule="auto"/>
        <w:jc w:val="both"/>
        <w:rPr>
          <w:rFonts w:cstheme="minorHAnsi"/>
          <w:lang w:val="en-US"/>
        </w:rPr>
      </w:pPr>
      <w:r w:rsidRPr="00700919">
        <w:rPr>
          <w:rFonts w:cstheme="minorHAnsi"/>
          <w:lang w:val="en-US"/>
        </w:rPr>
        <w:t>Merchant gives the two factors most limiting control feasibility:</w:t>
      </w:r>
    </w:p>
    <w:p w:rsidR="00F95F18" w:rsidRPr="00700919" w:rsidRDefault="00F95F18" w:rsidP="00165439">
      <w:pPr>
        <w:numPr>
          <w:ilvl w:val="0"/>
          <w:numId w:val="2"/>
        </w:numPr>
        <w:spacing w:after="0" w:line="360" w:lineRule="auto"/>
        <w:jc w:val="both"/>
        <w:rPr>
          <w:rFonts w:cstheme="minorHAnsi"/>
          <w:lang w:val="en-US"/>
        </w:rPr>
      </w:pPr>
      <w:r w:rsidRPr="00700919">
        <w:rPr>
          <w:rFonts w:cstheme="minorHAnsi"/>
          <w:lang w:val="en-US"/>
        </w:rPr>
        <w:t>Knowledge of desirable actions</w:t>
      </w:r>
    </w:p>
    <w:p w:rsidR="00F95F18" w:rsidRPr="00700919" w:rsidRDefault="00F95F18" w:rsidP="00165439">
      <w:pPr>
        <w:numPr>
          <w:ilvl w:val="0"/>
          <w:numId w:val="2"/>
        </w:numPr>
        <w:spacing w:after="0" w:line="360" w:lineRule="auto"/>
        <w:jc w:val="both"/>
        <w:rPr>
          <w:rFonts w:cstheme="minorHAnsi"/>
          <w:lang w:val="en-US"/>
        </w:rPr>
      </w:pPr>
      <w:r w:rsidRPr="00700919">
        <w:rPr>
          <w:rFonts w:cstheme="minorHAnsi"/>
          <w:lang w:val="en-US"/>
        </w:rPr>
        <w:t>The ability to measure results on the important performance dimensions</w:t>
      </w:r>
    </w:p>
    <w:p w:rsidR="00700919" w:rsidRDefault="00700919">
      <w:pPr>
        <w:rPr>
          <w:rFonts w:cstheme="minorHAnsi"/>
          <w:lang w:val="en-US"/>
        </w:rPr>
      </w:pPr>
      <w:r>
        <w:rPr>
          <w:rFonts w:cstheme="minorHAnsi"/>
          <w:lang w:val="en-US"/>
        </w:rPr>
        <w:br w:type="page"/>
      </w:r>
    </w:p>
    <w:p w:rsidR="00F95F18" w:rsidRPr="00700919" w:rsidRDefault="00F95F18" w:rsidP="00CD0491">
      <w:pPr>
        <w:spacing w:after="0" w:line="360" w:lineRule="auto"/>
        <w:jc w:val="both"/>
        <w:rPr>
          <w:rFonts w:cstheme="minorHAnsi"/>
          <w:lang w:val="en-US"/>
        </w:rPr>
      </w:pPr>
      <w:r w:rsidRPr="00700919">
        <w:rPr>
          <w:rFonts w:cstheme="minorHAnsi"/>
          <w:lang w:val="en-US"/>
        </w:rPr>
        <w:t>The table below shows how this factors influences the choice for a certain type of control: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28"/>
        <w:gridCol w:w="368"/>
        <w:gridCol w:w="4285"/>
        <w:gridCol w:w="3092"/>
      </w:tblGrid>
      <w:tr w:rsidR="00691025" w:rsidRPr="006602D5" w:rsidTr="00FA17A0">
        <w:trPr>
          <w:jc w:val="center"/>
        </w:trPr>
        <w:tc>
          <w:tcPr>
            <w:tcW w:w="828" w:type="dxa"/>
            <w:vAlign w:val="center"/>
          </w:tcPr>
          <w:p w:rsidR="00691025" w:rsidRPr="00691025" w:rsidRDefault="00691025" w:rsidP="00FA17A0">
            <w:pPr>
              <w:jc w:val="center"/>
              <w:rPr>
                <w:rFonts w:cstheme="minorHAnsi"/>
                <w:sz w:val="18"/>
                <w:szCs w:val="18"/>
                <w:lang w:val="en-US"/>
              </w:rPr>
            </w:pPr>
          </w:p>
        </w:tc>
        <w:tc>
          <w:tcPr>
            <w:tcW w:w="7745" w:type="dxa"/>
            <w:gridSpan w:val="3"/>
            <w:vAlign w:val="center"/>
          </w:tcPr>
          <w:p w:rsidR="00691025" w:rsidRPr="00691025" w:rsidRDefault="00691025" w:rsidP="00FA17A0">
            <w:pPr>
              <w:spacing w:line="360" w:lineRule="auto"/>
              <w:jc w:val="center"/>
              <w:rPr>
                <w:rFonts w:cstheme="minorHAnsi"/>
                <w:i/>
                <w:sz w:val="18"/>
                <w:szCs w:val="18"/>
                <w:lang w:val="en-US"/>
              </w:rPr>
            </w:pPr>
            <w:r w:rsidRPr="00691025">
              <w:rPr>
                <w:rFonts w:cstheme="minorHAnsi"/>
                <w:i/>
                <w:sz w:val="18"/>
                <w:szCs w:val="18"/>
                <w:lang w:val="en-US"/>
              </w:rPr>
              <w:t>Ability to measure results on important performance dimensions</w:t>
            </w:r>
          </w:p>
        </w:tc>
      </w:tr>
      <w:tr w:rsidR="00691025" w:rsidRPr="00691025" w:rsidTr="00FA17A0">
        <w:trPr>
          <w:jc w:val="center"/>
        </w:trPr>
        <w:tc>
          <w:tcPr>
            <w:tcW w:w="828" w:type="dxa"/>
            <w:vMerge w:val="restart"/>
            <w:textDirection w:val="btLr"/>
            <w:vAlign w:val="center"/>
          </w:tcPr>
          <w:p w:rsidR="00691025" w:rsidRPr="00691025" w:rsidRDefault="00691025" w:rsidP="00FA17A0">
            <w:pPr>
              <w:ind w:left="113" w:right="113"/>
              <w:jc w:val="center"/>
              <w:rPr>
                <w:rFonts w:cstheme="minorHAnsi"/>
                <w:i/>
                <w:sz w:val="18"/>
                <w:szCs w:val="18"/>
                <w:lang w:val="en-US"/>
              </w:rPr>
            </w:pPr>
            <w:r w:rsidRPr="00691025">
              <w:rPr>
                <w:rFonts w:cstheme="minorHAnsi"/>
                <w:i/>
                <w:sz w:val="18"/>
                <w:szCs w:val="18"/>
                <w:lang w:val="en-US"/>
              </w:rPr>
              <w:t>Knowledge of which specific actions are desirable</w:t>
            </w:r>
          </w:p>
        </w:tc>
        <w:tc>
          <w:tcPr>
            <w:tcW w:w="368" w:type="dxa"/>
            <w:vAlign w:val="center"/>
          </w:tcPr>
          <w:p w:rsidR="00691025" w:rsidRPr="00691025" w:rsidRDefault="00691025" w:rsidP="00FA17A0">
            <w:pPr>
              <w:spacing w:line="360" w:lineRule="auto"/>
              <w:jc w:val="center"/>
              <w:rPr>
                <w:rFonts w:cstheme="minorHAnsi"/>
                <w:sz w:val="18"/>
                <w:szCs w:val="18"/>
                <w:lang w:val="en-US"/>
              </w:rPr>
            </w:pPr>
          </w:p>
        </w:tc>
        <w:tc>
          <w:tcPr>
            <w:tcW w:w="4285" w:type="dxa"/>
            <w:tcBorders>
              <w:bottom w:val="single" w:sz="4" w:space="0" w:color="auto"/>
            </w:tcBorders>
            <w:vAlign w:val="center"/>
          </w:tcPr>
          <w:p w:rsidR="00691025" w:rsidRPr="00691025" w:rsidRDefault="00691025" w:rsidP="00FA17A0">
            <w:pPr>
              <w:spacing w:line="360" w:lineRule="auto"/>
              <w:jc w:val="center"/>
              <w:rPr>
                <w:rFonts w:cstheme="minorHAnsi"/>
                <w:sz w:val="18"/>
                <w:szCs w:val="18"/>
                <w:lang w:val="en-US"/>
              </w:rPr>
            </w:pPr>
            <w:r w:rsidRPr="00691025">
              <w:rPr>
                <w:rFonts w:cstheme="minorHAnsi"/>
                <w:sz w:val="18"/>
                <w:szCs w:val="18"/>
                <w:lang w:val="en-US"/>
              </w:rPr>
              <w:t>High</w:t>
            </w:r>
          </w:p>
        </w:tc>
        <w:tc>
          <w:tcPr>
            <w:tcW w:w="3092" w:type="dxa"/>
            <w:tcBorders>
              <w:bottom w:val="single" w:sz="4" w:space="0" w:color="auto"/>
            </w:tcBorders>
            <w:vAlign w:val="center"/>
          </w:tcPr>
          <w:p w:rsidR="00691025" w:rsidRPr="00691025" w:rsidRDefault="00691025" w:rsidP="00FA17A0">
            <w:pPr>
              <w:spacing w:line="360" w:lineRule="auto"/>
              <w:jc w:val="center"/>
              <w:rPr>
                <w:rFonts w:cstheme="minorHAnsi"/>
                <w:sz w:val="18"/>
                <w:szCs w:val="18"/>
                <w:lang w:val="en-US"/>
              </w:rPr>
            </w:pPr>
            <w:r w:rsidRPr="00691025">
              <w:rPr>
                <w:rFonts w:cstheme="minorHAnsi"/>
                <w:sz w:val="18"/>
                <w:szCs w:val="18"/>
                <w:lang w:val="en-US"/>
              </w:rPr>
              <w:t>Low</w:t>
            </w:r>
          </w:p>
        </w:tc>
      </w:tr>
      <w:tr w:rsidR="00691025" w:rsidRPr="00691025" w:rsidTr="00FA17A0">
        <w:trPr>
          <w:trHeight w:val="1134"/>
          <w:jc w:val="center"/>
        </w:trPr>
        <w:tc>
          <w:tcPr>
            <w:tcW w:w="828" w:type="dxa"/>
            <w:vMerge/>
          </w:tcPr>
          <w:p w:rsidR="00691025" w:rsidRPr="00691025" w:rsidRDefault="00691025" w:rsidP="00FA17A0">
            <w:pPr>
              <w:rPr>
                <w:rFonts w:cstheme="minorHAnsi"/>
                <w:sz w:val="18"/>
                <w:szCs w:val="18"/>
                <w:lang w:val="en-US"/>
              </w:rPr>
            </w:pPr>
          </w:p>
        </w:tc>
        <w:tc>
          <w:tcPr>
            <w:tcW w:w="368" w:type="dxa"/>
            <w:tcBorders>
              <w:right w:val="single" w:sz="4" w:space="0" w:color="auto"/>
            </w:tcBorders>
            <w:textDirection w:val="btLr"/>
            <w:vAlign w:val="center"/>
          </w:tcPr>
          <w:p w:rsidR="00691025" w:rsidRPr="00691025" w:rsidRDefault="00691025" w:rsidP="00FA17A0">
            <w:pPr>
              <w:spacing w:line="360" w:lineRule="auto"/>
              <w:ind w:left="113" w:right="113"/>
              <w:jc w:val="center"/>
              <w:rPr>
                <w:rFonts w:cstheme="minorHAnsi"/>
                <w:sz w:val="18"/>
                <w:szCs w:val="18"/>
                <w:lang w:val="en-US"/>
              </w:rPr>
            </w:pPr>
            <w:r w:rsidRPr="00691025">
              <w:rPr>
                <w:rFonts w:cstheme="minorHAnsi"/>
                <w:sz w:val="18"/>
                <w:szCs w:val="18"/>
                <w:lang w:val="en-US"/>
              </w:rPr>
              <w:t>Excellent</w:t>
            </w:r>
          </w:p>
        </w:tc>
        <w:tc>
          <w:tcPr>
            <w:tcW w:w="4285" w:type="dxa"/>
            <w:tcBorders>
              <w:top w:val="single" w:sz="4" w:space="0" w:color="auto"/>
              <w:left w:val="single" w:sz="4" w:space="0" w:color="auto"/>
              <w:bottom w:val="single" w:sz="4" w:space="0" w:color="auto"/>
              <w:right w:val="single" w:sz="4" w:space="0" w:color="auto"/>
            </w:tcBorders>
          </w:tcPr>
          <w:p w:rsidR="00691025" w:rsidRPr="00691025" w:rsidRDefault="00691025" w:rsidP="00FA17A0">
            <w:pPr>
              <w:pStyle w:val="ListParagraph"/>
              <w:numPr>
                <w:ilvl w:val="0"/>
                <w:numId w:val="7"/>
              </w:numPr>
              <w:spacing w:line="360" w:lineRule="auto"/>
              <w:contextualSpacing w:val="0"/>
              <w:rPr>
                <w:rFonts w:cstheme="minorHAnsi"/>
                <w:sz w:val="18"/>
                <w:szCs w:val="18"/>
                <w:lang w:val="en-US"/>
              </w:rPr>
            </w:pPr>
            <w:r w:rsidRPr="00691025">
              <w:rPr>
                <w:rFonts w:cstheme="minorHAnsi"/>
                <w:sz w:val="18"/>
                <w:szCs w:val="18"/>
                <w:lang w:val="en-US"/>
              </w:rPr>
              <w:t>Specific action and/or results control</w:t>
            </w:r>
          </w:p>
        </w:tc>
        <w:tc>
          <w:tcPr>
            <w:tcW w:w="3092" w:type="dxa"/>
            <w:tcBorders>
              <w:top w:val="single" w:sz="4" w:space="0" w:color="auto"/>
              <w:left w:val="single" w:sz="4" w:space="0" w:color="auto"/>
              <w:bottom w:val="single" w:sz="4" w:space="0" w:color="auto"/>
              <w:right w:val="single" w:sz="4" w:space="0" w:color="auto"/>
            </w:tcBorders>
          </w:tcPr>
          <w:p w:rsidR="00691025" w:rsidRPr="00691025" w:rsidRDefault="00691025" w:rsidP="00FA17A0">
            <w:pPr>
              <w:pStyle w:val="ListParagraph"/>
              <w:numPr>
                <w:ilvl w:val="0"/>
                <w:numId w:val="7"/>
              </w:numPr>
              <w:spacing w:line="360" w:lineRule="auto"/>
              <w:contextualSpacing w:val="0"/>
              <w:rPr>
                <w:rFonts w:cstheme="minorHAnsi"/>
                <w:sz w:val="18"/>
                <w:szCs w:val="18"/>
                <w:lang w:val="en-US"/>
              </w:rPr>
            </w:pPr>
            <w:r w:rsidRPr="00691025">
              <w:rPr>
                <w:rFonts w:cstheme="minorHAnsi"/>
                <w:sz w:val="18"/>
                <w:szCs w:val="18"/>
                <w:lang w:val="en-US"/>
              </w:rPr>
              <w:t>Specific action control</w:t>
            </w:r>
          </w:p>
        </w:tc>
      </w:tr>
      <w:tr w:rsidR="00691025" w:rsidRPr="00691025" w:rsidTr="00FA17A0">
        <w:trPr>
          <w:trHeight w:val="1134"/>
          <w:jc w:val="center"/>
        </w:trPr>
        <w:tc>
          <w:tcPr>
            <w:tcW w:w="828" w:type="dxa"/>
            <w:vMerge/>
          </w:tcPr>
          <w:p w:rsidR="00691025" w:rsidRPr="00691025" w:rsidRDefault="00691025" w:rsidP="00FA17A0">
            <w:pPr>
              <w:rPr>
                <w:rFonts w:cstheme="minorHAnsi"/>
                <w:sz w:val="18"/>
                <w:szCs w:val="18"/>
                <w:lang w:val="en-US"/>
              </w:rPr>
            </w:pPr>
          </w:p>
        </w:tc>
        <w:tc>
          <w:tcPr>
            <w:tcW w:w="368" w:type="dxa"/>
            <w:tcBorders>
              <w:right w:val="single" w:sz="4" w:space="0" w:color="auto"/>
            </w:tcBorders>
            <w:textDirection w:val="btLr"/>
            <w:vAlign w:val="center"/>
          </w:tcPr>
          <w:p w:rsidR="00691025" w:rsidRPr="00691025" w:rsidRDefault="00691025" w:rsidP="00FA17A0">
            <w:pPr>
              <w:spacing w:line="360" w:lineRule="auto"/>
              <w:ind w:left="113" w:right="113"/>
              <w:jc w:val="center"/>
              <w:rPr>
                <w:rFonts w:cstheme="minorHAnsi"/>
                <w:sz w:val="18"/>
                <w:szCs w:val="18"/>
                <w:lang w:val="en-US"/>
              </w:rPr>
            </w:pPr>
            <w:r w:rsidRPr="00691025">
              <w:rPr>
                <w:rFonts w:cstheme="minorHAnsi"/>
                <w:sz w:val="18"/>
                <w:szCs w:val="18"/>
                <w:lang w:val="en-US"/>
              </w:rPr>
              <w:t>Poor</w:t>
            </w:r>
          </w:p>
        </w:tc>
        <w:tc>
          <w:tcPr>
            <w:tcW w:w="4285" w:type="dxa"/>
            <w:tcBorders>
              <w:top w:val="single" w:sz="4" w:space="0" w:color="auto"/>
              <w:left w:val="single" w:sz="4" w:space="0" w:color="auto"/>
              <w:bottom w:val="single" w:sz="4" w:space="0" w:color="auto"/>
              <w:right w:val="single" w:sz="4" w:space="0" w:color="auto"/>
            </w:tcBorders>
          </w:tcPr>
          <w:p w:rsidR="00691025" w:rsidRPr="00691025" w:rsidRDefault="00691025" w:rsidP="00FA17A0">
            <w:pPr>
              <w:pStyle w:val="ListParagraph"/>
              <w:numPr>
                <w:ilvl w:val="0"/>
                <w:numId w:val="7"/>
              </w:numPr>
              <w:spacing w:line="360" w:lineRule="auto"/>
              <w:contextualSpacing w:val="0"/>
              <w:rPr>
                <w:rFonts w:cstheme="minorHAnsi"/>
                <w:sz w:val="18"/>
                <w:szCs w:val="18"/>
                <w:lang w:val="en-US"/>
              </w:rPr>
            </w:pPr>
            <w:r w:rsidRPr="00691025">
              <w:rPr>
                <w:rFonts w:cstheme="minorHAnsi"/>
                <w:sz w:val="18"/>
                <w:szCs w:val="18"/>
                <w:lang w:val="en-US"/>
              </w:rPr>
              <w:t>Results control</w:t>
            </w:r>
          </w:p>
        </w:tc>
        <w:tc>
          <w:tcPr>
            <w:tcW w:w="3092" w:type="dxa"/>
            <w:tcBorders>
              <w:top w:val="single" w:sz="4" w:space="0" w:color="auto"/>
              <w:left w:val="single" w:sz="4" w:space="0" w:color="auto"/>
              <w:bottom w:val="single" w:sz="4" w:space="0" w:color="auto"/>
              <w:right w:val="single" w:sz="4" w:space="0" w:color="auto"/>
            </w:tcBorders>
          </w:tcPr>
          <w:p w:rsidR="00691025" w:rsidRPr="00691025" w:rsidRDefault="00691025" w:rsidP="00FA17A0">
            <w:pPr>
              <w:pStyle w:val="ListParagraph"/>
              <w:numPr>
                <w:ilvl w:val="0"/>
                <w:numId w:val="7"/>
              </w:numPr>
              <w:spacing w:line="360" w:lineRule="auto"/>
              <w:contextualSpacing w:val="0"/>
              <w:rPr>
                <w:rFonts w:cstheme="minorHAnsi"/>
                <w:sz w:val="18"/>
                <w:szCs w:val="18"/>
                <w:lang w:val="en-US"/>
              </w:rPr>
            </w:pPr>
            <w:r w:rsidRPr="00691025">
              <w:rPr>
                <w:rFonts w:cstheme="minorHAnsi"/>
                <w:sz w:val="18"/>
                <w:szCs w:val="18"/>
                <w:lang w:val="en-US"/>
              </w:rPr>
              <w:t>Personnel control</w:t>
            </w:r>
          </w:p>
        </w:tc>
      </w:tr>
    </w:tbl>
    <w:p w:rsidR="00F95F18" w:rsidRPr="00700919" w:rsidRDefault="00F95F18" w:rsidP="00090C00">
      <w:pPr>
        <w:spacing w:after="0" w:line="360" w:lineRule="auto"/>
        <w:ind w:left="360"/>
        <w:rPr>
          <w:rFonts w:cstheme="minorHAnsi"/>
          <w:lang w:val="en-US"/>
        </w:rPr>
      </w:pPr>
    </w:p>
    <w:p w:rsidR="00F95F18" w:rsidRPr="00700919" w:rsidRDefault="004571BB" w:rsidP="00165439">
      <w:pPr>
        <w:spacing w:after="0" w:line="360" w:lineRule="auto"/>
        <w:jc w:val="both"/>
        <w:rPr>
          <w:rFonts w:cstheme="minorHAnsi"/>
          <w:lang w:val="en-US"/>
        </w:rPr>
      </w:pPr>
      <w:r>
        <w:rPr>
          <w:rFonts w:cstheme="minorHAnsi"/>
          <w:lang w:val="en-US"/>
        </w:rPr>
        <w:t>If</w:t>
      </w:r>
      <w:r w:rsidR="00F95F18" w:rsidRPr="00700919">
        <w:rPr>
          <w:rFonts w:cstheme="minorHAnsi"/>
          <w:lang w:val="en-US"/>
        </w:rPr>
        <w:t xml:space="preserve"> it is possible to measure results and the there is enough knowledge of the desirable actions, a choice can be made for control of specific action or for control of results (box 1). </w:t>
      </w:r>
      <w:r>
        <w:rPr>
          <w:rFonts w:cstheme="minorHAnsi"/>
          <w:lang w:val="en-US"/>
        </w:rPr>
        <w:t>If</w:t>
      </w:r>
      <w:r w:rsidR="00F95F18" w:rsidRPr="00700919">
        <w:rPr>
          <w:rFonts w:cstheme="minorHAnsi"/>
          <w:lang w:val="en-US"/>
        </w:rPr>
        <w:t xml:space="preserve"> there is a poor knowledge of the desirable actions but the results are measurable, the most feasible type of control </w:t>
      </w:r>
      <w:r w:rsidR="00935416">
        <w:rPr>
          <w:rFonts w:cstheme="minorHAnsi"/>
          <w:lang w:val="en-US"/>
        </w:rPr>
        <w:t xml:space="preserve">is results control (box 3). </w:t>
      </w:r>
      <w:r>
        <w:rPr>
          <w:rFonts w:cstheme="minorHAnsi"/>
          <w:lang w:val="en-US"/>
        </w:rPr>
        <w:t>If</w:t>
      </w:r>
      <w:r w:rsidR="00F95F18" w:rsidRPr="00700919">
        <w:rPr>
          <w:rFonts w:cstheme="minorHAnsi"/>
          <w:lang w:val="en-US"/>
        </w:rPr>
        <w:t xml:space="preserve"> results are not measurable but there is knowledge of the desirable actions, control of results is the best way to achieve good control (box 2). </w:t>
      </w:r>
      <w:r>
        <w:rPr>
          <w:rFonts w:cstheme="minorHAnsi"/>
          <w:lang w:val="en-US"/>
        </w:rPr>
        <w:t>If</w:t>
      </w:r>
      <w:r w:rsidR="00F95F18" w:rsidRPr="00700919">
        <w:rPr>
          <w:rFonts w:cstheme="minorHAnsi"/>
          <w:lang w:val="en-US"/>
        </w:rPr>
        <w:t xml:space="preserve"> it is hardly possible to measure results and the desirable actions are not known, personal control is the only possible control tactic (box 4).</w:t>
      </w:r>
    </w:p>
    <w:p w:rsidR="00F95F18" w:rsidRPr="00BB029E" w:rsidRDefault="00F95F18" w:rsidP="00A43868">
      <w:pPr>
        <w:pStyle w:val="Heading3"/>
        <w:rPr>
          <w:lang w:val="en-US"/>
        </w:rPr>
      </w:pPr>
      <w:bookmarkStart w:id="64" w:name="_Toc361162797"/>
      <w:bookmarkStart w:id="65" w:name="_Toc361162817"/>
      <w:bookmarkStart w:id="66" w:name="_Toc364282340"/>
      <w:r w:rsidRPr="00BB029E">
        <w:rPr>
          <w:lang w:val="en-US"/>
        </w:rPr>
        <w:t>Mintzberg</w:t>
      </w:r>
      <w:bookmarkEnd w:id="64"/>
      <w:bookmarkEnd w:id="65"/>
      <w:bookmarkEnd w:id="66"/>
    </w:p>
    <w:p w:rsidR="00F95F18" w:rsidRPr="00700919" w:rsidRDefault="00F95F18" w:rsidP="00165439">
      <w:pPr>
        <w:spacing w:after="0" w:line="360" w:lineRule="auto"/>
        <w:jc w:val="both"/>
        <w:rPr>
          <w:rFonts w:cstheme="minorHAnsi"/>
          <w:lang w:val="en-US"/>
        </w:rPr>
      </w:pPr>
      <w:r w:rsidRPr="00700919">
        <w:rPr>
          <w:rFonts w:cstheme="minorHAnsi"/>
          <w:lang w:val="en-US"/>
        </w:rPr>
        <w:t>According to Mintzberg (1983) organizations are formed of five main parts:</w:t>
      </w:r>
    </w:p>
    <w:p w:rsidR="00F95F18" w:rsidRPr="00700919" w:rsidRDefault="00F95F18" w:rsidP="008D1B2E">
      <w:pPr>
        <w:spacing w:after="0" w:line="360" w:lineRule="auto"/>
        <w:jc w:val="center"/>
        <w:rPr>
          <w:rFonts w:cstheme="minorHAnsi"/>
          <w:lang w:val="en-US"/>
        </w:rPr>
      </w:pP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Operating core: The people directly related to the production of services or products</w:t>
      </w:r>
      <w:r w:rsidR="004571BB">
        <w:rPr>
          <w:rFonts w:cstheme="minorHAnsi"/>
          <w:lang w:val="en-US"/>
        </w:rPr>
        <w:t>.</w:t>
      </w:r>
    </w:p>
    <w:p w:rsidR="00F95F18" w:rsidRPr="00700919" w:rsidRDefault="00CD0491" w:rsidP="00165439">
      <w:pPr>
        <w:pStyle w:val="ListParagraph"/>
        <w:numPr>
          <w:ilvl w:val="0"/>
          <w:numId w:val="2"/>
        </w:numPr>
        <w:spacing w:after="0" w:line="360" w:lineRule="auto"/>
        <w:contextualSpacing w:val="0"/>
        <w:jc w:val="both"/>
        <w:rPr>
          <w:rFonts w:cstheme="minorHAnsi"/>
          <w:lang w:val="en-US"/>
        </w:rPr>
      </w:pPr>
      <w:r>
        <w:rPr>
          <w:rFonts w:cstheme="minorHAnsi"/>
          <w:noProof/>
          <w:lang w:eastAsia="nl-NL"/>
        </w:rPr>
        <w:drawing>
          <wp:anchor distT="0" distB="0" distL="114300" distR="114300" simplePos="0" relativeHeight="251664383" behindDoc="0" locked="0" layoutInCell="1" allowOverlap="1">
            <wp:simplePos x="0" y="0"/>
            <wp:positionH relativeFrom="margin">
              <wp:align>right</wp:align>
            </wp:positionH>
            <wp:positionV relativeFrom="margin">
              <wp:align>bottom</wp:align>
            </wp:positionV>
            <wp:extent cx="3305175" cy="3286125"/>
            <wp:effectExtent l="19050" t="0" r="9525" b="0"/>
            <wp:wrapSquare wrapText="bothSides"/>
            <wp:docPr id="4" name="Afbeelding 4" descr="http://www.interaction-design.org/images/encyclopedia/cscw_computer_supported_cooperative_work/Mintzberg_key_organizational_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nteraction-design.org/images/encyclopedia/cscw_computer_supported_cooperative_work/Mintzberg_key_organizational_part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05175" cy="3286125"/>
                    </a:xfrm>
                    <a:prstGeom prst="rect">
                      <a:avLst/>
                    </a:prstGeom>
                    <a:noFill/>
                    <a:ln>
                      <a:noFill/>
                    </a:ln>
                  </pic:spPr>
                </pic:pic>
              </a:graphicData>
            </a:graphic>
          </wp:anchor>
        </w:drawing>
      </w:r>
      <w:r w:rsidR="00F95F18" w:rsidRPr="00700919">
        <w:rPr>
          <w:rFonts w:cstheme="minorHAnsi"/>
          <w:lang w:val="en-US"/>
        </w:rPr>
        <w:t>Strategic apex: Serves the needs of those peop</w:t>
      </w:r>
      <w:r w:rsidR="004571BB">
        <w:rPr>
          <w:rFonts w:cstheme="minorHAnsi"/>
          <w:lang w:val="en-US"/>
        </w:rPr>
        <w:t>le who control the organization.</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Middle-line managers: The managers who connect the strategic apex with the operating core.</w:t>
      </w:r>
    </w:p>
    <w:p w:rsidR="00F95F18" w:rsidRPr="00700919" w:rsidRDefault="00F95F18" w:rsidP="00165439">
      <w:pPr>
        <w:pStyle w:val="ListParagraph"/>
        <w:numPr>
          <w:ilvl w:val="0"/>
          <w:numId w:val="2"/>
        </w:numPr>
        <w:spacing w:after="0" w:line="360" w:lineRule="auto"/>
        <w:contextualSpacing w:val="0"/>
        <w:jc w:val="both"/>
        <w:rPr>
          <w:rFonts w:cstheme="minorHAnsi"/>
          <w:b/>
          <w:lang w:val="en-US"/>
        </w:rPr>
      </w:pPr>
      <w:r w:rsidRPr="00700919">
        <w:rPr>
          <w:rFonts w:cstheme="minorHAnsi"/>
          <w:lang w:val="en-US"/>
        </w:rPr>
        <w:t>Technostructure: The analysts who design, plan, change or train the operating core.</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Support staff: The specialists who provide support to the organization outside of the operating core's activities.</w:t>
      </w:r>
    </w:p>
    <w:p w:rsidR="00CD0491" w:rsidRDefault="00CD0491" w:rsidP="00165439">
      <w:pPr>
        <w:spacing w:after="0" w:line="360" w:lineRule="auto"/>
        <w:jc w:val="both"/>
        <w:rPr>
          <w:rFonts w:cstheme="minorHAnsi"/>
          <w:lang w:val="en-US"/>
        </w:rPr>
      </w:pPr>
    </w:p>
    <w:p w:rsidR="00F95F18" w:rsidRPr="00700919" w:rsidRDefault="00F95F18" w:rsidP="00165439">
      <w:pPr>
        <w:spacing w:after="0" w:line="360" w:lineRule="auto"/>
        <w:jc w:val="both"/>
        <w:rPr>
          <w:rFonts w:cstheme="minorHAnsi"/>
          <w:lang w:val="en-US"/>
        </w:rPr>
      </w:pPr>
      <w:r w:rsidRPr="00700919">
        <w:rPr>
          <w:rFonts w:cstheme="minorHAnsi"/>
          <w:lang w:val="en-US"/>
        </w:rPr>
        <w:t xml:space="preserve">Mintzberg distinguishes five coordinating mechanisms that seem to explain the fundamental ways in which organizations coordinate their work: </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Direct supervision: One person gives direct orders to others</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Standardization of work processes: One person designs the general work procedures of others to ensure that these are all coordinated.</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Standardization of work outputs: One person specifies the general outputs of the work of another.</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Standardization of worker skills: A person is trained in a certain way so that he or she coordinates automatically with others.</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Mutual adjustment: Two or more people communicate informally among themselves to coordinate their work.</w:t>
      </w:r>
    </w:p>
    <w:p w:rsidR="00CD0491" w:rsidRDefault="00CD0491" w:rsidP="00165439">
      <w:pPr>
        <w:spacing w:after="0" w:line="360" w:lineRule="auto"/>
        <w:jc w:val="both"/>
        <w:rPr>
          <w:rFonts w:cstheme="minorHAnsi"/>
          <w:lang w:val="en-US"/>
        </w:rPr>
      </w:pPr>
    </w:p>
    <w:p w:rsidR="00F95F18" w:rsidRPr="00700919" w:rsidRDefault="00F95F18" w:rsidP="00165439">
      <w:pPr>
        <w:spacing w:after="0" w:line="360" w:lineRule="auto"/>
        <w:jc w:val="both"/>
        <w:rPr>
          <w:rFonts w:cstheme="minorHAnsi"/>
          <w:lang w:val="en-US"/>
        </w:rPr>
      </w:pPr>
      <w:r w:rsidRPr="00700919">
        <w:rPr>
          <w:rFonts w:cstheme="minorHAnsi"/>
          <w:lang w:val="en-US"/>
        </w:rPr>
        <w:t>Besides the key parts of an organization and the prime coordination mechanism of an organization, the third basic dimension of an organization is the type of decentralization it employs. The three types of decentralization are the following:</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Vertical decentralization: The distribution of power down the chain of command, or shared authority between superordinates and subordinates in any organization.</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Horizontal decentralization: The extent to which non administrators (including staff) make decisions, or shared authority between line and staff.</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 xml:space="preserve">Selective decentralization: The extent to which decision making power is delegated to different units within the organization. </w:t>
      </w:r>
    </w:p>
    <w:p w:rsidR="00CD0491" w:rsidRDefault="00CD0491" w:rsidP="00165439">
      <w:pPr>
        <w:spacing w:after="0" w:line="360" w:lineRule="auto"/>
        <w:jc w:val="both"/>
        <w:rPr>
          <w:rFonts w:cstheme="minorHAnsi"/>
          <w:lang w:val="en-US"/>
        </w:rPr>
      </w:pPr>
    </w:p>
    <w:p w:rsidR="00F95F18" w:rsidRPr="00700919" w:rsidRDefault="00F95F18" w:rsidP="00165439">
      <w:pPr>
        <w:spacing w:after="0" w:line="360" w:lineRule="auto"/>
        <w:jc w:val="both"/>
        <w:rPr>
          <w:rFonts w:cstheme="minorHAnsi"/>
          <w:lang w:val="en-US"/>
        </w:rPr>
      </w:pPr>
      <w:r w:rsidRPr="00700919">
        <w:rPr>
          <w:rFonts w:cstheme="minorHAnsi"/>
          <w:lang w:val="en-US"/>
        </w:rPr>
        <w:t>Different structures arise from the strategy the three basic dimensions mentioned before. Mintzberg suggests that the strategy an organization adopts and the extent to which it practices that strategy result in five configuration structures:</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Simple Structure: The key part of this structure is the strategic apex, which coordinates by direct supervision. This structure is highly centralized. This type of organization consists of the top manager and a few workers in the operative core. An example of an organization with a simple structure is a medium-sized retail store.</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Machine Bureaucracy: The key part of this structure is the techno-structure, which coordinates by standardization of work processes. This structure is vertically centralized and horizontally limited decentralized to the techno-structure. Many levels exist in the chain of command from top management to the bottom of the organization. An example of an organization with the structure of machine bureaucracy is an automobile manufacturer.</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 xml:space="preserve">Professional Bureaucracy: This structure relies on the </w:t>
      </w:r>
      <w:r w:rsidR="00935416" w:rsidRPr="00700919">
        <w:rPr>
          <w:rFonts w:cstheme="minorHAnsi"/>
          <w:lang w:val="en-US"/>
        </w:rPr>
        <w:t>standardization</w:t>
      </w:r>
      <w:r w:rsidRPr="00700919">
        <w:rPr>
          <w:rFonts w:cstheme="minorHAnsi"/>
          <w:lang w:val="en-US"/>
        </w:rPr>
        <w:t xml:space="preserve"> of skills in the operating core for coordination. There is an extensive horizontal and vertical decentralization. Top management is small, there are few middle managers, the technostructure is generally small but the support staff is large. An example of an organization with the structure of a professional bureaucracy is an university. </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Divisionalised Form: In this structure there is a limited vertical decentralization to the middle-line, which forms the key part of this structure. Coordination took place by standardization of outputs. Each division itself is relatively centralized, The techno structure is located at corporate headquarters and support staff is located within each division.</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 xml:space="preserve">Adhocracy:  The key part of this organization is the support staff which relies on mutual adjustment as the key coordinating mechanism. The technostucture is small and the support staff is large. Adhocracies engage in non-routine tasks. An example of an </w:t>
      </w:r>
      <w:r w:rsidR="00935416" w:rsidRPr="00700919">
        <w:rPr>
          <w:rFonts w:cstheme="minorHAnsi"/>
          <w:lang w:val="en-US"/>
        </w:rPr>
        <w:t>adhocray-struc</w:t>
      </w:r>
      <w:r w:rsidR="00935416">
        <w:rPr>
          <w:rFonts w:cstheme="minorHAnsi"/>
          <w:lang w:val="en-US"/>
        </w:rPr>
        <w:t>t</w:t>
      </w:r>
      <w:r w:rsidR="00935416" w:rsidRPr="00700919">
        <w:rPr>
          <w:rFonts w:cstheme="minorHAnsi"/>
          <w:lang w:val="en-US"/>
        </w:rPr>
        <w:t>ured</w:t>
      </w:r>
      <w:r w:rsidRPr="00700919">
        <w:rPr>
          <w:rFonts w:cstheme="minorHAnsi"/>
          <w:lang w:val="en-US"/>
        </w:rPr>
        <w:t xml:space="preserve"> organization is a research and development firm.</w:t>
      </w:r>
    </w:p>
    <w:tbl>
      <w:tblPr>
        <w:tblStyle w:val="TableGrid"/>
        <w:tblW w:w="0" w:type="auto"/>
        <w:jc w:val="center"/>
        <w:tblLook w:val="04A0" w:firstRow="1" w:lastRow="0" w:firstColumn="1" w:lastColumn="0" w:noHBand="0" w:noVBand="1"/>
      </w:tblPr>
      <w:tblGrid>
        <w:gridCol w:w="2303"/>
        <w:gridCol w:w="2303"/>
        <w:gridCol w:w="2303"/>
        <w:gridCol w:w="2303"/>
      </w:tblGrid>
      <w:tr w:rsidR="00F95F18" w:rsidRPr="00700919" w:rsidTr="004571BB">
        <w:trPr>
          <w:jc w:val="center"/>
        </w:trPr>
        <w:tc>
          <w:tcPr>
            <w:tcW w:w="2303" w:type="dxa"/>
            <w:vAlign w:val="center"/>
          </w:tcPr>
          <w:p w:rsidR="00F95F18" w:rsidRPr="00700919" w:rsidRDefault="00F95F18" w:rsidP="004571BB">
            <w:pPr>
              <w:spacing w:line="360" w:lineRule="auto"/>
              <w:jc w:val="center"/>
              <w:rPr>
                <w:rFonts w:cstheme="minorHAnsi"/>
                <w:b/>
                <w:lang w:val="en-US"/>
              </w:rPr>
            </w:pPr>
            <w:r w:rsidRPr="00700919">
              <w:rPr>
                <w:rFonts w:cstheme="minorHAnsi"/>
                <w:b/>
                <w:lang w:val="en-US"/>
              </w:rPr>
              <w:t>Structural Configuration</w:t>
            </w:r>
          </w:p>
        </w:tc>
        <w:tc>
          <w:tcPr>
            <w:tcW w:w="2303" w:type="dxa"/>
            <w:vAlign w:val="center"/>
          </w:tcPr>
          <w:p w:rsidR="00F95F18" w:rsidRPr="00700919" w:rsidRDefault="00F95F18" w:rsidP="004571BB">
            <w:pPr>
              <w:spacing w:line="360" w:lineRule="auto"/>
              <w:jc w:val="center"/>
              <w:rPr>
                <w:rFonts w:cstheme="minorHAnsi"/>
                <w:b/>
                <w:lang w:val="en-US"/>
              </w:rPr>
            </w:pPr>
            <w:r w:rsidRPr="00700919">
              <w:rPr>
                <w:rFonts w:cstheme="minorHAnsi"/>
                <w:b/>
                <w:lang w:val="en-US"/>
              </w:rPr>
              <w:t>Prime Coordinating Mechanism</w:t>
            </w:r>
          </w:p>
        </w:tc>
        <w:tc>
          <w:tcPr>
            <w:tcW w:w="2303" w:type="dxa"/>
            <w:vAlign w:val="center"/>
          </w:tcPr>
          <w:p w:rsidR="00F95F18" w:rsidRPr="00700919" w:rsidRDefault="00F95F18" w:rsidP="004571BB">
            <w:pPr>
              <w:spacing w:line="360" w:lineRule="auto"/>
              <w:jc w:val="center"/>
              <w:rPr>
                <w:rFonts w:cstheme="minorHAnsi"/>
                <w:b/>
                <w:lang w:val="en-US"/>
              </w:rPr>
            </w:pPr>
            <w:r w:rsidRPr="00700919">
              <w:rPr>
                <w:rFonts w:cstheme="minorHAnsi"/>
                <w:b/>
                <w:lang w:val="en-US"/>
              </w:rPr>
              <w:t>Key Part of Organization</w:t>
            </w:r>
          </w:p>
        </w:tc>
        <w:tc>
          <w:tcPr>
            <w:tcW w:w="2303" w:type="dxa"/>
            <w:vAlign w:val="center"/>
          </w:tcPr>
          <w:p w:rsidR="00F95F18" w:rsidRPr="00700919" w:rsidRDefault="00F95F18" w:rsidP="004571BB">
            <w:pPr>
              <w:spacing w:line="360" w:lineRule="auto"/>
              <w:jc w:val="center"/>
              <w:rPr>
                <w:rFonts w:cstheme="minorHAnsi"/>
                <w:b/>
                <w:lang w:val="en-US"/>
              </w:rPr>
            </w:pPr>
            <w:r w:rsidRPr="00700919">
              <w:rPr>
                <w:rFonts w:cstheme="minorHAnsi"/>
                <w:b/>
                <w:lang w:val="en-US"/>
              </w:rPr>
              <w:t>Type of Decentralization</w:t>
            </w:r>
          </w:p>
        </w:tc>
      </w:tr>
      <w:tr w:rsidR="00F95F18" w:rsidRPr="00700919" w:rsidTr="004571BB">
        <w:trPr>
          <w:jc w:val="center"/>
        </w:trPr>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Simple structure</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Direct supervision</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Strategic apex</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Vertical and horizontal centralization</w:t>
            </w:r>
          </w:p>
        </w:tc>
      </w:tr>
      <w:tr w:rsidR="00F95F18" w:rsidRPr="00700919" w:rsidTr="004571BB">
        <w:trPr>
          <w:jc w:val="center"/>
        </w:trPr>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Machine bureaucracy</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Standardization of  work processes</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Technostructure</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Limited horizontal decentralization</w:t>
            </w:r>
          </w:p>
        </w:tc>
      </w:tr>
      <w:tr w:rsidR="00F95F18" w:rsidRPr="00700919" w:rsidTr="004571BB">
        <w:trPr>
          <w:jc w:val="center"/>
        </w:trPr>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Professional bureaucracy</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Standardization of  skills</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Operating core</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Vertical and horizontal decentralization</w:t>
            </w:r>
          </w:p>
        </w:tc>
      </w:tr>
      <w:tr w:rsidR="00F95F18" w:rsidRPr="00700919" w:rsidTr="004571BB">
        <w:trPr>
          <w:jc w:val="center"/>
        </w:trPr>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Divisionalized form</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Standardization of outputs</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Middle line</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Limited vertical decentralization</w:t>
            </w:r>
          </w:p>
        </w:tc>
      </w:tr>
      <w:tr w:rsidR="00F95F18" w:rsidRPr="00700919" w:rsidTr="004571BB">
        <w:trPr>
          <w:jc w:val="center"/>
        </w:trPr>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Adhocracy</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Mutual adjustment</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Support staff</w:t>
            </w:r>
          </w:p>
        </w:tc>
        <w:tc>
          <w:tcPr>
            <w:tcW w:w="2303" w:type="dxa"/>
            <w:vAlign w:val="center"/>
          </w:tcPr>
          <w:p w:rsidR="00F95F18" w:rsidRPr="00700919" w:rsidRDefault="00F95F18" w:rsidP="004571BB">
            <w:pPr>
              <w:spacing w:line="360" w:lineRule="auto"/>
              <w:jc w:val="center"/>
              <w:rPr>
                <w:rFonts w:cstheme="minorHAnsi"/>
                <w:lang w:val="en-US"/>
              </w:rPr>
            </w:pPr>
            <w:r w:rsidRPr="00700919">
              <w:rPr>
                <w:rFonts w:cstheme="minorHAnsi"/>
                <w:lang w:val="en-US"/>
              </w:rPr>
              <w:t>Selective decentralization</w:t>
            </w:r>
          </w:p>
        </w:tc>
      </w:tr>
    </w:tbl>
    <w:p w:rsidR="00F95F18" w:rsidRPr="00700919" w:rsidRDefault="00F95F18" w:rsidP="00165439">
      <w:pPr>
        <w:spacing w:after="0" w:line="360" w:lineRule="auto"/>
        <w:jc w:val="both"/>
        <w:rPr>
          <w:rFonts w:cstheme="minorHAnsi"/>
        </w:rPr>
      </w:pPr>
    </w:p>
    <w:p w:rsidR="00F95F18" w:rsidRPr="00700919" w:rsidRDefault="00F95F18" w:rsidP="00165439">
      <w:pPr>
        <w:spacing w:after="0" w:line="360" w:lineRule="auto"/>
        <w:jc w:val="both"/>
        <w:rPr>
          <w:rFonts w:cstheme="minorHAnsi"/>
          <w:lang w:val="en-US"/>
        </w:rPr>
      </w:pPr>
      <w:r w:rsidRPr="00700919">
        <w:rPr>
          <w:rFonts w:cstheme="minorHAnsi"/>
          <w:lang w:val="en-US"/>
        </w:rPr>
        <w:t>In 1987 Mintzberg developed his ‘five P’s of strategy’.  He gives five different approaches to strategy:</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Strategy as a Plan: strategy as a plan with goals to achieve and ways to do that.</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Strategy as a Ploy: strategy as a move or maneuver.</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Strategy as a Pattern: strategy as a pattern in a series of decisions.</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Strategy as a Position: strategy as a market position.</w:t>
      </w:r>
    </w:p>
    <w:p w:rsidR="00F95F18" w:rsidRPr="00700919" w:rsidRDefault="00F95F18" w:rsidP="00165439">
      <w:pPr>
        <w:pStyle w:val="ListParagraph"/>
        <w:numPr>
          <w:ilvl w:val="0"/>
          <w:numId w:val="2"/>
        </w:numPr>
        <w:spacing w:after="0" w:line="360" w:lineRule="auto"/>
        <w:contextualSpacing w:val="0"/>
        <w:jc w:val="both"/>
        <w:rPr>
          <w:rFonts w:cstheme="minorHAnsi"/>
          <w:lang w:val="en-US"/>
        </w:rPr>
      </w:pPr>
      <w:r w:rsidRPr="00700919">
        <w:rPr>
          <w:rFonts w:cstheme="minorHAnsi"/>
          <w:lang w:val="en-US"/>
        </w:rPr>
        <w:t>Perspective: strategy a way of thinking and acting.</w:t>
      </w:r>
    </w:p>
    <w:p w:rsidR="00F95F18" w:rsidRPr="00BB029E" w:rsidRDefault="00F95F18" w:rsidP="00A43868">
      <w:pPr>
        <w:pStyle w:val="Heading3"/>
        <w:rPr>
          <w:lang w:val="en-US"/>
        </w:rPr>
      </w:pPr>
      <w:bookmarkStart w:id="67" w:name="_Toc361162798"/>
      <w:bookmarkStart w:id="68" w:name="_Toc361162818"/>
      <w:bookmarkStart w:id="69" w:name="_Toc364282341"/>
      <w:r w:rsidRPr="00BB029E">
        <w:rPr>
          <w:lang w:val="en-US"/>
        </w:rPr>
        <w:t>COSO</w:t>
      </w:r>
      <w:bookmarkEnd w:id="67"/>
      <w:bookmarkEnd w:id="68"/>
      <w:bookmarkEnd w:id="69"/>
    </w:p>
    <w:p w:rsidR="00F95F18" w:rsidRPr="00700919" w:rsidRDefault="00F95F18" w:rsidP="00165439">
      <w:pPr>
        <w:spacing w:after="0" w:line="360" w:lineRule="auto"/>
        <w:jc w:val="both"/>
        <w:rPr>
          <w:rFonts w:cstheme="minorHAnsi"/>
          <w:lang w:val="en-US"/>
        </w:rPr>
      </w:pPr>
      <w:r w:rsidRPr="00700919">
        <w:rPr>
          <w:rFonts w:cstheme="minorHAnsi"/>
          <w:lang w:val="en-US"/>
        </w:rPr>
        <w:t>COSO (1992) defines internal control as follows:</w:t>
      </w:r>
    </w:p>
    <w:p w:rsidR="00F95F18" w:rsidRPr="00700919" w:rsidRDefault="00F95F18" w:rsidP="00165439">
      <w:pPr>
        <w:spacing w:after="0" w:line="360" w:lineRule="auto"/>
        <w:ind w:left="708"/>
        <w:jc w:val="both"/>
        <w:rPr>
          <w:rFonts w:eastAsia="Times New Roman" w:cstheme="minorHAnsi"/>
          <w:i/>
          <w:lang w:val="en-US" w:eastAsia="nl-NL"/>
        </w:rPr>
      </w:pPr>
      <w:r w:rsidRPr="00700919">
        <w:rPr>
          <w:rFonts w:cstheme="minorHAnsi"/>
          <w:i/>
          <w:lang w:val="en-US"/>
        </w:rPr>
        <w:t>“I</w:t>
      </w:r>
      <w:r w:rsidRPr="00700919">
        <w:rPr>
          <w:rFonts w:eastAsia="Times New Roman" w:cstheme="minorHAnsi"/>
          <w:i/>
          <w:lang w:val="en-US" w:eastAsia="nl-NL"/>
        </w:rPr>
        <w:t>nternal control is a process, effected by an entity’s board of directors, management, and other personnel, designed to provide reasonable assurance regarding the achievement of objectives relating to operations, reporting, and compliance.”</w:t>
      </w:r>
    </w:p>
    <w:p w:rsidR="00E13527" w:rsidRPr="00700919" w:rsidRDefault="004F15F4" w:rsidP="00165439">
      <w:pPr>
        <w:spacing w:after="0" w:line="360" w:lineRule="auto"/>
        <w:ind w:left="708"/>
        <w:jc w:val="both"/>
        <w:rPr>
          <w:rFonts w:eastAsia="Times New Roman" w:cstheme="minorHAnsi"/>
          <w:i/>
          <w:lang w:val="en-US" w:eastAsia="nl-NL"/>
        </w:rPr>
      </w:pPr>
      <w:r>
        <w:rPr>
          <w:rFonts w:eastAsia="Times New Roman" w:cstheme="minorHAnsi"/>
          <w:i/>
          <w:noProof/>
          <w:lang w:eastAsia="nl-NL"/>
        </w:rPr>
        <w:drawing>
          <wp:anchor distT="0" distB="0" distL="114300" distR="114300" simplePos="0" relativeHeight="251663359" behindDoc="0" locked="0" layoutInCell="1" allowOverlap="1">
            <wp:simplePos x="0" y="0"/>
            <wp:positionH relativeFrom="margin">
              <wp:align>right</wp:align>
            </wp:positionH>
            <wp:positionV relativeFrom="margin">
              <wp:posOffset>1395730</wp:posOffset>
            </wp:positionV>
            <wp:extent cx="3495675" cy="3419475"/>
            <wp:effectExtent l="19050" t="0" r="9525" b="0"/>
            <wp:wrapSquare wrapText="bothSides"/>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44362" t="33439" r="23845" b="13560"/>
                    <a:stretch/>
                  </pic:blipFill>
                  <pic:spPr bwMode="auto">
                    <a:xfrm>
                      <a:off x="0" y="0"/>
                      <a:ext cx="3495675" cy="3419475"/>
                    </a:xfrm>
                    <a:prstGeom prst="rect">
                      <a:avLst/>
                    </a:prstGeom>
                    <a:ln>
                      <a:noFill/>
                    </a:ln>
                    <a:extLst>
                      <a:ext uri="{53640926-AAD7-44D8-BBD7-CCE9431645EC}">
                        <a14:shadowObscured xmlns:a14="http://schemas.microsoft.com/office/drawing/2010/main"/>
                      </a:ext>
                    </a:extLst>
                  </pic:spPr>
                </pic:pic>
              </a:graphicData>
            </a:graphic>
          </wp:anchor>
        </w:drawing>
      </w:r>
    </w:p>
    <w:p w:rsidR="00F95F18" w:rsidRPr="00700919" w:rsidRDefault="00F95F18" w:rsidP="00165439">
      <w:pPr>
        <w:spacing w:after="0" w:line="360" w:lineRule="auto"/>
        <w:jc w:val="both"/>
        <w:rPr>
          <w:rFonts w:cstheme="minorHAnsi"/>
          <w:lang w:val="en-US"/>
        </w:rPr>
      </w:pPr>
      <w:r w:rsidRPr="00700919">
        <w:rPr>
          <w:rFonts w:eastAsia="Times New Roman" w:cstheme="minorHAnsi"/>
          <w:lang w:val="en-US" w:eastAsia="nl-NL"/>
        </w:rPr>
        <w:t xml:space="preserve">COSO developed a framework for internal control that defines and describes the various elements of internal control. </w:t>
      </w:r>
      <w:r w:rsidRPr="00700919">
        <w:rPr>
          <w:rFonts w:cstheme="minorHAnsi"/>
          <w:lang w:val="en-US"/>
        </w:rPr>
        <w:t xml:space="preserve">The model gives the direct relationship between objectives, which are what an entity strives to achieve, the components, which represent what is needed to achieve the objectives, and the operating structures within the entity. The relationship can be depicted in the form of a cube. </w:t>
      </w:r>
    </w:p>
    <w:p w:rsidR="00F95F18" w:rsidRPr="00700919" w:rsidRDefault="00F95F18" w:rsidP="00326F83">
      <w:pPr>
        <w:spacing w:after="0" w:line="360" w:lineRule="auto"/>
        <w:jc w:val="center"/>
        <w:rPr>
          <w:rFonts w:eastAsia="Times New Roman" w:cstheme="minorHAnsi"/>
          <w:lang w:val="en-US" w:eastAsia="nl-NL"/>
        </w:rPr>
      </w:pPr>
    </w:p>
    <w:p w:rsidR="00F95F18" w:rsidRPr="00700919" w:rsidRDefault="00F95F18" w:rsidP="00165439">
      <w:pPr>
        <w:spacing w:after="0" w:line="360" w:lineRule="auto"/>
        <w:jc w:val="both"/>
        <w:rPr>
          <w:rFonts w:eastAsia="Times New Roman" w:cstheme="minorHAnsi"/>
          <w:lang w:val="en-US" w:eastAsia="nl-NL"/>
        </w:rPr>
      </w:pPr>
      <w:r w:rsidRPr="00700919">
        <w:rPr>
          <w:rFonts w:eastAsia="Times New Roman" w:cstheme="minorHAnsi"/>
          <w:lang w:val="en-US" w:eastAsia="nl-NL"/>
        </w:rPr>
        <w:t>The framework provides three categories of objectives:</w:t>
      </w:r>
    </w:p>
    <w:p w:rsidR="009B713B"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Operations Objectives: These pertain to effectiveness and efficiency of the entity’s operations, including operational and financial performance goals, and sa</w:t>
      </w:r>
      <w:r w:rsidR="009B713B" w:rsidRPr="00700919">
        <w:rPr>
          <w:rFonts w:eastAsia="Times New Roman" w:cstheme="minorHAnsi"/>
          <w:lang w:val="en-US" w:eastAsia="nl-NL"/>
        </w:rPr>
        <w:t>feguarding assets against loss.</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Reporting Objectives: These pertain to internal and external financial and non-financial reporting and may encompass reliability, timeliness, transparency, or other terms as set forth by regulators, recognized standard setters, or the entity’s policies.</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 xml:space="preserve">Compliance Objectives: These pertain to </w:t>
      </w:r>
      <w:r w:rsidR="004571BB">
        <w:rPr>
          <w:rFonts w:eastAsia="Times New Roman" w:cstheme="minorHAnsi"/>
          <w:lang w:val="en-US" w:eastAsia="nl-NL"/>
        </w:rPr>
        <w:t>comply</w:t>
      </w:r>
      <w:r w:rsidRPr="00700919">
        <w:rPr>
          <w:rFonts w:eastAsia="Times New Roman" w:cstheme="minorHAnsi"/>
          <w:lang w:val="en-US" w:eastAsia="nl-NL"/>
        </w:rPr>
        <w:t xml:space="preserve"> to laws and regulations to which the entity is subject. </w:t>
      </w:r>
    </w:p>
    <w:p w:rsidR="00F95F18" w:rsidRPr="00700919" w:rsidRDefault="00F95F18" w:rsidP="00165439">
      <w:pPr>
        <w:spacing w:after="0" w:line="360" w:lineRule="auto"/>
        <w:jc w:val="both"/>
        <w:rPr>
          <w:rFonts w:eastAsia="Times New Roman" w:cstheme="minorHAnsi"/>
          <w:lang w:val="en-US" w:eastAsia="nl-NL"/>
        </w:rPr>
      </w:pPr>
    </w:p>
    <w:p w:rsidR="00F95F18" w:rsidRPr="00700919" w:rsidRDefault="00F95F18" w:rsidP="00165439">
      <w:pPr>
        <w:spacing w:after="0" w:line="360" w:lineRule="auto"/>
        <w:jc w:val="both"/>
        <w:rPr>
          <w:rFonts w:eastAsia="Times New Roman" w:cstheme="minorHAnsi"/>
          <w:lang w:val="en-US" w:eastAsia="nl-NL"/>
        </w:rPr>
      </w:pPr>
      <w:r w:rsidRPr="00700919">
        <w:rPr>
          <w:rFonts w:eastAsia="Times New Roman" w:cstheme="minorHAnsi"/>
          <w:lang w:val="en-US" w:eastAsia="nl-NL"/>
        </w:rPr>
        <w:t>COSO distinguishes five components of internal control:</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Control Environment: The control environment is the set of standards, processes, and structures that provide the basis for carrying out internal control across the organization. The control environment comprises the integrity and ethical values of the organization.</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 xml:space="preserve">Risk assessment: Risk </w:t>
      </w:r>
      <w:r w:rsidR="00935416" w:rsidRPr="00700919">
        <w:rPr>
          <w:rFonts w:eastAsia="Times New Roman" w:cstheme="minorHAnsi"/>
          <w:lang w:val="en-US" w:eastAsia="nl-NL"/>
        </w:rPr>
        <w:t>assessment</w:t>
      </w:r>
      <w:r w:rsidRPr="00700919">
        <w:rPr>
          <w:rFonts w:eastAsia="Times New Roman" w:cstheme="minorHAnsi"/>
          <w:lang w:val="en-US" w:eastAsia="nl-NL"/>
        </w:rPr>
        <w:t xml:space="preserve"> involves a dynamic and iterative process for identifying and assessing risks to the achievement of objectives. R</w:t>
      </w:r>
      <w:r w:rsidRPr="00700919">
        <w:rPr>
          <w:rFonts w:cstheme="minorHAnsi"/>
          <w:lang w:val="en-US"/>
        </w:rPr>
        <w:t>isk assessment forms the basis for determining how risks will be managed.</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 xml:space="preserve">Control Activities: Control activities are the actions established through policies and procedures that help ensure that management’s directives to mitigate risks to the achievement of objectives are carried out. </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 xml:space="preserve">Information and Communication: Information is necessary for the entity to carry out internal control responsibilities to support the achievement of its objectives. Communication is the continual, iterative process of providing, sharing, and obtaining necessary information. </w:t>
      </w:r>
    </w:p>
    <w:p w:rsidR="00F95F18" w:rsidRPr="00700919" w:rsidRDefault="00F95F18" w:rsidP="00165439">
      <w:pPr>
        <w:pStyle w:val="ListParagraph"/>
        <w:numPr>
          <w:ilvl w:val="0"/>
          <w:numId w:val="8"/>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Monitoring Activities: Ongoing evaluations, separate evaluations, or some combination of the two are used to ascertain whether each of the five components of internal control, including controls to effect the principles within each compon</w:t>
      </w:r>
      <w:r w:rsidR="00E13527" w:rsidRPr="00700919">
        <w:rPr>
          <w:rFonts w:eastAsia="Times New Roman" w:cstheme="minorHAnsi"/>
          <w:lang w:val="en-US" w:eastAsia="nl-NL"/>
        </w:rPr>
        <w:t>ent, is present and functioning.</w:t>
      </w:r>
    </w:p>
    <w:p w:rsidR="00E13527" w:rsidRPr="00700919" w:rsidRDefault="00E13527" w:rsidP="00165439">
      <w:pPr>
        <w:spacing w:after="0" w:line="360" w:lineRule="auto"/>
        <w:jc w:val="both"/>
        <w:rPr>
          <w:rFonts w:eastAsia="Times New Roman" w:cstheme="minorHAnsi"/>
          <w:lang w:val="en-US" w:eastAsia="nl-NL"/>
        </w:rPr>
      </w:pPr>
      <w:r w:rsidRPr="00700919">
        <w:rPr>
          <w:rFonts w:eastAsia="Times New Roman" w:cstheme="minorHAnsi"/>
          <w:lang w:val="en-US" w:eastAsia="nl-NL"/>
        </w:rPr>
        <w:t xml:space="preserve">For each of the components of internal control </w:t>
      </w:r>
      <w:r w:rsidR="00D465CC" w:rsidRPr="00700919">
        <w:rPr>
          <w:rFonts w:eastAsia="Times New Roman" w:cstheme="minorHAnsi"/>
          <w:lang w:val="en-US" w:eastAsia="nl-NL"/>
        </w:rPr>
        <w:t>the framework set outs a few principles, seventeen in total. An organization can achieve effective internal control by applying all principles.</w:t>
      </w:r>
    </w:p>
    <w:p w:rsidR="00F95F18" w:rsidRPr="00700919" w:rsidRDefault="00F95F18" w:rsidP="00165439">
      <w:pPr>
        <w:spacing w:after="0" w:line="360" w:lineRule="auto"/>
        <w:ind w:left="360"/>
        <w:jc w:val="both"/>
        <w:rPr>
          <w:rFonts w:eastAsia="Times New Roman" w:cstheme="minorHAnsi"/>
          <w:lang w:val="en-US" w:eastAsia="nl-NL"/>
        </w:rPr>
      </w:pPr>
    </w:p>
    <w:p w:rsidR="00F95F18" w:rsidRPr="00700919" w:rsidRDefault="00F95F18" w:rsidP="00165439">
      <w:pPr>
        <w:spacing w:after="0" w:line="360" w:lineRule="auto"/>
        <w:jc w:val="both"/>
        <w:rPr>
          <w:rFonts w:eastAsia="Times New Roman" w:cstheme="minorHAnsi"/>
          <w:lang w:val="en-US" w:eastAsia="nl-NL"/>
        </w:rPr>
      </w:pPr>
      <w:r w:rsidRPr="00700919">
        <w:rPr>
          <w:rFonts w:eastAsia="Times New Roman" w:cstheme="minorHAnsi"/>
          <w:lang w:val="en-US" w:eastAsia="nl-NL"/>
        </w:rPr>
        <w:t>The third element of an internal control system is the organizational structure, which represents the overall entity, divisions, subsidiaries, operating units, or functions, including business processes such as sales, purchasing, production, and marketing and to which internal control relates.</w:t>
      </w:r>
    </w:p>
    <w:p w:rsidR="00F95F18" w:rsidRPr="00700919" w:rsidRDefault="00F95F18" w:rsidP="00165439">
      <w:pPr>
        <w:spacing w:after="0" w:line="360" w:lineRule="auto"/>
        <w:jc w:val="both"/>
        <w:rPr>
          <w:rStyle w:val="hps"/>
          <w:rFonts w:cstheme="minorHAnsi"/>
          <w:lang w:val="en-US"/>
        </w:rPr>
      </w:pPr>
      <w:r w:rsidRPr="00700919">
        <w:rPr>
          <w:rFonts w:eastAsia="Times New Roman" w:cstheme="minorHAnsi"/>
          <w:lang w:val="en-US" w:eastAsia="nl-NL"/>
        </w:rPr>
        <w:t xml:space="preserve">In 2013 COSO released an updated version of the framework. </w:t>
      </w:r>
      <w:r w:rsidRPr="00700919">
        <w:rPr>
          <w:rStyle w:val="hps"/>
          <w:rFonts w:cstheme="minorHAnsi"/>
          <w:lang w:val="en-US"/>
        </w:rPr>
        <w:t>An important change</w:t>
      </w:r>
      <w:r w:rsidRPr="00700919">
        <w:rPr>
          <w:rFonts w:cstheme="minorHAnsi"/>
          <w:lang w:val="en-US"/>
        </w:rPr>
        <w:t xml:space="preserve"> </w:t>
      </w:r>
      <w:r w:rsidRPr="00700919">
        <w:rPr>
          <w:rStyle w:val="hps"/>
          <w:rFonts w:cstheme="minorHAnsi"/>
          <w:lang w:val="en-US"/>
        </w:rPr>
        <w:t>is</w:t>
      </w:r>
      <w:r w:rsidRPr="00700919">
        <w:rPr>
          <w:rFonts w:cstheme="minorHAnsi"/>
          <w:lang w:val="en-US"/>
        </w:rPr>
        <w:t xml:space="preserve"> </w:t>
      </w:r>
      <w:r w:rsidRPr="00700919">
        <w:rPr>
          <w:rStyle w:val="hps"/>
          <w:rFonts w:cstheme="minorHAnsi"/>
          <w:lang w:val="en-US"/>
        </w:rPr>
        <w:t>the translation of</w:t>
      </w:r>
      <w:r w:rsidRPr="00700919">
        <w:rPr>
          <w:rFonts w:cstheme="minorHAnsi"/>
          <w:lang w:val="en-US"/>
        </w:rPr>
        <w:t xml:space="preserve"> </w:t>
      </w:r>
      <w:r w:rsidRPr="00700919">
        <w:rPr>
          <w:rStyle w:val="hps"/>
          <w:rFonts w:cstheme="minorHAnsi"/>
          <w:lang w:val="en-US"/>
        </w:rPr>
        <w:t>internal control</w:t>
      </w:r>
      <w:r w:rsidRPr="00700919">
        <w:rPr>
          <w:rFonts w:cstheme="minorHAnsi"/>
          <w:lang w:val="en-US"/>
        </w:rPr>
        <w:t xml:space="preserve"> </w:t>
      </w:r>
      <w:r w:rsidRPr="00700919">
        <w:rPr>
          <w:rStyle w:val="hps"/>
          <w:rFonts w:cstheme="minorHAnsi"/>
          <w:lang w:val="en-US"/>
        </w:rPr>
        <w:t>concepts</w:t>
      </w:r>
      <w:r w:rsidRPr="00700919">
        <w:rPr>
          <w:rFonts w:cstheme="minorHAnsi"/>
          <w:lang w:val="en-US"/>
        </w:rPr>
        <w:t xml:space="preserve"> </w:t>
      </w:r>
      <w:r w:rsidRPr="00700919">
        <w:rPr>
          <w:rStyle w:val="hps"/>
          <w:rFonts w:cstheme="minorHAnsi"/>
          <w:lang w:val="en-US"/>
        </w:rPr>
        <w:t>in seventeen</w:t>
      </w:r>
      <w:r w:rsidRPr="00700919">
        <w:rPr>
          <w:rFonts w:cstheme="minorHAnsi"/>
          <w:lang w:val="en-US"/>
        </w:rPr>
        <w:t xml:space="preserve"> </w:t>
      </w:r>
      <w:r w:rsidRPr="00700919">
        <w:rPr>
          <w:rStyle w:val="hps"/>
          <w:rFonts w:cstheme="minorHAnsi"/>
          <w:lang w:val="en-US"/>
        </w:rPr>
        <w:t>principles and</w:t>
      </w:r>
      <w:r w:rsidRPr="00700919">
        <w:rPr>
          <w:rFonts w:cstheme="minorHAnsi"/>
          <w:lang w:val="en-US"/>
        </w:rPr>
        <w:t xml:space="preserve"> </w:t>
      </w:r>
      <w:r w:rsidRPr="00700919">
        <w:rPr>
          <w:rStyle w:val="hps"/>
          <w:rFonts w:cstheme="minorHAnsi"/>
          <w:lang w:val="en-US"/>
        </w:rPr>
        <w:t>detailed</w:t>
      </w:r>
      <w:r w:rsidRPr="00700919">
        <w:rPr>
          <w:rFonts w:cstheme="minorHAnsi"/>
          <w:lang w:val="en-US"/>
        </w:rPr>
        <w:t xml:space="preserve"> </w:t>
      </w:r>
      <w:r w:rsidRPr="00700919">
        <w:rPr>
          <w:rStyle w:val="hps"/>
          <w:rFonts w:cstheme="minorHAnsi"/>
          <w:lang w:val="en-US"/>
        </w:rPr>
        <w:t>characteristics. In</w:t>
      </w:r>
      <w:r w:rsidRPr="00700919">
        <w:rPr>
          <w:rFonts w:cstheme="minorHAnsi"/>
          <w:lang w:val="en-US"/>
        </w:rPr>
        <w:t xml:space="preserve"> </w:t>
      </w:r>
      <w:r w:rsidRPr="00700919">
        <w:rPr>
          <w:rStyle w:val="hps"/>
          <w:rFonts w:cstheme="minorHAnsi"/>
          <w:lang w:val="en-US"/>
        </w:rPr>
        <w:t>the renewed framework there</w:t>
      </w:r>
      <w:r w:rsidRPr="00700919">
        <w:rPr>
          <w:rFonts w:cstheme="minorHAnsi"/>
          <w:lang w:val="en-US"/>
        </w:rPr>
        <w:t xml:space="preserve"> </w:t>
      </w:r>
      <w:r w:rsidRPr="00700919">
        <w:rPr>
          <w:rStyle w:val="hps"/>
          <w:rFonts w:cstheme="minorHAnsi"/>
          <w:lang w:val="en-US"/>
        </w:rPr>
        <w:t>is</w:t>
      </w:r>
      <w:r w:rsidRPr="00700919">
        <w:rPr>
          <w:rFonts w:cstheme="minorHAnsi"/>
          <w:lang w:val="en-US"/>
        </w:rPr>
        <w:t xml:space="preserve"> </w:t>
      </w:r>
      <w:r w:rsidRPr="00700919">
        <w:rPr>
          <w:rStyle w:val="hps"/>
          <w:rFonts w:cstheme="minorHAnsi"/>
          <w:lang w:val="en-US"/>
        </w:rPr>
        <w:t>more</w:t>
      </w:r>
      <w:r w:rsidRPr="00700919">
        <w:rPr>
          <w:rFonts w:cstheme="minorHAnsi"/>
          <w:lang w:val="en-US"/>
        </w:rPr>
        <w:t xml:space="preserve"> </w:t>
      </w:r>
      <w:r w:rsidRPr="00700919">
        <w:rPr>
          <w:rStyle w:val="hps"/>
          <w:rFonts w:cstheme="minorHAnsi"/>
          <w:lang w:val="en-US"/>
        </w:rPr>
        <w:t>attention to</w:t>
      </w:r>
      <w:r w:rsidRPr="00700919">
        <w:rPr>
          <w:rFonts w:cstheme="minorHAnsi"/>
          <w:lang w:val="en-US"/>
        </w:rPr>
        <w:t xml:space="preserve"> </w:t>
      </w:r>
      <w:r w:rsidRPr="00700919">
        <w:rPr>
          <w:rStyle w:val="hps"/>
          <w:rFonts w:cstheme="minorHAnsi"/>
          <w:lang w:val="en-US"/>
        </w:rPr>
        <w:t>IT</w:t>
      </w:r>
      <w:r w:rsidRPr="00700919">
        <w:rPr>
          <w:rFonts w:cstheme="minorHAnsi"/>
          <w:lang w:val="en-US"/>
        </w:rPr>
        <w:t xml:space="preserve">. </w:t>
      </w:r>
      <w:r w:rsidRPr="00700919">
        <w:rPr>
          <w:rStyle w:val="hps"/>
          <w:rFonts w:cstheme="minorHAnsi"/>
          <w:lang w:val="en-US"/>
        </w:rPr>
        <w:t>In the discussion of</w:t>
      </w:r>
      <w:r w:rsidRPr="00700919">
        <w:rPr>
          <w:rFonts w:cstheme="minorHAnsi"/>
          <w:lang w:val="en-US"/>
        </w:rPr>
        <w:t xml:space="preserve"> </w:t>
      </w:r>
      <w:r w:rsidRPr="00700919">
        <w:rPr>
          <w:rStyle w:val="hps"/>
          <w:rFonts w:cstheme="minorHAnsi"/>
          <w:lang w:val="en-US"/>
        </w:rPr>
        <w:t>all five</w:t>
      </w:r>
      <w:r w:rsidRPr="00700919">
        <w:rPr>
          <w:rFonts w:cstheme="minorHAnsi"/>
          <w:lang w:val="en-US"/>
        </w:rPr>
        <w:t xml:space="preserve"> </w:t>
      </w:r>
      <w:r w:rsidRPr="00700919">
        <w:rPr>
          <w:rStyle w:val="hps"/>
          <w:rFonts w:cstheme="minorHAnsi"/>
          <w:lang w:val="en-US"/>
        </w:rPr>
        <w:t>components</w:t>
      </w:r>
      <w:r w:rsidRPr="00700919">
        <w:rPr>
          <w:rFonts w:cstheme="minorHAnsi"/>
          <w:lang w:val="en-US"/>
        </w:rPr>
        <w:t xml:space="preserve"> </w:t>
      </w:r>
      <w:r w:rsidRPr="00700919">
        <w:rPr>
          <w:rStyle w:val="hps"/>
          <w:rFonts w:cstheme="minorHAnsi"/>
          <w:lang w:val="en-US"/>
        </w:rPr>
        <w:t>of</w:t>
      </w:r>
      <w:r w:rsidRPr="00700919">
        <w:rPr>
          <w:rFonts w:cstheme="minorHAnsi"/>
          <w:lang w:val="en-US"/>
        </w:rPr>
        <w:t xml:space="preserve"> </w:t>
      </w:r>
      <w:r w:rsidRPr="00700919">
        <w:rPr>
          <w:rStyle w:val="hps"/>
          <w:rFonts w:cstheme="minorHAnsi"/>
          <w:lang w:val="en-US"/>
        </w:rPr>
        <w:t>internal</w:t>
      </w:r>
      <w:r w:rsidRPr="00700919">
        <w:rPr>
          <w:rFonts w:cstheme="minorHAnsi"/>
          <w:lang w:val="en-US"/>
        </w:rPr>
        <w:t xml:space="preserve"> c</w:t>
      </w:r>
      <w:r w:rsidRPr="00700919">
        <w:rPr>
          <w:rStyle w:val="hps"/>
          <w:rFonts w:cstheme="minorHAnsi"/>
          <w:lang w:val="en-US"/>
        </w:rPr>
        <w:t>ontrol</w:t>
      </w:r>
      <w:r w:rsidRPr="00700919">
        <w:rPr>
          <w:rFonts w:cstheme="minorHAnsi"/>
          <w:lang w:val="en-US"/>
        </w:rPr>
        <w:t xml:space="preserve"> </w:t>
      </w:r>
      <w:r w:rsidRPr="00700919">
        <w:rPr>
          <w:rStyle w:val="hps"/>
          <w:rFonts w:cstheme="minorHAnsi"/>
          <w:lang w:val="en-US"/>
        </w:rPr>
        <w:t>system</w:t>
      </w:r>
      <w:r w:rsidRPr="00700919">
        <w:rPr>
          <w:rFonts w:cstheme="minorHAnsi"/>
          <w:lang w:val="en-US"/>
        </w:rPr>
        <w:t xml:space="preserve"> </w:t>
      </w:r>
      <w:r w:rsidRPr="00700919">
        <w:rPr>
          <w:rStyle w:val="hps"/>
          <w:rFonts w:cstheme="minorHAnsi"/>
          <w:lang w:val="en-US"/>
        </w:rPr>
        <w:t>relevant IT</w:t>
      </w:r>
      <w:r w:rsidRPr="00700919">
        <w:rPr>
          <w:rFonts w:cstheme="minorHAnsi"/>
          <w:lang w:val="en-US"/>
        </w:rPr>
        <w:t xml:space="preserve"> </w:t>
      </w:r>
      <w:r w:rsidRPr="00700919">
        <w:rPr>
          <w:rStyle w:val="hps"/>
          <w:rFonts w:cstheme="minorHAnsi"/>
          <w:lang w:val="en-US"/>
        </w:rPr>
        <w:t>issues</w:t>
      </w:r>
      <w:r w:rsidRPr="00700919">
        <w:rPr>
          <w:rFonts w:cstheme="minorHAnsi"/>
          <w:lang w:val="en-US"/>
        </w:rPr>
        <w:t xml:space="preserve"> come </w:t>
      </w:r>
      <w:r w:rsidRPr="00700919">
        <w:rPr>
          <w:rStyle w:val="hps"/>
          <w:rFonts w:cstheme="minorHAnsi"/>
          <w:lang w:val="en-US"/>
        </w:rPr>
        <w:t>forward.</w:t>
      </w:r>
    </w:p>
    <w:p w:rsidR="00F95F18" w:rsidRPr="00BB029E" w:rsidRDefault="00F95F18" w:rsidP="00A43868">
      <w:pPr>
        <w:pStyle w:val="Heading3"/>
        <w:rPr>
          <w:lang w:val="en-US"/>
        </w:rPr>
      </w:pPr>
      <w:bookmarkStart w:id="70" w:name="_Toc361162799"/>
      <w:bookmarkStart w:id="71" w:name="_Toc361162819"/>
      <w:bookmarkStart w:id="72" w:name="_Toc364282342"/>
      <w:r w:rsidRPr="00BB029E">
        <w:rPr>
          <w:lang w:val="en-US"/>
        </w:rPr>
        <w:t>Simons</w:t>
      </w:r>
      <w:bookmarkEnd w:id="70"/>
      <w:bookmarkEnd w:id="71"/>
      <w:bookmarkEnd w:id="72"/>
    </w:p>
    <w:p w:rsidR="00F95F18" w:rsidRPr="00700919" w:rsidRDefault="00F95F18" w:rsidP="00165439">
      <w:pPr>
        <w:spacing w:after="0" w:line="360" w:lineRule="auto"/>
        <w:jc w:val="both"/>
        <w:rPr>
          <w:rFonts w:eastAsia="Times New Roman" w:cstheme="minorHAnsi"/>
          <w:lang w:val="en-US" w:eastAsia="nl-NL"/>
        </w:rPr>
      </w:pPr>
      <w:r w:rsidRPr="00700919">
        <w:rPr>
          <w:rFonts w:eastAsia="Times New Roman" w:cstheme="minorHAnsi"/>
          <w:lang w:val="en-US" w:eastAsia="nl-NL"/>
        </w:rPr>
        <w:t>Simons (1995) argued that most managers tend to define control narrowly – as measuring progress against plans to guarantee the predictable achievement of goals. He calls this type of control system a diagnostic control system. Simons introduced four key constructs that have to be analyzed and understood in order to implement strategy successfully: core values, risks to be avoided, critical performance variables and strategic uncertainties. Each construct is controlled by a different system, or lever, the use of which has different implications. Besides the diagnostic control systems, Simons mentioned three other levers of control which are equally important. The four levers of control are:</w:t>
      </w:r>
    </w:p>
    <w:p w:rsidR="00F95F18" w:rsidRPr="00700919" w:rsidRDefault="00F95F18" w:rsidP="00165439">
      <w:pPr>
        <w:spacing w:after="0" w:line="360" w:lineRule="auto"/>
        <w:jc w:val="both"/>
        <w:rPr>
          <w:rFonts w:eastAsia="Times New Roman" w:cstheme="minorHAnsi"/>
          <w:lang w:val="en-US" w:eastAsia="nl-NL"/>
        </w:rPr>
      </w:pPr>
    </w:p>
    <w:p w:rsidR="00F95F18" w:rsidRPr="00700919" w:rsidRDefault="00F95F18" w:rsidP="00165439">
      <w:pPr>
        <w:pStyle w:val="ListParagraph"/>
        <w:numPr>
          <w:ilvl w:val="0"/>
          <w:numId w:val="2"/>
        </w:numPr>
        <w:spacing w:after="0" w:line="360" w:lineRule="auto"/>
        <w:contextualSpacing w:val="0"/>
        <w:jc w:val="both"/>
        <w:rPr>
          <w:rFonts w:eastAsia="Times New Roman" w:cstheme="minorHAnsi"/>
          <w:lang w:val="en-US" w:eastAsia="nl-NL"/>
        </w:rPr>
      </w:pPr>
      <w:r w:rsidRPr="00700919">
        <w:rPr>
          <w:rFonts w:eastAsia="Times New Roman" w:cstheme="minorHAnsi"/>
          <w:lang w:val="en-US" w:eastAsia="nl-NL"/>
        </w:rPr>
        <w:t>Beliefs systems: R</w:t>
      </w:r>
      <w:r w:rsidRPr="00700919">
        <w:rPr>
          <w:rFonts w:cstheme="minorHAnsi"/>
          <w:lang w:val="en-US"/>
        </w:rPr>
        <w:t>elate to the fundamental values of the organization. Examples in this category include mission statements and vision statements.</w:t>
      </w:r>
      <w:r w:rsidRPr="00700919">
        <w:rPr>
          <w:rFonts w:eastAsia="Times New Roman" w:cstheme="minorHAnsi"/>
          <w:lang w:val="en-US" w:eastAsia="nl-NL"/>
        </w:rPr>
        <w:t xml:space="preserve"> The purpose of this system is to empower and expand search activity. This system communicates the vision of the organization.</w:t>
      </w:r>
    </w:p>
    <w:p w:rsidR="00F95F18" w:rsidRPr="00700919" w:rsidRDefault="00F95F18" w:rsidP="00165439">
      <w:pPr>
        <w:pStyle w:val="ListParagraph"/>
        <w:numPr>
          <w:ilvl w:val="0"/>
          <w:numId w:val="2"/>
        </w:numPr>
        <w:spacing w:after="0" w:line="360" w:lineRule="auto"/>
        <w:contextualSpacing w:val="0"/>
        <w:jc w:val="both"/>
        <w:rPr>
          <w:rFonts w:eastAsia="Times New Roman" w:cstheme="minorHAnsi"/>
          <w:lang w:val="en-US" w:eastAsia="nl-NL"/>
        </w:rPr>
      </w:pPr>
      <w:r w:rsidRPr="00700919">
        <w:rPr>
          <w:rFonts w:cstheme="minorHAnsi"/>
          <w:lang w:val="en-US"/>
        </w:rPr>
        <w:t>Boundary systems: Describe constraints in terms of employee behavior such as forbidden actions. The purpose of this system is to provide limits of freedom. This system communicates the strategic domain of the organization.</w:t>
      </w:r>
    </w:p>
    <w:p w:rsidR="00F95F18" w:rsidRPr="00700919" w:rsidRDefault="00436349" w:rsidP="00165439">
      <w:pPr>
        <w:pStyle w:val="ListParagraph"/>
        <w:numPr>
          <w:ilvl w:val="0"/>
          <w:numId w:val="2"/>
        </w:numPr>
        <w:spacing w:after="0" w:line="360" w:lineRule="auto"/>
        <w:contextualSpacing w:val="0"/>
        <w:jc w:val="both"/>
        <w:rPr>
          <w:rFonts w:eastAsia="Times New Roman" w:cstheme="minorHAnsi"/>
          <w:lang w:val="en-US" w:eastAsia="nl-NL"/>
        </w:rPr>
      </w:pPr>
      <w:r>
        <w:rPr>
          <w:rFonts w:eastAsia="Times New Roman" w:cstheme="minorHAnsi"/>
          <w:noProof/>
          <w:lang w:eastAsia="nl-NL"/>
        </w:rPr>
        <w:drawing>
          <wp:anchor distT="0" distB="0" distL="114300" distR="114300" simplePos="0" relativeHeight="251665407" behindDoc="0" locked="0" layoutInCell="1" allowOverlap="1">
            <wp:simplePos x="0" y="0"/>
            <wp:positionH relativeFrom="margin">
              <wp:align>right</wp:align>
            </wp:positionH>
            <wp:positionV relativeFrom="margin">
              <wp:posOffset>2710180</wp:posOffset>
            </wp:positionV>
            <wp:extent cx="3636645" cy="3905250"/>
            <wp:effectExtent l="19050" t="0" r="1905" b="0"/>
            <wp:wrapSquare wrapText="bothSides"/>
            <wp:docPr id="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1899" t="28638" r="33545" b="7991"/>
                    <a:stretch/>
                  </pic:blipFill>
                  <pic:spPr bwMode="auto">
                    <a:xfrm>
                      <a:off x="0" y="0"/>
                      <a:ext cx="3636645" cy="3905250"/>
                    </a:xfrm>
                    <a:prstGeom prst="rect">
                      <a:avLst/>
                    </a:prstGeom>
                    <a:ln>
                      <a:noFill/>
                    </a:ln>
                    <a:extLst>
                      <a:ext uri="{53640926-AAD7-44D8-BBD7-CCE9431645EC}">
                        <a14:shadowObscured xmlns:a14="http://schemas.microsoft.com/office/drawing/2010/main"/>
                      </a:ext>
                    </a:extLst>
                  </pic:spPr>
                </pic:pic>
              </a:graphicData>
            </a:graphic>
          </wp:anchor>
        </w:drawing>
      </w:r>
      <w:r w:rsidR="00F95F18" w:rsidRPr="00700919">
        <w:rPr>
          <w:rFonts w:eastAsia="Times New Roman" w:cstheme="minorHAnsi"/>
          <w:lang w:val="en-US" w:eastAsia="nl-NL"/>
        </w:rPr>
        <w:t xml:space="preserve">Diagnostic control systems: </w:t>
      </w:r>
      <w:r w:rsidR="00F95F18" w:rsidRPr="00700919">
        <w:rPr>
          <w:rFonts w:cstheme="minorHAnsi"/>
          <w:lang w:val="en-US"/>
        </w:rPr>
        <w:t>Theoretically provide information indicating when a system is in control or out of control. The purpose of this system is to coordinate and monitor the implementation of intended strategies. This system communicates the plans and goals of the organization.</w:t>
      </w:r>
    </w:p>
    <w:p w:rsidR="00F95F18" w:rsidRPr="004F15F4" w:rsidRDefault="00F95F18" w:rsidP="00165439">
      <w:pPr>
        <w:pStyle w:val="ListParagraph"/>
        <w:numPr>
          <w:ilvl w:val="0"/>
          <w:numId w:val="2"/>
        </w:numPr>
        <w:spacing w:after="0" w:line="360" w:lineRule="auto"/>
        <w:contextualSpacing w:val="0"/>
        <w:jc w:val="both"/>
        <w:rPr>
          <w:rFonts w:cstheme="minorHAnsi"/>
          <w:lang w:val="en-US"/>
        </w:rPr>
      </w:pPr>
      <w:r w:rsidRPr="004F15F4">
        <w:rPr>
          <w:rFonts w:eastAsia="Times New Roman" w:cstheme="minorHAnsi"/>
          <w:lang w:val="en-US" w:eastAsia="nl-NL"/>
        </w:rPr>
        <w:t xml:space="preserve">Interactive control systems: </w:t>
      </w:r>
      <w:r w:rsidRPr="004F15F4">
        <w:rPr>
          <w:rFonts w:cstheme="minorHAnsi"/>
          <w:lang w:val="en-US"/>
        </w:rPr>
        <w:t>Focus on the organizations communicating and implementing strategies and promote learning and growth. Purpose of this system is to stimulate and guide emergent strategies. This system communicates the strategic uncertainties of the organization.</w:t>
      </w:r>
    </w:p>
    <w:p w:rsidR="00436349" w:rsidRDefault="00436349" w:rsidP="00165439">
      <w:pPr>
        <w:spacing w:after="0" w:line="360" w:lineRule="auto"/>
        <w:jc w:val="both"/>
        <w:rPr>
          <w:rFonts w:cstheme="minorHAnsi"/>
          <w:lang w:val="en-US"/>
        </w:rPr>
      </w:pPr>
    </w:p>
    <w:p w:rsidR="00F95F18" w:rsidRPr="00700919" w:rsidRDefault="00F95F18" w:rsidP="00165439">
      <w:pPr>
        <w:spacing w:after="0" w:line="360" w:lineRule="auto"/>
        <w:jc w:val="both"/>
        <w:rPr>
          <w:rFonts w:cstheme="minorHAnsi"/>
          <w:lang w:val="en-US"/>
        </w:rPr>
      </w:pPr>
      <w:r w:rsidRPr="00700919">
        <w:rPr>
          <w:rFonts w:cstheme="minorHAnsi"/>
          <w:lang w:val="en-US"/>
        </w:rPr>
        <w:t>Simons argued that each of the different approaches of strategy according Mintzberg (1987) has to be controlled by a certain control system, as showed in the figure above.</w:t>
      </w:r>
    </w:p>
    <w:p w:rsidR="00F95F18" w:rsidRPr="00700919" w:rsidRDefault="00F95F18" w:rsidP="00165439">
      <w:pPr>
        <w:spacing w:after="0" w:line="360" w:lineRule="auto"/>
        <w:jc w:val="both"/>
        <w:rPr>
          <w:rFonts w:cstheme="minorHAnsi"/>
          <w:lang w:val="en-US"/>
        </w:rPr>
      </w:pPr>
      <w:r w:rsidRPr="00700919">
        <w:rPr>
          <w:rFonts w:eastAsia="Times New Roman" w:cstheme="minorHAnsi"/>
          <w:lang w:val="en-US" w:eastAsia="nl-NL"/>
        </w:rPr>
        <w:t xml:space="preserve">Control of the strategy is achieved by integrating these four levers of control. </w:t>
      </w:r>
      <w:r w:rsidRPr="00700919">
        <w:rPr>
          <w:rFonts w:cstheme="minorHAnsi"/>
          <w:lang w:val="en-US"/>
        </w:rPr>
        <w:t>Two of the control systems, belief systems and interactive control systems, are positive control systems because they resemble positive and inspirational forces. By contrast, the negative control systems, boundary and diagnostic systems, are used to balance these positive systems, by constraints and compliance with rules.</w:t>
      </w:r>
      <w:r w:rsidR="004F15F4" w:rsidRPr="004F15F4">
        <w:rPr>
          <w:rFonts w:cstheme="minorHAnsi"/>
          <w:noProof/>
          <w:lang w:val="en-US" w:eastAsia="nl-NL"/>
        </w:rPr>
        <w:t xml:space="preserve"> </w:t>
      </w:r>
    </w:p>
    <w:p w:rsidR="00F95F18" w:rsidRPr="00700919" w:rsidRDefault="00F95F18" w:rsidP="00165439">
      <w:pPr>
        <w:autoSpaceDE w:val="0"/>
        <w:autoSpaceDN w:val="0"/>
        <w:adjustRightInd w:val="0"/>
        <w:spacing w:after="0" w:line="360" w:lineRule="auto"/>
        <w:jc w:val="center"/>
        <w:rPr>
          <w:rStyle w:val="hps"/>
          <w:lang w:val="en-US"/>
        </w:rPr>
      </w:pPr>
    </w:p>
    <w:p w:rsidR="00942288" w:rsidRPr="00BB029E" w:rsidRDefault="00942288" w:rsidP="00A43868">
      <w:pPr>
        <w:pStyle w:val="Heading3"/>
        <w:rPr>
          <w:lang w:val="en-US"/>
        </w:rPr>
      </w:pPr>
      <w:bookmarkStart w:id="73" w:name="_Toc364282343"/>
      <w:r w:rsidRPr="00BB029E">
        <w:rPr>
          <w:lang w:val="en-US"/>
        </w:rPr>
        <w:t>Spekle</w:t>
      </w:r>
      <w:bookmarkEnd w:id="73"/>
    </w:p>
    <w:p w:rsidR="00942288" w:rsidRPr="00700919" w:rsidRDefault="00942288" w:rsidP="00165439">
      <w:pPr>
        <w:autoSpaceDE w:val="0"/>
        <w:autoSpaceDN w:val="0"/>
        <w:adjustRightInd w:val="0"/>
        <w:spacing w:after="0" w:line="360" w:lineRule="auto"/>
        <w:jc w:val="both"/>
        <w:rPr>
          <w:rStyle w:val="hps"/>
          <w:lang w:val="en-US"/>
        </w:rPr>
      </w:pPr>
      <w:r w:rsidRPr="00700919">
        <w:rPr>
          <w:rStyle w:val="hps"/>
          <w:lang w:val="en-US"/>
        </w:rPr>
        <w:t>Based on the transaction cost theory, developed by Williamson (1979), Spekle (2001) gives four control archetypes, based on the characteristics of the control activities. The archetypes are tailored to the problems arising in certain activities.</w:t>
      </w:r>
    </w:p>
    <w:p w:rsidR="00942288" w:rsidRPr="00700919" w:rsidRDefault="00942288" w:rsidP="00436349">
      <w:pPr>
        <w:autoSpaceDE w:val="0"/>
        <w:autoSpaceDN w:val="0"/>
        <w:adjustRightInd w:val="0"/>
        <w:spacing w:after="0" w:line="360" w:lineRule="auto"/>
        <w:jc w:val="both"/>
        <w:rPr>
          <w:rStyle w:val="hps"/>
          <w:lang w:val="en-US"/>
        </w:rPr>
      </w:pPr>
      <w:r w:rsidRPr="00700919">
        <w:rPr>
          <w:rStyle w:val="hps"/>
          <w:lang w:val="en-US"/>
        </w:rPr>
        <w:t>In the table below is schematically summarized what the relationship is between the control archetypes and the nature of the activities of the organization.</w:t>
      </w:r>
    </w:p>
    <w:tbl>
      <w:tblPr>
        <w:tblStyle w:val="TableGrid1"/>
        <w:tblW w:w="0" w:type="auto"/>
        <w:jc w:val="center"/>
        <w:tblLook w:val="04A0" w:firstRow="1" w:lastRow="0" w:firstColumn="1" w:lastColumn="0" w:noHBand="0" w:noVBand="1"/>
      </w:tblPr>
      <w:tblGrid>
        <w:gridCol w:w="872"/>
        <w:gridCol w:w="567"/>
        <w:gridCol w:w="1929"/>
        <w:gridCol w:w="1578"/>
        <w:gridCol w:w="547"/>
        <w:gridCol w:w="963"/>
      </w:tblGrid>
      <w:tr w:rsidR="00436349" w:rsidRPr="006602D5" w:rsidTr="00FA17A0">
        <w:trPr>
          <w:trHeight w:val="1134"/>
          <w:jc w:val="center"/>
        </w:trPr>
        <w:tc>
          <w:tcPr>
            <w:tcW w:w="774" w:type="dxa"/>
            <w:vMerge w:val="restart"/>
            <w:textDirection w:val="tbRl"/>
            <w:vAlign w:val="center"/>
          </w:tcPr>
          <w:p w:rsidR="00436349" w:rsidRPr="00CD0491" w:rsidRDefault="00436349" w:rsidP="00FA17A0">
            <w:pPr>
              <w:spacing w:line="360" w:lineRule="auto"/>
              <w:jc w:val="center"/>
              <w:rPr>
                <w:rFonts w:asciiTheme="majorHAnsi" w:hAnsiTheme="majorHAnsi"/>
                <w:i/>
                <w:sz w:val="18"/>
                <w:szCs w:val="18"/>
                <w:lang w:val="en-US"/>
              </w:rPr>
            </w:pPr>
            <w:r w:rsidRPr="00CD0491">
              <w:rPr>
                <w:rFonts w:asciiTheme="majorHAnsi" w:hAnsiTheme="majorHAnsi"/>
                <w:i/>
                <w:sz w:val="18"/>
                <w:szCs w:val="18"/>
                <w:lang w:val="en-US"/>
              </w:rPr>
              <w:t>Programmability of ex-ante</w:t>
            </w:r>
          </w:p>
          <w:p w:rsidR="00436349" w:rsidRPr="00CD0491" w:rsidRDefault="00436349" w:rsidP="00FA17A0">
            <w:pPr>
              <w:spacing w:line="360" w:lineRule="auto"/>
              <w:jc w:val="center"/>
              <w:rPr>
                <w:rFonts w:asciiTheme="majorHAnsi" w:hAnsiTheme="majorHAnsi" w:cstheme="minorHAnsi"/>
                <w:i/>
                <w:sz w:val="18"/>
                <w:szCs w:val="18"/>
                <w:lang w:val="en-US"/>
              </w:rPr>
            </w:pPr>
            <w:r w:rsidRPr="00CD0491">
              <w:rPr>
                <w:rFonts w:asciiTheme="majorHAnsi" w:hAnsiTheme="majorHAnsi"/>
                <w:i/>
                <w:sz w:val="18"/>
                <w:szCs w:val="18"/>
                <w:lang w:val="en-US"/>
              </w:rPr>
              <w:t>Contributions</w:t>
            </w:r>
          </w:p>
        </w:tc>
        <w:tc>
          <w:tcPr>
            <w:tcW w:w="567" w:type="dxa"/>
            <w:vMerge w:val="restart"/>
            <w:tcBorders>
              <w:right w:val="single" w:sz="4" w:space="0" w:color="auto"/>
            </w:tcBorders>
            <w:textDirection w:val="tbRl"/>
            <w:vAlign w:val="center"/>
          </w:tcPr>
          <w:p w:rsidR="00436349" w:rsidRPr="00CD0491" w:rsidRDefault="00436349" w:rsidP="00FA17A0">
            <w:pPr>
              <w:spacing w:line="360" w:lineRule="auto"/>
              <w:jc w:val="center"/>
              <w:rPr>
                <w:rFonts w:asciiTheme="majorHAnsi" w:hAnsiTheme="majorHAnsi" w:cstheme="minorHAnsi"/>
                <w:sz w:val="18"/>
                <w:szCs w:val="18"/>
                <w:lang w:val="en-US"/>
              </w:rPr>
            </w:pPr>
            <w:r w:rsidRPr="00CD0491">
              <w:rPr>
                <w:rFonts w:asciiTheme="majorHAnsi" w:hAnsiTheme="majorHAnsi" w:cstheme="minorHAnsi"/>
                <w:sz w:val="18"/>
                <w:szCs w:val="18"/>
                <w:lang w:val="en-US"/>
              </w:rPr>
              <w:t>High</w:t>
            </w: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349" w:rsidRPr="00CD0491" w:rsidRDefault="00436349" w:rsidP="00FA17A0">
            <w:pPr>
              <w:spacing w:line="360" w:lineRule="auto"/>
              <w:jc w:val="center"/>
              <w:rPr>
                <w:rFonts w:asciiTheme="majorHAnsi" w:hAnsiTheme="majorHAnsi" w:cstheme="minorHAnsi"/>
                <w:b/>
                <w:sz w:val="18"/>
                <w:szCs w:val="18"/>
                <w:lang w:val="en-US"/>
              </w:rPr>
            </w:pPr>
            <w:r w:rsidRPr="00CD0491">
              <w:rPr>
                <w:rFonts w:asciiTheme="majorHAnsi" w:hAnsiTheme="majorHAnsi" w:cstheme="minorHAnsi"/>
                <w:b/>
                <w:sz w:val="18"/>
                <w:szCs w:val="18"/>
                <w:lang w:val="en-US"/>
              </w:rPr>
              <w:t>Boundary Control</w:t>
            </w:r>
          </w:p>
        </w:tc>
        <w:tc>
          <w:tcPr>
            <w:tcW w:w="0" w:type="auto"/>
            <w:tcBorders>
              <w:top w:val="single" w:sz="4" w:space="0" w:color="auto"/>
              <w:left w:val="single" w:sz="4" w:space="0" w:color="auto"/>
              <w:bottom w:val="single" w:sz="4" w:space="0" w:color="auto"/>
              <w:right w:val="single" w:sz="4" w:space="0" w:color="auto"/>
            </w:tcBorders>
            <w:textDirection w:val="btLr"/>
            <w:vAlign w:val="center"/>
          </w:tcPr>
          <w:p w:rsidR="00436349" w:rsidRPr="00CD0491" w:rsidRDefault="00436349" w:rsidP="00FA17A0">
            <w:pPr>
              <w:spacing w:line="360" w:lineRule="auto"/>
              <w:jc w:val="center"/>
              <w:rPr>
                <w:rFonts w:asciiTheme="majorHAnsi" w:hAnsiTheme="majorHAnsi" w:cstheme="minorHAnsi"/>
                <w:sz w:val="18"/>
                <w:szCs w:val="18"/>
                <w:lang w:val="en-US"/>
              </w:rPr>
            </w:pPr>
            <w:r w:rsidRPr="00CD0491">
              <w:rPr>
                <w:rFonts w:asciiTheme="majorHAnsi" w:hAnsiTheme="majorHAnsi" w:cstheme="minorHAnsi"/>
                <w:sz w:val="18"/>
                <w:szCs w:val="18"/>
                <w:lang w:val="en-US"/>
              </w:rPr>
              <w:t>High</w:t>
            </w:r>
          </w:p>
        </w:tc>
        <w:tc>
          <w:tcPr>
            <w:tcW w:w="963" w:type="dxa"/>
            <w:vMerge w:val="restart"/>
            <w:tcBorders>
              <w:top w:val="single" w:sz="4" w:space="0" w:color="auto"/>
              <w:left w:val="single" w:sz="4" w:space="0" w:color="auto"/>
              <w:bottom w:val="single" w:sz="4" w:space="0" w:color="auto"/>
              <w:right w:val="single" w:sz="4" w:space="0" w:color="auto"/>
            </w:tcBorders>
            <w:textDirection w:val="btLr"/>
            <w:vAlign w:val="center"/>
          </w:tcPr>
          <w:p w:rsidR="00436349" w:rsidRPr="00CD0491" w:rsidRDefault="00436349" w:rsidP="00FA17A0">
            <w:pPr>
              <w:spacing w:line="360" w:lineRule="auto"/>
              <w:jc w:val="center"/>
              <w:rPr>
                <w:rFonts w:asciiTheme="majorHAnsi" w:hAnsiTheme="majorHAnsi"/>
                <w:i/>
                <w:sz w:val="18"/>
                <w:szCs w:val="18"/>
                <w:lang w:val="en-US"/>
              </w:rPr>
            </w:pPr>
            <w:r w:rsidRPr="00CD0491">
              <w:rPr>
                <w:rFonts w:asciiTheme="majorHAnsi" w:hAnsiTheme="majorHAnsi"/>
                <w:i/>
                <w:sz w:val="18"/>
                <w:szCs w:val="18"/>
                <w:lang w:val="en-US"/>
              </w:rPr>
              <w:t>Impact of ex-post information</w:t>
            </w:r>
          </w:p>
          <w:p w:rsidR="00436349" w:rsidRPr="00CD0491" w:rsidRDefault="00436349" w:rsidP="00FA17A0">
            <w:pPr>
              <w:spacing w:line="360" w:lineRule="auto"/>
              <w:jc w:val="center"/>
              <w:rPr>
                <w:rFonts w:asciiTheme="majorHAnsi" w:hAnsiTheme="majorHAnsi" w:cstheme="minorHAnsi"/>
                <w:i/>
                <w:sz w:val="18"/>
                <w:szCs w:val="18"/>
                <w:lang w:val="en-US"/>
              </w:rPr>
            </w:pPr>
            <w:r w:rsidRPr="00CD0491">
              <w:rPr>
                <w:rFonts w:asciiTheme="majorHAnsi" w:hAnsiTheme="majorHAnsi"/>
                <w:i/>
                <w:sz w:val="18"/>
                <w:szCs w:val="18"/>
                <w:lang w:val="en-US"/>
              </w:rPr>
              <w:t>asymmetry</w:t>
            </w:r>
          </w:p>
        </w:tc>
      </w:tr>
      <w:tr w:rsidR="00436349" w:rsidRPr="00CD0491" w:rsidTr="00FA17A0">
        <w:trPr>
          <w:trHeight w:val="1134"/>
          <w:jc w:val="center"/>
        </w:trPr>
        <w:tc>
          <w:tcPr>
            <w:tcW w:w="774" w:type="dxa"/>
            <w:vMerge/>
            <w:tcBorders>
              <w:bottom w:val="single" w:sz="4" w:space="0" w:color="auto"/>
            </w:tcBorders>
            <w:textDirection w:val="tbRl"/>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c>
          <w:tcPr>
            <w:tcW w:w="567" w:type="dxa"/>
            <w:vMerge/>
            <w:tcBorders>
              <w:bottom w:val="single" w:sz="4" w:space="0" w:color="auto"/>
              <w:right w:val="single" w:sz="4" w:space="0" w:color="auto"/>
            </w:tcBorders>
            <w:textDirection w:val="tbRl"/>
            <w:vAlign w:val="center"/>
          </w:tcPr>
          <w:p w:rsidR="00436349" w:rsidRPr="00CD0491" w:rsidRDefault="00436349" w:rsidP="00FA17A0">
            <w:pPr>
              <w:spacing w:line="360" w:lineRule="auto"/>
              <w:jc w:val="center"/>
              <w:rPr>
                <w:rFonts w:asciiTheme="majorHAnsi" w:hAnsiTheme="majorHAnsi" w:cstheme="minorHAnsi"/>
                <w:sz w:val="18"/>
                <w:szCs w:val="18"/>
                <w:lang w:val="en-US"/>
              </w:rPr>
            </w:pPr>
          </w:p>
        </w:tc>
        <w:tc>
          <w:tcPr>
            <w:tcW w:w="0" w:type="auto"/>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349" w:rsidRPr="00CD0491" w:rsidRDefault="00436349" w:rsidP="00FA17A0">
            <w:pPr>
              <w:spacing w:line="360" w:lineRule="auto"/>
              <w:jc w:val="center"/>
              <w:rPr>
                <w:rFonts w:asciiTheme="majorHAnsi" w:hAnsiTheme="majorHAnsi" w:cstheme="minorHAnsi"/>
                <w:b/>
                <w:sz w:val="18"/>
                <w:szCs w:val="18"/>
                <w:lang w:val="en-US"/>
              </w:rPr>
            </w:pPr>
            <w:r w:rsidRPr="00CD0491">
              <w:rPr>
                <w:rFonts w:asciiTheme="majorHAnsi" w:hAnsiTheme="majorHAnsi" w:cstheme="minorHAnsi"/>
                <w:b/>
                <w:sz w:val="18"/>
                <w:szCs w:val="18"/>
                <w:lang w:val="en-US"/>
              </w:rPr>
              <w:t>Exploratory Control</w:t>
            </w:r>
          </w:p>
        </w:tc>
        <w:tc>
          <w:tcPr>
            <w:tcW w:w="0" w:type="auto"/>
            <w:tcBorders>
              <w:top w:val="single" w:sz="4" w:space="0" w:color="auto"/>
              <w:left w:val="single" w:sz="4" w:space="0" w:color="auto"/>
              <w:bottom w:val="single" w:sz="4" w:space="0" w:color="auto"/>
            </w:tcBorders>
            <w:textDirection w:val="btLr"/>
            <w:vAlign w:val="center"/>
          </w:tcPr>
          <w:p w:rsidR="00436349" w:rsidRPr="00CD0491" w:rsidRDefault="00436349" w:rsidP="00FA17A0">
            <w:pPr>
              <w:spacing w:line="360" w:lineRule="auto"/>
              <w:jc w:val="center"/>
              <w:rPr>
                <w:rFonts w:asciiTheme="majorHAnsi" w:hAnsiTheme="majorHAnsi" w:cstheme="minorHAnsi"/>
                <w:sz w:val="18"/>
                <w:szCs w:val="18"/>
                <w:lang w:val="en-US"/>
              </w:rPr>
            </w:pPr>
            <w:r w:rsidRPr="00CD0491">
              <w:rPr>
                <w:rFonts w:asciiTheme="majorHAnsi" w:hAnsiTheme="majorHAnsi" w:cstheme="minorHAnsi"/>
                <w:sz w:val="18"/>
                <w:szCs w:val="18"/>
                <w:lang w:val="en-US"/>
              </w:rPr>
              <w:t>Low</w:t>
            </w:r>
          </w:p>
        </w:tc>
        <w:tc>
          <w:tcPr>
            <w:tcW w:w="963" w:type="dxa"/>
            <w:vMerge/>
            <w:tcBorders>
              <w:top w:val="single" w:sz="4" w:space="0" w:color="auto"/>
              <w:bottom w:val="single" w:sz="4" w:space="0" w:color="auto"/>
            </w:tcBorders>
            <w:textDirection w:val="btLr"/>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r>
      <w:tr w:rsidR="00436349" w:rsidRPr="00CD0491" w:rsidTr="00FA17A0">
        <w:trPr>
          <w:trHeight w:val="1134"/>
          <w:jc w:val="center"/>
        </w:trPr>
        <w:tc>
          <w:tcPr>
            <w:tcW w:w="774" w:type="dxa"/>
            <w:vMerge/>
            <w:tcBorders>
              <w:top w:val="single" w:sz="4" w:space="0" w:color="auto"/>
              <w:bottom w:val="single" w:sz="4" w:space="0" w:color="auto"/>
            </w:tcBorders>
            <w:textDirection w:val="tbRl"/>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c>
          <w:tcPr>
            <w:tcW w:w="567" w:type="dxa"/>
            <w:tcBorders>
              <w:top w:val="single" w:sz="4" w:space="0" w:color="auto"/>
              <w:bottom w:val="single" w:sz="4" w:space="0" w:color="auto"/>
              <w:right w:val="single" w:sz="4" w:space="0" w:color="auto"/>
            </w:tcBorders>
            <w:textDirection w:val="tbRl"/>
            <w:vAlign w:val="center"/>
          </w:tcPr>
          <w:p w:rsidR="00436349" w:rsidRPr="00CD0491" w:rsidRDefault="00436349" w:rsidP="00FA17A0">
            <w:pPr>
              <w:spacing w:line="360" w:lineRule="auto"/>
              <w:jc w:val="center"/>
              <w:rPr>
                <w:rFonts w:asciiTheme="majorHAnsi" w:hAnsiTheme="majorHAnsi" w:cstheme="minorHAnsi"/>
                <w:sz w:val="18"/>
                <w:szCs w:val="18"/>
                <w:lang w:val="en-US"/>
              </w:rPr>
            </w:pPr>
            <w:r w:rsidRPr="00CD0491">
              <w:rPr>
                <w:rFonts w:asciiTheme="majorHAnsi" w:hAnsiTheme="majorHAnsi" w:cstheme="minorHAnsi"/>
                <w:sz w:val="18"/>
                <w:szCs w:val="18"/>
                <w:lang w:val="en-US"/>
              </w:rPr>
              <w:t>Low</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349" w:rsidRPr="00CD0491" w:rsidRDefault="00436349" w:rsidP="00FA17A0">
            <w:pPr>
              <w:spacing w:line="360" w:lineRule="auto"/>
              <w:jc w:val="center"/>
              <w:rPr>
                <w:rFonts w:asciiTheme="majorHAnsi" w:hAnsiTheme="majorHAnsi" w:cstheme="minorHAnsi"/>
                <w:b/>
                <w:sz w:val="18"/>
                <w:szCs w:val="18"/>
                <w:lang w:val="en-US"/>
              </w:rPr>
            </w:pPr>
            <w:r w:rsidRPr="00CD0491">
              <w:rPr>
                <w:rFonts w:asciiTheme="majorHAnsi" w:hAnsiTheme="majorHAnsi" w:cstheme="minorHAnsi"/>
                <w:b/>
                <w:sz w:val="18"/>
                <w:szCs w:val="18"/>
                <w:lang w:val="en-US"/>
              </w:rPr>
              <w:t>Arm’s length Control</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436349" w:rsidRPr="00CD0491" w:rsidRDefault="00436349" w:rsidP="00FA17A0">
            <w:pPr>
              <w:spacing w:line="360" w:lineRule="auto"/>
              <w:jc w:val="center"/>
              <w:rPr>
                <w:rFonts w:asciiTheme="majorHAnsi" w:hAnsiTheme="majorHAnsi" w:cstheme="minorHAnsi"/>
                <w:b/>
                <w:sz w:val="18"/>
                <w:szCs w:val="18"/>
                <w:lang w:val="en-US"/>
              </w:rPr>
            </w:pPr>
            <w:r w:rsidRPr="00CD0491">
              <w:rPr>
                <w:rFonts w:asciiTheme="majorHAnsi" w:hAnsiTheme="majorHAnsi" w:cstheme="minorHAnsi"/>
                <w:b/>
                <w:sz w:val="18"/>
                <w:szCs w:val="18"/>
                <w:lang w:val="en-US"/>
              </w:rPr>
              <w:t>Machine Control</w:t>
            </w:r>
          </w:p>
        </w:tc>
        <w:tc>
          <w:tcPr>
            <w:tcW w:w="0" w:type="auto"/>
            <w:tcBorders>
              <w:top w:val="single" w:sz="4" w:space="0" w:color="auto"/>
              <w:left w:val="single" w:sz="4" w:space="0" w:color="auto"/>
              <w:bottom w:val="nil"/>
              <w:right w:val="nil"/>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p>
        </w:tc>
        <w:tc>
          <w:tcPr>
            <w:tcW w:w="963" w:type="dxa"/>
            <w:tcBorders>
              <w:top w:val="single" w:sz="4" w:space="0" w:color="auto"/>
              <w:left w:val="nil"/>
              <w:bottom w:val="nil"/>
              <w:right w:val="nil"/>
            </w:tcBorders>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r>
      <w:tr w:rsidR="00436349" w:rsidRPr="00CD0491" w:rsidTr="00FA17A0">
        <w:trPr>
          <w:trHeight w:val="567"/>
          <w:jc w:val="center"/>
        </w:trPr>
        <w:tc>
          <w:tcPr>
            <w:tcW w:w="774" w:type="dxa"/>
            <w:tcBorders>
              <w:top w:val="single" w:sz="4" w:space="0" w:color="auto"/>
              <w:left w:val="nil"/>
              <w:bottom w:val="nil"/>
              <w:right w:val="nil"/>
            </w:tcBorders>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c>
          <w:tcPr>
            <w:tcW w:w="567" w:type="dxa"/>
            <w:tcBorders>
              <w:top w:val="single" w:sz="4" w:space="0" w:color="auto"/>
              <w:left w:val="nil"/>
              <w:bottom w:val="nil"/>
              <w:right w:val="single" w:sz="4" w:space="0" w:color="auto"/>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p>
        </w:tc>
        <w:tc>
          <w:tcPr>
            <w:tcW w:w="0" w:type="auto"/>
            <w:tcBorders>
              <w:top w:val="single" w:sz="4" w:space="0" w:color="auto"/>
              <w:left w:val="single" w:sz="4" w:space="0" w:color="auto"/>
              <w:bottom w:val="single" w:sz="4" w:space="0" w:color="auto"/>
              <w:right w:val="single" w:sz="4" w:space="0" w:color="auto"/>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r w:rsidRPr="00CD0491">
              <w:rPr>
                <w:rFonts w:asciiTheme="majorHAnsi" w:hAnsiTheme="majorHAnsi" w:cstheme="minorHAnsi"/>
                <w:sz w:val="18"/>
                <w:szCs w:val="18"/>
                <w:lang w:val="en-US"/>
              </w:rPr>
              <w:t>Moderate</w:t>
            </w:r>
          </w:p>
        </w:tc>
        <w:tc>
          <w:tcPr>
            <w:tcW w:w="0" w:type="auto"/>
            <w:tcBorders>
              <w:top w:val="single" w:sz="4" w:space="0" w:color="auto"/>
              <w:left w:val="single" w:sz="4" w:space="0" w:color="auto"/>
              <w:bottom w:val="single" w:sz="4" w:space="0" w:color="auto"/>
              <w:right w:val="single" w:sz="4" w:space="0" w:color="auto"/>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r w:rsidRPr="00CD0491">
              <w:rPr>
                <w:rFonts w:asciiTheme="majorHAnsi" w:hAnsiTheme="majorHAnsi" w:cstheme="minorHAnsi"/>
                <w:sz w:val="18"/>
                <w:szCs w:val="18"/>
                <w:lang w:val="en-US"/>
              </w:rPr>
              <w:t>High</w:t>
            </w:r>
          </w:p>
        </w:tc>
        <w:tc>
          <w:tcPr>
            <w:tcW w:w="0" w:type="auto"/>
            <w:tcBorders>
              <w:top w:val="nil"/>
              <w:left w:val="single" w:sz="4" w:space="0" w:color="auto"/>
              <w:bottom w:val="nil"/>
              <w:right w:val="nil"/>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p>
        </w:tc>
        <w:tc>
          <w:tcPr>
            <w:tcW w:w="963" w:type="dxa"/>
            <w:tcBorders>
              <w:top w:val="nil"/>
              <w:left w:val="nil"/>
              <w:bottom w:val="nil"/>
              <w:right w:val="nil"/>
            </w:tcBorders>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r>
      <w:tr w:rsidR="00436349" w:rsidRPr="00CD0491" w:rsidTr="00FA17A0">
        <w:trPr>
          <w:trHeight w:val="567"/>
          <w:jc w:val="center"/>
        </w:trPr>
        <w:tc>
          <w:tcPr>
            <w:tcW w:w="774" w:type="dxa"/>
            <w:tcBorders>
              <w:top w:val="nil"/>
              <w:left w:val="nil"/>
              <w:bottom w:val="nil"/>
              <w:right w:val="nil"/>
            </w:tcBorders>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c>
          <w:tcPr>
            <w:tcW w:w="567" w:type="dxa"/>
            <w:tcBorders>
              <w:top w:val="nil"/>
              <w:left w:val="nil"/>
              <w:bottom w:val="nil"/>
              <w:right w:val="single" w:sz="4" w:space="0" w:color="auto"/>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p>
        </w:tc>
        <w:tc>
          <w:tcPr>
            <w:tcW w:w="0" w:type="auto"/>
            <w:gridSpan w:val="2"/>
            <w:tcBorders>
              <w:top w:val="single" w:sz="4" w:space="0" w:color="auto"/>
              <w:left w:val="single" w:sz="4" w:space="0" w:color="auto"/>
              <w:bottom w:val="single" w:sz="4" w:space="0" w:color="auto"/>
              <w:right w:val="single" w:sz="4" w:space="0" w:color="auto"/>
            </w:tcBorders>
            <w:vAlign w:val="center"/>
          </w:tcPr>
          <w:p w:rsidR="00436349" w:rsidRPr="00CD0491" w:rsidRDefault="00436349" w:rsidP="00FA17A0">
            <w:pPr>
              <w:spacing w:line="360" w:lineRule="auto"/>
              <w:jc w:val="center"/>
              <w:rPr>
                <w:rFonts w:asciiTheme="majorHAnsi" w:hAnsiTheme="majorHAnsi" w:cstheme="minorHAnsi"/>
                <w:i/>
                <w:sz w:val="18"/>
                <w:szCs w:val="18"/>
                <w:lang w:val="en-US"/>
              </w:rPr>
            </w:pPr>
            <w:r w:rsidRPr="00CD0491">
              <w:rPr>
                <w:rFonts w:asciiTheme="majorHAnsi" w:hAnsiTheme="majorHAnsi"/>
                <w:i/>
                <w:sz w:val="18"/>
                <w:szCs w:val="18"/>
                <w:lang w:val="en-US"/>
              </w:rPr>
              <w:t>Assets specificity</w:t>
            </w:r>
          </w:p>
        </w:tc>
        <w:tc>
          <w:tcPr>
            <w:tcW w:w="0" w:type="auto"/>
            <w:tcBorders>
              <w:top w:val="nil"/>
              <w:left w:val="single" w:sz="4" w:space="0" w:color="auto"/>
              <w:bottom w:val="nil"/>
              <w:right w:val="nil"/>
            </w:tcBorders>
            <w:vAlign w:val="center"/>
          </w:tcPr>
          <w:p w:rsidR="00436349" w:rsidRPr="00CD0491" w:rsidRDefault="00436349" w:rsidP="00FA17A0">
            <w:pPr>
              <w:spacing w:line="360" w:lineRule="auto"/>
              <w:jc w:val="center"/>
              <w:rPr>
                <w:rFonts w:asciiTheme="majorHAnsi" w:hAnsiTheme="majorHAnsi" w:cstheme="minorHAnsi"/>
                <w:sz w:val="18"/>
                <w:szCs w:val="18"/>
                <w:lang w:val="en-US"/>
              </w:rPr>
            </w:pPr>
          </w:p>
        </w:tc>
        <w:tc>
          <w:tcPr>
            <w:tcW w:w="963" w:type="dxa"/>
            <w:tcBorders>
              <w:top w:val="nil"/>
              <w:left w:val="nil"/>
              <w:bottom w:val="nil"/>
              <w:right w:val="nil"/>
            </w:tcBorders>
            <w:vAlign w:val="center"/>
          </w:tcPr>
          <w:p w:rsidR="00436349" w:rsidRPr="00CD0491" w:rsidRDefault="00436349" w:rsidP="00FA17A0">
            <w:pPr>
              <w:spacing w:line="360" w:lineRule="auto"/>
              <w:jc w:val="center"/>
              <w:rPr>
                <w:rFonts w:asciiTheme="majorHAnsi" w:hAnsiTheme="majorHAnsi" w:cstheme="minorHAnsi"/>
                <w:i/>
                <w:sz w:val="18"/>
                <w:szCs w:val="18"/>
                <w:lang w:val="en-US"/>
              </w:rPr>
            </w:pPr>
          </w:p>
        </w:tc>
      </w:tr>
    </w:tbl>
    <w:p w:rsidR="00090C00" w:rsidRPr="00700919" w:rsidRDefault="00090C00" w:rsidP="00090C00">
      <w:pPr>
        <w:autoSpaceDE w:val="0"/>
        <w:autoSpaceDN w:val="0"/>
        <w:adjustRightInd w:val="0"/>
        <w:spacing w:after="0" w:line="360" w:lineRule="auto"/>
        <w:rPr>
          <w:rFonts w:cs="Cambria"/>
        </w:rPr>
      </w:pPr>
    </w:p>
    <w:p w:rsidR="003E7B1A" w:rsidRPr="00436349" w:rsidRDefault="003E7B1A" w:rsidP="00165439">
      <w:pPr>
        <w:autoSpaceDE w:val="0"/>
        <w:autoSpaceDN w:val="0"/>
        <w:adjustRightInd w:val="0"/>
        <w:spacing w:after="0" w:line="360" w:lineRule="auto"/>
        <w:jc w:val="both"/>
        <w:rPr>
          <w:rFonts w:cs="Cambria"/>
          <w:lang w:val="en-US"/>
        </w:rPr>
      </w:pPr>
      <w:r w:rsidRPr="00700919">
        <w:rPr>
          <w:rFonts w:cs="Cambria"/>
          <w:lang w:val="en-US"/>
        </w:rPr>
        <w:t xml:space="preserve">The characteristics of the activities are from the transaction cost theory. </w:t>
      </w:r>
      <w:r w:rsidRPr="00436349">
        <w:rPr>
          <w:rFonts w:cs="Cambria"/>
          <w:lang w:val="en-US"/>
        </w:rPr>
        <w:t>These are:</w:t>
      </w:r>
    </w:p>
    <w:p w:rsidR="003E7B1A" w:rsidRPr="00700919" w:rsidRDefault="003E7B1A" w:rsidP="00165439">
      <w:pPr>
        <w:pStyle w:val="ListParagraph"/>
        <w:numPr>
          <w:ilvl w:val="0"/>
          <w:numId w:val="9"/>
        </w:numPr>
        <w:autoSpaceDE w:val="0"/>
        <w:autoSpaceDN w:val="0"/>
        <w:adjustRightInd w:val="0"/>
        <w:spacing w:after="0" w:line="360" w:lineRule="auto"/>
        <w:contextualSpacing w:val="0"/>
        <w:jc w:val="both"/>
        <w:rPr>
          <w:rFonts w:cs="Cambria"/>
          <w:lang w:val="en-US"/>
        </w:rPr>
      </w:pPr>
      <w:r w:rsidRPr="00700919">
        <w:rPr>
          <w:rFonts w:cs="Cambria"/>
          <w:lang w:val="en-US"/>
        </w:rPr>
        <w:t>The programmability of ex-ante contributions (degree of uncertainty): this refers to the extent to which the desired contributions are amenable to ex ante programming.</w:t>
      </w:r>
    </w:p>
    <w:p w:rsidR="003E7B1A" w:rsidRPr="00700919" w:rsidRDefault="003E7B1A" w:rsidP="00165439">
      <w:pPr>
        <w:pStyle w:val="ListParagraph"/>
        <w:numPr>
          <w:ilvl w:val="0"/>
          <w:numId w:val="9"/>
        </w:numPr>
        <w:autoSpaceDE w:val="0"/>
        <w:autoSpaceDN w:val="0"/>
        <w:adjustRightInd w:val="0"/>
        <w:spacing w:after="0" w:line="360" w:lineRule="auto"/>
        <w:contextualSpacing w:val="0"/>
        <w:jc w:val="both"/>
        <w:rPr>
          <w:lang w:val="en-US"/>
        </w:rPr>
      </w:pPr>
      <w:r w:rsidRPr="00700919">
        <w:rPr>
          <w:rFonts w:cs="Cambria"/>
          <w:lang w:val="en-US"/>
        </w:rPr>
        <w:t>The degree of assets specificity: this refers to the degree of uniqueness of resources such as machinery, computer systems, knowledge or human capital.</w:t>
      </w:r>
    </w:p>
    <w:p w:rsidR="00942288" w:rsidRPr="00700919" w:rsidRDefault="003E7B1A" w:rsidP="00165439">
      <w:pPr>
        <w:pStyle w:val="ListParagraph"/>
        <w:numPr>
          <w:ilvl w:val="0"/>
          <w:numId w:val="9"/>
        </w:numPr>
        <w:autoSpaceDE w:val="0"/>
        <w:autoSpaceDN w:val="0"/>
        <w:adjustRightInd w:val="0"/>
        <w:spacing w:after="0" w:line="360" w:lineRule="auto"/>
        <w:contextualSpacing w:val="0"/>
        <w:jc w:val="both"/>
        <w:rPr>
          <w:lang w:val="en-US"/>
        </w:rPr>
      </w:pPr>
      <w:r w:rsidRPr="00700919">
        <w:rPr>
          <w:rFonts w:cs="Cambria"/>
          <w:lang w:val="en-US"/>
        </w:rPr>
        <w:t>The ex post information asymmetry relates to the problem that it is difficult to establish the required contribution in advance and to monitor this accurately during activities</w:t>
      </w:r>
      <w:r w:rsidRPr="00700919">
        <w:rPr>
          <w:rFonts w:cs="Times New Roman"/>
          <w:lang w:val="en-US"/>
        </w:rPr>
        <w:t>.</w:t>
      </w:r>
      <w:r w:rsidRPr="00700919">
        <w:rPr>
          <w:rFonts w:cs="Cambria"/>
          <w:lang w:val="en-US"/>
        </w:rPr>
        <w:t xml:space="preserve"> This variable only plays a role if the activity scores high on the programmability of ex-ante contributions and moderate to high on assets specificity</w:t>
      </w:r>
      <w:r w:rsidRPr="00700919">
        <w:rPr>
          <w:rFonts w:cs="Times New Roman"/>
          <w:lang w:val="en-US"/>
        </w:rPr>
        <w:t>.</w:t>
      </w:r>
    </w:p>
    <w:p w:rsidR="009B713B" w:rsidRPr="00700919" w:rsidRDefault="009B713B" w:rsidP="00165439">
      <w:pPr>
        <w:autoSpaceDE w:val="0"/>
        <w:autoSpaceDN w:val="0"/>
        <w:adjustRightInd w:val="0"/>
        <w:spacing w:after="0" w:line="360" w:lineRule="auto"/>
        <w:jc w:val="both"/>
        <w:rPr>
          <w:rStyle w:val="hps"/>
          <w:lang w:val="en-US"/>
        </w:rPr>
      </w:pPr>
    </w:p>
    <w:p w:rsidR="003E7B1A" w:rsidRPr="00700919" w:rsidRDefault="009B713B" w:rsidP="00165439">
      <w:pPr>
        <w:autoSpaceDE w:val="0"/>
        <w:autoSpaceDN w:val="0"/>
        <w:adjustRightInd w:val="0"/>
        <w:spacing w:after="0" w:line="360" w:lineRule="auto"/>
        <w:jc w:val="both"/>
        <w:rPr>
          <w:rStyle w:val="hps"/>
          <w:lang w:val="en-US"/>
        </w:rPr>
      </w:pPr>
      <w:r w:rsidRPr="00700919">
        <w:rPr>
          <w:rStyle w:val="hps"/>
          <w:lang w:val="en-US"/>
        </w:rPr>
        <w:t>Speklé developed five archetypes for control, based on the characteristics of activities. Each archetype provides an effective solution for the control problems associated with the specific activities:</w:t>
      </w:r>
    </w:p>
    <w:p w:rsidR="007F0F5E" w:rsidRPr="00700919" w:rsidRDefault="007F0F5E" w:rsidP="00165439">
      <w:pPr>
        <w:pStyle w:val="ListParagraph"/>
        <w:numPr>
          <w:ilvl w:val="0"/>
          <w:numId w:val="10"/>
        </w:numPr>
        <w:autoSpaceDE w:val="0"/>
        <w:autoSpaceDN w:val="0"/>
        <w:adjustRightInd w:val="0"/>
        <w:spacing w:after="0" w:line="360" w:lineRule="auto"/>
        <w:contextualSpacing w:val="0"/>
        <w:jc w:val="both"/>
        <w:rPr>
          <w:rStyle w:val="hps"/>
          <w:lang w:val="en-US"/>
        </w:rPr>
      </w:pPr>
      <w:r w:rsidRPr="00700919">
        <w:rPr>
          <w:rStyle w:val="hps"/>
          <w:lang w:val="en-US"/>
        </w:rPr>
        <w:t>Arm's length control: Arm's length control is found in activities that are characterized by low uncertainty and limited specificity. This archetype of control heavily is based on market-related performance standards. The principal remains at a distance as long as the results correspond to those standards.</w:t>
      </w:r>
    </w:p>
    <w:p w:rsidR="007F0F5E" w:rsidRPr="00700919" w:rsidRDefault="007F0F5E" w:rsidP="00165439">
      <w:pPr>
        <w:pStyle w:val="ListParagraph"/>
        <w:numPr>
          <w:ilvl w:val="0"/>
          <w:numId w:val="10"/>
        </w:numPr>
        <w:autoSpaceDE w:val="0"/>
        <w:autoSpaceDN w:val="0"/>
        <w:adjustRightInd w:val="0"/>
        <w:spacing w:after="0" w:line="360" w:lineRule="auto"/>
        <w:contextualSpacing w:val="0"/>
        <w:jc w:val="both"/>
        <w:rPr>
          <w:rStyle w:val="hps"/>
          <w:lang w:val="en-US"/>
        </w:rPr>
      </w:pPr>
      <w:r w:rsidRPr="00700919">
        <w:rPr>
          <w:rStyle w:val="hps"/>
          <w:lang w:val="en-US"/>
        </w:rPr>
        <w:t>Machine Control: Machine control has two variants:</w:t>
      </w:r>
    </w:p>
    <w:p w:rsidR="007F0F5E" w:rsidRPr="00700919" w:rsidRDefault="007F0F5E" w:rsidP="00165439">
      <w:pPr>
        <w:pStyle w:val="ListParagraph"/>
        <w:numPr>
          <w:ilvl w:val="1"/>
          <w:numId w:val="10"/>
        </w:numPr>
        <w:autoSpaceDE w:val="0"/>
        <w:autoSpaceDN w:val="0"/>
        <w:adjustRightInd w:val="0"/>
        <w:spacing w:after="0" w:line="360" w:lineRule="auto"/>
        <w:contextualSpacing w:val="0"/>
        <w:jc w:val="both"/>
        <w:rPr>
          <w:rStyle w:val="hps"/>
          <w:lang w:val="en-US"/>
        </w:rPr>
      </w:pPr>
      <w:r w:rsidRPr="00700919">
        <w:rPr>
          <w:rStyle w:val="hps"/>
          <w:lang w:val="en-US"/>
        </w:rPr>
        <w:t>standardization and monitoring of operations: the behavioral variant.</w:t>
      </w:r>
    </w:p>
    <w:p w:rsidR="007F0F5E" w:rsidRPr="00700919" w:rsidRDefault="007F0F5E" w:rsidP="00165439">
      <w:pPr>
        <w:pStyle w:val="ListParagraph"/>
        <w:numPr>
          <w:ilvl w:val="1"/>
          <w:numId w:val="10"/>
        </w:numPr>
        <w:autoSpaceDE w:val="0"/>
        <w:autoSpaceDN w:val="0"/>
        <w:adjustRightInd w:val="0"/>
        <w:spacing w:after="0" w:line="360" w:lineRule="auto"/>
        <w:contextualSpacing w:val="0"/>
        <w:jc w:val="both"/>
        <w:rPr>
          <w:rStyle w:val="hps"/>
          <w:lang w:val="en-US"/>
        </w:rPr>
      </w:pPr>
      <w:r w:rsidRPr="00700919">
        <w:rPr>
          <w:rStyle w:val="hps"/>
          <w:lang w:val="en-US"/>
        </w:rPr>
        <w:t>standardization and monitoring of outcomes: the results-oriented variant. Unlike arm's length control, the standards of machine control come from the organization itself. This archetype is connected to activities that have a low uncertainty pairs to a high specificity.</w:t>
      </w:r>
    </w:p>
    <w:p w:rsidR="007F0F5E" w:rsidRPr="00700919" w:rsidRDefault="007F0F5E" w:rsidP="00165439">
      <w:pPr>
        <w:pStyle w:val="ListParagraph"/>
        <w:numPr>
          <w:ilvl w:val="0"/>
          <w:numId w:val="10"/>
        </w:numPr>
        <w:autoSpaceDE w:val="0"/>
        <w:autoSpaceDN w:val="0"/>
        <w:adjustRightInd w:val="0"/>
        <w:spacing w:after="0" w:line="360" w:lineRule="auto"/>
        <w:contextualSpacing w:val="0"/>
        <w:jc w:val="both"/>
        <w:rPr>
          <w:rStyle w:val="hps"/>
          <w:lang w:val="en-US"/>
        </w:rPr>
      </w:pPr>
      <w:r w:rsidRPr="00700919">
        <w:rPr>
          <w:rStyle w:val="hps"/>
          <w:lang w:val="en-US"/>
        </w:rPr>
        <w:t xml:space="preserve">Exploratory control: </w:t>
      </w:r>
      <w:r w:rsidR="00935416" w:rsidRPr="00700919">
        <w:rPr>
          <w:rStyle w:val="hps"/>
          <w:lang w:val="en-US"/>
        </w:rPr>
        <w:t>Exploratory</w:t>
      </w:r>
      <w:r w:rsidRPr="00700919">
        <w:rPr>
          <w:rStyle w:val="hps"/>
          <w:lang w:val="en-US"/>
        </w:rPr>
        <w:t xml:space="preserve"> control works with norms and standards that are not already available in advance, but generated during the execution of the activity. Exploratory control offers a solution for activities to be characterized as uncertain, but where a structure can be designed that will make the insights that arise are being shared, so convergence in attitudes and expectations can be realized during the execution of the activity.</w:t>
      </w:r>
    </w:p>
    <w:p w:rsidR="00700919" w:rsidRDefault="007F0F5E" w:rsidP="00165439">
      <w:pPr>
        <w:pStyle w:val="ListParagraph"/>
        <w:numPr>
          <w:ilvl w:val="0"/>
          <w:numId w:val="10"/>
        </w:numPr>
        <w:autoSpaceDE w:val="0"/>
        <w:autoSpaceDN w:val="0"/>
        <w:adjustRightInd w:val="0"/>
        <w:spacing w:after="0" w:line="360" w:lineRule="auto"/>
        <w:contextualSpacing w:val="0"/>
        <w:jc w:val="both"/>
        <w:rPr>
          <w:rStyle w:val="hps"/>
          <w:lang w:val="en-US"/>
        </w:rPr>
      </w:pPr>
      <w:r w:rsidRPr="00700919">
        <w:rPr>
          <w:rStyle w:val="hps"/>
          <w:lang w:val="en-US"/>
        </w:rPr>
        <w:t xml:space="preserve">Boundary control: Boundary control is eligible when the sharing of information, required for exploratory control, </w:t>
      </w:r>
      <w:r w:rsidR="00935416" w:rsidRPr="00700919">
        <w:rPr>
          <w:rStyle w:val="hps"/>
          <w:lang w:val="en-US"/>
        </w:rPr>
        <w:t>cannot</w:t>
      </w:r>
      <w:r w:rsidRPr="00700919">
        <w:rPr>
          <w:rStyle w:val="hps"/>
          <w:lang w:val="en-US"/>
        </w:rPr>
        <w:t xml:space="preserve"> be achieved. Management within this type is based on boundaries that try to avoid unwanted behaviors.</w:t>
      </w:r>
    </w:p>
    <w:p w:rsidR="00700919" w:rsidRDefault="00700919" w:rsidP="00700919">
      <w:pPr>
        <w:rPr>
          <w:rStyle w:val="hps"/>
          <w:lang w:val="en-US"/>
        </w:rPr>
      </w:pPr>
      <w:r>
        <w:rPr>
          <w:rStyle w:val="hps"/>
          <w:lang w:val="en-US"/>
        </w:rPr>
        <w:br w:type="page"/>
      </w:r>
    </w:p>
    <w:p w:rsidR="007F0F5E" w:rsidRPr="00BB029E" w:rsidRDefault="007F0F5E" w:rsidP="00A43868">
      <w:pPr>
        <w:pStyle w:val="Heading3"/>
        <w:rPr>
          <w:rStyle w:val="hps"/>
          <w:lang w:val="en-US"/>
        </w:rPr>
      </w:pPr>
      <w:bookmarkStart w:id="74" w:name="_Toc364282344"/>
      <w:r w:rsidRPr="00BB029E">
        <w:rPr>
          <w:rStyle w:val="hps"/>
          <w:lang w:val="en-US"/>
        </w:rPr>
        <w:t>Conclusion</w:t>
      </w:r>
      <w:bookmarkEnd w:id="74"/>
    </w:p>
    <w:p w:rsidR="00090C00" w:rsidRPr="00700919" w:rsidRDefault="00090C00" w:rsidP="00165439">
      <w:pPr>
        <w:spacing w:after="0" w:line="360" w:lineRule="auto"/>
        <w:jc w:val="both"/>
        <w:rPr>
          <w:lang w:val="en-US"/>
        </w:rPr>
      </w:pPr>
      <w:r w:rsidRPr="00700919">
        <w:rPr>
          <w:lang w:val="en-US"/>
        </w:rPr>
        <w:t>The concept of 'Control' is defined by Fayol, Anthony and COSO as a process to ensure that organizational objectives are achieved.</w:t>
      </w:r>
    </w:p>
    <w:p w:rsidR="00090C00" w:rsidRPr="00700919" w:rsidRDefault="00090C00" w:rsidP="00165439">
      <w:pPr>
        <w:spacing w:after="0" w:line="360" w:lineRule="auto"/>
        <w:jc w:val="both"/>
        <w:rPr>
          <w:lang w:val="en-US"/>
        </w:rPr>
      </w:pPr>
    </w:p>
    <w:p w:rsidR="00090C00" w:rsidRPr="00700919" w:rsidRDefault="00090C00" w:rsidP="00165439">
      <w:pPr>
        <w:spacing w:after="0" w:line="360" w:lineRule="auto"/>
        <w:jc w:val="both"/>
        <w:rPr>
          <w:lang w:val="en-US"/>
        </w:rPr>
      </w:pPr>
      <w:r w:rsidRPr="00700919">
        <w:rPr>
          <w:lang w:val="en-US"/>
        </w:rPr>
        <w:t xml:space="preserve">McGregor developed Theory X, a positive image of man, and theory Y, a negative image of man. Theory X assumes an extrinsic motivation to exhibit certain behavior. Theory Y assumes an intrinsic motivation to engage in certain behavior. Based on this Hopwood distinguishes three types of control: social controls, administration control and self control. Also </w:t>
      </w:r>
      <w:r w:rsidR="00935416">
        <w:rPr>
          <w:lang w:val="en-US"/>
        </w:rPr>
        <w:t>O</w:t>
      </w:r>
      <w:r w:rsidR="00935416" w:rsidRPr="00700919">
        <w:rPr>
          <w:lang w:val="en-US"/>
        </w:rPr>
        <w:t>uchi</w:t>
      </w:r>
      <w:r w:rsidRPr="00700919">
        <w:rPr>
          <w:lang w:val="en-US"/>
        </w:rPr>
        <w:t xml:space="preserve"> distinguishes three different mechanisms to control: Market mechanisms, bureaucratic mechanisms and clan mechanisms. Simons distinguishes four 'levers' to control an organization: Belief systems, boundary systems, diagnostic control systems and interactive control systems.</w:t>
      </w:r>
    </w:p>
    <w:p w:rsidR="00090C00" w:rsidRPr="00700919" w:rsidRDefault="00090C00" w:rsidP="00165439">
      <w:pPr>
        <w:spacing w:after="0" w:line="360" w:lineRule="auto"/>
        <w:jc w:val="both"/>
        <w:rPr>
          <w:lang w:val="en-US"/>
        </w:rPr>
      </w:pPr>
    </w:p>
    <w:p w:rsidR="007F0F5E" w:rsidRPr="00700919" w:rsidRDefault="00090C00" w:rsidP="00165439">
      <w:pPr>
        <w:spacing w:after="0" w:line="360" w:lineRule="auto"/>
        <w:jc w:val="both"/>
        <w:rPr>
          <w:lang w:val="en-US"/>
        </w:rPr>
      </w:pPr>
      <w:r w:rsidRPr="00700919">
        <w:rPr>
          <w:lang w:val="en-US"/>
        </w:rPr>
        <w:t xml:space="preserve">Ouchi, Hofstede, Merchant, Mintzberg and Spekle link the characterization of the object to control, based on certain </w:t>
      </w:r>
      <w:r w:rsidR="00A376CB" w:rsidRPr="00700919">
        <w:rPr>
          <w:lang w:val="en-US"/>
        </w:rPr>
        <w:t>characteristics</w:t>
      </w:r>
      <w:r w:rsidRPr="00700919">
        <w:rPr>
          <w:lang w:val="en-US"/>
        </w:rPr>
        <w:t>, to the choice of a type of control system. This is summarized in the table below:</w:t>
      </w:r>
    </w:p>
    <w:tbl>
      <w:tblPr>
        <w:tblStyle w:val="TableGrid"/>
        <w:tblW w:w="0" w:type="auto"/>
        <w:jc w:val="center"/>
        <w:tblLook w:val="04A0" w:firstRow="1" w:lastRow="0" w:firstColumn="1" w:lastColumn="0" w:noHBand="0" w:noVBand="1"/>
      </w:tblPr>
      <w:tblGrid>
        <w:gridCol w:w="1668"/>
        <w:gridCol w:w="4404"/>
        <w:gridCol w:w="3216"/>
      </w:tblGrid>
      <w:tr w:rsidR="00090C00" w:rsidRPr="00436349" w:rsidTr="00691025">
        <w:trPr>
          <w:jc w:val="center"/>
        </w:trPr>
        <w:tc>
          <w:tcPr>
            <w:tcW w:w="1668" w:type="dxa"/>
          </w:tcPr>
          <w:p w:rsidR="00090C00" w:rsidRPr="00436349" w:rsidRDefault="00090C00" w:rsidP="00436349">
            <w:pPr>
              <w:rPr>
                <w:b/>
                <w:sz w:val="18"/>
                <w:szCs w:val="18"/>
              </w:rPr>
            </w:pPr>
            <w:r w:rsidRPr="00436349">
              <w:rPr>
                <w:b/>
                <w:sz w:val="18"/>
                <w:szCs w:val="18"/>
              </w:rPr>
              <w:t>Author</w:t>
            </w:r>
          </w:p>
        </w:tc>
        <w:tc>
          <w:tcPr>
            <w:tcW w:w="4404" w:type="dxa"/>
          </w:tcPr>
          <w:p w:rsidR="00090C00" w:rsidRPr="00436349" w:rsidRDefault="00090C00" w:rsidP="00436349">
            <w:pPr>
              <w:rPr>
                <w:b/>
                <w:sz w:val="18"/>
                <w:szCs w:val="18"/>
              </w:rPr>
            </w:pPr>
            <w:r w:rsidRPr="00436349">
              <w:rPr>
                <w:b/>
                <w:sz w:val="18"/>
                <w:szCs w:val="18"/>
              </w:rPr>
              <w:t>Typing based on</w:t>
            </w:r>
          </w:p>
        </w:tc>
        <w:tc>
          <w:tcPr>
            <w:tcW w:w="0" w:type="auto"/>
          </w:tcPr>
          <w:p w:rsidR="00090C00" w:rsidRPr="00436349" w:rsidRDefault="00090C00" w:rsidP="00436349">
            <w:pPr>
              <w:rPr>
                <w:b/>
                <w:sz w:val="18"/>
                <w:szCs w:val="18"/>
              </w:rPr>
            </w:pPr>
            <w:r w:rsidRPr="00436349">
              <w:rPr>
                <w:b/>
                <w:sz w:val="18"/>
                <w:szCs w:val="18"/>
              </w:rPr>
              <w:t>Control systems</w:t>
            </w:r>
          </w:p>
        </w:tc>
      </w:tr>
      <w:tr w:rsidR="00090C00" w:rsidRPr="00436349" w:rsidTr="00691025">
        <w:trPr>
          <w:jc w:val="center"/>
        </w:trPr>
        <w:tc>
          <w:tcPr>
            <w:tcW w:w="1668" w:type="dxa"/>
          </w:tcPr>
          <w:p w:rsidR="00090C00" w:rsidRPr="00436349" w:rsidRDefault="00090C00" w:rsidP="00436349">
            <w:pPr>
              <w:rPr>
                <w:sz w:val="18"/>
                <w:szCs w:val="18"/>
              </w:rPr>
            </w:pPr>
            <w:r w:rsidRPr="00436349">
              <w:rPr>
                <w:sz w:val="18"/>
                <w:szCs w:val="18"/>
              </w:rPr>
              <w:t>Ouchi</w:t>
            </w:r>
            <w:r w:rsidR="00436349">
              <w:rPr>
                <w:sz w:val="18"/>
                <w:szCs w:val="18"/>
              </w:rPr>
              <w:t xml:space="preserve"> (1979)</w:t>
            </w:r>
          </w:p>
        </w:tc>
        <w:tc>
          <w:tcPr>
            <w:tcW w:w="4404" w:type="dxa"/>
          </w:tcPr>
          <w:p w:rsidR="00090C00" w:rsidRPr="00436349" w:rsidRDefault="00090C00" w:rsidP="00436349">
            <w:pPr>
              <w:pStyle w:val="ListParagraph"/>
              <w:numPr>
                <w:ilvl w:val="0"/>
                <w:numId w:val="31"/>
              </w:numPr>
              <w:ind w:left="283"/>
              <w:rPr>
                <w:rStyle w:val="hps"/>
                <w:sz w:val="18"/>
                <w:szCs w:val="18"/>
                <w:lang w:val="en-US"/>
              </w:rPr>
            </w:pPr>
            <w:r w:rsidRPr="00436349">
              <w:rPr>
                <w:rStyle w:val="hps"/>
                <w:sz w:val="18"/>
                <w:szCs w:val="18"/>
                <w:lang w:val="en-US"/>
              </w:rPr>
              <w:t>Measurability of</w:t>
            </w:r>
            <w:r w:rsidRPr="00436349">
              <w:rPr>
                <w:sz w:val="18"/>
                <w:szCs w:val="18"/>
                <w:lang w:val="en-US"/>
              </w:rPr>
              <w:t xml:space="preserve"> </w:t>
            </w:r>
            <w:r w:rsidRPr="00436349">
              <w:rPr>
                <w:rStyle w:val="hps"/>
                <w:sz w:val="18"/>
                <w:szCs w:val="18"/>
                <w:lang w:val="en-US"/>
              </w:rPr>
              <w:t>outputs</w:t>
            </w:r>
          </w:p>
          <w:p w:rsidR="00090C00" w:rsidRPr="00436349" w:rsidRDefault="00090C00" w:rsidP="00436349">
            <w:pPr>
              <w:pStyle w:val="ListParagraph"/>
              <w:numPr>
                <w:ilvl w:val="0"/>
                <w:numId w:val="31"/>
              </w:numPr>
              <w:ind w:left="283"/>
              <w:rPr>
                <w:sz w:val="18"/>
                <w:szCs w:val="18"/>
                <w:lang w:val="en-US"/>
              </w:rPr>
            </w:pPr>
            <w:r w:rsidRPr="00436349">
              <w:rPr>
                <w:rStyle w:val="hps"/>
                <w:sz w:val="18"/>
                <w:szCs w:val="18"/>
                <w:lang w:val="en-US"/>
              </w:rPr>
              <w:t>Uncertainty about</w:t>
            </w:r>
            <w:r w:rsidRPr="00436349">
              <w:rPr>
                <w:sz w:val="18"/>
                <w:szCs w:val="18"/>
                <w:lang w:val="en-US"/>
              </w:rPr>
              <w:t xml:space="preserve"> </w:t>
            </w:r>
            <w:r w:rsidRPr="00436349">
              <w:rPr>
                <w:rStyle w:val="hps"/>
                <w:sz w:val="18"/>
                <w:szCs w:val="18"/>
                <w:lang w:val="en-US"/>
              </w:rPr>
              <w:t>transformation</w:t>
            </w:r>
            <w:r w:rsidRPr="00436349">
              <w:rPr>
                <w:sz w:val="18"/>
                <w:szCs w:val="18"/>
                <w:lang w:val="en-US"/>
              </w:rPr>
              <w:t xml:space="preserve"> </w:t>
            </w:r>
            <w:r w:rsidRPr="00436349">
              <w:rPr>
                <w:rStyle w:val="hps"/>
                <w:sz w:val="18"/>
                <w:szCs w:val="18"/>
                <w:lang w:val="en-US"/>
              </w:rPr>
              <w:t>processes</w:t>
            </w:r>
          </w:p>
        </w:tc>
        <w:tc>
          <w:tcPr>
            <w:tcW w:w="0" w:type="auto"/>
          </w:tcPr>
          <w:p w:rsidR="00090C00" w:rsidRPr="00436349" w:rsidRDefault="00090C00" w:rsidP="00436349">
            <w:pPr>
              <w:pStyle w:val="ListParagraph"/>
              <w:numPr>
                <w:ilvl w:val="0"/>
                <w:numId w:val="31"/>
              </w:numPr>
              <w:ind w:left="283"/>
              <w:rPr>
                <w:sz w:val="18"/>
                <w:szCs w:val="18"/>
              </w:rPr>
            </w:pPr>
            <w:r w:rsidRPr="00436349">
              <w:rPr>
                <w:sz w:val="18"/>
                <w:szCs w:val="18"/>
              </w:rPr>
              <w:t>Behavior control</w:t>
            </w:r>
          </w:p>
          <w:p w:rsidR="00090C00" w:rsidRPr="00436349" w:rsidRDefault="00090C00" w:rsidP="00436349">
            <w:pPr>
              <w:pStyle w:val="ListParagraph"/>
              <w:numPr>
                <w:ilvl w:val="0"/>
                <w:numId w:val="31"/>
              </w:numPr>
              <w:ind w:left="283"/>
              <w:rPr>
                <w:sz w:val="18"/>
                <w:szCs w:val="18"/>
              </w:rPr>
            </w:pPr>
            <w:r w:rsidRPr="00436349">
              <w:rPr>
                <w:sz w:val="18"/>
                <w:szCs w:val="18"/>
              </w:rPr>
              <w:t>Output control</w:t>
            </w:r>
          </w:p>
          <w:p w:rsidR="00090C00" w:rsidRPr="00436349" w:rsidRDefault="00090C00" w:rsidP="00436349">
            <w:pPr>
              <w:pStyle w:val="ListParagraph"/>
              <w:numPr>
                <w:ilvl w:val="0"/>
                <w:numId w:val="31"/>
              </w:numPr>
              <w:ind w:left="283"/>
              <w:rPr>
                <w:sz w:val="18"/>
                <w:szCs w:val="18"/>
              </w:rPr>
            </w:pPr>
            <w:r w:rsidRPr="00436349">
              <w:rPr>
                <w:sz w:val="18"/>
                <w:szCs w:val="18"/>
              </w:rPr>
              <w:t>Clan control</w:t>
            </w:r>
          </w:p>
        </w:tc>
      </w:tr>
      <w:tr w:rsidR="00090C00" w:rsidRPr="00436349" w:rsidTr="00691025">
        <w:trPr>
          <w:jc w:val="center"/>
        </w:trPr>
        <w:tc>
          <w:tcPr>
            <w:tcW w:w="1668" w:type="dxa"/>
          </w:tcPr>
          <w:p w:rsidR="00090C00" w:rsidRPr="00436349" w:rsidRDefault="00090C00" w:rsidP="00436349">
            <w:pPr>
              <w:rPr>
                <w:sz w:val="18"/>
                <w:szCs w:val="18"/>
              </w:rPr>
            </w:pPr>
            <w:r w:rsidRPr="00436349">
              <w:rPr>
                <w:sz w:val="18"/>
                <w:szCs w:val="18"/>
              </w:rPr>
              <w:t>Hofstede</w:t>
            </w:r>
            <w:r w:rsidR="00436349">
              <w:rPr>
                <w:sz w:val="18"/>
                <w:szCs w:val="18"/>
              </w:rPr>
              <w:t xml:space="preserve"> (1981)</w:t>
            </w:r>
          </w:p>
        </w:tc>
        <w:tc>
          <w:tcPr>
            <w:tcW w:w="4404" w:type="dxa"/>
          </w:tcPr>
          <w:p w:rsidR="00090C00" w:rsidRPr="00436349" w:rsidRDefault="00090C00" w:rsidP="00436349">
            <w:pPr>
              <w:pStyle w:val="ListParagraph"/>
              <w:numPr>
                <w:ilvl w:val="0"/>
                <w:numId w:val="31"/>
              </w:numPr>
              <w:ind w:left="283"/>
              <w:rPr>
                <w:sz w:val="18"/>
                <w:szCs w:val="18"/>
              </w:rPr>
            </w:pPr>
            <w:r w:rsidRPr="00436349">
              <w:rPr>
                <w:sz w:val="18"/>
                <w:szCs w:val="18"/>
              </w:rPr>
              <w:t>Ambiguoity of objectives</w:t>
            </w:r>
          </w:p>
          <w:p w:rsidR="00090C00" w:rsidRPr="00436349" w:rsidRDefault="00090C00" w:rsidP="00436349">
            <w:pPr>
              <w:pStyle w:val="ListParagraph"/>
              <w:numPr>
                <w:ilvl w:val="0"/>
                <w:numId w:val="31"/>
              </w:numPr>
              <w:ind w:left="283"/>
              <w:rPr>
                <w:sz w:val="18"/>
                <w:szCs w:val="18"/>
              </w:rPr>
            </w:pPr>
            <w:r w:rsidRPr="00436349">
              <w:rPr>
                <w:sz w:val="18"/>
                <w:szCs w:val="18"/>
              </w:rPr>
              <w:t>Measurability of outputs</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Knownability of effects of management intervention</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Repitivity of activities</w:t>
            </w:r>
          </w:p>
        </w:tc>
        <w:tc>
          <w:tcPr>
            <w:tcW w:w="0" w:type="auto"/>
          </w:tcPr>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Routine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Expert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Trial and Error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Intuitive Control</w:t>
            </w:r>
          </w:p>
          <w:p w:rsidR="00090C00" w:rsidRPr="00436349" w:rsidRDefault="00935416" w:rsidP="00436349">
            <w:pPr>
              <w:pStyle w:val="ListParagraph"/>
              <w:numPr>
                <w:ilvl w:val="0"/>
                <w:numId w:val="31"/>
              </w:numPr>
              <w:ind w:left="283"/>
              <w:rPr>
                <w:sz w:val="18"/>
                <w:szCs w:val="18"/>
                <w:lang w:val="en-US"/>
              </w:rPr>
            </w:pPr>
            <w:r w:rsidRPr="00436349">
              <w:rPr>
                <w:sz w:val="18"/>
                <w:szCs w:val="18"/>
                <w:lang w:val="en-US"/>
              </w:rPr>
              <w:t>Judgmental</w:t>
            </w:r>
            <w:r w:rsidR="00090C00" w:rsidRPr="00436349">
              <w:rPr>
                <w:sz w:val="18"/>
                <w:szCs w:val="18"/>
                <w:lang w:val="en-US"/>
              </w:rPr>
              <w:t xml:space="preserve">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Political control</w:t>
            </w:r>
          </w:p>
        </w:tc>
      </w:tr>
      <w:tr w:rsidR="00090C00" w:rsidRPr="00436349" w:rsidTr="00691025">
        <w:trPr>
          <w:jc w:val="center"/>
        </w:trPr>
        <w:tc>
          <w:tcPr>
            <w:tcW w:w="1668" w:type="dxa"/>
          </w:tcPr>
          <w:p w:rsidR="00090C00" w:rsidRPr="00436349" w:rsidRDefault="00090C00" w:rsidP="00436349">
            <w:pPr>
              <w:rPr>
                <w:sz w:val="18"/>
                <w:szCs w:val="18"/>
                <w:lang w:val="en-US"/>
              </w:rPr>
            </w:pPr>
            <w:r w:rsidRPr="00436349">
              <w:rPr>
                <w:sz w:val="18"/>
                <w:szCs w:val="18"/>
                <w:lang w:val="en-US"/>
              </w:rPr>
              <w:t>Merchant</w:t>
            </w:r>
            <w:r w:rsidR="00436349">
              <w:rPr>
                <w:sz w:val="18"/>
                <w:szCs w:val="18"/>
                <w:lang w:val="en-US"/>
              </w:rPr>
              <w:t xml:space="preserve"> (1982)</w:t>
            </w:r>
          </w:p>
        </w:tc>
        <w:tc>
          <w:tcPr>
            <w:tcW w:w="4404" w:type="dxa"/>
          </w:tcPr>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Knowledge of desirable actions</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Ability to measure results</w:t>
            </w:r>
          </w:p>
        </w:tc>
        <w:tc>
          <w:tcPr>
            <w:tcW w:w="0" w:type="auto"/>
          </w:tcPr>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Control of specific actions</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Control of results</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Control of personnel</w:t>
            </w:r>
          </w:p>
        </w:tc>
      </w:tr>
      <w:tr w:rsidR="00090C00" w:rsidRPr="00436349" w:rsidTr="00691025">
        <w:trPr>
          <w:jc w:val="center"/>
        </w:trPr>
        <w:tc>
          <w:tcPr>
            <w:tcW w:w="1668" w:type="dxa"/>
          </w:tcPr>
          <w:p w:rsidR="00090C00" w:rsidRPr="00436349" w:rsidRDefault="00090C00" w:rsidP="00436349">
            <w:pPr>
              <w:rPr>
                <w:sz w:val="18"/>
                <w:szCs w:val="18"/>
                <w:lang w:val="en-US"/>
              </w:rPr>
            </w:pPr>
            <w:r w:rsidRPr="00436349">
              <w:rPr>
                <w:sz w:val="18"/>
                <w:szCs w:val="18"/>
                <w:lang w:val="en-US"/>
              </w:rPr>
              <w:t>Mintzberg</w:t>
            </w:r>
            <w:r w:rsidR="00436349">
              <w:rPr>
                <w:sz w:val="18"/>
                <w:szCs w:val="18"/>
                <w:lang w:val="en-US"/>
              </w:rPr>
              <w:t xml:space="preserve"> (1983)</w:t>
            </w:r>
          </w:p>
        </w:tc>
        <w:tc>
          <w:tcPr>
            <w:tcW w:w="4404" w:type="dxa"/>
          </w:tcPr>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Key part of organization (Strategic apex, techno structure, operating core, middle line, support staff)</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Type of decentralization</w:t>
            </w:r>
          </w:p>
        </w:tc>
        <w:tc>
          <w:tcPr>
            <w:tcW w:w="0" w:type="auto"/>
          </w:tcPr>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Direct supervision (Simple structure)</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Standardization of work processes (Machine bureaucracy)</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Standardization of skills (Professional bureaucracy)</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Standardization of outputs (Divisionalized form)</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Mutual adjustment (Adhocracy)</w:t>
            </w:r>
          </w:p>
        </w:tc>
      </w:tr>
      <w:tr w:rsidR="00090C00" w:rsidRPr="00436349" w:rsidTr="00691025">
        <w:trPr>
          <w:jc w:val="center"/>
        </w:trPr>
        <w:tc>
          <w:tcPr>
            <w:tcW w:w="1668" w:type="dxa"/>
          </w:tcPr>
          <w:p w:rsidR="00090C00" w:rsidRPr="00436349" w:rsidRDefault="00090C00" w:rsidP="00436349">
            <w:pPr>
              <w:rPr>
                <w:sz w:val="18"/>
                <w:szCs w:val="18"/>
                <w:lang w:val="en-US"/>
              </w:rPr>
            </w:pPr>
            <w:r w:rsidRPr="00436349">
              <w:rPr>
                <w:sz w:val="18"/>
                <w:szCs w:val="18"/>
                <w:lang w:val="en-US"/>
              </w:rPr>
              <w:t>Spekle</w:t>
            </w:r>
            <w:r w:rsidR="00436349">
              <w:rPr>
                <w:sz w:val="18"/>
                <w:szCs w:val="18"/>
                <w:lang w:val="en-US"/>
              </w:rPr>
              <w:t xml:space="preserve"> (1992)</w:t>
            </w:r>
          </w:p>
        </w:tc>
        <w:tc>
          <w:tcPr>
            <w:tcW w:w="4404" w:type="dxa"/>
          </w:tcPr>
          <w:p w:rsidR="00090C00" w:rsidRPr="00436349" w:rsidRDefault="00436349" w:rsidP="00436349">
            <w:pPr>
              <w:pStyle w:val="ListParagraph"/>
              <w:numPr>
                <w:ilvl w:val="0"/>
                <w:numId w:val="31"/>
              </w:numPr>
              <w:ind w:left="283"/>
              <w:rPr>
                <w:rFonts w:cstheme="minorBidi"/>
                <w:sz w:val="18"/>
                <w:szCs w:val="18"/>
              </w:rPr>
            </w:pPr>
            <w:r>
              <w:rPr>
                <w:rFonts w:cs="Cambria"/>
                <w:sz w:val="18"/>
                <w:szCs w:val="18"/>
              </w:rPr>
              <w:t>P</w:t>
            </w:r>
            <w:r w:rsidR="00090C00" w:rsidRPr="00436349">
              <w:rPr>
                <w:rFonts w:cs="Cambria"/>
                <w:sz w:val="18"/>
                <w:szCs w:val="18"/>
              </w:rPr>
              <w:t>rogrammability of ex-ante contributions</w:t>
            </w:r>
          </w:p>
          <w:p w:rsidR="00090C00" w:rsidRPr="00436349" w:rsidRDefault="00436349" w:rsidP="00436349">
            <w:pPr>
              <w:pStyle w:val="ListParagraph"/>
              <w:numPr>
                <w:ilvl w:val="0"/>
                <w:numId w:val="31"/>
              </w:numPr>
              <w:ind w:left="283"/>
              <w:rPr>
                <w:rFonts w:cstheme="minorBidi"/>
                <w:sz w:val="18"/>
                <w:szCs w:val="18"/>
              </w:rPr>
            </w:pPr>
            <w:r>
              <w:rPr>
                <w:rFonts w:cs="Cambria"/>
                <w:sz w:val="18"/>
                <w:szCs w:val="18"/>
              </w:rPr>
              <w:t>A</w:t>
            </w:r>
            <w:r w:rsidR="00090C00" w:rsidRPr="00436349">
              <w:rPr>
                <w:rFonts w:cs="Cambria"/>
                <w:sz w:val="18"/>
                <w:szCs w:val="18"/>
              </w:rPr>
              <w:t>ssets specificity</w:t>
            </w:r>
          </w:p>
          <w:p w:rsidR="00090C00" w:rsidRPr="00436349" w:rsidRDefault="00436349" w:rsidP="00436349">
            <w:pPr>
              <w:pStyle w:val="ListParagraph"/>
              <w:numPr>
                <w:ilvl w:val="0"/>
                <w:numId w:val="31"/>
              </w:numPr>
              <w:ind w:left="283"/>
              <w:rPr>
                <w:sz w:val="18"/>
                <w:szCs w:val="18"/>
              </w:rPr>
            </w:pPr>
            <w:r>
              <w:rPr>
                <w:rFonts w:cs="Cambria"/>
                <w:sz w:val="18"/>
                <w:szCs w:val="18"/>
              </w:rPr>
              <w:t>E</w:t>
            </w:r>
            <w:r w:rsidR="00090C00" w:rsidRPr="00436349">
              <w:rPr>
                <w:rFonts w:cs="Cambria"/>
                <w:sz w:val="18"/>
                <w:szCs w:val="18"/>
              </w:rPr>
              <w:t xml:space="preserve">x post information asymmetry </w:t>
            </w:r>
          </w:p>
        </w:tc>
        <w:tc>
          <w:tcPr>
            <w:tcW w:w="0" w:type="auto"/>
          </w:tcPr>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Machine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Arm’s length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Explorat</w:t>
            </w:r>
            <w:r w:rsidR="00436349">
              <w:rPr>
                <w:sz w:val="18"/>
                <w:szCs w:val="18"/>
                <w:lang w:val="en-US"/>
              </w:rPr>
              <w:t>or</w:t>
            </w:r>
            <w:r w:rsidRPr="00436349">
              <w:rPr>
                <w:sz w:val="18"/>
                <w:szCs w:val="18"/>
                <w:lang w:val="en-US"/>
              </w:rPr>
              <w:t>y control</w:t>
            </w:r>
          </w:p>
          <w:p w:rsidR="00090C00" w:rsidRPr="00436349" w:rsidRDefault="00090C00" w:rsidP="00436349">
            <w:pPr>
              <w:pStyle w:val="ListParagraph"/>
              <w:numPr>
                <w:ilvl w:val="0"/>
                <w:numId w:val="31"/>
              </w:numPr>
              <w:ind w:left="283"/>
              <w:rPr>
                <w:sz w:val="18"/>
                <w:szCs w:val="18"/>
                <w:lang w:val="en-US"/>
              </w:rPr>
            </w:pPr>
            <w:r w:rsidRPr="00436349">
              <w:rPr>
                <w:sz w:val="18"/>
                <w:szCs w:val="18"/>
                <w:lang w:val="en-US"/>
              </w:rPr>
              <w:t>Boundary control</w:t>
            </w:r>
          </w:p>
        </w:tc>
      </w:tr>
    </w:tbl>
    <w:p w:rsidR="00090C00" w:rsidRPr="00700919" w:rsidRDefault="00090C00" w:rsidP="00090C00">
      <w:pPr>
        <w:spacing w:after="0" w:line="360" w:lineRule="auto"/>
        <w:rPr>
          <w:lang w:val="en-US"/>
        </w:rPr>
      </w:pPr>
    </w:p>
    <w:p w:rsidR="00090C00" w:rsidRPr="00700919" w:rsidRDefault="00090C00" w:rsidP="00165439">
      <w:pPr>
        <w:spacing w:after="0" w:line="360" w:lineRule="auto"/>
        <w:jc w:val="both"/>
        <w:rPr>
          <w:lang w:val="en-US"/>
        </w:rPr>
      </w:pPr>
      <w:r w:rsidRPr="00700919">
        <w:rPr>
          <w:lang w:val="en-US"/>
        </w:rPr>
        <w:t xml:space="preserve">All authors characterize the object control based on characteristics that say something about the complexity of the object to control. The approach of classifying the object to control based on complexity is consistent with the view of an organization as a system with a certain degree of complexity. The more complex the organization to control the higher it is situated in the hierarchy of systems, as stated by Boulding. </w:t>
      </w:r>
    </w:p>
    <w:p w:rsidR="00090C00" w:rsidRPr="00700919" w:rsidRDefault="00090C00" w:rsidP="00165439">
      <w:pPr>
        <w:spacing w:after="0" w:line="360" w:lineRule="auto"/>
        <w:jc w:val="both"/>
        <w:rPr>
          <w:lang w:val="en-US"/>
        </w:rPr>
      </w:pPr>
    </w:p>
    <w:p w:rsidR="00090C00" w:rsidRPr="00700919" w:rsidRDefault="00090C00" w:rsidP="00165439">
      <w:pPr>
        <w:spacing w:after="0" w:line="360" w:lineRule="auto"/>
        <w:jc w:val="both"/>
        <w:rPr>
          <w:lang w:val="en-US"/>
        </w:rPr>
      </w:pPr>
      <w:r w:rsidRPr="00700919">
        <w:rPr>
          <w:lang w:val="en-US"/>
        </w:rPr>
        <w:t xml:space="preserve">General system theory also shows that an organization is not only a system in itself but that it also consists of different systems. These systems consist in their turn, also from different systems, and so on. This is evident from the subdivision into the different basic parts of an organization, as Mintzberg does. This suggests that an organization as a whole can be seen as a system but that the various key parts of an organization are also systems in itself. Also the COSO model clearly illustrates this: The operating structure of an organization can be seen on </w:t>
      </w:r>
      <w:r w:rsidR="00935416" w:rsidRPr="00700919">
        <w:rPr>
          <w:lang w:val="en-US"/>
        </w:rPr>
        <w:t>entity</w:t>
      </w:r>
      <w:r w:rsidRPr="00700919">
        <w:rPr>
          <w:lang w:val="en-US"/>
        </w:rPr>
        <w:t xml:space="preserve"> level, which in turn consists of several divisions, which in turn consists of several </w:t>
      </w:r>
      <w:r w:rsidR="00935416" w:rsidRPr="00700919">
        <w:rPr>
          <w:lang w:val="en-US"/>
        </w:rPr>
        <w:t>operational</w:t>
      </w:r>
      <w:r w:rsidRPr="00700919">
        <w:rPr>
          <w:lang w:val="en-US"/>
        </w:rPr>
        <w:t xml:space="preserve"> units, which in turn consists of several functions. Each division, operational unit and function can be seen as a separate system.</w:t>
      </w:r>
      <w:r w:rsidR="00A376CB" w:rsidRPr="00700919">
        <w:rPr>
          <w:lang w:val="en-US"/>
        </w:rPr>
        <w:t xml:space="preserve"> Each of these systems and subsystems can be seen separately as a system to control. Each of these systems can be typified based on the characteristics which are given by the literature.</w:t>
      </w:r>
    </w:p>
    <w:p w:rsidR="00A376CB" w:rsidRPr="00700919" w:rsidRDefault="00A376CB" w:rsidP="00165439">
      <w:pPr>
        <w:spacing w:after="0" w:line="360" w:lineRule="auto"/>
        <w:jc w:val="both"/>
        <w:rPr>
          <w:lang w:val="en-US"/>
        </w:rPr>
      </w:pPr>
    </w:p>
    <w:p w:rsidR="00534755" w:rsidRPr="00700919" w:rsidRDefault="00534755" w:rsidP="00165439">
      <w:pPr>
        <w:spacing w:after="0" w:line="360" w:lineRule="auto"/>
        <w:jc w:val="both"/>
        <w:rPr>
          <w:lang w:val="en-US"/>
        </w:rPr>
      </w:pPr>
      <w:r w:rsidRPr="00700919">
        <w:rPr>
          <w:lang w:val="en-US"/>
        </w:rPr>
        <w:t>In the literature, the organizations or activities (systems to control) can be classified according to their complexity. The elements that are used to classify the complexity of the systems to control can be broadly classified into two categories:</w:t>
      </w:r>
    </w:p>
    <w:p w:rsidR="00534755" w:rsidRPr="00700919" w:rsidRDefault="00534755" w:rsidP="00165439">
      <w:pPr>
        <w:pStyle w:val="ListParagraph"/>
        <w:numPr>
          <w:ilvl w:val="0"/>
          <w:numId w:val="11"/>
        </w:numPr>
        <w:spacing w:after="0" w:line="360" w:lineRule="auto"/>
        <w:jc w:val="both"/>
        <w:rPr>
          <w:lang w:val="en-US"/>
        </w:rPr>
      </w:pPr>
      <w:r w:rsidRPr="00700919">
        <w:rPr>
          <w:lang w:val="en-US"/>
        </w:rPr>
        <w:t xml:space="preserve">Ex-ante degree of uncertainty about the activities to control. That is, to what extent is to determine in advance what the result of the activities to be carried out should be? </w:t>
      </w:r>
      <w:r w:rsidRPr="00700919">
        <w:rPr>
          <w:lang w:val="en-US"/>
        </w:rPr>
        <w:br/>
        <w:t>This category is derived from the following elements: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 xml:space="preserve">Ouchi: uncertainty about transformation processes </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Hofstede: ambiguity or objectives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Merchant: knowledge or desirable actions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Spekle: programmability of ex-ante contributions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Mitzberg: horizontal centralization</w:t>
      </w:r>
    </w:p>
    <w:p w:rsidR="00534755" w:rsidRPr="00700919" w:rsidRDefault="00534755" w:rsidP="00165439">
      <w:pPr>
        <w:spacing w:after="0" w:line="360" w:lineRule="auto"/>
        <w:ind w:left="708"/>
        <w:jc w:val="both"/>
        <w:rPr>
          <w:lang w:val="en-US"/>
        </w:rPr>
      </w:pPr>
      <w:r w:rsidRPr="00700919">
        <w:rPr>
          <w:lang w:val="en-US"/>
        </w:rPr>
        <w:t xml:space="preserve">Which classifies a system as complex if the ex-ante degree of uncertainty about the activities </w:t>
      </w:r>
      <w:r w:rsidR="00935416" w:rsidRPr="00700919">
        <w:rPr>
          <w:lang w:val="en-US"/>
        </w:rPr>
        <w:t>to</w:t>
      </w:r>
      <w:r w:rsidRPr="00700919">
        <w:rPr>
          <w:lang w:val="en-US"/>
        </w:rPr>
        <w:t xml:space="preserve"> control is high and which classifies a system as simple if the ex-ante degree of unc</w:t>
      </w:r>
      <w:r w:rsidR="00AB3259">
        <w:rPr>
          <w:lang w:val="en-US"/>
        </w:rPr>
        <w:t>ertainty about the activities to</w:t>
      </w:r>
      <w:r w:rsidRPr="00700919">
        <w:rPr>
          <w:lang w:val="en-US"/>
        </w:rPr>
        <w:t xml:space="preserve"> control is low.</w:t>
      </w:r>
    </w:p>
    <w:p w:rsidR="00534755" w:rsidRPr="00700919" w:rsidRDefault="00534755" w:rsidP="00165439">
      <w:pPr>
        <w:spacing w:after="0" w:line="360" w:lineRule="auto"/>
        <w:jc w:val="both"/>
        <w:rPr>
          <w:lang w:val="en-US"/>
        </w:rPr>
      </w:pPr>
    </w:p>
    <w:p w:rsidR="00534755" w:rsidRPr="00700919" w:rsidRDefault="00534755" w:rsidP="00165439">
      <w:pPr>
        <w:pStyle w:val="ListParagraph"/>
        <w:numPr>
          <w:ilvl w:val="0"/>
          <w:numId w:val="11"/>
        </w:numPr>
        <w:spacing w:after="0" w:line="360" w:lineRule="auto"/>
        <w:jc w:val="both"/>
        <w:rPr>
          <w:lang w:val="en-US"/>
        </w:rPr>
      </w:pPr>
      <w:r w:rsidRPr="00700919">
        <w:rPr>
          <w:lang w:val="en-US"/>
        </w:rPr>
        <w:t>Ex-post degree of uncertainty about the activities to control. That is, to what extent is to determine afterwards what the result of the activities carried out is?</w:t>
      </w:r>
      <w:r w:rsidRPr="00700919">
        <w:rPr>
          <w:lang w:val="en-US"/>
        </w:rPr>
        <w:br/>
        <w:t>This category is derived from the following elements: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Ouchi: Measurability of outputs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Hofstede: Measurability of outputs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Merchant: Ability to measure results</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 xml:space="preserve">Spekle: ex post information asymmetry </w:t>
      </w:r>
    </w:p>
    <w:p w:rsidR="00534755" w:rsidRPr="00700919" w:rsidRDefault="00534755" w:rsidP="00165439">
      <w:pPr>
        <w:pStyle w:val="ListParagraph"/>
        <w:numPr>
          <w:ilvl w:val="1"/>
          <w:numId w:val="11"/>
        </w:numPr>
        <w:spacing w:after="0" w:line="360" w:lineRule="auto"/>
        <w:jc w:val="both"/>
        <w:rPr>
          <w:lang w:val="en-US"/>
        </w:rPr>
      </w:pPr>
      <w:r w:rsidRPr="00700919">
        <w:rPr>
          <w:lang w:val="en-US"/>
        </w:rPr>
        <w:t>Mitzberg: Vertical decentralization</w:t>
      </w:r>
    </w:p>
    <w:p w:rsidR="00700919" w:rsidRDefault="00534755" w:rsidP="00436349">
      <w:pPr>
        <w:pStyle w:val="ListParagraph"/>
        <w:spacing w:after="0" w:line="360" w:lineRule="auto"/>
        <w:jc w:val="both"/>
        <w:rPr>
          <w:lang w:val="en-US"/>
        </w:rPr>
      </w:pPr>
      <w:r w:rsidRPr="00700919">
        <w:rPr>
          <w:lang w:val="en-US"/>
        </w:rPr>
        <w:t xml:space="preserve">Which classifies a system as complex if the ex-post degree of uncertainty about the activities </w:t>
      </w:r>
      <w:r w:rsidR="00935416" w:rsidRPr="00700919">
        <w:rPr>
          <w:lang w:val="en-US"/>
        </w:rPr>
        <w:t>to</w:t>
      </w:r>
      <w:r w:rsidRPr="00700919">
        <w:rPr>
          <w:lang w:val="en-US"/>
        </w:rPr>
        <w:t xml:space="preserve"> control is high and which classifies a system as simple if the ex-post degree of unc</w:t>
      </w:r>
      <w:r w:rsidR="00AB3259">
        <w:rPr>
          <w:lang w:val="en-US"/>
        </w:rPr>
        <w:t>ertainty about the activities to</w:t>
      </w:r>
      <w:r w:rsidRPr="00700919">
        <w:rPr>
          <w:lang w:val="en-US"/>
        </w:rPr>
        <w:t xml:space="preserve"> control is low.</w:t>
      </w:r>
      <w:r w:rsidR="004F7561" w:rsidRPr="00700919">
        <w:rPr>
          <w:lang w:val="en-US"/>
        </w:rPr>
        <w:t xml:space="preserve"> </w:t>
      </w:r>
    </w:p>
    <w:p w:rsidR="00534755" w:rsidRPr="00CD0491" w:rsidRDefault="00534755" w:rsidP="00534755">
      <w:pPr>
        <w:spacing w:line="360" w:lineRule="auto"/>
        <w:rPr>
          <w:i/>
          <w:sz w:val="18"/>
          <w:szCs w:val="18"/>
          <w:lang w:val="en-US"/>
        </w:rPr>
      </w:pPr>
      <w:r w:rsidRPr="00CD0491">
        <w:rPr>
          <w:i/>
          <w:sz w:val="18"/>
          <w:szCs w:val="18"/>
          <w:lang w:val="en-US"/>
        </w:rPr>
        <w:t>Classification of systems to control:</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795"/>
        <w:gridCol w:w="1933"/>
        <w:gridCol w:w="1878"/>
        <w:gridCol w:w="1795"/>
      </w:tblGrid>
      <w:tr w:rsidR="00534755" w:rsidRPr="00CD0491" w:rsidTr="008D1B2E">
        <w:trPr>
          <w:cantSplit/>
          <w:trHeight w:val="1134"/>
          <w:jc w:val="center"/>
        </w:trPr>
        <w:tc>
          <w:tcPr>
            <w:tcW w:w="1887" w:type="dxa"/>
            <w:tcBorders>
              <w:right w:val="single" w:sz="4" w:space="0" w:color="auto"/>
            </w:tcBorders>
            <w:shd w:val="clear" w:color="auto" w:fill="auto"/>
            <w:textDirection w:val="btLr"/>
            <w:vAlign w:val="bottom"/>
          </w:tcPr>
          <w:p w:rsidR="00534755" w:rsidRPr="00CD0491" w:rsidRDefault="00534755" w:rsidP="00534755">
            <w:pPr>
              <w:spacing w:line="360" w:lineRule="auto"/>
              <w:ind w:left="113" w:right="113"/>
              <w:jc w:val="right"/>
              <w:rPr>
                <w:sz w:val="18"/>
                <w:szCs w:val="18"/>
              </w:rPr>
            </w:pPr>
            <w:r w:rsidRPr="00CD0491">
              <w:rPr>
                <w:sz w:val="18"/>
                <w:szCs w:val="18"/>
              </w:rPr>
              <w:t>High</w:t>
            </w:r>
          </w:p>
          <w:p w:rsidR="00534755" w:rsidRPr="00CD0491" w:rsidRDefault="00534755" w:rsidP="00534755">
            <w:pPr>
              <w:spacing w:line="360" w:lineRule="auto"/>
              <w:ind w:left="113" w:right="113"/>
              <w:jc w:val="right"/>
              <w:rPr>
                <w:sz w:val="18"/>
                <w:szCs w:val="18"/>
              </w:rPr>
            </w:pPr>
            <w:r w:rsidRPr="00CD0491">
              <w:rPr>
                <w:sz w:val="18"/>
                <w:szCs w:val="18"/>
              </w:rPr>
              <w:t>-&gt;</w:t>
            </w:r>
          </w:p>
        </w:tc>
        <w:tc>
          <w:tcPr>
            <w:tcW w:w="1795" w:type="dxa"/>
            <w:tcBorders>
              <w:top w:val="single" w:sz="4" w:space="0" w:color="auto"/>
              <w:left w:val="single" w:sz="4" w:space="0" w:color="auto"/>
            </w:tcBorders>
            <w:shd w:val="clear" w:color="auto" w:fill="auto"/>
          </w:tcPr>
          <w:p w:rsidR="00534755" w:rsidRPr="00CD0491" w:rsidRDefault="00534755" w:rsidP="00534755">
            <w:pPr>
              <w:spacing w:line="360" w:lineRule="auto"/>
              <w:jc w:val="right"/>
              <w:rPr>
                <w:sz w:val="18"/>
                <w:szCs w:val="18"/>
              </w:rPr>
            </w:pPr>
          </w:p>
        </w:tc>
        <w:tc>
          <w:tcPr>
            <w:tcW w:w="1933" w:type="dxa"/>
            <w:tcBorders>
              <w:top w:val="single" w:sz="4" w:space="0" w:color="auto"/>
            </w:tcBorders>
            <w:shd w:val="clear" w:color="auto" w:fill="auto"/>
          </w:tcPr>
          <w:p w:rsidR="00534755" w:rsidRPr="00CD0491" w:rsidRDefault="00534755" w:rsidP="00534755">
            <w:pPr>
              <w:spacing w:line="360" w:lineRule="auto"/>
              <w:jc w:val="right"/>
              <w:rPr>
                <w:sz w:val="18"/>
                <w:szCs w:val="18"/>
              </w:rPr>
            </w:pPr>
          </w:p>
        </w:tc>
        <w:tc>
          <w:tcPr>
            <w:tcW w:w="1878" w:type="dxa"/>
            <w:tcBorders>
              <w:top w:val="single" w:sz="4" w:space="0" w:color="auto"/>
            </w:tcBorders>
            <w:shd w:val="clear" w:color="auto" w:fill="auto"/>
          </w:tcPr>
          <w:p w:rsidR="00534755" w:rsidRPr="00CD0491" w:rsidRDefault="00534755" w:rsidP="00534755">
            <w:pPr>
              <w:spacing w:line="360" w:lineRule="auto"/>
              <w:jc w:val="right"/>
              <w:rPr>
                <w:sz w:val="18"/>
                <w:szCs w:val="18"/>
              </w:rPr>
            </w:pPr>
          </w:p>
        </w:tc>
        <w:tc>
          <w:tcPr>
            <w:tcW w:w="1795" w:type="dxa"/>
            <w:tcBorders>
              <w:top w:val="single" w:sz="4" w:space="0" w:color="auto"/>
              <w:right w:val="single" w:sz="4" w:space="0" w:color="auto"/>
            </w:tcBorders>
            <w:shd w:val="clear" w:color="auto" w:fill="auto"/>
          </w:tcPr>
          <w:p w:rsidR="00534755" w:rsidRPr="00CD0491" w:rsidRDefault="00534755" w:rsidP="00534755">
            <w:pPr>
              <w:spacing w:line="360" w:lineRule="auto"/>
              <w:jc w:val="right"/>
              <w:rPr>
                <w:b/>
                <w:sz w:val="18"/>
                <w:szCs w:val="18"/>
              </w:rPr>
            </w:pPr>
            <w:r w:rsidRPr="00CD0491">
              <w:rPr>
                <w:b/>
                <w:sz w:val="18"/>
                <w:szCs w:val="18"/>
              </w:rPr>
              <w:t>COMPLEX</w:t>
            </w:r>
          </w:p>
        </w:tc>
      </w:tr>
      <w:tr w:rsidR="00534755" w:rsidRPr="00CD0491" w:rsidTr="008D1B2E">
        <w:trPr>
          <w:cantSplit/>
          <w:trHeight w:val="1134"/>
          <w:jc w:val="center"/>
        </w:trPr>
        <w:tc>
          <w:tcPr>
            <w:tcW w:w="1887" w:type="dxa"/>
            <w:vMerge w:val="restart"/>
            <w:tcBorders>
              <w:right w:val="single" w:sz="4" w:space="0" w:color="auto"/>
            </w:tcBorders>
            <w:shd w:val="clear" w:color="auto" w:fill="auto"/>
            <w:textDirection w:val="btLr"/>
            <w:vAlign w:val="bottom"/>
          </w:tcPr>
          <w:p w:rsidR="00534755" w:rsidRPr="00CD0491" w:rsidRDefault="00534755" w:rsidP="00534755">
            <w:pPr>
              <w:spacing w:line="360" w:lineRule="auto"/>
              <w:ind w:left="113" w:right="113"/>
              <w:jc w:val="center"/>
              <w:rPr>
                <w:sz w:val="18"/>
                <w:szCs w:val="18"/>
                <w:lang w:val="en-US"/>
              </w:rPr>
            </w:pPr>
            <w:r w:rsidRPr="00CD0491">
              <w:rPr>
                <w:sz w:val="18"/>
                <w:szCs w:val="18"/>
                <w:lang w:val="en-US"/>
              </w:rPr>
              <w:t>Ex-ante degree of uncertainty</w:t>
            </w:r>
          </w:p>
          <w:p w:rsidR="00534755" w:rsidRPr="00CD0491" w:rsidRDefault="00534755" w:rsidP="00534755">
            <w:pPr>
              <w:spacing w:line="360" w:lineRule="auto"/>
              <w:ind w:left="113" w:right="113"/>
              <w:jc w:val="center"/>
              <w:rPr>
                <w:sz w:val="18"/>
                <w:szCs w:val="18"/>
                <w:lang w:val="en-US"/>
              </w:rPr>
            </w:pPr>
          </w:p>
        </w:tc>
        <w:tc>
          <w:tcPr>
            <w:tcW w:w="1795" w:type="dxa"/>
            <w:tcBorders>
              <w:left w:val="single" w:sz="4" w:space="0" w:color="auto"/>
            </w:tcBorders>
            <w:shd w:val="clear" w:color="auto" w:fill="auto"/>
          </w:tcPr>
          <w:p w:rsidR="00534755" w:rsidRPr="00CD0491" w:rsidRDefault="00534755" w:rsidP="00534755">
            <w:pPr>
              <w:spacing w:line="360" w:lineRule="auto"/>
              <w:rPr>
                <w:sz w:val="18"/>
                <w:szCs w:val="18"/>
                <w:lang w:val="en-US"/>
              </w:rPr>
            </w:pPr>
          </w:p>
        </w:tc>
        <w:tc>
          <w:tcPr>
            <w:tcW w:w="1933" w:type="dxa"/>
            <w:shd w:val="clear" w:color="auto" w:fill="auto"/>
          </w:tcPr>
          <w:p w:rsidR="00534755" w:rsidRPr="00CD0491" w:rsidRDefault="00534755" w:rsidP="00534755">
            <w:pPr>
              <w:spacing w:line="360" w:lineRule="auto"/>
              <w:rPr>
                <w:sz w:val="18"/>
                <w:szCs w:val="18"/>
                <w:lang w:val="en-US"/>
              </w:rPr>
            </w:pPr>
          </w:p>
        </w:tc>
        <w:tc>
          <w:tcPr>
            <w:tcW w:w="1878" w:type="dxa"/>
            <w:shd w:val="clear" w:color="auto" w:fill="auto"/>
          </w:tcPr>
          <w:p w:rsidR="00534755" w:rsidRPr="00CD0491" w:rsidRDefault="00534755" w:rsidP="00534755">
            <w:pPr>
              <w:spacing w:line="360" w:lineRule="auto"/>
              <w:rPr>
                <w:sz w:val="18"/>
                <w:szCs w:val="18"/>
                <w:lang w:val="en-US"/>
              </w:rPr>
            </w:pPr>
          </w:p>
        </w:tc>
        <w:tc>
          <w:tcPr>
            <w:tcW w:w="1795" w:type="dxa"/>
            <w:tcBorders>
              <w:right w:val="single" w:sz="4" w:space="0" w:color="auto"/>
            </w:tcBorders>
            <w:shd w:val="clear" w:color="auto" w:fill="auto"/>
          </w:tcPr>
          <w:p w:rsidR="00534755" w:rsidRPr="00CD0491" w:rsidRDefault="00534755" w:rsidP="00534755">
            <w:pPr>
              <w:spacing w:line="360" w:lineRule="auto"/>
              <w:rPr>
                <w:sz w:val="18"/>
                <w:szCs w:val="18"/>
                <w:lang w:val="en-US"/>
              </w:rPr>
            </w:pPr>
          </w:p>
        </w:tc>
      </w:tr>
      <w:tr w:rsidR="00534755" w:rsidRPr="00CD0491" w:rsidTr="008D1B2E">
        <w:trPr>
          <w:cantSplit/>
          <w:trHeight w:val="1134"/>
          <w:jc w:val="center"/>
        </w:trPr>
        <w:tc>
          <w:tcPr>
            <w:tcW w:w="1887" w:type="dxa"/>
            <w:vMerge/>
            <w:tcBorders>
              <w:right w:val="single" w:sz="4" w:space="0" w:color="auto"/>
            </w:tcBorders>
            <w:shd w:val="clear" w:color="auto" w:fill="auto"/>
            <w:textDirection w:val="btLr"/>
            <w:vAlign w:val="bottom"/>
          </w:tcPr>
          <w:p w:rsidR="00534755" w:rsidRPr="00CD0491" w:rsidRDefault="00534755" w:rsidP="00534755">
            <w:pPr>
              <w:spacing w:line="360" w:lineRule="auto"/>
              <w:ind w:left="113" w:right="113"/>
              <w:jc w:val="center"/>
              <w:rPr>
                <w:sz w:val="18"/>
                <w:szCs w:val="18"/>
                <w:lang w:val="en-US"/>
              </w:rPr>
            </w:pPr>
          </w:p>
        </w:tc>
        <w:tc>
          <w:tcPr>
            <w:tcW w:w="1795" w:type="dxa"/>
            <w:tcBorders>
              <w:left w:val="single" w:sz="4" w:space="0" w:color="auto"/>
            </w:tcBorders>
            <w:shd w:val="clear" w:color="auto" w:fill="auto"/>
          </w:tcPr>
          <w:p w:rsidR="00534755" w:rsidRPr="00CD0491" w:rsidRDefault="00534755" w:rsidP="00534755">
            <w:pPr>
              <w:spacing w:line="360" w:lineRule="auto"/>
              <w:rPr>
                <w:sz w:val="18"/>
                <w:szCs w:val="18"/>
                <w:lang w:val="en-US"/>
              </w:rPr>
            </w:pPr>
          </w:p>
        </w:tc>
        <w:tc>
          <w:tcPr>
            <w:tcW w:w="1933" w:type="dxa"/>
            <w:shd w:val="clear" w:color="auto" w:fill="auto"/>
          </w:tcPr>
          <w:p w:rsidR="00534755" w:rsidRPr="00CD0491" w:rsidRDefault="00534755" w:rsidP="00534755">
            <w:pPr>
              <w:spacing w:line="360" w:lineRule="auto"/>
              <w:rPr>
                <w:sz w:val="18"/>
                <w:szCs w:val="18"/>
                <w:lang w:val="en-US"/>
              </w:rPr>
            </w:pPr>
          </w:p>
        </w:tc>
        <w:tc>
          <w:tcPr>
            <w:tcW w:w="1878" w:type="dxa"/>
            <w:shd w:val="clear" w:color="auto" w:fill="auto"/>
          </w:tcPr>
          <w:p w:rsidR="00534755" w:rsidRPr="00CD0491" w:rsidRDefault="00534755" w:rsidP="00534755">
            <w:pPr>
              <w:spacing w:line="360" w:lineRule="auto"/>
              <w:rPr>
                <w:sz w:val="18"/>
                <w:szCs w:val="18"/>
                <w:lang w:val="en-US"/>
              </w:rPr>
            </w:pPr>
          </w:p>
        </w:tc>
        <w:tc>
          <w:tcPr>
            <w:tcW w:w="1795" w:type="dxa"/>
            <w:tcBorders>
              <w:right w:val="single" w:sz="4" w:space="0" w:color="auto"/>
            </w:tcBorders>
            <w:shd w:val="clear" w:color="auto" w:fill="auto"/>
          </w:tcPr>
          <w:p w:rsidR="00534755" w:rsidRPr="00CD0491" w:rsidRDefault="00534755" w:rsidP="00534755">
            <w:pPr>
              <w:spacing w:line="360" w:lineRule="auto"/>
              <w:rPr>
                <w:sz w:val="18"/>
                <w:szCs w:val="18"/>
                <w:lang w:val="en-US"/>
              </w:rPr>
            </w:pPr>
          </w:p>
        </w:tc>
      </w:tr>
      <w:tr w:rsidR="00534755" w:rsidRPr="00CD0491" w:rsidTr="008D1B2E">
        <w:trPr>
          <w:cantSplit/>
          <w:trHeight w:val="1134"/>
          <w:jc w:val="center"/>
        </w:trPr>
        <w:tc>
          <w:tcPr>
            <w:tcW w:w="1887" w:type="dxa"/>
            <w:tcBorders>
              <w:right w:val="single" w:sz="4" w:space="0" w:color="auto"/>
            </w:tcBorders>
            <w:shd w:val="clear" w:color="auto" w:fill="auto"/>
            <w:textDirection w:val="btLr"/>
            <w:vAlign w:val="bottom"/>
          </w:tcPr>
          <w:p w:rsidR="00534755" w:rsidRPr="00CD0491" w:rsidRDefault="00534755" w:rsidP="00534755">
            <w:pPr>
              <w:spacing w:line="360" w:lineRule="auto"/>
              <w:ind w:left="113" w:right="113"/>
              <w:rPr>
                <w:sz w:val="18"/>
                <w:szCs w:val="18"/>
              </w:rPr>
            </w:pPr>
            <w:r w:rsidRPr="00CD0491">
              <w:rPr>
                <w:sz w:val="18"/>
                <w:szCs w:val="18"/>
              </w:rPr>
              <w:t>Low</w:t>
            </w:r>
          </w:p>
          <w:p w:rsidR="00534755" w:rsidRPr="00CD0491" w:rsidRDefault="00534755" w:rsidP="00534755">
            <w:pPr>
              <w:spacing w:line="360" w:lineRule="auto"/>
              <w:ind w:left="113" w:right="113"/>
              <w:rPr>
                <w:sz w:val="18"/>
                <w:szCs w:val="18"/>
              </w:rPr>
            </w:pPr>
            <w:r w:rsidRPr="00CD0491">
              <w:rPr>
                <w:sz w:val="18"/>
                <w:szCs w:val="18"/>
              </w:rPr>
              <w:t>&lt;-</w:t>
            </w:r>
          </w:p>
        </w:tc>
        <w:tc>
          <w:tcPr>
            <w:tcW w:w="1795" w:type="dxa"/>
            <w:tcBorders>
              <w:left w:val="single" w:sz="4" w:space="0" w:color="auto"/>
              <w:bottom w:val="single" w:sz="4" w:space="0" w:color="auto"/>
            </w:tcBorders>
            <w:shd w:val="clear" w:color="auto" w:fill="auto"/>
            <w:vAlign w:val="bottom"/>
          </w:tcPr>
          <w:p w:rsidR="00534755" w:rsidRPr="00CD0491" w:rsidRDefault="00534755" w:rsidP="00534755">
            <w:pPr>
              <w:spacing w:line="360" w:lineRule="auto"/>
              <w:rPr>
                <w:b/>
                <w:sz w:val="18"/>
                <w:szCs w:val="18"/>
              </w:rPr>
            </w:pPr>
            <w:r w:rsidRPr="00CD0491">
              <w:rPr>
                <w:b/>
                <w:sz w:val="18"/>
                <w:szCs w:val="18"/>
              </w:rPr>
              <w:t>SIMPLE</w:t>
            </w:r>
          </w:p>
        </w:tc>
        <w:tc>
          <w:tcPr>
            <w:tcW w:w="1933" w:type="dxa"/>
            <w:tcBorders>
              <w:bottom w:val="single" w:sz="4" w:space="0" w:color="auto"/>
            </w:tcBorders>
            <w:shd w:val="clear" w:color="auto" w:fill="auto"/>
          </w:tcPr>
          <w:p w:rsidR="00534755" w:rsidRPr="00CD0491" w:rsidRDefault="00534755" w:rsidP="00534755">
            <w:pPr>
              <w:spacing w:line="360" w:lineRule="auto"/>
              <w:rPr>
                <w:sz w:val="18"/>
                <w:szCs w:val="18"/>
              </w:rPr>
            </w:pPr>
          </w:p>
        </w:tc>
        <w:tc>
          <w:tcPr>
            <w:tcW w:w="1878" w:type="dxa"/>
            <w:tcBorders>
              <w:bottom w:val="single" w:sz="4" w:space="0" w:color="auto"/>
            </w:tcBorders>
            <w:shd w:val="clear" w:color="auto" w:fill="auto"/>
          </w:tcPr>
          <w:p w:rsidR="00534755" w:rsidRPr="00CD0491" w:rsidRDefault="00534755" w:rsidP="00534755">
            <w:pPr>
              <w:spacing w:line="360" w:lineRule="auto"/>
              <w:rPr>
                <w:sz w:val="18"/>
                <w:szCs w:val="18"/>
              </w:rPr>
            </w:pPr>
          </w:p>
        </w:tc>
        <w:tc>
          <w:tcPr>
            <w:tcW w:w="1795" w:type="dxa"/>
            <w:tcBorders>
              <w:bottom w:val="single" w:sz="4" w:space="0" w:color="auto"/>
              <w:right w:val="single" w:sz="4" w:space="0" w:color="auto"/>
            </w:tcBorders>
            <w:shd w:val="clear" w:color="auto" w:fill="auto"/>
          </w:tcPr>
          <w:p w:rsidR="00534755" w:rsidRPr="00CD0491" w:rsidRDefault="00534755" w:rsidP="00534755">
            <w:pPr>
              <w:spacing w:line="360" w:lineRule="auto"/>
              <w:rPr>
                <w:sz w:val="18"/>
                <w:szCs w:val="18"/>
              </w:rPr>
            </w:pPr>
          </w:p>
        </w:tc>
      </w:tr>
      <w:tr w:rsidR="00534755" w:rsidRPr="00CD0491" w:rsidTr="008D1B2E">
        <w:trPr>
          <w:cantSplit/>
          <w:trHeight w:val="1134"/>
          <w:jc w:val="center"/>
        </w:trPr>
        <w:tc>
          <w:tcPr>
            <w:tcW w:w="1887" w:type="dxa"/>
            <w:shd w:val="clear" w:color="auto" w:fill="auto"/>
            <w:vAlign w:val="bottom"/>
          </w:tcPr>
          <w:p w:rsidR="00534755" w:rsidRPr="00CD0491" w:rsidRDefault="00534755" w:rsidP="00534755">
            <w:pPr>
              <w:spacing w:line="360" w:lineRule="auto"/>
              <w:rPr>
                <w:sz w:val="18"/>
                <w:szCs w:val="18"/>
              </w:rPr>
            </w:pPr>
          </w:p>
        </w:tc>
        <w:tc>
          <w:tcPr>
            <w:tcW w:w="1795" w:type="dxa"/>
            <w:tcBorders>
              <w:top w:val="single" w:sz="4" w:space="0" w:color="auto"/>
            </w:tcBorders>
            <w:shd w:val="clear" w:color="auto" w:fill="auto"/>
          </w:tcPr>
          <w:p w:rsidR="00534755" w:rsidRPr="00CD0491" w:rsidRDefault="00534755" w:rsidP="00534755">
            <w:pPr>
              <w:spacing w:line="360" w:lineRule="auto"/>
              <w:rPr>
                <w:sz w:val="18"/>
                <w:szCs w:val="18"/>
              </w:rPr>
            </w:pPr>
            <w:r w:rsidRPr="00CD0491">
              <w:rPr>
                <w:sz w:val="18"/>
                <w:szCs w:val="18"/>
              </w:rPr>
              <w:t>Low</w:t>
            </w:r>
          </w:p>
          <w:p w:rsidR="00534755" w:rsidRPr="00CD0491" w:rsidRDefault="00534755" w:rsidP="00534755">
            <w:pPr>
              <w:spacing w:line="360" w:lineRule="auto"/>
              <w:rPr>
                <w:sz w:val="18"/>
                <w:szCs w:val="18"/>
              </w:rPr>
            </w:pPr>
            <w:r w:rsidRPr="00CD0491">
              <w:rPr>
                <w:sz w:val="18"/>
                <w:szCs w:val="18"/>
              </w:rPr>
              <w:t>&lt;-</w:t>
            </w:r>
          </w:p>
        </w:tc>
        <w:tc>
          <w:tcPr>
            <w:tcW w:w="3811" w:type="dxa"/>
            <w:gridSpan w:val="2"/>
            <w:tcBorders>
              <w:top w:val="single" w:sz="4" w:space="0" w:color="auto"/>
            </w:tcBorders>
            <w:shd w:val="clear" w:color="auto" w:fill="auto"/>
          </w:tcPr>
          <w:p w:rsidR="00534755" w:rsidRPr="00CD0491" w:rsidRDefault="00534755" w:rsidP="00534755">
            <w:pPr>
              <w:spacing w:line="360" w:lineRule="auto"/>
              <w:jc w:val="center"/>
              <w:rPr>
                <w:sz w:val="18"/>
                <w:szCs w:val="18"/>
                <w:lang w:val="en-US"/>
              </w:rPr>
            </w:pPr>
            <w:r w:rsidRPr="00CD0491">
              <w:rPr>
                <w:sz w:val="18"/>
                <w:szCs w:val="18"/>
                <w:lang w:val="en-US"/>
              </w:rPr>
              <w:t>Ex-post degree of uncertainty</w:t>
            </w:r>
          </w:p>
        </w:tc>
        <w:tc>
          <w:tcPr>
            <w:tcW w:w="1795" w:type="dxa"/>
            <w:tcBorders>
              <w:top w:val="single" w:sz="4" w:space="0" w:color="auto"/>
            </w:tcBorders>
            <w:shd w:val="clear" w:color="auto" w:fill="auto"/>
          </w:tcPr>
          <w:p w:rsidR="00534755" w:rsidRPr="00CD0491" w:rsidRDefault="00534755" w:rsidP="00534755">
            <w:pPr>
              <w:spacing w:line="360" w:lineRule="auto"/>
              <w:jc w:val="right"/>
              <w:rPr>
                <w:sz w:val="18"/>
                <w:szCs w:val="18"/>
              </w:rPr>
            </w:pPr>
            <w:r w:rsidRPr="00CD0491">
              <w:rPr>
                <w:sz w:val="18"/>
                <w:szCs w:val="18"/>
              </w:rPr>
              <w:t>High</w:t>
            </w:r>
          </w:p>
          <w:p w:rsidR="00534755" w:rsidRPr="00CD0491" w:rsidRDefault="00534755" w:rsidP="00534755">
            <w:pPr>
              <w:spacing w:line="360" w:lineRule="auto"/>
              <w:jc w:val="right"/>
              <w:rPr>
                <w:sz w:val="18"/>
                <w:szCs w:val="18"/>
              </w:rPr>
            </w:pPr>
            <w:r w:rsidRPr="00CD0491">
              <w:rPr>
                <w:sz w:val="18"/>
                <w:szCs w:val="18"/>
              </w:rPr>
              <w:t>-&gt;</w:t>
            </w:r>
          </w:p>
        </w:tc>
      </w:tr>
    </w:tbl>
    <w:p w:rsidR="00090C00" w:rsidRPr="00691025" w:rsidRDefault="00D32736" w:rsidP="00691025">
      <w:pPr>
        <w:spacing w:after="0" w:line="360" w:lineRule="auto"/>
        <w:rPr>
          <w:lang w:val="en-US"/>
        </w:rPr>
      </w:pPr>
      <w:r>
        <w:rPr>
          <w:noProof/>
          <w:lang w:eastAsia="nl-NL"/>
        </w:rPr>
        <mc:AlternateContent>
          <mc:Choice Requires="wpg">
            <w:drawing>
              <wp:anchor distT="0" distB="0" distL="114300" distR="114300" simplePos="0" relativeHeight="251658239" behindDoc="0" locked="0" layoutInCell="1" allowOverlap="1">
                <wp:simplePos x="0" y="0"/>
                <wp:positionH relativeFrom="margin">
                  <wp:align>center</wp:align>
                </wp:positionH>
                <wp:positionV relativeFrom="margin">
                  <wp:align>bottom</wp:align>
                </wp:positionV>
                <wp:extent cx="6353175" cy="2802890"/>
                <wp:effectExtent l="0" t="0" r="28575" b="16510"/>
                <wp:wrapSquare wrapText="bothSides"/>
                <wp:docPr id="2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3175" cy="2802890"/>
                          <a:chOff x="1560" y="12416"/>
                          <a:chExt cx="10005" cy="4414"/>
                        </a:xfrm>
                      </wpg:grpSpPr>
                      <wps:wsp>
                        <wps:cNvPr id="23" name="Rectangle 19"/>
                        <wps:cNvSpPr>
                          <a:spLocks noChangeAspect="1" noChangeArrowheads="1"/>
                        </wps:cNvSpPr>
                        <wps:spPr bwMode="auto">
                          <a:xfrm>
                            <a:off x="2954" y="13128"/>
                            <a:ext cx="7808" cy="1301"/>
                          </a:xfrm>
                          <a:prstGeom prst="rect">
                            <a:avLst/>
                          </a:prstGeom>
                          <a:gradFill rotWithShape="0">
                            <a:gsLst>
                              <a:gs pos="0">
                                <a:schemeClr val="accent6">
                                  <a:lumMod val="75000"/>
                                  <a:lumOff val="0"/>
                                </a:schemeClr>
                              </a:gs>
                              <a:gs pos="100000">
                                <a:schemeClr val="bg1">
                                  <a:lumMod val="100000"/>
                                  <a:lumOff val="0"/>
                                  <a:alpha val="50000"/>
                                </a:schemeClr>
                              </a:gs>
                            </a:gsLst>
                            <a:lin ang="5400000" scaled="1"/>
                          </a:gra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4" name="Rectangle 20"/>
                        <wps:cNvSpPr>
                          <a:spLocks noChangeAspect="1" noChangeArrowheads="1"/>
                        </wps:cNvSpPr>
                        <wps:spPr bwMode="auto">
                          <a:xfrm>
                            <a:off x="1882" y="15124"/>
                            <a:ext cx="7122" cy="1301"/>
                          </a:xfrm>
                          <a:prstGeom prst="rect">
                            <a:avLst/>
                          </a:prstGeom>
                          <a:gradFill rotWithShape="0">
                            <a:gsLst>
                              <a:gs pos="0">
                                <a:schemeClr val="accent6">
                                  <a:lumMod val="75000"/>
                                  <a:lumOff val="0"/>
                                </a:schemeClr>
                              </a:gs>
                              <a:gs pos="100000">
                                <a:schemeClr val="bg1">
                                  <a:lumMod val="100000"/>
                                  <a:lumOff val="0"/>
                                  <a:alpha val="50000"/>
                                </a:schemeClr>
                              </a:gs>
                            </a:gsLst>
                            <a:lin ang="5400000" scaled="1"/>
                          </a:gradFill>
                          <a:ln w="9525">
                            <a:solidFill>
                              <a:schemeClr val="tx1">
                                <a:lumMod val="100000"/>
                                <a:lumOff val="0"/>
                              </a:schemeClr>
                            </a:solidFill>
                            <a:miter lim="800000"/>
                            <a:headEnd/>
                            <a:tailEnd/>
                          </a:ln>
                        </wps:spPr>
                        <wps:bodyPr rot="0" vert="horz" wrap="square" lIns="91440" tIns="45720" rIns="91440" bIns="45720" anchor="t" anchorCtr="0" upright="1">
                          <a:noAutofit/>
                        </wps:bodyPr>
                      </wps:wsp>
                      <wps:wsp>
                        <wps:cNvPr id="25" name="Text Box 21"/>
                        <wps:cNvSpPr txBox="1">
                          <a:spLocks noChangeAspect="1" noChangeArrowheads="1"/>
                        </wps:cNvSpPr>
                        <wps:spPr bwMode="auto">
                          <a:xfrm>
                            <a:off x="1560" y="12416"/>
                            <a:ext cx="10005" cy="44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602D5" w:rsidRPr="004F7561" w:rsidRDefault="006602D5" w:rsidP="004F7561">
                              <w:pPr>
                                <w:rPr>
                                  <w:i/>
                                  <w:sz w:val="18"/>
                                  <w:szCs w:val="18"/>
                                  <w:lang w:val="en-US"/>
                                </w:rPr>
                              </w:pPr>
                              <w:r w:rsidRPr="004F7561">
                                <w:rPr>
                                  <w:i/>
                                  <w:sz w:val="18"/>
                                  <w:szCs w:val="18"/>
                                  <w:lang w:val="en-US"/>
                                </w:rPr>
                                <w:t>Classification of systems of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439"/>
                                <w:gridCol w:w="1981"/>
                                <w:gridCol w:w="1507"/>
                                <w:gridCol w:w="1991"/>
                                <w:gridCol w:w="2192"/>
                                <w:gridCol w:w="352"/>
                              </w:tblGrid>
                              <w:tr w:rsidR="006602D5" w:rsidRPr="004F7561" w:rsidTr="004F7561">
                                <w:trPr>
                                  <w:cantSplit/>
                                  <w:trHeight w:val="57"/>
                                </w:trPr>
                                <w:tc>
                                  <w:tcPr>
                                    <w:tcW w:w="0" w:type="auto"/>
                                  </w:tcPr>
                                  <w:p w:rsidR="006602D5" w:rsidRPr="004F7561" w:rsidRDefault="006602D5" w:rsidP="005F65BF">
                                    <w:pPr>
                                      <w:rPr>
                                        <w:b/>
                                        <w:sz w:val="18"/>
                                        <w:szCs w:val="18"/>
                                        <w:lang w:val="en-US"/>
                                      </w:rPr>
                                    </w:pPr>
                                  </w:p>
                                </w:tc>
                                <w:tc>
                                  <w:tcPr>
                                    <w:tcW w:w="0" w:type="auto"/>
                                    <w:textDirection w:val="tbRl"/>
                                  </w:tcPr>
                                  <w:p w:rsidR="006602D5" w:rsidRPr="004F7561" w:rsidRDefault="006602D5" w:rsidP="005F65BF">
                                    <w:pPr>
                                      <w:ind w:left="113" w:right="113"/>
                                      <w:rPr>
                                        <w:b/>
                                        <w:sz w:val="18"/>
                                        <w:szCs w:val="18"/>
                                        <w:lang w:val="en-US"/>
                                      </w:rPr>
                                    </w:pPr>
                                  </w:p>
                                </w:tc>
                                <w:tc>
                                  <w:tcPr>
                                    <w:tcW w:w="0" w:type="auto"/>
                                  </w:tcPr>
                                  <w:p w:rsidR="006602D5" w:rsidRPr="004F7561" w:rsidRDefault="006602D5" w:rsidP="005F65BF">
                                    <w:pPr>
                                      <w:rPr>
                                        <w:b/>
                                        <w:sz w:val="18"/>
                                        <w:szCs w:val="18"/>
                                      </w:rPr>
                                    </w:pPr>
                                    <w:r w:rsidRPr="004F7561">
                                      <w:rPr>
                                        <w:b/>
                                        <w:sz w:val="18"/>
                                        <w:szCs w:val="18"/>
                                      </w:rPr>
                                      <w:t>Hopwood</w:t>
                                    </w:r>
                                  </w:p>
                                </w:tc>
                                <w:tc>
                                  <w:tcPr>
                                    <w:tcW w:w="0" w:type="auto"/>
                                  </w:tcPr>
                                  <w:p w:rsidR="006602D5" w:rsidRPr="004F7561" w:rsidRDefault="006602D5" w:rsidP="005F65BF">
                                    <w:pPr>
                                      <w:rPr>
                                        <w:b/>
                                        <w:sz w:val="18"/>
                                        <w:szCs w:val="18"/>
                                      </w:rPr>
                                    </w:pPr>
                                    <w:r w:rsidRPr="004F7561">
                                      <w:rPr>
                                        <w:b/>
                                        <w:sz w:val="18"/>
                                        <w:szCs w:val="18"/>
                                      </w:rPr>
                                      <w:t>Ouchi</w:t>
                                    </w:r>
                                  </w:p>
                                </w:tc>
                                <w:tc>
                                  <w:tcPr>
                                    <w:tcW w:w="0" w:type="auto"/>
                                  </w:tcPr>
                                  <w:p w:rsidR="006602D5" w:rsidRPr="004F7561" w:rsidRDefault="006602D5" w:rsidP="005F65BF">
                                    <w:pPr>
                                      <w:rPr>
                                        <w:b/>
                                        <w:sz w:val="18"/>
                                        <w:szCs w:val="18"/>
                                      </w:rPr>
                                    </w:pPr>
                                    <w:r w:rsidRPr="004F7561">
                                      <w:rPr>
                                        <w:b/>
                                        <w:sz w:val="18"/>
                                        <w:szCs w:val="18"/>
                                      </w:rPr>
                                      <w:t>Hofstede</w:t>
                                    </w:r>
                                  </w:p>
                                </w:tc>
                                <w:tc>
                                  <w:tcPr>
                                    <w:tcW w:w="0" w:type="auto"/>
                                  </w:tcPr>
                                  <w:p w:rsidR="006602D5" w:rsidRPr="004F7561" w:rsidRDefault="006602D5" w:rsidP="005F65BF">
                                    <w:pPr>
                                      <w:rPr>
                                        <w:b/>
                                        <w:sz w:val="18"/>
                                        <w:szCs w:val="18"/>
                                      </w:rPr>
                                    </w:pPr>
                                    <w:r w:rsidRPr="004F7561">
                                      <w:rPr>
                                        <w:b/>
                                        <w:sz w:val="18"/>
                                        <w:szCs w:val="18"/>
                                      </w:rPr>
                                      <w:t>Merchant</w:t>
                                    </w:r>
                                  </w:p>
                                </w:tc>
                                <w:tc>
                                  <w:tcPr>
                                    <w:tcW w:w="0" w:type="auto"/>
                                  </w:tcPr>
                                  <w:p w:rsidR="006602D5" w:rsidRPr="004F7561" w:rsidRDefault="006602D5" w:rsidP="005F65BF">
                                    <w:pPr>
                                      <w:rPr>
                                        <w:b/>
                                        <w:sz w:val="18"/>
                                        <w:szCs w:val="18"/>
                                      </w:rPr>
                                    </w:pPr>
                                  </w:p>
                                </w:tc>
                              </w:tr>
                              <w:tr w:rsidR="006602D5" w:rsidRPr="006602D5" w:rsidTr="004F7561">
                                <w:trPr>
                                  <w:cantSplit/>
                                  <w:trHeight w:val="57"/>
                                </w:trPr>
                                <w:tc>
                                  <w:tcPr>
                                    <w:tcW w:w="0" w:type="auto"/>
                                  </w:tcPr>
                                  <w:p w:rsidR="006602D5" w:rsidRPr="004F7561" w:rsidRDefault="006602D5" w:rsidP="005F65BF">
                                    <w:pPr>
                                      <w:rPr>
                                        <w:b/>
                                        <w:sz w:val="18"/>
                                        <w:szCs w:val="18"/>
                                      </w:rPr>
                                    </w:pPr>
                                    <w:r w:rsidRPr="004F7561">
                                      <w:rPr>
                                        <w:b/>
                                        <w:sz w:val="18"/>
                                        <w:szCs w:val="18"/>
                                      </w:rPr>
                                      <w:t>Theory Y</w:t>
                                    </w:r>
                                  </w:p>
                                  <w:p w:rsidR="006602D5" w:rsidRPr="004F7561" w:rsidRDefault="006602D5" w:rsidP="005F65BF">
                                    <w:pPr>
                                      <w:rPr>
                                        <w:b/>
                                        <w:sz w:val="18"/>
                                        <w:szCs w:val="18"/>
                                      </w:rPr>
                                    </w:pPr>
                                  </w:p>
                                  <w:p w:rsidR="006602D5" w:rsidRPr="004F7561" w:rsidRDefault="006602D5" w:rsidP="005F65BF">
                                    <w:pPr>
                                      <w:rPr>
                                        <w:b/>
                                        <w:sz w:val="18"/>
                                        <w:szCs w:val="18"/>
                                      </w:rPr>
                                    </w:pPr>
                                  </w:p>
                                </w:tc>
                                <w:tc>
                                  <w:tcPr>
                                    <w:tcW w:w="0" w:type="auto"/>
                                    <w:textDirection w:val="btLr"/>
                                  </w:tcPr>
                                  <w:p w:rsidR="006602D5" w:rsidRPr="004F7561" w:rsidRDefault="006602D5" w:rsidP="005F65BF">
                                    <w:pPr>
                                      <w:ind w:left="113" w:right="113"/>
                                      <w:jc w:val="right"/>
                                      <w:rPr>
                                        <w:b/>
                                        <w:sz w:val="18"/>
                                        <w:szCs w:val="18"/>
                                      </w:rPr>
                                    </w:pPr>
                                    <w:r w:rsidRPr="004F7561">
                                      <w:rPr>
                                        <w:b/>
                                        <w:sz w:val="18"/>
                                        <w:szCs w:val="18"/>
                                      </w:rPr>
                                      <w:t>-&gt;</w:t>
                                    </w:r>
                                  </w:p>
                                </w:tc>
                                <w:tc>
                                  <w:tcPr>
                                    <w:tcW w:w="0" w:type="auto"/>
                                  </w:tcPr>
                                  <w:p w:rsidR="006602D5" w:rsidRPr="004F7561" w:rsidRDefault="006602D5" w:rsidP="005F65BF">
                                    <w:pPr>
                                      <w:rPr>
                                        <w:sz w:val="18"/>
                                        <w:szCs w:val="18"/>
                                      </w:rPr>
                                    </w:pPr>
                                    <w:r w:rsidRPr="004F7561">
                                      <w:rPr>
                                        <w:sz w:val="18"/>
                                        <w:szCs w:val="18"/>
                                      </w:rPr>
                                      <w:t>Administration control</w:t>
                                    </w:r>
                                  </w:p>
                                </w:tc>
                                <w:tc>
                                  <w:tcPr>
                                    <w:tcW w:w="0" w:type="auto"/>
                                  </w:tcPr>
                                  <w:p w:rsidR="006602D5" w:rsidRPr="004F7561" w:rsidRDefault="006602D5" w:rsidP="005F65BF">
                                    <w:pPr>
                                      <w:rPr>
                                        <w:sz w:val="18"/>
                                        <w:szCs w:val="18"/>
                                      </w:rPr>
                                    </w:pPr>
                                    <w:r w:rsidRPr="004F7561">
                                      <w:rPr>
                                        <w:sz w:val="18"/>
                                        <w:szCs w:val="18"/>
                                      </w:rPr>
                                      <w:t>Behavior control</w:t>
                                    </w:r>
                                  </w:p>
                                  <w:p w:rsidR="006602D5" w:rsidRPr="004F7561" w:rsidRDefault="006602D5" w:rsidP="005F65BF">
                                    <w:pPr>
                                      <w:rPr>
                                        <w:sz w:val="18"/>
                                        <w:szCs w:val="18"/>
                                      </w:rPr>
                                    </w:pPr>
                                  </w:p>
                                  <w:p w:rsidR="006602D5" w:rsidRPr="004F7561" w:rsidRDefault="006602D5" w:rsidP="005F65BF">
                                    <w:pPr>
                                      <w:rPr>
                                        <w:sz w:val="18"/>
                                        <w:szCs w:val="18"/>
                                      </w:rPr>
                                    </w:pPr>
                                    <w:r w:rsidRPr="004F7561">
                                      <w:rPr>
                                        <w:sz w:val="18"/>
                                        <w:szCs w:val="18"/>
                                      </w:rPr>
                                      <w:t>Output control</w:t>
                                    </w:r>
                                  </w:p>
                                </w:tc>
                                <w:tc>
                                  <w:tcPr>
                                    <w:tcW w:w="0" w:type="auto"/>
                                  </w:tcPr>
                                  <w:p w:rsidR="006602D5" w:rsidRPr="004F7561" w:rsidRDefault="006602D5" w:rsidP="005F65BF">
                                    <w:pPr>
                                      <w:rPr>
                                        <w:sz w:val="18"/>
                                        <w:szCs w:val="18"/>
                                        <w:lang w:val="en-US"/>
                                      </w:rPr>
                                    </w:pPr>
                                    <w:r w:rsidRPr="004F7561">
                                      <w:rPr>
                                        <w:sz w:val="18"/>
                                        <w:szCs w:val="18"/>
                                        <w:lang w:val="en-US"/>
                                      </w:rPr>
                                      <w:t>Routine control</w:t>
                                    </w:r>
                                  </w:p>
                                  <w:p w:rsidR="006602D5" w:rsidRPr="004F7561" w:rsidRDefault="006602D5" w:rsidP="005F65BF">
                                    <w:pPr>
                                      <w:rPr>
                                        <w:sz w:val="18"/>
                                        <w:szCs w:val="18"/>
                                        <w:lang w:val="en-US"/>
                                      </w:rPr>
                                    </w:pPr>
                                    <w:r w:rsidRPr="004F7561">
                                      <w:rPr>
                                        <w:sz w:val="18"/>
                                        <w:szCs w:val="18"/>
                                        <w:lang w:val="en-US"/>
                                      </w:rPr>
                                      <w:t>Expert Control</w:t>
                                    </w:r>
                                  </w:p>
                                  <w:p w:rsidR="006602D5" w:rsidRPr="004F7561" w:rsidRDefault="006602D5" w:rsidP="005F65BF">
                                    <w:pPr>
                                      <w:rPr>
                                        <w:sz w:val="18"/>
                                        <w:szCs w:val="18"/>
                                        <w:lang w:val="en-US"/>
                                      </w:rPr>
                                    </w:pPr>
                                    <w:r w:rsidRPr="004F7561">
                                      <w:rPr>
                                        <w:sz w:val="18"/>
                                        <w:szCs w:val="18"/>
                                        <w:lang w:val="en-US"/>
                                      </w:rPr>
                                      <w:t>Trial and Error Control</w:t>
                                    </w:r>
                                  </w:p>
                                </w:tc>
                                <w:tc>
                                  <w:tcPr>
                                    <w:tcW w:w="0" w:type="auto"/>
                                  </w:tcPr>
                                  <w:p w:rsidR="006602D5" w:rsidRPr="004F7561" w:rsidRDefault="006602D5" w:rsidP="005F65BF">
                                    <w:pPr>
                                      <w:rPr>
                                        <w:sz w:val="18"/>
                                        <w:szCs w:val="18"/>
                                        <w:lang w:val="en-US"/>
                                      </w:rPr>
                                    </w:pPr>
                                    <w:r w:rsidRPr="004F7561">
                                      <w:rPr>
                                        <w:sz w:val="18"/>
                                        <w:szCs w:val="18"/>
                                        <w:lang w:val="en-US"/>
                                      </w:rPr>
                                      <w:t>Control of specific actions</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Control of results</w:t>
                                    </w:r>
                                  </w:p>
                                </w:tc>
                                <w:tc>
                                  <w:tcPr>
                                    <w:tcW w:w="0" w:type="auto"/>
                                  </w:tcPr>
                                  <w:p w:rsidR="006602D5" w:rsidRPr="004F7561" w:rsidRDefault="006602D5" w:rsidP="005F65BF">
                                    <w:pPr>
                                      <w:rPr>
                                        <w:sz w:val="18"/>
                                        <w:szCs w:val="18"/>
                                        <w:lang w:val="en-US"/>
                                      </w:rPr>
                                    </w:pPr>
                                  </w:p>
                                </w:tc>
                              </w:tr>
                              <w:tr w:rsidR="006602D5" w:rsidRPr="004F7561" w:rsidTr="004F7561">
                                <w:trPr>
                                  <w:cantSplit/>
                                  <w:trHeight w:val="57"/>
                                </w:trPr>
                                <w:tc>
                                  <w:tcPr>
                                    <w:tcW w:w="0" w:type="auto"/>
                                  </w:tcPr>
                                  <w:p w:rsidR="006602D5" w:rsidRPr="004F7561" w:rsidRDefault="006602D5" w:rsidP="005F65BF">
                                    <w:pPr>
                                      <w:rPr>
                                        <w:b/>
                                        <w:sz w:val="18"/>
                                        <w:szCs w:val="18"/>
                                        <w:lang w:val="en-US"/>
                                      </w:rPr>
                                    </w:pPr>
                                  </w:p>
                                  <w:p w:rsidR="006602D5" w:rsidRPr="004F7561" w:rsidRDefault="006602D5" w:rsidP="005F65BF">
                                    <w:pPr>
                                      <w:rPr>
                                        <w:b/>
                                        <w:sz w:val="18"/>
                                        <w:szCs w:val="18"/>
                                        <w:lang w:val="en-US"/>
                                      </w:rPr>
                                    </w:pPr>
                                  </w:p>
                                  <w:p w:rsidR="006602D5" w:rsidRPr="004F7561" w:rsidRDefault="006602D5" w:rsidP="005F65BF">
                                    <w:pPr>
                                      <w:rPr>
                                        <w:b/>
                                        <w:sz w:val="18"/>
                                        <w:szCs w:val="18"/>
                                      </w:rPr>
                                    </w:pPr>
                                    <w:r w:rsidRPr="004F7561">
                                      <w:rPr>
                                        <w:b/>
                                        <w:sz w:val="18"/>
                                        <w:szCs w:val="18"/>
                                      </w:rPr>
                                      <w:t>Theory X</w:t>
                                    </w:r>
                                  </w:p>
                                </w:tc>
                                <w:tc>
                                  <w:tcPr>
                                    <w:tcW w:w="0" w:type="auto"/>
                                    <w:textDirection w:val="tbRl"/>
                                  </w:tcPr>
                                  <w:p w:rsidR="006602D5" w:rsidRPr="004F7561" w:rsidRDefault="006602D5" w:rsidP="005F65BF">
                                    <w:pPr>
                                      <w:ind w:left="113" w:right="113"/>
                                      <w:jc w:val="right"/>
                                      <w:rPr>
                                        <w:b/>
                                        <w:sz w:val="18"/>
                                        <w:szCs w:val="18"/>
                                      </w:rPr>
                                    </w:pPr>
                                    <w:r w:rsidRPr="004F7561">
                                      <w:rPr>
                                        <w:b/>
                                        <w:sz w:val="18"/>
                                        <w:szCs w:val="18"/>
                                      </w:rPr>
                                      <w:t>-&gt;</w:t>
                                    </w:r>
                                  </w:p>
                                </w:tc>
                                <w:tc>
                                  <w:tcPr>
                                    <w:tcW w:w="0" w:type="auto"/>
                                  </w:tcPr>
                                  <w:p w:rsidR="006602D5" w:rsidRPr="004F7561" w:rsidRDefault="006602D5" w:rsidP="005F65BF">
                                    <w:pPr>
                                      <w:rPr>
                                        <w:sz w:val="18"/>
                                        <w:szCs w:val="18"/>
                                      </w:rPr>
                                    </w:pPr>
                                    <w:r w:rsidRPr="004F7561">
                                      <w:rPr>
                                        <w:sz w:val="18"/>
                                        <w:szCs w:val="18"/>
                                      </w:rPr>
                                      <w:t>Social control</w:t>
                                    </w:r>
                                  </w:p>
                                  <w:p w:rsidR="006602D5" w:rsidRPr="004F7561" w:rsidRDefault="006602D5" w:rsidP="005F65BF">
                                    <w:pPr>
                                      <w:rPr>
                                        <w:sz w:val="18"/>
                                        <w:szCs w:val="18"/>
                                      </w:rPr>
                                    </w:pPr>
                                  </w:p>
                                  <w:p w:rsidR="006602D5" w:rsidRPr="004F7561" w:rsidRDefault="006602D5" w:rsidP="005F65BF">
                                    <w:pPr>
                                      <w:rPr>
                                        <w:sz w:val="18"/>
                                        <w:szCs w:val="18"/>
                                      </w:rPr>
                                    </w:pPr>
                                    <w:r w:rsidRPr="004F7561">
                                      <w:rPr>
                                        <w:sz w:val="18"/>
                                        <w:szCs w:val="18"/>
                                      </w:rPr>
                                      <w:t>Self control</w:t>
                                    </w:r>
                                  </w:p>
                                </w:tc>
                                <w:tc>
                                  <w:tcPr>
                                    <w:tcW w:w="0" w:type="auto"/>
                                  </w:tcPr>
                                  <w:p w:rsidR="006602D5" w:rsidRPr="004F7561" w:rsidRDefault="006602D5" w:rsidP="005F65BF">
                                    <w:pPr>
                                      <w:rPr>
                                        <w:sz w:val="18"/>
                                        <w:szCs w:val="18"/>
                                      </w:rPr>
                                    </w:pPr>
                                  </w:p>
                                  <w:p w:rsidR="006602D5" w:rsidRPr="004F7561" w:rsidRDefault="006602D5" w:rsidP="005F65BF">
                                    <w:pPr>
                                      <w:rPr>
                                        <w:sz w:val="18"/>
                                        <w:szCs w:val="18"/>
                                      </w:rPr>
                                    </w:pPr>
                                  </w:p>
                                  <w:p w:rsidR="006602D5" w:rsidRPr="004F7561" w:rsidRDefault="006602D5" w:rsidP="005F65BF">
                                    <w:pPr>
                                      <w:rPr>
                                        <w:sz w:val="18"/>
                                        <w:szCs w:val="18"/>
                                      </w:rPr>
                                    </w:pPr>
                                    <w:r w:rsidRPr="004F7561">
                                      <w:rPr>
                                        <w:sz w:val="18"/>
                                        <w:szCs w:val="18"/>
                                      </w:rPr>
                                      <w:t>Clan control</w:t>
                                    </w:r>
                                  </w:p>
                                </w:tc>
                                <w:tc>
                                  <w:tcPr>
                                    <w:tcW w:w="0" w:type="auto"/>
                                  </w:tcPr>
                                  <w:p w:rsidR="006602D5" w:rsidRPr="006602D5" w:rsidRDefault="006602D5" w:rsidP="005F65BF">
                                    <w:pPr>
                                      <w:rPr>
                                        <w:sz w:val="18"/>
                                        <w:szCs w:val="18"/>
                                        <w:lang w:val="it-IT"/>
                                      </w:rPr>
                                    </w:pPr>
                                    <w:r w:rsidRPr="006602D5">
                                      <w:rPr>
                                        <w:sz w:val="18"/>
                                        <w:szCs w:val="18"/>
                                        <w:lang w:val="it-IT"/>
                                      </w:rPr>
                                      <w:t>Intuitive Control</w:t>
                                    </w:r>
                                  </w:p>
                                  <w:p w:rsidR="006602D5" w:rsidRPr="006602D5" w:rsidRDefault="006602D5" w:rsidP="005F65BF">
                                    <w:pPr>
                                      <w:rPr>
                                        <w:sz w:val="18"/>
                                        <w:szCs w:val="18"/>
                                        <w:lang w:val="it-IT"/>
                                      </w:rPr>
                                    </w:pPr>
                                    <w:r w:rsidRPr="006602D5">
                                      <w:rPr>
                                        <w:sz w:val="18"/>
                                        <w:szCs w:val="18"/>
                                        <w:lang w:val="it-IT"/>
                                      </w:rPr>
                                      <w:t>Judgmental control</w:t>
                                    </w:r>
                                  </w:p>
                                  <w:p w:rsidR="006602D5" w:rsidRPr="006602D5" w:rsidRDefault="006602D5" w:rsidP="005F65BF">
                                    <w:pPr>
                                      <w:rPr>
                                        <w:sz w:val="18"/>
                                        <w:szCs w:val="18"/>
                                        <w:lang w:val="it-IT"/>
                                      </w:rPr>
                                    </w:pPr>
                                    <w:r w:rsidRPr="006602D5">
                                      <w:rPr>
                                        <w:sz w:val="18"/>
                                        <w:szCs w:val="18"/>
                                        <w:lang w:val="it-IT"/>
                                      </w:rPr>
                                      <w:t>Political control</w:t>
                                    </w:r>
                                  </w:p>
                                </w:tc>
                                <w:tc>
                                  <w:tcPr>
                                    <w:tcW w:w="0" w:type="auto"/>
                                  </w:tcPr>
                                  <w:p w:rsidR="006602D5" w:rsidRPr="006602D5" w:rsidRDefault="006602D5" w:rsidP="005F65BF">
                                    <w:pPr>
                                      <w:rPr>
                                        <w:sz w:val="18"/>
                                        <w:szCs w:val="18"/>
                                        <w:lang w:val="it-IT"/>
                                      </w:rPr>
                                    </w:pPr>
                                  </w:p>
                                  <w:p w:rsidR="006602D5" w:rsidRPr="006602D5" w:rsidRDefault="006602D5" w:rsidP="005F65BF">
                                    <w:pPr>
                                      <w:rPr>
                                        <w:sz w:val="18"/>
                                        <w:szCs w:val="18"/>
                                        <w:lang w:val="it-IT"/>
                                      </w:rPr>
                                    </w:pPr>
                                  </w:p>
                                  <w:p w:rsidR="006602D5" w:rsidRPr="004F7561" w:rsidRDefault="006602D5" w:rsidP="005F65BF">
                                    <w:pPr>
                                      <w:rPr>
                                        <w:sz w:val="18"/>
                                        <w:szCs w:val="18"/>
                                      </w:rPr>
                                    </w:pPr>
                                    <w:r w:rsidRPr="004F7561">
                                      <w:rPr>
                                        <w:sz w:val="18"/>
                                        <w:szCs w:val="18"/>
                                        <w:lang w:val="en-US"/>
                                      </w:rPr>
                                      <w:t>Control of personnel</w:t>
                                    </w:r>
                                  </w:p>
                                </w:tc>
                                <w:tc>
                                  <w:tcPr>
                                    <w:tcW w:w="0" w:type="auto"/>
                                  </w:tcPr>
                                  <w:p w:rsidR="006602D5" w:rsidRPr="004F7561" w:rsidRDefault="006602D5" w:rsidP="005F65BF">
                                    <w:pPr>
                                      <w:rPr>
                                        <w:sz w:val="18"/>
                                        <w:szCs w:val="18"/>
                                        <w:lang w:val="en-US"/>
                                      </w:rPr>
                                    </w:pP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w:t>
                                    </w:r>
                                  </w:p>
                                </w:tc>
                              </w:tr>
                            </w:tbl>
                            <w:p w:rsidR="006602D5" w:rsidRPr="004F7561" w:rsidRDefault="006602D5" w:rsidP="004F7561">
                              <w:pPr>
                                <w:spacing w:line="360" w:lineRule="auto"/>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2874"/>
                                <w:gridCol w:w="2311"/>
                                <w:gridCol w:w="1791"/>
                              </w:tblGrid>
                              <w:tr w:rsidR="006602D5" w:rsidRPr="004F7561" w:rsidTr="004F7561">
                                <w:tc>
                                  <w:tcPr>
                                    <w:tcW w:w="0" w:type="auto"/>
                                  </w:tcPr>
                                  <w:p w:rsidR="006602D5" w:rsidRPr="004F7561" w:rsidRDefault="006602D5" w:rsidP="005F65BF">
                                    <w:pPr>
                                      <w:rPr>
                                        <w:b/>
                                        <w:sz w:val="18"/>
                                        <w:szCs w:val="18"/>
                                      </w:rPr>
                                    </w:pPr>
                                  </w:p>
                                </w:tc>
                                <w:tc>
                                  <w:tcPr>
                                    <w:tcW w:w="0" w:type="auto"/>
                                  </w:tcPr>
                                  <w:p w:rsidR="006602D5" w:rsidRPr="004F7561" w:rsidRDefault="006602D5" w:rsidP="005F65BF">
                                    <w:pPr>
                                      <w:rPr>
                                        <w:b/>
                                        <w:sz w:val="18"/>
                                        <w:szCs w:val="18"/>
                                      </w:rPr>
                                    </w:pPr>
                                    <w:r w:rsidRPr="004F7561">
                                      <w:rPr>
                                        <w:b/>
                                        <w:sz w:val="18"/>
                                        <w:szCs w:val="18"/>
                                      </w:rPr>
                                      <w:t>Mintzberg</w:t>
                                    </w:r>
                                  </w:p>
                                </w:tc>
                                <w:tc>
                                  <w:tcPr>
                                    <w:tcW w:w="0" w:type="auto"/>
                                  </w:tcPr>
                                  <w:p w:rsidR="006602D5" w:rsidRPr="004F7561" w:rsidRDefault="006602D5" w:rsidP="005F65BF">
                                    <w:pPr>
                                      <w:rPr>
                                        <w:b/>
                                        <w:sz w:val="18"/>
                                        <w:szCs w:val="18"/>
                                      </w:rPr>
                                    </w:pPr>
                                    <w:r w:rsidRPr="004F7561">
                                      <w:rPr>
                                        <w:b/>
                                        <w:sz w:val="18"/>
                                        <w:szCs w:val="18"/>
                                      </w:rPr>
                                      <w:t>Simons</w:t>
                                    </w:r>
                                  </w:p>
                                </w:tc>
                                <w:tc>
                                  <w:tcPr>
                                    <w:tcW w:w="0" w:type="auto"/>
                                  </w:tcPr>
                                  <w:p w:rsidR="006602D5" w:rsidRPr="004F7561" w:rsidRDefault="006602D5" w:rsidP="005F65BF">
                                    <w:pPr>
                                      <w:rPr>
                                        <w:b/>
                                        <w:sz w:val="18"/>
                                        <w:szCs w:val="18"/>
                                      </w:rPr>
                                    </w:pPr>
                                    <w:r w:rsidRPr="004F7561">
                                      <w:rPr>
                                        <w:b/>
                                        <w:sz w:val="18"/>
                                        <w:szCs w:val="18"/>
                                      </w:rPr>
                                      <w:t>Spekle</w:t>
                                    </w:r>
                                  </w:p>
                                </w:tc>
                              </w:tr>
                              <w:tr w:rsidR="006602D5" w:rsidRPr="006602D5" w:rsidTr="004F7561">
                                <w:tc>
                                  <w:tcPr>
                                    <w:tcW w:w="0" w:type="auto"/>
                                  </w:tcPr>
                                  <w:p w:rsidR="006602D5" w:rsidRPr="004F7561" w:rsidRDefault="006602D5" w:rsidP="005F65BF">
                                    <w:pPr>
                                      <w:rPr>
                                        <w:sz w:val="18"/>
                                        <w:szCs w:val="18"/>
                                        <w:lang w:val="en-US"/>
                                      </w:rPr>
                                    </w:pPr>
                                  </w:p>
                                </w:tc>
                                <w:tc>
                                  <w:tcPr>
                                    <w:tcW w:w="0" w:type="auto"/>
                                  </w:tcPr>
                                  <w:p w:rsidR="006602D5" w:rsidRPr="004F7561" w:rsidRDefault="006602D5" w:rsidP="005F65BF">
                                    <w:pPr>
                                      <w:rPr>
                                        <w:sz w:val="18"/>
                                        <w:szCs w:val="18"/>
                                        <w:lang w:val="en-US"/>
                                      </w:rPr>
                                    </w:pPr>
                                    <w:r w:rsidRPr="004F7561">
                                      <w:rPr>
                                        <w:sz w:val="18"/>
                                        <w:szCs w:val="18"/>
                                        <w:lang w:val="en-US"/>
                                      </w:rPr>
                                      <w:t>Direct supervision</w:t>
                                    </w:r>
                                  </w:p>
                                  <w:p w:rsidR="006602D5" w:rsidRPr="004F7561" w:rsidRDefault="006602D5" w:rsidP="005F65BF">
                                    <w:pPr>
                                      <w:rPr>
                                        <w:sz w:val="18"/>
                                        <w:szCs w:val="18"/>
                                        <w:lang w:val="en-US"/>
                                      </w:rPr>
                                    </w:pPr>
                                    <w:r w:rsidRPr="004F7561">
                                      <w:rPr>
                                        <w:sz w:val="18"/>
                                        <w:szCs w:val="18"/>
                                        <w:lang w:val="en-US"/>
                                      </w:rPr>
                                      <w:t xml:space="preserve">Standardization of work processes </w:t>
                                    </w:r>
                                  </w:p>
                                  <w:p w:rsidR="006602D5" w:rsidRPr="004F7561" w:rsidRDefault="006602D5" w:rsidP="005F65BF">
                                    <w:pPr>
                                      <w:rPr>
                                        <w:sz w:val="18"/>
                                        <w:szCs w:val="18"/>
                                        <w:lang w:val="en-US"/>
                                      </w:rPr>
                                    </w:pPr>
                                    <w:r w:rsidRPr="004F7561">
                                      <w:rPr>
                                        <w:sz w:val="18"/>
                                        <w:szCs w:val="18"/>
                                        <w:lang w:val="en-US"/>
                                      </w:rPr>
                                      <w:t xml:space="preserve">Standardization of outputs </w:t>
                                    </w:r>
                                  </w:p>
                                </w:tc>
                                <w:tc>
                                  <w:tcPr>
                                    <w:tcW w:w="0" w:type="auto"/>
                                  </w:tcPr>
                                  <w:p w:rsidR="006602D5" w:rsidRPr="004F7561" w:rsidRDefault="006602D5" w:rsidP="005F65BF">
                                    <w:pPr>
                                      <w:rPr>
                                        <w:sz w:val="18"/>
                                        <w:szCs w:val="18"/>
                                        <w:lang w:val="en-US"/>
                                      </w:rPr>
                                    </w:pPr>
                                    <w:r w:rsidRPr="004F7561">
                                      <w:rPr>
                                        <w:sz w:val="18"/>
                                        <w:szCs w:val="18"/>
                                        <w:lang w:val="en-US"/>
                                      </w:rPr>
                                      <w:t>Belief systems</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Interactive control systems</w:t>
                                    </w:r>
                                  </w:p>
                                </w:tc>
                                <w:tc>
                                  <w:tcPr>
                                    <w:tcW w:w="0" w:type="auto"/>
                                  </w:tcPr>
                                  <w:p w:rsidR="006602D5" w:rsidRPr="004F7561" w:rsidRDefault="006602D5" w:rsidP="005F65BF">
                                    <w:pPr>
                                      <w:rPr>
                                        <w:sz w:val="18"/>
                                        <w:szCs w:val="18"/>
                                        <w:lang w:val="en-US"/>
                                      </w:rPr>
                                    </w:pPr>
                                    <w:r w:rsidRPr="004F7561">
                                      <w:rPr>
                                        <w:sz w:val="18"/>
                                        <w:szCs w:val="18"/>
                                        <w:lang w:val="en-US"/>
                                      </w:rPr>
                                      <w:t>Machine control</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Arm’s length control</w:t>
                                    </w:r>
                                  </w:p>
                                </w:tc>
                              </w:tr>
                              <w:tr w:rsidR="006602D5" w:rsidRPr="004F7561" w:rsidTr="004F7561">
                                <w:tc>
                                  <w:tcPr>
                                    <w:tcW w:w="0" w:type="auto"/>
                                  </w:tcPr>
                                  <w:p w:rsidR="006602D5" w:rsidRPr="004F7561" w:rsidRDefault="006602D5" w:rsidP="005F65BF">
                                    <w:pPr>
                                      <w:rPr>
                                        <w:sz w:val="18"/>
                                        <w:szCs w:val="18"/>
                                        <w:lang w:val="en-US"/>
                                      </w:rPr>
                                    </w:pP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w:t>
                                    </w:r>
                                  </w:p>
                                </w:tc>
                                <w:tc>
                                  <w:tcPr>
                                    <w:tcW w:w="0" w:type="auto"/>
                                  </w:tcPr>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 xml:space="preserve">Standardization of skills </w:t>
                                    </w:r>
                                  </w:p>
                                  <w:p w:rsidR="006602D5" w:rsidRPr="004F7561" w:rsidRDefault="006602D5" w:rsidP="005F65BF">
                                    <w:pPr>
                                      <w:rPr>
                                        <w:sz w:val="18"/>
                                        <w:szCs w:val="18"/>
                                        <w:lang w:val="en-US"/>
                                      </w:rPr>
                                    </w:pPr>
                                    <w:r w:rsidRPr="004F7561">
                                      <w:rPr>
                                        <w:sz w:val="18"/>
                                        <w:szCs w:val="18"/>
                                        <w:lang w:val="en-US"/>
                                      </w:rPr>
                                      <w:t>Mutual adjustment</w:t>
                                    </w:r>
                                  </w:p>
                                </w:tc>
                                <w:tc>
                                  <w:tcPr>
                                    <w:tcW w:w="0" w:type="auto"/>
                                  </w:tcPr>
                                  <w:p w:rsidR="006602D5" w:rsidRPr="004F7561" w:rsidRDefault="006602D5" w:rsidP="005F65BF">
                                    <w:pPr>
                                      <w:rPr>
                                        <w:sz w:val="18"/>
                                        <w:szCs w:val="18"/>
                                        <w:lang w:val="en-US"/>
                                      </w:rPr>
                                    </w:pPr>
                                    <w:r w:rsidRPr="004F7561">
                                      <w:rPr>
                                        <w:sz w:val="18"/>
                                        <w:szCs w:val="18"/>
                                        <w:lang w:val="en-US"/>
                                      </w:rPr>
                                      <w:t>Diagnostic control systems</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Boundary systems</w:t>
                                    </w:r>
                                  </w:p>
                                </w:tc>
                                <w:tc>
                                  <w:tcPr>
                                    <w:tcW w:w="0" w:type="auto"/>
                                  </w:tcPr>
                                  <w:p w:rsidR="006602D5" w:rsidRPr="004F7561" w:rsidRDefault="006602D5" w:rsidP="005F65BF">
                                    <w:pPr>
                                      <w:rPr>
                                        <w:sz w:val="18"/>
                                        <w:szCs w:val="18"/>
                                        <w:lang w:val="en-US"/>
                                      </w:rPr>
                                    </w:pPr>
                                    <w:r w:rsidRPr="004F7561">
                                      <w:rPr>
                                        <w:sz w:val="18"/>
                                        <w:szCs w:val="18"/>
                                        <w:lang w:val="en-US"/>
                                      </w:rPr>
                                      <w:t>Explorat</w:t>
                                    </w:r>
                                    <w:r>
                                      <w:rPr>
                                        <w:sz w:val="18"/>
                                        <w:szCs w:val="18"/>
                                        <w:lang w:val="en-US"/>
                                      </w:rPr>
                                      <w:t>or</w:t>
                                    </w:r>
                                    <w:r w:rsidRPr="004F7561">
                                      <w:rPr>
                                        <w:sz w:val="18"/>
                                        <w:szCs w:val="18"/>
                                        <w:lang w:val="en-US"/>
                                      </w:rPr>
                                      <w:t>y control</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Boundary control</w:t>
                                    </w:r>
                                  </w:p>
                                </w:tc>
                              </w:tr>
                            </w:tbl>
                            <w:p w:rsidR="006602D5" w:rsidRPr="004F7561" w:rsidRDefault="006602D5" w:rsidP="004F7561">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0;margin-top:0;width:500.25pt;height:220.7pt;z-index:251658239;mso-position-horizontal:center;mso-position-horizontal-relative:margin;mso-position-vertical:bottom;mso-position-vertical-relative:margin" coordorigin="1560,12416" coordsize="10005,4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">
                <v:rect id="Rectangle 19" o:spid="_x0000_s1027" style="position:absolute;left:2954;top:13128;width:7808;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mD8YA&#10;AADbAAAADwAAAGRycy9kb3ducmV2LnhtbESPQWvCQBSE7wX/w/KEXopuqqVIdBVrsRTEQ6OI3h7Z&#10;ZzaYfRuyq0n7691CocdhZr5hZovOVuJGjS8dK3geJiCIc6dLLhTsd+vBBIQPyBorx6Tgmzws5r2H&#10;GabatfxFtywUIkLYp6jAhFCnUvrckEU/dDVx9M6usRiibAqpG2wj3FZylCSv0mLJccFgTStD+SW7&#10;WgUfp/fN8Wn9s317kZOrObSrMeWlUo/9bjkFEagL/+G/9qdWMBrD75f4A+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wmD8YAAADbAAAADwAAAAAAAAAAAAAAAACYAgAAZHJz&#10;L2Rvd25yZXYueG1sUEsFBgAAAAAEAAQA9QAAAIsDAAAAAA==&#10;" fillcolor="#e36c0a [2409]" strokecolor="black [3213]">
                  <v:fill color2="white [3212]" o:opacity2=".5" focus="100%" type="gradient"/>
                  <o:lock v:ext="edit" aspectratio="t"/>
                </v:rect>
                <v:rect id="Rectangle 20" o:spid="_x0000_s1028" style="position:absolute;left:1882;top:15124;width:7122;height:1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e8YA&#10;AADbAAAADwAAAGRycy9kb3ducmV2LnhtbESPT2sCMRTE70K/Q3gFL1Kz/qHI1ihVUQriobYUvT02&#10;r5ulm5dlE92tn94IgsdhZn7DTOetLcWZal84VjDoJyCIM6cLzhV8f61fJiB8QNZYOiYF/+RhPnvq&#10;TDHVruFPOu9DLiKEfYoKTAhVKqXPDFn0fVcRR+/X1RZDlHUudY1NhNtSDpPkVVosOC4YrGhpKPvb&#10;n6yCzXG1PfTWl91iLCcn89MsR5QVSnWf2/c3EIHa8Ajf2x9awXAM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W+e8YAAADbAAAADwAAAAAAAAAAAAAAAACYAgAAZHJz&#10;L2Rvd25yZXYueG1sUEsFBgAAAAAEAAQA9QAAAIsDAAAAAA==&#10;" fillcolor="#e36c0a [2409]" strokecolor="black [3213]">
                  <v:fill color2="white [3212]" o:opacity2=".5" focus="100%" type="gradient"/>
                  <o:lock v:ext="edit" aspectratio="t"/>
                </v:rect>
                <v:shapetype id="_x0000_t202" coordsize="21600,21600" o:spt="202" path="m,l,21600r21600,l21600,xe">
                  <v:stroke joinstyle="miter"/>
                  <v:path gradientshapeok="t" o:connecttype="rect"/>
                </v:shapetype>
                <v:shape id="Text Box 21" o:spid="_x0000_s1029" type="#_x0000_t202" style="position:absolute;left:1560;top:12416;width:10005;height:4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XH8UA&#10;AADbAAAADwAAAGRycy9kb3ducmV2LnhtbESPzW7CMBCE70h9B2srcQOnQS1tikGIH4ljSYFet/GS&#10;RI3XUWySlKfHSJV6HM3ONzuzRW8q0VLjSssKnsYRCOLM6pJzBYfP7egVhPPIGivLpOCXHCzmD4MZ&#10;Jtp2vKc29bkIEHYJKii8rxMpXVaQQTe2NXHwzrYx6INscqkb7ALcVDKOohdpsOTQUGBNq4Kyn/Ri&#10;whvx12Gy/khpOsXvyXpzPb6dT5VSw8d++Q7CU+//j//SO60gfob7lgAA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5cfxQAAANsAAAAPAAAAAAAAAAAAAAAAAJgCAABkcnMv&#10;ZG93bnJldi54bWxQSwUGAAAAAAQABAD1AAAAigMAAAAA&#10;" filled="f">
                  <o:lock v:ext="edit" aspectratio="t"/>
                  <v:textbox>
                    <w:txbxContent>
                      <w:p w:rsidR="006602D5" w:rsidRPr="004F7561" w:rsidRDefault="006602D5" w:rsidP="004F7561">
                        <w:pPr>
                          <w:rPr>
                            <w:i/>
                            <w:sz w:val="18"/>
                            <w:szCs w:val="18"/>
                            <w:lang w:val="en-US"/>
                          </w:rPr>
                        </w:pPr>
                        <w:r w:rsidRPr="004F7561">
                          <w:rPr>
                            <w:i/>
                            <w:sz w:val="18"/>
                            <w:szCs w:val="18"/>
                            <w:lang w:val="en-US"/>
                          </w:rPr>
                          <w:t>Classification of systems of control: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
                          <w:gridCol w:w="439"/>
                          <w:gridCol w:w="1981"/>
                          <w:gridCol w:w="1507"/>
                          <w:gridCol w:w="1991"/>
                          <w:gridCol w:w="2192"/>
                          <w:gridCol w:w="352"/>
                        </w:tblGrid>
                        <w:tr w:rsidR="006602D5" w:rsidRPr="004F7561" w:rsidTr="004F7561">
                          <w:trPr>
                            <w:cantSplit/>
                            <w:trHeight w:val="57"/>
                          </w:trPr>
                          <w:tc>
                            <w:tcPr>
                              <w:tcW w:w="0" w:type="auto"/>
                            </w:tcPr>
                            <w:p w:rsidR="006602D5" w:rsidRPr="004F7561" w:rsidRDefault="006602D5" w:rsidP="005F65BF">
                              <w:pPr>
                                <w:rPr>
                                  <w:b/>
                                  <w:sz w:val="18"/>
                                  <w:szCs w:val="18"/>
                                  <w:lang w:val="en-US"/>
                                </w:rPr>
                              </w:pPr>
                            </w:p>
                          </w:tc>
                          <w:tc>
                            <w:tcPr>
                              <w:tcW w:w="0" w:type="auto"/>
                              <w:textDirection w:val="tbRl"/>
                            </w:tcPr>
                            <w:p w:rsidR="006602D5" w:rsidRPr="004F7561" w:rsidRDefault="006602D5" w:rsidP="005F65BF">
                              <w:pPr>
                                <w:ind w:left="113" w:right="113"/>
                                <w:rPr>
                                  <w:b/>
                                  <w:sz w:val="18"/>
                                  <w:szCs w:val="18"/>
                                  <w:lang w:val="en-US"/>
                                </w:rPr>
                              </w:pPr>
                            </w:p>
                          </w:tc>
                          <w:tc>
                            <w:tcPr>
                              <w:tcW w:w="0" w:type="auto"/>
                            </w:tcPr>
                            <w:p w:rsidR="006602D5" w:rsidRPr="004F7561" w:rsidRDefault="006602D5" w:rsidP="005F65BF">
                              <w:pPr>
                                <w:rPr>
                                  <w:b/>
                                  <w:sz w:val="18"/>
                                  <w:szCs w:val="18"/>
                                </w:rPr>
                              </w:pPr>
                              <w:r w:rsidRPr="004F7561">
                                <w:rPr>
                                  <w:b/>
                                  <w:sz w:val="18"/>
                                  <w:szCs w:val="18"/>
                                </w:rPr>
                                <w:t>Hopwood</w:t>
                              </w:r>
                            </w:p>
                          </w:tc>
                          <w:tc>
                            <w:tcPr>
                              <w:tcW w:w="0" w:type="auto"/>
                            </w:tcPr>
                            <w:p w:rsidR="006602D5" w:rsidRPr="004F7561" w:rsidRDefault="006602D5" w:rsidP="005F65BF">
                              <w:pPr>
                                <w:rPr>
                                  <w:b/>
                                  <w:sz w:val="18"/>
                                  <w:szCs w:val="18"/>
                                </w:rPr>
                              </w:pPr>
                              <w:r w:rsidRPr="004F7561">
                                <w:rPr>
                                  <w:b/>
                                  <w:sz w:val="18"/>
                                  <w:szCs w:val="18"/>
                                </w:rPr>
                                <w:t>Ouchi</w:t>
                              </w:r>
                            </w:p>
                          </w:tc>
                          <w:tc>
                            <w:tcPr>
                              <w:tcW w:w="0" w:type="auto"/>
                            </w:tcPr>
                            <w:p w:rsidR="006602D5" w:rsidRPr="004F7561" w:rsidRDefault="006602D5" w:rsidP="005F65BF">
                              <w:pPr>
                                <w:rPr>
                                  <w:b/>
                                  <w:sz w:val="18"/>
                                  <w:szCs w:val="18"/>
                                </w:rPr>
                              </w:pPr>
                              <w:r w:rsidRPr="004F7561">
                                <w:rPr>
                                  <w:b/>
                                  <w:sz w:val="18"/>
                                  <w:szCs w:val="18"/>
                                </w:rPr>
                                <w:t>Hofstede</w:t>
                              </w:r>
                            </w:p>
                          </w:tc>
                          <w:tc>
                            <w:tcPr>
                              <w:tcW w:w="0" w:type="auto"/>
                            </w:tcPr>
                            <w:p w:rsidR="006602D5" w:rsidRPr="004F7561" w:rsidRDefault="006602D5" w:rsidP="005F65BF">
                              <w:pPr>
                                <w:rPr>
                                  <w:b/>
                                  <w:sz w:val="18"/>
                                  <w:szCs w:val="18"/>
                                </w:rPr>
                              </w:pPr>
                              <w:r w:rsidRPr="004F7561">
                                <w:rPr>
                                  <w:b/>
                                  <w:sz w:val="18"/>
                                  <w:szCs w:val="18"/>
                                </w:rPr>
                                <w:t>Merchant</w:t>
                              </w:r>
                            </w:p>
                          </w:tc>
                          <w:tc>
                            <w:tcPr>
                              <w:tcW w:w="0" w:type="auto"/>
                            </w:tcPr>
                            <w:p w:rsidR="006602D5" w:rsidRPr="004F7561" w:rsidRDefault="006602D5" w:rsidP="005F65BF">
                              <w:pPr>
                                <w:rPr>
                                  <w:b/>
                                  <w:sz w:val="18"/>
                                  <w:szCs w:val="18"/>
                                </w:rPr>
                              </w:pPr>
                            </w:p>
                          </w:tc>
                        </w:tr>
                        <w:tr w:rsidR="006602D5" w:rsidRPr="006602D5" w:rsidTr="004F7561">
                          <w:trPr>
                            <w:cantSplit/>
                            <w:trHeight w:val="57"/>
                          </w:trPr>
                          <w:tc>
                            <w:tcPr>
                              <w:tcW w:w="0" w:type="auto"/>
                            </w:tcPr>
                            <w:p w:rsidR="006602D5" w:rsidRPr="004F7561" w:rsidRDefault="006602D5" w:rsidP="005F65BF">
                              <w:pPr>
                                <w:rPr>
                                  <w:b/>
                                  <w:sz w:val="18"/>
                                  <w:szCs w:val="18"/>
                                </w:rPr>
                              </w:pPr>
                              <w:r w:rsidRPr="004F7561">
                                <w:rPr>
                                  <w:b/>
                                  <w:sz w:val="18"/>
                                  <w:szCs w:val="18"/>
                                </w:rPr>
                                <w:t>Theory Y</w:t>
                              </w:r>
                            </w:p>
                            <w:p w:rsidR="006602D5" w:rsidRPr="004F7561" w:rsidRDefault="006602D5" w:rsidP="005F65BF">
                              <w:pPr>
                                <w:rPr>
                                  <w:b/>
                                  <w:sz w:val="18"/>
                                  <w:szCs w:val="18"/>
                                </w:rPr>
                              </w:pPr>
                            </w:p>
                            <w:p w:rsidR="006602D5" w:rsidRPr="004F7561" w:rsidRDefault="006602D5" w:rsidP="005F65BF">
                              <w:pPr>
                                <w:rPr>
                                  <w:b/>
                                  <w:sz w:val="18"/>
                                  <w:szCs w:val="18"/>
                                </w:rPr>
                              </w:pPr>
                            </w:p>
                          </w:tc>
                          <w:tc>
                            <w:tcPr>
                              <w:tcW w:w="0" w:type="auto"/>
                              <w:textDirection w:val="btLr"/>
                            </w:tcPr>
                            <w:p w:rsidR="006602D5" w:rsidRPr="004F7561" w:rsidRDefault="006602D5" w:rsidP="005F65BF">
                              <w:pPr>
                                <w:ind w:left="113" w:right="113"/>
                                <w:jc w:val="right"/>
                                <w:rPr>
                                  <w:b/>
                                  <w:sz w:val="18"/>
                                  <w:szCs w:val="18"/>
                                </w:rPr>
                              </w:pPr>
                              <w:r w:rsidRPr="004F7561">
                                <w:rPr>
                                  <w:b/>
                                  <w:sz w:val="18"/>
                                  <w:szCs w:val="18"/>
                                </w:rPr>
                                <w:t>-&gt;</w:t>
                              </w:r>
                            </w:p>
                          </w:tc>
                          <w:tc>
                            <w:tcPr>
                              <w:tcW w:w="0" w:type="auto"/>
                            </w:tcPr>
                            <w:p w:rsidR="006602D5" w:rsidRPr="004F7561" w:rsidRDefault="006602D5" w:rsidP="005F65BF">
                              <w:pPr>
                                <w:rPr>
                                  <w:sz w:val="18"/>
                                  <w:szCs w:val="18"/>
                                </w:rPr>
                              </w:pPr>
                              <w:r w:rsidRPr="004F7561">
                                <w:rPr>
                                  <w:sz w:val="18"/>
                                  <w:szCs w:val="18"/>
                                </w:rPr>
                                <w:t>Administration control</w:t>
                              </w:r>
                            </w:p>
                          </w:tc>
                          <w:tc>
                            <w:tcPr>
                              <w:tcW w:w="0" w:type="auto"/>
                            </w:tcPr>
                            <w:p w:rsidR="006602D5" w:rsidRPr="004F7561" w:rsidRDefault="006602D5" w:rsidP="005F65BF">
                              <w:pPr>
                                <w:rPr>
                                  <w:sz w:val="18"/>
                                  <w:szCs w:val="18"/>
                                </w:rPr>
                              </w:pPr>
                              <w:r w:rsidRPr="004F7561">
                                <w:rPr>
                                  <w:sz w:val="18"/>
                                  <w:szCs w:val="18"/>
                                </w:rPr>
                                <w:t>Behavior control</w:t>
                              </w:r>
                            </w:p>
                            <w:p w:rsidR="006602D5" w:rsidRPr="004F7561" w:rsidRDefault="006602D5" w:rsidP="005F65BF">
                              <w:pPr>
                                <w:rPr>
                                  <w:sz w:val="18"/>
                                  <w:szCs w:val="18"/>
                                </w:rPr>
                              </w:pPr>
                            </w:p>
                            <w:p w:rsidR="006602D5" w:rsidRPr="004F7561" w:rsidRDefault="006602D5" w:rsidP="005F65BF">
                              <w:pPr>
                                <w:rPr>
                                  <w:sz w:val="18"/>
                                  <w:szCs w:val="18"/>
                                </w:rPr>
                              </w:pPr>
                              <w:r w:rsidRPr="004F7561">
                                <w:rPr>
                                  <w:sz w:val="18"/>
                                  <w:szCs w:val="18"/>
                                </w:rPr>
                                <w:t>Output control</w:t>
                              </w:r>
                            </w:p>
                          </w:tc>
                          <w:tc>
                            <w:tcPr>
                              <w:tcW w:w="0" w:type="auto"/>
                            </w:tcPr>
                            <w:p w:rsidR="006602D5" w:rsidRPr="004F7561" w:rsidRDefault="006602D5" w:rsidP="005F65BF">
                              <w:pPr>
                                <w:rPr>
                                  <w:sz w:val="18"/>
                                  <w:szCs w:val="18"/>
                                  <w:lang w:val="en-US"/>
                                </w:rPr>
                              </w:pPr>
                              <w:r w:rsidRPr="004F7561">
                                <w:rPr>
                                  <w:sz w:val="18"/>
                                  <w:szCs w:val="18"/>
                                  <w:lang w:val="en-US"/>
                                </w:rPr>
                                <w:t>Routine control</w:t>
                              </w:r>
                            </w:p>
                            <w:p w:rsidR="006602D5" w:rsidRPr="004F7561" w:rsidRDefault="006602D5" w:rsidP="005F65BF">
                              <w:pPr>
                                <w:rPr>
                                  <w:sz w:val="18"/>
                                  <w:szCs w:val="18"/>
                                  <w:lang w:val="en-US"/>
                                </w:rPr>
                              </w:pPr>
                              <w:r w:rsidRPr="004F7561">
                                <w:rPr>
                                  <w:sz w:val="18"/>
                                  <w:szCs w:val="18"/>
                                  <w:lang w:val="en-US"/>
                                </w:rPr>
                                <w:t>Expert Control</w:t>
                              </w:r>
                            </w:p>
                            <w:p w:rsidR="006602D5" w:rsidRPr="004F7561" w:rsidRDefault="006602D5" w:rsidP="005F65BF">
                              <w:pPr>
                                <w:rPr>
                                  <w:sz w:val="18"/>
                                  <w:szCs w:val="18"/>
                                  <w:lang w:val="en-US"/>
                                </w:rPr>
                              </w:pPr>
                              <w:r w:rsidRPr="004F7561">
                                <w:rPr>
                                  <w:sz w:val="18"/>
                                  <w:szCs w:val="18"/>
                                  <w:lang w:val="en-US"/>
                                </w:rPr>
                                <w:t>Trial and Error Control</w:t>
                              </w:r>
                            </w:p>
                          </w:tc>
                          <w:tc>
                            <w:tcPr>
                              <w:tcW w:w="0" w:type="auto"/>
                            </w:tcPr>
                            <w:p w:rsidR="006602D5" w:rsidRPr="004F7561" w:rsidRDefault="006602D5" w:rsidP="005F65BF">
                              <w:pPr>
                                <w:rPr>
                                  <w:sz w:val="18"/>
                                  <w:szCs w:val="18"/>
                                  <w:lang w:val="en-US"/>
                                </w:rPr>
                              </w:pPr>
                              <w:r w:rsidRPr="004F7561">
                                <w:rPr>
                                  <w:sz w:val="18"/>
                                  <w:szCs w:val="18"/>
                                  <w:lang w:val="en-US"/>
                                </w:rPr>
                                <w:t>Control of specific actions</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Control of results</w:t>
                              </w:r>
                            </w:p>
                          </w:tc>
                          <w:tc>
                            <w:tcPr>
                              <w:tcW w:w="0" w:type="auto"/>
                            </w:tcPr>
                            <w:p w:rsidR="006602D5" w:rsidRPr="004F7561" w:rsidRDefault="006602D5" w:rsidP="005F65BF">
                              <w:pPr>
                                <w:rPr>
                                  <w:sz w:val="18"/>
                                  <w:szCs w:val="18"/>
                                  <w:lang w:val="en-US"/>
                                </w:rPr>
                              </w:pPr>
                            </w:p>
                          </w:tc>
                        </w:tr>
                        <w:tr w:rsidR="006602D5" w:rsidRPr="004F7561" w:rsidTr="004F7561">
                          <w:trPr>
                            <w:cantSplit/>
                            <w:trHeight w:val="57"/>
                          </w:trPr>
                          <w:tc>
                            <w:tcPr>
                              <w:tcW w:w="0" w:type="auto"/>
                            </w:tcPr>
                            <w:p w:rsidR="006602D5" w:rsidRPr="004F7561" w:rsidRDefault="006602D5" w:rsidP="005F65BF">
                              <w:pPr>
                                <w:rPr>
                                  <w:b/>
                                  <w:sz w:val="18"/>
                                  <w:szCs w:val="18"/>
                                  <w:lang w:val="en-US"/>
                                </w:rPr>
                              </w:pPr>
                            </w:p>
                            <w:p w:rsidR="006602D5" w:rsidRPr="004F7561" w:rsidRDefault="006602D5" w:rsidP="005F65BF">
                              <w:pPr>
                                <w:rPr>
                                  <w:b/>
                                  <w:sz w:val="18"/>
                                  <w:szCs w:val="18"/>
                                  <w:lang w:val="en-US"/>
                                </w:rPr>
                              </w:pPr>
                            </w:p>
                            <w:p w:rsidR="006602D5" w:rsidRPr="004F7561" w:rsidRDefault="006602D5" w:rsidP="005F65BF">
                              <w:pPr>
                                <w:rPr>
                                  <w:b/>
                                  <w:sz w:val="18"/>
                                  <w:szCs w:val="18"/>
                                </w:rPr>
                              </w:pPr>
                              <w:r w:rsidRPr="004F7561">
                                <w:rPr>
                                  <w:b/>
                                  <w:sz w:val="18"/>
                                  <w:szCs w:val="18"/>
                                </w:rPr>
                                <w:t>Theory X</w:t>
                              </w:r>
                            </w:p>
                          </w:tc>
                          <w:tc>
                            <w:tcPr>
                              <w:tcW w:w="0" w:type="auto"/>
                              <w:textDirection w:val="tbRl"/>
                            </w:tcPr>
                            <w:p w:rsidR="006602D5" w:rsidRPr="004F7561" w:rsidRDefault="006602D5" w:rsidP="005F65BF">
                              <w:pPr>
                                <w:ind w:left="113" w:right="113"/>
                                <w:jc w:val="right"/>
                                <w:rPr>
                                  <w:b/>
                                  <w:sz w:val="18"/>
                                  <w:szCs w:val="18"/>
                                </w:rPr>
                              </w:pPr>
                              <w:r w:rsidRPr="004F7561">
                                <w:rPr>
                                  <w:b/>
                                  <w:sz w:val="18"/>
                                  <w:szCs w:val="18"/>
                                </w:rPr>
                                <w:t>-&gt;</w:t>
                              </w:r>
                            </w:p>
                          </w:tc>
                          <w:tc>
                            <w:tcPr>
                              <w:tcW w:w="0" w:type="auto"/>
                            </w:tcPr>
                            <w:p w:rsidR="006602D5" w:rsidRPr="004F7561" w:rsidRDefault="006602D5" w:rsidP="005F65BF">
                              <w:pPr>
                                <w:rPr>
                                  <w:sz w:val="18"/>
                                  <w:szCs w:val="18"/>
                                </w:rPr>
                              </w:pPr>
                              <w:r w:rsidRPr="004F7561">
                                <w:rPr>
                                  <w:sz w:val="18"/>
                                  <w:szCs w:val="18"/>
                                </w:rPr>
                                <w:t>Social control</w:t>
                              </w:r>
                            </w:p>
                            <w:p w:rsidR="006602D5" w:rsidRPr="004F7561" w:rsidRDefault="006602D5" w:rsidP="005F65BF">
                              <w:pPr>
                                <w:rPr>
                                  <w:sz w:val="18"/>
                                  <w:szCs w:val="18"/>
                                </w:rPr>
                              </w:pPr>
                            </w:p>
                            <w:p w:rsidR="006602D5" w:rsidRPr="004F7561" w:rsidRDefault="006602D5" w:rsidP="005F65BF">
                              <w:pPr>
                                <w:rPr>
                                  <w:sz w:val="18"/>
                                  <w:szCs w:val="18"/>
                                </w:rPr>
                              </w:pPr>
                              <w:r w:rsidRPr="004F7561">
                                <w:rPr>
                                  <w:sz w:val="18"/>
                                  <w:szCs w:val="18"/>
                                </w:rPr>
                                <w:t>Self control</w:t>
                              </w:r>
                            </w:p>
                          </w:tc>
                          <w:tc>
                            <w:tcPr>
                              <w:tcW w:w="0" w:type="auto"/>
                            </w:tcPr>
                            <w:p w:rsidR="006602D5" w:rsidRPr="004F7561" w:rsidRDefault="006602D5" w:rsidP="005F65BF">
                              <w:pPr>
                                <w:rPr>
                                  <w:sz w:val="18"/>
                                  <w:szCs w:val="18"/>
                                </w:rPr>
                              </w:pPr>
                            </w:p>
                            <w:p w:rsidR="006602D5" w:rsidRPr="004F7561" w:rsidRDefault="006602D5" w:rsidP="005F65BF">
                              <w:pPr>
                                <w:rPr>
                                  <w:sz w:val="18"/>
                                  <w:szCs w:val="18"/>
                                </w:rPr>
                              </w:pPr>
                            </w:p>
                            <w:p w:rsidR="006602D5" w:rsidRPr="004F7561" w:rsidRDefault="006602D5" w:rsidP="005F65BF">
                              <w:pPr>
                                <w:rPr>
                                  <w:sz w:val="18"/>
                                  <w:szCs w:val="18"/>
                                </w:rPr>
                              </w:pPr>
                              <w:r w:rsidRPr="004F7561">
                                <w:rPr>
                                  <w:sz w:val="18"/>
                                  <w:szCs w:val="18"/>
                                </w:rPr>
                                <w:t>Clan control</w:t>
                              </w:r>
                            </w:p>
                          </w:tc>
                          <w:tc>
                            <w:tcPr>
                              <w:tcW w:w="0" w:type="auto"/>
                            </w:tcPr>
                            <w:p w:rsidR="006602D5" w:rsidRPr="006602D5" w:rsidRDefault="006602D5" w:rsidP="005F65BF">
                              <w:pPr>
                                <w:rPr>
                                  <w:sz w:val="18"/>
                                  <w:szCs w:val="18"/>
                                  <w:lang w:val="it-IT"/>
                                </w:rPr>
                              </w:pPr>
                              <w:r w:rsidRPr="006602D5">
                                <w:rPr>
                                  <w:sz w:val="18"/>
                                  <w:szCs w:val="18"/>
                                  <w:lang w:val="it-IT"/>
                                </w:rPr>
                                <w:t>Intuitive Control</w:t>
                              </w:r>
                            </w:p>
                            <w:p w:rsidR="006602D5" w:rsidRPr="006602D5" w:rsidRDefault="006602D5" w:rsidP="005F65BF">
                              <w:pPr>
                                <w:rPr>
                                  <w:sz w:val="18"/>
                                  <w:szCs w:val="18"/>
                                  <w:lang w:val="it-IT"/>
                                </w:rPr>
                              </w:pPr>
                              <w:r w:rsidRPr="006602D5">
                                <w:rPr>
                                  <w:sz w:val="18"/>
                                  <w:szCs w:val="18"/>
                                  <w:lang w:val="it-IT"/>
                                </w:rPr>
                                <w:t>Judgmental control</w:t>
                              </w:r>
                            </w:p>
                            <w:p w:rsidR="006602D5" w:rsidRPr="006602D5" w:rsidRDefault="006602D5" w:rsidP="005F65BF">
                              <w:pPr>
                                <w:rPr>
                                  <w:sz w:val="18"/>
                                  <w:szCs w:val="18"/>
                                  <w:lang w:val="it-IT"/>
                                </w:rPr>
                              </w:pPr>
                              <w:r w:rsidRPr="006602D5">
                                <w:rPr>
                                  <w:sz w:val="18"/>
                                  <w:szCs w:val="18"/>
                                  <w:lang w:val="it-IT"/>
                                </w:rPr>
                                <w:t>Political control</w:t>
                              </w:r>
                            </w:p>
                          </w:tc>
                          <w:tc>
                            <w:tcPr>
                              <w:tcW w:w="0" w:type="auto"/>
                            </w:tcPr>
                            <w:p w:rsidR="006602D5" w:rsidRPr="006602D5" w:rsidRDefault="006602D5" w:rsidP="005F65BF">
                              <w:pPr>
                                <w:rPr>
                                  <w:sz w:val="18"/>
                                  <w:szCs w:val="18"/>
                                  <w:lang w:val="it-IT"/>
                                </w:rPr>
                              </w:pPr>
                            </w:p>
                            <w:p w:rsidR="006602D5" w:rsidRPr="006602D5" w:rsidRDefault="006602D5" w:rsidP="005F65BF">
                              <w:pPr>
                                <w:rPr>
                                  <w:sz w:val="18"/>
                                  <w:szCs w:val="18"/>
                                  <w:lang w:val="it-IT"/>
                                </w:rPr>
                              </w:pPr>
                            </w:p>
                            <w:p w:rsidR="006602D5" w:rsidRPr="004F7561" w:rsidRDefault="006602D5" w:rsidP="005F65BF">
                              <w:pPr>
                                <w:rPr>
                                  <w:sz w:val="18"/>
                                  <w:szCs w:val="18"/>
                                </w:rPr>
                              </w:pPr>
                              <w:r w:rsidRPr="004F7561">
                                <w:rPr>
                                  <w:sz w:val="18"/>
                                  <w:szCs w:val="18"/>
                                  <w:lang w:val="en-US"/>
                                </w:rPr>
                                <w:t>Control of personnel</w:t>
                              </w:r>
                            </w:p>
                          </w:tc>
                          <w:tc>
                            <w:tcPr>
                              <w:tcW w:w="0" w:type="auto"/>
                            </w:tcPr>
                            <w:p w:rsidR="006602D5" w:rsidRPr="004F7561" w:rsidRDefault="006602D5" w:rsidP="005F65BF">
                              <w:pPr>
                                <w:rPr>
                                  <w:sz w:val="18"/>
                                  <w:szCs w:val="18"/>
                                  <w:lang w:val="en-US"/>
                                </w:rPr>
                              </w:pP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w:t>
                              </w:r>
                            </w:p>
                          </w:tc>
                        </w:tr>
                      </w:tbl>
                      <w:p w:rsidR="006602D5" w:rsidRPr="004F7561" w:rsidRDefault="006602D5" w:rsidP="004F7561">
                        <w:pPr>
                          <w:spacing w:line="360" w:lineRule="auto"/>
                          <w:rPr>
                            <w:rFonts w:cstheme="minorHAnsi"/>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
                          <w:gridCol w:w="2874"/>
                          <w:gridCol w:w="2311"/>
                          <w:gridCol w:w="1791"/>
                        </w:tblGrid>
                        <w:tr w:rsidR="006602D5" w:rsidRPr="004F7561" w:rsidTr="004F7561">
                          <w:tc>
                            <w:tcPr>
                              <w:tcW w:w="0" w:type="auto"/>
                            </w:tcPr>
                            <w:p w:rsidR="006602D5" w:rsidRPr="004F7561" w:rsidRDefault="006602D5" w:rsidP="005F65BF">
                              <w:pPr>
                                <w:rPr>
                                  <w:b/>
                                  <w:sz w:val="18"/>
                                  <w:szCs w:val="18"/>
                                </w:rPr>
                              </w:pPr>
                            </w:p>
                          </w:tc>
                          <w:tc>
                            <w:tcPr>
                              <w:tcW w:w="0" w:type="auto"/>
                            </w:tcPr>
                            <w:p w:rsidR="006602D5" w:rsidRPr="004F7561" w:rsidRDefault="006602D5" w:rsidP="005F65BF">
                              <w:pPr>
                                <w:rPr>
                                  <w:b/>
                                  <w:sz w:val="18"/>
                                  <w:szCs w:val="18"/>
                                </w:rPr>
                              </w:pPr>
                              <w:r w:rsidRPr="004F7561">
                                <w:rPr>
                                  <w:b/>
                                  <w:sz w:val="18"/>
                                  <w:szCs w:val="18"/>
                                </w:rPr>
                                <w:t>Mintzberg</w:t>
                              </w:r>
                            </w:p>
                          </w:tc>
                          <w:tc>
                            <w:tcPr>
                              <w:tcW w:w="0" w:type="auto"/>
                            </w:tcPr>
                            <w:p w:rsidR="006602D5" w:rsidRPr="004F7561" w:rsidRDefault="006602D5" w:rsidP="005F65BF">
                              <w:pPr>
                                <w:rPr>
                                  <w:b/>
                                  <w:sz w:val="18"/>
                                  <w:szCs w:val="18"/>
                                </w:rPr>
                              </w:pPr>
                              <w:r w:rsidRPr="004F7561">
                                <w:rPr>
                                  <w:b/>
                                  <w:sz w:val="18"/>
                                  <w:szCs w:val="18"/>
                                </w:rPr>
                                <w:t>Simons</w:t>
                              </w:r>
                            </w:p>
                          </w:tc>
                          <w:tc>
                            <w:tcPr>
                              <w:tcW w:w="0" w:type="auto"/>
                            </w:tcPr>
                            <w:p w:rsidR="006602D5" w:rsidRPr="004F7561" w:rsidRDefault="006602D5" w:rsidP="005F65BF">
                              <w:pPr>
                                <w:rPr>
                                  <w:b/>
                                  <w:sz w:val="18"/>
                                  <w:szCs w:val="18"/>
                                </w:rPr>
                              </w:pPr>
                              <w:r w:rsidRPr="004F7561">
                                <w:rPr>
                                  <w:b/>
                                  <w:sz w:val="18"/>
                                  <w:szCs w:val="18"/>
                                </w:rPr>
                                <w:t>Spekle</w:t>
                              </w:r>
                            </w:p>
                          </w:tc>
                        </w:tr>
                        <w:tr w:rsidR="006602D5" w:rsidRPr="006602D5" w:rsidTr="004F7561">
                          <w:tc>
                            <w:tcPr>
                              <w:tcW w:w="0" w:type="auto"/>
                            </w:tcPr>
                            <w:p w:rsidR="006602D5" w:rsidRPr="004F7561" w:rsidRDefault="006602D5" w:rsidP="005F65BF">
                              <w:pPr>
                                <w:rPr>
                                  <w:sz w:val="18"/>
                                  <w:szCs w:val="18"/>
                                  <w:lang w:val="en-US"/>
                                </w:rPr>
                              </w:pPr>
                            </w:p>
                          </w:tc>
                          <w:tc>
                            <w:tcPr>
                              <w:tcW w:w="0" w:type="auto"/>
                            </w:tcPr>
                            <w:p w:rsidR="006602D5" w:rsidRPr="004F7561" w:rsidRDefault="006602D5" w:rsidP="005F65BF">
                              <w:pPr>
                                <w:rPr>
                                  <w:sz w:val="18"/>
                                  <w:szCs w:val="18"/>
                                  <w:lang w:val="en-US"/>
                                </w:rPr>
                              </w:pPr>
                              <w:r w:rsidRPr="004F7561">
                                <w:rPr>
                                  <w:sz w:val="18"/>
                                  <w:szCs w:val="18"/>
                                  <w:lang w:val="en-US"/>
                                </w:rPr>
                                <w:t>Direct supervision</w:t>
                              </w:r>
                            </w:p>
                            <w:p w:rsidR="006602D5" w:rsidRPr="004F7561" w:rsidRDefault="006602D5" w:rsidP="005F65BF">
                              <w:pPr>
                                <w:rPr>
                                  <w:sz w:val="18"/>
                                  <w:szCs w:val="18"/>
                                  <w:lang w:val="en-US"/>
                                </w:rPr>
                              </w:pPr>
                              <w:r w:rsidRPr="004F7561">
                                <w:rPr>
                                  <w:sz w:val="18"/>
                                  <w:szCs w:val="18"/>
                                  <w:lang w:val="en-US"/>
                                </w:rPr>
                                <w:t xml:space="preserve">Standardization of work processes </w:t>
                              </w:r>
                            </w:p>
                            <w:p w:rsidR="006602D5" w:rsidRPr="004F7561" w:rsidRDefault="006602D5" w:rsidP="005F65BF">
                              <w:pPr>
                                <w:rPr>
                                  <w:sz w:val="18"/>
                                  <w:szCs w:val="18"/>
                                  <w:lang w:val="en-US"/>
                                </w:rPr>
                              </w:pPr>
                              <w:r w:rsidRPr="004F7561">
                                <w:rPr>
                                  <w:sz w:val="18"/>
                                  <w:szCs w:val="18"/>
                                  <w:lang w:val="en-US"/>
                                </w:rPr>
                                <w:t xml:space="preserve">Standardization of outputs </w:t>
                              </w:r>
                            </w:p>
                          </w:tc>
                          <w:tc>
                            <w:tcPr>
                              <w:tcW w:w="0" w:type="auto"/>
                            </w:tcPr>
                            <w:p w:rsidR="006602D5" w:rsidRPr="004F7561" w:rsidRDefault="006602D5" w:rsidP="005F65BF">
                              <w:pPr>
                                <w:rPr>
                                  <w:sz w:val="18"/>
                                  <w:szCs w:val="18"/>
                                  <w:lang w:val="en-US"/>
                                </w:rPr>
                              </w:pPr>
                              <w:r w:rsidRPr="004F7561">
                                <w:rPr>
                                  <w:sz w:val="18"/>
                                  <w:szCs w:val="18"/>
                                  <w:lang w:val="en-US"/>
                                </w:rPr>
                                <w:t>Belief systems</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Interactive control systems</w:t>
                              </w:r>
                            </w:p>
                          </w:tc>
                          <w:tc>
                            <w:tcPr>
                              <w:tcW w:w="0" w:type="auto"/>
                            </w:tcPr>
                            <w:p w:rsidR="006602D5" w:rsidRPr="004F7561" w:rsidRDefault="006602D5" w:rsidP="005F65BF">
                              <w:pPr>
                                <w:rPr>
                                  <w:sz w:val="18"/>
                                  <w:szCs w:val="18"/>
                                  <w:lang w:val="en-US"/>
                                </w:rPr>
                              </w:pPr>
                              <w:r w:rsidRPr="004F7561">
                                <w:rPr>
                                  <w:sz w:val="18"/>
                                  <w:szCs w:val="18"/>
                                  <w:lang w:val="en-US"/>
                                </w:rPr>
                                <w:t>Machine control</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Arm’s length control</w:t>
                              </w:r>
                            </w:p>
                          </w:tc>
                        </w:tr>
                        <w:tr w:rsidR="006602D5" w:rsidRPr="004F7561" w:rsidTr="004F7561">
                          <w:tc>
                            <w:tcPr>
                              <w:tcW w:w="0" w:type="auto"/>
                            </w:tcPr>
                            <w:p w:rsidR="006602D5" w:rsidRPr="004F7561" w:rsidRDefault="006602D5" w:rsidP="005F65BF">
                              <w:pPr>
                                <w:rPr>
                                  <w:sz w:val="18"/>
                                  <w:szCs w:val="18"/>
                                  <w:lang w:val="en-US"/>
                                </w:rPr>
                              </w:pP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w:t>
                              </w:r>
                            </w:p>
                          </w:tc>
                          <w:tc>
                            <w:tcPr>
                              <w:tcW w:w="0" w:type="auto"/>
                            </w:tcPr>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 xml:space="preserve">Standardization of skills </w:t>
                              </w:r>
                            </w:p>
                            <w:p w:rsidR="006602D5" w:rsidRPr="004F7561" w:rsidRDefault="006602D5" w:rsidP="005F65BF">
                              <w:pPr>
                                <w:rPr>
                                  <w:sz w:val="18"/>
                                  <w:szCs w:val="18"/>
                                  <w:lang w:val="en-US"/>
                                </w:rPr>
                              </w:pPr>
                              <w:r w:rsidRPr="004F7561">
                                <w:rPr>
                                  <w:sz w:val="18"/>
                                  <w:szCs w:val="18"/>
                                  <w:lang w:val="en-US"/>
                                </w:rPr>
                                <w:t>Mutual adjustment</w:t>
                              </w:r>
                            </w:p>
                          </w:tc>
                          <w:tc>
                            <w:tcPr>
                              <w:tcW w:w="0" w:type="auto"/>
                            </w:tcPr>
                            <w:p w:rsidR="006602D5" w:rsidRPr="004F7561" w:rsidRDefault="006602D5" w:rsidP="005F65BF">
                              <w:pPr>
                                <w:rPr>
                                  <w:sz w:val="18"/>
                                  <w:szCs w:val="18"/>
                                  <w:lang w:val="en-US"/>
                                </w:rPr>
                              </w:pPr>
                              <w:r w:rsidRPr="004F7561">
                                <w:rPr>
                                  <w:sz w:val="18"/>
                                  <w:szCs w:val="18"/>
                                  <w:lang w:val="en-US"/>
                                </w:rPr>
                                <w:t>Diagnostic control systems</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Boundary systems</w:t>
                              </w:r>
                            </w:p>
                          </w:tc>
                          <w:tc>
                            <w:tcPr>
                              <w:tcW w:w="0" w:type="auto"/>
                            </w:tcPr>
                            <w:p w:rsidR="006602D5" w:rsidRPr="004F7561" w:rsidRDefault="006602D5" w:rsidP="005F65BF">
                              <w:pPr>
                                <w:rPr>
                                  <w:sz w:val="18"/>
                                  <w:szCs w:val="18"/>
                                  <w:lang w:val="en-US"/>
                                </w:rPr>
                              </w:pPr>
                              <w:r w:rsidRPr="004F7561">
                                <w:rPr>
                                  <w:sz w:val="18"/>
                                  <w:szCs w:val="18"/>
                                  <w:lang w:val="en-US"/>
                                </w:rPr>
                                <w:t>Explorat</w:t>
                              </w:r>
                              <w:r>
                                <w:rPr>
                                  <w:sz w:val="18"/>
                                  <w:szCs w:val="18"/>
                                  <w:lang w:val="en-US"/>
                                </w:rPr>
                                <w:t>or</w:t>
                              </w:r>
                              <w:r w:rsidRPr="004F7561">
                                <w:rPr>
                                  <w:sz w:val="18"/>
                                  <w:szCs w:val="18"/>
                                  <w:lang w:val="en-US"/>
                                </w:rPr>
                                <w:t>y control</w:t>
                              </w:r>
                            </w:p>
                            <w:p w:rsidR="006602D5" w:rsidRPr="004F7561" w:rsidRDefault="006602D5" w:rsidP="005F65BF">
                              <w:pPr>
                                <w:rPr>
                                  <w:sz w:val="18"/>
                                  <w:szCs w:val="18"/>
                                  <w:lang w:val="en-US"/>
                                </w:rPr>
                              </w:pPr>
                            </w:p>
                            <w:p w:rsidR="006602D5" w:rsidRPr="004F7561" w:rsidRDefault="006602D5" w:rsidP="005F65BF">
                              <w:pPr>
                                <w:rPr>
                                  <w:sz w:val="18"/>
                                  <w:szCs w:val="18"/>
                                  <w:lang w:val="en-US"/>
                                </w:rPr>
                              </w:pPr>
                              <w:r w:rsidRPr="004F7561">
                                <w:rPr>
                                  <w:sz w:val="18"/>
                                  <w:szCs w:val="18"/>
                                  <w:lang w:val="en-US"/>
                                </w:rPr>
                                <w:t>Boundary control</w:t>
                              </w:r>
                            </w:p>
                          </w:tc>
                        </w:tr>
                      </w:tbl>
                      <w:p w:rsidR="006602D5" w:rsidRPr="004F7561" w:rsidRDefault="006602D5" w:rsidP="004F7561">
                        <w:pPr>
                          <w:rPr>
                            <w:sz w:val="18"/>
                            <w:szCs w:val="18"/>
                          </w:rPr>
                        </w:pPr>
                      </w:p>
                    </w:txbxContent>
                  </v:textbox>
                </v:shape>
                <w10:wrap type="square" anchorx="margin" anchory="margin"/>
              </v:group>
            </w:pict>
          </mc:Fallback>
        </mc:AlternateContent>
      </w:r>
      <w:r w:rsidR="005F65BF" w:rsidRPr="00691025">
        <w:rPr>
          <w:lang w:val="en-US"/>
        </w:rPr>
        <w:t>The discussed systems of</w:t>
      </w:r>
      <w:r w:rsidR="004F7561" w:rsidRPr="00691025">
        <w:rPr>
          <w:lang w:val="en-US"/>
        </w:rPr>
        <w:t xml:space="preserve"> control can be classified based on the concept of man (</w:t>
      </w:r>
      <w:r w:rsidR="00E713B2">
        <w:rPr>
          <w:lang w:val="en-US"/>
        </w:rPr>
        <w:t>theory X</w:t>
      </w:r>
      <w:r w:rsidR="004F7561" w:rsidRPr="00691025">
        <w:rPr>
          <w:lang w:val="en-US"/>
        </w:rPr>
        <w:t xml:space="preserve"> or </w:t>
      </w:r>
      <w:r w:rsidR="00E713B2">
        <w:rPr>
          <w:lang w:val="en-US"/>
        </w:rPr>
        <w:t>theory Y</w:t>
      </w:r>
      <w:r w:rsidR="004F7561" w:rsidRPr="00691025">
        <w:rPr>
          <w:lang w:val="en-US"/>
        </w:rPr>
        <w:t xml:space="preserve">) which they primarily seek connection. A division that matches the division in cybernetic and non-cybernetic control systems, as made by Hofstede. The systems of control can be placed in the spectrum between theory X and theory Y, based on the extent to which they reflect these theories: </w:t>
      </w:r>
    </w:p>
    <w:p w:rsidR="004F7561" w:rsidRPr="00700919" w:rsidRDefault="004F7561" w:rsidP="00090C00">
      <w:pPr>
        <w:spacing w:after="0" w:line="360" w:lineRule="auto"/>
        <w:rPr>
          <w:lang w:val="en-US"/>
        </w:rPr>
      </w:pPr>
    </w:p>
    <w:p w:rsidR="004F7561" w:rsidRPr="00700919" w:rsidRDefault="004F7561" w:rsidP="00090C00">
      <w:pPr>
        <w:spacing w:after="0" w:line="360" w:lineRule="auto"/>
        <w:rPr>
          <w:lang w:val="en-US"/>
        </w:rPr>
      </w:pPr>
    </w:p>
    <w:p w:rsidR="00700919" w:rsidRPr="00700919" w:rsidRDefault="00700919" w:rsidP="00165439">
      <w:pPr>
        <w:spacing w:after="0" w:line="360" w:lineRule="auto"/>
        <w:jc w:val="both"/>
        <w:rPr>
          <w:lang w:val="en-US"/>
        </w:rPr>
      </w:pPr>
      <w:r w:rsidRPr="00700919">
        <w:rPr>
          <w:lang w:val="en-US"/>
        </w:rPr>
        <w:t xml:space="preserve">The literature shows that as the system to control is more complex to manage the intrinsic motivation of employees is more appealed in the system of control, following theory X, by focusing on values. As the system to control is less complex  the extrinsic motivation of employees is more appealed in the system of control, following theory </w:t>
      </w:r>
      <w:r w:rsidR="00E713B2">
        <w:rPr>
          <w:lang w:val="en-US"/>
        </w:rPr>
        <w:t>Y</w:t>
      </w:r>
      <w:r w:rsidRPr="00700919">
        <w:rPr>
          <w:lang w:val="en-US"/>
        </w:rPr>
        <w:t>, by focusing on rules.</w:t>
      </w:r>
    </w:p>
    <w:p w:rsidR="00700919" w:rsidRPr="00700919" w:rsidRDefault="00700919" w:rsidP="00165439">
      <w:pPr>
        <w:spacing w:after="0" w:line="360" w:lineRule="auto"/>
        <w:jc w:val="both"/>
        <w:rPr>
          <w:lang w:val="en-US"/>
        </w:rPr>
      </w:pPr>
    </w:p>
    <w:p w:rsidR="00700919" w:rsidRPr="00700919" w:rsidRDefault="00700919" w:rsidP="00165439">
      <w:pPr>
        <w:spacing w:after="0" w:line="360" w:lineRule="auto"/>
        <w:jc w:val="both"/>
        <w:rPr>
          <w:lang w:val="en-US"/>
        </w:rPr>
      </w:pPr>
      <w:r w:rsidRPr="00700919">
        <w:rPr>
          <w:lang w:val="en-US"/>
        </w:rPr>
        <w:t>Bringing the system to control and the system of control together in this way will lead to the following schematic representation:</w:t>
      </w:r>
    </w:p>
    <w:p w:rsidR="004F7561" w:rsidRPr="00700919" w:rsidRDefault="004F7561" w:rsidP="00090C00">
      <w:pPr>
        <w:spacing w:after="0" w:line="360" w:lineRule="auto"/>
        <w:rPr>
          <w:lang w:val="en-US"/>
        </w:rPr>
      </w:pPr>
    </w:p>
    <w:p w:rsidR="00970A20" w:rsidRPr="00700919" w:rsidRDefault="00970A20" w:rsidP="00090C00">
      <w:pPr>
        <w:spacing w:after="0" w:line="360" w:lineRule="auto"/>
        <w:rPr>
          <w:lang w:val="en-US"/>
        </w:rPr>
      </w:pPr>
    </w:p>
    <w:p w:rsidR="00970A20" w:rsidRPr="00700919" w:rsidRDefault="00D32736" w:rsidP="00970A20">
      <w:pPr>
        <w:rPr>
          <w:lang w:val="en-US"/>
        </w:rPr>
      </w:pPr>
      <w:r>
        <w:rPr>
          <w:noProof/>
          <w:lang w:eastAsia="nl-NL"/>
        </w:rPr>
        <mc:AlternateContent>
          <mc:Choice Requires="wpg">
            <w:drawing>
              <wp:anchor distT="0" distB="0" distL="114300" distR="114300" simplePos="0" relativeHeight="251660287" behindDoc="0" locked="0" layoutInCell="1" allowOverlap="1">
                <wp:simplePos x="0" y="0"/>
                <wp:positionH relativeFrom="margin">
                  <wp:align>center</wp:align>
                </wp:positionH>
                <wp:positionV relativeFrom="margin">
                  <wp:align>center</wp:align>
                </wp:positionV>
                <wp:extent cx="6579870" cy="3658870"/>
                <wp:effectExtent l="0" t="0" r="11430" b="17780"/>
                <wp:wrapSquare wrapText="bothSides"/>
                <wp:docPr id="1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870" cy="3658870"/>
                          <a:chOff x="772" y="5538"/>
                          <a:chExt cx="10362" cy="5762"/>
                        </a:xfrm>
                      </wpg:grpSpPr>
                      <wps:wsp>
                        <wps:cNvPr id="14" name="Rectangle 24"/>
                        <wps:cNvSpPr>
                          <a:spLocks noChangeArrowheads="1"/>
                        </wps:cNvSpPr>
                        <wps:spPr bwMode="auto">
                          <a:xfrm>
                            <a:off x="2719" y="6077"/>
                            <a:ext cx="7370" cy="4555"/>
                          </a:xfrm>
                          <a:prstGeom prst="rect">
                            <a:avLst/>
                          </a:prstGeom>
                          <a:gradFill rotWithShape="1">
                            <a:gsLst>
                              <a:gs pos="0">
                                <a:schemeClr val="accent6">
                                  <a:lumMod val="75000"/>
                                  <a:lumOff val="0"/>
                                </a:schemeClr>
                              </a:gs>
                              <a:gs pos="100000">
                                <a:schemeClr val="bg1">
                                  <a:lumMod val="100000"/>
                                  <a:lumOff val="0"/>
                                  <a:alpha val="50000"/>
                                </a:scheme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 name="Text Box 25"/>
                        <wps:cNvSpPr txBox="1">
                          <a:spLocks noChangeArrowheads="1"/>
                        </wps:cNvSpPr>
                        <wps:spPr bwMode="auto">
                          <a:xfrm>
                            <a:off x="772" y="5538"/>
                            <a:ext cx="10362" cy="57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602D5" w:rsidRPr="00CD0491" w:rsidRDefault="006602D5" w:rsidP="008D1B2E">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795"/>
                                <w:gridCol w:w="1933"/>
                                <w:gridCol w:w="1878"/>
                                <w:gridCol w:w="1795"/>
                              </w:tblGrid>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jc w:val="right"/>
                                      <w:rPr>
                                        <w:sz w:val="18"/>
                                        <w:szCs w:val="18"/>
                                      </w:rPr>
                                    </w:pPr>
                                    <w:r w:rsidRPr="00CD0491">
                                      <w:rPr>
                                        <w:sz w:val="18"/>
                                        <w:szCs w:val="18"/>
                                      </w:rPr>
                                      <w:t>High</w:t>
                                    </w:r>
                                  </w:p>
                                  <w:p w:rsidR="006602D5" w:rsidRPr="00CD0491" w:rsidRDefault="006602D5" w:rsidP="005F65BF">
                                    <w:pPr>
                                      <w:ind w:left="113" w:right="113"/>
                                      <w:jc w:val="right"/>
                                      <w:rPr>
                                        <w:sz w:val="18"/>
                                        <w:szCs w:val="18"/>
                                      </w:rPr>
                                    </w:pPr>
                                    <w:r w:rsidRPr="00CD0491">
                                      <w:rPr>
                                        <w:sz w:val="18"/>
                                        <w:szCs w:val="18"/>
                                      </w:rPr>
                                      <w:t>-&gt;</w:t>
                                    </w:r>
                                  </w:p>
                                </w:tc>
                                <w:tc>
                                  <w:tcPr>
                                    <w:tcW w:w="1795" w:type="dxa"/>
                                    <w:tcBorders>
                                      <w:top w:val="single" w:sz="4" w:space="0" w:color="auto"/>
                                      <w:left w:val="single" w:sz="4" w:space="0" w:color="auto"/>
                                    </w:tcBorders>
                                    <w:shd w:val="clear" w:color="auto" w:fill="auto"/>
                                  </w:tcPr>
                                  <w:p w:rsidR="006602D5" w:rsidRPr="00CD0491" w:rsidRDefault="006602D5" w:rsidP="005F65BF">
                                    <w:pPr>
                                      <w:jc w:val="right"/>
                                      <w:rPr>
                                        <w:sz w:val="18"/>
                                        <w:szCs w:val="18"/>
                                      </w:rPr>
                                    </w:pPr>
                                  </w:p>
                                </w:tc>
                                <w:tc>
                                  <w:tcPr>
                                    <w:tcW w:w="1933" w:type="dxa"/>
                                    <w:tcBorders>
                                      <w:top w:val="single" w:sz="4" w:space="0" w:color="auto"/>
                                    </w:tcBorders>
                                    <w:shd w:val="clear" w:color="auto" w:fill="auto"/>
                                  </w:tcPr>
                                  <w:p w:rsidR="006602D5" w:rsidRPr="00CD0491" w:rsidRDefault="006602D5" w:rsidP="005F65BF">
                                    <w:pPr>
                                      <w:jc w:val="right"/>
                                      <w:rPr>
                                        <w:sz w:val="18"/>
                                        <w:szCs w:val="18"/>
                                      </w:rPr>
                                    </w:pPr>
                                  </w:p>
                                </w:tc>
                                <w:tc>
                                  <w:tcPr>
                                    <w:tcW w:w="1878" w:type="dxa"/>
                                    <w:tcBorders>
                                      <w:top w:val="single" w:sz="4" w:space="0" w:color="auto"/>
                                    </w:tcBorders>
                                    <w:shd w:val="clear" w:color="auto" w:fill="auto"/>
                                  </w:tcPr>
                                  <w:p w:rsidR="006602D5" w:rsidRPr="00CD0491" w:rsidRDefault="006602D5" w:rsidP="005F65BF">
                                    <w:pPr>
                                      <w:jc w:val="right"/>
                                      <w:rPr>
                                        <w:sz w:val="18"/>
                                        <w:szCs w:val="18"/>
                                      </w:rPr>
                                    </w:pPr>
                                  </w:p>
                                </w:tc>
                                <w:tc>
                                  <w:tcPr>
                                    <w:tcW w:w="1795" w:type="dxa"/>
                                    <w:tcBorders>
                                      <w:top w:val="single" w:sz="4" w:space="0" w:color="auto"/>
                                      <w:right w:val="single" w:sz="4" w:space="0" w:color="auto"/>
                                    </w:tcBorders>
                                    <w:shd w:val="clear" w:color="auto" w:fill="auto"/>
                                  </w:tcPr>
                                  <w:p w:rsidR="006602D5" w:rsidRPr="00CD0491" w:rsidRDefault="006602D5" w:rsidP="005F65BF">
                                    <w:pPr>
                                      <w:jc w:val="right"/>
                                      <w:rPr>
                                        <w:b/>
                                        <w:sz w:val="18"/>
                                        <w:szCs w:val="18"/>
                                      </w:rPr>
                                    </w:pPr>
                                    <w:r w:rsidRPr="00CD0491">
                                      <w:rPr>
                                        <w:b/>
                                        <w:sz w:val="18"/>
                                        <w:szCs w:val="18"/>
                                      </w:rPr>
                                      <w:t>COMPLEX</w:t>
                                    </w:r>
                                  </w:p>
                                  <w:p w:rsidR="006602D5" w:rsidRPr="00CD0491" w:rsidRDefault="006602D5" w:rsidP="005F65BF">
                                    <w:pPr>
                                      <w:jc w:val="right"/>
                                      <w:rPr>
                                        <w:b/>
                                        <w:sz w:val="18"/>
                                        <w:szCs w:val="18"/>
                                      </w:rPr>
                                    </w:pPr>
                                    <w:r w:rsidRPr="00CD0491">
                                      <w:rPr>
                                        <w:b/>
                                        <w:sz w:val="18"/>
                                        <w:szCs w:val="18"/>
                                      </w:rPr>
                                      <w:t>(Theory X)</w:t>
                                    </w:r>
                                  </w:p>
                                </w:tc>
                              </w:tr>
                              <w:tr w:rsidR="006602D5" w:rsidRPr="006602D5" w:rsidTr="005F65BF">
                                <w:trPr>
                                  <w:cantSplit/>
                                  <w:trHeight w:val="1134"/>
                                </w:trPr>
                                <w:tc>
                                  <w:tcPr>
                                    <w:tcW w:w="1887" w:type="dxa"/>
                                    <w:vMerge w:val="restart"/>
                                    <w:tcBorders>
                                      <w:right w:val="single" w:sz="4" w:space="0" w:color="auto"/>
                                    </w:tcBorders>
                                    <w:shd w:val="clear" w:color="auto" w:fill="auto"/>
                                    <w:textDirection w:val="btLr"/>
                                    <w:vAlign w:val="bottom"/>
                                  </w:tcPr>
                                  <w:p w:rsidR="006602D5" w:rsidRPr="00CD0491" w:rsidRDefault="006602D5" w:rsidP="008D1B2E">
                                    <w:pPr>
                                      <w:spacing w:line="360" w:lineRule="auto"/>
                                      <w:ind w:left="113" w:right="113"/>
                                      <w:jc w:val="center"/>
                                      <w:rPr>
                                        <w:sz w:val="18"/>
                                        <w:szCs w:val="18"/>
                                        <w:lang w:val="en-US"/>
                                      </w:rPr>
                                    </w:pPr>
                                    <w:r w:rsidRPr="00CD0491">
                                      <w:rPr>
                                        <w:sz w:val="18"/>
                                        <w:szCs w:val="18"/>
                                        <w:lang w:val="en-US"/>
                                      </w:rPr>
                                      <w:t>Ex-ante degree of uncertainty</w:t>
                                    </w: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6602D5" w:rsidTr="005F65BF">
                                <w:trPr>
                                  <w:cantSplit/>
                                  <w:trHeight w:val="1134"/>
                                </w:trPr>
                                <w:tc>
                                  <w:tcPr>
                                    <w:tcW w:w="1887" w:type="dxa"/>
                                    <w:vMerge/>
                                    <w:tcBorders>
                                      <w:right w:val="single" w:sz="4" w:space="0" w:color="auto"/>
                                    </w:tcBorders>
                                    <w:shd w:val="clear" w:color="auto" w:fill="auto"/>
                                    <w:textDirection w:val="btLr"/>
                                    <w:vAlign w:val="bottom"/>
                                  </w:tcPr>
                                  <w:p w:rsidR="006602D5" w:rsidRPr="00CD0491" w:rsidRDefault="006602D5" w:rsidP="005F65BF">
                                    <w:pPr>
                                      <w:ind w:left="113" w:right="113"/>
                                      <w:jc w:val="center"/>
                                      <w:rPr>
                                        <w:sz w:val="18"/>
                                        <w:szCs w:val="18"/>
                                        <w:lang w:val="en-US"/>
                                      </w:rPr>
                                    </w:pP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rPr>
                                        <w:sz w:val="18"/>
                                        <w:szCs w:val="18"/>
                                      </w:rPr>
                                    </w:pPr>
                                    <w:r w:rsidRPr="00CD0491">
                                      <w:rPr>
                                        <w:sz w:val="18"/>
                                        <w:szCs w:val="18"/>
                                      </w:rPr>
                                      <w:t>Low</w:t>
                                    </w:r>
                                  </w:p>
                                  <w:p w:rsidR="006602D5" w:rsidRPr="00CD0491" w:rsidRDefault="006602D5" w:rsidP="005F65BF">
                                    <w:pPr>
                                      <w:ind w:left="113" w:right="113"/>
                                      <w:rPr>
                                        <w:sz w:val="18"/>
                                        <w:szCs w:val="18"/>
                                      </w:rPr>
                                    </w:pPr>
                                    <w:r w:rsidRPr="00CD0491">
                                      <w:rPr>
                                        <w:sz w:val="18"/>
                                        <w:szCs w:val="18"/>
                                      </w:rPr>
                                      <w:t>&lt;-</w:t>
                                    </w:r>
                                  </w:p>
                                </w:tc>
                                <w:tc>
                                  <w:tcPr>
                                    <w:tcW w:w="1795" w:type="dxa"/>
                                    <w:tcBorders>
                                      <w:left w:val="single" w:sz="4" w:space="0" w:color="auto"/>
                                      <w:bottom w:val="single" w:sz="4" w:space="0" w:color="auto"/>
                                    </w:tcBorders>
                                    <w:shd w:val="clear" w:color="auto" w:fill="auto"/>
                                    <w:vAlign w:val="bottom"/>
                                  </w:tcPr>
                                  <w:p w:rsidR="006602D5" w:rsidRPr="00CD0491" w:rsidRDefault="006602D5" w:rsidP="005F65BF">
                                    <w:pPr>
                                      <w:rPr>
                                        <w:b/>
                                        <w:sz w:val="18"/>
                                        <w:szCs w:val="18"/>
                                      </w:rPr>
                                    </w:pPr>
                                    <w:r w:rsidRPr="00CD0491">
                                      <w:rPr>
                                        <w:b/>
                                        <w:sz w:val="18"/>
                                        <w:szCs w:val="18"/>
                                      </w:rPr>
                                      <w:t>(Theory Y)</w:t>
                                    </w:r>
                                  </w:p>
                                  <w:p w:rsidR="006602D5" w:rsidRPr="00CD0491" w:rsidRDefault="006602D5" w:rsidP="005F65BF">
                                    <w:pPr>
                                      <w:rPr>
                                        <w:b/>
                                        <w:sz w:val="18"/>
                                        <w:szCs w:val="18"/>
                                      </w:rPr>
                                    </w:pPr>
                                    <w:r w:rsidRPr="00CD0491">
                                      <w:rPr>
                                        <w:b/>
                                        <w:sz w:val="18"/>
                                        <w:szCs w:val="18"/>
                                      </w:rPr>
                                      <w:t>SIMPLE</w:t>
                                    </w:r>
                                  </w:p>
                                </w:tc>
                                <w:tc>
                                  <w:tcPr>
                                    <w:tcW w:w="1933" w:type="dxa"/>
                                    <w:tcBorders>
                                      <w:bottom w:val="single" w:sz="4" w:space="0" w:color="auto"/>
                                    </w:tcBorders>
                                    <w:shd w:val="clear" w:color="auto" w:fill="auto"/>
                                  </w:tcPr>
                                  <w:p w:rsidR="006602D5" w:rsidRPr="00CD0491" w:rsidRDefault="006602D5" w:rsidP="005F65BF">
                                    <w:pPr>
                                      <w:rPr>
                                        <w:sz w:val="18"/>
                                        <w:szCs w:val="18"/>
                                      </w:rPr>
                                    </w:pPr>
                                  </w:p>
                                </w:tc>
                                <w:tc>
                                  <w:tcPr>
                                    <w:tcW w:w="1878" w:type="dxa"/>
                                    <w:tcBorders>
                                      <w:bottom w:val="single" w:sz="4" w:space="0" w:color="auto"/>
                                    </w:tcBorders>
                                    <w:shd w:val="clear" w:color="auto" w:fill="auto"/>
                                  </w:tcPr>
                                  <w:p w:rsidR="006602D5" w:rsidRPr="00CD0491" w:rsidRDefault="006602D5" w:rsidP="005F65BF">
                                    <w:pPr>
                                      <w:rPr>
                                        <w:sz w:val="18"/>
                                        <w:szCs w:val="18"/>
                                      </w:rPr>
                                    </w:pPr>
                                  </w:p>
                                </w:tc>
                                <w:tc>
                                  <w:tcPr>
                                    <w:tcW w:w="1795" w:type="dxa"/>
                                    <w:tcBorders>
                                      <w:bottom w:val="single" w:sz="4" w:space="0" w:color="auto"/>
                                      <w:right w:val="single" w:sz="4" w:space="0" w:color="auto"/>
                                    </w:tcBorders>
                                    <w:shd w:val="clear" w:color="auto" w:fill="auto"/>
                                  </w:tcPr>
                                  <w:p w:rsidR="006602D5" w:rsidRPr="00CD0491" w:rsidRDefault="006602D5" w:rsidP="005F65BF">
                                    <w:pPr>
                                      <w:rPr>
                                        <w:sz w:val="18"/>
                                        <w:szCs w:val="18"/>
                                      </w:rPr>
                                    </w:pPr>
                                  </w:p>
                                </w:tc>
                              </w:tr>
                              <w:tr w:rsidR="006602D5" w:rsidRPr="00CD0491" w:rsidTr="005F65BF">
                                <w:trPr>
                                  <w:cantSplit/>
                                  <w:trHeight w:val="1134"/>
                                </w:trPr>
                                <w:tc>
                                  <w:tcPr>
                                    <w:tcW w:w="1887" w:type="dxa"/>
                                    <w:shd w:val="clear" w:color="auto" w:fill="auto"/>
                                    <w:vAlign w:val="bottom"/>
                                  </w:tcPr>
                                  <w:p w:rsidR="006602D5" w:rsidRPr="00CD0491" w:rsidRDefault="006602D5" w:rsidP="005F65BF">
                                    <w:pPr>
                                      <w:rPr>
                                        <w:sz w:val="18"/>
                                        <w:szCs w:val="18"/>
                                      </w:rPr>
                                    </w:pPr>
                                  </w:p>
                                </w:tc>
                                <w:tc>
                                  <w:tcPr>
                                    <w:tcW w:w="1795" w:type="dxa"/>
                                    <w:tcBorders>
                                      <w:top w:val="single" w:sz="4" w:space="0" w:color="auto"/>
                                    </w:tcBorders>
                                    <w:shd w:val="clear" w:color="auto" w:fill="auto"/>
                                  </w:tcPr>
                                  <w:p w:rsidR="006602D5" w:rsidRPr="00CD0491" w:rsidRDefault="006602D5" w:rsidP="005F65BF">
                                    <w:pPr>
                                      <w:rPr>
                                        <w:sz w:val="18"/>
                                        <w:szCs w:val="18"/>
                                      </w:rPr>
                                    </w:pPr>
                                    <w:r w:rsidRPr="00CD0491">
                                      <w:rPr>
                                        <w:sz w:val="18"/>
                                        <w:szCs w:val="18"/>
                                      </w:rPr>
                                      <w:t>Low</w:t>
                                    </w:r>
                                  </w:p>
                                  <w:p w:rsidR="006602D5" w:rsidRPr="00CD0491" w:rsidRDefault="006602D5" w:rsidP="005F65BF">
                                    <w:pPr>
                                      <w:rPr>
                                        <w:sz w:val="18"/>
                                        <w:szCs w:val="18"/>
                                      </w:rPr>
                                    </w:pPr>
                                    <w:r w:rsidRPr="00CD0491">
                                      <w:rPr>
                                        <w:sz w:val="18"/>
                                        <w:szCs w:val="18"/>
                                      </w:rPr>
                                      <w:t>&lt;-</w:t>
                                    </w:r>
                                  </w:p>
                                </w:tc>
                                <w:tc>
                                  <w:tcPr>
                                    <w:tcW w:w="3811" w:type="dxa"/>
                                    <w:gridSpan w:val="2"/>
                                    <w:tcBorders>
                                      <w:top w:val="single" w:sz="4" w:space="0" w:color="auto"/>
                                    </w:tcBorders>
                                    <w:shd w:val="clear" w:color="auto" w:fill="auto"/>
                                  </w:tcPr>
                                  <w:p w:rsidR="006602D5" w:rsidRPr="00CD0491" w:rsidRDefault="006602D5" w:rsidP="005F65BF">
                                    <w:pPr>
                                      <w:spacing w:line="360" w:lineRule="auto"/>
                                      <w:jc w:val="center"/>
                                      <w:rPr>
                                        <w:sz w:val="18"/>
                                        <w:szCs w:val="18"/>
                                        <w:lang w:val="en-US"/>
                                      </w:rPr>
                                    </w:pPr>
                                    <w:r w:rsidRPr="00CD0491">
                                      <w:rPr>
                                        <w:sz w:val="18"/>
                                        <w:szCs w:val="18"/>
                                        <w:lang w:val="en-US"/>
                                      </w:rPr>
                                      <w:t>Ex-post degree of uncertainty</w:t>
                                    </w:r>
                                  </w:p>
                                </w:tc>
                                <w:tc>
                                  <w:tcPr>
                                    <w:tcW w:w="1795" w:type="dxa"/>
                                    <w:tcBorders>
                                      <w:top w:val="single" w:sz="4" w:space="0" w:color="auto"/>
                                    </w:tcBorders>
                                    <w:shd w:val="clear" w:color="auto" w:fill="auto"/>
                                  </w:tcPr>
                                  <w:p w:rsidR="006602D5" w:rsidRPr="00CD0491" w:rsidRDefault="006602D5" w:rsidP="005F65BF">
                                    <w:pPr>
                                      <w:jc w:val="right"/>
                                      <w:rPr>
                                        <w:sz w:val="18"/>
                                        <w:szCs w:val="18"/>
                                      </w:rPr>
                                    </w:pPr>
                                    <w:r w:rsidRPr="00CD0491">
                                      <w:rPr>
                                        <w:sz w:val="18"/>
                                        <w:szCs w:val="18"/>
                                      </w:rPr>
                                      <w:t>High</w:t>
                                    </w:r>
                                  </w:p>
                                  <w:p w:rsidR="006602D5" w:rsidRPr="00CD0491" w:rsidRDefault="006602D5" w:rsidP="005F65BF">
                                    <w:pPr>
                                      <w:jc w:val="right"/>
                                      <w:rPr>
                                        <w:sz w:val="18"/>
                                        <w:szCs w:val="18"/>
                                      </w:rPr>
                                    </w:pPr>
                                    <w:r w:rsidRPr="00CD0491">
                                      <w:rPr>
                                        <w:sz w:val="18"/>
                                        <w:szCs w:val="18"/>
                                      </w:rPr>
                                      <w:t>-&gt;</w:t>
                                    </w:r>
                                  </w:p>
                                </w:tc>
                              </w:tr>
                            </w:tbl>
                            <w:p w:rsidR="006602D5" w:rsidRPr="00CD0491" w:rsidRDefault="006602D5" w:rsidP="008D1B2E">
                              <w:pPr>
                                <w:rPr>
                                  <w:sz w:val="18"/>
                                  <w:szCs w:val="1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0" style="position:absolute;margin-left:0;margin-top:0;width:518.1pt;height:288.1pt;z-index:251660287;mso-position-horizontal:center;mso-position-horizontal-relative:margin;mso-position-vertical:center;mso-position-vertical-relative:margin" coordorigin="772,5538" coordsize="10362,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">
                <v:rect id="Rectangle 24" o:spid="_x0000_s1031" style="position:absolute;left:2719;top:6077;width:7370;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lh7sAA&#10;AADbAAAADwAAAGRycy9kb3ducmV2LnhtbERPTYvCMBC9C/6HMAteZE1XZJWuUURW2KtdEY9DM7Zl&#10;m0lN0lr31xtB8DaP9znLdW9q0ZHzlWUFH5MEBHFudcWFgsPv7n0BwgdkjbVlUnAjD+vVcLDEVNsr&#10;76nLQiFiCPsUFZQhNKmUPi/JoJ/YhjhyZ+sMhghdIbXDaww3tZwmyac0WHFsKLGhbUn5X9YaBd24&#10;PbXz7/OFsr29oZsd/w1PlRq99ZsvEIH68BI/3T86zp/B45d4gFz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Rlh7sAAAADbAAAADwAAAAAAAAAAAAAAAACYAgAAZHJzL2Rvd25y&#10;ZXYueG1sUEsFBgAAAAAEAAQA9QAAAIUDAAAAAA==&#10;" fillcolor="#e36c0a [2409]" stroked="f">
                  <v:fill color2="white [3212]" o:opacity2=".5" rotate="t" angle="135" focus="100%" type="gradient"/>
                </v:rect>
                <v:shape id="Text Box 25" o:spid="_x0000_s1032" type="#_x0000_t202" style="position:absolute;left:772;top:5538;width:10362;height:5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SH/78A&#10;AADbAAAADwAAAGRycy9kb3ducmV2LnhtbERPyQrCMBC9C/5DGMGbpnpQqUZxQRDRgwvicWjGtthM&#10;ShO1/r0RBG/zeOtMZrUpxJMql1tW0OtGIIgTq3NOFZxP684IhPPIGgvLpOBNDmbTZmOCsbYvPtDz&#10;6FMRQtjFqCDzvoyldElGBl3XlsSBu9nKoA+wSqWu8BXCTSH7UTSQBnMODRmWtMwouR8fRsHm9N4e&#10;hsv9wGwXq+vuIt1lvdop1W7V8zEIT7X/i3/ujQ7zh/D9JRw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1If/vwAAANsAAAAPAAAAAAAAAAAAAAAAAJgCAABkcnMvZG93bnJl&#10;di54bWxQSwUGAAAAAAQABAD1AAAAhAMAAAAA&#10;" filled="f" strokecolor="black [3213]">
                  <v:textbox>
                    <w:txbxContent>
                      <w:p w:rsidR="006602D5" w:rsidRPr="00CD0491" w:rsidRDefault="006602D5" w:rsidP="008D1B2E">
                        <w:pPr>
                          <w:rPr>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795"/>
                          <w:gridCol w:w="1933"/>
                          <w:gridCol w:w="1878"/>
                          <w:gridCol w:w="1795"/>
                        </w:tblGrid>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jc w:val="right"/>
                                <w:rPr>
                                  <w:sz w:val="18"/>
                                  <w:szCs w:val="18"/>
                                </w:rPr>
                              </w:pPr>
                              <w:r w:rsidRPr="00CD0491">
                                <w:rPr>
                                  <w:sz w:val="18"/>
                                  <w:szCs w:val="18"/>
                                </w:rPr>
                                <w:t>High</w:t>
                              </w:r>
                            </w:p>
                            <w:p w:rsidR="006602D5" w:rsidRPr="00CD0491" w:rsidRDefault="006602D5" w:rsidP="005F65BF">
                              <w:pPr>
                                <w:ind w:left="113" w:right="113"/>
                                <w:jc w:val="right"/>
                                <w:rPr>
                                  <w:sz w:val="18"/>
                                  <w:szCs w:val="18"/>
                                </w:rPr>
                              </w:pPr>
                              <w:r w:rsidRPr="00CD0491">
                                <w:rPr>
                                  <w:sz w:val="18"/>
                                  <w:szCs w:val="18"/>
                                </w:rPr>
                                <w:t>-&gt;</w:t>
                              </w:r>
                            </w:p>
                          </w:tc>
                          <w:tc>
                            <w:tcPr>
                              <w:tcW w:w="1795" w:type="dxa"/>
                              <w:tcBorders>
                                <w:top w:val="single" w:sz="4" w:space="0" w:color="auto"/>
                                <w:left w:val="single" w:sz="4" w:space="0" w:color="auto"/>
                              </w:tcBorders>
                              <w:shd w:val="clear" w:color="auto" w:fill="auto"/>
                            </w:tcPr>
                            <w:p w:rsidR="006602D5" w:rsidRPr="00CD0491" w:rsidRDefault="006602D5" w:rsidP="005F65BF">
                              <w:pPr>
                                <w:jc w:val="right"/>
                                <w:rPr>
                                  <w:sz w:val="18"/>
                                  <w:szCs w:val="18"/>
                                </w:rPr>
                              </w:pPr>
                            </w:p>
                          </w:tc>
                          <w:tc>
                            <w:tcPr>
                              <w:tcW w:w="1933" w:type="dxa"/>
                              <w:tcBorders>
                                <w:top w:val="single" w:sz="4" w:space="0" w:color="auto"/>
                              </w:tcBorders>
                              <w:shd w:val="clear" w:color="auto" w:fill="auto"/>
                            </w:tcPr>
                            <w:p w:rsidR="006602D5" w:rsidRPr="00CD0491" w:rsidRDefault="006602D5" w:rsidP="005F65BF">
                              <w:pPr>
                                <w:jc w:val="right"/>
                                <w:rPr>
                                  <w:sz w:val="18"/>
                                  <w:szCs w:val="18"/>
                                </w:rPr>
                              </w:pPr>
                            </w:p>
                          </w:tc>
                          <w:tc>
                            <w:tcPr>
                              <w:tcW w:w="1878" w:type="dxa"/>
                              <w:tcBorders>
                                <w:top w:val="single" w:sz="4" w:space="0" w:color="auto"/>
                              </w:tcBorders>
                              <w:shd w:val="clear" w:color="auto" w:fill="auto"/>
                            </w:tcPr>
                            <w:p w:rsidR="006602D5" w:rsidRPr="00CD0491" w:rsidRDefault="006602D5" w:rsidP="005F65BF">
                              <w:pPr>
                                <w:jc w:val="right"/>
                                <w:rPr>
                                  <w:sz w:val="18"/>
                                  <w:szCs w:val="18"/>
                                </w:rPr>
                              </w:pPr>
                            </w:p>
                          </w:tc>
                          <w:tc>
                            <w:tcPr>
                              <w:tcW w:w="1795" w:type="dxa"/>
                              <w:tcBorders>
                                <w:top w:val="single" w:sz="4" w:space="0" w:color="auto"/>
                                <w:right w:val="single" w:sz="4" w:space="0" w:color="auto"/>
                              </w:tcBorders>
                              <w:shd w:val="clear" w:color="auto" w:fill="auto"/>
                            </w:tcPr>
                            <w:p w:rsidR="006602D5" w:rsidRPr="00CD0491" w:rsidRDefault="006602D5" w:rsidP="005F65BF">
                              <w:pPr>
                                <w:jc w:val="right"/>
                                <w:rPr>
                                  <w:b/>
                                  <w:sz w:val="18"/>
                                  <w:szCs w:val="18"/>
                                </w:rPr>
                              </w:pPr>
                              <w:r w:rsidRPr="00CD0491">
                                <w:rPr>
                                  <w:b/>
                                  <w:sz w:val="18"/>
                                  <w:szCs w:val="18"/>
                                </w:rPr>
                                <w:t>COMPLEX</w:t>
                              </w:r>
                            </w:p>
                            <w:p w:rsidR="006602D5" w:rsidRPr="00CD0491" w:rsidRDefault="006602D5" w:rsidP="005F65BF">
                              <w:pPr>
                                <w:jc w:val="right"/>
                                <w:rPr>
                                  <w:b/>
                                  <w:sz w:val="18"/>
                                  <w:szCs w:val="18"/>
                                </w:rPr>
                              </w:pPr>
                              <w:r w:rsidRPr="00CD0491">
                                <w:rPr>
                                  <w:b/>
                                  <w:sz w:val="18"/>
                                  <w:szCs w:val="18"/>
                                </w:rPr>
                                <w:t>(Theory X)</w:t>
                              </w:r>
                            </w:p>
                          </w:tc>
                        </w:tr>
                        <w:tr w:rsidR="006602D5" w:rsidRPr="006602D5" w:rsidTr="005F65BF">
                          <w:trPr>
                            <w:cantSplit/>
                            <w:trHeight w:val="1134"/>
                          </w:trPr>
                          <w:tc>
                            <w:tcPr>
                              <w:tcW w:w="1887" w:type="dxa"/>
                              <w:vMerge w:val="restart"/>
                              <w:tcBorders>
                                <w:right w:val="single" w:sz="4" w:space="0" w:color="auto"/>
                              </w:tcBorders>
                              <w:shd w:val="clear" w:color="auto" w:fill="auto"/>
                              <w:textDirection w:val="btLr"/>
                              <w:vAlign w:val="bottom"/>
                            </w:tcPr>
                            <w:p w:rsidR="006602D5" w:rsidRPr="00CD0491" w:rsidRDefault="006602D5" w:rsidP="008D1B2E">
                              <w:pPr>
                                <w:spacing w:line="360" w:lineRule="auto"/>
                                <w:ind w:left="113" w:right="113"/>
                                <w:jc w:val="center"/>
                                <w:rPr>
                                  <w:sz w:val="18"/>
                                  <w:szCs w:val="18"/>
                                  <w:lang w:val="en-US"/>
                                </w:rPr>
                              </w:pPr>
                              <w:r w:rsidRPr="00CD0491">
                                <w:rPr>
                                  <w:sz w:val="18"/>
                                  <w:szCs w:val="18"/>
                                  <w:lang w:val="en-US"/>
                                </w:rPr>
                                <w:t>Ex-ante degree of uncertainty</w:t>
                              </w: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6602D5" w:rsidTr="005F65BF">
                          <w:trPr>
                            <w:cantSplit/>
                            <w:trHeight w:val="1134"/>
                          </w:trPr>
                          <w:tc>
                            <w:tcPr>
                              <w:tcW w:w="1887" w:type="dxa"/>
                              <w:vMerge/>
                              <w:tcBorders>
                                <w:right w:val="single" w:sz="4" w:space="0" w:color="auto"/>
                              </w:tcBorders>
                              <w:shd w:val="clear" w:color="auto" w:fill="auto"/>
                              <w:textDirection w:val="btLr"/>
                              <w:vAlign w:val="bottom"/>
                            </w:tcPr>
                            <w:p w:rsidR="006602D5" w:rsidRPr="00CD0491" w:rsidRDefault="006602D5" w:rsidP="005F65BF">
                              <w:pPr>
                                <w:ind w:left="113" w:right="113"/>
                                <w:jc w:val="center"/>
                                <w:rPr>
                                  <w:sz w:val="18"/>
                                  <w:szCs w:val="18"/>
                                  <w:lang w:val="en-US"/>
                                </w:rPr>
                              </w:pP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rPr>
                                  <w:sz w:val="18"/>
                                  <w:szCs w:val="18"/>
                                </w:rPr>
                              </w:pPr>
                              <w:r w:rsidRPr="00CD0491">
                                <w:rPr>
                                  <w:sz w:val="18"/>
                                  <w:szCs w:val="18"/>
                                </w:rPr>
                                <w:t>Low</w:t>
                              </w:r>
                            </w:p>
                            <w:p w:rsidR="006602D5" w:rsidRPr="00CD0491" w:rsidRDefault="006602D5" w:rsidP="005F65BF">
                              <w:pPr>
                                <w:ind w:left="113" w:right="113"/>
                                <w:rPr>
                                  <w:sz w:val="18"/>
                                  <w:szCs w:val="18"/>
                                </w:rPr>
                              </w:pPr>
                              <w:r w:rsidRPr="00CD0491">
                                <w:rPr>
                                  <w:sz w:val="18"/>
                                  <w:szCs w:val="18"/>
                                </w:rPr>
                                <w:t>&lt;-</w:t>
                              </w:r>
                            </w:p>
                          </w:tc>
                          <w:tc>
                            <w:tcPr>
                              <w:tcW w:w="1795" w:type="dxa"/>
                              <w:tcBorders>
                                <w:left w:val="single" w:sz="4" w:space="0" w:color="auto"/>
                                <w:bottom w:val="single" w:sz="4" w:space="0" w:color="auto"/>
                              </w:tcBorders>
                              <w:shd w:val="clear" w:color="auto" w:fill="auto"/>
                              <w:vAlign w:val="bottom"/>
                            </w:tcPr>
                            <w:p w:rsidR="006602D5" w:rsidRPr="00CD0491" w:rsidRDefault="006602D5" w:rsidP="005F65BF">
                              <w:pPr>
                                <w:rPr>
                                  <w:b/>
                                  <w:sz w:val="18"/>
                                  <w:szCs w:val="18"/>
                                </w:rPr>
                              </w:pPr>
                              <w:r w:rsidRPr="00CD0491">
                                <w:rPr>
                                  <w:b/>
                                  <w:sz w:val="18"/>
                                  <w:szCs w:val="18"/>
                                </w:rPr>
                                <w:t>(Theory Y)</w:t>
                              </w:r>
                            </w:p>
                            <w:p w:rsidR="006602D5" w:rsidRPr="00CD0491" w:rsidRDefault="006602D5" w:rsidP="005F65BF">
                              <w:pPr>
                                <w:rPr>
                                  <w:b/>
                                  <w:sz w:val="18"/>
                                  <w:szCs w:val="18"/>
                                </w:rPr>
                              </w:pPr>
                              <w:r w:rsidRPr="00CD0491">
                                <w:rPr>
                                  <w:b/>
                                  <w:sz w:val="18"/>
                                  <w:szCs w:val="18"/>
                                </w:rPr>
                                <w:t>SIMPLE</w:t>
                              </w:r>
                            </w:p>
                          </w:tc>
                          <w:tc>
                            <w:tcPr>
                              <w:tcW w:w="1933" w:type="dxa"/>
                              <w:tcBorders>
                                <w:bottom w:val="single" w:sz="4" w:space="0" w:color="auto"/>
                              </w:tcBorders>
                              <w:shd w:val="clear" w:color="auto" w:fill="auto"/>
                            </w:tcPr>
                            <w:p w:rsidR="006602D5" w:rsidRPr="00CD0491" w:rsidRDefault="006602D5" w:rsidP="005F65BF">
                              <w:pPr>
                                <w:rPr>
                                  <w:sz w:val="18"/>
                                  <w:szCs w:val="18"/>
                                </w:rPr>
                              </w:pPr>
                            </w:p>
                          </w:tc>
                          <w:tc>
                            <w:tcPr>
                              <w:tcW w:w="1878" w:type="dxa"/>
                              <w:tcBorders>
                                <w:bottom w:val="single" w:sz="4" w:space="0" w:color="auto"/>
                              </w:tcBorders>
                              <w:shd w:val="clear" w:color="auto" w:fill="auto"/>
                            </w:tcPr>
                            <w:p w:rsidR="006602D5" w:rsidRPr="00CD0491" w:rsidRDefault="006602D5" w:rsidP="005F65BF">
                              <w:pPr>
                                <w:rPr>
                                  <w:sz w:val="18"/>
                                  <w:szCs w:val="18"/>
                                </w:rPr>
                              </w:pPr>
                            </w:p>
                          </w:tc>
                          <w:tc>
                            <w:tcPr>
                              <w:tcW w:w="1795" w:type="dxa"/>
                              <w:tcBorders>
                                <w:bottom w:val="single" w:sz="4" w:space="0" w:color="auto"/>
                                <w:right w:val="single" w:sz="4" w:space="0" w:color="auto"/>
                              </w:tcBorders>
                              <w:shd w:val="clear" w:color="auto" w:fill="auto"/>
                            </w:tcPr>
                            <w:p w:rsidR="006602D5" w:rsidRPr="00CD0491" w:rsidRDefault="006602D5" w:rsidP="005F65BF">
                              <w:pPr>
                                <w:rPr>
                                  <w:sz w:val="18"/>
                                  <w:szCs w:val="18"/>
                                </w:rPr>
                              </w:pPr>
                            </w:p>
                          </w:tc>
                        </w:tr>
                        <w:tr w:rsidR="006602D5" w:rsidRPr="00CD0491" w:rsidTr="005F65BF">
                          <w:trPr>
                            <w:cantSplit/>
                            <w:trHeight w:val="1134"/>
                          </w:trPr>
                          <w:tc>
                            <w:tcPr>
                              <w:tcW w:w="1887" w:type="dxa"/>
                              <w:shd w:val="clear" w:color="auto" w:fill="auto"/>
                              <w:vAlign w:val="bottom"/>
                            </w:tcPr>
                            <w:p w:rsidR="006602D5" w:rsidRPr="00CD0491" w:rsidRDefault="006602D5" w:rsidP="005F65BF">
                              <w:pPr>
                                <w:rPr>
                                  <w:sz w:val="18"/>
                                  <w:szCs w:val="18"/>
                                </w:rPr>
                              </w:pPr>
                            </w:p>
                          </w:tc>
                          <w:tc>
                            <w:tcPr>
                              <w:tcW w:w="1795" w:type="dxa"/>
                              <w:tcBorders>
                                <w:top w:val="single" w:sz="4" w:space="0" w:color="auto"/>
                              </w:tcBorders>
                              <w:shd w:val="clear" w:color="auto" w:fill="auto"/>
                            </w:tcPr>
                            <w:p w:rsidR="006602D5" w:rsidRPr="00CD0491" w:rsidRDefault="006602D5" w:rsidP="005F65BF">
                              <w:pPr>
                                <w:rPr>
                                  <w:sz w:val="18"/>
                                  <w:szCs w:val="18"/>
                                </w:rPr>
                              </w:pPr>
                              <w:r w:rsidRPr="00CD0491">
                                <w:rPr>
                                  <w:sz w:val="18"/>
                                  <w:szCs w:val="18"/>
                                </w:rPr>
                                <w:t>Low</w:t>
                              </w:r>
                            </w:p>
                            <w:p w:rsidR="006602D5" w:rsidRPr="00CD0491" w:rsidRDefault="006602D5" w:rsidP="005F65BF">
                              <w:pPr>
                                <w:rPr>
                                  <w:sz w:val="18"/>
                                  <w:szCs w:val="18"/>
                                </w:rPr>
                              </w:pPr>
                              <w:r w:rsidRPr="00CD0491">
                                <w:rPr>
                                  <w:sz w:val="18"/>
                                  <w:szCs w:val="18"/>
                                </w:rPr>
                                <w:t>&lt;-</w:t>
                              </w:r>
                            </w:p>
                          </w:tc>
                          <w:tc>
                            <w:tcPr>
                              <w:tcW w:w="3811" w:type="dxa"/>
                              <w:gridSpan w:val="2"/>
                              <w:tcBorders>
                                <w:top w:val="single" w:sz="4" w:space="0" w:color="auto"/>
                              </w:tcBorders>
                              <w:shd w:val="clear" w:color="auto" w:fill="auto"/>
                            </w:tcPr>
                            <w:p w:rsidR="006602D5" w:rsidRPr="00CD0491" w:rsidRDefault="006602D5" w:rsidP="005F65BF">
                              <w:pPr>
                                <w:spacing w:line="360" w:lineRule="auto"/>
                                <w:jc w:val="center"/>
                                <w:rPr>
                                  <w:sz w:val="18"/>
                                  <w:szCs w:val="18"/>
                                  <w:lang w:val="en-US"/>
                                </w:rPr>
                              </w:pPr>
                              <w:r w:rsidRPr="00CD0491">
                                <w:rPr>
                                  <w:sz w:val="18"/>
                                  <w:szCs w:val="18"/>
                                  <w:lang w:val="en-US"/>
                                </w:rPr>
                                <w:t>Ex-post degree of uncertainty</w:t>
                              </w:r>
                            </w:p>
                          </w:tc>
                          <w:tc>
                            <w:tcPr>
                              <w:tcW w:w="1795" w:type="dxa"/>
                              <w:tcBorders>
                                <w:top w:val="single" w:sz="4" w:space="0" w:color="auto"/>
                              </w:tcBorders>
                              <w:shd w:val="clear" w:color="auto" w:fill="auto"/>
                            </w:tcPr>
                            <w:p w:rsidR="006602D5" w:rsidRPr="00CD0491" w:rsidRDefault="006602D5" w:rsidP="005F65BF">
                              <w:pPr>
                                <w:jc w:val="right"/>
                                <w:rPr>
                                  <w:sz w:val="18"/>
                                  <w:szCs w:val="18"/>
                                </w:rPr>
                              </w:pPr>
                              <w:r w:rsidRPr="00CD0491">
                                <w:rPr>
                                  <w:sz w:val="18"/>
                                  <w:szCs w:val="18"/>
                                </w:rPr>
                                <w:t>High</w:t>
                              </w:r>
                            </w:p>
                            <w:p w:rsidR="006602D5" w:rsidRPr="00CD0491" w:rsidRDefault="006602D5" w:rsidP="005F65BF">
                              <w:pPr>
                                <w:jc w:val="right"/>
                                <w:rPr>
                                  <w:sz w:val="18"/>
                                  <w:szCs w:val="18"/>
                                </w:rPr>
                              </w:pPr>
                              <w:r w:rsidRPr="00CD0491">
                                <w:rPr>
                                  <w:sz w:val="18"/>
                                  <w:szCs w:val="18"/>
                                </w:rPr>
                                <w:t>-&gt;</w:t>
                              </w:r>
                            </w:p>
                          </w:tc>
                        </w:tr>
                      </w:tbl>
                      <w:p w:rsidR="006602D5" w:rsidRPr="00CD0491" w:rsidRDefault="006602D5" w:rsidP="008D1B2E">
                        <w:pPr>
                          <w:rPr>
                            <w:sz w:val="18"/>
                            <w:szCs w:val="18"/>
                          </w:rPr>
                        </w:pPr>
                      </w:p>
                    </w:txbxContent>
                  </v:textbox>
                </v:shape>
                <w10:wrap type="square" anchorx="margin" anchory="margin"/>
              </v:group>
            </w:pict>
          </mc:Fallback>
        </mc:AlternateContent>
      </w:r>
      <w:r w:rsidR="00970A20" w:rsidRPr="00700919">
        <w:rPr>
          <w:lang w:val="en-US"/>
        </w:rPr>
        <w:br w:type="page"/>
      </w:r>
    </w:p>
    <w:p w:rsidR="00970A20" w:rsidRPr="00F44B04" w:rsidRDefault="00970A20" w:rsidP="00A43868">
      <w:pPr>
        <w:pStyle w:val="Heading2"/>
        <w:rPr>
          <w:lang w:val="en-US"/>
        </w:rPr>
      </w:pPr>
      <w:bookmarkStart w:id="75" w:name="_Toc364282345"/>
      <w:r w:rsidRPr="00F44B04">
        <w:rPr>
          <w:lang w:val="en-US"/>
        </w:rPr>
        <w:t>What are hard and soft controls?</w:t>
      </w:r>
      <w:bookmarkEnd w:id="75"/>
    </w:p>
    <w:p w:rsidR="00970A20" w:rsidRPr="00700919" w:rsidRDefault="005F65BF" w:rsidP="00165439">
      <w:pPr>
        <w:spacing w:after="0" w:line="360" w:lineRule="auto"/>
        <w:jc w:val="both"/>
        <w:rPr>
          <w:lang w:val="en-US"/>
        </w:rPr>
      </w:pPr>
      <w:r w:rsidRPr="00700919">
        <w:rPr>
          <w:lang w:val="en-US"/>
        </w:rPr>
        <w:t xml:space="preserve">In the previous chapter is defined what control is and how control can be reached by using control mechanisms. The literature shows that the complexity of the system to control affects the choice for a system of control. The elements to define the complexity of a system can be broadly classified in two categories: The ex-ante and the ex-post uncertainty. The more complex a system to control, the more the intrinsic motivation of employees is appealed in the system of control. The more simple a system to control, the more the extrinsic motivation of employees is appealed. </w:t>
      </w:r>
    </w:p>
    <w:p w:rsidR="00AD6423" w:rsidRPr="00700919" w:rsidRDefault="00AD6423" w:rsidP="00165439">
      <w:pPr>
        <w:spacing w:after="0" w:line="360" w:lineRule="auto"/>
        <w:jc w:val="both"/>
        <w:rPr>
          <w:lang w:val="en-US"/>
        </w:rPr>
      </w:pPr>
      <w:r w:rsidRPr="00700919">
        <w:rPr>
          <w:lang w:val="en-US"/>
        </w:rPr>
        <w:t xml:space="preserve">In this chapter a distinction will be made </w:t>
      </w:r>
      <w:r w:rsidR="0030104C" w:rsidRPr="00700919">
        <w:rPr>
          <w:lang w:val="en-US"/>
        </w:rPr>
        <w:t xml:space="preserve">between hard- and </w:t>
      </w:r>
      <w:r w:rsidR="00396404">
        <w:rPr>
          <w:lang w:val="en-US"/>
        </w:rPr>
        <w:t>soft controls</w:t>
      </w:r>
      <w:r w:rsidR="0030104C" w:rsidRPr="00700919">
        <w:rPr>
          <w:lang w:val="en-US"/>
        </w:rPr>
        <w:t xml:space="preserve">, </w:t>
      </w:r>
      <w:r w:rsidR="00935416" w:rsidRPr="00700919">
        <w:rPr>
          <w:lang w:val="en-US"/>
        </w:rPr>
        <w:t>consistent</w:t>
      </w:r>
      <w:r w:rsidR="0030104C" w:rsidRPr="00700919">
        <w:rPr>
          <w:lang w:val="en-US"/>
        </w:rPr>
        <w:t xml:space="preserve"> with theory X and theory Y of McGregor. H</w:t>
      </w:r>
      <w:r w:rsidRPr="00700919">
        <w:rPr>
          <w:lang w:val="en-US"/>
        </w:rPr>
        <w:t xml:space="preserve">ard- and </w:t>
      </w:r>
      <w:r w:rsidR="00396404">
        <w:rPr>
          <w:lang w:val="en-US"/>
        </w:rPr>
        <w:t>soft controls</w:t>
      </w:r>
      <w:r w:rsidRPr="00700919">
        <w:rPr>
          <w:lang w:val="en-US"/>
        </w:rPr>
        <w:t xml:space="preserve"> will be </w:t>
      </w:r>
      <w:r w:rsidR="0030104C" w:rsidRPr="00700919">
        <w:rPr>
          <w:lang w:val="en-US"/>
        </w:rPr>
        <w:t xml:space="preserve">defined and an explanation is </w:t>
      </w:r>
      <w:r w:rsidRPr="00700919">
        <w:rPr>
          <w:lang w:val="en-US"/>
        </w:rPr>
        <w:t xml:space="preserve">given </w:t>
      </w:r>
      <w:r w:rsidR="0030104C" w:rsidRPr="00700919">
        <w:rPr>
          <w:lang w:val="en-US"/>
        </w:rPr>
        <w:t xml:space="preserve">about how hard- and </w:t>
      </w:r>
      <w:r w:rsidR="00396404">
        <w:rPr>
          <w:lang w:val="en-US"/>
        </w:rPr>
        <w:t>soft controls</w:t>
      </w:r>
      <w:r w:rsidR="0030104C" w:rsidRPr="00700919">
        <w:rPr>
          <w:lang w:val="en-US"/>
        </w:rPr>
        <w:t xml:space="preserve"> can be measured.</w:t>
      </w:r>
    </w:p>
    <w:p w:rsidR="00970A20" w:rsidRPr="00BB029E" w:rsidRDefault="00970A20" w:rsidP="00A43868">
      <w:pPr>
        <w:pStyle w:val="Heading3"/>
        <w:rPr>
          <w:lang w:val="en-US"/>
        </w:rPr>
      </w:pPr>
      <w:bookmarkStart w:id="76" w:name="_Toc364282346"/>
      <w:r w:rsidRPr="00BB029E">
        <w:rPr>
          <w:lang w:val="en-US"/>
        </w:rPr>
        <w:t>Roth</w:t>
      </w:r>
      <w:bookmarkEnd w:id="76"/>
    </w:p>
    <w:p w:rsidR="00755454" w:rsidRPr="00700919" w:rsidRDefault="00755454" w:rsidP="00165439">
      <w:pPr>
        <w:spacing w:after="0" w:line="360" w:lineRule="auto"/>
        <w:jc w:val="both"/>
        <w:rPr>
          <w:lang w:val="en-US"/>
        </w:rPr>
      </w:pPr>
      <w:r w:rsidRPr="00700919">
        <w:rPr>
          <w:lang w:val="en-US"/>
        </w:rPr>
        <w:t xml:space="preserve">As far as can be ascertained is Roth (1997) was the first who made </w:t>
      </w:r>
      <w:r w:rsidRPr="00700919">
        <w:rPr>
          <w:rFonts w:cs="Times New Roman"/>
          <w:lang w:val="en-US"/>
        </w:rPr>
        <w:t>​​</w:t>
      </w:r>
      <w:r w:rsidRPr="00700919">
        <w:rPr>
          <w:rFonts w:cs="Cambria"/>
          <w:lang w:val="en-US"/>
        </w:rPr>
        <w:t>a distinction between hard and soft controls. Roth gives the following meaning to the concept of soft controls:</w:t>
      </w:r>
      <w:r w:rsidRPr="00700919">
        <w:rPr>
          <w:lang w:val="en-US"/>
        </w:rPr>
        <w:t xml:space="preserve"> </w:t>
      </w:r>
    </w:p>
    <w:p w:rsidR="00BF599C" w:rsidRPr="00700919" w:rsidRDefault="00BF599C" w:rsidP="00165439">
      <w:pPr>
        <w:spacing w:after="0" w:line="360" w:lineRule="auto"/>
        <w:ind w:left="705"/>
        <w:jc w:val="both"/>
        <w:rPr>
          <w:i/>
          <w:lang w:val="en-US"/>
        </w:rPr>
      </w:pPr>
      <w:r w:rsidRPr="00700919">
        <w:rPr>
          <w:i/>
          <w:lang w:val="en-US"/>
        </w:rPr>
        <w:t>“</w:t>
      </w:r>
      <w:r w:rsidR="00AD6423" w:rsidRPr="00700919">
        <w:rPr>
          <w:i/>
          <w:lang w:val="en-US"/>
        </w:rPr>
        <w:t>People's integrity and ethical values: organizational commitment to competence; management's</w:t>
      </w:r>
      <w:r w:rsidR="00755454" w:rsidRPr="00700919">
        <w:rPr>
          <w:i/>
          <w:lang w:val="en-US"/>
        </w:rPr>
        <w:t xml:space="preserve"> </w:t>
      </w:r>
      <w:r w:rsidR="00AD6423" w:rsidRPr="00700919">
        <w:rPr>
          <w:i/>
          <w:lang w:val="en-US"/>
        </w:rPr>
        <w:t>philosophy, and operating style; management's understanding and management of risk; and</w:t>
      </w:r>
      <w:r w:rsidR="00755454" w:rsidRPr="00700919">
        <w:rPr>
          <w:i/>
          <w:lang w:val="en-US"/>
        </w:rPr>
        <w:t xml:space="preserve"> </w:t>
      </w:r>
      <w:r w:rsidRPr="00700919">
        <w:rPr>
          <w:i/>
          <w:lang w:val="en-US"/>
        </w:rPr>
        <w:t>communication.”</w:t>
      </w:r>
    </w:p>
    <w:p w:rsidR="00551C3A" w:rsidRPr="00700919" w:rsidRDefault="00551C3A" w:rsidP="00165439">
      <w:pPr>
        <w:spacing w:after="0" w:line="360" w:lineRule="auto"/>
        <w:jc w:val="both"/>
        <w:rPr>
          <w:lang w:val="en-US"/>
        </w:rPr>
      </w:pPr>
    </w:p>
    <w:p w:rsidR="00970A20" w:rsidRPr="00700919" w:rsidRDefault="00755454" w:rsidP="00165439">
      <w:pPr>
        <w:spacing w:after="0" w:line="360" w:lineRule="auto"/>
        <w:jc w:val="both"/>
        <w:rPr>
          <w:lang w:val="en-US"/>
        </w:rPr>
      </w:pPr>
      <w:r w:rsidRPr="00700919">
        <w:rPr>
          <w:lang w:val="en-US"/>
        </w:rPr>
        <w:t xml:space="preserve">The elements of </w:t>
      </w:r>
      <w:r w:rsidR="00396404">
        <w:rPr>
          <w:lang w:val="en-US"/>
        </w:rPr>
        <w:t>soft controls</w:t>
      </w:r>
      <w:r w:rsidRPr="00700919">
        <w:rPr>
          <w:lang w:val="en-US"/>
        </w:rPr>
        <w:t xml:space="preserve"> that are mentioned by Roth show that soft controls are the main controls from which a system of control that appeals the intrinsic motivation of employees, following theory X of McGregor, exists.</w:t>
      </w:r>
    </w:p>
    <w:p w:rsidR="00681612" w:rsidRPr="00700919" w:rsidRDefault="00681612" w:rsidP="00165439">
      <w:pPr>
        <w:spacing w:after="0" w:line="360" w:lineRule="auto"/>
        <w:jc w:val="both"/>
        <w:rPr>
          <w:lang w:val="en-US"/>
        </w:rPr>
      </w:pPr>
    </w:p>
    <w:p w:rsidR="00755454" w:rsidRPr="00700919" w:rsidRDefault="00A043B6" w:rsidP="00165439">
      <w:pPr>
        <w:spacing w:after="0" w:line="360" w:lineRule="auto"/>
        <w:jc w:val="both"/>
        <w:rPr>
          <w:lang w:val="en-US"/>
        </w:rPr>
      </w:pPr>
      <w:r w:rsidRPr="00700919">
        <w:rPr>
          <w:lang w:val="en-US"/>
        </w:rPr>
        <w:t>In an interview in 2009, Roth compares hard controls to a map that tells what should be there. From this view hard controls are to consider as visible, clear and measurable rules, guidelines and procedures. This interpretation shows that hard controls are the main controls in a  system of control that appeals the extrinsic motivation of employees, following theory Y of McGregor.</w:t>
      </w:r>
    </w:p>
    <w:p w:rsidR="00970A20" w:rsidRPr="00BB029E" w:rsidRDefault="00970A20" w:rsidP="00A43868">
      <w:pPr>
        <w:pStyle w:val="Heading3"/>
        <w:rPr>
          <w:lang w:val="en-US"/>
        </w:rPr>
      </w:pPr>
      <w:bookmarkStart w:id="77" w:name="_Toc364282347"/>
      <w:r w:rsidRPr="00BB029E">
        <w:rPr>
          <w:lang w:val="en-US"/>
        </w:rPr>
        <w:t>De Heus en Stremmelaar</w:t>
      </w:r>
      <w:bookmarkEnd w:id="77"/>
    </w:p>
    <w:p w:rsidR="00CD6AF6" w:rsidRPr="00700919" w:rsidRDefault="00CD6AF6" w:rsidP="00165439">
      <w:pPr>
        <w:spacing w:after="0" w:line="360" w:lineRule="auto"/>
        <w:jc w:val="both"/>
        <w:rPr>
          <w:lang w:val="en-US"/>
        </w:rPr>
      </w:pPr>
      <w:r w:rsidRPr="00700919">
        <w:rPr>
          <w:lang w:val="en-US"/>
        </w:rPr>
        <w:t>De Heus and Stremmelaar (2000) wrote a book titled: ‘Auditing of soft controls’. The</w:t>
      </w:r>
      <w:r w:rsidR="00131F7E" w:rsidRPr="00700919">
        <w:rPr>
          <w:lang w:val="en-US"/>
        </w:rPr>
        <w:t>y</w:t>
      </w:r>
      <w:r w:rsidRPr="00700919">
        <w:rPr>
          <w:lang w:val="en-US"/>
        </w:rPr>
        <w:t xml:space="preserve"> define soft controls as: </w:t>
      </w:r>
    </w:p>
    <w:p w:rsidR="008E16AE" w:rsidRPr="00700919" w:rsidRDefault="000A1CA2" w:rsidP="00165439">
      <w:pPr>
        <w:spacing w:after="0" w:line="360" w:lineRule="auto"/>
        <w:ind w:left="708"/>
        <w:jc w:val="both"/>
        <w:rPr>
          <w:i/>
          <w:lang w:val="en-US"/>
        </w:rPr>
      </w:pPr>
      <w:r>
        <w:rPr>
          <w:i/>
          <w:lang w:val="en-US"/>
        </w:rPr>
        <w:t xml:space="preserve">“Controls </w:t>
      </w:r>
      <w:r w:rsidR="00CD6AF6" w:rsidRPr="00700919">
        <w:rPr>
          <w:i/>
          <w:lang w:val="en-US"/>
        </w:rPr>
        <w:t xml:space="preserve">which come close </w:t>
      </w:r>
      <w:r w:rsidR="00131F7E" w:rsidRPr="00700919">
        <w:rPr>
          <w:i/>
          <w:lang w:val="en-US"/>
        </w:rPr>
        <w:t>to</w:t>
      </w:r>
      <w:r w:rsidR="00CD6AF6" w:rsidRPr="00700919">
        <w:rPr>
          <w:i/>
          <w:lang w:val="en-US"/>
        </w:rPr>
        <w:t xml:space="preserve"> the person</w:t>
      </w:r>
      <w:r w:rsidR="00131F7E" w:rsidRPr="00700919">
        <w:rPr>
          <w:i/>
          <w:lang w:val="en-US"/>
        </w:rPr>
        <w:t xml:space="preserve"> itself</w:t>
      </w:r>
      <w:r w:rsidR="00CD6AF6" w:rsidRPr="00700919">
        <w:rPr>
          <w:i/>
          <w:lang w:val="en-US"/>
        </w:rPr>
        <w:t xml:space="preserve"> and therefore may affect </w:t>
      </w:r>
      <w:r w:rsidR="00131F7E" w:rsidRPr="00700919">
        <w:rPr>
          <w:i/>
          <w:lang w:val="en-US"/>
        </w:rPr>
        <w:t xml:space="preserve">the </w:t>
      </w:r>
      <w:r w:rsidR="00CD6AF6" w:rsidRPr="00700919">
        <w:rPr>
          <w:i/>
          <w:lang w:val="en-US"/>
        </w:rPr>
        <w:t xml:space="preserve">values, beliefs, and </w:t>
      </w:r>
      <w:r w:rsidR="00131F7E" w:rsidRPr="00700919">
        <w:rPr>
          <w:i/>
          <w:lang w:val="en-US"/>
        </w:rPr>
        <w:t xml:space="preserve">personality of </w:t>
      </w:r>
      <w:r w:rsidR="00CD6AF6" w:rsidRPr="00700919">
        <w:rPr>
          <w:i/>
          <w:lang w:val="en-US"/>
        </w:rPr>
        <w:t>employees.</w:t>
      </w:r>
      <w:r w:rsidR="00F3740B" w:rsidRPr="00700919">
        <w:rPr>
          <w:i/>
          <w:lang w:val="en-US"/>
        </w:rPr>
        <w:t>”</w:t>
      </w:r>
    </w:p>
    <w:p w:rsidR="00681612" w:rsidRPr="00700919" w:rsidRDefault="00F3740B" w:rsidP="00165439">
      <w:pPr>
        <w:spacing w:after="0" w:line="360" w:lineRule="auto"/>
        <w:jc w:val="both"/>
        <w:rPr>
          <w:rFonts w:cs="Cambria"/>
          <w:lang w:val="en-US"/>
        </w:rPr>
      </w:pPr>
      <w:r w:rsidRPr="00700919">
        <w:rPr>
          <w:lang w:val="en-US"/>
        </w:rPr>
        <w:t>This definition is in line</w:t>
      </w:r>
      <w:r w:rsidR="00681612" w:rsidRPr="00700919">
        <w:rPr>
          <w:lang w:val="en-US"/>
        </w:rPr>
        <w:t xml:space="preserve"> with the definition from Roth. Also in the definition of De Heus and Stremmelaar the key element of </w:t>
      </w:r>
      <w:r w:rsidR="00396404">
        <w:rPr>
          <w:lang w:val="en-US"/>
        </w:rPr>
        <w:t>soft controls</w:t>
      </w:r>
      <w:r w:rsidR="00681612" w:rsidRPr="00700919">
        <w:rPr>
          <w:lang w:val="en-US"/>
        </w:rPr>
        <w:t xml:space="preserve"> are the</w:t>
      </w:r>
      <w:r w:rsidRPr="00700919">
        <w:rPr>
          <w:lang w:val="en-US"/>
        </w:rPr>
        <w:t xml:space="preserve"> values </w:t>
      </w:r>
      <w:r w:rsidRPr="00700919">
        <w:rPr>
          <w:rFonts w:cs="Times New Roman"/>
          <w:lang w:val="en-US"/>
        </w:rPr>
        <w:t>​​</w:t>
      </w:r>
      <w:r w:rsidR="00681612" w:rsidRPr="00700919">
        <w:rPr>
          <w:rFonts w:cs="Cambria"/>
          <w:lang w:val="en-US"/>
        </w:rPr>
        <w:t>of the</w:t>
      </w:r>
      <w:r w:rsidRPr="00700919">
        <w:rPr>
          <w:rFonts w:cs="Cambria"/>
          <w:lang w:val="en-US"/>
        </w:rPr>
        <w:t xml:space="preserve"> employee</w:t>
      </w:r>
      <w:r w:rsidR="00681612" w:rsidRPr="00700919">
        <w:rPr>
          <w:rFonts w:cs="Cambria"/>
          <w:lang w:val="en-US"/>
        </w:rPr>
        <w:t>s that need to be controlled.</w:t>
      </w:r>
    </w:p>
    <w:p w:rsidR="00681612" w:rsidRPr="00700919" w:rsidRDefault="00681612" w:rsidP="00165439">
      <w:pPr>
        <w:spacing w:after="0" w:line="360" w:lineRule="auto"/>
        <w:jc w:val="both"/>
        <w:rPr>
          <w:lang w:val="en-US"/>
        </w:rPr>
      </w:pPr>
    </w:p>
    <w:p w:rsidR="00681612" w:rsidRPr="00700919" w:rsidRDefault="00681612" w:rsidP="00165439">
      <w:pPr>
        <w:spacing w:after="0" w:line="360" w:lineRule="auto"/>
        <w:jc w:val="both"/>
        <w:rPr>
          <w:lang w:val="en-US"/>
        </w:rPr>
      </w:pPr>
      <w:r w:rsidRPr="00700919">
        <w:rPr>
          <w:lang w:val="en-US"/>
        </w:rPr>
        <w:t xml:space="preserve">De Heus and Stremmelaar describe </w:t>
      </w:r>
      <w:r w:rsidR="00396404">
        <w:rPr>
          <w:lang w:val="en-US"/>
        </w:rPr>
        <w:t>hard controls</w:t>
      </w:r>
      <w:r w:rsidRPr="00700919">
        <w:rPr>
          <w:lang w:val="en-US"/>
        </w:rPr>
        <w:t xml:space="preserve"> as controls that are focused on the influence of the organization, the behavior and the skills of people. Because </w:t>
      </w:r>
      <w:r w:rsidR="00396404">
        <w:rPr>
          <w:lang w:val="en-US"/>
        </w:rPr>
        <w:t>hard controls</w:t>
      </w:r>
      <w:r w:rsidRPr="00700919">
        <w:rPr>
          <w:lang w:val="en-US"/>
        </w:rPr>
        <w:t xml:space="preserve"> are concrete and lead to demonstrable results, they are more objective and reliable to test.</w:t>
      </w:r>
    </w:p>
    <w:p w:rsidR="00681612" w:rsidRPr="00700919" w:rsidRDefault="00681612" w:rsidP="00165439">
      <w:pPr>
        <w:spacing w:after="0" w:line="360" w:lineRule="auto"/>
        <w:jc w:val="both"/>
        <w:rPr>
          <w:lang w:val="en-US"/>
        </w:rPr>
      </w:pPr>
    </w:p>
    <w:p w:rsidR="00886BBD" w:rsidRPr="00700919" w:rsidRDefault="00886BBD" w:rsidP="00165439">
      <w:pPr>
        <w:spacing w:after="0" w:line="360" w:lineRule="auto"/>
        <w:jc w:val="both"/>
        <w:rPr>
          <w:lang w:val="en-US"/>
        </w:rPr>
      </w:pPr>
      <w:r w:rsidRPr="00700919">
        <w:rPr>
          <w:lang w:val="en-US"/>
        </w:rPr>
        <w:t xml:space="preserve">De Heus and </w:t>
      </w:r>
      <w:r w:rsidR="00935416" w:rsidRPr="00700919">
        <w:rPr>
          <w:lang w:val="en-US"/>
        </w:rPr>
        <w:t>Stremme</w:t>
      </w:r>
      <w:r w:rsidR="00935416">
        <w:rPr>
          <w:lang w:val="en-US"/>
        </w:rPr>
        <w:t>l</w:t>
      </w:r>
      <w:r w:rsidR="00935416" w:rsidRPr="00700919">
        <w:rPr>
          <w:lang w:val="en-US"/>
        </w:rPr>
        <w:t>aar</w:t>
      </w:r>
      <w:r w:rsidRPr="00700919">
        <w:rPr>
          <w:lang w:val="en-US"/>
        </w:rPr>
        <w:t xml:space="preserve"> indicate how </w:t>
      </w:r>
      <w:r w:rsidR="00396404">
        <w:rPr>
          <w:lang w:val="en-US"/>
        </w:rPr>
        <w:t>soft controls</w:t>
      </w:r>
      <w:r w:rsidRPr="00700919">
        <w:rPr>
          <w:lang w:val="en-US"/>
        </w:rPr>
        <w:t xml:space="preserve"> can be measured. In the method they developed the way of measuring soft controls is tailored to the system to control. To measure soft controls first should be inventoried which controls exist.</w:t>
      </w:r>
    </w:p>
    <w:p w:rsidR="00886BBD" w:rsidRPr="00700919" w:rsidRDefault="00886BBD" w:rsidP="00165439">
      <w:pPr>
        <w:spacing w:after="0" w:line="360" w:lineRule="auto"/>
        <w:jc w:val="both"/>
        <w:rPr>
          <w:lang w:val="en-US"/>
        </w:rPr>
      </w:pPr>
    </w:p>
    <w:p w:rsidR="00886BBD" w:rsidRPr="00700919" w:rsidRDefault="00886BBD" w:rsidP="00165439">
      <w:pPr>
        <w:spacing w:after="0" w:line="360" w:lineRule="auto"/>
        <w:jc w:val="both"/>
        <w:rPr>
          <w:lang w:val="en-US"/>
        </w:rPr>
      </w:pPr>
      <w:r w:rsidRPr="00700919">
        <w:rPr>
          <w:lang w:val="en-US"/>
        </w:rPr>
        <w:t>Then the critical organization variables that affect these controls should be named. Examples of critical organizational variables are integrity, motivation, skills and inspiration. Critical organizational variables are somewhat similar to the well known critical success factors for a company. The critical success factors have an external focus and determine how a company relates to his competitors. Critical organizational variables have an internal focus and say something about the internal control of a company.</w:t>
      </w:r>
    </w:p>
    <w:p w:rsidR="00886BBD" w:rsidRPr="00700919" w:rsidRDefault="00886BBD" w:rsidP="00165439">
      <w:pPr>
        <w:spacing w:after="0" w:line="360" w:lineRule="auto"/>
        <w:jc w:val="both"/>
        <w:rPr>
          <w:lang w:val="en-US"/>
        </w:rPr>
      </w:pPr>
    </w:p>
    <w:p w:rsidR="00886BBD" w:rsidRPr="00700919" w:rsidRDefault="00886BBD" w:rsidP="00165439">
      <w:pPr>
        <w:spacing w:after="0" w:line="360" w:lineRule="auto"/>
        <w:jc w:val="both"/>
        <w:rPr>
          <w:lang w:val="en-US"/>
        </w:rPr>
      </w:pPr>
      <w:r w:rsidRPr="00700919">
        <w:rPr>
          <w:lang w:val="en-US"/>
        </w:rPr>
        <w:t xml:space="preserve"> The next step is the identification and measurement of indicators. Indicators are needed to make statements about the </w:t>
      </w:r>
      <w:r w:rsidR="00B94DAA" w:rsidRPr="00700919">
        <w:rPr>
          <w:lang w:val="en-US"/>
        </w:rPr>
        <w:t>effectiveness</w:t>
      </w:r>
      <w:r w:rsidRPr="00700919">
        <w:rPr>
          <w:lang w:val="en-US"/>
        </w:rPr>
        <w:t xml:space="preserve"> of control</w:t>
      </w:r>
      <w:r w:rsidR="00B94DAA" w:rsidRPr="00700919">
        <w:rPr>
          <w:lang w:val="en-US"/>
        </w:rPr>
        <w:t>s</w:t>
      </w:r>
      <w:r w:rsidRPr="00700919">
        <w:rPr>
          <w:lang w:val="en-US"/>
        </w:rPr>
        <w:t xml:space="preserve"> or the extent t</w:t>
      </w:r>
      <w:r w:rsidR="00B94DAA" w:rsidRPr="00700919">
        <w:rPr>
          <w:lang w:val="en-US"/>
        </w:rPr>
        <w:t xml:space="preserve">o which </w:t>
      </w:r>
      <w:r w:rsidR="00935416" w:rsidRPr="00700919">
        <w:rPr>
          <w:lang w:val="en-US"/>
        </w:rPr>
        <w:t>a</w:t>
      </w:r>
      <w:r w:rsidR="00B94DAA" w:rsidRPr="00700919">
        <w:rPr>
          <w:lang w:val="en-US"/>
        </w:rPr>
        <w:t xml:space="preserve"> critical organization</w:t>
      </w:r>
      <w:r w:rsidRPr="00700919">
        <w:rPr>
          <w:lang w:val="en-US"/>
        </w:rPr>
        <w:t xml:space="preserve"> variable exists. An example of an indicator is "</w:t>
      </w:r>
      <w:r w:rsidR="00B94DAA" w:rsidRPr="00700919">
        <w:rPr>
          <w:lang w:val="en-US"/>
        </w:rPr>
        <w:t>absenteeism</w:t>
      </w:r>
      <w:r w:rsidRPr="00700919">
        <w:rPr>
          <w:lang w:val="en-US"/>
        </w:rPr>
        <w:t xml:space="preserve">". This indicator can provide information </w:t>
      </w:r>
      <w:r w:rsidR="00B94DAA" w:rsidRPr="00700919">
        <w:rPr>
          <w:lang w:val="en-US"/>
        </w:rPr>
        <w:t>about</w:t>
      </w:r>
      <w:r w:rsidRPr="00700919">
        <w:rPr>
          <w:lang w:val="en-US"/>
        </w:rPr>
        <w:t xml:space="preserve"> the critical success factor 'motivation'.</w:t>
      </w:r>
    </w:p>
    <w:p w:rsidR="00886BBD" w:rsidRPr="00700919" w:rsidRDefault="00886BBD" w:rsidP="00165439">
      <w:pPr>
        <w:spacing w:after="0" w:line="360" w:lineRule="auto"/>
        <w:jc w:val="both"/>
        <w:rPr>
          <w:lang w:val="en-US"/>
        </w:rPr>
      </w:pPr>
    </w:p>
    <w:p w:rsidR="008E16AE" w:rsidRPr="00700919" w:rsidRDefault="00886BBD" w:rsidP="00165439">
      <w:pPr>
        <w:spacing w:after="0" w:line="360" w:lineRule="auto"/>
        <w:jc w:val="both"/>
        <w:rPr>
          <w:lang w:val="en-US"/>
        </w:rPr>
      </w:pPr>
      <w:r w:rsidRPr="00700919">
        <w:rPr>
          <w:lang w:val="en-US"/>
        </w:rPr>
        <w:t xml:space="preserve">Finally, the relevant conditions </w:t>
      </w:r>
      <w:r w:rsidR="00B94DAA" w:rsidRPr="00700919">
        <w:rPr>
          <w:lang w:val="en-US"/>
        </w:rPr>
        <w:t>that are necessary for</w:t>
      </w:r>
      <w:r w:rsidRPr="00700919">
        <w:rPr>
          <w:lang w:val="en-US"/>
        </w:rPr>
        <w:t xml:space="preserve"> the identified critical organizational variables</w:t>
      </w:r>
      <w:r w:rsidR="00B94DAA" w:rsidRPr="00700919">
        <w:rPr>
          <w:lang w:val="en-US"/>
        </w:rPr>
        <w:t xml:space="preserve"> should be named</w:t>
      </w:r>
      <w:r w:rsidRPr="00700919">
        <w:rPr>
          <w:lang w:val="en-US"/>
        </w:rPr>
        <w:t>. These</w:t>
      </w:r>
      <w:r w:rsidR="00B94DAA" w:rsidRPr="00700919">
        <w:rPr>
          <w:lang w:val="en-US"/>
        </w:rPr>
        <w:t xml:space="preserve"> conditions</w:t>
      </w:r>
      <w:r w:rsidRPr="00700919">
        <w:rPr>
          <w:lang w:val="en-US"/>
        </w:rPr>
        <w:t xml:space="preserve"> are the basic requirements to which the organization must meet </w:t>
      </w:r>
      <w:r w:rsidR="00B94DAA" w:rsidRPr="00700919">
        <w:rPr>
          <w:lang w:val="en-US"/>
        </w:rPr>
        <w:t xml:space="preserve">to let the </w:t>
      </w:r>
      <w:r w:rsidRPr="00700919">
        <w:rPr>
          <w:lang w:val="en-US"/>
        </w:rPr>
        <w:t xml:space="preserve">critical </w:t>
      </w:r>
      <w:r w:rsidR="00B94DAA" w:rsidRPr="00700919">
        <w:rPr>
          <w:lang w:val="en-US"/>
        </w:rPr>
        <w:t xml:space="preserve">organization </w:t>
      </w:r>
      <w:r w:rsidRPr="00700919">
        <w:rPr>
          <w:lang w:val="en-US"/>
        </w:rPr>
        <w:t>variable come into its own. De Heus and Stremmelaar give example</w:t>
      </w:r>
      <w:r w:rsidR="00B94DAA" w:rsidRPr="00700919">
        <w:rPr>
          <w:lang w:val="en-US"/>
        </w:rPr>
        <w:t>s</w:t>
      </w:r>
      <w:r w:rsidRPr="00700919">
        <w:rPr>
          <w:lang w:val="en-US"/>
        </w:rPr>
        <w:t xml:space="preserve"> of basic conditions for the critical organizational variable 'mutual trust'</w:t>
      </w:r>
      <w:r w:rsidR="00B94DAA" w:rsidRPr="00700919">
        <w:rPr>
          <w:lang w:val="en-US"/>
        </w:rPr>
        <w:t>:</w:t>
      </w:r>
      <w:r w:rsidRPr="00700919">
        <w:rPr>
          <w:lang w:val="en-US"/>
        </w:rPr>
        <w:t xml:space="preserve"> that employees know each other, communicate with each other and understand each other's activities.</w:t>
      </w:r>
    </w:p>
    <w:p w:rsidR="00970A20" w:rsidRPr="00BB029E" w:rsidRDefault="00970A20" w:rsidP="00A43868">
      <w:pPr>
        <w:pStyle w:val="Heading3"/>
        <w:rPr>
          <w:lang w:val="en-US"/>
        </w:rPr>
      </w:pPr>
      <w:bookmarkStart w:id="78" w:name="_Toc364282348"/>
      <w:r w:rsidRPr="00BB029E">
        <w:rPr>
          <w:lang w:val="en-US"/>
        </w:rPr>
        <w:t>Kaptein</w:t>
      </w:r>
      <w:bookmarkEnd w:id="78"/>
    </w:p>
    <w:p w:rsidR="00AF6A2A" w:rsidRPr="00700919" w:rsidRDefault="00F56951" w:rsidP="00165439">
      <w:pPr>
        <w:spacing w:after="0" w:line="360" w:lineRule="auto"/>
        <w:jc w:val="both"/>
        <w:rPr>
          <w:lang w:val="en-US"/>
        </w:rPr>
      </w:pPr>
      <w:r w:rsidRPr="00700919">
        <w:rPr>
          <w:lang w:val="en-US"/>
        </w:rPr>
        <w:t>Kaptein (1998) analyzed 150 case studies of unethical behavior on the factors within the organization that made such behavior possible. Kaptein identified seven factors that can be considered as soft controls. The model is an extension of the fraud triangle, developed by Cressey (1953). Kaptein stated that a</w:t>
      </w:r>
      <w:r w:rsidR="00AF6A2A" w:rsidRPr="00700919">
        <w:rPr>
          <w:lang w:val="en-US"/>
        </w:rPr>
        <w:t xml:space="preserve">n organization's integrity can be determined on the basis of the extent to which the following moral virtues or qualities are anchored in the organization's guidance of its employees: </w:t>
      </w:r>
    </w:p>
    <w:p w:rsidR="00AF6A2A" w:rsidRPr="00700919" w:rsidRDefault="00F56951" w:rsidP="00165439">
      <w:pPr>
        <w:pStyle w:val="ListParagraph"/>
        <w:numPr>
          <w:ilvl w:val="0"/>
          <w:numId w:val="12"/>
        </w:numPr>
        <w:spacing w:after="0" w:line="360" w:lineRule="auto"/>
        <w:jc w:val="both"/>
        <w:rPr>
          <w:lang w:val="en-US"/>
        </w:rPr>
      </w:pPr>
      <w:r w:rsidRPr="00700919">
        <w:rPr>
          <w:lang w:val="en-US"/>
        </w:rPr>
        <w:t xml:space="preserve">Clarity: </w:t>
      </w:r>
      <w:r w:rsidR="00AF6A2A" w:rsidRPr="00700919">
        <w:rPr>
          <w:lang w:val="en-US"/>
        </w:rPr>
        <w:t>Providing clear expectations for employees with regard to making a responsible choice;</w:t>
      </w:r>
    </w:p>
    <w:p w:rsidR="00AF6A2A" w:rsidRPr="00700919" w:rsidRDefault="00F56951" w:rsidP="00165439">
      <w:pPr>
        <w:pStyle w:val="ListParagraph"/>
        <w:numPr>
          <w:ilvl w:val="0"/>
          <w:numId w:val="12"/>
        </w:numPr>
        <w:spacing w:after="0" w:line="360" w:lineRule="auto"/>
        <w:jc w:val="both"/>
        <w:rPr>
          <w:lang w:val="en-US"/>
        </w:rPr>
      </w:pPr>
      <w:r w:rsidRPr="00700919">
        <w:rPr>
          <w:lang w:val="en-US"/>
        </w:rPr>
        <w:t xml:space="preserve">Consistency: </w:t>
      </w:r>
      <w:r w:rsidR="00AF6A2A" w:rsidRPr="00700919">
        <w:rPr>
          <w:lang w:val="en-US"/>
        </w:rPr>
        <w:t xml:space="preserve">Providing consistent and unambiguous expectations by, for example, ensuring managers set a good example; </w:t>
      </w:r>
    </w:p>
    <w:p w:rsidR="00AF6A2A" w:rsidRPr="00700919" w:rsidRDefault="005B2BAF" w:rsidP="00165439">
      <w:pPr>
        <w:pStyle w:val="ListParagraph"/>
        <w:numPr>
          <w:ilvl w:val="0"/>
          <w:numId w:val="12"/>
        </w:numPr>
        <w:spacing w:after="0" w:line="360" w:lineRule="auto"/>
        <w:jc w:val="both"/>
        <w:rPr>
          <w:lang w:val="en-US"/>
        </w:rPr>
      </w:pPr>
      <w:r w:rsidRPr="00700919">
        <w:rPr>
          <w:lang w:val="en-US"/>
        </w:rPr>
        <w:t xml:space="preserve">Achievability:  </w:t>
      </w:r>
      <w:r w:rsidR="00AF6A2A" w:rsidRPr="00700919">
        <w:rPr>
          <w:lang w:val="en-US"/>
        </w:rPr>
        <w:t>Formulating achievable expectations for employees;</w:t>
      </w:r>
    </w:p>
    <w:p w:rsidR="00AF6A2A" w:rsidRPr="00700919" w:rsidRDefault="005B2BAF" w:rsidP="00165439">
      <w:pPr>
        <w:pStyle w:val="ListParagraph"/>
        <w:numPr>
          <w:ilvl w:val="0"/>
          <w:numId w:val="12"/>
        </w:numPr>
        <w:spacing w:after="0" w:line="360" w:lineRule="auto"/>
        <w:jc w:val="both"/>
        <w:rPr>
          <w:lang w:val="en-US"/>
        </w:rPr>
      </w:pPr>
      <w:r w:rsidRPr="00700919">
        <w:rPr>
          <w:lang w:val="en-US"/>
        </w:rPr>
        <w:t xml:space="preserve">Supportability: </w:t>
      </w:r>
      <w:r w:rsidR="00AF6A2A" w:rsidRPr="00700919">
        <w:rPr>
          <w:lang w:val="en-US"/>
        </w:rPr>
        <w:t xml:space="preserve">Creating support for attempts to </w:t>
      </w:r>
      <w:r w:rsidR="00746599" w:rsidRPr="00700919">
        <w:rPr>
          <w:lang w:val="en-US"/>
        </w:rPr>
        <w:t>fulfill</w:t>
      </w:r>
      <w:r w:rsidR="00AF6A2A" w:rsidRPr="00700919">
        <w:rPr>
          <w:lang w:val="en-US"/>
        </w:rPr>
        <w:t xml:space="preserve"> the expectations;</w:t>
      </w:r>
    </w:p>
    <w:p w:rsidR="00AF6A2A" w:rsidRPr="00700919" w:rsidRDefault="005B2BAF" w:rsidP="00165439">
      <w:pPr>
        <w:pStyle w:val="ListParagraph"/>
        <w:numPr>
          <w:ilvl w:val="0"/>
          <w:numId w:val="12"/>
        </w:numPr>
        <w:spacing w:after="0" w:line="360" w:lineRule="auto"/>
        <w:jc w:val="both"/>
        <w:rPr>
          <w:lang w:val="en-US"/>
        </w:rPr>
      </w:pPr>
      <w:r w:rsidRPr="00700919">
        <w:rPr>
          <w:lang w:val="en-US"/>
        </w:rPr>
        <w:t xml:space="preserve">Visibility: </w:t>
      </w:r>
      <w:r w:rsidR="00AF6A2A" w:rsidRPr="00700919">
        <w:rPr>
          <w:lang w:val="en-US"/>
        </w:rPr>
        <w:t>Providing insight into whether or not employees and the organization as a whole are living up to expectations;</w:t>
      </w:r>
    </w:p>
    <w:p w:rsidR="00AF6A2A" w:rsidRPr="00700919" w:rsidRDefault="005B2BAF" w:rsidP="00165439">
      <w:pPr>
        <w:pStyle w:val="ListParagraph"/>
        <w:numPr>
          <w:ilvl w:val="0"/>
          <w:numId w:val="12"/>
        </w:numPr>
        <w:spacing w:after="0" w:line="360" w:lineRule="auto"/>
        <w:jc w:val="both"/>
        <w:rPr>
          <w:lang w:val="en-US"/>
        </w:rPr>
      </w:pPr>
      <w:r w:rsidRPr="00700919">
        <w:rPr>
          <w:lang w:val="en-US"/>
        </w:rPr>
        <w:t xml:space="preserve">Discussability: </w:t>
      </w:r>
      <w:r w:rsidR="00AF6A2A" w:rsidRPr="00700919">
        <w:rPr>
          <w:lang w:val="en-US"/>
        </w:rPr>
        <w:t>Making conflicting expectations discussible, both among employees themselves and between themselves and their managers, and encouraging employees and managers to tackle each other about failures to live up to expectations or any breaches; and</w:t>
      </w:r>
    </w:p>
    <w:p w:rsidR="00AF6A2A" w:rsidRDefault="005B2BAF" w:rsidP="00165439">
      <w:pPr>
        <w:pStyle w:val="ListParagraph"/>
        <w:numPr>
          <w:ilvl w:val="0"/>
          <w:numId w:val="12"/>
        </w:numPr>
        <w:spacing w:after="0" w:line="360" w:lineRule="auto"/>
        <w:jc w:val="both"/>
        <w:rPr>
          <w:lang w:val="en-US"/>
        </w:rPr>
      </w:pPr>
      <w:r w:rsidRPr="00700919">
        <w:rPr>
          <w:lang w:val="en-US"/>
        </w:rPr>
        <w:t xml:space="preserve">Sanctionability: </w:t>
      </w:r>
      <w:r w:rsidR="00AF6A2A" w:rsidRPr="00700919">
        <w:rPr>
          <w:lang w:val="en-US"/>
        </w:rPr>
        <w:t xml:space="preserve">Rewarding employees who live up to expectations or make an effort to do so, and disciplining employees who </w:t>
      </w:r>
      <w:r w:rsidR="00935416" w:rsidRPr="00700919">
        <w:rPr>
          <w:lang w:val="en-US"/>
        </w:rPr>
        <w:t>willfully</w:t>
      </w:r>
      <w:r w:rsidR="00AF6A2A" w:rsidRPr="00700919">
        <w:rPr>
          <w:lang w:val="en-US"/>
        </w:rPr>
        <w:t xml:space="preserve"> fail to live up to expectations.</w:t>
      </w:r>
    </w:p>
    <w:p w:rsidR="006944AB" w:rsidRPr="006944AB" w:rsidRDefault="006944AB" w:rsidP="00165439">
      <w:pPr>
        <w:spacing w:after="0" w:line="360" w:lineRule="auto"/>
        <w:jc w:val="both"/>
        <w:rPr>
          <w:lang w:val="en-US"/>
        </w:rPr>
      </w:pPr>
      <w:r>
        <w:rPr>
          <w:lang w:val="en-US"/>
        </w:rPr>
        <w:t>It can be assumed that those seven types of soft controls affect each other. For example, ‘consistency’, in the sense of setting a good example, might influence the presence of the factor ‘discussabiliy’.</w:t>
      </w:r>
    </w:p>
    <w:p w:rsidR="00D465CC" w:rsidRPr="00BB029E" w:rsidRDefault="00D465CC" w:rsidP="00A43868">
      <w:pPr>
        <w:pStyle w:val="Heading3"/>
        <w:rPr>
          <w:lang w:val="en-US"/>
        </w:rPr>
      </w:pPr>
      <w:bookmarkStart w:id="79" w:name="_Toc364282349"/>
      <w:r w:rsidRPr="00BB029E">
        <w:rPr>
          <w:lang w:val="en-US"/>
        </w:rPr>
        <w:t>COSO</w:t>
      </w:r>
      <w:bookmarkEnd w:id="79"/>
    </w:p>
    <w:p w:rsidR="00EC4FB3" w:rsidRPr="00700919" w:rsidRDefault="00EC4FB3" w:rsidP="00165439">
      <w:pPr>
        <w:spacing w:before="100" w:beforeAutospacing="1" w:after="100" w:afterAutospacing="1" w:line="360" w:lineRule="auto"/>
        <w:jc w:val="both"/>
        <w:rPr>
          <w:lang w:val="en-US"/>
        </w:rPr>
      </w:pPr>
      <w:r w:rsidRPr="00700919">
        <w:rPr>
          <w:lang w:val="en-US"/>
        </w:rPr>
        <w:t>The distinction between hard and soft controls is reflected in the COSO-framework</w:t>
      </w:r>
      <w:r w:rsidR="006763EF">
        <w:rPr>
          <w:lang w:val="en-US"/>
        </w:rPr>
        <w:t xml:space="preserve"> (1992)</w:t>
      </w:r>
      <w:r w:rsidRPr="00700919">
        <w:rPr>
          <w:lang w:val="en-US"/>
        </w:rPr>
        <w:t>. Soft Contr</w:t>
      </w:r>
      <w:r w:rsidR="00633839" w:rsidRPr="00700919">
        <w:rPr>
          <w:lang w:val="en-US"/>
        </w:rPr>
        <w:t>ols are part of the component 'c</w:t>
      </w:r>
      <w:r w:rsidRPr="00700919">
        <w:rPr>
          <w:lang w:val="en-US"/>
        </w:rPr>
        <w:t xml:space="preserve">ontrol </w:t>
      </w:r>
      <w:r w:rsidR="00633839" w:rsidRPr="00700919">
        <w:rPr>
          <w:lang w:val="en-US"/>
        </w:rPr>
        <w:t>e</w:t>
      </w:r>
      <w:r w:rsidRPr="00700919">
        <w:rPr>
          <w:lang w:val="en-US"/>
        </w:rPr>
        <w:t>nvironme</w:t>
      </w:r>
      <w:r w:rsidR="00633839" w:rsidRPr="00700919">
        <w:rPr>
          <w:lang w:val="en-US"/>
        </w:rPr>
        <w:t>nt’.</w:t>
      </w:r>
      <w:r w:rsidRPr="00700919">
        <w:rPr>
          <w:lang w:val="en-US"/>
        </w:rPr>
        <w:t xml:space="preserve"> According to COSO on this component the following principles apply:</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The organization demonstrates a commitment to integrity and ethical values.</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The board of directors demonstrates independence from management and exercises oversight of the development and performance of internal control.</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Management establishes, with board oversight, structures, reporting lines, and appropriate authorities and responsibilities in the pursuit of objectives.</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The organization demonstrates a commitment to attract, develop, and retain competent individuals in alignment with objectives.</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The organization holds individuals accountable for their internal control responsibilities in the pursuit of objectives.</w:t>
      </w:r>
    </w:p>
    <w:p w:rsidR="00EC4FB3" w:rsidRPr="00700919" w:rsidRDefault="00EC4FB3" w:rsidP="00165439">
      <w:pPr>
        <w:spacing w:before="100" w:beforeAutospacing="1" w:after="100" w:afterAutospacing="1" w:line="360" w:lineRule="auto"/>
        <w:jc w:val="both"/>
        <w:rPr>
          <w:lang w:val="en-US"/>
        </w:rPr>
      </w:pPr>
      <w:r w:rsidRPr="00700919">
        <w:rPr>
          <w:lang w:val="en-US"/>
        </w:rPr>
        <w:t>This principles turn out the importance of concepts as integrity, ethical values, independence and commitment , which can be seen as part of the soft controls.</w:t>
      </w:r>
    </w:p>
    <w:p w:rsidR="00EC4FB3" w:rsidRPr="00700919" w:rsidRDefault="00EC4FB3" w:rsidP="00165439">
      <w:pPr>
        <w:spacing w:before="100" w:beforeAutospacing="1" w:after="100" w:afterAutospacing="1" w:line="360" w:lineRule="auto"/>
        <w:jc w:val="both"/>
        <w:rPr>
          <w:lang w:val="en-US"/>
        </w:rPr>
      </w:pPr>
      <w:r w:rsidRPr="00700919">
        <w:rPr>
          <w:lang w:val="en-US"/>
        </w:rPr>
        <w:t xml:space="preserve">Also hard controls are part of the COSO framework. Hard Controls are mainly reflected in the component 'control activities'. The following three principles apply </w:t>
      </w:r>
      <w:r w:rsidR="00935416" w:rsidRPr="00700919">
        <w:rPr>
          <w:lang w:val="en-US"/>
        </w:rPr>
        <w:t>to this</w:t>
      </w:r>
      <w:r w:rsidRPr="00700919">
        <w:rPr>
          <w:lang w:val="en-US"/>
        </w:rPr>
        <w:t xml:space="preserve"> component:</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The organization selects and develops control activities that contribute to the mitigation of risks to the achievement of objectives to acceptable levels.</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 xml:space="preserve"> The organization selects and develops general control activities over technology to support the achievement of objectives.</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 xml:space="preserve"> The organization deploys control activities through policies that establish what is expected and procedures that put policies into action.</w:t>
      </w:r>
    </w:p>
    <w:p w:rsidR="00EC4FB3" w:rsidRPr="00700919" w:rsidRDefault="00EC4FB3" w:rsidP="00165439">
      <w:pPr>
        <w:spacing w:before="100" w:beforeAutospacing="1" w:after="100" w:afterAutospacing="1" w:line="360" w:lineRule="auto"/>
        <w:jc w:val="both"/>
        <w:rPr>
          <w:lang w:val="en-US"/>
        </w:rPr>
      </w:pPr>
      <w:r w:rsidRPr="00700919">
        <w:rPr>
          <w:lang w:val="en-US"/>
        </w:rPr>
        <w:t>Whit regard to</w:t>
      </w:r>
      <w:r w:rsidR="00E911E4">
        <w:rPr>
          <w:lang w:val="en-US"/>
        </w:rPr>
        <w:t xml:space="preserve"> </w:t>
      </w:r>
      <w:r w:rsidRPr="00700919">
        <w:rPr>
          <w:lang w:val="en-US"/>
        </w:rPr>
        <w:t xml:space="preserve">the first principle, COSO gives a few examples of control activities: </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Verifications: Comparing two or more items with each other or comparing an item with a policy and performing follow-up actions when the items do not match.</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Reconciliations: Comparing two or more data elements and if differences are identified, action is taken to bring the data into agreement.</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Authorization and approvals: Affirming that a transaction is valid.</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Physical controls: Assets are secured physically and periodically counted and compared with the recorded amounts.</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Controls over standing data: Control activities populate, update and maintain the accuracy, completeness and validity of standing data, such as a price master file.</w:t>
      </w:r>
    </w:p>
    <w:p w:rsidR="00EC4FB3" w:rsidRPr="00700919" w:rsidRDefault="00EC4FB3" w:rsidP="00165439">
      <w:pPr>
        <w:pStyle w:val="ListParagraph"/>
        <w:numPr>
          <w:ilvl w:val="0"/>
          <w:numId w:val="11"/>
        </w:numPr>
        <w:spacing w:before="100" w:beforeAutospacing="1" w:after="100" w:afterAutospacing="1" w:line="360" w:lineRule="auto"/>
        <w:jc w:val="both"/>
        <w:rPr>
          <w:lang w:val="en-US"/>
        </w:rPr>
      </w:pPr>
      <w:r w:rsidRPr="00700919">
        <w:rPr>
          <w:lang w:val="en-US"/>
        </w:rPr>
        <w:t>Supervisory controls: Controls that assess whether controls are being performed.</w:t>
      </w:r>
    </w:p>
    <w:p w:rsidR="00EC4FB3" w:rsidRPr="00700919" w:rsidRDefault="00935416" w:rsidP="00165439">
      <w:pPr>
        <w:spacing w:before="100" w:beforeAutospacing="1" w:after="100" w:afterAutospacing="1" w:line="360" w:lineRule="auto"/>
        <w:jc w:val="both"/>
        <w:rPr>
          <w:lang w:val="en-US"/>
        </w:rPr>
      </w:pPr>
      <w:r w:rsidRPr="00700919">
        <w:rPr>
          <w:lang w:val="en-US"/>
        </w:rPr>
        <w:t>These control activities</w:t>
      </w:r>
      <w:r w:rsidR="00EC4FB3" w:rsidRPr="00700919">
        <w:rPr>
          <w:lang w:val="en-US"/>
        </w:rPr>
        <w:t xml:space="preserve"> can be considered as </w:t>
      </w:r>
      <w:r w:rsidR="00396404">
        <w:rPr>
          <w:lang w:val="en-US"/>
        </w:rPr>
        <w:t>hard controls</w:t>
      </w:r>
      <w:r w:rsidR="00EC4FB3" w:rsidRPr="00700919">
        <w:rPr>
          <w:lang w:val="en-US"/>
        </w:rPr>
        <w:t>. COSO also highlights the importance of segregation of duties. Segregation of duties generally consists of dividing the responsibility for recording, authorization and approval of transactions and handling the related asset. COSO gives the following example whit regard to segregation of duties:</w:t>
      </w:r>
    </w:p>
    <w:p w:rsidR="00EC4FB3" w:rsidRPr="00144D13" w:rsidRDefault="00EC4FB3" w:rsidP="00165439">
      <w:pPr>
        <w:spacing w:before="100" w:beforeAutospacing="1" w:after="100" w:afterAutospacing="1" w:line="360" w:lineRule="auto"/>
        <w:ind w:left="708"/>
        <w:jc w:val="both"/>
        <w:rPr>
          <w:i/>
          <w:lang w:val="en-US"/>
        </w:rPr>
      </w:pPr>
      <w:r w:rsidRPr="00700919">
        <w:rPr>
          <w:i/>
          <w:lang w:val="en-US"/>
        </w:rPr>
        <w:t xml:space="preserve">“A manager authorizing credit sales is not responsible for maintaining accounts receivable records or handling cash receipts. If one person is able to perform all these activities he or </w:t>
      </w:r>
      <w:r w:rsidRPr="00144D13">
        <w:rPr>
          <w:i/>
          <w:lang w:val="en-US"/>
        </w:rPr>
        <w:t xml:space="preserve">she could, for example, create a fictitious sale and enable it to go undetected.” </w:t>
      </w:r>
    </w:p>
    <w:p w:rsidR="00A65A57" w:rsidRDefault="00A65A57" w:rsidP="00165439">
      <w:pPr>
        <w:spacing w:before="100" w:beforeAutospacing="1" w:after="100" w:afterAutospacing="1" w:line="360" w:lineRule="auto"/>
        <w:jc w:val="both"/>
        <w:rPr>
          <w:lang w:val="en-US"/>
        </w:rPr>
      </w:pPr>
      <w:r w:rsidRPr="00144D13">
        <w:rPr>
          <w:lang w:val="en-US"/>
        </w:rPr>
        <w:t xml:space="preserve">The second principle focusses on the control activities over technology. </w:t>
      </w:r>
      <w:r w:rsidR="00BB029E" w:rsidRPr="00144D13">
        <w:rPr>
          <w:lang w:val="en-US"/>
        </w:rPr>
        <w:t>For this principle a distinction is made between use of technology in business processes and technology general</w:t>
      </w:r>
      <w:r w:rsidR="00BB029E">
        <w:rPr>
          <w:lang w:val="en-US"/>
        </w:rPr>
        <w:t xml:space="preserve"> controls. The first </w:t>
      </w:r>
      <w:r w:rsidR="00935416">
        <w:rPr>
          <w:lang w:val="en-US"/>
        </w:rPr>
        <w:t>category is</w:t>
      </w:r>
      <w:r w:rsidR="00BB029E">
        <w:rPr>
          <w:lang w:val="en-US"/>
        </w:rPr>
        <w:t xml:space="preserve"> automated controls in business processes. For example an automated matching check. The technology general controls are the controls that ensure a proper functioning of the technology in business processes. </w:t>
      </w:r>
      <w:r w:rsidR="00144D13">
        <w:rPr>
          <w:lang w:val="en-US"/>
        </w:rPr>
        <w:t xml:space="preserve">For example a control </w:t>
      </w:r>
      <w:r w:rsidR="00935416">
        <w:rPr>
          <w:lang w:val="en-US"/>
        </w:rPr>
        <w:t>that</w:t>
      </w:r>
      <w:r w:rsidR="00144D13">
        <w:rPr>
          <w:lang w:val="en-US"/>
        </w:rPr>
        <w:t xml:space="preserve"> </w:t>
      </w:r>
      <w:r w:rsidR="00935416">
        <w:rPr>
          <w:lang w:val="en-US"/>
        </w:rPr>
        <w:t>ensures</w:t>
      </w:r>
      <w:r w:rsidR="00144D13">
        <w:rPr>
          <w:lang w:val="en-US"/>
        </w:rPr>
        <w:t xml:space="preserve"> that the right data-files are being used.</w:t>
      </w:r>
    </w:p>
    <w:p w:rsidR="00144D13" w:rsidRPr="00162ED3" w:rsidRDefault="00144D13" w:rsidP="00165439">
      <w:pPr>
        <w:spacing w:before="100" w:beforeAutospacing="1" w:after="100" w:afterAutospacing="1" w:line="360" w:lineRule="auto"/>
        <w:jc w:val="both"/>
        <w:rPr>
          <w:lang w:val="en-US"/>
        </w:rPr>
      </w:pPr>
      <w:r>
        <w:rPr>
          <w:lang w:val="en-US"/>
        </w:rPr>
        <w:t>The</w:t>
      </w:r>
      <w:r w:rsidRPr="00162ED3">
        <w:rPr>
          <w:rStyle w:val="hps"/>
          <w:lang w:val="en-US"/>
        </w:rPr>
        <w:t xml:space="preserve"> third principle</w:t>
      </w:r>
      <w:r w:rsidRPr="00162ED3">
        <w:rPr>
          <w:lang w:val="en-US"/>
        </w:rPr>
        <w:t xml:space="preserve"> </w:t>
      </w:r>
      <w:r w:rsidRPr="00162ED3">
        <w:rPr>
          <w:rStyle w:val="hps"/>
          <w:lang w:val="en-US"/>
        </w:rPr>
        <w:t>ensures</w:t>
      </w:r>
      <w:r w:rsidRPr="00162ED3">
        <w:rPr>
          <w:lang w:val="en-US"/>
        </w:rPr>
        <w:t xml:space="preserve"> </w:t>
      </w:r>
      <w:r w:rsidRPr="00162ED3">
        <w:rPr>
          <w:rStyle w:val="hps"/>
          <w:lang w:val="en-US"/>
        </w:rPr>
        <w:t>that</w:t>
      </w:r>
      <w:r w:rsidRPr="00162ED3">
        <w:rPr>
          <w:lang w:val="en-US"/>
        </w:rPr>
        <w:t xml:space="preserve"> </w:t>
      </w:r>
      <w:r w:rsidRPr="00162ED3">
        <w:rPr>
          <w:rStyle w:val="hps"/>
          <w:lang w:val="en-US"/>
        </w:rPr>
        <w:t>policies</w:t>
      </w:r>
      <w:r w:rsidRPr="00162ED3">
        <w:rPr>
          <w:lang w:val="en-US"/>
        </w:rPr>
        <w:t xml:space="preserve"> </w:t>
      </w:r>
      <w:r w:rsidR="004B01CA" w:rsidRPr="00162ED3">
        <w:rPr>
          <w:lang w:val="en-US"/>
        </w:rPr>
        <w:t xml:space="preserve">with regard to control activities </w:t>
      </w:r>
      <w:r w:rsidRPr="00162ED3">
        <w:rPr>
          <w:lang w:val="en-US"/>
        </w:rPr>
        <w:t>are</w:t>
      </w:r>
      <w:r w:rsidRPr="00162ED3">
        <w:rPr>
          <w:rStyle w:val="hps"/>
          <w:lang w:val="en-US"/>
        </w:rPr>
        <w:t xml:space="preserve"> determined</w:t>
      </w:r>
      <w:r w:rsidRPr="00162ED3">
        <w:rPr>
          <w:lang w:val="en-US"/>
        </w:rPr>
        <w:t xml:space="preserve"> </w:t>
      </w:r>
      <w:r w:rsidRPr="00162ED3">
        <w:rPr>
          <w:rStyle w:val="hps"/>
          <w:lang w:val="en-US"/>
        </w:rPr>
        <w:t>and</w:t>
      </w:r>
      <w:r w:rsidRPr="00162ED3">
        <w:rPr>
          <w:lang w:val="en-US"/>
        </w:rPr>
        <w:t xml:space="preserve"> </w:t>
      </w:r>
      <w:r w:rsidR="004B01CA" w:rsidRPr="00162ED3">
        <w:rPr>
          <w:rStyle w:val="hps"/>
          <w:lang w:val="en-US"/>
        </w:rPr>
        <w:t xml:space="preserve">that </w:t>
      </w:r>
      <w:r w:rsidR="00935416" w:rsidRPr="00162ED3">
        <w:rPr>
          <w:rStyle w:val="hps"/>
          <w:lang w:val="en-US"/>
        </w:rPr>
        <w:t>these policies</w:t>
      </w:r>
      <w:r w:rsidRPr="00162ED3">
        <w:rPr>
          <w:rStyle w:val="hps"/>
          <w:lang w:val="en-US"/>
        </w:rPr>
        <w:t xml:space="preserve"> </w:t>
      </w:r>
      <w:r w:rsidR="004B01CA" w:rsidRPr="00162ED3">
        <w:rPr>
          <w:rStyle w:val="hps"/>
          <w:lang w:val="en-US"/>
        </w:rPr>
        <w:t>are</w:t>
      </w:r>
      <w:r w:rsidRPr="00162ED3">
        <w:rPr>
          <w:lang w:val="en-US"/>
        </w:rPr>
        <w:t xml:space="preserve"> </w:t>
      </w:r>
      <w:r w:rsidRPr="00162ED3">
        <w:rPr>
          <w:rStyle w:val="hps"/>
          <w:lang w:val="en-US"/>
        </w:rPr>
        <w:t>translated into action</w:t>
      </w:r>
      <w:r w:rsidR="004B01CA" w:rsidRPr="00162ED3">
        <w:rPr>
          <w:lang w:val="en-US"/>
        </w:rPr>
        <w:t xml:space="preserve"> by procedures.</w:t>
      </w:r>
    </w:p>
    <w:p w:rsidR="00512CB5" w:rsidRPr="00CE42DE" w:rsidRDefault="0049269C" w:rsidP="00165439">
      <w:pPr>
        <w:spacing w:before="100" w:beforeAutospacing="1" w:after="100" w:afterAutospacing="1" w:line="360" w:lineRule="auto"/>
        <w:jc w:val="both"/>
        <w:rPr>
          <w:rStyle w:val="hps"/>
          <w:lang w:val="en-US"/>
        </w:rPr>
      </w:pPr>
      <w:r w:rsidRPr="00162ED3">
        <w:rPr>
          <w:rStyle w:val="hps"/>
          <w:lang w:val="en-US"/>
        </w:rPr>
        <w:t>T</w:t>
      </w:r>
      <w:r w:rsidR="00512CB5" w:rsidRPr="00162ED3">
        <w:rPr>
          <w:rStyle w:val="hps"/>
          <w:lang w:val="en-US"/>
        </w:rPr>
        <w:t>wo</w:t>
      </w:r>
      <w:r w:rsidR="00512CB5" w:rsidRPr="00CE42DE">
        <w:rPr>
          <w:rStyle w:val="hps"/>
          <w:lang w:val="en-US"/>
        </w:rPr>
        <w:t xml:space="preserve"> </w:t>
      </w:r>
      <w:r w:rsidR="00512CB5" w:rsidRPr="00162ED3">
        <w:rPr>
          <w:rStyle w:val="hps"/>
          <w:lang w:val="en-US"/>
        </w:rPr>
        <w:t>important principles</w:t>
      </w:r>
      <w:r w:rsidR="00512CB5" w:rsidRPr="00CE42DE">
        <w:rPr>
          <w:rStyle w:val="hps"/>
          <w:lang w:val="en-US"/>
        </w:rPr>
        <w:t xml:space="preserve"> </w:t>
      </w:r>
      <w:r w:rsidR="00512CB5" w:rsidRPr="00162ED3">
        <w:rPr>
          <w:rStyle w:val="hps"/>
          <w:lang w:val="en-US"/>
        </w:rPr>
        <w:t>regarding</w:t>
      </w:r>
      <w:r w:rsidR="00512CB5" w:rsidRPr="00CE42DE">
        <w:rPr>
          <w:rStyle w:val="hps"/>
          <w:lang w:val="en-US"/>
        </w:rPr>
        <w:t xml:space="preserve"> </w:t>
      </w:r>
      <w:r w:rsidR="00512CB5" w:rsidRPr="00162ED3">
        <w:rPr>
          <w:rStyle w:val="hps"/>
          <w:lang w:val="en-US"/>
        </w:rPr>
        <w:t>hard controls</w:t>
      </w:r>
      <w:r w:rsidR="00512CB5" w:rsidRPr="00CE42DE">
        <w:rPr>
          <w:rStyle w:val="hps"/>
          <w:lang w:val="en-US"/>
        </w:rPr>
        <w:t xml:space="preserve"> </w:t>
      </w:r>
      <w:r w:rsidR="00512CB5" w:rsidRPr="00162ED3">
        <w:rPr>
          <w:rStyle w:val="hps"/>
          <w:lang w:val="en-US"/>
        </w:rPr>
        <w:t>are included in the</w:t>
      </w:r>
      <w:r w:rsidR="00512CB5" w:rsidRPr="00CE42DE">
        <w:rPr>
          <w:rStyle w:val="hps"/>
          <w:lang w:val="en-US"/>
        </w:rPr>
        <w:t xml:space="preserve"> </w:t>
      </w:r>
      <w:r w:rsidR="00512CB5" w:rsidRPr="00162ED3">
        <w:rPr>
          <w:rStyle w:val="hps"/>
          <w:lang w:val="en-US"/>
        </w:rPr>
        <w:t>COSO</w:t>
      </w:r>
      <w:r w:rsidR="00512CB5" w:rsidRPr="00CE42DE">
        <w:rPr>
          <w:rStyle w:val="hps"/>
          <w:lang w:val="en-US"/>
        </w:rPr>
        <w:t xml:space="preserve"> </w:t>
      </w:r>
      <w:r w:rsidR="00512CB5" w:rsidRPr="00162ED3">
        <w:rPr>
          <w:rStyle w:val="hps"/>
          <w:lang w:val="en-US"/>
        </w:rPr>
        <w:t>framework</w:t>
      </w:r>
      <w:r w:rsidR="00512CB5" w:rsidRPr="00CE42DE">
        <w:rPr>
          <w:rStyle w:val="hps"/>
          <w:lang w:val="en-US"/>
        </w:rPr>
        <w:t xml:space="preserve"> </w:t>
      </w:r>
      <w:r w:rsidR="00512CB5" w:rsidRPr="00162ED3">
        <w:rPr>
          <w:rStyle w:val="hps"/>
          <w:lang w:val="en-US"/>
        </w:rPr>
        <w:t>under the</w:t>
      </w:r>
      <w:r w:rsidR="00512CB5" w:rsidRPr="00CE42DE">
        <w:rPr>
          <w:rStyle w:val="hps"/>
          <w:lang w:val="en-US"/>
        </w:rPr>
        <w:t xml:space="preserve"> </w:t>
      </w:r>
      <w:r w:rsidR="00512CB5" w:rsidRPr="00162ED3">
        <w:rPr>
          <w:rStyle w:val="hps"/>
          <w:lang w:val="en-US"/>
        </w:rPr>
        <w:t>component</w:t>
      </w:r>
      <w:r w:rsidR="00512CB5" w:rsidRPr="00CE42DE">
        <w:rPr>
          <w:rStyle w:val="hps"/>
          <w:lang w:val="en-US"/>
        </w:rPr>
        <w:t xml:space="preserve"> </w:t>
      </w:r>
      <w:r w:rsidR="00512CB5" w:rsidRPr="00162ED3">
        <w:rPr>
          <w:rStyle w:val="hps"/>
          <w:lang w:val="en-US"/>
        </w:rPr>
        <w:t>information</w:t>
      </w:r>
      <w:r w:rsidR="00512CB5" w:rsidRPr="00CE42DE">
        <w:rPr>
          <w:rStyle w:val="hps"/>
          <w:lang w:val="en-US"/>
        </w:rPr>
        <w:t xml:space="preserve"> </w:t>
      </w:r>
      <w:r w:rsidR="00512CB5" w:rsidRPr="00162ED3">
        <w:rPr>
          <w:rStyle w:val="hps"/>
          <w:lang w:val="en-US"/>
        </w:rPr>
        <w:t>and communication</w:t>
      </w:r>
      <w:r w:rsidR="00512CB5" w:rsidRPr="00CE42DE">
        <w:rPr>
          <w:rStyle w:val="hps"/>
          <w:lang w:val="en-US"/>
        </w:rPr>
        <w:t>:</w:t>
      </w:r>
    </w:p>
    <w:p w:rsidR="00512CB5" w:rsidRPr="00162ED3" w:rsidRDefault="00512CB5" w:rsidP="00165439">
      <w:pPr>
        <w:pStyle w:val="ListParagraph"/>
        <w:numPr>
          <w:ilvl w:val="0"/>
          <w:numId w:val="11"/>
        </w:numPr>
        <w:spacing w:before="100" w:beforeAutospacing="1" w:after="100" w:afterAutospacing="1" w:line="360" w:lineRule="auto"/>
        <w:jc w:val="both"/>
        <w:rPr>
          <w:rStyle w:val="hps"/>
          <w:lang w:val="en-US"/>
        </w:rPr>
      </w:pPr>
      <w:r w:rsidRPr="00162ED3">
        <w:rPr>
          <w:rStyle w:val="hps"/>
          <w:lang w:val="en-US"/>
        </w:rPr>
        <w:t>The organization obtains or generates and uses relevant, quality information to support the functioning of other components of internal control.</w:t>
      </w:r>
    </w:p>
    <w:p w:rsidR="00512CB5" w:rsidRPr="00162ED3" w:rsidRDefault="00512CB5" w:rsidP="00165439">
      <w:pPr>
        <w:pStyle w:val="ListParagraph"/>
        <w:numPr>
          <w:ilvl w:val="0"/>
          <w:numId w:val="11"/>
        </w:numPr>
        <w:spacing w:before="100" w:beforeAutospacing="1" w:after="100" w:afterAutospacing="1" w:line="360" w:lineRule="auto"/>
        <w:jc w:val="both"/>
        <w:rPr>
          <w:rStyle w:val="hps"/>
          <w:lang w:val="en-US"/>
        </w:rPr>
      </w:pPr>
      <w:r w:rsidRPr="00162ED3">
        <w:rPr>
          <w:rStyle w:val="hps"/>
          <w:lang w:val="en-US"/>
        </w:rPr>
        <w:t>The organization internally communicates information, including objectives and responsibilities for internal control, necessary to support the functioning of other components of internal control.</w:t>
      </w:r>
    </w:p>
    <w:p w:rsidR="00512CB5" w:rsidRPr="00512CB5" w:rsidRDefault="00423A26" w:rsidP="00165439">
      <w:pPr>
        <w:spacing w:before="100" w:beforeAutospacing="1" w:after="100" w:afterAutospacing="1" w:line="360" w:lineRule="auto"/>
        <w:jc w:val="both"/>
        <w:rPr>
          <w:lang w:val="en-US"/>
        </w:rPr>
      </w:pPr>
      <w:r w:rsidRPr="00162ED3">
        <w:rPr>
          <w:rStyle w:val="hps"/>
          <w:lang w:val="en-US"/>
        </w:rPr>
        <w:t>These</w:t>
      </w:r>
      <w:r w:rsidRPr="00162ED3">
        <w:rPr>
          <w:lang w:val="en-US"/>
        </w:rPr>
        <w:t xml:space="preserve"> </w:t>
      </w:r>
      <w:r w:rsidRPr="00162ED3">
        <w:rPr>
          <w:rStyle w:val="hps"/>
          <w:lang w:val="en-US"/>
        </w:rPr>
        <w:t>two principles</w:t>
      </w:r>
      <w:r w:rsidRPr="00162ED3">
        <w:rPr>
          <w:lang w:val="en-US"/>
        </w:rPr>
        <w:t xml:space="preserve"> </w:t>
      </w:r>
      <w:r w:rsidRPr="00162ED3">
        <w:rPr>
          <w:rStyle w:val="hps"/>
          <w:lang w:val="en-US"/>
        </w:rPr>
        <w:t>show</w:t>
      </w:r>
      <w:r w:rsidRPr="00162ED3">
        <w:rPr>
          <w:lang w:val="en-US"/>
        </w:rPr>
        <w:t xml:space="preserve"> </w:t>
      </w:r>
      <w:r w:rsidRPr="00162ED3">
        <w:rPr>
          <w:rStyle w:val="hps"/>
          <w:lang w:val="en-US"/>
        </w:rPr>
        <w:t>that</w:t>
      </w:r>
      <w:r w:rsidRPr="00162ED3">
        <w:rPr>
          <w:lang w:val="en-US"/>
        </w:rPr>
        <w:t xml:space="preserve"> </w:t>
      </w:r>
      <w:r w:rsidRPr="00162ED3">
        <w:rPr>
          <w:rStyle w:val="hps"/>
          <w:lang w:val="en-US"/>
        </w:rPr>
        <w:t>the</w:t>
      </w:r>
      <w:r w:rsidRPr="00162ED3">
        <w:rPr>
          <w:lang w:val="en-US"/>
        </w:rPr>
        <w:t xml:space="preserve"> </w:t>
      </w:r>
      <w:r w:rsidRPr="00162ED3">
        <w:rPr>
          <w:rStyle w:val="hps"/>
          <w:lang w:val="en-US"/>
        </w:rPr>
        <w:t>registration and</w:t>
      </w:r>
      <w:r w:rsidRPr="00162ED3">
        <w:rPr>
          <w:lang w:val="en-US"/>
        </w:rPr>
        <w:t xml:space="preserve"> </w:t>
      </w:r>
      <w:r w:rsidRPr="00162ED3">
        <w:rPr>
          <w:rStyle w:val="hps"/>
          <w:lang w:val="en-US"/>
        </w:rPr>
        <w:t>communication of</w:t>
      </w:r>
      <w:r w:rsidRPr="00162ED3">
        <w:rPr>
          <w:lang w:val="en-US"/>
        </w:rPr>
        <w:t xml:space="preserve"> </w:t>
      </w:r>
      <w:r w:rsidRPr="00162ED3">
        <w:rPr>
          <w:rStyle w:val="hps"/>
          <w:lang w:val="en-US"/>
        </w:rPr>
        <w:t>information related to</w:t>
      </w:r>
      <w:r w:rsidRPr="00162ED3">
        <w:rPr>
          <w:lang w:val="en-US"/>
        </w:rPr>
        <w:t xml:space="preserve"> </w:t>
      </w:r>
      <w:r w:rsidRPr="00162ED3">
        <w:rPr>
          <w:rStyle w:val="hps"/>
          <w:lang w:val="en-US"/>
        </w:rPr>
        <w:t>the functioning of</w:t>
      </w:r>
      <w:r w:rsidRPr="00162ED3">
        <w:rPr>
          <w:lang w:val="en-US"/>
        </w:rPr>
        <w:t xml:space="preserve"> </w:t>
      </w:r>
      <w:r w:rsidRPr="00162ED3">
        <w:rPr>
          <w:rStyle w:val="hps"/>
          <w:lang w:val="en-US"/>
        </w:rPr>
        <w:t>the</w:t>
      </w:r>
      <w:r w:rsidRPr="00162ED3">
        <w:rPr>
          <w:lang w:val="en-US"/>
        </w:rPr>
        <w:t xml:space="preserve"> components of </w:t>
      </w:r>
      <w:r w:rsidRPr="00162ED3">
        <w:rPr>
          <w:rStyle w:val="hps"/>
          <w:lang w:val="en-US"/>
        </w:rPr>
        <w:t>internal control</w:t>
      </w:r>
      <w:r w:rsidRPr="00162ED3">
        <w:rPr>
          <w:lang w:val="en-US"/>
        </w:rPr>
        <w:t xml:space="preserve"> </w:t>
      </w:r>
      <w:r w:rsidRPr="00162ED3">
        <w:rPr>
          <w:rStyle w:val="hps"/>
          <w:lang w:val="en-US"/>
        </w:rPr>
        <w:t>is a condition for</w:t>
      </w:r>
      <w:r w:rsidRPr="00162ED3">
        <w:rPr>
          <w:lang w:val="en-US"/>
        </w:rPr>
        <w:t xml:space="preserve"> </w:t>
      </w:r>
      <w:r w:rsidRPr="00162ED3">
        <w:rPr>
          <w:rStyle w:val="hps"/>
          <w:lang w:val="en-US"/>
        </w:rPr>
        <w:t>the proper functioning of a</w:t>
      </w:r>
      <w:r w:rsidRPr="00162ED3">
        <w:rPr>
          <w:lang w:val="en-US"/>
        </w:rPr>
        <w:t xml:space="preserve"> </w:t>
      </w:r>
      <w:r w:rsidRPr="00162ED3">
        <w:rPr>
          <w:rStyle w:val="hps"/>
          <w:lang w:val="en-US"/>
        </w:rPr>
        <w:t>system</w:t>
      </w:r>
      <w:r w:rsidRPr="00162ED3">
        <w:rPr>
          <w:lang w:val="en-US"/>
        </w:rPr>
        <w:t xml:space="preserve"> </w:t>
      </w:r>
      <w:r w:rsidRPr="00162ED3">
        <w:rPr>
          <w:rStyle w:val="hps"/>
          <w:lang w:val="en-US"/>
        </w:rPr>
        <w:t>of control. Therefore, primary registrations are an important part of a system of hard controls.</w:t>
      </w:r>
      <w:r w:rsidR="00C53456" w:rsidRPr="00162ED3">
        <w:rPr>
          <w:rStyle w:val="hps"/>
          <w:lang w:val="en-US"/>
        </w:rPr>
        <w:t xml:space="preserve"> Based on primary registrations the performance of </w:t>
      </w:r>
      <w:r w:rsidR="00935416" w:rsidRPr="00162ED3">
        <w:rPr>
          <w:rStyle w:val="hps"/>
          <w:lang w:val="en-US"/>
        </w:rPr>
        <w:t>a</w:t>
      </w:r>
      <w:r w:rsidR="00C53456" w:rsidRPr="00162ED3">
        <w:rPr>
          <w:rStyle w:val="hps"/>
          <w:lang w:val="en-US"/>
        </w:rPr>
        <w:t xml:space="preserve"> system to control can be measured. For example, the registration of the amount of goods sold by a salesman.</w:t>
      </w:r>
    </w:p>
    <w:p w:rsidR="00970A20" w:rsidRPr="00CE42DE" w:rsidRDefault="00970A20" w:rsidP="00A43868">
      <w:pPr>
        <w:pStyle w:val="Heading3"/>
        <w:rPr>
          <w:lang w:val="en-US"/>
        </w:rPr>
      </w:pPr>
      <w:bookmarkStart w:id="80" w:name="_Toc364282350"/>
      <w:r w:rsidRPr="00CE42DE">
        <w:rPr>
          <w:lang w:val="en-US"/>
        </w:rPr>
        <w:t>Vink en Kaptein</w:t>
      </w:r>
      <w:bookmarkEnd w:id="80"/>
    </w:p>
    <w:p w:rsidR="00551C3A" w:rsidRPr="00700919" w:rsidRDefault="00551C3A" w:rsidP="00165439">
      <w:pPr>
        <w:spacing w:after="0" w:line="360" w:lineRule="auto"/>
        <w:jc w:val="both"/>
        <w:rPr>
          <w:lang w:val="en-US"/>
        </w:rPr>
      </w:pPr>
      <w:r w:rsidRPr="00700919">
        <w:rPr>
          <w:lang w:val="en-US"/>
        </w:rPr>
        <w:t>The model of Kaptein has been tested in practice by Vink an</w:t>
      </w:r>
      <w:r w:rsidR="00551AF6">
        <w:rPr>
          <w:lang w:val="en-US"/>
        </w:rPr>
        <w:t xml:space="preserve">d Kaptein (2008) in a research </w:t>
      </w:r>
      <w:r w:rsidRPr="00700919">
        <w:rPr>
          <w:lang w:val="en-US"/>
        </w:rPr>
        <w:t>o</w:t>
      </w:r>
      <w:r w:rsidR="00551AF6">
        <w:rPr>
          <w:lang w:val="en-US"/>
        </w:rPr>
        <w:t>n</w:t>
      </w:r>
      <w:r w:rsidRPr="00700919">
        <w:rPr>
          <w:lang w:val="en-US"/>
        </w:rPr>
        <w:t xml:space="preserve"> the causes of legality errors of governmental organizations. In their research they also focus on the relationship between hard and soft controls. Vink and Kaptein measure </w:t>
      </w:r>
      <w:r w:rsidR="00396404">
        <w:rPr>
          <w:lang w:val="en-US"/>
        </w:rPr>
        <w:t>soft controls</w:t>
      </w:r>
      <w:r w:rsidRPr="00700919">
        <w:rPr>
          <w:lang w:val="en-US"/>
        </w:rPr>
        <w:t xml:space="preserve"> by using the classification of Kaptein (1998), namely clarity, consistency, achievability, supportability, visibility, discussability and sanctionability. For measuring </w:t>
      </w:r>
      <w:r w:rsidR="00396404">
        <w:rPr>
          <w:lang w:val="en-US"/>
        </w:rPr>
        <w:t>hard controls</w:t>
      </w:r>
      <w:r w:rsidRPr="00700919">
        <w:rPr>
          <w:lang w:val="en-US"/>
        </w:rPr>
        <w:t xml:space="preserve"> they use a classification based on the COSO-framework (COSO, 1992) but tailored to the Dutch government, namely internal control, risk management, primary registrations, description of procedures and segregation of duties . Both hard- and the soft controls are measured through interviews and questionnaires.</w:t>
      </w:r>
    </w:p>
    <w:p w:rsidR="00551C3A" w:rsidRPr="00700919" w:rsidRDefault="00551C3A" w:rsidP="00165439">
      <w:pPr>
        <w:spacing w:after="0" w:line="360" w:lineRule="auto"/>
        <w:jc w:val="both"/>
        <w:rPr>
          <w:lang w:val="en-US"/>
        </w:rPr>
      </w:pPr>
    </w:p>
    <w:p w:rsidR="00551C3A" w:rsidRPr="00700919" w:rsidRDefault="00551C3A" w:rsidP="00165439">
      <w:pPr>
        <w:spacing w:after="0" w:line="360" w:lineRule="auto"/>
        <w:jc w:val="both"/>
        <w:rPr>
          <w:lang w:val="en-US"/>
        </w:rPr>
      </w:pPr>
      <w:r w:rsidRPr="00700919">
        <w:rPr>
          <w:lang w:val="en-US"/>
        </w:rPr>
        <w:t xml:space="preserve">For thirty legality errors found in the 2006 annual reports of the government, the involved auditors are interviewed. None of the errors are caused by the failure of purely hard controls, while 17% of the errors </w:t>
      </w:r>
      <w:r w:rsidR="00935416" w:rsidRPr="00700919">
        <w:rPr>
          <w:lang w:val="en-US"/>
        </w:rPr>
        <w:t>are</w:t>
      </w:r>
      <w:r w:rsidRPr="00700919">
        <w:rPr>
          <w:lang w:val="en-US"/>
        </w:rPr>
        <w:t xml:space="preserve"> caused by the absence of soft controls. In 80% of the errors, however, the cause of the error lies in the failure of both soft and hard controls. Soft controls are found to be especially important in countering undue pressure of politics and official leadership.</w:t>
      </w:r>
    </w:p>
    <w:p w:rsidR="00551C3A" w:rsidRPr="00700919" w:rsidRDefault="00551C3A" w:rsidP="00165439">
      <w:pPr>
        <w:spacing w:after="0" w:line="360" w:lineRule="auto"/>
        <w:jc w:val="both"/>
        <w:rPr>
          <w:lang w:val="en-US"/>
        </w:rPr>
      </w:pPr>
    </w:p>
    <w:p w:rsidR="00551C3A" w:rsidRPr="00700919" w:rsidRDefault="00551C3A" w:rsidP="00165439">
      <w:pPr>
        <w:spacing w:after="0" w:line="360" w:lineRule="auto"/>
        <w:jc w:val="both"/>
        <w:rPr>
          <w:lang w:val="en-US"/>
        </w:rPr>
      </w:pPr>
      <w:r w:rsidRPr="00700919">
        <w:rPr>
          <w:lang w:val="en-US"/>
        </w:rPr>
        <w:t xml:space="preserve">A further statistical analysis shows that the correlation between all hard controls are significant (correlations vary between 0.42 and 0.65, p &lt;.05). This means that failing hard controls occur regularly simultaneous. The soft controls 'consistency' and 'sanctionability' are significantly correlated with the hard control 'segregation of duties' (correlations of 0.40 and 0.39, p &lt;.05). This means that the proper functioning of segregation of duties is associated with sufficient consistency and sanctionability. The soft controls 'sanctionability', 'visibility' and 'consistency' are mutually significantly correlated (correlations between 0.38 and 0.48, p &lt;.05). These soft controls are considered by the involved auditors in a similar degree of importance for the different types of errors. </w:t>
      </w:r>
    </w:p>
    <w:p w:rsidR="00551C3A" w:rsidRPr="00700919" w:rsidRDefault="00551C3A" w:rsidP="00165439">
      <w:pPr>
        <w:spacing w:after="0" w:line="360" w:lineRule="auto"/>
        <w:jc w:val="both"/>
        <w:rPr>
          <w:lang w:val="en-US"/>
        </w:rPr>
      </w:pPr>
    </w:p>
    <w:p w:rsidR="00873477" w:rsidRPr="00700919" w:rsidRDefault="00551C3A" w:rsidP="00165439">
      <w:pPr>
        <w:spacing w:after="0" w:line="360" w:lineRule="auto"/>
        <w:jc w:val="both"/>
        <w:rPr>
          <w:lang w:val="en-US"/>
        </w:rPr>
      </w:pPr>
      <w:r w:rsidRPr="00700919">
        <w:rPr>
          <w:lang w:val="en-US"/>
        </w:rPr>
        <w:t>The analysis shows that the soft controls 'clarity', 'visibility', 'achievability' and ‘sanctionability' are considered in particular as an explanation for the regularity errors found.</w:t>
      </w:r>
      <w:r w:rsidR="00873477" w:rsidRPr="00700919">
        <w:rPr>
          <w:lang w:val="en-US"/>
        </w:rPr>
        <w:t xml:space="preserve"> </w:t>
      </w:r>
    </w:p>
    <w:p w:rsidR="00F63EFB" w:rsidRPr="00BB029E" w:rsidRDefault="00F63EFB" w:rsidP="00A43868">
      <w:pPr>
        <w:pStyle w:val="Heading3"/>
        <w:rPr>
          <w:lang w:val="en-US"/>
        </w:rPr>
      </w:pPr>
      <w:bookmarkStart w:id="81" w:name="_Toc364282351"/>
      <w:r w:rsidRPr="00BB029E">
        <w:rPr>
          <w:lang w:val="en-US"/>
        </w:rPr>
        <w:t>Katz-Navon et. al.</w:t>
      </w:r>
      <w:bookmarkEnd w:id="81"/>
    </w:p>
    <w:p w:rsidR="00F63EFB" w:rsidRPr="00700919" w:rsidRDefault="00F63EFB" w:rsidP="00165439">
      <w:pPr>
        <w:spacing w:after="0" w:line="360" w:lineRule="auto"/>
        <w:jc w:val="both"/>
        <w:rPr>
          <w:lang w:val="en-US"/>
        </w:rPr>
      </w:pPr>
      <w:r w:rsidRPr="00700919">
        <w:rPr>
          <w:lang w:val="en-US"/>
        </w:rPr>
        <w:t xml:space="preserve">It's not that the more hard controls there are, the better the organization can achieve its objectives. Empirical research has shown that from a certain point more rules lead to errors. Katz-Navon et. al. (2005) researched the relationship in hospitals between the perceived detailing of safety procedures, which can be seen as hard-controls, and the number of treatment errors. </w:t>
      </w:r>
    </w:p>
    <w:p w:rsidR="00F63EFB" w:rsidRPr="00700919" w:rsidRDefault="00F63EFB" w:rsidP="00165439">
      <w:pPr>
        <w:spacing w:after="0" w:line="360" w:lineRule="auto"/>
        <w:jc w:val="both"/>
        <w:rPr>
          <w:lang w:val="en-US"/>
        </w:rPr>
      </w:pPr>
      <w:r w:rsidRPr="00700919">
        <w:rPr>
          <w:lang w:val="en-US"/>
        </w:rPr>
        <w:t xml:space="preserve">His study explored four dimensions of safety climate and the interactions among them as predictors of treatment errors. A total of 632 participants in 46 hospital units assessed their units' safety climate. Results demonstrated a curvilinear relationship between the levels of the perceived detailing of safety procedures and the number of treatment errors. </w:t>
      </w:r>
    </w:p>
    <w:p w:rsidR="00F63EFB" w:rsidRPr="00700919" w:rsidRDefault="00F63EFB" w:rsidP="00165439">
      <w:pPr>
        <w:spacing w:after="0" w:line="360" w:lineRule="auto"/>
        <w:jc w:val="both"/>
        <w:rPr>
          <w:lang w:val="en-US"/>
        </w:rPr>
      </w:pPr>
      <w:r w:rsidRPr="00700919">
        <w:rPr>
          <w:lang w:val="en-US"/>
        </w:rPr>
        <w:t>An abundance of hard controls can go beyond the comprehension of managers and employees. This may lead to unworkable situations and so undermine the responsibility of managers and employees.</w:t>
      </w:r>
    </w:p>
    <w:p w:rsidR="00F63EFB" w:rsidRPr="00BB029E" w:rsidRDefault="00F63EFB" w:rsidP="00A43868">
      <w:pPr>
        <w:pStyle w:val="Heading3"/>
        <w:rPr>
          <w:lang w:val="en-US"/>
        </w:rPr>
      </w:pPr>
      <w:bookmarkStart w:id="82" w:name="_Toc364282352"/>
      <w:r w:rsidRPr="00BB029E">
        <w:rPr>
          <w:lang w:val="en-US"/>
        </w:rPr>
        <w:t>Conclusion</w:t>
      </w:r>
      <w:bookmarkEnd w:id="82"/>
    </w:p>
    <w:p w:rsidR="00473D3D" w:rsidRPr="00CD69AE" w:rsidRDefault="00A65A57" w:rsidP="00165439">
      <w:pPr>
        <w:spacing w:after="0" w:line="360" w:lineRule="auto"/>
        <w:jc w:val="both"/>
        <w:rPr>
          <w:lang w:val="en-US"/>
        </w:rPr>
      </w:pPr>
      <w:r w:rsidRPr="00CD69AE">
        <w:rPr>
          <w:lang w:val="en-US"/>
        </w:rPr>
        <w:t xml:space="preserve">A </w:t>
      </w:r>
      <w:r w:rsidR="00935416" w:rsidRPr="00CD69AE">
        <w:rPr>
          <w:lang w:val="en-US"/>
        </w:rPr>
        <w:t>distinction</w:t>
      </w:r>
      <w:r w:rsidRPr="00CD69AE">
        <w:rPr>
          <w:lang w:val="en-US"/>
        </w:rPr>
        <w:t xml:space="preserve"> between </w:t>
      </w:r>
      <w:r w:rsidR="00396404">
        <w:rPr>
          <w:lang w:val="en-US"/>
        </w:rPr>
        <w:t>hard controls</w:t>
      </w:r>
      <w:r w:rsidRPr="00CD69AE">
        <w:rPr>
          <w:lang w:val="en-US"/>
        </w:rPr>
        <w:t xml:space="preserve"> and </w:t>
      </w:r>
      <w:r w:rsidR="00396404">
        <w:rPr>
          <w:lang w:val="en-US"/>
        </w:rPr>
        <w:t>soft controls</w:t>
      </w:r>
      <w:r w:rsidRPr="00CD69AE">
        <w:rPr>
          <w:lang w:val="en-US"/>
        </w:rPr>
        <w:t xml:space="preserve"> is made by various authors, including </w:t>
      </w:r>
      <w:r w:rsidR="00473D3D" w:rsidRPr="00CD69AE">
        <w:rPr>
          <w:lang w:val="en-US"/>
        </w:rPr>
        <w:t xml:space="preserve">Roth (1997) en De Heus en Stremmelaar (2000). </w:t>
      </w:r>
      <w:r w:rsidRPr="00CD69AE">
        <w:rPr>
          <w:lang w:val="en-US"/>
        </w:rPr>
        <w:t xml:space="preserve">They give definitions of both </w:t>
      </w:r>
      <w:r w:rsidR="00396404">
        <w:rPr>
          <w:lang w:val="en-US"/>
        </w:rPr>
        <w:t>hard controls</w:t>
      </w:r>
      <w:r w:rsidRPr="00CD69AE">
        <w:rPr>
          <w:lang w:val="en-US"/>
        </w:rPr>
        <w:t xml:space="preserve"> and </w:t>
      </w:r>
      <w:r w:rsidR="00396404">
        <w:rPr>
          <w:lang w:val="en-US"/>
        </w:rPr>
        <w:t>soft controls</w:t>
      </w:r>
      <w:r w:rsidRPr="00CD69AE">
        <w:rPr>
          <w:lang w:val="en-US"/>
        </w:rPr>
        <w:t>.</w:t>
      </w:r>
    </w:p>
    <w:p w:rsidR="001246FA" w:rsidRPr="00CD69AE" w:rsidRDefault="001246FA" w:rsidP="00165439">
      <w:pPr>
        <w:spacing w:after="0" w:line="360" w:lineRule="auto"/>
        <w:jc w:val="both"/>
        <w:rPr>
          <w:lang w:val="en-US"/>
        </w:rPr>
      </w:pPr>
    </w:p>
    <w:p w:rsidR="00473D3D" w:rsidRDefault="00BB029E" w:rsidP="00165439">
      <w:pPr>
        <w:spacing w:after="0" w:line="360" w:lineRule="auto"/>
        <w:jc w:val="both"/>
        <w:rPr>
          <w:lang w:val="en-US"/>
        </w:rPr>
      </w:pPr>
      <w:r>
        <w:rPr>
          <w:lang w:val="en-US"/>
        </w:rPr>
        <w:t>The core of several</w:t>
      </w:r>
      <w:r w:rsidR="001246FA" w:rsidRPr="00CD69AE">
        <w:rPr>
          <w:lang w:val="en-US"/>
        </w:rPr>
        <w:t xml:space="preserve"> definitions of </w:t>
      </w:r>
      <w:r w:rsidR="00396404">
        <w:rPr>
          <w:lang w:val="en-US"/>
        </w:rPr>
        <w:t>soft controls</w:t>
      </w:r>
      <w:r w:rsidR="001246FA" w:rsidRPr="00CD69AE">
        <w:rPr>
          <w:lang w:val="en-US"/>
        </w:rPr>
        <w:t xml:space="preserve"> is that soft controls are controls whose impact  on characteristics as integrity, ethical values, commitment, beliefs and personality affect the person itself.</w:t>
      </w:r>
      <w:r w:rsidR="004B01CA">
        <w:rPr>
          <w:lang w:val="en-US"/>
        </w:rPr>
        <w:t xml:space="preserve"> </w:t>
      </w:r>
      <w:r w:rsidR="001246FA" w:rsidRPr="00CD69AE">
        <w:rPr>
          <w:lang w:val="en-US"/>
        </w:rPr>
        <w:t>This shows that soft controls are the main controls from which a system of control</w:t>
      </w:r>
      <w:r>
        <w:rPr>
          <w:lang w:val="en-US"/>
        </w:rPr>
        <w:t>,</w:t>
      </w:r>
      <w:r w:rsidR="001246FA" w:rsidRPr="00CD69AE">
        <w:rPr>
          <w:lang w:val="en-US"/>
        </w:rPr>
        <w:t xml:space="preserve"> that appeals</w:t>
      </w:r>
      <w:r w:rsidR="001246FA" w:rsidRPr="001246FA">
        <w:rPr>
          <w:lang w:val="en-US"/>
        </w:rPr>
        <w:t xml:space="preserve"> the intrinsic motivation of employees, following theory X of McGregor, exists.</w:t>
      </w:r>
      <w:r w:rsidR="004B01CA">
        <w:rPr>
          <w:lang w:val="en-US"/>
        </w:rPr>
        <w:t xml:space="preserve"> </w:t>
      </w:r>
    </w:p>
    <w:p w:rsidR="004B01CA" w:rsidRDefault="004B01CA" w:rsidP="00165439">
      <w:pPr>
        <w:spacing w:after="0" w:line="360" w:lineRule="auto"/>
        <w:jc w:val="both"/>
        <w:rPr>
          <w:lang w:val="en-US"/>
        </w:rPr>
      </w:pPr>
      <w:r>
        <w:rPr>
          <w:lang w:val="en-US"/>
        </w:rPr>
        <w:t xml:space="preserve">Therefore, the concept of </w:t>
      </w:r>
      <w:r w:rsidR="00396404">
        <w:rPr>
          <w:lang w:val="en-US"/>
        </w:rPr>
        <w:t>soft controls</w:t>
      </w:r>
      <w:r>
        <w:rPr>
          <w:lang w:val="en-US"/>
        </w:rPr>
        <w:t xml:space="preserve"> can be </w:t>
      </w:r>
      <w:r w:rsidR="00935416">
        <w:rPr>
          <w:lang w:val="en-US"/>
        </w:rPr>
        <w:t>defined</w:t>
      </w:r>
      <w:r>
        <w:rPr>
          <w:lang w:val="en-US"/>
        </w:rPr>
        <w:t xml:space="preserve"> as follows:</w:t>
      </w:r>
    </w:p>
    <w:p w:rsidR="004B01CA" w:rsidRPr="001001CD" w:rsidRDefault="00C816F1" w:rsidP="00165439">
      <w:pPr>
        <w:spacing w:after="0" w:line="360" w:lineRule="auto"/>
        <w:ind w:left="708"/>
        <w:jc w:val="both"/>
        <w:rPr>
          <w:i/>
          <w:lang w:val="en-US"/>
        </w:rPr>
      </w:pPr>
      <w:r w:rsidRPr="00162ED3">
        <w:rPr>
          <w:rStyle w:val="hps"/>
          <w:i/>
          <w:lang w:val="en-US"/>
        </w:rPr>
        <w:t>Controls</w:t>
      </w:r>
      <w:r w:rsidRPr="00162ED3">
        <w:rPr>
          <w:i/>
          <w:lang w:val="en-US"/>
        </w:rPr>
        <w:t xml:space="preserve"> </w:t>
      </w:r>
      <w:r w:rsidRPr="00162ED3">
        <w:rPr>
          <w:rStyle w:val="hps"/>
          <w:i/>
          <w:lang w:val="en-US"/>
        </w:rPr>
        <w:t xml:space="preserve">that affect the morality </w:t>
      </w:r>
      <w:r w:rsidR="007F334C" w:rsidRPr="00162ED3">
        <w:rPr>
          <w:rStyle w:val="hps"/>
          <w:i/>
          <w:lang w:val="en-US"/>
        </w:rPr>
        <w:t>persons</w:t>
      </w:r>
      <w:r w:rsidRPr="00162ED3">
        <w:rPr>
          <w:rStyle w:val="hps"/>
          <w:i/>
          <w:lang w:val="en-US"/>
        </w:rPr>
        <w:t>,</w:t>
      </w:r>
      <w:r w:rsidRPr="00162ED3">
        <w:rPr>
          <w:i/>
          <w:lang w:val="en-US"/>
        </w:rPr>
        <w:t xml:space="preserve"> </w:t>
      </w:r>
      <w:r w:rsidRPr="00162ED3">
        <w:rPr>
          <w:rStyle w:val="hps"/>
          <w:i/>
          <w:lang w:val="en-US"/>
        </w:rPr>
        <w:t xml:space="preserve">making </w:t>
      </w:r>
      <w:r w:rsidR="007F334C" w:rsidRPr="00162ED3">
        <w:rPr>
          <w:rStyle w:val="hps"/>
          <w:i/>
          <w:lang w:val="en-US"/>
        </w:rPr>
        <w:t>them</w:t>
      </w:r>
      <w:r w:rsidRPr="00162ED3">
        <w:rPr>
          <w:i/>
          <w:lang w:val="en-US"/>
        </w:rPr>
        <w:t xml:space="preserve"> </w:t>
      </w:r>
      <w:r w:rsidRPr="00162ED3">
        <w:rPr>
          <w:rStyle w:val="hps"/>
          <w:i/>
          <w:lang w:val="en-US"/>
        </w:rPr>
        <w:t>become</w:t>
      </w:r>
      <w:r w:rsidRPr="00162ED3">
        <w:rPr>
          <w:i/>
          <w:lang w:val="en-US"/>
        </w:rPr>
        <w:t xml:space="preserve"> </w:t>
      </w:r>
      <w:r w:rsidRPr="00162ED3">
        <w:rPr>
          <w:rStyle w:val="hps"/>
          <w:i/>
          <w:lang w:val="en-US"/>
        </w:rPr>
        <w:t>intrinsically motivated</w:t>
      </w:r>
      <w:r w:rsidRPr="00162ED3">
        <w:rPr>
          <w:i/>
          <w:lang w:val="en-US"/>
        </w:rPr>
        <w:t xml:space="preserve"> </w:t>
      </w:r>
      <w:r w:rsidRPr="00162ED3">
        <w:rPr>
          <w:rStyle w:val="hps"/>
          <w:i/>
          <w:lang w:val="en-US"/>
        </w:rPr>
        <w:t>to exhibit</w:t>
      </w:r>
      <w:r w:rsidRPr="00162ED3">
        <w:rPr>
          <w:i/>
          <w:lang w:val="en-US"/>
        </w:rPr>
        <w:t xml:space="preserve"> </w:t>
      </w:r>
      <w:r w:rsidRPr="00162ED3">
        <w:rPr>
          <w:rStyle w:val="hps"/>
          <w:i/>
          <w:lang w:val="en-US"/>
        </w:rPr>
        <w:t>certain behavior.</w:t>
      </w:r>
    </w:p>
    <w:p w:rsidR="00DA0C2C" w:rsidRPr="00CE42DE" w:rsidRDefault="00DA0C2C" w:rsidP="00165439">
      <w:pPr>
        <w:spacing w:after="0" w:line="360" w:lineRule="auto"/>
        <w:jc w:val="both"/>
        <w:rPr>
          <w:lang w:val="en-US"/>
        </w:rPr>
      </w:pPr>
    </w:p>
    <w:p w:rsidR="004B01CA" w:rsidRPr="007F334C" w:rsidRDefault="005248FD" w:rsidP="00165439">
      <w:pPr>
        <w:spacing w:after="0" w:line="360" w:lineRule="auto"/>
        <w:jc w:val="both"/>
        <w:rPr>
          <w:lang w:val="en-US"/>
        </w:rPr>
      </w:pPr>
      <w:r w:rsidRPr="005248FD">
        <w:rPr>
          <w:lang w:val="en-US"/>
        </w:rPr>
        <w:t xml:space="preserve">The various definitions of hard controls </w:t>
      </w:r>
      <w:r w:rsidR="00935416" w:rsidRPr="005248FD">
        <w:rPr>
          <w:lang w:val="en-US"/>
        </w:rPr>
        <w:t>show</w:t>
      </w:r>
      <w:r w:rsidRPr="005248FD">
        <w:rPr>
          <w:lang w:val="en-US"/>
        </w:rPr>
        <w:t xml:space="preserve"> that</w:t>
      </w:r>
      <w:r>
        <w:rPr>
          <w:lang w:val="en-US"/>
        </w:rPr>
        <w:t xml:space="preserve"> hard controls are clear and measurable standards and procedures tha</w:t>
      </w:r>
      <w:r w:rsidR="00551AF6">
        <w:rPr>
          <w:lang w:val="en-US"/>
        </w:rPr>
        <w:t>t affect the actions of persons</w:t>
      </w:r>
      <w:r w:rsidR="007F334C" w:rsidRPr="005248FD">
        <w:rPr>
          <w:lang w:val="en-US"/>
        </w:rPr>
        <w:t xml:space="preserve">. </w:t>
      </w:r>
      <w:r w:rsidR="007F334C" w:rsidRPr="007F334C">
        <w:rPr>
          <w:lang w:val="en-US"/>
        </w:rPr>
        <w:t>This shows that hard controls are the main controls from which a system of control, that appeals the extrinsic motivation of employees, following theory X of McGregor, exists.</w:t>
      </w:r>
    </w:p>
    <w:p w:rsidR="007F334C" w:rsidRPr="007F334C" w:rsidRDefault="007F334C" w:rsidP="00165439">
      <w:pPr>
        <w:spacing w:after="0" w:line="360" w:lineRule="auto"/>
        <w:jc w:val="both"/>
        <w:rPr>
          <w:lang w:val="en-US"/>
        </w:rPr>
      </w:pPr>
      <w:r w:rsidRPr="007F334C">
        <w:rPr>
          <w:lang w:val="en-US"/>
        </w:rPr>
        <w:t xml:space="preserve">Therefore, the concept of </w:t>
      </w:r>
      <w:r w:rsidR="00396404">
        <w:rPr>
          <w:lang w:val="en-US"/>
        </w:rPr>
        <w:t>hard controls</w:t>
      </w:r>
      <w:r w:rsidRPr="007F334C">
        <w:rPr>
          <w:lang w:val="en-US"/>
        </w:rPr>
        <w:t xml:space="preserve"> can be defined as follows:</w:t>
      </w:r>
    </w:p>
    <w:p w:rsidR="007F334C" w:rsidRPr="001001CD" w:rsidRDefault="007F334C" w:rsidP="00165439">
      <w:pPr>
        <w:spacing w:after="0" w:line="360" w:lineRule="auto"/>
        <w:ind w:left="708"/>
        <w:jc w:val="both"/>
        <w:rPr>
          <w:i/>
          <w:lang w:val="en-US"/>
        </w:rPr>
      </w:pPr>
      <w:r w:rsidRPr="001001CD">
        <w:rPr>
          <w:i/>
          <w:lang w:val="en-US"/>
        </w:rPr>
        <w:t>Controls existing of clear and measurable standards and procedures, which affect the actions of persons, making them become extrinsically motivated t</w:t>
      </w:r>
      <w:r w:rsidR="001001CD">
        <w:rPr>
          <w:i/>
          <w:lang w:val="en-US"/>
        </w:rPr>
        <w:t>o</w:t>
      </w:r>
      <w:r w:rsidRPr="001001CD">
        <w:rPr>
          <w:i/>
          <w:lang w:val="en-US"/>
        </w:rPr>
        <w:t xml:space="preserve"> exhibit certain behavior.</w:t>
      </w:r>
    </w:p>
    <w:p w:rsidR="00DA0C2C" w:rsidRPr="00162ED3" w:rsidRDefault="00DA0C2C" w:rsidP="00165439">
      <w:pPr>
        <w:spacing w:after="0" w:line="360" w:lineRule="auto"/>
        <w:jc w:val="both"/>
        <w:rPr>
          <w:rStyle w:val="hps"/>
          <w:lang w:val="en-US"/>
        </w:rPr>
      </w:pPr>
    </w:p>
    <w:p w:rsidR="007F334C" w:rsidRPr="007F334C" w:rsidRDefault="00DA0C2C" w:rsidP="00165439">
      <w:pPr>
        <w:spacing w:after="0" w:line="360" w:lineRule="auto"/>
        <w:jc w:val="both"/>
        <w:rPr>
          <w:highlight w:val="yellow"/>
          <w:lang w:val="en-US"/>
        </w:rPr>
      </w:pPr>
      <w:r w:rsidRPr="00162ED3">
        <w:rPr>
          <w:rStyle w:val="hps"/>
          <w:lang w:val="en-US"/>
        </w:rPr>
        <w:t>Relating</w:t>
      </w:r>
      <w:r w:rsidRPr="00162ED3">
        <w:rPr>
          <w:lang w:val="en-US"/>
        </w:rPr>
        <w:t xml:space="preserve"> </w:t>
      </w:r>
      <w:r w:rsidRPr="00162ED3">
        <w:rPr>
          <w:rStyle w:val="hps"/>
          <w:lang w:val="en-US"/>
        </w:rPr>
        <w:t>hard</w:t>
      </w:r>
      <w:r w:rsidRPr="00162ED3">
        <w:rPr>
          <w:lang w:val="en-US"/>
        </w:rPr>
        <w:t xml:space="preserve"> </w:t>
      </w:r>
      <w:r w:rsidRPr="00162ED3">
        <w:rPr>
          <w:rStyle w:val="hps"/>
          <w:lang w:val="en-US"/>
        </w:rPr>
        <w:t>and</w:t>
      </w:r>
      <w:r w:rsidRPr="00162ED3">
        <w:rPr>
          <w:lang w:val="en-US"/>
        </w:rPr>
        <w:t xml:space="preserve"> </w:t>
      </w:r>
      <w:r w:rsidRPr="00162ED3">
        <w:rPr>
          <w:rStyle w:val="hps"/>
          <w:lang w:val="en-US"/>
        </w:rPr>
        <w:t>soft controls</w:t>
      </w:r>
      <w:r w:rsidRPr="00162ED3">
        <w:rPr>
          <w:lang w:val="en-US"/>
        </w:rPr>
        <w:t xml:space="preserve"> </w:t>
      </w:r>
      <w:r w:rsidRPr="00162ED3">
        <w:rPr>
          <w:rStyle w:val="hps"/>
          <w:lang w:val="en-US"/>
        </w:rPr>
        <w:t>to the fraud</w:t>
      </w:r>
      <w:r w:rsidRPr="00162ED3">
        <w:rPr>
          <w:lang w:val="en-US"/>
        </w:rPr>
        <w:t xml:space="preserve"> </w:t>
      </w:r>
      <w:r w:rsidRPr="00162ED3">
        <w:rPr>
          <w:rStyle w:val="hps"/>
          <w:lang w:val="en-US"/>
        </w:rPr>
        <w:t>triangle</w:t>
      </w:r>
      <w:r w:rsidRPr="00162ED3">
        <w:rPr>
          <w:lang w:val="en-US"/>
        </w:rPr>
        <w:t xml:space="preserve"> </w:t>
      </w:r>
      <w:r w:rsidRPr="00162ED3">
        <w:rPr>
          <w:rStyle w:val="hps"/>
          <w:lang w:val="en-US"/>
        </w:rPr>
        <w:t>Cressey (1953)</w:t>
      </w:r>
      <w:r w:rsidRPr="00162ED3">
        <w:rPr>
          <w:lang w:val="en-US"/>
        </w:rPr>
        <w:t xml:space="preserve">, which exists of the dimensions pressure, opportunity and rationalization, </w:t>
      </w:r>
      <w:r w:rsidRPr="00162ED3">
        <w:rPr>
          <w:rStyle w:val="hps"/>
          <w:lang w:val="en-US"/>
        </w:rPr>
        <w:t>shows that</w:t>
      </w:r>
      <w:r w:rsidRPr="00162ED3">
        <w:rPr>
          <w:lang w:val="en-US"/>
        </w:rPr>
        <w:t xml:space="preserve"> </w:t>
      </w:r>
      <w:r w:rsidRPr="00162ED3">
        <w:rPr>
          <w:rStyle w:val="hps"/>
          <w:lang w:val="en-US"/>
        </w:rPr>
        <w:t>soft controls</w:t>
      </w:r>
      <w:r w:rsidRPr="00162ED3">
        <w:rPr>
          <w:lang w:val="en-US"/>
        </w:rPr>
        <w:t xml:space="preserve"> </w:t>
      </w:r>
      <w:r w:rsidRPr="00162ED3">
        <w:rPr>
          <w:rStyle w:val="hps"/>
          <w:lang w:val="en-US"/>
        </w:rPr>
        <w:t>because of their intrinsic</w:t>
      </w:r>
      <w:r w:rsidRPr="00162ED3">
        <w:rPr>
          <w:lang w:val="en-US"/>
        </w:rPr>
        <w:t xml:space="preserve"> function </w:t>
      </w:r>
      <w:r w:rsidRPr="00162ED3">
        <w:rPr>
          <w:rStyle w:val="hps"/>
          <w:lang w:val="en-US"/>
        </w:rPr>
        <w:t>mainly</w:t>
      </w:r>
      <w:r w:rsidRPr="00162ED3">
        <w:rPr>
          <w:lang w:val="en-US"/>
        </w:rPr>
        <w:t xml:space="preserve"> </w:t>
      </w:r>
      <w:r w:rsidRPr="00162ED3">
        <w:rPr>
          <w:rStyle w:val="hps"/>
          <w:lang w:val="en-US"/>
        </w:rPr>
        <w:t>have an effect on</w:t>
      </w:r>
      <w:r w:rsidRPr="00162ED3">
        <w:rPr>
          <w:lang w:val="en-US"/>
        </w:rPr>
        <w:t xml:space="preserve"> </w:t>
      </w:r>
      <w:r w:rsidRPr="00162ED3">
        <w:rPr>
          <w:rStyle w:val="hps"/>
          <w:lang w:val="en-US"/>
        </w:rPr>
        <w:t>reducing the</w:t>
      </w:r>
      <w:r w:rsidRPr="00162ED3">
        <w:rPr>
          <w:lang w:val="en-US"/>
        </w:rPr>
        <w:t xml:space="preserve"> </w:t>
      </w:r>
      <w:r w:rsidRPr="00162ED3">
        <w:rPr>
          <w:rStyle w:val="hps"/>
          <w:lang w:val="en-US"/>
        </w:rPr>
        <w:t>rationalization of</w:t>
      </w:r>
      <w:r w:rsidRPr="00162ED3">
        <w:rPr>
          <w:lang w:val="en-US"/>
        </w:rPr>
        <w:t xml:space="preserve"> </w:t>
      </w:r>
      <w:r w:rsidRPr="00162ED3">
        <w:rPr>
          <w:rStyle w:val="hps"/>
          <w:lang w:val="en-US"/>
        </w:rPr>
        <w:t>fraudulent acts</w:t>
      </w:r>
      <w:r w:rsidRPr="00162ED3">
        <w:rPr>
          <w:lang w:val="en-US"/>
        </w:rPr>
        <w:t xml:space="preserve">. From their extrinsic function, </w:t>
      </w:r>
      <w:r w:rsidR="00935416" w:rsidRPr="00162ED3">
        <w:rPr>
          <w:lang w:val="en-US"/>
        </w:rPr>
        <w:t>h</w:t>
      </w:r>
      <w:r w:rsidR="00935416" w:rsidRPr="00162ED3">
        <w:rPr>
          <w:rStyle w:val="hps"/>
          <w:lang w:val="en-US"/>
        </w:rPr>
        <w:t>ard</w:t>
      </w:r>
      <w:r w:rsidR="00935416" w:rsidRPr="00162ED3">
        <w:rPr>
          <w:lang w:val="en-US"/>
        </w:rPr>
        <w:t xml:space="preserve"> </w:t>
      </w:r>
      <w:r w:rsidR="00935416" w:rsidRPr="00162ED3">
        <w:rPr>
          <w:rStyle w:val="hps"/>
          <w:lang w:val="en-US"/>
        </w:rPr>
        <w:t>controls mainly reduce</w:t>
      </w:r>
      <w:r w:rsidRPr="00162ED3">
        <w:rPr>
          <w:rStyle w:val="hps"/>
          <w:lang w:val="en-US"/>
        </w:rPr>
        <w:t xml:space="preserve"> the</w:t>
      </w:r>
      <w:r w:rsidRPr="00162ED3">
        <w:rPr>
          <w:lang w:val="en-US"/>
        </w:rPr>
        <w:t xml:space="preserve"> </w:t>
      </w:r>
      <w:r w:rsidRPr="00162ED3">
        <w:rPr>
          <w:rStyle w:val="hps"/>
          <w:lang w:val="en-US"/>
        </w:rPr>
        <w:t>possibility of</w:t>
      </w:r>
      <w:r w:rsidRPr="00162ED3">
        <w:rPr>
          <w:lang w:val="en-US"/>
        </w:rPr>
        <w:t xml:space="preserve"> </w:t>
      </w:r>
      <w:r w:rsidRPr="00162ED3">
        <w:rPr>
          <w:rStyle w:val="hps"/>
          <w:lang w:val="en-US"/>
        </w:rPr>
        <w:t>fraudulent acts</w:t>
      </w:r>
      <w:r w:rsidRPr="00162ED3">
        <w:rPr>
          <w:lang w:val="en-US"/>
        </w:rPr>
        <w:t>.</w:t>
      </w:r>
    </w:p>
    <w:p w:rsidR="00DA0C2C" w:rsidRDefault="00DA0C2C" w:rsidP="00165439">
      <w:pPr>
        <w:spacing w:after="0" w:line="360" w:lineRule="auto"/>
        <w:jc w:val="both"/>
        <w:rPr>
          <w:lang w:val="en-US"/>
        </w:rPr>
      </w:pPr>
    </w:p>
    <w:p w:rsidR="0039176A" w:rsidRDefault="0039176A" w:rsidP="00165439">
      <w:pPr>
        <w:spacing w:after="0" w:line="360" w:lineRule="auto"/>
        <w:jc w:val="both"/>
        <w:rPr>
          <w:lang w:val="en-US"/>
        </w:rPr>
      </w:pPr>
      <w:r>
        <w:rPr>
          <w:lang w:val="en-US"/>
        </w:rPr>
        <w:t xml:space="preserve">Research to </w:t>
      </w:r>
      <w:r w:rsidR="00396404">
        <w:rPr>
          <w:lang w:val="en-US"/>
        </w:rPr>
        <w:t>soft controls</w:t>
      </w:r>
      <w:r>
        <w:rPr>
          <w:lang w:val="en-US"/>
        </w:rPr>
        <w:t xml:space="preserve"> is done by Kaptein and Vink (2010). They investigated the </w:t>
      </w:r>
      <w:r w:rsidRPr="00700919">
        <w:rPr>
          <w:lang w:val="en-US"/>
        </w:rPr>
        <w:t xml:space="preserve">causes of legality errors of governmental organizations None of the errors are caused by the failure of purely hard controls, while 17% of the errors </w:t>
      </w:r>
      <w:r w:rsidR="00935416" w:rsidRPr="00700919">
        <w:rPr>
          <w:lang w:val="en-US"/>
        </w:rPr>
        <w:t>are</w:t>
      </w:r>
      <w:r w:rsidRPr="00700919">
        <w:rPr>
          <w:lang w:val="en-US"/>
        </w:rPr>
        <w:t xml:space="preserve"> caused by the absence of soft controls. In 80% of the errors, however, the cause of the error lies in the failure of both soft and hard controls. Soft controls are found to be especially important in countering undue pressure of politics and official leadership.</w:t>
      </w:r>
    </w:p>
    <w:p w:rsidR="0039176A" w:rsidRDefault="0039176A" w:rsidP="00165439">
      <w:pPr>
        <w:spacing w:after="0" w:line="360" w:lineRule="auto"/>
        <w:jc w:val="both"/>
        <w:rPr>
          <w:lang w:val="en-US"/>
        </w:rPr>
      </w:pPr>
      <w:r>
        <w:rPr>
          <w:lang w:val="en-US"/>
        </w:rPr>
        <w:t xml:space="preserve">Research to </w:t>
      </w:r>
      <w:r w:rsidR="00396404">
        <w:rPr>
          <w:lang w:val="en-US"/>
        </w:rPr>
        <w:t>hard controls</w:t>
      </w:r>
      <w:r>
        <w:rPr>
          <w:lang w:val="en-US"/>
        </w:rPr>
        <w:t xml:space="preserve"> is done by </w:t>
      </w:r>
      <w:r w:rsidRPr="00700919">
        <w:rPr>
          <w:lang w:val="en-US"/>
        </w:rPr>
        <w:t>Katz-Navon et. al. (2005)</w:t>
      </w:r>
      <w:r>
        <w:rPr>
          <w:lang w:val="en-US"/>
        </w:rPr>
        <w:t>.</w:t>
      </w:r>
      <w:r w:rsidR="00DA0C2C">
        <w:rPr>
          <w:lang w:val="en-US"/>
        </w:rPr>
        <w:t xml:space="preserve"> His r</w:t>
      </w:r>
      <w:r w:rsidR="00DA0C2C" w:rsidRPr="00700919">
        <w:rPr>
          <w:lang w:val="en-US"/>
        </w:rPr>
        <w:t>esults demonstrated a curvilinear</w:t>
      </w:r>
      <w:r w:rsidR="00DA0C2C">
        <w:rPr>
          <w:lang w:val="en-US"/>
        </w:rPr>
        <w:t xml:space="preserve"> relationship between the level of </w:t>
      </w:r>
      <w:r w:rsidR="00396404">
        <w:rPr>
          <w:lang w:val="en-US"/>
        </w:rPr>
        <w:t>hard controls</w:t>
      </w:r>
      <w:r w:rsidR="00DA0C2C">
        <w:rPr>
          <w:lang w:val="en-US"/>
        </w:rPr>
        <w:t xml:space="preserve"> and the number of </w:t>
      </w:r>
      <w:r w:rsidR="00DA0C2C" w:rsidRPr="00700919">
        <w:rPr>
          <w:lang w:val="en-US"/>
        </w:rPr>
        <w:t>errors.</w:t>
      </w:r>
    </w:p>
    <w:p w:rsidR="0039176A" w:rsidRDefault="0039176A" w:rsidP="00165439">
      <w:pPr>
        <w:spacing w:after="0" w:line="360" w:lineRule="auto"/>
        <w:jc w:val="both"/>
        <w:rPr>
          <w:lang w:val="en-US"/>
        </w:rPr>
      </w:pPr>
    </w:p>
    <w:p w:rsidR="006763EF" w:rsidRDefault="00077AE5" w:rsidP="00165439">
      <w:pPr>
        <w:spacing w:line="360" w:lineRule="auto"/>
        <w:jc w:val="both"/>
        <w:rPr>
          <w:lang w:val="en-US"/>
        </w:rPr>
      </w:pPr>
      <w:r w:rsidRPr="006763EF">
        <w:rPr>
          <w:lang w:val="en-US"/>
        </w:rPr>
        <w:t>Kaptein (1998)</w:t>
      </w:r>
      <w:r w:rsidR="006763EF" w:rsidRPr="006763EF">
        <w:rPr>
          <w:lang w:val="en-US"/>
        </w:rPr>
        <w:t xml:space="preserve"> i</w:t>
      </w:r>
      <w:r w:rsidR="0039176A">
        <w:rPr>
          <w:lang w:val="en-US"/>
        </w:rPr>
        <w:t>dentifies s</w:t>
      </w:r>
      <w:r w:rsidR="006763EF" w:rsidRPr="006763EF">
        <w:rPr>
          <w:lang w:val="en-US"/>
        </w:rPr>
        <w:t xml:space="preserve">even types of </w:t>
      </w:r>
      <w:r w:rsidR="00396404">
        <w:rPr>
          <w:lang w:val="en-US"/>
        </w:rPr>
        <w:t>soft controls</w:t>
      </w:r>
      <w:r w:rsidRPr="006763EF">
        <w:rPr>
          <w:lang w:val="en-US"/>
        </w:rPr>
        <w:t>: clarity,</w:t>
      </w:r>
      <w:r w:rsidRPr="00700919">
        <w:rPr>
          <w:lang w:val="en-US"/>
        </w:rPr>
        <w:t xml:space="preserve"> consistency, achievability, supportability, visibility, discussability and sanctionability</w:t>
      </w:r>
      <w:r w:rsidR="006763EF">
        <w:rPr>
          <w:lang w:val="en-US"/>
        </w:rPr>
        <w:t xml:space="preserve">. </w:t>
      </w:r>
      <w:r w:rsidR="006944AB">
        <w:rPr>
          <w:lang w:val="en-US"/>
        </w:rPr>
        <w:t xml:space="preserve">It can be assumed that these types of soft controls affect each other. </w:t>
      </w:r>
      <w:r w:rsidR="006763EF">
        <w:rPr>
          <w:lang w:val="en-US"/>
        </w:rPr>
        <w:t xml:space="preserve">Kaptein and Vink (2010) </w:t>
      </w:r>
      <w:r w:rsidR="00935416">
        <w:rPr>
          <w:lang w:val="en-US"/>
        </w:rPr>
        <w:t>use</w:t>
      </w:r>
      <w:r w:rsidR="006763EF">
        <w:rPr>
          <w:lang w:val="en-US"/>
        </w:rPr>
        <w:t xml:space="preserve"> this classification to measure </w:t>
      </w:r>
      <w:r w:rsidR="00396404">
        <w:rPr>
          <w:lang w:val="en-US"/>
        </w:rPr>
        <w:t>soft controls</w:t>
      </w:r>
      <w:r w:rsidR="006763EF">
        <w:rPr>
          <w:lang w:val="en-US"/>
        </w:rPr>
        <w:t xml:space="preserve"> in their research to the role of hard- and </w:t>
      </w:r>
      <w:r w:rsidR="00396404">
        <w:rPr>
          <w:lang w:val="en-US"/>
        </w:rPr>
        <w:t>soft controls</w:t>
      </w:r>
      <w:r w:rsidR="006763EF">
        <w:rPr>
          <w:lang w:val="en-US"/>
        </w:rPr>
        <w:t xml:space="preserve"> by the </w:t>
      </w:r>
      <w:r w:rsidR="0039176A">
        <w:rPr>
          <w:lang w:val="en-US"/>
        </w:rPr>
        <w:t xml:space="preserve">Dutch </w:t>
      </w:r>
      <w:r w:rsidR="006763EF">
        <w:rPr>
          <w:lang w:val="en-US"/>
        </w:rPr>
        <w:t xml:space="preserve">government. De Heus en Stremmelaar (2000) mention that the </w:t>
      </w:r>
      <w:r w:rsidR="006763EF" w:rsidRPr="00700919">
        <w:rPr>
          <w:lang w:val="en-US"/>
        </w:rPr>
        <w:t>way of measuring soft controls is tailored to the system to control.</w:t>
      </w:r>
      <w:r w:rsidR="006763EF">
        <w:rPr>
          <w:lang w:val="en-US"/>
        </w:rPr>
        <w:t xml:space="preserve"> In their method of measuring soft controls, the critical organization variables that relate to this controls, the indicators that indicate this critical organization variables and the conditions that are necessary for this critical organization variables has to be identified.</w:t>
      </w:r>
    </w:p>
    <w:p w:rsidR="001001CD" w:rsidRDefault="0039176A" w:rsidP="00165439">
      <w:pPr>
        <w:spacing w:line="360" w:lineRule="auto"/>
        <w:jc w:val="both"/>
        <w:rPr>
          <w:lang w:val="en-US"/>
        </w:rPr>
      </w:pPr>
      <w:r w:rsidRPr="0039176A">
        <w:rPr>
          <w:lang w:val="en-US"/>
        </w:rPr>
        <w:t xml:space="preserve">Hard controls can be measured by </w:t>
      </w:r>
      <w:r>
        <w:rPr>
          <w:lang w:val="en-US"/>
        </w:rPr>
        <w:t>identifying which control activities are in place. COSO (1992) gives a few examples of control activities: v</w:t>
      </w:r>
      <w:r w:rsidRPr="00700919">
        <w:rPr>
          <w:lang w:val="en-US"/>
        </w:rPr>
        <w:t>erifications</w:t>
      </w:r>
      <w:r>
        <w:rPr>
          <w:lang w:val="en-US"/>
        </w:rPr>
        <w:t>, r</w:t>
      </w:r>
      <w:r w:rsidRPr="00700919">
        <w:rPr>
          <w:lang w:val="en-US"/>
        </w:rPr>
        <w:t>econciliations</w:t>
      </w:r>
      <w:r>
        <w:rPr>
          <w:lang w:val="en-US"/>
        </w:rPr>
        <w:t>, a</w:t>
      </w:r>
      <w:r w:rsidRPr="00700919">
        <w:rPr>
          <w:lang w:val="en-US"/>
        </w:rPr>
        <w:t>uthorization and approvals</w:t>
      </w:r>
      <w:r>
        <w:rPr>
          <w:lang w:val="en-US"/>
        </w:rPr>
        <w:t>, p</w:t>
      </w:r>
      <w:r w:rsidRPr="00700919">
        <w:rPr>
          <w:lang w:val="en-US"/>
        </w:rPr>
        <w:t>hysical controls</w:t>
      </w:r>
      <w:r>
        <w:rPr>
          <w:lang w:val="en-US"/>
        </w:rPr>
        <w:t>, c</w:t>
      </w:r>
      <w:r w:rsidRPr="00700919">
        <w:rPr>
          <w:lang w:val="en-US"/>
        </w:rPr>
        <w:t>ontrols over standing data</w:t>
      </w:r>
      <w:r>
        <w:rPr>
          <w:lang w:val="en-US"/>
        </w:rPr>
        <w:t>, s</w:t>
      </w:r>
      <w:r w:rsidRPr="00700919">
        <w:rPr>
          <w:lang w:val="en-US"/>
        </w:rPr>
        <w:t>upervisory controls</w:t>
      </w:r>
      <w:r>
        <w:rPr>
          <w:lang w:val="en-US"/>
        </w:rPr>
        <w:t xml:space="preserve"> and </w:t>
      </w:r>
      <w:r w:rsidRPr="00700919">
        <w:rPr>
          <w:lang w:val="en-US"/>
        </w:rPr>
        <w:t>segregation of duties</w:t>
      </w:r>
      <w:r>
        <w:rPr>
          <w:lang w:val="en-US"/>
        </w:rPr>
        <w:t xml:space="preserve">. Based on the control activities of COSO, Kaptein and Vink (2010) measure </w:t>
      </w:r>
      <w:r w:rsidR="00396404">
        <w:rPr>
          <w:lang w:val="en-US"/>
        </w:rPr>
        <w:t>hard controls</w:t>
      </w:r>
      <w:r>
        <w:rPr>
          <w:lang w:val="en-US"/>
        </w:rPr>
        <w:t xml:space="preserve"> in their research to the role of hard- and </w:t>
      </w:r>
      <w:r w:rsidR="00396404">
        <w:rPr>
          <w:lang w:val="en-US"/>
        </w:rPr>
        <w:t>soft controls</w:t>
      </w:r>
      <w:r>
        <w:rPr>
          <w:lang w:val="en-US"/>
        </w:rPr>
        <w:t xml:space="preserve"> by the Dutch government.</w:t>
      </w:r>
    </w:p>
    <w:p w:rsidR="00E23730" w:rsidRDefault="00E23730" w:rsidP="00165439">
      <w:pPr>
        <w:spacing w:line="360" w:lineRule="auto"/>
        <w:jc w:val="both"/>
        <w:rPr>
          <w:lang w:val="en-US"/>
        </w:rPr>
      </w:pPr>
      <w:r>
        <w:rPr>
          <w:lang w:val="en-US"/>
        </w:rPr>
        <w:t xml:space="preserve">The </w:t>
      </w:r>
      <w:r w:rsidR="00935416">
        <w:rPr>
          <w:lang w:val="en-US"/>
        </w:rPr>
        <w:t>elements of a proper system of hard controls consist</w:t>
      </w:r>
      <w:r>
        <w:rPr>
          <w:lang w:val="en-US"/>
        </w:rPr>
        <w:t xml:space="preserve"> of the following six elements</w:t>
      </w:r>
      <w:r w:rsidR="00512CB5">
        <w:rPr>
          <w:lang w:val="en-US"/>
        </w:rPr>
        <w:t xml:space="preserve">. Except primary registrations, all elements are based on </w:t>
      </w:r>
      <w:r w:rsidR="00551AF6">
        <w:rPr>
          <w:lang w:val="en-US"/>
        </w:rPr>
        <w:t xml:space="preserve">component ‘control activities’ of </w:t>
      </w:r>
      <w:r w:rsidR="00512CB5">
        <w:rPr>
          <w:lang w:val="en-US"/>
        </w:rPr>
        <w:t xml:space="preserve">the </w:t>
      </w:r>
      <w:r w:rsidR="00423A26">
        <w:rPr>
          <w:lang w:val="en-US"/>
        </w:rPr>
        <w:t>COSO-framework</w:t>
      </w:r>
      <w:r w:rsidR="00512CB5">
        <w:rPr>
          <w:lang w:val="en-US"/>
        </w:rPr>
        <w:t xml:space="preserve">. </w:t>
      </w:r>
    </w:p>
    <w:p w:rsidR="00E23730" w:rsidRPr="00CC2A6A" w:rsidRDefault="00E23730" w:rsidP="00165439">
      <w:pPr>
        <w:pStyle w:val="ListParagraph"/>
        <w:numPr>
          <w:ilvl w:val="0"/>
          <w:numId w:val="11"/>
        </w:numPr>
        <w:spacing w:before="100" w:beforeAutospacing="1" w:after="100" w:afterAutospacing="1" w:line="360" w:lineRule="auto"/>
        <w:jc w:val="both"/>
        <w:rPr>
          <w:lang w:val="en-US"/>
        </w:rPr>
      </w:pPr>
      <w:r w:rsidRPr="00CC2A6A">
        <w:rPr>
          <w:lang w:val="en-US"/>
        </w:rPr>
        <w:t>Segregation of duties: As described in the COSO-model, segregation of duties is a necessary condition for a proper system of hard controls.</w:t>
      </w:r>
    </w:p>
    <w:p w:rsidR="00E23730" w:rsidRPr="00162ED3" w:rsidRDefault="00E23730" w:rsidP="00165439">
      <w:pPr>
        <w:pStyle w:val="ListParagraph"/>
        <w:numPr>
          <w:ilvl w:val="0"/>
          <w:numId w:val="11"/>
        </w:numPr>
        <w:spacing w:before="100" w:beforeAutospacing="1" w:after="100" w:afterAutospacing="1" w:line="360" w:lineRule="auto"/>
        <w:jc w:val="both"/>
        <w:rPr>
          <w:lang w:val="en-US"/>
        </w:rPr>
      </w:pPr>
      <w:r w:rsidRPr="00162ED3">
        <w:rPr>
          <w:lang w:val="en-US"/>
        </w:rPr>
        <w:t>Primary registrations:</w:t>
      </w:r>
      <w:r w:rsidR="00512CB5" w:rsidRPr="00162ED3">
        <w:rPr>
          <w:lang w:val="en-US"/>
        </w:rPr>
        <w:t xml:space="preserve"> Also primary registrations can be seen as a condition for a proper system </w:t>
      </w:r>
      <w:r w:rsidR="00423A26" w:rsidRPr="00162ED3">
        <w:rPr>
          <w:lang w:val="en-US"/>
        </w:rPr>
        <w:t>of hard controls.</w:t>
      </w:r>
      <w:r w:rsidR="00C53456" w:rsidRPr="00162ED3">
        <w:rPr>
          <w:lang w:val="en-US"/>
        </w:rPr>
        <w:t xml:space="preserve"> This element is divided from the component </w:t>
      </w:r>
      <w:r w:rsidR="00551AF6">
        <w:rPr>
          <w:lang w:val="en-US"/>
        </w:rPr>
        <w:t>‘</w:t>
      </w:r>
      <w:r w:rsidR="00C53456" w:rsidRPr="00162ED3">
        <w:rPr>
          <w:lang w:val="en-US"/>
        </w:rPr>
        <w:t>information and communication</w:t>
      </w:r>
      <w:r w:rsidR="00551AF6">
        <w:rPr>
          <w:lang w:val="en-US"/>
        </w:rPr>
        <w:t>’</w:t>
      </w:r>
      <w:r w:rsidR="00C53456" w:rsidRPr="00162ED3">
        <w:rPr>
          <w:lang w:val="en-US"/>
        </w:rPr>
        <w:t>.</w:t>
      </w:r>
    </w:p>
    <w:p w:rsidR="00E23730" w:rsidRPr="00162ED3" w:rsidRDefault="00E23730" w:rsidP="00165439">
      <w:pPr>
        <w:pStyle w:val="ListParagraph"/>
        <w:numPr>
          <w:ilvl w:val="0"/>
          <w:numId w:val="11"/>
        </w:numPr>
        <w:spacing w:before="100" w:beforeAutospacing="1" w:after="100" w:afterAutospacing="1" w:line="360" w:lineRule="auto"/>
        <w:jc w:val="both"/>
        <w:rPr>
          <w:lang w:val="en-US"/>
        </w:rPr>
      </w:pPr>
      <w:r w:rsidRPr="00162ED3">
        <w:rPr>
          <w:lang w:val="en-US"/>
        </w:rPr>
        <w:t>Description of procedures:</w:t>
      </w:r>
      <w:r w:rsidR="00CC2A6A" w:rsidRPr="00162ED3">
        <w:rPr>
          <w:lang w:val="en-US"/>
        </w:rPr>
        <w:t xml:space="preserve"> Control activities needs to be deployed through policies that establish what is expected and this policies need to be put into action by implementing procedures.</w:t>
      </w:r>
      <w:r w:rsidR="00423A26" w:rsidRPr="00162ED3">
        <w:rPr>
          <w:lang w:val="en-US"/>
        </w:rPr>
        <w:t xml:space="preserve"> </w:t>
      </w:r>
      <w:r w:rsidRPr="00162ED3">
        <w:rPr>
          <w:lang w:val="en-US"/>
        </w:rPr>
        <w:t xml:space="preserve"> </w:t>
      </w:r>
    </w:p>
    <w:p w:rsidR="00E23730" w:rsidRPr="00162ED3" w:rsidRDefault="00E23730" w:rsidP="00165439">
      <w:pPr>
        <w:pStyle w:val="ListParagraph"/>
        <w:numPr>
          <w:ilvl w:val="0"/>
          <w:numId w:val="11"/>
        </w:numPr>
        <w:spacing w:before="100" w:beforeAutospacing="1" w:after="100" w:afterAutospacing="1" w:line="360" w:lineRule="auto"/>
        <w:jc w:val="both"/>
        <w:rPr>
          <w:lang w:val="en-US"/>
        </w:rPr>
      </w:pPr>
      <w:r w:rsidRPr="00162ED3">
        <w:rPr>
          <w:lang w:val="en-US"/>
        </w:rPr>
        <w:t>Authorization and approvals:</w:t>
      </w:r>
      <w:r w:rsidR="00CC2A6A" w:rsidRPr="00162ED3">
        <w:rPr>
          <w:lang w:val="en-US"/>
        </w:rPr>
        <w:t xml:space="preserve"> Transactions need to be affirmed as valid by authorized persons. </w:t>
      </w:r>
    </w:p>
    <w:p w:rsidR="00E23730" w:rsidRPr="00162ED3" w:rsidRDefault="00E23730" w:rsidP="00165439">
      <w:pPr>
        <w:pStyle w:val="ListParagraph"/>
        <w:numPr>
          <w:ilvl w:val="0"/>
          <w:numId w:val="11"/>
        </w:numPr>
        <w:spacing w:before="100" w:beforeAutospacing="1" w:after="100" w:afterAutospacing="1" w:line="360" w:lineRule="auto"/>
        <w:jc w:val="both"/>
        <w:rPr>
          <w:lang w:val="en-US"/>
        </w:rPr>
      </w:pPr>
      <w:r w:rsidRPr="00162ED3">
        <w:rPr>
          <w:lang w:val="en-US"/>
        </w:rPr>
        <w:t>Verifications and reconciliations:</w:t>
      </w:r>
      <w:r w:rsidR="00CC2A6A" w:rsidRPr="00162ED3">
        <w:rPr>
          <w:lang w:val="en-US"/>
        </w:rPr>
        <w:t xml:space="preserve"> The actual performance needs to be verified by comparing it with the standards or with other data elements.</w:t>
      </w:r>
    </w:p>
    <w:p w:rsidR="00E23730" w:rsidRPr="00162ED3" w:rsidRDefault="00E23730" w:rsidP="00165439">
      <w:pPr>
        <w:pStyle w:val="ListParagraph"/>
        <w:numPr>
          <w:ilvl w:val="0"/>
          <w:numId w:val="11"/>
        </w:numPr>
        <w:spacing w:before="100" w:beforeAutospacing="1" w:after="100" w:afterAutospacing="1" w:line="360" w:lineRule="auto"/>
        <w:jc w:val="both"/>
        <w:rPr>
          <w:lang w:val="en-US"/>
        </w:rPr>
      </w:pPr>
      <w:r w:rsidRPr="00162ED3">
        <w:rPr>
          <w:lang w:val="en-US"/>
        </w:rPr>
        <w:t>Safeguarding of data and assets:</w:t>
      </w:r>
      <w:r w:rsidR="00CC2A6A" w:rsidRPr="00162ED3">
        <w:rPr>
          <w:lang w:val="en-US"/>
        </w:rPr>
        <w:t xml:space="preserve"> Physical assets, such </w:t>
      </w:r>
      <w:r w:rsidR="00935416" w:rsidRPr="00162ED3">
        <w:rPr>
          <w:lang w:val="en-US"/>
        </w:rPr>
        <w:t>as</w:t>
      </w:r>
      <w:r w:rsidR="00CC2A6A" w:rsidRPr="00162ED3">
        <w:rPr>
          <w:lang w:val="en-US"/>
        </w:rPr>
        <w:t xml:space="preserve"> inventory, and data, such as price files, need to be safeguarded for misappropriation or unauthorized changes.</w:t>
      </w:r>
    </w:p>
    <w:p w:rsidR="006B200A" w:rsidRPr="00D57899" w:rsidRDefault="006B200A" w:rsidP="00165439">
      <w:pPr>
        <w:spacing w:after="0" w:line="360" w:lineRule="auto"/>
        <w:jc w:val="both"/>
        <w:rPr>
          <w:rStyle w:val="hps"/>
          <w:lang w:val="en-US"/>
        </w:rPr>
      </w:pPr>
      <w:r w:rsidRPr="00D57899">
        <w:rPr>
          <w:rStyle w:val="hps"/>
          <w:lang w:val="en-US"/>
        </w:rPr>
        <w:t>The various</w:t>
      </w:r>
      <w:r w:rsidRPr="00D57899">
        <w:rPr>
          <w:lang w:val="en-US"/>
        </w:rPr>
        <w:t xml:space="preserve"> </w:t>
      </w:r>
      <w:r w:rsidRPr="00D57899">
        <w:rPr>
          <w:rStyle w:val="hps"/>
          <w:lang w:val="en-US"/>
        </w:rPr>
        <w:t>types of</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can be</w:t>
      </w:r>
      <w:r w:rsidRPr="00D57899">
        <w:rPr>
          <w:lang w:val="en-US"/>
        </w:rPr>
        <w:t xml:space="preserve"> </w:t>
      </w:r>
      <w:r w:rsidRPr="00D57899">
        <w:rPr>
          <w:rStyle w:val="hps"/>
          <w:lang w:val="en-US"/>
        </w:rPr>
        <w:t>largely seen as</w:t>
      </w:r>
      <w:r w:rsidRPr="00D57899">
        <w:rPr>
          <w:lang w:val="en-US"/>
        </w:rPr>
        <w:t xml:space="preserve"> </w:t>
      </w:r>
      <w:r w:rsidRPr="00D57899">
        <w:rPr>
          <w:rStyle w:val="hps"/>
          <w:lang w:val="en-US"/>
        </w:rPr>
        <w:t>necessary conditions</w:t>
      </w:r>
      <w:r w:rsidRPr="00D57899">
        <w:rPr>
          <w:lang w:val="en-US"/>
        </w:rPr>
        <w:t xml:space="preserve"> </w:t>
      </w:r>
      <w:r w:rsidRPr="00D57899">
        <w:rPr>
          <w:rStyle w:val="hps"/>
          <w:lang w:val="en-US"/>
        </w:rPr>
        <w:t>for</w:t>
      </w:r>
      <w:r w:rsidRPr="00D57899">
        <w:rPr>
          <w:lang w:val="en-US"/>
        </w:rPr>
        <w:t xml:space="preserve"> </w:t>
      </w:r>
      <w:r w:rsidRPr="00D57899">
        <w:rPr>
          <w:rStyle w:val="hps"/>
          <w:lang w:val="en-US"/>
        </w:rPr>
        <w:t>other types of</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As previously</w:t>
      </w:r>
      <w:r w:rsidRPr="00D57899">
        <w:rPr>
          <w:lang w:val="en-US"/>
        </w:rPr>
        <w:t xml:space="preserve"> </w:t>
      </w:r>
      <w:r w:rsidRPr="00D57899">
        <w:rPr>
          <w:rStyle w:val="hps"/>
          <w:lang w:val="en-US"/>
        </w:rPr>
        <w:t>described</w:t>
      </w:r>
      <w:r w:rsidRPr="00D57899">
        <w:rPr>
          <w:lang w:val="en-US"/>
        </w:rPr>
        <w:t xml:space="preserve"> </w:t>
      </w:r>
      <w:r w:rsidRPr="00D57899">
        <w:rPr>
          <w:rStyle w:val="hps"/>
          <w:lang w:val="en-US"/>
        </w:rPr>
        <w:t>in the example</w:t>
      </w:r>
      <w:r w:rsidRPr="00D57899">
        <w:rPr>
          <w:lang w:val="en-US"/>
        </w:rPr>
        <w:t xml:space="preserve"> </w:t>
      </w:r>
      <w:r w:rsidRPr="00D57899">
        <w:rPr>
          <w:rStyle w:val="hps"/>
          <w:lang w:val="en-US"/>
        </w:rPr>
        <w:t>relating to</w:t>
      </w:r>
      <w:r w:rsidRPr="00D57899">
        <w:rPr>
          <w:lang w:val="en-US"/>
        </w:rPr>
        <w:t xml:space="preserve"> </w:t>
      </w:r>
      <w:r w:rsidRPr="00D57899">
        <w:rPr>
          <w:rStyle w:val="hps"/>
          <w:lang w:val="en-US"/>
        </w:rPr>
        <w:t>segregation of duties</w:t>
      </w:r>
      <w:r w:rsidRPr="00D57899">
        <w:rPr>
          <w:lang w:val="en-US"/>
        </w:rPr>
        <w:t xml:space="preserve">. </w:t>
      </w:r>
      <w:r w:rsidRPr="00D57899">
        <w:rPr>
          <w:rStyle w:val="hps"/>
          <w:lang w:val="en-US"/>
        </w:rPr>
        <w:t>Another example</w:t>
      </w:r>
      <w:r w:rsidRPr="00D57899">
        <w:rPr>
          <w:lang w:val="en-US"/>
        </w:rPr>
        <w:t xml:space="preserve"> </w:t>
      </w:r>
      <w:r w:rsidRPr="00D57899">
        <w:rPr>
          <w:rStyle w:val="hps"/>
          <w:lang w:val="en-US"/>
        </w:rPr>
        <w:t>is</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same</w:t>
      </w:r>
      <w:r w:rsidRPr="00D57899">
        <w:rPr>
          <w:lang w:val="en-US"/>
        </w:rPr>
        <w:t xml:space="preserve"> </w:t>
      </w:r>
      <w:r w:rsidRPr="00D57899">
        <w:rPr>
          <w:rStyle w:val="hps"/>
          <w:lang w:val="en-US"/>
        </w:rPr>
        <w:t>consistency between</w:t>
      </w:r>
      <w:r w:rsidRPr="00D57899">
        <w:rPr>
          <w:lang w:val="en-US"/>
        </w:rPr>
        <w:t xml:space="preserve"> </w:t>
      </w:r>
      <w:r w:rsidRPr="00D57899">
        <w:rPr>
          <w:rStyle w:val="hps"/>
          <w:lang w:val="en-US"/>
        </w:rPr>
        <w:t>primary</w:t>
      </w:r>
      <w:r w:rsidRPr="00D57899">
        <w:rPr>
          <w:lang w:val="en-US"/>
        </w:rPr>
        <w:t xml:space="preserve"> </w:t>
      </w:r>
      <w:r w:rsidRPr="00D57899">
        <w:rPr>
          <w:rStyle w:val="hps"/>
          <w:lang w:val="en-US"/>
        </w:rPr>
        <w:t>registrations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verifications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reconciliations</w:t>
      </w:r>
      <w:r w:rsidRPr="00D57899">
        <w:rPr>
          <w:lang w:val="en-US"/>
        </w:rPr>
        <w:t xml:space="preserve">. </w:t>
      </w:r>
      <w:r w:rsidRPr="00D57899">
        <w:rPr>
          <w:rStyle w:val="hps"/>
          <w:lang w:val="en-US"/>
        </w:rPr>
        <w:t>In</w:t>
      </w:r>
      <w:r w:rsidRPr="00D57899">
        <w:rPr>
          <w:lang w:val="en-US"/>
        </w:rPr>
        <w:t xml:space="preserve"> </w:t>
      </w:r>
      <w:r w:rsidRPr="00D57899">
        <w:rPr>
          <w:rStyle w:val="hps"/>
          <w:lang w:val="en-US"/>
        </w:rPr>
        <w:t>order</w:t>
      </w:r>
      <w:r w:rsidRPr="00D57899">
        <w:rPr>
          <w:lang w:val="en-US"/>
        </w:rPr>
        <w:t xml:space="preserve"> </w:t>
      </w:r>
      <w:r w:rsidRPr="00D57899">
        <w:rPr>
          <w:rStyle w:val="hps"/>
          <w:lang w:val="en-US"/>
        </w:rPr>
        <w:t>to compare</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actual</w:t>
      </w:r>
      <w:r w:rsidRPr="00D57899">
        <w:rPr>
          <w:lang w:val="en-US"/>
        </w:rPr>
        <w:t xml:space="preserve"> </w:t>
      </w:r>
      <w:r w:rsidRPr="00D57899">
        <w:rPr>
          <w:rStyle w:val="hps"/>
          <w:lang w:val="en-US"/>
        </w:rPr>
        <w:t>performance</w:t>
      </w:r>
      <w:r w:rsidRPr="00D57899">
        <w:rPr>
          <w:lang w:val="en-US"/>
        </w:rPr>
        <w:t xml:space="preserve"> </w:t>
      </w:r>
      <w:r w:rsidRPr="00D57899">
        <w:rPr>
          <w:rStyle w:val="hps"/>
          <w:lang w:val="en-US"/>
        </w:rPr>
        <w:t>with</w:t>
      </w:r>
      <w:r w:rsidRPr="00D57899">
        <w:rPr>
          <w:lang w:val="en-US"/>
        </w:rPr>
        <w:t xml:space="preserve"> </w:t>
      </w:r>
      <w:r w:rsidRPr="00D57899">
        <w:rPr>
          <w:rStyle w:val="hps"/>
          <w:lang w:val="en-US"/>
        </w:rPr>
        <w:t>standards</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actual</w:t>
      </w:r>
      <w:r w:rsidRPr="00D57899">
        <w:rPr>
          <w:lang w:val="en-US"/>
        </w:rPr>
        <w:t xml:space="preserve"> </w:t>
      </w:r>
      <w:r w:rsidRPr="00D57899">
        <w:rPr>
          <w:rStyle w:val="hps"/>
          <w:lang w:val="en-US"/>
        </w:rPr>
        <w:t>performance</w:t>
      </w:r>
      <w:r w:rsidRPr="00D57899">
        <w:rPr>
          <w:lang w:val="en-US"/>
        </w:rPr>
        <w:t xml:space="preserve"> </w:t>
      </w:r>
      <w:r w:rsidRPr="00D57899">
        <w:rPr>
          <w:rStyle w:val="hps"/>
          <w:lang w:val="en-US"/>
        </w:rPr>
        <w:t>has</w:t>
      </w:r>
      <w:r w:rsidRPr="00D57899">
        <w:rPr>
          <w:lang w:val="en-US"/>
        </w:rPr>
        <w:t xml:space="preserve"> </w:t>
      </w:r>
      <w:r w:rsidRPr="00D57899">
        <w:rPr>
          <w:rStyle w:val="hps"/>
          <w:lang w:val="en-US"/>
        </w:rPr>
        <w:t>to be</w:t>
      </w:r>
      <w:r w:rsidRPr="00D57899">
        <w:rPr>
          <w:lang w:val="en-US"/>
        </w:rPr>
        <w:t xml:space="preserve"> </w:t>
      </w:r>
      <w:r w:rsidRPr="00D57899">
        <w:rPr>
          <w:rStyle w:val="hps"/>
          <w:lang w:val="en-US"/>
        </w:rPr>
        <w:t>registrate</w:t>
      </w:r>
      <w:r w:rsidR="00944364" w:rsidRPr="00D57899">
        <w:rPr>
          <w:rStyle w:val="hps"/>
          <w:lang w:val="en-US"/>
        </w:rPr>
        <w:t>d</w:t>
      </w:r>
      <w:r w:rsidRPr="00D57899">
        <w:rPr>
          <w:lang w:val="en-US"/>
        </w:rPr>
        <w:t xml:space="preserve"> </w:t>
      </w:r>
      <w:r w:rsidRPr="00D57899">
        <w:rPr>
          <w:rStyle w:val="hps"/>
          <w:lang w:val="en-US"/>
        </w:rPr>
        <w:t>properly.</w:t>
      </w:r>
    </w:p>
    <w:p w:rsidR="006B200A" w:rsidRDefault="006B200A" w:rsidP="00165439">
      <w:pPr>
        <w:spacing w:after="0" w:line="360" w:lineRule="auto"/>
        <w:jc w:val="both"/>
        <w:rPr>
          <w:lang w:val="en-US"/>
        </w:rPr>
      </w:pPr>
    </w:p>
    <w:p w:rsidR="001001CD" w:rsidRPr="00700919" w:rsidRDefault="001001CD" w:rsidP="00165439">
      <w:pPr>
        <w:spacing w:after="0" w:line="360" w:lineRule="auto"/>
        <w:jc w:val="both"/>
        <w:rPr>
          <w:lang w:val="en-US"/>
        </w:rPr>
      </w:pPr>
      <w:r w:rsidRPr="00700919">
        <w:rPr>
          <w:lang w:val="en-US"/>
        </w:rPr>
        <w:t xml:space="preserve">The literature </w:t>
      </w:r>
      <w:r>
        <w:rPr>
          <w:lang w:val="en-US"/>
        </w:rPr>
        <w:t xml:space="preserve">in the previous chapter </w:t>
      </w:r>
      <w:r w:rsidRPr="00700919">
        <w:rPr>
          <w:lang w:val="en-US"/>
        </w:rPr>
        <w:t xml:space="preserve">shows that </w:t>
      </w:r>
      <w:r w:rsidR="00551AF6">
        <w:rPr>
          <w:lang w:val="en-US"/>
        </w:rPr>
        <w:t>if</w:t>
      </w:r>
      <w:r w:rsidRPr="00700919">
        <w:rPr>
          <w:lang w:val="en-US"/>
        </w:rPr>
        <w:t xml:space="preserve"> the system to control is more complex to manage</w:t>
      </w:r>
      <w:r w:rsidR="005734A3">
        <w:rPr>
          <w:lang w:val="en-US"/>
        </w:rPr>
        <w:t>, caused by the ex-ante and ex-post degree of uncertainty of the system to control,</w:t>
      </w:r>
      <w:r w:rsidRPr="00700919">
        <w:rPr>
          <w:lang w:val="en-US"/>
        </w:rPr>
        <w:t xml:space="preserve"> the intrinsic motivation of employees is more appealed in the system of control, following theory X, by focusing on values. </w:t>
      </w:r>
      <w:r w:rsidR="006F7C0C">
        <w:rPr>
          <w:lang w:val="en-US"/>
        </w:rPr>
        <w:t xml:space="preserve">Such a system of control mainly exists of soft controls. </w:t>
      </w:r>
      <w:r>
        <w:rPr>
          <w:lang w:val="en-US"/>
        </w:rPr>
        <w:t xml:space="preserve"> </w:t>
      </w:r>
      <w:r w:rsidR="00551AF6">
        <w:rPr>
          <w:lang w:val="en-US"/>
        </w:rPr>
        <w:t>If</w:t>
      </w:r>
      <w:r w:rsidRPr="00700919">
        <w:rPr>
          <w:lang w:val="en-US"/>
        </w:rPr>
        <w:t xml:space="preserve"> the system to control is less complex  the extrinsic motivation of employees is more appealed in the system of control, following </w:t>
      </w:r>
      <w:r w:rsidR="00E713B2">
        <w:rPr>
          <w:lang w:val="en-US"/>
        </w:rPr>
        <w:t>theory Y</w:t>
      </w:r>
      <w:r w:rsidRPr="00700919">
        <w:rPr>
          <w:lang w:val="en-US"/>
        </w:rPr>
        <w:t>, by focusing on rules.</w:t>
      </w:r>
      <w:r w:rsidR="006F7C0C">
        <w:rPr>
          <w:lang w:val="en-US"/>
        </w:rPr>
        <w:t xml:space="preserve"> Such a system of control mainly exists of hard </w:t>
      </w:r>
      <w:r w:rsidR="00D32736">
        <w:rPr>
          <w:noProof/>
          <w:lang w:eastAsia="nl-NL"/>
        </w:rPr>
        <mc:AlternateContent>
          <mc:Choice Requires="wpg">
            <w:drawing>
              <wp:anchor distT="0" distB="0" distL="114300" distR="114300" simplePos="0" relativeHeight="251659263" behindDoc="0" locked="0" layoutInCell="1" allowOverlap="1">
                <wp:simplePos x="0" y="0"/>
                <wp:positionH relativeFrom="margin">
                  <wp:posOffset>-409575</wp:posOffset>
                </wp:positionH>
                <wp:positionV relativeFrom="margin">
                  <wp:posOffset>759460</wp:posOffset>
                </wp:positionV>
                <wp:extent cx="6579870" cy="3658870"/>
                <wp:effectExtent l="0" t="0" r="11430" b="17780"/>
                <wp:wrapSquare wrapText="bothSides"/>
                <wp:docPr id="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9870" cy="3658870"/>
                          <a:chOff x="772" y="5538"/>
                          <a:chExt cx="10362" cy="5762"/>
                        </a:xfrm>
                      </wpg:grpSpPr>
                      <wps:wsp>
                        <wps:cNvPr id="9" name="Rectangle 24"/>
                        <wps:cNvSpPr>
                          <a:spLocks noChangeArrowheads="1"/>
                        </wps:cNvSpPr>
                        <wps:spPr bwMode="auto">
                          <a:xfrm>
                            <a:off x="2719" y="6093"/>
                            <a:ext cx="7370" cy="4555"/>
                          </a:xfrm>
                          <a:prstGeom prst="rect">
                            <a:avLst/>
                          </a:prstGeom>
                          <a:gradFill rotWithShape="1">
                            <a:gsLst>
                              <a:gs pos="0">
                                <a:schemeClr val="accent6">
                                  <a:lumMod val="75000"/>
                                  <a:lumOff val="0"/>
                                </a:schemeClr>
                              </a:gs>
                              <a:gs pos="100000">
                                <a:schemeClr val="bg1">
                                  <a:lumMod val="100000"/>
                                  <a:lumOff val="0"/>
                                  <a:alpha val="50000"/>
                                </a:schemeClr>
                              </a:gs>
                            </a:gsLst>
                            <a:lin ang="189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Text Box 25"/>
                        <wps:cNvSpPr txBox="1">
                          <a:spLocks noChangeArrowheads="1"/>
                        </wps:cNvSpPr>
                        <wps:spPr bwMode="auto">
                          <a:xfrm>
                            <a:off x="772" y="5538"/>
                            <a:ext cx="10362" cy="5762"/>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602D5" w:rsidRDefault="006602D5" w:rsidP="002077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795"/>
                                <w:gridCol w:w="1933"/>
                                <w:gridCol w:w="1878"/>
                                <w:gridCol w:w="1795"/>
                              </w:tblGrid>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jc w:val="right"/>
                                      <w:rPr>
                                        <w:sz w:val="18"/>
                                        <w:szCs w:val="18"/>
                                      </w:rPr>
                                    </w:pPr>
                                    <w:r w:rsidRPr="00CD0491">
                                      <w:rPr>
                                        <w:sz w:val="18"/>
                                        <w:szCs w:val="18"/>
                                      </w:rPr>
                                      <w:t>High</w:t>
                                    </w:r>
                                  </w:p>
                                  <w:p w:rsidR="006602D5" w:rsidRPr="00CD0491" w:rsidRDefault="006602D5" w:rsidP="005F65BF">
                                    <w:pPr>
                                      <w:ind w:left="113" w:right="113"/>
                                      <w:jc w:val="right"/>
                                      <w:rPr>
                                        <w:sz w:val="18"/>
                                        <w:szCs w:val="18"/>
                                      </w:rPr>
                                    </w:pPr>
                                    <w:r w:rsidRPr="00CD0491">
                                      <w:rPr>
                                        <w:sz w:val="18"/>
                                        <w:szCs w:val="18"/>
                                      </w:rPr>
                                      <w:t>-&gt;</w:t>
                                    </w:r>
                                  </w:p>
                                </w:tc>
                                <w:tc>
                                  <w:tcPr>
                                    <w:tcW w:w="1795" w:type="dxa"/>
                                    <w:tcBorders>
                                      <w:top w:val="single" w:sz="4" w:space="0" w:color="auto"/>
                                      <w:left w:val="single" w:sz="4" w:space="0" w:color="auto"/>
                                    </w:tcBorders>
                                    <w:shd w:val="clear" w:color="auto" w:fill="auto"/>
                                  </w:tcPr>
                                  <w:p w:rsidR="006602D5" w:rsidRPr="00CD0491" w:rsidRDefault="006602D5" w:rsidP="005F65BF">
                                    <w:pPr>
                                      <w:jc w:val="right"/>
                                      <w:rPr>
                                        <w:sz w:val="18"/>
                                        <w:szCs w:val="18"/>
                                      </w:rPr>
                                    </w:pPr>
                                  </w:p>
                                </w:tc>
                                <w:tc>
                                  <w:tcPr>
                                    <w:tcW w:w="1933" w:type="dxa"/>
                                    <w:tcBorders>
                                      <w:top w:val="single" w:sz="4" w:space="0" w:color="auto"/>
                                    </w:tcBorders>
                                    <w:shd w:val="clear" w:color="auto" w:fill="auto"/>
                                  </w:tcPr>
                                  <w:p w:rsidR="006602D5" w:rsidRPr="00CD0491" w:rsidRDefault="006602D5" w:rsidP="005F65BF">
                                    <w:pPr>
                                      <w:jc w:val="right"/>
                                      <w:rPr>
                                        <w:sz w:val="18"/>
                                        <w:szCs w:val="18"/>
                                      </w:rPr>
                                    </w:pPr>
                                  </w:p>
                                </w:tc>
                                <w:tc>
                                  <w:tcPr>
                                    <w:tcW w:w="1878" w:type="dxa"/>
                                    <w:tcBorders>
                                      <w:top w:val="single" w:sz="4" w:space="0" w:color="auto"/>
                                    </w:tcBorders>
                                    <w:shd w:val="clear" w:color="auto" w:fill="auto"/>
                                  </w:tcPr>
                                  <w:p w:rsidR="006602D5" w:rsidRPr="00CD0491" w:rsidRDefault="006602D5" w:rsidP="005F65BF">
                                    <w:pPr>
                                      <w:jc w:val="right"/>
                                      <w:rPr>
                                        <w:sz w:val="18"/>
                                        <w:szCs w:val="18"/>
                                      </w:rPr>
                                    </w:pPr>
                                  </w:p>
                                </w:tc>
                                <w:tc>
                                  <w:tcPr>
                                    <w:tcW w:w="1795" w:type="dxa"/>
                                    <w:tcBorders>
                                      <w:top w:val="single" w:sz="4" w:space="0" w:color="auto"/>
                                      <w:right w:val="single" w:sz="4" w:space="0" w:color="auto"/>
                                    </w:tcBorders>
                                    <w:shd w:val="clear" w:color="auto" w:fill="auto"/>
                                  </w:tcPr>
                                  <w:p w:rsidR="006602D5" w:rsidRPr="00CD0491" w:rsidRDefault="006602D5" w:rsidP="005F65BF">
                                    <w:pPr>
                                      <w:jc w:val="right"/>
                                      <w:rPr>
                                        <w:b/>
                                        <w:sz w:val="18"/>
                                        <w:szCs w:val="18"/>
                                      </w:rPr>
                                    </w:pPr>
                                    <w:r w:rsidRPr="00CD0491">
                                      <w:rPr>
                                        <w:b/>
                                        <w:sz w:val="18"/>
                                        <w:szCs w:val="18"/>
                                      </w:rPr>
                                      <w:t>COMPLEX</w:t>
                                    </w:r>
                                  </w:p>
                                  <w:p w:rsidR="006602D5" w:rsidRPr="00CD0491" w:rsidRDefault="006602D5" w:rsidP="001001CD">
                                    <w:pPr>
                                      <w:jc w:val="right"/>
                                      <w:rPr>
                                        <w:b/>
                                        <w:sz w:val="18"/>
                                        <w:szCs w:val="18"/>
                                      </w:rPr>
                                    </w:pPr>
                                    <w:r w:rsidRPr="00CD0491">
                                      <w:rPr>
                                        <w:b/>
                                        <w:sz w:val="18"/>
                                        <w:szCs w:val="18"/>
                                      </w:rPr>
                                      <w:t>(soft controls)</w:t>
                                    </w:r>
                                  </w:p>
                                </w:tc>
                              </w:tr>
                              <w:tr w:rsidR="006602D5" w:rsidRPr="006602D5" w:rsidTr="005F65BF">
                                <w:trPr>
                                  <w:cantSplit/>
                                  <w:trHeight w:val="1134"/>
                                </w:trPr>
                                <w:tc>
                                  <w:tcPr>
                                    <w:tcW w:w="1887" w:type="dxa"/>
                                    <w:vMerge w:val="restart"/>
                                    <w:tcBorders>
                                      <w:right w:val="single" w:sz="4" w:space="0" w:color="auto"/>
                                    </w:tcBorders>
                                    <w:shd w:val="clear" w:color="auto" w:fill="auto"/>
                                    <w:textDirection w:val="btLr"/>
                                    <w:vAlign w:val="bottom"/>
                                  </w:tcPr>
                                  <w:p w:rsidR="006602D5" w:rsidRPr="00CD0491" w:rsidRDefault="006602D5" w:rsidP="008D1B2E">
                                    <w:pPr>
                                      <w:spacing w:line="360" w:lineRule="auto"/>
                                      <w:ind w:left="113" w:right="113"/>
                                      <w:jc w:val="center"/>
                                      <w:rPr>
                                        <w:sz w:val="18"/>
                                        <w:szCs w:val="18"/>
                                        <w:lang w:val="en-US"/>
                                      </w:rPr>
                                    </w:pPr>
                                    <w:r w:rsidRPr="00CD0491">
                                      <w:rPr>
                                        <w:sz w:val="18"/>
                                        <w:szCs w:val="18"/>
                                        <w:lang w:val="en-US"/>
                                      </w:rPr>
                                      <w:t>Ex-ante degree of uncertainty</w:t>
                                    </w: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6602D5" w:rsidTr="005F65BF">
                                <w:trPr>
                                  <w:cantSplit/>
                                  <w:trHeight w:val="1134"/>
                                </w:trPr>
                                <w:tc>
                                  <w:tcPr>
                                    <w:tcW w:w="1887" w:type="dxa"/>
                                    <w:vMerge/>
                                    <w:tcBorders>
                                      <w:right w:val="single" w:sz="4" w:space="0" w:color="auto"/>
                                    </w:tcBorders>
                                    <w:shd w:val="clear" w:color="auto" w:fill="auto"/>
                                    <w:textDirection w:val="btLr"/>
                                    <w:vAlign w:val="bottom"/>
                                  </w:tcPr>
                                  <w:p w:rsidR="006602D5" w:rsidRPr="00CD0491" w:rsidRDefault="006602D5" w:rsidP="005F65BF">
                                    <w:pPr>
                                      <w:ind w:left="113" w:right="113"/>
                                      <w:jc w:val="center"/>
                                      <w:rPr>
                                        <w:sz w:val="18"/>
                                        <w:szCs w:val="18"/>
                                        <w:lang w:val="en-US"/>
                                      </w:rPr>
                                    </w:pP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rPr>
                                        <w:sz w:val="18"/>
                                        <w:szCs w:val="18"/>
                                      </w:rPr>
                                    </w:pPr>
                                    <w:r w:rsidRPr="00CD0491">
                                      <w:rPr>
                                        <w:sz w:val="18"/>
                                        <w:szCs w:val="18"/>
                                      </w:rPr>
                                      <w:t>Low</w:t>
                                    </w:r>
                                  </w:p>
                                  <w:p w:rsidR="006602D5" w:rsidRPr="00CD0491" w:rsidRDefault="006602D5" w:rsidP="005F65BF">
                                    <w:pPr>
                                      <w:ind w:left="113" w:right="113"/>
                                      <w:rPr>
                                        <w:sz w:val="18"/>
                                        <w:szCs w:val="18"/>
                                      </w:rPr>
                                    </w:pPr>
                                    <w:r w:rsidRPr="00CD0491">
                                      <w:rPr>
                                        <w:sz w:val="18"/>
                                        <w:szCs w:val="18"/>
                                      </w:rPr>
                                      <w:t>&lt;-</w:t>
                                    </w:r>
                                  </w:p>
                                </w:tc>
                                <w:tc>
                                  <w:tcPr>
                                    <w:tcW w:w="1795" w:type="dxa"/>
                                    <w:tcBorders>
                                      <w:left w:val="single" w:sz="4" w:space="0" w:color="auto"/>
                                      <w:bottom w:val="single" w:sz="4" w:space="0" w:color="auto"/>
                                    </w:tcBorders>
                                    <w:shd w:val="clear" w:color="auto" w:fill="auto"/>
                                    <w:vAlign w:val="bottom"/>
                                  </w:tcPr>
                                  <w:p w:rsidR="006602D5" w:rsidRPr="00CD0491" w:rsidRDefault="006602D5" w:rsidP="005F65BF">
                                    <w:pPr>
                                      <w:rPr>
                                        <w:b/>
                                        <w:sz w:val="18"/>
                                        <w:szCs w:val="18"/>
                                      </w:rPr>
                                    </w:pPr>
                                    <w:r w:rsidRPr="00CD0491">
                                      <w:rPr>
                                        <w:b/>
                                        <w:sz w:val="18"/>
                                        <w:szCs w:val="18"/>
                                      </w:rPr>
                                      <w:t>(hard controls)</w:t>
                                    </w:r>
                                  </w:p>
                                  <w:p w:rsidR="006602D5" w:rsidRPr="00CD0491" w:rsidRDefault="006602D5" w:rsidP="005F65BF">
                                    <w:pPr>
                                      <w:rPr>
                                        <w:b/>
                                        <w:sz w:val="18"/>
                                        <w:szCs w:val="18"/>
                                      </w:rPr>
                                    </w:pPr>
                                    <w:r w:rsidRPr="00CD0491">
                                      <w:rPr>
                                        <w:b/>
                                        <w:sz w:val="18"/>
                                        <w:szCs w:val="18"/>
                                      </w:rPr>
                                      <w:t>SIMPLE</w:t>
                                    </w:r>
                                  </w:p>
                                </w:tc>
                                <w:tc>
                                  <w:tcPr>
                                    <w:tcW w:w="1933" w:type="dxa"/>
                                    <w:tcBorders>
                                      <w:bottom w:val="single" w:sz="4" w:space="0" w:color="auto"/>
                                    </w:tcBorders>
                                    <w:shd w:val="clear" w:color="auto" w:fill="auto"/>
                                  </w:tcPr>
                                  <w:p w:rsidR="006602D5" w:rsidRPr="00CD0491" w:rsidRDefault="006602D5" w:rsidP="005F65BF">
                                    <w:pPr>
                                      <w:rPr>
                                        <w:sz w:val="18"/>
                                        <w:szCs w:val="18"/>
                                      </w:rPr>
                                    </w:pPr>
                                  </w:p>
                                </w:tc>
                                <w:tc>
                                  <w:tcPr>
                                    <w:tcW w:w="1878" w:type="dxa"/>
                                    <w:tcBorders>
                                      <w:bottom w:val="single" w:sz="4" w:space="0" w:color="auto"/>
                                    </w:tcBorders>
                                    <w:shd w:val="clear" w:color="auto" w:fill="auto"/>
                                  </w:tcPr>
                                  <w:p w:rsidR="006602D5" w:rsidRPr="00CD0491" w:rsidRDefault="006602D5" w:rsidP="005F65BF">
                                    <w:pPr>
                                      <w:rPr>
                                        <w:sz w:val="18"/>
                                        <w:szCs w:val="18"/>
                                      </w:rPr>
                                    </w:pPr>
                                  </w:p>
                                </w:tc>
                                <w:tc>
                                  <w:tcPr>
                                    <w:tcW w:w="1795" w:type="dxa"/>
                                    <w:tcBorders>
                                      <w:bottom w:val="single" w:sz="4" w:space="0" w:color="auto"/>
                                      <w:right w:val="single" w:sz="4" w:space="0" w:color="auto"/>
                                    </w:tcBorders>
                                    <w:shd w:val="clear" w:color="auto" w:fill="auto"/>
                                  </w:tcPr>
                                  <w:p w:rsidR="006602D5" w:rsidRPr="00CD0491" w:rsidRDefault="006602D5" w:rsidP="005F65BF">
                                    <w:pPr>
                                      <w:rPr>
                                        <w:sz w:val="18"/>
                                        <w:szCs w:val="18"/>
                                      </w:rPr>
                                    </w:pPr>
                                  </w:p>
                                </w:tc>
                              </w:tr>
                              <w:tr w:rsidR="006602D5" w:rsidRPr="00CD0491" w:rsidTr="005F65BF">
                                <w:trPr>
                                  <w:cantSplit/>
                                  <w:trHeight w:val="1134"/>
                                </w:trPr>
                                <w:tc>
                                  <w:tcPr>
                                    <w:tcW w:w="1887" w:type="dxa"/>
                                    <w:shd w:val="clear" w:color="auto" w:fill="auto"/>
                                    <w:vAlign w:val="bottom"/>
                                  </w:tcPr>
                                  <w:p w:rsidR="006602D5" w:rsidRPr="00CD0491" w:rsidRDefault="006602D5" w:rsidP="005F65BF">
                                    <w:pPr>
                                      <w:rPr>
                                        <w:sz w:val="18"/>
                                        <w:szCs w:val="18"/>
                                      </w:rPr>
                                    </w:pPr>
                                  </w:p>
                                </w:tc>
                                <w:tc>
                                  <w:tcPr>
                                    <w:tcW w:w="1795" w:type="dxa"/>
                                    <w:tcBorders>
                                      <w:top w:val="single" w:sz="4" w:space="0" w:color="auto"/>
                                    </w:tcBorders>
                                    <w:shd w:val="clear" w:color="auto" w:fill="auto"/>
                                  </w:tcPr>
                                  <w:p w:rsidR="006602D5" w:rsidRPr="00CD0491" w:rsidRDefault="006602D5" w:rsidP="005F65BF">
                                    <w:pPr>
                                      <w:rPr>
                                        <w:sz w:val="18"/>
                                        <w:szCs w:val="18"/>
                                      </w:rPr>
                                    </w:pPr>
                                    <w:r w:rsidRPr="00CD0491">
                                      <w:rPr>
                                        <w:sz w:val="18"/>
                                        <w:szCs w:val="18"/>
                                      </w:rPr>
                                      <w:t>Low</w:t>
                                    </w:r>
                                  </w:p>
                                  <w:p w:rsidR="006602D5" w:rsidRPr="00CD0491" w:rsidRDefault="006602D5" w:rsidP="005F65BF">
                                    <w:pPr>
                                      <w:rPr>
                                        <w:sz w:val="18"/>
                                        <w:szCs w:val="18"/>
                                      </w:rPr>
                                    </w:pPr>
                                    <w:r w:rsidRPr="00CD0491">
                                      <w:rPr>
                                        <w:sz w:val="18"/>
                                        <w:szCs w:val="18"/>
                                      </w:rPr>
                                      <w:t>&lt;-</w:t>
                                    </w:r>
                                  </w:p>
                                </w:tc>
                                <w:tc>
                                  <w:tcPr>
                                    <w:tcW w:w="3811" w:type="dxa"/>
                                    <w:gridSpan w:val="2"/>
                                    <w:tcBorders>
                                      <w:top w:val="single" w:sz="4" w:space="0" w:color="auto"/>
                                    </w:tcBorders>
                                    <w:shd w:val="clear" w:color="auto" w:fill="auto"/>
                                  </w:tcPr>
                                  <w:p w:rsidR="006602D5" w:rsidRPr="00CD0491" w:rsidRDefault="006602D5" w:rsidP="005F65BF">
                                    <w:pPr>
                                      <w:spacing w:line="360" w:lineRule="auto"/>
                                      <w:jc w:val="center"/>
                                      <w:rPr>
                                        <w:sz w:val="18"/>
                                        <w:szCs w:val="18"/>
                                        <w:lang w:val="en-US"/>
                                      </w:rPr>
                                    </w:pPr>
                                    <w:r w:rsidRPr="00CD0491">
                                      <w:rPr>
                                        <w:sz w:val="18"/>
                                        <w:szCs w:val="18"/>
                                        <w:lang w:val="en-US"/>
                                      </w:rPr>
                                      <w:t>Ex-post degree of uncertainty</w:t>
                                    </w:r>
                                  </w:p>
                                </w:tc>
                                <w:tc>
                                  <w:tcPr>
                                    <w:tcW w:w="1795" w:type="dxa"/>
                                    <w:tcBorders>
                                      <w:top w:val="single" w:sz="4" w:space="0" w:color="auto"/>
                                    </w:tcBorders>
                                    <w:shd w:val="clear" w:color="auto" w:fill="auto"/>
                                  </w:tcPr>
                                  <w:p w:rsidR="006602D5" w:rsidRPr="00CD0491" w:rsidRDefault="006602D5" w:rsidP="005F65BF">
                                    <w:pPr>
                                      <w:jc w:val="right"/>
                                      <w:rPr>
                                        <w:sz w:val="18"/>
                                        <w:szCs w:val="18"/>
                                      </w:rPr>
                                    </w:pPr>
                                    <w:r w:rsidRPr="00CD0491">
                                      <w:rPr>
                                        <w:sz w:val="18"/>
                                        <w:szCs w:val="18"/>
                                      </w:rPr>
                                      <w:t>High</w:t>
                                    </w:r>
                                  </w:p>
                                  <w:p w:rsidR="006602D5" w:rsidRPr="00CD0491" w:rsidRDefault="006602D5" w:rsidP="005F65BF">
                                    <w:pPr>
                                      <w:jc w:val="right"/>
                                      <w:rPr>
                                        <w:sz w:val="18"/>
                                        <w:szCs w:val="18"/>
                                      </w:rPr>
                                    </w:pPr>
                                    <w:r w:rsidRPr="00CD0491">
                                      <w:rPr>
                                        <w:sz w:val="18"/>
                                        <w:szCs w:val="18"/>
                                      </w:rPr>
                                      <w:t>-&gt;</w:t>
                                    </w:r>
                                  </w:p>
                                </w:tc>
                              </w:tr>
                            </w:tbl>
                            <w:p w:rsidR="006602D5" w:rsidRDefault="006602D5" w:rsidP="00207782"/>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33" style="position:absolute;left:0;text-align:left;margin-left:-32.25pt;margin-top:59.8pt;width:518.1pt;height:288.1pt;z-index:251659263;mso-position-horizontal-relative:margin;mso-position-vertical-relative:margin" coordorigin="772,5538" coordsize="10362,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">
                <v:rect id="Rectangle 24" o:spid="_x0000_s1034" style="position:absolute;left:2719;top:6093;width:7370;height:4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B6sMA&#10;AADaAAAADwAAAGRycy9kb3ducmV2LnhtbESPQWvCQBSE70L/w/IKXqRuKmLbNBspotCrsZQeH9ln&#10;Epp9m+5uYuyvdwXB4zAz3zDZejStGMj5xrKC53kCgri0uuFKwddh9/QKwgdkja1lUnAmD+v8YZJh&#10;qu2J9zQUoRIRwj5FBXUIXSqlL2sy6Oe2I47e0TqDIUpXSe3wFOGmlYskWUmDDceFGjva1FT+Fr1R&#10;MMz6n/5le/yjYm/P6Jbf/4YXSk0fx493EIHGcA/f2p9awRtcr8QbI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rB6sMAAADaAAAADwAAAAAAAAAAAAAAAACYAgAAZHJzL2Rv&#10;d25yZXYueG1sUEsFBgAAAAAEAAQA9QAAAIgDAAAAAA==&#10;" fillcolor="#e36c0a [2409]" stroked="f">
                  <v:fill color2="white [3212]" o:opacity2=".5" rotate="t" angle="135" focus="100%" type="gradient"/>
                </v:rect>
                <v:shape id="Text Box 25" o:spid="_x0000_s1035" type="#_x0000_t202" style="position:absolute;left:772;top:5538;width:10362;height:5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6EL8A&#10;AADbAAAADwAAAGRycy9kb3ducmV2LnhtbERPyQrCMBC9C/5DGMGbpnpQqUZxQRDRgwvicWjGtthM&#10;ShO1/r0RBG/zeOtMZrUpxJMql1tW0OtGIIgTq3NOFZxP684IhPPIGgvLpOBNDmbTZmOCsbYvPtDz&#10;6FMRQtjFqCDzvoyldElGBl3XlsSBu9nKoA+wSqWu8BXCTSH7UTSQBnMODRmWtMwouR8fRsHm9N4e&#10;hsv9wGwXq+vuIt1lvdop1W7V8zEIT7X/i3/ujQ7ze/D9JRwgp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cboQvwAAANsAAAAPAAAAAAAAAAAAAAAAAJgCAABkcnMvZG93bnJl&#10;di54bWxQSwUGAAAAAAQABAD1AAAAhAMAAAAA&#10;" filled="f" strokecolor="black [3213]">
                  <v:textbox>
                    <w:txbxContent>
                      <w:p w:rsidR="006602D5" w:rsidRDefault="006602D5" w:rsidP="002077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7"/>
                          <w:gridCol w:w="1795"/>
                          <w:gridCol w:w="1933"/>
                          <w:gridCol w:w="1878"/>
                          <w:gridCol w:w="1795"/>
                        </w:tblGrid>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jc w:val="right"/>
                                <w:rPr>
                                  <w:sz w:val="18"/>
                                  <w:szCs w:val="18"/>
                                </w:rPr>
                              </w:pPr>
                              <w:r w:rsidRPr="00CD0491">
                                <w:rPr>
                                  <w:sz w:val="18"/>
                                  <w:szCs w:val="18"/>
                                </w:rPr>
                                <w:t>High</w:t>
                              </w:r>
                            </w:p>
                            <w:p w:rsidR="006602D5" w:rsidRPr="00CD0491" w:rsidRDefault="006602D5" w:rsidP="005F65BF">
                              <w:pPr>
                                <w:ind w:left="113" w:right="113"/>
                                <w:jc w:val="right"/>
                                <w:rPr>
                                  <w:sz w:val="18"/>
                                  <w:szCs w:val="18"/>
                                </w:rPr>
                              </w:pPr>
                              <w:r w:rsidRPr="00CD0491">
                                <w:rPr>
                                  <w:sz w:val="18"/>
                                  <w:szCs w:val="18"/>
                                </w:rPr>
                                <w:t>-&gt;</w:t>
                              </w:r>
                            </w:p>
                          </w:tc>
                          <w:tc>
                            <w:tcPr>
                              <w:tcW w:w="1795" w:type="dxa"/>
                              <w:tcBorders>
                                <w:top w:val="single" w:sz="4" w:space="0" w:color="auto"/>
                                <w:left w:val="single" w:sz="4" w:space="0" w:color="auto"/>
                              </w:tcBorders>
                              <w:shd w:val="clear" w:color="auto" w:fill="auto"/>
                            </w:tcPr>
                            <w:p w:rsidR="006602D5" w:rsidRPr="00CD0491" w:rsidRDefault="006602D5" w:rsidP="005F65BF">
                              <w:pPr>
                                <w:jc w:val="right"/>
                                <w:rPr>
                                  <w:sz w:val="18"/>
                                  <w:szCs w:val="18"/>
                                </w:rPr>
                              </w:pPr>
                            </w:p>
                          </w:tc>
                          <w:tc>
                            <w:tcPr>
                              <w:tcW w:w="1933" w:type="dxa"/>
                              <w:tcBorders>
                                <w:top w:val="single" w:sz="4" w:space="0" w:color="auto"/>
                              </w:tcBorders>
                              <w:shd w:val="clear" w:color="auto" w:fill="auto"/>
                            </w:tcPr>
                            <w:p w:rsidR="006602D5" w:rsidRPr="00CD0491" w:rsidRDefault="006602D5" w:rsidP="005F65BF">
                              <w:pPr>
                                <w:jc w:val="right"/>
                                <w:rPr>
                                  <w:sz w:val="18"/>
                                  <w:szCs w:val="18"/>
                                </w:rPr>
                              </w:pPr>
                            </w:p>
                          </w:tc>
                          <w:tc>
                            <w:tcPr>
                              <w:tcW w:w="1878" w:type="dxa"/>
                              <w:tcBorders>
                                <w:top w:val="single" w:sz="4" w:space="0" w:color="auto"/>
                              </w:tcBorders>
                              <w:shd w:val="clear" w:color="auto" w:fill="auto"/>
                            </w:tcPr>
                            <w:p w:rsidR="006602D5" w:rsidRPr="00CD0491" w:rsidRDefault="006602D5" w:rsidP="005F65BF">
                              <w:pPr>
                                <w:jc w:val="right"/>
                                <w:rPr>
                                  <w:sz w:val="18"/>
                                  <w:szCs w:val="18"/>
                                </w:rPr>
                              </w:pPr>
                            </w:p>
                          </w:tc>
                          <w:tc>
                            <w:tcPr>
                              <w:tcW w:w="1795" w:type="dxa"/>
                              <w:tcBorders>
                                <w:top w:val="single" w:sz="4" w:space="0" w:color="auto"/>
                                <w:right w:val="single" w:sz="4" w:space="0" w:color="auto"/>
                              </w:tcBorders>
                              <w:shd w:val="clear" w:color="auto" w:fill="auto"/>
                            </w:tcPr>
                            <w:p w:rsidR="006602D5" w:rsidRPr="00CD0491" w:rsidRDefault="006602D5" w:rsidP="005F65BF">
                              <w:pPr>
                                <w:jc w:val="right"/>
                                <w:rPr>
                                  <w:b/>
                                  <w:sz w:val="18"/>
                                  <w:szCs w:val="18"/>
                                </w:rPr>
                              </w:pPr>
                              <w:r w:rsidRPr="00CD0491">
                                <w:rPr>
                                  <w:b/>
                                  <w:sz w:val="18"/>
                                  <w:szCs w:val="18"/>
                                </w:rPr>
                                <w:t>COMPLEX</w:t>
                              </w:r>
                            </w:p>
                            <w:p w:rsidR="006602D5" w:rsidRPr="00CD0491" w:rsidRDefault="006602D5" w:rsidP="001001CD">
                              <w:pPr>
                                <w:jc w:val="right"/>
                                <w:rPr>
                                  <w:b/>
                                  <w:sz w:val="18"/>
                                  <w:szCs w:val="18"/>
                                </w:rPr>
                              </w:pPr>
                              <w:r w:rsidRPr="00CD0491">
                                <w:rPr>
                                  <w:b/>
                                  <w:sz w:val="18"/>
                                  <w:szCs w:val="18"/>
                                </w:rPr>
                                <w:t>(soft controls)</w:t>
                              </w:r>
                            </w:p>
                          </w:tc>
                        </w:tr>
                        <w:tr w:rsidR="006602D5" w:rsidRPr="006602D5" w:rsidTr="005F65BF">
                          <w:trPr>
                            <w:cantSplit/>
                            <w:trHeight w:val="1134"/>
                          </w:trPr>
                          <w:tc>
                            <w:tcPr>
                              <w:tcW w:w="1887" w:type="dxa"/>
                              <w:vMerge w:val="restart"/>
                              <w:tcBorders>
                                <w:right w:val="single" w:sz="4" w:space="0" w:color="auto"/>
                              </w:tcBorders>
                              <w:shd w:val="clear" w:color="auto" w:fill="auto"/>
                              <w:textDirection w:val="btLr"/>
                              <w:vAlign w:val="bottom"/>
                            </w:tcPr>
                            <w:p w:rsidR="006602D5" w:rsidRPr="00CD0491" w:rsidRDefault="006602D5" w:rsidP="008D1B2E">
                              <w:pPr>
                                <w:spacing w:line="360" w:lineRule="auto"/>
                                <w:ind w:left="113" w:right="113"/>
                                <w:jc w:val="center"/>
                                <w:rPr>
                                  <w:sz w:val="18"/>
                                  <w:szCs w:val="18"/>
                                  <w:lang w:val="en-US"/>
                                </w:rPr>
                              </w:pPr>
                              <w:r w:rsidRPr="00CD0491">
                                <w:rPr>
                                  <w:sz w:val="18"/>
                                  <w:szCs w:val="18"/>
                                  <w:lang w:val="en-US"/>
                                </w:rPr>
                                <w:t>Ex-ante degree of uncertainty</w:t>
                              </w: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6602D5" w:rsidTr="005F65BF">
                          <w:trPr>
                            <w:cantSplit/>
                            <w:trHeight w:val="1134"/>
                          </w:trPr>
                          <w:tc>
                            <w:tcPr>
                              <w:tcW w:w="1887" w:type="dxa"/>
                              <w:vMerge/>
                              <w:tcBorders>
                                <w:right w:val="single" w:sz="4" w:space="0" w:color="auto"/>
                              </w:tcBorders>
                              <w:shd w:val="clear" w:color="auto" w:fill="auto"/>
                              <w:textDirection w:val="btLr"/>
                              <w:vAlign w:val="bottom"/>
                            </w:tcPr>
                            <w:p w:rsidR="006602D5" w:rsidRPr="00CD0491" w:rsidRDefault="006602D5" w:rsidP="005F65BF">
                              <w:pPr>
                                <w:ind w:left="113" w:right="113"/>
                                <w:jc w:val="center"/>
                                <w:rPr>
                                  <w:sz w:val="18"/>
                                  <w:szCs w:val="18"/>
                                  <w:lang w:val="en-US"/>
                                </w:rPr>
                              </w:pPr>
                            </w:p>
                          </w:tc>
                          <w:tc>
                            <w:tcPr>
                              <w:tcW w:w="1795" w:type="dxa"/>
                              <w:tcBorders>
                                <w:left w:val="single" w:sz="4" w:space="0" w:color="auto"/>
                              </w:tcBorders>
                              <w:shd w:val="clear" w:color="auto" w:fill="auto"/>
                            </w:tcPr>
                            <w:p w:rsidR="006602D5" w:rsidRPr="00CD0491" w:rsidRDefault="006602D5" w:rsidP="005F65BF">
                              <w:pPr>
                                <w:rPr>
                                  <w:sz w:val="18"/>
                                  <w:szCs w:val="18"/>
                                  <w:lang w:val="en-US"/>
                                </w:rPr>
                              </w:pPr>
                            </w:p>
                          </w:tc>
                          <w:tc>
                            <w:tcPr>
                              <w:tcW w:w="1933" w:type="dxa"/>
                              <w:shd w:val="clear" w:color="auto" w:fill="auto"/>
                            </w:tcPr>
                            <w:p w:rsidR="006602D5" w:rsidRPr="00CD0491" w:rsidRDefault="006602D5" w:rsidP="005F65BF">
                              <w:pPr>
                                <w:rPr>
                                  <w:sz w:val="18"/>
                                  <w:szCs w:val="18"/>
                                  <w:lang w:val="en-US"/>
                                </w:rPr>
                              </w:pPr>
                            </w:p>
                          </w:tc>
                          <w:tc>
                            <w:tcPr>
                              <w:tcW w:w="1878" w:type="dxa"/>
                              <w:shd w:val="clear" w:color="auto" w:fill="auto"/>
                            </w:tcPr>
                            <w:p w:rsidR="006602D5" w:rsidRPr="00CD0491" w:rsidRDefault="006602D5" w:rsidP="005F65BF">
                              <w:pPr>
                                <w:rPr>
                                  <w:sz w:val="18"/>
                                  <w:szCs w:val="18"/>
                                  <w:lang w:val="en-US"/>
                                </w:rPr>
                              </w:pPr>
                            </w:p>
                          </w:tc>
                          <w:tc>
                            <w:tcPr>
                              <w:tcW w:w="1795" w:type="dxa"/>
                              <w:tcBorders>
                                <w:right w:val="single" w:sz="4" w:space="0" w:color="auto"/>
                              </w:tcBorders>
                              <w:shd w:val="clear" w:color="auto" w:fill="auto"/>
                            </w:tcPr>
                            <w:p w:rsidR="006602D5" w:rsidRPr="00CD0491" w:rsidRDefault="006602D5" w:rsidP="005F65BF">
                              <w:pPr>
                                <w:rPr>
                                  <w:sz w:val="18"/>
                                  <w:szCs w:val="18"/>
                                  <w:lang w:val="en-US"/>
                                </w:rPr>
                              </w:pPr>
                            </w:p>
                          </w:tc>
                        </w:tr>
                        <w:tr w:rsidR="006602D5" w:rsidRPr="00CD0491" w:rsidTr="005F65BF">
                          <w:trPr>
                            <w:cantSplit/>
                            <w:trHeight w:val="1134"/>
                          </w:trPr>
                          <w:tc>
                            <w:tcPr>
                              <w:tcW w:w="1887" w:type="dxa"/>
                              <w:tcBorders>
                                <w:right w:val="single" w:sz="4" w:space="0" w:color="auto"/>
                              </w:tcBorders>
                              <w:shd w:val="clear" w:color="auto" w:fill="auto"/>
                              <w:textDirection w:val="btLr"/>
                              <w:vAlign w:val="bottom"/>
                            </w:tcPr>
                            <w:p w:rsidR="006602D5" w:rsidRPr="00CD0491" w:rsidRDefault="006602D5" w:rsidP="005F65BF">
                              <w:pPr>
                                <w:ind w:left="113" w:right="113"/>
                                <w:rPr>
                                  <w:sz w:val="18"/>
                                  <w:szCs w:val="18"/>
                                </w:rPr>
                              </w:pPr>
                              <w:r w:rsidRPr="00CD0491">
                                <w:rPr>
                                  <w:sz w:val="18"/>
                                  <w:szCs w:val="18"/>
                                </w:rPr>
                                <w:t>Low</w:t>
                              </w:r>
                            </w:p>
                            <w:p w:rsidR="006602D5" w:rsidRPr="00CD0491" w:rsidRDefault="006602D5" w:rsidP="005F65BF">
                              <w:pPr>
                                <w:ind w:left="113" w:right="113"/>
                                <w:rPr>
                                  <w:sz w:val="18"/>
                                  <w:szCs w:val="18"/>
                                </w:rPr>
                              </w:pPr>
                              <w:r w:rsidRPr="00CD0491">
                                <w:rPr>
                                  <w:sz w:val="18"/>
                                  <w:szCs w:val="18"/>
                                </w:rPr>
                                <w:t>&lt;-</w:t>
                              </w:r>
                            </w:p>
                          </w:tc>
                          <w:tc>
                            <w:tcPr>
                              <w:tcW w:w="1795" w:type="dxa"/>
                              <w:tcBorders>
                                <w:left w:val="single" w:sz="4" w:space="0" w:color="auto"/>
                                <w:bottom w:val="single" w:sz="4" w:space="0" w:color="auto"/>
                              </w:tcBorders>
                              <w:shd w:val="clear" w:color="auto" w:fill="auto"/>
                              <w:vAlign w:val="bottom"/>
                            </w:tcPr>
                            <w:p w:rsidR="006602D5" w:rsidRPr="00CD0491" w:rsidRDefault="006602D5" w:rsidP="005F65BF">
                              <w:pPr>
                                <w:rPr>
                                  <w:b/>
                                  <w:sz w:val="18"/>
                                  <w:szCs w:val="18"/>
                                </w:rPr>
                              </w:pPr>
                              <w:r w:rsidRPr="00CD0491">
                                <w:rPr>
                                  <w:b/>
                                  <w:sz w:val="18"/>
                                  <w:szCs w:val="18"/>
                                </w:rPr>
                                <w:t>(hard controls)</w:t>
                              </w:r>
                            </w:p>
                            <w:p w:rsidR="006602D5" w:rsidRPr="00CD0491" w:rsidRDefault="006602D5" w:rsidP="005F65BF">
                              <w:pPr>
                                <w:rPr>
                                  <w:b/>
                                  <w:sz w:val="18"/>
                                  <w:szCs w:val="18"/>
                                </w:rPr>
                              </w:pPr>
                              <w:r w:rsidRPr="00CD0491">
                                <w:rPr>
                                  <w:b/>
                                  <w:sz w:val="18"/>
                                  <w:szCs w:val="18"/>
                                </w:rPr>
                                <w:t>SIMPLE</w:t>
                              </w:r>
                            </w:p>
                          </w:tc>
                          <w:tc>
                            <w:tcPr>
                              <w:tcW w:w="1933" w:type="dxa"/>
                              <w:tcBorders>
                                <w:bottom w:val="single" w:sz="4" w:space="0" w:color="auto"/>
                              </w:tcBorders>
                              <w:shd w:val="clear" w:color="auto" w:fill="auto"/>
                            </w:tcPr>
                            <w:p w:rsidR="006602D5" w:rsidRPr="00CD0491" w:rsidRDefault="006602D5" w:rsidP="005F65BF">
                              <w:pPr>
                                <w:rPr>
                                  <w:sz w:val="18"/>
                                  <w:szCs w:val="18"/>
                                </w:rPr>
                              </w:pPr>
                            </w:p>
                          </w:tc>
                          <w:tc>
                            <w:tcPr>
                              <w:tcW w:w="1878" w:type="dxa"/>
                              <w:tcBorders>
                                <w:bottom w:val="single" w:sz="4" w:space="0" w:color="auto"/>
                              </w:tcBorders>
                              <w:shd w:val="clear" w:color="auto" w:fill="auto"/>
                            </w:tcPr>
                            <w:p w:rsidR="006602D5" w:rsidRPr="00CD0491" w:rsidRDefault="006602D5" w:rsidP="005F65BF">
                              <w:pPr>
                                <w:rPr>
                                  <w:sz w:val="18"/>
                                  <w:szCs w:val="18"/>
                                </w:rPr>
                              </w:pPr>
                            </w:p>
                          </w:tc>
                          <w:tc>
                            <w:tcPr>
                              <w:tcW w:w="1795" w:type="dxa"/>
                              <w:tcBorders>
                                <w:bottom w:val="single" w:sz="4" w:space="0" w:color="auto"/>
                                <w:right w:val="single" w:sz="4" w:space="0" w:color="auto"/>
                              </w:tcBorders>
                              <w:shd w:val="clear" w:color="auto" w:fill="auto"/>
                            </w:tcPr>
                            <w:p w:rsidR="006602D5" w:rsidRPr="00CD0491" w:rsidRDefault="006602D5" w:rsidP="005F65BF">
                              <w:pPr>
                                <w:rPr>
                                  <w:sz w:val="18"/>
                                  <w:szCs w:val="18"/>
                                </w:rPr>
                              </w:pPr>
                            </w:p>
                          </w:tc>
                        </w:tr>
                        <w:tr w:rsidR="006602D5" w:rsidRPr="00CD0491" w:rsidTr="005F65BF">
                          <w:trPr>
                            <w:cantSplit/>
                            <w:trHeight w:val="1134"/>
                          </w:trPr>
                          <w:tc>
                            <w:tcPr>
                              <w:tcW w:w="1887" w:type="dxa"/>
                              <w:shd w:val="clear" w:color="auto" w:fill="auto"/>
                              <w:vAlign w:val="bottom"/>
                            </w:tcPr>
                            <w:p w:rsidR="006602D5" w:rsidRPr="00CD0491" w:rsidRDefault="006602D5" w:rsidP="005F65BF">
                              <w:pPr>
                                <w:rPr>
                                  <w:sz w:val="18"/>
                                  <w:szCs w:val="18"/>
                                </w:rPr>
                              </w:pPr>
                            </w:p>
                          </w:tc>
                          <w:tc>
                            <w:tcPr>
                              <w:tcW w:w="1795" w:type="dxa"/>
                              <w:tcBorders>
                                <w:top w:val="single" w:sz="4" w:space="0" w:color="auto"/>
                              </w:tcBorders>
                              <w:shd w:val="clear" w:color="auto" w:fill="auto"/>
                            </w:tcPr>
                            <w:p w:rsidR="006602D5" w:rsidRPr="00CD0491" w:rsidRDefault="006602D5" w:rsidP="005F65BF">
                              <w:pPr>
                                <w:rPr>
                                  <w:sz w:val="18"/>
                                  <w:szCs w:val="18"/>
                                </w:rPr>
                              </w:pPr>
                              <w:r w:rsidRPr="00CD0491">
                                <w:rPr>
                                  <w:sz w:val="18"/>
                                  <w:szCs w:val="18"/>
                                </w:rPr>
                                <w:t>Low</w:t>
                              </w:r>
                            </w:p>
                            <w:p w:rsidR="006602D5" w:rsidRPr="00CD0491" w:rsidRDefault="006602D5" w:rsidP="005F65BF">
                              <w:pPr>
                                <w:rPr>
                                  <w:sz w:val="18"/>
                                  <w:szCs w:val="18"/>
                                </w:rPr>
                              </w:pPr>
                              <w:r w:rsidRPr="00CD0491">
                                <w:rPr>
                                  <w:sz w:val="18"/>
                                  <w:szCs w:val="18"/>
                                </w:rPr>
                                <w:t>&lt;-</w:t>
                              </w:r>
                            </w:p>
                          </w:tc>
                          <w:tc>
                            <w:tcPr>
                              <w:tcW w:w="3811" w:type="dxa"/>
                              <w:gridSpan w:val="2"/>
                              <w:tcBorders>
                                <w:top w:val="single" w:sz="4" w:space="0" w:color="auto"/>
                              </w:tcBorders>
                              <w:shd w:val="clear" w:color="auto" w:fill="auto"/>
                            </w:tcPr>
                            <w:p w:rsidR="006602D5" w:rsidRPr="00CD0491" w:rsidRDefault="006602D5" w:rsidP="005F65BF">
                              <w:pPr>
                                <w:spacing w:line="360" w:lineRule="auto"/>
                                <w:jc w:val="center"/>
                                <w:rPr>
                                  <w:sz w:val="18"/>
                                  <w:szCs w:val="18"/>
                                  <w:lang w:val="en-US"/>
                                </w:rPr>
                              </w:pPr>
                              <w:r w:rsidRPr="00CD0491">
                                <w:rPr>
                                  <w:sz w:val="18"/>
                                  <w:szCs w:val="18"/>
                                  <w:lang w:val="en-US"/>
                                </w:rPr>
                                <w:t>Ex-post degree of uncertainty</w:t>
                              </w:r>
                            </w:p>
                          </w:tc>
                          <w:tc>
                            <w:tcPr>
                              <w:tcW w:w="1795" w:type="dxa"/>
                              <w:tcBorders>
                                <w:top w:val="single" w:sz="4" w:space="0" w:color="auto"/>
                              </w:tcBorders>
                              <w:shd w:val="clear" w:color="auto" w:fill="auto"/>
                            </w:tcPr>
                            <w:p w:rsidR="006602D5" w:rsidRPr="00CD0491" w:rsidRDefault="006602D5" w:rsidP="005F65BF">
                              <w:pPr>
                                <w:jc w:val="right"/>
                                <w:rPr>
                                  <w:sz w:val="18"/>
                                  <w:szCs w:val="18"/>
                                </w:rPr>
                              </w:pPr>
                              <w:r w:rsidRPr="00CD0491">
                                <w:rPr>
                                  <w:sz w:val="18"/>
                                  <w:szCs w:val="18"/>
                                </w:rPr>
                                <w:t>High</w:t>
                              </w:r>
                            </w:p>
                            <w:p w:rsidR="006602D5" w:rsidRPr="00CD0491" w:rsidRDefault="006602D5" w:rsidP="005F65BF">
                              <w:pPr>
                                <w:jc w:val="right"/>
                                <w:rPr>
                                  <w:sz w:val="18"/>
                                  <w:szCs w:val="18"/>
                                </w:rPr>
                              </w:pPr>
                              <w:r w:rsidRPr="00CD0491">
                                <w:rPr>
                                  <w:sz w:val="18"/>
                                  <w:szCs w:val="18"/>
                                </w:rPr>
                                <w:t>-&gt;</w:t>
                              </w:r>
                            </w:p>
                          </w:tc>
                        </w:tr>
                      </w:tbl>
                      <w:p w:rsidR="006602D5" w:rsidRDefault="006602D5" w:rsidP="00207782"/>
                    </w:txbxContent>
                  </v:textbox>
                </v:shape>
                <w10:wrap type="square" anchorx="margin" anchory="margin"/>
              </v:group>
            </w:pict>
          </mc:Fallback>
        </mc:AlternateContent>
      </w:r>
      <w:r w:rsidR="006F7C0C">
        <w:rPr>
          <w:lang w:val="en-US"/>
        </w:rPr>
        <w:t>controls. This</w:t>
      </w:r>
      <w:r w:rsidRPr="00700919">
        <w:rPr>
          <w:lang w:val="en-US"/>
        </w:rPr>
        <w:t xml:space="preserve"> will lead to the following schematic representation:</w:t>
      </w:r>
    </w:p>
    <w:p w:rsidR="001001CD" w:rsidRDefault="001001CD" w:rsidP="00DA0C2C">
      <w:pPr>
        <w:spacing w:line="360" w:lineRule="auto"/>
        <w:rPr>
          <w:lang w:val="en-US"/>
        </w:rPr>
      </w:pPr>
    </w:p>
    <w:p w:rsidR="0039176A" w:rsidRPr="0039176A" w:rsidRDefault="0039176A" w:rsidP="00DA0C2C">
      <w:pPr>
        <w:spacing w:line="360" w:lineRule="auto"/>
        <w:rPr>
          <w:lang w:val="en-US"/>
        </w:rPr>
      </w:pPr>
    </w:p>
    <w:p w:rsidR="0039176A" w:rsidRPr="0039176A" w:rsidRDefault="0039176A" w:rsidP="00873477">
      <w:pPr>
        <w:spacing w:after="0" w:line="360" w:lineRule="auto"/>
        <w:rPr>
          <w:lang w:val="en-US"/>
        </w:rPr>
      </w:pPr>
    </w:p>
    <w:p w:rsidR="00A65A57" w:rsidRPr="00206915" w:rsidRDefault="00A65A57" w:rsidP="00873477">
      <w:pPr>
        <w:spacing w:after="0" w:line="360" w:lineRule="auto"/>
        <w:rPr>
          <w:lang w:val="en-US"/>
        </w:rPr>
      </w:pPr>
    </w:p>
    <w:p w:rsidR="00A65A57" w:rsidRPr="00206915" w:rsidRDefault="00A65A57">
      <w:pPr>
        <w:rPr>
          <w:highlight w:val="yellow"/>
          <w:lang w:val="en-US"/>
        </w:rPr>
      </w:pPr>
      <w:r w:rsidRPr="00206915">
        <w:rPr>
          <w:highlight w:val="yellow"/>
          <w:lang w:val="en-US"/>
        </w:rPr>
        <w:br w:type="page"/>
      </w:r>
    </w:p>
    <w:p w:rsidR="00333584" w:rsidRPr="00A43868" w:rsidRDefault="00333584" w:rsidP="00A43868">
      <w:pPr>
        <w:pStyle w:val="Heading1"/>
      </w:pPr>
      <w:bookmarkStart w:id="83" w:name="_Toc364282353"/>
      <w:r w:rsidRPr="00A43868">
        <w:t>Research</w:t>
      </w:r>
      <w:bookmarkEnd w:id="83"/>
    </w:p>
    <w:p w:rsidR="00333584" w:rsidRPr="00A43868" w:rsidRDefault="00333584" w:rsidP="00A43868">
      <w:pPr>
        <w:pStyle w:val="Heading2"/>
      </w:pPr>
      <w:bookmarkStart w:id="84" w:name="_Toc364282354"/>
      <w:r w:rsidRPr="00A43868">
        <w:t>Hypothesis</w:t>
      </w:r>
      <w:bookmarkEnd w:id="84"/>
    </w:p>
    <w:p w:rsidR="00A70864" w:rsidRDefault="00A70864" w:rsidP="00A43868">
      <w:pPr>
        <w:pStyle w:val="Heading3"/>
        <w:rPr>
          <w:lang w:val="en-US"/>
        </w:rPr>
      </w:pPr>
      <w:bookmarkStart w:id="85" w:name="_Toc364282355"/>
      <w:r>
        <w:rPr>
          <w:lang w:val="en-US"/>
        </w:rPr>
        <w:t>Introduction</w:t>
      </w:r>
      <w:bookmarkEnd w:id="85"/>
    </w:p>
    <w:p w:rsidR="004636C2" w:rsidRPr="001001CD" w:rsidRDefault="00333584" w:rsidP="00165439">
      <w:pPr>
        <w:spacing w:before="100" w:beforeAutospacing="1" w:after="100" w:afterAutospacing="1" w:line="360" w:lineRule="auto"/>
        <w:jc w:val="both"/>
        <w:rPr>
          <w:i/>
          <w:lang w:val="en-US"/>
        </w:rPr>
      </w:pPr>
      <w:r w:rsidRPr="004636C2">
        <w:rPr>
          <w:lang w:val="en-US"/>
        </w:rPr>
        <w:t xml:space="preserve">In </w:t>
      </w:r>
      <w:r w:rsidR="004636C2" w:rsidRPr="004636C2">
        <w:rPr>
          <w:lang w:val="en-US"/>
        </w:rPr>
        <w:t>the</w:t>
      </w:r>
      <w:r w:rsidRPr="004636C2">
        <w:rPr>
          <w:lang w:val="en-US"/>
        </w:rPr>
        <w:t xml:space="preserve"> literature review is </w:t>
      </w:r>
      <w:r w:rsidR="004636C2" w:rsidRPr="004636C2">
        <w:rPr>
          <w:lang w:val="en-US"/>
        </w:rPr>
        <w:t xml:space="preserve">explained what an entity is and how agency problems arise within entities. </w:t>
      </w:r>
      <w:r w:rsidR="004636C2">
        <w:rPr>
          <w:lang w:val="en-US"/>
        </w:rPr>
        <w:t xml:space="preserve">An entity can be seen as a system that pursues an objective. Agency problems </w:t>
      </w:r>
      <w:r w:rsidR="00935416">
        <w:rPr>
          <w:lang w:val="en-US"/>
        </w:rPr>
        <w:t>within</w:t>
      </w:r>
      <w:r w:rsidR="004636C2">
        <w:rPr>
          <w:lang w:val="en-US"/>
        </w:rPr>
        <w:t xml:space="preserve"> entities could cause that the objective is not fully achieved by the entity. Control is defined as the process to ensure that the entity’s objectives are achieved. To achieve the objectives, entities uses systems </w:t>
      </w:r>
      <w:r w:rsidR="004636C2" w:rsidRPr="004636C2">
        <w:rPr>
          <w:lang w:val="en-US"/>
        </w:rPr>
        <w:t xml:space="preserve">of control. This </w:t>
      </w:r>
      <w:r w:rsidR="00935416" w:rsidRPr="004636C2">
        <w:rPr>
          <w:lang w:val="en-US"/>
        </w:rPr>
        <w:t>system</w:t>
      </w:r>
      <w:r w:rsidR="004636C2" w:rsidRPr="004636C2">
        <w:rPr>
          <w:lang w:val="en-US"/>
        </w:rPr>
        <w:t xml:space="preserve"> of control consists of </w:t>
      </w:r>
      <w:r w:rsidR="00396404">
        <w:rPr>
          <w:lang w:val="en-US"/>
        </w:rPr>
        <w:t>soft controls</w:t>
      </w:r>
      <w:r w:rsidR="004636C2" w:rsidRPr="004636C2">
        <w:rPr>
          <w:lang w:val="en-US"/>
        </w:rPr>
        <w:t xml:space="preserve">, which can be defined as </w:t>
      </w:r>
      <w:r w:rsidR="004636C2" w:rsidRPr="00162ED3">
        <w:rPr>
          <w:rStyle w:val="hps"/>
          <w:lang w:val="en-US"/>
        </w:rPr>
        <w:t>controls</w:t>
      </w:r>
      <w:r w:rsidR="004636C2" w:rsidRPr="00162ED3">
        <w:rPr>
          <w:lang w:val="en-US"/>
        </w:rPr>
        <w:t xml:space="preserve"> </w:t>
      </w:r>
      <w:r w:rsidR="004636C2" w:rsidRPr="00162ED3">
        <w:rPr>
          <w:rStyle w:val="hps"/>
          <w:lang w:val="en-US"/>
        </w:rPr>
        <w:t>that affect the morality persons,</w:t>
      </w:r>
      <w:r w:rsidR="004636C2" w:rsidRPr="00162ED3">
        <w:rPr>
          <w:lang w:val="en-US"/>
        </w:rPr>
        <w:t xml:space="preserve"> </w:t>
      </w:r>
      <w:r w:rsidR="004636C2" w:rsidRPr="00162ED3">
        <w:rPr>
          <w:rStyle w:val="hps"/>
          <w:lang w:val="en-US"/>
        </w:rPr>
        <w:t>making them</w:t>
      </w:r>
      <w:r w:rsidR="004636C2" w:rsidRPr="00162ED3">
        <w:rPr>
          <w:lang w:val="en-US"/>
        </w:rPr>
        <w:t xml:space="preserve"> </w:t>
      </w:r>
      <w:r w:rsidR="004636C2" w:rsidRPr="00162ED3">
        <w:rPr>
          <w:rStyle w:val="hps"/>
          <w:lang w:val="en-US"/>
        </w:rPr>
        <w:t>become</w:t>
      </w:r>
      <w:r w:rsidR="004636C2" w:rsidRPr="00162ED3">
        <w:rPr>
          <w:lang w:val="en-US"/>
        </w:rPr>
        <w:t xml:space="preserve"> </w:t>
      </w:r>
      <w:r w:rsidR="004636C2" w:rsidRPr="00162ED3">
        <w:rPr>
          <w:rStyle w:val="hps"/>
          <w:lang w:val="en-US"/>
        </w:rPr>
        <w:t>intrinsically motivated</w:t>
      </w:r>
      <w:r w:rsidR="004636C2" w:rsidRPr="00162ED3">
        <w:rPr>
          <w:lang w:val="en-US"/>
        </w:rPr>
        <w:t xml:space="preserve"> </w:t>
      </w:r>
      <w:r w:rsidR="004636C2" w:rsidRPr="00162ED3">
        <w:rPr>
          <w:rStyle w:val="hps"/>
          <w:lang w:val="en-US"/>
        </w:rPr>
        <w:t>to exhibit</w:t>
      </w:r>
      <w:r w:rsidR="004636C2" w:rsidRPr="00162ED3">
        <w:rPr>
          <w:lang w:val="en-US"/>
        </w:rPr>
        <w:t xml:space="preserve"> </w:t>
      </w:r>
      <w:r w:rsidR="004636C2" w:rsidRPr="00162ED3">
        <w:rPr>
          <w:rStyle w:val="hps"/>
          <w:lang w:val="en-US"/>
        </w:rPr>
        <w:t xml:space="preserve">certain behavior, and </w:t>
      </w:r>
      <w:r w:rsidR="00396404" w:rsidRPr="00162ED3">
        <w:rPr>
          <w:rStyle w:val="hps"/>
          <w:lang w:val="en-US"/>
        </w:rPr>
        <w:t>hard controls</w:t>
      </w:r>
      <w:r w:rsidR="004636C2" w:rsidRPr="00162ED3">
        <w:rPr>
          <w:rStyle w:val="hps"/>
          <w:lang w:val="en-US"/>
        </w:rPr>
        <w:t xml:space="preserve">, which can be defined as </w:t>
      </w:r>
      <w:r w:rsidR="004636C2" w:rsidRPr="004636C2">
        <w:rPr>
          <w:lang w:val="en-US"/>
        </w:rPr>
        <w:t>controls existing of clear and measurable standards and procedures, which affect the actions of persons, making them become extrinsically motivated to exhibit certain behavior.</w:t>
      </w:r>
    </w:p>
    <w:p w:rsidR="005734A3" w:rsidRDefault="00935416" w:rsidP="00165439">
      <w:pPr>
        <w:spacing w:before="100" w:beforeAutospacing="1" w:after="100" w:afterAutospacing="1" w:line="360" w:lineRule="auto"/>
        <w:jc w:val="both"/>
        <w:rPr>
          <w:lang w:val="en-US"/>
        </w:rPr>
      </w:pPr>
      <w:r w:rsidRPr="00F10352">
        <w:rPr>
          <w:rStyle w:val="hps"/>
          <w:lang w:val="en-US"/>
        </w:rPr>
        <w:t>Many</w:t>
      </w:r>
      <w:r w:rsidRPr="00F10352">
        <w:rPr>
          <w:lang w:val="en-US"/>
        </w:rPr>
        <w:t xml:space="preserve"> </w:t>
      </w:r>
      <w:r w:rsidRPr="00F10352">
        <w:rPr>
          <w:rStyle w:val="hps"/>
          <w:lang w:val="en-US"/>
        </w:rPr>
        <w:t>descriptive researches</w:t>
      </w:r>
      <w:r w:rsidR="00F10352" w:rsidRPr="00F10352">
        <w:rPr>
          <w:lang w:val="en-US"/>
        </w:rPr>
        <w:t xml:space="preserve"> </w:t>
      </w:r>
      <w:r w:rsidRPr="00F10352">
        <w:rPr>
          <w:rStyle w:val="hps"/>
          <w:lang w:val="en-US"/>
        </w:rPr>
        <w:t>have</w:t>
      </w:r>
      <w:r w:rsidR="00F10352" w:rsidRPr="00F10352">
        <w:rPr>
          <w:rStyle w:val="hps"/>
          <w:lang w:val="en-US"/>
        </w:rPr>
        <w:t xml:space="preserve"> been done on</w:t>
      </w:r>
      <w:r w:rsidR="00F10352" w:rsidRPr="00F10352">
        <w:rPr>
          <w:lang w:val="en-US"/>
        </w:rPr>
        <w:t xml:space="preserve"> </w:t>
      </w:r>
      <w:r w:rsidR="00F10352" w:rsidRPr="00F10352">
        <w:rPr>
          <w:rStyle w:val="hps"/>
          <w:lang w:val="en-US"/>
        </w:rPr>
        <w:t>the use of</w:t>
      </w:r>
      <w:r w:rsidR="00F10352" w:rsidRPr="00F10352">
        <w:rPr>
          <w:lang w:val="en-US"/>
        </w:rPr>
        <w:t xml:space="preserve"> </w:t>
      </w:r>
      <w:r w:rsidR="00F10352" w:rsidRPr="00F10352">
        <w:rPr>
          <w:rStyle w:val="hps"/>
          <w:lang w:val="en-US"/>
        </w:rPr>
        <w:t>hard</w:t>
      </w:r>
      <w:r w:rsidR="00396404">
        <w:rPr>
          <w:rStyle w:val="hps"/>
          <w:lang w:val="en-US"/>
        </w:rPr>
        <w:t>-</w:t>
      </w:r>
      <w:r w:rsidR="00F10352" w:rsidRPr="00F10352">
        <w:rPr>
          <w:lang w:val="en-US"/>
        </w:rPr>
        <w:t xml:space="preserve"> </w:t>
      </w:r>
      <w:r w:rsidR="00F10352" w:rsidRPr="00F10352">
        <w:rPr>
          <w:rStyle w:val="hps"/>
          <w:lang w:val="en-US"/>
        </w:rPr>
        <w:t>and</w:t>
      </w:r>
      <w:r w:rsidR="00F10352" w:rsidRPr="00F10352">
        <w:rPr>
          <w:lang w:val="en-US"/>
        </w:rPr>
        <w:t xml:space="preserve"> </w:t>
      </w:r>
      <w:r w:rsidR="00F10352" w:rsidRPr="00F10352">
        <w:rPr>
          <w:rStyle w:val="hps"/>
          <w:lang w:val="en-US"/>
        </w:rPr>
        <w:t>soft controls</w:t>
      </w:r>
      <w:r w:rsidR="00F10352" w:rsidRPr="00F10352">
        <w:rPr>
          <w:lang w:val="en-US"/>
        </w:rPr>
        <w:t xml:space="preserve"> </w:t>
      </w:r>
      <w:r w:rsidR="00F10352" w:rsidRPr="00F10352">
        <w:rPr>
          <w:rStyle w:val="hps"/>
          <w:lang w:val="en-US"/>
        </w:rPr>
        <w:t>in</w:t>
      </w:r>
      <w:r w:rsidR="00F10352" w:rsidRPr="00F10352">
        <w:rPr>
          <w:lang w:val="en-US"/>
        </w:rPr>
        <w:t xml:space="preserve"> </w:t>
      </w:r>
      <w:r w:rsidR="00F10352" w:rsidRPr="00F10352">
        <w:rPr>
          <w:rStyle w:val="hps"/>
          <w:lang w:val="en-US"/>
        </w:rPr>
        <w:t>systems</w:t>
      </w:r>
      <w:r w:rsidR="00F10352" w:rsidRPr="00F10352">
        <w:rPr>
          <w:lang w:val="en-US"/>
        </w:rPr>
        <w:t xml:space="preserve"> </w:t>
      </w:r>
      <w:r w:rsidR="00F10352" w:rsidRPr="00F10352">
        <w:rPr>
          <w:rStyle w:val="hps"/>
          <w:lang w:val="en-US"/>
        </w:rPr>
        <w:t>of control</w:t>
      </w:r>
      <w:r w:rsidR="00F10352" w:rsidRPr="00F10352">
        <w:rPr>
          <w:lang w:val="en-US"/>
        </w:rPr>
        <w:t xml:space="preserve">. </w:t>
      </w:r>
      <w:r w:rsidR="005734A3" w:rsidRPr="00F10352">
        <w:rPr>
          <w:lang w:val="en-US"/>
        </w:rPr>
        <w:t>(</w:t>
      </w:r>
      <w:r w:rsidRPr="00F10352">
        <w:rPr>
          <w:lang w:val="en-US"/>
        </w:rPr>
        <w:t>i.e.</w:t>
      </w:r>
      <w:r w:rsidR="005734A3" w:rsidRPr="00F10352">
        <w:rPr>
          <w:lang w:val="en-US"/>
        </w:rPr>
        <w:t xml:space="preserve"> Ouchi (1979), Hofstede (1981), Merchant (1982), Mintzberg (1983) and Spekle (2001)) </w:t>
      </w:r>
      <w:r w:rsidR="00F10352" w:rsidRPr="00F10352">
        <w:rPr>
          <w:rStyle w:val="hps"/>
          <w:lang w:val="en-US"/>
        </w:rPr>
        <w:t>Although the terms</w:t>
      </w:r>
      <w:r w:rsidR="00F10352" w:rsidRPr="00F10352">
        <w:rPr>
          <w:lang w:val="en-US"/>
        </w:rPr>
        <w:t xml:space="preserve"> </w:t>
      </w:r>
      <w:r w:rsidR="00F10352" w:rsidRPr="00F10352">
        <w:rPr>
          <w:rStyle w:val="hps"/>
          <w:lang w:val="en-US"/>
        </w:rPr>
        <w:t>'</w:t>
      </w:r>
      <w:r w:rsidR="00F10352" w:rsidRPr="00F10352">
        <w:rPr>
          <w:lang w:val="en-US"/>
        </w:rPr>
        <w:t>hard controls</w:t>
      </w:r>
      <w:r w:rsidR="00F10352" w:rsidRPr="00F10352">
        <w:rPr>
          <w:rStyle w:val="atn"/>
          <w:lang w:val="en-US"/>
        </w:rPr>
        <w:t>' and '</w:t>
      </w:r>
      <w:r w:rsidR="00F10352" w:rsidRPr="00F10352">
        <w:rPr>
          <w:lang w:val="en-US"/>
        </w:rPr>
        <w:t xml:space="preserve">soft controls' </w:t>
      </w:r>
      <w:r w:rsidR="00F10352" w:rsidRPr="00F10352">
        <w:rPr>
          <w:rStyle w:val="hps"/>
          <w:lang w:val="en-US"/>
        </w:rPr>
        <w:t>are not used</w:t>
      </w:r>
      <w:r w:rsidR="00F10352" w:rsidRPr="00F10352">
        <w:rPr>
          <w:lang w:val="en-US"/>
        </w:rPr>
        <w:t xml:space="preserve"> </w:t>
      </w:r>
      <w:r w:rsidR="00F10352" w:rsidRPr="00F10352">
        <w:rPr>
          <w:rStyle w:val="hps"/>
          <w:lang w:val="en-US"/>
        </w:rPr>
        <w:t>in these studies,</w:t>
      </w:r>
      <w:r w:rsidR="00F10352" w:rsidRPr="00F10352">
        <w:rPr>
          <w:lang w:val="en-US"/>
        </w:rPr>
        <w:t xml:space="preserve"> </w:t>
      </w:r>
      <w:r w:rsidR="00F10352" w:rsidRPr="00F10352">
        <w:rPr>
          <w:rStyle w:val="hps"/>
          <w:lang w:val="en-US"/>
        </w:rPr>
        <w:t>the descriptions of</w:t>
      </w:r>
      <w:r w:rsidR="00F10352" w:rsidRPr="00F10352">
        <w:rPr>
          <w:lang w:val="en-US"/>
        </w:rPr>
        <w:t xml:space="preserve"> </w:t>
      </w:r>
      <w:r w:rsidR="00F10352" w:rsidRPr="00F10352">
        <w:rPr>
          <w:rStyle w:val="hps"/>
          <w:lang w:val="en-US"/>
        </w:rPr>
        <w:t>the types of</w:t>
      </w:r>
      <w:r w:rsidR="00F10352" w:rsidRPr="00F10352">
        <w:rPr>
          <w:lang w:val="en-US"/>
        </w:rPr>
        <w:t xml:space="preserve"> </w:t>
      </w:r>
      <w:r w:rsidR="00F10352" w:rsidRPr="00F10352">
        <w:rPr>
          <w:rStyle w:val="hps"/>
          <w:lang w:val="en-US"/>
        </w:rPr>
        <w:t>controls</w:t>
      </w:r>
      <w:r w:rsidR="00F10352" w:rsidRPr="00F10352">
        <w:rPr>
          <w:lang w:val="en-US"/>
        </w:rPr>
        <w:t xml:space="preserve"> </w:t>
      </w:r>
      <w:r w:rsidR="00F10352" w:rsidRPr="00F10352">
        <w:rPr>
          <w:rStyle w:val="hps"/>
          <w:lang w:val="en-US"/>
        </w:rPr>
        <w:t>that are mentioned in</w:t>
      </w:r>
      <w:r w:rsidR="00F10352" w:rsidRPr="00F10352">
        <w:rPr>
          <w:lang w:val="en-US"/>
        </w:rPr>
        <w:t xml:space="preserve"> </w:t>
      </w:r>
      <w:r w:rsidR="00CC3B43">
        <w:rPr>
          <w:rStyle w:val="hps"/>
          <w:lang w:val="en-US"/>
        </w:rPr>
        <w:t>these studies show</w:t>
      </w:r>
      <w:r w:rsidR="00F10352" w:rsidRPr="00F10352">
        <w:rPr>
          <w:rStyle w:val="hps"/>
          <w:lang w:val="en-US"/>
        </w:rPr>
        <w:t xml:space="preserve"> that</w:t>
      </w:r>
      <w:r w:rsidR="00F10352" w:rsidRPr="00F10352">
        <w:rPr>
          <w:lang w:val="en-US"/>
        </w:rPr>
        <w:t xml:space="preserve"> this distinction can be made.</w:t>
      </w:r>
      <w:r w:rsidR="005734A3" w:rsidRPr="00F10352">
        <w:rPr>
          <w:lang w:val="en-US"/>
        </w:rPr>
        <w:t xml:space="preserve"> </w:t>
      </w:r>
      <w:r w:rsidR="00F10352" w:rsidRPr="00162ED3">
        <w:rPr>
          <w:rStyle w:val="hps"/>
          <w:lang w:val="en-US"/>
        </w:rPr>
        <w:t>In</w:t>
      </w:r>
      <w:r w:rsidR="00F10352" w:rsidRPr="00162ED3">
        <w:rPr>
          <w:lang w:val="en-US"/>
        </w:rPr>
        <w:t xml:space="preserve"> </w:t>
      </w:r>
      <w:r w:rsidRPr="00162ED3">
        <w:rPr>
          <w:rStyle w:val="hps"/>
          <w:lang w:val="en-US"/>
        </w:rPr>
        <w:t>these descriptive studies</w:t>
      </w:r>
      <w:r w:rsidR="00F10352" w:rsidRPr="00162ED3">
        <w:rPr>
          <w:lang w:val="en-US"/>
        </w:rPr>
        <w:t xml:space="preserve"> </w:t>
      </w:r>
      <w:r w:rsidR="00F10352" w:rsidRPr="00162ED3">
        <w:rPr>
          <w:rStyle w:val="hps"/>
          <w:lang w:val="en-US"/>
        </w:rPr>
        <w:t>it is assumed that</w:t>
      </w:r>
      <w:r w:rsidR="00F10352" w:rsidRPr="00162ED3">
        <w:rPr>
          <w:lang w:val="en-US"/>
        </w:rPr>
        <w:t xml:space="preserve"> </w:t>
      </w:r>
      <w:r w:rsidR="00F10352" w:rsidRPr="00162ED3">
        <w:rPr>
          <w:rStyle w:val="hps"/>
          <w:lang w:val="en-US"/>
        </w:rPr>
        <w:t>the choice of</w:t>
      </w:r>
      <w:r w:rsidR="00F10352" w:rsidRPr="00162ED3">
        <w:rPr>
          <w:lang w:val="en-US"/>
        </w:rPr>
        <w:t xml:space="preserve"> </w:t>
      </w:r>
      <w:r w:rsidR="00396404" w:rsidRPr="00162ED3">
        <w:rPr>
          <w:rStyle w:val="hps"/>
          <w:lang w:val="en-US"/>
        </w:rPr>
        <w:t>hard controls</w:t>
      </w:r>
      <w:r w:rsidR="00F10352" w:rsidRPr="00162ED3">
        <w:rPr>
          <w:lang w:val="en-US"/>
        </w:rPr>
        <w:t xml:space="preserve"> </w:t>
      </w:r>
      <w:r w:rsidR="00F10352" w:rsidRPr="00162ED3">
        <w:rPr>
          <w:rStyle w:val="hps"/>
          <w:lang w:val="en-US"/>
        </w:rPr>
        <w:t>or</w:t>
      </w:r>
      <w:r w:rsidR="00F10352" w:rsidRPr="00162ED3">
        <w:rPr>
          <w:lang w:val="en-US"/>
        </w:rPr>
        <w:t xml:space="preserve"> </w:t>
      </w:r>
      <w:r w:rsidR="00396404" w:rsidRPr="00162ED3">
        <w:rPr>
          <w:rStyle w:val="hps"/>
          <w:lang w:val="en-US"/>
        </w:rPr>
        <w:t>soft controls</w:t>
      </w:r>
      <w:r w:rsidR="00F10352" w:rsidRPr="00162ED3">
        <w:rPr>
          <w:lang w:val="en-US"/>
        </w:rPr>
        <w:t xml:space="preserve"> </w:t>
      </w:r>
      <w:r w:rsidR="00F10352" w:rsidRPr="00162ED3">
        <w:rPr>
          <w:rStyle w:val="hps"/>
          <w:lang w:val="en-US"/>
        </w:rPr>
        <w:t>depends</w:t>
      </w:r>
      <w:r w:rsidR="00F10352" w:rsidRPr="00F10352">
        <w:rPr>
          <w:lang w:val="en-US"/>
        </w:rPr>
        <w:t xml:space="preserve"> </w:t>
      </w:r>
      <w:r w:rsidR="00F10352">
        <w:rPr>
          <w:lang w:val="en-US"/>
        </w:rPr>
        <w:t>on the</w:t>
      </w:r>
      <w:r w:rsidR="005734A3" w:rsidRPr="00F10352">
        <w:rPr>
          <w:lang w:val="en-US"/>
        </w:rPr>
        <w:t xml:space="preserve"> complexity of the system to control, </w:t>
      </w:r>
      <w:r w:rsidR="00A70864" w:rsidRPr="00F10352">
        <w:rPr>
          <w:lang w:val="en-US"/>
        </w:rPr>
        <w:t xml:space="preserve">caused by the </w:t>
      </w:r>
      <w:r w:rsidR="005734A3" w:rsidRPr="00F10352">
        <w:rPr>
          <w:lang w:val="en-US"/>
        </w:rPr>
        <w:t>ex-ante and ex-post degree of uncertainty of the system to control.</w:t>
      </w:r>
      <w:r w:rsidR="00A70864" w:rsidRPr="00F10352">
        <w:rPr>
          <w:lang w:val="en-US"/>
        </w:rPr>
        <w:t xml:space="preserve"> </w:t>
      </w:r>
      <w:r w:rsidR="00CC3B43">
        <w:rPr>
          <w:lang w:val="en-US"/>
        </w:rPr>
        <w:t>If</w:t>
      </w:r>
      <w:r w:rsidR="00A70864">
        <w:rPr>
          <w:lang w:val="en-US"/>
        </w:rPr>
        <w:t xml:space="preserve"> the degrees of</w:t>
      </w:r>
      <w:r w:rsidR="00A70864" w:rsidRPr="00A70864">
        <w:rPr>
          <w:lang w:val="en-US"/>
        </w:rPr>
        <w:t xml:space="preserve"> ex-ante and ex-post uncertainty </w:t>
      </w:r>
      <w:r w:rsidR="00A70864">
        <w:rPr>
          <w:lang w:val="en-US"/>
        </w:rPr>
        <w:t xml:space="preserve">are </w:t>
      </w:r>
      <w:r w:rsidR="00A70864" w:rsidRPr="00A70864">
        <w:rPr>
          <w:lang w:val="en-US"/>
        </w:rPr>
        <w:t>h</w:t>
      </w:r>
      <w:r w:rsidR="00A70864">
        <w:rPr>
          <w:lang w:val="en-US"/>
        </w:rPr>
        <w:t>igh</w:t>
      </w:r>
      <w:r w:rsidR="00A70864" w:rsidRPr="00A70864">
        <w:rPr>
          <w:lang w:val="en-US"/>
        </w:rPr>
        <w:t xml:space="preserve">, the system to control classifies as complex. </w:t>
      </w:r>
      <w:r w:rsidR="00CC3B43">
        <w:rPr>
          <w:lang w:val="en-US"/>
        </w:rPr>
        <w:t>If</w:t>
      </w:r>
      <w:r w:rsidR="00A70864">
        <w:rPr>
          <w:lang w:val="en-US"/>
        </w:rPr>
        <w:t xml:space="preserve"> the degrees of ex-ante and ex-post uncertainty are low, the system to control classifies as simple. The more complex a system to control, the more soft controls will be used. The more simple a system to control, the more hard controls will be used.</w:t>
      </w:r>
    </w:p>
    <w:p w:rsidR="00396404" w:rsidRDefault="00396404" w:rsidP="00165439">
      <w:pPr>
        <w:spacing w:before="100" w:beforeAutospacing="1" w:after="100" w:afterAutospacing="1" w:line="360" w:lineRule="auto"/>
        <w:jc w:val="both"/>
        <w:rPr>
          <w:lang w:val="en-US"/>
        </w:rPr>
      </w:pPr>
      <w:r>
        <w:rPr>
          <w:lang w:val="en-US"/>
        </w:rPr>
        <w:t>Exploratory research to the use of hard- and soft controls has been done by Kaptein (1998) and Kaptein and Vink (2008). From his exploratory study, Kaptein identifies seven types of soft controls. Kaptein and Vink explored the use of hard and soft</w:t>
      </w:r>
      <w:r w:rsidR="00EB5159">
        <w:rPr>
          <w:lang w:val="en-US"/>
        </w:rPr>
        <w:t xml:space="preserve"> </w:t>
      </w:r>
      <w:r>
        <w:rPr>
          <w:lang w:val="en-US"/>
        </w:rPr>
        <w:t>controls by the Dutch government and the relationship between hard and soft</w:t>
      </w:r>
      <w:r w:rsidR="00EB5159">
        <w:rPr>
          <w:lang w:val="en-US"/>
        </w:rPr>
        <w:t xml:space="preserve"> </w:t>
      </w:r>
      <w:r>
        <w:rPr>
          <w:lang w:val="en-US"/>
        </w:rPr>
        <w:t>controls.</w:t>
      </w:r>
    </w:p>
    <w:p w:rsidR="007E3809" w:rsidRDefault="00467304" w:rsidP="00165439">
      <w:pPr>
        <w:spacing w:before="100" w:beforeAutospacing="1" w:after="100" w:afterAutospacing="1" w:line="360" w:lineRule="auto"/>
        <w:jc w:val="both"/>
        <w:rPr>
          <w:lang w:val="en-US"/>
        </w:rPr>
      </w:pPr>
      <w:r>
        <w:rPr>
          <w:lang w:val="en-US"/>
        </w:rPr>
        <w:t>Although many descriptive research and some exploratory research has been done on the use of hard and soft controls within entities, v</w:t>
      </w:r>
      <w:r w:rsidRPr="00AB3259">
        <w:rPr>
          <w:rStyle w:val="hps"/>
          <w:lang w:val="en-US"/>
        </w:rPr>
        <w:t>irtually no</w:t>
      </w:r>
      <w:r w:rsidRPr="00AB3259">
        <w:rPr>
          <w:lang w:val="en-US"/>
        </w:rPr>
        <w:t xml:space="preserve"> </w:t>
      </w:r>
      <w:r w:rsidRPr="00AB3259">
        <w:rPr>
          <w:rStyle w:val="hps"/>
          <w:lang w:val="en-US"/>
        </w:rPr>
        <w:t>explanatory research</w:t>
      </w:r>
      <w:r w:rsidRPr="00AB3259">
        <w:rPr>
          <w:lang w:val="en-US"/>
        </w:rPr>
        <w:t xml:space="preserve"> </w:t>
      </w:r>
      <w:r w:rsidRPr="00AB3259">
        <w:rPr>
          <w:rStyle w:val="hps"/>
          <w:lang w:val="en-US"/>
        </w:rPr>
        <w:t>has been done on</w:t>
      </w:r>
      <w:r w:rsidRPr="00AB3259">
        <w:rPr>
          <w:lang w:val="en-US"/>
        </w:rPr>
        <w:t xml:space="preserve"> </w:t>
      </w:r>
      <w:r w:rsidRPr="00AB3259">
        <w:rPr>
          <w:rStyle w:val="hps"/>
          <w:lang w:val="en-US"/>
        </w:rPr>
        <w:t>this field</w:t>
      </w:r>
      <w:r w:rsidRPr="00AB3259">
        <w:rPr>
          <w:lang w:val="en-US"/>
        </w:rPr>
        <w:t xml:space="preserve">.  </w:t>
      </w:r>
      <w:r w:rsidR="007E3809">
        <w:rPr>
          <w:lang w:val="en-US"/>
        </w:rPr>
        <w:t xml:space="preserve">In order to answer the research question, this research consists of </w:t>
      </w:r>
      <w:r>
        <w:rPr>
          <w:lang w:val="en-US"/>
        </w:rPr>
        <w:t xml:space="preserve">an explanatory research. </w:t>
      </w:r>
      <w:r w:rsidR="007E3809" w:rsidRPr="007E3809">
        <w:rPr>
          <w:lang w:val="en-US"/>
        </w:rPr>
        <w:t xml:space="preserve"> Based on the literature discussed in the previous chapter hypotheses will be formulated and tested by analyzing obtained from small and medium sized entities</w:t>
      </w:r>
      <w:r w:rsidR="007E3809">
        <w:rPr>
          <w:lang w:val="en-US"/>
        </w:rPr>
        <w:t xml:space="preserve"> about their use of hard</w:t>
      </w:r>
      <w:r w:rsidR="00207782">
        <w:rPr>
          <w:lang w:val="en-US"/>
        </w:rPr>
        <w:t xml:space="preserve"> </w:t>
      </w:r>
      <w:r w:rsidR="007E3809">
        <w:rPr>
          <w:lang w:val="en-US"/>
        </w:rPr>
        <w:t>controls and soft</w:t>
      </w:r>
      <w:r w:rsidR="00207782">
        <w:rPr>
          <w:lang w:val="en-US"/>
        </w:rPr>
        <w:t xml:space="preserve"> </w:t>
      </w:r>
      <w:r w:rsidR="007E3809">
        <w:rPr>
          <w:lang w:val="en-US"/>
        </w:rPr>
        <w:t>controls.</w:t>
      </w:r>
      <w:r w:rsidR="00162ED3">
        <w:rPr>
          <w:lang w:val="en-US"/>
        </w:rPr>
        <w:t xml:space="preserve"> Hypotheses will be formulated with regard to:</w:t>
      </w:r>
    </w:p>
    <w:p w:rsidR="00162ED3" w:rsidRDefault="00162ED3" w:rsidP="00165439">
      <w:pPr>
        <w:pStyle w:val="ListParagraph"/>
        <w:numPr>
          <w:ilvl w:val="1"/>
          <w:numId w:val="11"/>
        </w:numPr>
        <w:spacing w:before="100" w:beforeAutospacing="1" w:after="100" w:afterAutospacing="1" w:line="360" w:lineRule="auto"/>
        <w:jc w:val="both"/>
        <w:rPr>
          <w:lang w:val="en-US"/>
        </w:rPr>
      </w:pPr>
      <w:r>
        <w:rPr>
          <w:lang w:val="en-US"/>
        </w:rPr>
        <w:t>The coherence between the complexity of an entity, based on the ex-ante and ex-post degree of uncertainty, and the  relationship between hard- and soft controls.</w:t>
      </w:r>
    </w:p>
    <w:p w:rsidR="00162ED3" w:rsidRDefault="00162ED3" w:rsidP="00165439">
      <w:pPr>
        <w:pStyle w:val="ListParagraph"/>
        <w:numPr>
          <w:ilvl w:val="1"/>
          <w:numId w:val="11"/>
        </w:numPr>
        <w:spacing w:before="100" w:beforeAutospacing="1" w:after="100" w:afterAutospacing="1" w:line="360" w:lineRule="auto"/>
        <w:jc w:val="both"/>
        <w:rPr>
          <w:lang w:val="en-US"/>
        </w:rPr>
      </w:pPr>
      <w:r>
        <w:rPr>
          <w:lang w:val="en-US"/>
        </w:rPr>
        <w:t xml:space="preserve">The coherence between the size of an entity, based on the amounts of revenue, employees and total assets, and the </w:t>
      </w:r>
      <w:r w:rsidR="0040693D">
        <w:rPr>
          <w:lang w:val="en-US"/>
        </w:rPr>
        <w:t>density of controls</w:t>
      </w:r>
      <w:r>
        <w:rPr>
          <w:lang w:val="en-US"/>
        </w:rPr>
        <w:t>.</w:t>
      </w:r>
    </w:p>
    <w:p w:rsidR="00207782" w:rsidRPr="00207782" w:rsidRDefault="00207782" w:rsidP="00165439">
      <w:pPr>
        <w:pStyle w:val="ListParagraph"/>
        <w:numPr>
          <w:ilvl w:val="1"/>
          <w:numId w:val="11"/>
        </w:numPr>
        <w:spacing w:before="100" w:beforeAutospacing="1" w:after="100" w:afterAutospacing="1" w:line="360" w:lineRule="auto"/>
        <w:jc w:val="both"/>
        <w:rPr>
          <w:lang w:val="en-US"/>
        </w:rPr>
      </w:pPr>
      <w:r>
        <w:rPr>
          <w:lang w:val="en-US"/>
        </w:rPr>
        <w:t>The coherence between hard controls and soft controls and the coherence between different types of hard controls and the different types of soft controls.</w:t>
      </w:r>
    </w:p>
    <w:p w:rsidR="00ED726F" w:rsidRDefault="00ED726F" w:rsidP="00165439">
      <w:pPr>
        <w:pStyle w:val="ListParagraph"/>
        <w:numPr>
          <w:ilvl w:val="1"/>
          <w:numId w:val="11"/>
        </w:numPr>
        <w:spacing w:before="100" w:beforeAutospacing="1" w:after="100" w:afterAutospacing="1" w:line="360" w:lineRule="auto"/>
        <w:jc w:val="both"/>
        <w:rPr>
          <w:lang w:val="en-US"/>
        </w:rPr>
      </w:pPr>
      <w:r>
        <w:rPr>
          <w:lang w:val="en-US"/>
        </w:rPr>
        <w:t xml:space="preserve">The coherence between different types of </w:t>
      </w:r>
      <w:r w:rsidR="00467304">
        <w:rPr>
          <w:lang w:val="en-US"/>
        </w:rPr>
        <w:t>controls</w:t>
      </w:r>
      <w:r>
        <w:rPr>
          <w:lang w:val="en-US"/>
        </w:rPr>
        <w:t>:</w:t>
      </w:r>
    </w:p>
    <w:p w:rsidR="00ED726F" w:rsidRDefault="00ED726F" w:rsidP="00165439">
      <w:pPr>
        <w:pStyle w:val="ListParagraph"/>
        <w:numPr>
          <w:ilvl w:val="2"/>
          <w:numId w:val="11"/>
        </w:numPr>
        <w:spacing w:before="100" w:beforeAutospacing="1" w:after="100" w:afterAutospacing="1" w:line="360" w:lineRule="auto"/>
        <w:jc w:val="both"/>
        <w:rPr>
          <w:lang w:val="en-US"/>
        </w:rPr>
      </w:pPr>
      <w:r>
        <w:rPr>
          <w:lang w:val="en-US"/>
        </w:rPr>
        <w:t>The coherence within the different types of soft controls.</w:t>
      </w:r>
    </w:p>
    <w:p w:rsidR="00ED726F" w:rsidRDefault="00ED726F" w:rsidP="00165439">
      <w:pPr>
        <w:pStyle w:val="ListParagraph"/>
        <w:numPr>
          <w:ilvl w:val="2"/>
          <w:numId w:val="11"/>
        </w:numPr>
        <w:spacing w:before="100" w:beforeAutospacing="1" w:after="100" w:afterAutospacing="1" w:line="360" w:lineRule="auto"/>
        <w:jc w:val="both"/>
        <w:rPr>
          <w:lang w:val="en-US"/>
        </w:rPr>
      </w:pPr>
      <w:r>
        <w:rPr>
          <w:lang w:val="en-US"/>
        </w:rPr>
        <w:t>The coherence within the different types of hard</w:t>
      </w:r>
      <w:r w:rsidR="00EB5159">
        <w:rPr>
          <w:lang w:val="en-US"/>
        </w:rPr>
        <w:t xml:space="preserve"> </w:t>
      </w:r>
      <w:r>
        <w:rPr>
          <w:lang w:val="en-US"/>
        </w:rPr>
        <w:t>controls.</w:t>
      </w:r>
    </w:p>
    <w:p w:rsidR="005B2448" w:rsidRPr="007E3809" w:rsidRDefault="00FC76E8" w:rsidP="00A43868">
      <w:pPr>
        <w:pStyle w:val="Heading3"/>
        <w:rPr>
          <w:lang w:val="en-US"/>
        </w:rPr>
      </w:pPr>
      <w:bookmarkStart w:id="86" w:name="_Toc364282356"/>
      <w:r>
        <w:rPr>
          <w:lang w:val="en-US"/>
        </w:rPr>
        <w:t>Complexity and the use of hard- and soft controls</w:t>
      </w:r>
      <w:bookmarkEnd w:id="86"/>
    </w:p>
    <w:p w:rsidR="004D4D99" w:rsidRDefault="00EB5159" w:rsidP="00165439">
      <w:pPr>
        <w:spacing w:before="100" w:beforeAutospacing="1" w:after="100" w:afterAutospacing="1" w:line="360" w:lineRule="auto"/>
        <w:jc w:val="both"/>
        <w:rPr>
          <w:lang w:val="en-US"/>
        </w:rPr>
      </w:pPr>
      <w:r>
        <w:rPr>
          <w:lang w:val="en-US"/>
        </w:rPr>
        <w:t>As mentioned in the introduction, from the descriptive literature we assume that the more complex a system to control, in terms of ex-ante and ex-post uncertainty, the more soft controls will be used. The more simple a system to control, the m</w:t>
      </w:r>
      <w:r w:rsidR="004D4D99">
        <w:rPr>
          <w:lang w:val="en-US"/>
        </w:rPr>
        <w:t>ore hard controls will be used.</w:t>
      </w:r>
    </w:p>
    <w:p w:rsidR="004D4D99" w:rsidRDefault="004D4D99" w:rsidP="00165439">
      <w:pPr>
        <w:spacing w:before="100" w:beforeAutospacing="1" w:after="100" w:afterAutospacing="1" w:line="360" w:lineRule="auto"/>
        <w:jc w:val="both"/>
        <w:rPr>
          <w:lang w:val="en-US"/>
        </w:rPr>
      </w:pPr>
      <w:r>
        <w:rPr>
          <w:lang w:val="en-US"/>
        </w:rPr>
        <w:t>Therefore, a positive correlation is expected between the presence of soft controls and the complexity of a system to control and a negative correlation is expected between the presence of hard controls and the complexity of a system to control. In formulating hypotheses, the concept of complexity is considered in terms of ex-ante and ex-post uncertainty.</w:t>
      </w:r>
    </w:p>
    <w:p w:rsidR="00B028DB" w:rsidRDefault="004D4D99" w:rsidP="00165439">
      <w:pPr>
        <w:spacing w:before="100" w:beforeAutospacing="1" w:after="100" w:afterAutospacing="1" w:line="360" w:lineRule="auto"/>
        <w:jc w:val="both"/>
        <w:rPr>
          <w:lang w:val="en-US"/>
        </w:rPr>
      </w:pPr>
      <w:r>
        <w:rPr>
          <w:lang w:val="en-US"/>
        </w:rPr>
        <w:t>The</w:t>
      </w:r>
      <w:r w:rsidR="00EB5159">
        <w:rPr>
          <w:lang w:val="en-US"/>
        </w:rPr>
        <w:t xml:space="preserve"> following hypotheses have been formulated:</w:t>
      </w:r>
    </w:p>
    <w:p w:rsidR="007D1CDF" w:rsidRDefault="00B028DB" w:rsidP="00165439">
      <w:pPr>
        <w:pStyle w:val="ListParagraph"/>
        <w:numPr>
          <w:ilvl w:val="1"/>
          <w:numId w:val="13"/>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DD06F2">
        <w:rPr>
          <w:lang w:val="en-US"/>
        </w:rPr>
        <w:t xml:space="preserve">The ex-ante uncertainty of the system to control and the presence of hard controls within SME’s are </w:t>
      </w:r>
      <w:r>
        <w:rPr>
          <w:lang w:val="en-US"/>
        </w:rPr>
        <w:t xml:space="preserve">not </w:t>
      </w:r>
      <w:r w:rsidRPr="00DD06F2">
        <w:rPr>
          <w:lang w:val="en-US"/>
        </w:rPr>
        <w:t>negatively correlated.</w:t>
      </w:r>
    </w:p>
    <w:p w:rsidR="007D1CDF" w:rsidRDefault="00B028DB"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006228A9" w:rsidRPr="00DD06F2">
        <w:rPr>
          <w:lang w:val="en-US"/>
        </w:rPr>
        <w:t>T</w:t>
      </w:r>
      <w:r w:rsidR="00A51CA2" w:rsidRPr="00DD06F2">
        <w:rPr>
          <w:lang w:val="en-US"/>
        </w:rPr>
        <w:t>he ex-</w:t>
      </w:r>
      <w:r w:rsidR="00BF3B24" w:rsidRPr="00DD06F2">
        <w:rPr>
          <w:lang w:val="en-US"/>
        </w:rPr>
        <w:t>ante</w:t>
      </w:r>
      <w:r w:rsidR="00A51CA2" w:rsidRPr="00DD06F2">
        <w:rPr>
          <w:lang w:val="en-US"/>
        </w:rPr>
        <w:t xml:space="preserve"> uncertainty of the system to control and the presence</w:t>
      </w:r>
      <w:r w:rsidR="00BF3B24" w:rsidRPr="00DD06F2">
        <w:rPr>
          <w:lang w:val="en-US"/>
        </w:rPr>
        <w:t xml:space="preserve"> of hard controls within</w:t>
      </w:r>
      <w:r w:rsidR="00A51CA2" w:rsidRPr="00DD06F2">
        <w:rPr>
          <w:lang w:val="en-US"/>
        </w:rPr>
        <w:t xml:space="preserve"> SME’s</w:t>
      </w:r>
      <w:r w:rsidR="006228A9" w:rsidRPr="00DD06F2">
        <w:rPr>
          <w:lang w:val="en-US"/>
        </w:rPr>
        <w:t xml:space="preserve"> are negatively correlated</w:t>
      </w:r>
      <w:r w:rsidR="00BF3B24" w:rsidRPr="00DD06F2">
        <w:rPr>
          <w:lang w:val="en-US"/>
        </w:rPr>
        <w:t>.</w:t>
      </w:r>
    </w:p>
    <w:p w:rsidR="00DD06F2" w:rsidRDefault="00DD06F2" w:rsidP="007D1CDF">
      <w:pPr>
        <w:pStyle w:val="ListParagraph"/>
        <w:spacing w:before="100" w:beforeAutospacing="1" w:after="100" w:afterAutospacing="1" w:line="360" w:lineRule="auto"/>
        <w:ind w:left="360"/>
        <w:jc w:val="both"/>
        <w:rPr>
          <w:lang w:val="en-US"/>
        </w:rPr>
      </w:pPr>
    </w:p>
    <w:p w:rsidR="007D1CDF" w:rsidRDefault="00B028DB" w:rsidP="00165439">
      <w:pPr>
        <w:pStyle w:val="ListParagraph"/>
        <w:numPr>
          <w:ilvl w:val="1"/>
          <w:numId w:val="13"/>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6228A9" w:rsidRPr="00DD06F2">
        <w:rPr>
          <w:lang w:val="en-US"/>
        </w:rPr>
        <w:t>The</w:t>
      </w:r>
      <w:r w:rsidR="00BF3B24" w:rsidRPr="00DD06F2">
        <w:rPr>
          <w:lang w:val="en-US"/>
        </w:rPr>
        <w:t xml:space="preserve"> ex-post uncertainty of the system to control and the presence of hard controls within SME’s</w:t>
      </w:r>
      <w:r w:rsidR="006228A9" w:rsidRPr="00DD06F2">
        <w:rPr>
          <w:lang w:val="en-US"/>
        </w:rPr>
        <w:t xml:space="preserve"> are </w:t>
      </w:r>
      <w:r>
        <w:rPr>
          <w:lang w:val="en-US"/>
        </w:rPr>
        <w:t xml:space="preserve">not </w:t>
      </w:r>
      <w:r w:rsidR="006228A9" w:rsidRPr="00DD06F2">
        <w:rPr>
          <w:lang w:val="en-US"/>
        </w:rPr>
        <w:t>negatively correlated</w:t>
      </w:r>
      <w:r w:rsidR="00BF3B24" w:rsidRPr="00DD06F2">
        <w:rPr>
          <w:lang w:val="en-US"/>
        </w:rPr>
        <w:t>.</w:t>
      </w:r>
    </w:p>
    <w:p w:rsidR="007D1CDF" w:rsidRDefault="00B028DB"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ex-post uncertainty of the system to control and the presence of hard controls within SME’s are negatively correlated.</w:t>
      </w:r>
    </w:p>
    <w:p w:rsidR="00DD06F2" w:rsidRPr="00B028DB" w:rsidRDefault="00DD06F2" w:rsidP="007D1CDF">
      <w:pPr>
        <w:pStyle w:val="ListParagraph"/>
        <w:spacing w:before="100" w:beforeAutospacing="1" w:after="100" w:afterAutospacing="1" w:line="360" w:lineRule="auto"/>
        <w:ind w:left="360"/>
        <w:jc w:val="both"/>
        <w:rPr>
          <w:lang w:val="en-US"/>
        </w:rPr>
      </w:pPr>
    </w:p>
    <w:p w:rsidR="007D1CDF" w:rsidRDefault="00B028DB" w:rsidP="00165439">
      <w:pPr>
        <w:pStyle w:val="ListParagraph"/>
        <w:numPr>
          <w:ilvl w:val="1"/>
          <w:numId w:val="13"/>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F84213" w:rsidRPr="00DD06F2">
        <w:rPr>
          <w:lang w:val="en-US"/>
        </w:rPr>
        <w:t>T</w:t>
      </w:r>
      <w:r w:rsidR="00BF3B24" w:rsidRPr="00DD06F2">
        <w:rPr>
          <w:lang w:val="en-US"/>
        </w:rPr>
        <w:t xml:space="preserve">he ex-ante uncertainty of the system to control and the presence of soft controls within SME’s </w:t>
      </w:r>
      <w:r w:rsidR="00F84213" w:rsidRPr="00DD06F2">
        <w:rPr>
          <w:lang w:val="en-US"/>
        </w:rPr>
        <w:t xml:space="preserve"> are </w:t>
      </w:r>
      <w:r>
        <w:rPr>
          <w:lang w:val="en-US"/>
        </w:rPr>
        <w:t xml:space="preserve">not </w:t>
      </w:r>
      <w:r w:rsidR="00F84213" w:rsidRPr="00DD06F2">
        <w:rPr>
          <w:lang w:val="en-US"/>
        </w:rPr>
        <w:t>positively correlated.</w:t>
      </w:r>
    </w:p>
    <w:p w:rsidR="007D1CDF" w:rsidRPr="007D1CDF" w:rsidRDefault="007D1CDF" w:rsidP="007D1CDF">
      <w:pPr>
        <w:pStyle w:val="ListParagraph"/>
        <w:rPr>
          <w:lang w:val="en-US"/>
        </w:rPr>
      </w:pPr>
    </w:p>
    <w:p w:rsidR="007D1CDF" w:rsidRDefault="00B028DB"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ex-ante uncertainty of the system to control and the presence of soft controls within SME’s  are positively correlated.</w:t>
      </w:r>
    </w:p>
    <w:p w:rsidR="007D1CDF" w:rsidRDefault="007D1CDF" w:rsidP="007D1CDF">
      <w:pPr>
        <w:pStyle w:val="ListParagraph"/>
        <w:spacing w:before="100" w:beforeAutospacing="1" w:after="100" w:afterAutospacing="1" w:line="360" w:lineRule="auto"/>
        <w:ind w:left="360"/>
        <w:jc w:val="both"/>
        <w:rPr>
          <w:lang w:val="en-US"/>
        </w:rPr>
      </w:pPr>
    </w:p>
    <w:p w:rsidR="007D1CDF" w:rsidRDefault="00B028DB" w:rsidP="00165439">
      <w:pPr>
        <w:pStyle w:val="ListParagraph"/>
        <w:numPr>
          <w:ilvl w:val="1"/>
          <w:numId w:val="13"/>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F84213" w:rsidRPr="00DD06F2">
        <w:rPr>
          <w:lang w:val="en-US"/>
        </w:rPr>
        <w:t>The</w:t>
      </w:r>
      <w:r w:rsidR="00A51CA2" w:rsidRPr="00DD06F2">
        <w:rPr>
          <w:lang w:val="en-US"/>
        </w:rPr>
        <w:t xml:space="preserve"> ex-</w:t>
      </w:r>
      <w:r w:rsidR="00BF3B24" w:rsidRPr="00DD06F2">
        <w:rPr>
          <w:lang w:val="en-US"/>
        </w:rPr>
        <w:t xml:space="preserve">post uncertainty of the system to control and the presence of soft controls within SME’s </w:t>
      </w:r>
      <w:r w:rsidR="00F84213" w:rsidRPr="00DD06F2">
        <w:rPr>
          <w:lang w:val="en-US"/>
        </w:rPr>
        <w:t xml:space="preserve">are </w:t>
      </w:r>
      <w:r>
        <w:rPr>
          <w:lang w:val="en-US"/>
        </w:rPr>
        <w:t xml:space="preserve">not </w:t>
      </w:r>
      <w:r w:rsidR="00F84213" w:rsidRPr="00DD06F2">
        <w:rPr>
          <w:lang w:val="en-US"/>
        </w:rPr>
        <w:t>positively correlated.</w:t>
      </w:r>
    </w:p>
    <w:p w:rsidR="00A51CA2" w:rsidRPr="00DD06F2" w:rsidRDefault="00B028DB"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ex-post uncertainty of the system to control and the presence of soft controls within SME’s are positively correlated.</w:t>
      </w:r>
    </w:p>
    <w:p w:rsidR="00FC76E8" w:rsidRDefault="00FC76E8" w:rsidP="007D1CDF">
      <w:pPr>
        <w:pStyle w:val="Heading3"/>
        <w:rPr>
          <w:lang w:val="en-US"/>
        </w:rPr>
      </w:pPr>
      <w:bookmarkStart w:id="87" w:name="_Toc364282357"/>
      <w:r>
        <w:rPr>
          <w:lang w:val="en-US"/>
        </w:rPr>
        <w:t>Entity size and the use of hard and soft controls</w:t>
      </w:r>
      <w:bookmarkEnd w:id="87"/>
    </w:p>
    <w:p w:rsidR="004D4D99" w:rsidRDefault="004D4D99" w:rsidP="00165439">
      <w:pPr>
        <w:spacing w:before="100" w:beforeAutospacing="1" w:after="100" w:afterAutospacing="1" w:line="360" w:lineRule="auto"/>
        <w:jc w:val="both"/>
        <w:rPr>
          <w:lang w:val="en-US"/>
        </w:rPr>
      </w:pPr>
      <w:r w:rsidRPr="004D4D99">
        <w:rPr>
          <w:lang w:val="en-US"/>
        </w:rPr>
        <w:t xml:space="preserve">Although the literature </w:t>
      </w:r>
      <w:r>
        <w:rPr>
          <w:lang w:val="en-US"/>
        </w:rPr>
        <w:t xml:space="preserve">does not </w:t>
      </w:r>
      <w:r w:rsidRPr="004D4D99">
        <w:rPr>
          <w:lang w:val="en-US"/>
        </w:rPr>
        <w:t xml:space="preserve">assume </w:t>
      </w:r>
      <w:r>
        <w:rPr>
          <w:lang w:val="en-US"/>
        </w:rPr>
        <w:t>a</w:t>
      </w:r>
      <w:r w:rsidRPr="004D4D99">
        <w:rPr>
          <w:lang w:val="en-US"/>
        </w:rPr>
        <w:t xml:space="preserve"> correlation between the use of hard or soft controls</w:t>
      </w:r>
      <w:r>
        <w:rPr>
          <w:lang w:val="en-US"/>
        </w:rPr>
        <w:t xml:space="preserve"> and entity size</w:t>
      </w:r>
      <w:r w:rsidRPr="004D4D99">
        <w:rPr>
          <w:lang w:val="en-US"/>
        </w:rPr>
        <w:t xml:space="preserve">, it is </w:t>
      </w:r>
      <w:r>
        <w:rPr>
          <w:lang w:val="en-US"/>
        </w:rPr>
        <w:t xml:space="preserve">plausible </w:t>
      </w:r>
      <w:r w:rsidRPr="004D4D99">
        <w:rPr>
          <w:lang w:val="en-US"/>
        </w:rPr>
        <w:t xml:space="preserve">to assume that there is a correlation between the amount of controls and the size of </w:t>
      </w:r>
      <w:r w:rsidR="00935416" w:rsidRPr="004D4D99">
        <w:rPr>
          <w:lang w:val="en-US"/>
        </w:rPr>
        <w:t>an</w:t>
      </w:r>
      <w:r w:rsidRPr="004D4D99">
        <w:rPr>
          <w:lang w:val="en-US"/>
        </w:rPr>
        <w:t xml:space="preserve"> </w:t>
      </w:r>
      <w:r>
        <w:rPr>
          <w:lang w:val="en-US"/>
        </w:rPr>
        <w:t>entity. It is expected that the bigger an entity is, the more controls will be needed to control the entity.</w:t>
      </w:r>
    </w:p>
    <w:p w:rsidR="00EB5159" w:rsidRDefault="004D4D99" w:rsidP="00165439">
      <w:pPr>
        <w:spacing w:before="100" w:beforeAutospacing="1" w:after="100" w:afterAutospacing="1" w:line="360" w:lineRule="auto"/>
        <w:jc w:val="both"/>
        <w:rPr>
          <w:lang w:val="en-US"/>
        </w:rPr>
      </w:pPr>
      <w:r>
        <w:rPr>
          <w:lang w:val="en-US"/>
        </w:rPr>
        <w:t xml:space="preserve">Therefore a positive correlation is </w:t>
      </w:r>
      <w:r w:rsidR="00EB5159">
        <w:rPr>
          <w:lang w:val="en-US"/>
        </w:rPr>
        <w:t xml:space="preserve"> </w:t>
      </w:r>
      <w:r>
        <w:rPr>
          <w:lang w:val="en-US"/>
        </w:rPr>
        <w:t xml:space="preserve">expected between the size of an entity and the presence of hard controls and soft controls. </w:t>
      </w:r>
      <w:r w:rsidR="00C3720B">
        <w:rPr>
          <w:lang w:val="en-US"/>
        </w:rPr>
        <w:t>In formulating hypotheses, t</w:t>
      </w:r>
      <w:r>
        <w:rPr>
          <w:lang w:val="en-US"/>
        </w:rPr>
        <w:t xml:space="preserve">he size of an entity is considered in terms of the amount of revenue, the amount of employees and the amount of total assets. </w:t>
      </w:r>
    </w:p>
    <w:p w:rsidR="00C3720B" w:rsidRDefault="00C3720B" w:rsidP="00165439">
      <w:pPr>
        <w:spacing w:before="100" w:beforeAutospacing="1" w:after="100" w:afterAutospacing="1" w:line="360" w:lineRule="auto"/>
        <w:jc w:val="both"/>
        <w:rPr>
          <w:lang w:val="en-US"/>
        </w:rPr>
      </w:pPr>
      <w:r>
        <w:rPr>
          <w:lang w:val="en-US"/>
        </w:rPr>
        <w:t>The following hypotheses have been formulated:</w:t>
      </w:r>
    </w:p>
    <w:p w:rsidR="00B028DB" w:rsidRDefault="00B028DB" w:rsidP="00165439">
      <w:pPr>
        <w:pStyle w:val="ListParagraph"/>
        <w:numPr>
          <w:ilvl w:val="1"/>
          <w:numId w:val="14"/>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 xml:space="preserve">The amount of revenue and the presence of hard controls within SME’s are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amount of revenue and the presence of hard controls within SME’s are positively correlated.</w:t>
      </w:r>
    </w:p>
    <w:p w:rsidR="00DD06F2" w:rsidRDefault="00DD06F2" w:rsidP="00165439">
      <w:pPr>
        <w:pStyle w:val="ListParagraph"/>
        <w:spacing w:before="100" w:beforeAutospacing="1" w:after="100" w:afterAutospacing="1" w:line="360" w:lineRule="auto"/>
        <w:ind w:left="360"/>
        <w:jc w:val="both"/>
        <w:rPr>
          <w:lang w:val="en-US"/>
        </w:rPr>
      </w:pPr>
    </w:p>
    <w:p w:rsidR="00B028DB" w:rsidRDefault="00B028DB" w:rsidP="00165439">
      <w:pPr>
        <w:pStyle w:val="ListParagraph"/>
        <w:numPr>
          <w:ilvl w:val="1"/>
          <w:numId w:val="14"/>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 xml:space="preserve">The amount of employees and the presence of hard controls within SME’s are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amount of employees and the presence of hard controls within SME’s are positively correlated.</w:t>
      </w:r>
    </w:p>
    <w:p w:rsidR="00DD06F2" w:rsidRDefault="00DD06F2" w:rsidP="00165439">
      <w:pPr>
        <w:pStyle w:val="ListParagraph"/>
        <w:spacing w:before="100" w:beforeAutospacing="1" w:after="100" w:afterAutospacing="1" w:line="360" w:lineRule="auto"/>
        <w:ind w:left="360"/>
        <w:jc w:val="both"/>
        <w:rPr>
          <w:lang w:val="en-US"/>
        </w:rPr>
      </w:pPr>
    </w:p>
    <w:p w:rsidR="00B028DB" w:rsidRDefault="00B028DB" w:rsidP="00165439">
      <w:pPr>
        <w:pStyle w:val="ListParagraph"/>
        <w:numPr>
          <w:ilvl w:val="1"/>
          <w:numId w:val="14"/>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 xml:space="preserve">The amount of total assets and the presence of hard controls within SME’s are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amount of total assets and the presence of hard controls within SME’s are positively correlated.</w:t>
      </w:r>
    </w:p>
    <w:p w:rsidR="00B028DB" w:rsidRPr="00B028DB" w:rsidRDefault="00B028DB" w:rsidP="00165439">
      <w:pPr>
        <w:pStyle w:val="ListParagraph"/>
        <w:spacing w:before="100" w:beforeAutospacing="1" w:after="100" w:afterAutospacing="1" w:line="360" w:lineRule="auto"/>
        <w:ind w:left="360"/>
        <w:jc w:val="both"/>
        <w:rPr>
          <w:lang w:val="en-US"/>
        </w:rPr>
      </w:pPr>
    </w:p>
    <w:p w:rsidR="00B028DB" w:rsidRDefault="00B028DB" w:rsidP="00165439">
      <w:pPr>
        <w:pStyle w:val="ListParagraph"/>
        <w:numPr>
          <w:ilvl w:val="1"/>
          <w:numId w:val="14"/>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 xml:space="preserve">The amount of revenue and the presence of soft controls within SME’s are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amount of revenue and the presence of soft controls within SME’s are positively correlated.</w:t>
      </w:r>
    </w:p>
    <w:p w:rsidR="00DD06F2" w:rsidRDefault="00DD06F2" w:rsidP="00165439">
      <w:pPr>
        <w:pStyle w:val="ListParagraph"/>
        <w:spacing w:before="100" w:beforeAutospacing="1" w:after="100" w:afterAutospacing="1" w:line="360" w:lineRule="auto"/>
        <w:ind w:left="360"/>
        <w:jc w:val="both"/>
        <w:rPr>
          <w:lang w:val="en-US"/>
        </w:rPr>
      </w:pPr>
    </w:p>
    <w:p w:rsidR="00B028DB" w:rsidRDefault="00B028DB" w:rsidP="00165439">
      <w:pPr>
        <w:pStyle w:val="ListParagraph"/>
        <w:numPr>
          <w:ilvl w:val="1"/>
          <w:numId w:val="14"/>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 xml:space="preserve">The amount of employees and the presence of soft controls within SME’s are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amount of employees and the presence of soft controls within SME’s are positively correlated.</w:t>
      </w:r>
    </w:p>
    <w:p w:rsidR="00DD06F2" w:rsidRDefault="00DD06F2" w:rsidP="00165439">
      <w:pPr>
        <w:pStyle w:val="ListParagraph"/>
        <w:spacing w:before="100" w:beforeAutospacing="1" w:after="100" w:afterAutospacing="1" w:line="360" w:lineRule="auto"/>
        <w:ind w:left="360"/>
        <w:jc w:val="both"/>
        <w:rPr>
          <w:lang w:val="en-US"/>
        </w:rPr>
      </w:pPr>
    </w:p>
    <w:p w:rsidR="00DD06F2" w:rsidRPr="00B028DB" w:rsidRDefault="00B028DB" w:rsidP="00165439">
      <w:pPr>
        <w:pStyle w:val="ListParagraph"/>
        <w:numPr>
          <w:ilvl w:val="1"/>
          <w:numId w:val="14"/>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 xml:space="preserve">The amount of total assets and the presence of soft controls within SME’s are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amount of total assets and the presence of soft controls within SME’s are positively correlated.</w:t>
      </w:r>
    </w:p>
    <w:p w:rsidR="005734A3" w:rsidRDefault="00ED726F" w:rsidP="00A43868">
      <w:pPr>
        <w:pStyle w:val="Heading3"/>
        <w:rPr>
          <w:lang w:val="en-US"/>
        </w:rPr>
      </w:pPr>
      <w:bookmarkStart w:id="88" w:name="_Toc364282358"/>
      <w:r>
        <w:rPr>
          <w:lang w:val="en-US"/>
        </w:rPr>
        <w:t>Hard and soft controls</w:t>
      </w:r>
      <w:bookmarkEnd w:id="88"/>
    </w:p>
    <w:p w:rsidR="00EB5159" w:rsidRPr="00D57899" w:rsidRDefault="00C3720B" w:rsidP="007D1CDF">
      <w:pPr>
        <w:spacing w:before="100" w:beforeAutospacing="1" w:after="100" w:afterAutospacing="1" w:line="360" w:lineRule="auto"/>
        <w:jc w:val="both"/>
        <w:rPr>
          <w:lang w:val="en-US"/>
        </w:rPr>
      </w:pPr>
      <w:r>
        <w:rPr>
          <w:lang w:val="en-US"/>
        </w:rPr>
        <w:t xml:space="preserve">From the literature, in hypotheses 1 a positive correlation is assumed between the complexity of a system to control and the presence of soft controls and a negative correlation is assumed between the complexity of a system to control and the use of hard control. </w:t>
      </w:r>
      <w:r w:rsidRPr="00D57899">
        <w:rPr>
          <w:rStyle w:val="hps"/>
          <w:lang w:val="en-US"/>
        </w:rPr>
        <w:t>An extension of</w:t>
      </w:r>
      <w:r w:rsidRPr="00D57899">
        <w:rPr>
          <w:lang w:val="en-US"/>
        </w:rPr>
        <w:t xml:space="preserve"> </w:t>
      </w:r>
      <w:r w:rsidRPr="00D57899">
        <w:rPr>
          <w:rStyle w:val="hps"/>
          <w:lang w:val="en-US"/>
        </w:rPr>
        <w:t>this hypothesis</w:t>
      </w:r>
      <w:r w:rsidRPr="00D57899">
        <w:rPr>
          <w:lang w:val="en-US"/>
        </w:rPr>
        <w:t xml:space="preserve"> </w:t>
      </w:r>
      <w:r w:rsidRPr="00D57899">
        <w:rPr>
          <w:rStyle w:val="hps"/>
          <w:lang w:val="en-US"/>
        </w:rPr>
        <w:t>is</w:t>
      </w:r>
      <w:r w:rsidRPr="00D57899">
        <w:rPr>
          <w:lang w:val="en-US"/>
        </w:rPr>
        <w:t xml:space="preserve"> </w:t>
      </w:r>
      <w:r w:rsidRPr="00D57899">
        <w:rPr>
          <w:rStyle w:val="hps"/>
          <w:lang w:val="en-US"/>
        </w:rPr>
        <w:t>the assumption that</w:t>
      </w:r>
      <w:r w:rsidRPr="00D57899">
        <w:rPr>
          <w:lang w:val="en-US"/>
        </w:rPr>
        <w:t xml:space="preserve"> </w:t>
      </w:r>
      <w:r w:rsidRPr="00D57899">
        <w:rPr>
          <w:rStyle w:val="hps"/>
          <w:lang w:val="en-US"/>
        </w:rPr>
        <w:t>hard controls and soft controls</w:t>
      </w:r>
      <w:r w:rsidRPr="00D57899">
        <w:rPr>
          <w:lang w:val="en-US"/>
        </w:rPr>
        <w:t xml:space="preserve"> </w:t>
      </w:r>
      <w:r w:rsidRPr="00D57899">
        <w:rPr>
          <w:rStyle w:val="hps"/>
          <w:lang w:val="en-US"/>
        </w:rPr>
        <w:t>substitutes.</w:t>
      </w:r>
      <w:r w:rsidRPr="00D57899">
        <w:rPr>
          <w:lang w:val="en-US"/>
        </w:rPr>
        <w:t xml:space="preserve"> </w:t>
      </w:r>
      <w:r w:rsidRPr="00D57899">
        <w:rPr>
          <w:rStyle w:val="hps"/>
          <w:lang w:val="en-US"/>
        </w:rPr>
        <w:t>In</w:t>
      </w:r>
      <w:r w:rsidRPr="00D57899">
        <w:rPr>
          <w:lang w:val="en-US"/>
        </w:rPr>
        <w:t xml:space="preserve"> </w:t>
      </w:r>
      <w:r w:rsidRPr="00D57899">
        <w:rPr>
          <w:rStyle w:val="hps"/>
          <w:lang w:val="en-US"/>
        </w:rPr>
        <w:t>other</w:t>
      </w:r>
      <w:r w:rsidRPr="00D57899">
        <w:rPr>
          <w:lang w:val="en-US"/>
        </w:rPr>
        <w:t xml:space="preserve"> </w:t>
      </w:r>
      <w:r w:rsidRPr="00D57899">
        <w:rPr>
          <w:rStyle w:val="hps"/>
          <w:lang w:val="en-US"/>
        </w:rPr>
        <w:t>words</w:t>
      </w:r>
      <w:r w:rsidRPr="00D57899">
        <w:rPr>
          <w:lang w:val="en-US"/>
        </w:rPr>
        <w:t>, the</w:t>
      </w:r>
      <w:r w:rsidRPr="00D57899">
        <w:rPr>
          <w:rStyle w:val="hps"/>
          <w:lang w:val="en-US"/>
        </w:rPr>
        <w:t xml:space="preserve"> more</w:t>
      </w:r>
      <w:r w:rsidRPr="00D57899">
        <w:rPr>
          <w:lang w:val="en-US"/>
        </w:rPr>
        <w:t xml:space="preserve"> hard controls will be </w:t>
      </w:r>
      <w:r w:rsidRPr="00D57899">
        <w:rPr>
          <w:rStyle w:val="hps"/>
          <w:lang w:val="en-US"/>
        </w:rPr>
        <w:t>used,  the less soft controls will be used and vice</w:t>
      </w:r>
      <w:r w:rsidRPr="00D57899">
        <w:rPr>
          <w:lang w:val="en-US"/>
        </w:rPr>
        <w:t xml:space="preserve"> </w:t>
      </w:r>
      <w:r w:rsidRPr="00D57899">
        <w:rPr>
          <w:rStyle w:val="hps"/>
          <w:lang w:val="en-US"/>
        </w:rPr>
        <w:t>versa</w:t>
      </w:r>
      <w:r w:rsidRPr="00D57899">
        <w:rPr>
          <w:lang w:val="en-US"/>
        </w:rPr>
        <w:t>.</w:t>
      </w:r>
      <w:r w:rsidR="0047497B" w:rsidRPr="00D57899">
        <w:rPr>
          <w:lang w:val="en-US"/>
        </w:rPr>
        <w:t xml:space="preserve"> Therefore a negative correlation is expected between the presence of hard controls and the presence of soft controls.</w:t>
      </w:r>
    </w:p>
    <w:p w:rsidR="0047497B" w:rsidRPr="00D57899" w:rsidRDefault="0047497B" w:rsidP="007D1CDF">
      <w:pPr>
        <w:spacing w:before="100" w:beforeAutospacing="1" w:after="100" w:afterAutospacing="1" w:line="360" w:lineRule="auto"/>
        <w:jc w:val="both"/>
        <w:rPr>
          <w:lang w:val="en-US"/>
        </w:rPr>
      </w:pPr>
      <w:r w:rsidRPr="00D57899">
        <w:rPr>
          <w:lang w:val="en-US"/>
        </w:rPr>
        <w:t xml:space="preserve">The following </w:t>
      </w:r>
      <w:r w:rsidR="00935416" w:rsidRPr="00D57899">
        <w:rPr>
          <w:lang w:val="en-US"/>
        </w:rPr>
        <w:t>hypotheses have</w:t>
      </w:r>
      <w:r w:rsidRPr="00D57899">
        <w:rPr>
          <w:lang w:val="en-US"/>
        </w:rPr>
        <w:t xml:space="preserve"> been formulated:</w:t>
      </w:r>
    </w:p>
    <w:p w:rsidR="007D1CDF" w:rsidRDefault="00B028DB" w:rsidP="007D1CDF">
      <w:pPr>
        <w:pStyle w:val="ListParagraph"/>
        <w:numPr>
          <w:ilvl w:val="0"/>
          <w:numId w:val="17"/>
        </w:numPr>
        <w:spacing w:before="100" w:beforeAutospacing="1" w:after="100" w:afterAutospacing="1" w:line="360" w:lineRule="auto"/>
        <w:jc w:val="both"/>
        <w:rPr>
          <w:lang w:val="en-US"/>
        </w:rPr>
      </w:pPr>
      <w:r w:rsidRPr="0047497B">
        <w:rPr>
          <w:lang w:val="en-US"/>
        </w:rPr>
        <w:t>H</w:t>
      </w:r>
      <w:r w:rsidRPr="0047497B">
        <w:rPr>
          <w:vertAlign w:val="subscript"/>
          <w:lang w:val="en-US"/>
        </w:rPr>
        <w:t>0</w:t>
      </w:r>
      <w:r w:rsidRPr="0047497B">
        <w:rPr>
          <w:lang w:val="en-US"/>
        </w:rPr>
        <w:t>: The presence of hard controls and the presence of soft controls within SME’s are not negatively correlated.</w:t>
      </w:r>
    </w:p>
    <w:p w:rsidR="00DD06F2" w:rsidRPr="0047497B" w:rsidRDefault="00B028DB" w:rsidP="007D1CDF">
      <w:pPr>
        <w:pStyle w:val="ListParagraph"/>
        <w:spacing w:before="100" w:beforeAutospacing="1" w:after="100" w:afterAutospacing="1" w:line="360" w:lineRule="auto"/>
        <w:ind w:left="540"/>
        <w:jc w:val="both"/>
        <w:rPr>
          <w:lang w:val="en-US"/>
        </w:rPr>
      </w:pPr>
      <w:r w:rsidRPr="0047497B">
        <w:rPr>
          <w:lang w:val="en-US"/>
        </w:rPr>
        <w:t>H</w:t>
      </w:r>
      <w:r w:rsidRPr="0047497B">
        <w:rPr>
          <w:vertAlign w:val="subscript"/>
          <w:lang w:val="en-US"/>
        </w:rPr>
        <w:t>1</w:t>
      </w:r>
      <w:r w:rsidRPr="0047497B">
        <w:rPr>
          <w:lang w:val="en-US"/>
        </w:rPr>
        <w:t xml:space="preserve">: </w:t>
      </w:r>
      <w:r w:rsidR="006228A9" w:rsidRPr="0047497B">
        <w:rPr>
          <w:lang w:val="en-US"/>
        </w:rPr>
        <w:t>T</w:t>
      </w:r>
      <w:r w:rsidR="00BF3B24" w:rsidRPr="0047497B">
        <w:rPr>
          <w:lang w:val="en-US"/>
        </w:rPr>
        <w:t>he presence of hard controls and the presence of soft controls within SME’s</w:t>
      </w:r>
      <w:r w:rsidR="006228A9" w:rsidRPr="0047497B">
        <w:rPr>
          <w:lang w:val="en-US"/>
        </w:rPr>
        <w:t xml:space="preserve"> are negatively correlated</w:t>
      </w:r>
      <w:r w:rsidR="00DD06F2" w:rsidRPr="0047497B">
        <w:rPr>
          <w:lang w:val="en-US"/>
        </w:rPr>
        <w:t>.</w:t>
      </w:r>
    </w:p>
    <w:p w:rsidR="00DD06F2" w:rsidRDefault="00DD06F2" w:rsidP="00A43868">
      <w:pPr>
        <w:pStyle w:val="Heading3"/>
        <w:rPr>
          <w:lang w:val="en-US"/>
        </w:rPr>
      </w:pPr>
      <w:bookmarkStart w:id="89" w:name="_Toc364282359"/>
      <w:r>
        <w:rPr>
          <w:lang w:val="en-US"/>
        </w:rPr>
        <w:t>Hard controls</w:t>
      </w:r>
      <w:bookmarkEnd w:id="89"/>
    </w:p>
    <w:p w:rsidR="00EB5159" w:rsidRPr="00EB5159" w:rsidRDefault="00495B64" w:rsidP="007D1CDF">
      <w:pPr>
        <w:spacing w:before="100" w:beforeAutospacing="1" w:after="100" w:afterAutospacing="1" w:line="360" w:lineRule="auto"/>
        <w:jc w:val="both"/>
        <w:rPr>
          <w:lang w:val="en-US"/>
        </w:rPr>
      </w:pPr>
      <w:r>
        <w:rPr>
          <w:lang w:val="en-US"/>
        </w:rPr>
        <w:t>From the literature</w:t>
      </w:r>
      <w:r w:rsidR="006944AB">
        <w:rPr>
          <w:lang w:val="en-US"/>
        </w:rPr>
        <w:t>, based on the framework of COSO (1992),</w:t>
      </w:r>
      <w:r>
        <w:rPr>
          <w:lang w:val="en-US"/>
        </w:rPr>
        <w:t xml:space="preserve"> different types of hard controls can be distinguished. </w:t>
      </w:r>
      <w:r w:rsidR="00FA17A0">
        <w:rPr>
          <w:lang w:val="en-US"/>
        </w:rPr>
        <w:t>As mentioned in section 2.4</w:t>
      </w:r>
      <w:r w:rsidR="006B200A">
        <w:rPr>
          <w:lang w:val="en-US"/>
        </w:rPr>
        <w:t>.7. th</w:t>
      </w:r>
      <w:r w:rsidR="00944364">
        <w:rPr>
          <w:lang w:val="en-US"/>
        </w:rPr>
        <w:t>e</w:t>
      </w:r>
      <w:r w:rsidR="006B200A">
        <w:rPr>
          <w:lang w:val="en-US"/>
        </w:rPr>
        <w:t>s</w:t>
      </w:r>
      <w:r w:rsidR="00944364">
        <w:rPr>
          <w:lang w:val="en-US"/>
        </w:rPr>
        <w:t>e</w:t>
      </w:r>
      <w:r w:rsidR="006B200A">
        <w:rPr>
          <w:lang w:val="en-US"/>
        </w:rPr>
        <w:t xml:space="preserve"> di</w:t>
      </w:r>
      <w:r w:rsidR="00944364">
        <w:rPr>
          <w:lang w:val="en-US"/>
        </w:rPr>
        <w:t>fferent types can be largely considered as conditions for the other types of hard controls. Therefore is assumed that the presence of the different types of hard controls is positively correlated with the other types of hard controls. In order to test this assumption the following hypothesis is formulated:</w:t>
      </w:r>
    </w:p>
    <w:p w:rsidR="00550644" w:rsidRPr="00DD06F2" w:rsidRDefault="00550644" w:rsidP="007D1CDF">
      <w:pPr>
        <w:pStyle w:val="ListParagraph"/>
        <w:numPr>
          <w:ilvl w:val="1"/>
          <w:numId w:val="7"/>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DD06F2">
        <w:rPr>
          <w:lang w:val="en-US"/>
        </w:rPr>
        <w:t>The presence of the di</w:t>
      </w:r>
      <w:r w:rsidR="005C0641">
        <w:rPr>
          <w:lang w:val="en-US"/>
        </w:rPr>
        <w:t>fferent types of hard controls is</w:t>
      </w:r>
      <w:r w:rsidR="00DD06F2">
        <w:rPr>
          <w:lang w:val="en-US"/>
        </w:rPr>
        <w:t xml:space="preserve"> </w:t>
      </w:r>
      <w:r>
        <w:rPr>
          <w:lang w:val="en-US"/>
        </w:rPr>
        <w:t xml:space="preserve">not </w:t>
      </w:r>
      <w:r w:rsidR="00DD06F2">
        <w:rPr>
          <w:lang w:val="en-US"/>
        </w:rPr>
        <w:t>positively correlated.</w:t>
      </w:r>
      <w:r>
        <w:rPr>
          <w:lang w:val="en-US"/>
        </w:rPr>
        <w:br/>
        <w:t>H</w:t>
      </w:r>
      <w:r w:rsidRPr="00B028DB">
        <w:rPr>
          <w:vertAlign w:val="subscript"/>
          <w:lang w:val="en-US"/>
        </w:rPr>
        <w:t>1</w:t>
      </w:r>
      <w:r>
        <w:rPr>
          <w:lang w:val="en-US"/>
        </w:rPr>
        <w:t>: The presence of the different types of hard controls is positively correlated.</w:t>
      </w:r>
    </w:p>
    <w:p w:rsidR="00912325" w:rsidRPr="00D57899" w:rsidRDefault="00912325" w:rsidP="007D1CDF">
      <w:pPr>
        <w:spacing w:before="100" w:beforeAutospacing="1" w:after="100" w:afterAutospacing="1" w:line="360" w:lineRule="auto"/>
        <w:jc w:val="both"/>
        <w:rPr>
          <w:rStyle w:val="hps"/>
          <w:lang w:val="en-US"/>
        </w:rPr>
      </w:pPr>
    </w:p>
    <w:p w:rsidR="00495B64" w:rsidRDefault="00912325" w:rsidP="007D1CDF">
      <w:pPr>
        <w:spacing w:before="100" w:beforeAutospacing="1" w:after="100" w:afterAutospacing="1" w:line="360" w:lineRule="auto"/>
        <w:jc w:val="both"/>
        <w:rPr>
          <w:rStyle w:val="hps"/>
        </w:rPr>
      </w:pPr>
      <w:r w:rsidRPr="00D57899">
        <w:rPr>
          <w:rStyle w:val="hps"/>
          <w:lang w:val="en-US"/>
        </w:rPr>
        <w:t>To make statements</w:t>
      </w:r>
      <w:r w:rsidRPr="00D57899">
        <w:rPr>
          <w:lang w:val="en-US"/>
        </w:rPr>
        <w:t xml:space="preserve"> </w:t>
      </w:r>
      <w:r w:rsidRPr="00D57899">
        <w:rPr>
          <w:rStyle w:val="hps"/>
          <w:lang w:val="en-US"/>
        </w:rPr>
        <w:t>about how the</w:t>
      </w:r>
      <w:r w:rsidRPr="00D57899">
        <w:rPr>
          <w:lang w:val="en-US"/>
        </w:rPr>
        <w:t xml:space="preserve"> </w:t>
      </w:r>
      <w:r w:rsidRPr="00D57899">
        <w:rPr>
          <w:rStyle w:val="hps"/>
          <w:lang w:val="en-US"/>
        </w:rPr>
        <w:t>different types of</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relate to each other</w:t>
      </w:r>
      <w:r w:rsidRPr="00D57899">
        <w:rPr>
          <w:lang w:val="en-US"/>
        </w:rPr>
        <w:t xml:space="preserve">, it is necessary </w:t>
      </w:r>
      <w:r w:rsidRPr="00D57899">
        <w:rPr>
          <w:rStyle w:val="hps"/>
          <w:lang w:val="en-US"/>
        </w:rPr>
        <w:t>not only</w:t>
      </w:r>
      <w:r w:rsidRPr="00D57899">
        <w:rPr>
          <w:lang w:val="en-US"/>
        </w:rPr>
        <w:t xml:space="preserve"> </w:t>
      </w:r>
      <w:r w:rsidRPr="00D57899">
        <w:rPr>
          <w:rStyle w:val="hps"/>
          <w:lang w:val="en-US"/>
        </w:rPr>
        <w:t>to examine</w:t>
      </w:r>
      <w:r w:rsidRPr="00D57899">
        <w:rPr>
          <w:lang w:val="en-US"/>
        </w:rPr>
        <w:t xml:space="preserve"> </w:t>
      </w:r>
      <w:r w:rsidRPr="00D57899">
        <w:rPr>
          <w:rStyle w:val="hps"/>
          <w:lang w:val="en-US"/>
        </w:rPr>
        <w:t>the correlation</w:t>
      </w:r>
      <w:r w:rsidRPr="00D57899">
        <w:rPr>
          <w:lang w:val="en-US"/>
        </w:rPr>
        <w:t xml:space="preserve"> between the different types of hard controls </w:t>
      </w:r>
      <w:r w:rsidRPr="00D57899">
        <w:rPr>
          <w:rStyle w:val="hps"/>
          <w:lang w:val="en-US"/>
        </w:rPr>
        <w:t>but also</w:t>
      </w:r>
      <w:r w:rsidRPr="00D57899">
        <w:rPr>
          <w:lang w:val="en-US"/>
        </w:rPr>
        <w:t xml:space="preserve"> </w:t>
      </w:r>
      <w:r w:rsidRPr="00D57899">
        <w:rPr>
          <w:rStyle w:val="hps"/>
          <w:lang w:val="en-US"/>
        </w:rPr>
        <w:t>the extent to which</w:t>
      </w:r>
      <w:r w:rsidRPr="00D57899">
        <w:rPr>
          <w:lang w:val="en-US"/>
        </w:rPr>
        <w:t xml:space="preserve"> these types of hard controls are present. </w:t>
      </w:r>
      <w:r>
        <w:t>Therefore, the following hypothesis is formulated:</w:t>
      </w:r>
    </w:p>
    <w:p w:rsidR="00DD06F2" w:rsidRPr="00550644" w:rsidRDefault="00550644" w:rsidP="007D1CDF">
      <w:pPr>
        <w:pStyle w:val="ListParagraph"/>
        <w:numPr>
          <w:ilvl w:val="1"/>
          <w:numId w:val="7"/>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5C0641" w:rsidRPr="00550644">
        <w:rPr>
          <w:lang w:val="en-US"/>
        </w:rPr>
        <w:t xml:space="preserve">The </w:t>
      </w:r>
      <w:r w:rsidR="00935416" w:rsidRPr="00550644">
        <w:rPr>
          <w:lang w:val="en-US"/>
        </w:rPr>
        <w:t xml:space="preserve">presence of the different types of hard controls </w:t>
      </w:r>
      <w:r w:rsidR="00935416">
        <w:rPr>
          <w:lang w:val="en-US"/>
        </w:rPr>
        <w:t>does</w:t>
      </w:r>
      <w:r>
        <w:rPr>
          <w:lang w:val="en-US"/>
        </w:rPr>
        <w:t xml:space="preserve"> not differ</w:t>
      </w:r>
      <w:r w:rsidR="005C0641" w:rsidRPr="00550644">
        <w:rPr>
          <w:lang w:val="en-US"/>
        </w:rPr>
        <w:t>.</w:t>
      </w:r>
      <w:r w:rsidRPr="00550644">
        <w:rPr>
          <w:lang w:val="en-US"/>
        </w:rPr>
        <w:br/>
      </w:r>
      <w:r>
        <w:rPr>
          <w:lang w:val="en-US"/>
        </w:rPr>
        <w:t>H</w:t>
      </w:r>
      <w:r w:rsidRPr="00B028DB">
        <w:rPr>
          <w:vertAlign w:val="subscript"/>
          <w:lang w:val="en-US"/>
        </w:rPr>
        <w:t>1</w:t>
      </w:r>
      <w:r>
        <w:rPr>
          <w:lang w:val="en-US"/>
        </w:rPr>
        <w:t xml:space="preserve">: </w:t>
      </w:r>
      <w:r w:rsidRPr="00550644">
        <w:rPr>
          <w:lang w:val="en-US"/>
        </w:rPr>
        <w:t xml:space="preserve">The </w:t>
      </w:r>
      <w:r w:rsidR="00935416" w:rsidRPr="00550644">
        <w:rPr>
          <w:lang w:val="en-US"/>
        </w:rPr>
        <w:t>presence of the d</w:t>
      </w:r>
      <w:r w:rsidR="00935416">
        <w:rPr>
          <w:lang w:val="en-US"/>
        </w:rPr>
        <w:t xml:space="preserve">ifferent types of hard controls </w:t>
      </w:r>
      <w:r w:rsidR="00935416" w:rsidRPr="00550644">
        <w:rPr>
          <w:lang w:val="en-US"/>
        </w:rPr>
        <w:t>differs</w:t>
      </w:r>
      <w:r w:rsidRPr="00550644">
        <w:rPr>
          <w:lang w:val="en-US"/>
        </w:rPr>
        <w:t>.</w:t>
      </w:r>
    </w:p>
    <w:p w:rsidR="00A51CA2" w:rsidRDefault="00A51CA2" w:rsidP="00A43868">
      <w:pPr>
        <w:pStyle w:val="Heading3"/>
        <w:rPr>
          <w:lang w:val="en-US"/>
        </w:rPr>
      </w:pPr>
      <w:bookmarkStart w:id="90" w:name="_Toc364282360"/>
      <w:r>
        <w:rPr>
          <w:lang w:val="en-US"/>
        </w:rPr>
        <w:t>Soft controls</w:t>
      </w:r>
      <w:bookmarkEnd w:id="90"/>
    </w:p>
    <w:p w:rsidR="00EB5159" w:rsidRPr="00EB5159" w:rsidRDefault="006944AB" w:rsidP="007D1CDF">
      <w:pPr>
        <w:spacing w:before="100" w:beforeAutospacing="1" w:after="100" w:afterAutospacing="1" w:line="360" w:lineRule="auto"/>
        <w:jc w:val="both"/>
        <w:rPr>
          <w:lang w:val="en-US"/>
        </w:rPr>
      </w:pPr>
      <w:r>
        <w:rPr>
          <w:lang w:val="en-US"/>
        </w:rPr>
        <w:t xml:space="preserve">From the literature, based on the work of Kaptein (1998), also different types of soft controls can be distinguished. In chapter 2.3 is assumed that these types of soft controls affect each other. In order to test </w:t>
      </w:r>
      <w:r w:rsidR="00935416">
        <w:rPr>
          <w:lang w:val="en-US"/>
        </w:rPr>
        <w:t>this assumption</w:t>
      </w:r>
      <w:r>
        <w:rPr>
          <w:lang w:val="en-US"/>
        </w:rPr>
        <w:t xml:space="preserve"> the following hypothesis is formulated:</w:t>
      </w:r>
    </w:p>
    <w:p w:rsidR="00912325" w:rsidRDefault="00550644" w:rsidP="007D1CDF">
      <w:pPr>
        <w:pStyle w:val="ListParagraph"/>
        <w:numPr>
          <w:ilvl w:val="1"/>
          <w:numId w:val="15"/>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005C0641" w:rsidRPr="005C0641">
        <w:rPr>
          <w:lang w:val="en-US"/>
        </w:rPr>
        <w:t xml:space="preserve">The presence of the different types of soft controls is </w:t>
      </w:r>
      <w:r>
        <w:rPr>
          <w:lang w:val="en-US"/>
        </w:rPr>
        <w:t xml:space="preserve">not </w:t>
      </w:r>
      <w:r w:rsidR="005C0641" w:rsidRPr="005C0641">
        <w:rPr>
          <w:lang w:val="en-US"/>
        </w:rPr>
        <w:t>positively correlated.</w:t>
      </w:r>
      <w:r>
        <w:rPr>
          <w:lang w:val="en-US"/>
        </w:rPr>
        <w:br/>
        <w:t>H</w:t>
      </w:r>
      <w:r w:rsidRPr="00B028DB">
        <w:rPr>
          <w:vertAlign w:val="subscript"/>
          <w:lang w:val="en-US"/>
        </w:rPr>
        <w:t>1</w:t>
      </w:r>
      <w:r>
        <w:rPr>
          <w:lang w:val="en-US"/>
        </w:rPr>
        <w:t xml:space="preserve">: </w:t>
      </w:r>
      <w:r w:rsidRPr="005C0641">
        <w:rPr>
          <w:lang w:val="en-US"/>
        </w:rPr>
        <w:t>The presence of the different types of soft controls is positively correlated.</w:t>
      </w:r>
    </w:p>
    <w:p w:rsidR="00912325" w:rsidRPr="00912325" w:rsidRDefault="00912325" w:rsidP="007D1CDF">
      <w:pPr>
        <w:spacing w:before="100" w:beforeAutospacing="1" w:after="100" w:afterAutospacing="1" w:line="360" w:lineRule="auto"/>
        <w:jc w:val="both"/>
        <w:rPr>
          <w:lang w:val="en-US"/>
        </w:rPr>
      </w:pPr>
    </w:p>
    <w:p w:rsidR="00912325" w:rsidRPr="00912325" w:rsidRDefault="00912325" w:rsidP="007D1CDF">
      <w:pPr>
        <w:spacing w:before="100" w:beforeAutospacing="1" w:after="100" w:afterAutospacing="1" w:line="360" w:lineRule="auto"/>
        <w:jc w:val="both"/>
        <w:rPr>
          <w:rStyle w:val="hps"/>
          <w:lang w:val="en-US"/>
        </w:rPr>
      </w:pPr>
      <w:r w:rsidRPr="00D57899">
        <w:rPr>
          <w:rStyle w:val="hps"/>
          <w:lang w:val="en-US"/>
        </w:rPr>
        <w:t>To make statements</w:t>
      </w:r>
      <w:r w:rsidRPr="00D57899">
        <w:rPr>
          <w:lang w:val="en-US"/>
        </w:rPr>
        <w:t xml:space="preserve"> </w:t>
      </w:r>
      <w:r w:rsidRPr="00D57899">
        <w:rPr>
          <w:rStyle w:val="hps"/>
          <w:lang w:val="en-US"/>
        </w:rPr>
        <w:t>about how the</w:t>
      </w:r>
      <w:r w:rsidRPr="00D57899">
        <w:rPr>
          <w:lang w:val="en-US"/>
        </w:rPr>
        <w:t xml:space="preserve"> </w:t>
      </w:r>
      <w:r w:rsidRPr="00D57899">
        <w:rPr>
          <w:rStyle w:val="hps"/>
          <w:lang w:val="en-US"/>
        </w:rPr>
        <w:t>different types of</w:t>
      </w:r>
      <w:r w:rsidRPr="00D57899">
        <w:rPr>
          <w:lang w:val="en-US"/>
        </w:rPr>
        <w:t xml:space="preserve"> </w:t>
      </w:r>
      <w:r w:rsidRPr="00D57899">
        <w:rPr>
          <w:rStyle w:val="hps"/>
          <w:lang w:val="en-US"/>
        </w:rPr>
        <w:t>soft controls</w:t>
      </w:r>
      <w:r w:rsidRPr="00D57899">
        <w:rPr>
          <w:lang w:val="en-US"/>
        </w:rPr>
        <w:t xml:space="preserve"> </w:t>
      </w:r>
      <w:r w:rsidRPr="00D57899">
        <w:rPr>
          <w:rStyle w:val="hps"/>
          <w:lang w:val="en-US"/>
        </w:rPr>
        <w:t>relate to each other</w:t>
      </w:r>
      <w:r w:rsidRPr="00D57899">
        <w:rPr>
          <w:lang w:val="en-US"/>
        </w:rPr>
        <w:t xml:space="preserve">, it is necessary </w:t>
      </w:r>
      <w:r w:rsidRPr="00D57899">
        <w:rPr>
          <w:rStyle w:val="hps"/>
          <w:lang w:val="en-US"/>
        </w:rPr>
        <w:t>not only</w:t>
      </w:r>
      <w:r w:rsidRPr="00D57899">
        <w:rPr>
          <w:lang w:val="en-US"/>
        </w:rPr>
        <w:t xml:space="preserve"> </w:t>
      </w:r>
      <w:r w:rsidRPr="00D57899">
        <w:rPr>
          <w:rStyle w:val="hps"/>
          <w:lang w:val="en-US"/>
        </w:rPr>
        <w:t>to examine</w:t>
      </w:r>
      <w:r w:rsidRPr="00D57899">
        <w:rPr>
          <w:lang w:val="en-US"/>
        </w:rPr>
        <w:t xml:space="preserve"> </w:t>
      </w:r>
      <w:r w:rsidRPr="00D57899">
        <w:rPr>
          <w:rStyle w:val="hps"/>
          <w:lang w:val="en-US"/>
        </w:rPr>
        <w:t>the correlation</w:t>
      </w:r>
      <w:r w:rsidRPr="00D57899">
        <w:rPr>
          <w:lang w:val="en-US"/>
        </w:rPr>
        <w:t xml:space="preserve"> between the different types of soft controls </w:t>
      </w:r>
      <w:r w:rsidRPr="00D57899">
        <w:rPr>
          <w:rStyle w:val="hps"/>
          <w:lang w:val="en-US"/>
        </w:rPr>
        <w:t>but also</w:t>
      </w:r>
      <w:r w:rsidRPr="00D57899">
        <w:rPr>
          <w:lang w:val="en-US"/>
        </w:rPr>
        <w:t xml:space="preserve"> </w:t>
      </w:r>
      <w:r w:rsidRPr="00D57899">
        <w:rPr>
          <w:rStyle w:val="hps"/>
          <w:lang w:val="en-US"/>
        </w:rPr>
        <w:t>the extent to which</w:t>
      </w:r>
      <w:r w:rsidRPr="00D57899">
        <w:rPr>
          <w:lang w:val="en-US"/>
        </w:rPr>
        <w:t xml:space="preserve"> these types of soft controls are present. </w:t>
      </w:r>
      <w:r w:rsidRPr="00912325">
        <w:t>Therefore, the following hypothesis is formulated:</w:t>
      </w:r>
    </w:p>
    <w:p w:rsidR="00550644" w:rsidRPr="00912325" w:rsidRDefault="00550644" w:rsidP="007D1CDF">
      <w:pPr>
        <w:pStyle w:val="ListParagraph"/>
        <w:numPr>
          <w:ilvl w:val="1"/>
          <w:numId w:val="15"/>
        </w:numPr>
        <w:spacing w:before="100" w:beforeAutospacing="1" w:after="100" w:afterAutospacing="1" w:line="360" w:lineRule="auto"/>
        <w:jc w:val="both"/>
        <w:rPr>
          <w:lang w:val="en-US"/>
        </w:rPr>
      </w:pPr>
      <w:r w:rsidRPr="00912325">
        <w:rPr>
          <w:lang w:val="en-US"/>
        </w:rPr>
        <w:t>H</w:t>
      </w:r>
      <w:r w:rsidRPr="00912325">
        <w:rPr>
          <w:vertAlign w:val="subscript"/>
          <w:lang w:val="en-US"/>
        </w:rPr>
        <w:t>0</w:t>
      </w:r>
      <w:r w:rsidRPr="00912325">
        <w:rPr>
          <w:lang w:val="en-US"/>
        </w:rPr>
        <w:t xml:space="preserve">: </w:t>
      </w:r>
      <w:r w:rsidR="005C0641" w:rsidRPr="00912325">
        <w:rPr>
          <w:lang w:val="en-US"/>
        </w:rPr>
        <w:t xml:space="preserve">The </w:t>
      </w:r>
      <w:r w:rsidR="00935416" w:rsidRPr="00912325">
        <w:rPr>
          <w:lang w:val="en-US"/>
        </w:rPr>
        <w:t>presence of the different types of soft controls does</w:t>
      </w:r>
      <w:r w:rsidRPr="00912325">
        <w:rPr>
          <w:lang w:val="en-US"/>
        </w:rPr>
        <w:t xml:space="preserve"> not differ.</w:t>
      </w:r>
      <w:r w:rsidRPr="00912325">
        <w:rPr>
          <w:lang w:val="en-US"/>
        </w:rPr>
        <w:br/>
        <w:t>H</w:t>
      </w:r>
      <w:r w:rsidRPr="00912325">
        <w:rPr>
          <w:vertAlign w:val="subscript"/>
          <w:lang w:val="en-US"/>
        </w:rPr>
        <w:t>1</w:t>
      </w:r>
      <w:r w:rsidRPr="00912325">
        <w:rPr>
          <w:lang w:val="en-US"/>
        </w:rPr>
        <w:t xml:space="preserve">: The </w:t>
      </w:r>
      <w:r w:rsidR="00935416" w:rsidRPr="00912325">
        <w:rPr>
          <w:lang w:val="en-US"/>
        </w:rPr>
        <w:t>presence of the different types of soft controls differs</w:t>
      </w:r>
      <w:r w:rsidRPr="00912325">
        <w:rPr>
          <w:lang w:val="en-US"/>
        </w:rPr>
        <w:t>.</w:t>
      </w:r>
    </w:p>
    <w:p w:rsidR="00ED726F" w:rsidRDefault="00ED726F" w:rsidP="00542BDA">
      <w:pPr>
        <w:spacing w:before="100" w:beforeAutospacing="1" w:after="100" w:afterAutospacing="1" w:line="360" w:lineRule="auto"/>
        <w:rPr>
          <w:lang w:val="en-US"/>
        </w:rPr>
      </w:pPr>
    </w:p>
    <w:p w:rsidR="006F7C0C" w:rsidRPr="007E3809" w:rsidRDefault="006F7C0C" w:rsidP="00542BDA">
      <w:pPr>
        <w:spacing w:before="100" w:beforeAutospacing="1" w:after="100" w:afterAutospacing="1" w:line="360" w:lineRule="auto"/>
        <w:rPr>
          <w:lang w:val="en-US"/>
        </w:rPr>
      </w:pPr>
      <w:r w:rsidRPr="007E3809">
        <w:rPr>
          <w:lang w:val="en-US"/>
        </w:rPr>
        <w:br w:type="page"/>
      </w:r>
    </w:p>
    <w:p w:rsidR="001001CD" w:rsidRPr="00A43868" w:rsidRDefault="00C53456" w:rsidP="00A43868">
      <w:pPr>
        <w:pStyle w:val="Heading2"/>
      </w:pPr>
      <w:bookmarkStart w:id="91" w:name="_Toc364282361"/>
      <w:r w:rsidRPr="00A43868">
        <w:t>Variables</w:t>
      </w:r>
      <w:bookmarkEnd w:id="91"/>
    </w:p>
    <w:p w:rsidR="00340A16" w:rsidRDefault="00340A16" w:rsidP="00A43868">
      <w:pPr>
        <w:pStyle w:val="Heading3"/>
        <w:rPr>
          <w:lang w:val="en-US"/>
        </w:rPr>
      </w:pPr>
      <w:bookmarkStart w:id="92" w:name="_Toc364282362"/>
      <w:r>
        <w:rPr>
          <w:lang w:val="en-US"/>
        </w:rPr>
        <w:t>Introduction</w:t>
      </w:r>
      <w:bookmarkEnd w:id="92"/>
    </w:p>
    <w:p w:rsidR="00340A16" w:rsidRPr="00340A16" w:rsidRDefault="00912325" w:rsidP="007D1CDF">
      <w:pPr>
        <w:spacing w:before="100" w:beforeAutospacing="1" w:after="100" w:afterAutospacing="1" w:line="360" w:lineRule="auto"/>
        <w:jc w:val="both"/>
        <w:rPr>
          <w:lang w:val="en-US"/>
        </w:rPr>
      </w:pPr>
      <w:r>
        <w:rPr>
          <w:lang w:val="en-US"/>
        </w:rPr>
        <w:t xml:space="preserve">In the previous chapter a few hypotheses are formulated. In order to test these hypotheses in this chapter the relevant variables of these hypotheses are defined. Also the way of measuring </w:t>
      </w:r>
      <w:r w:rsidR="00CC3B43">
        <w:rPr>
          <w:lang w:val="en-US"/>
        </w:rPr>
        <w:t xml:space="preserve">these variables </w:t>
      </w:r>
      <w:r>
        <w:rPr>
          <w:lang w:val="en-US"/>
        </w:rPr>
        <w:t>is explained.</w:t>
      </w:r>
    </w:p>
    <w:p w:rsidR="00340A16" w:rsidRPr="001E19EB" w:rsidRDefault="00340A16" w:rsidP="00A43868">
      <w:pPr>
        <w:pStyle w:val="Heading3"/>
        <w:rPr>
          <w:lang w:val="en-US"/>
        </w:rPr>
      </w:pPr>
      <w:bookmarkStart w:id="93" w:name="_Toc364282363"/>
      <w:r w:rsidRPr="001E19EB">
        <w:rPr>
          <w:lang w:val="en-US"/>
        </w:rPr>
        <w:t>Complexity and the use of hard- and soft controls</w:t>
      </w:r>
      <w:bookmarkEnd w:id="93"/>
    </w:p>
    <w:p w:rsidR="00053AAD" w:rsidRDefault="00D16FB8" w:rsidP="007D1CDF">
      <w:pPr>
        <w:spacing w:before="100" w:beforeAutospacing="1" w:after="100" w:afterAutospacing="1" w:line="360" w:lineRule="auto"/>
        <w:jc w:val="both"/>
        <w:rPr>
          <w:lang w:val="en-US"/>
        </w:rPr>
      </w:pPr>
      <w:r>
        <w:rPr>
          <w:lang w:val="en-US"/>
        </w:rPr>
        <w:t xml:space="preserve">The </w:t>
      </w:r>
      <w:r w:rsidR="00053AAD">
        <w:rPr>
          <w:lang w:val="en-US"/>
        </w:rPr>
        <w:t xml:space="preserve">first </w:t>
      </w:r>
      <w:r>
        <w:rPr>
          <w:lang w:val="en-US"/>
        </w:rPr>
        <w:t>relevant variables for hypotheses 1.1, 1.2, 1.3 and 1.4 are</w:t>
      </w:r>
      <w:r w:rsidR="00053AAD">
        <w:rPr>
          <w:lang w:val="en-US"/>
        </w:rPr>
        <w:t xml:space="preserve"> related to t</w:t>
      </w:r>
      <w:r w:rsidRPr="00053AAD">
        <w:rPr>
          <w:lang w:val="en-US"/>
        </w:rPr>
        <w:t xml:space="preserve">he uncertainty of the system to control. This uncertainty </w:t>
      </w:r>
      <w:r w:rsidR="00053AAD">
        <w:rPr>
          <w:lang w:val="en-US"/>
        </w:rPr>
        <w:t xml:space="preserve">consists </w:t>
      </w:r>
      <w:r w:rsidRPr="00053AAD">
        <w:rPr>
          <w:lang w:val="en-US"/>
        </w:rPr>
        <w:t xml:space="preserve">of two </w:t>
      </w:r>
      <w:r w:rsidR="002925B1" w:rsidRPr="00053AAD">
        <w:rPr>
          <w:lang w:val="en-US"/>
        </w:rPr>
        <w:t>variables</w:t>
      </w:r>
      <w:r w:rsidRPr="00053AAD">
        <w:rPr>
          <w:lang w:val="en-US"/>
        </w:rPr>
        <w:t>:</w:t>
      </w:r>
    </w:p>
    <w:p w:rsidR="00D16FB8" w:rsidRPr="00053AAD" w:rsidRDefault="00D16FB8" w:rsidP="007D1CDF">
      <w:pPr>
        <w:pStyle w:val="ListParagraph"/>
        <w:numPr>
          <w:ilvl w:val="0"/>
          <w:numId w:val="11"/>
        </w:numPr>
        <w:spacing w:before="100" w:beforeAutospacing="1" w:after="100" w:afterAutospacing="1" w:line="360" w:lineRule="auto"/>
        <w:jc w:val="both"/>
        <w:rPr>
          <w:lang w:val="en-US"/>
        </w:rPr>
      </w:pPr>
      <w:r w:rsidRPr="00053AAD">
        <w:rPr>
          <w:lang w:val="en-US"/>
        </w:rPr>
        <w:t>Ex-</w:t>
      </w:r>
      <w:r w:rsidR="005C3365">
        <w:rPr>
          <w:lang w:val="en-US"/>
        </w:rPr>
        <w:t>ante</w:t>
      </w:r>
      <w:r w:rsidRPr="00053AAD">
        <w:rPr>
          <w:lang w:val="en-US"/>
        </w:rPr>
        <w:t xml:space="preserve"> uncertainty: This variable is defined as: </w:t>
      </w:r>
      <w:r w:rsidRPr="00053AAD">
        <w:rPr>
          <w:i/>
          <w:lang w:val="en-US"/>
        </w:rPr>
        <w:t>To what extent is to determine in advance what the result of the activities to be carried out should be?</w:t>
      </w:r>
    </w:p>
    <w:p w:rsidR="00D16FB8" w:rsidRPr="002925B1" w:rsidRDefault="005C3365" w:rsidP="007D1CDF">
      <w:pPr>
        <w:pStyle w:val="ListParagraph"/>
        <w:numPr>
          <w:ilvl w:val="0"/>
          <w:numId w:val="11"/>
        </w:numPr>
        <w:spacing w:before="100" w:beforeAutospacing="1" w:after="100" w:afterAutospacing="1" w:line="360" w:lineRule="auto"/>
        <w:jc w:val="both"/>
        <w:rPr>
          <w:lang w:val="en-US"/>
        </w:rPr>
      </w:pPr>
      <w:r>
        <w:rPr>
          <w:lang w:val="en-US"/>
        </w:rPr>
        <w:t>Ex-post</w:t>
      </w:r>
      <w:r w:rsidR="00D16FB8">
        <w:rPr>
          <w:lang w:val="en-US"/>
        </w:rPr>
        <w:t xml:space="preserve"> uncertainty: This variable is defined as: </w:t>
      </w:r>
      <w:r w:rsidR="00D16FB8" w:rsidRPr="00D16FB8">
        <w:rPr>
          <w:i/>
          <w:lang w:val="en-US"/>
        </w:rPr>
        <w:t>To what extent is to determine afterwards what the result is of the activities carried out?</w:t>
      </w:r>
    </w:p>
    <w:p w:rsidR="008807BF" w:rsidRDefault="002925B1" w:rsidP="007D1CDF">
      <w:pPr>
        <w:spacing w:before="100" w:beforeAutospacing="1" w:after="100" w:afterAutospacing="1" w:line="360" w:lineRule="auto"/>
        <w:jc w:val="both"/>
        <w:rPr>
          <w:lang w:val="en-US"/>
        </w:rPr>
      </w:pPr>
      <w:r w:rsidRPr="00053AAD">
        <w:rPr>
          <w:lang w:val="en-US"/>
        </w:rPr>
        <w:t xml:space="preserve">The ex-ante and ex-post uncertainty is measured by a score on a </w:t>
      </w:r>
      <w:r w:rsidR="00143CBD">
        <w:rPr>
          <w:lang w:val="en-US"/>
        </w:rPr>
        <w:t>Likert-</w:t>
      </w:r>
      <w:r w:rsidRPr="00053AAD">
        <w:rPr>
          <w:lang w:val="en-US"/>
        </w:rPr>
        <w:t>scale of 1 to 5, where 1 stands for a low uncertainty and 5 for a high uncertainty.</w:t>
      </w:r>
      <w:r w:rsidR="00337F4B">
        <w:rPr>
          <w:lang w:val="en-US"/>
        </w:rPr>
        <w:t xml:space="preserve"> </w:t>
      </w:r>
    </w:p>
    <w:p w:rsidR="00D16FB8" w:rsidRDefault="00053AAD" w:rsidP="007D1CDF">
      <w:pPr>
        <w:spacing w:before="100" w:beforeAutospacing="1" w:after="100" w:afterAutospacing="1" w:line="360" w:lineRule="auto"/>
        <w:jc w:val="both"/>
        <w:rPr>
          <w:lang w:val="en-US"/>
        </w:rPr>
      </w:pPr>
      <w:r>
        <w:rPr>
          <w:lang w:val="en-US"/>
        </w:rPr>
        <w:t>The second relevant variable for hypotheses 1.1, 1.2, 1.3 and 1.4 is hard controls.</w:t>
      </w:r>
      <w:r w:rsidR="00D16FB8" w:rsidRPr="00053AAD">
        <w:rPr>
          <w:lang w:val="en-US"/>
        </w:rPr>
        <w:t xml:space="preserve"> This variable is defined as: </w:t>
      </w:r>
      <w:r w:rsidR="00D16FB8" w:rsidRPr="00053AAD">
        <w:rPr>
          <w:i/>
          <w:lang w:val="en-US"/>
        </w:rPr>
        <w:t>Controls existing of clear and measurable standards and procedures, which affect the actions of persons, making them become extrinsically motivated to exhibit certain behavior.</w:t>
      </w:r>
      <w:r w:rsidR="002925B1" w:rsidRPr="00053AAD">
        <w:rPr>
          <w:i/>
          <w:lang w:val="en-US"/>
        </w:rPr>
        <w:br/>
      </w:r>
      <w:r w:rsidR="002925B1" w:rsidRPr="00053AAD">
        <w:rPr>
          <w:lang w:val="en-US"/>
        </w:rPr>
        <w:t xml:space="preserve">The variable hard controls </w:t>
      </w:r>
      <w:r>
        <w:rPr>
          <w:lang w:val="en-US"/>
        </w:rPr>
        <w:t>will be</w:t>
      </w:r>
      <w:r w:rsidR="002925B1" w:rsidRPr="00053AAD">
        <w:rPr>
          <w:lang w:val="en-US"/>
        </w:rPr>
        <w:t xml:space="preserve"> measured </w:t>
      </w:r>
      <w:r w:rsidR="003C048A">
        <w:rPr>
          <w:lang w:val="en-US"/>
        </w:rPr>
        <w:t>on the basis of the different types of hard controls,</w:t>
      </w:r>
      <w:r w:rsidR="009214A3">
        <w:rPr>
          <w:lang w:val="en-US"/>
        </w:rPr>
        <w:t xml:space="preserve"> derived f</w:t>
      </w:r>
      <w:r w:rsidR="00FA17A0">
        <w:rPr>
          <w:lang w:val="en-US"/>
        </w:rPr>
        <w:t>r</w:t>
      </w:r>
      <w:r w:rsidR="009214A3">
        <w:rPr>
          <w:lang w:val="en-US"/>
        </w:rPr>
        <w:t>om the model of COSO (1992),</w:t>
      </w:r>
      <w:r w:rsidR="00FA17A0">
        <w:rPr>
          <w:lang w:val="en-US"/>
        </w:rPr>
        <w:t xml:space="preserve"> as defined in section 2.4</w:t>
      </w:r>
      <w:r w:rsidR="003C048A">
        <w:rPr>
          <w:lang w:val="en-US"/>
        </w:rPr>
        <w:t>.7.:</w:t>
      </w:r>
    </w:p>
    <w:p w:rsidR="003C048A" w:rsidRPr="00CC2A6A" w:rsidRDefault="003C048A" w:rsidP="007D1CDF">
      <w:pPr>
        <w:pStyle w:val="ListParagraph"/>
        <w:numPr>
          <w:ilvl w:val="0"/>
          <w:numId w:val="11"/>
        </w:numPr>
        <w:spacing w:before="100" w:beforeAutospacing="1" w:after="100" w:afterAutospacing="1" w:line="360" w:lineRule="auto"/>
        <w:jc w:val="both"/>
        <w:rPr>
          <w:lang w:val="en-US"/>
        </w:rPr>
      </w:pPr>
      <w:r>
        <w:rPr>
          <w:lang w:val="en-US"/>
        </w:rPr>
        <w:t>Segregation of duties</w:t>
      </w:r>
      <w:r w:rsidRPr="00CC2A6A">
        <w:rPr>
          <w:lang w:val="en-US"/>
        </w:rPr>
        <w:t>.</w:t>
      </w:r>
    </w:p>
    <w:p w:rsidR="003C048A" w:rsidRDefault="003C048A" w:rsidP="007D1CDF">
      <w:pPr>
        <w:pStyle w:val="ListParagraph"/>
        <w:numPr>
          <w:ilvl w:val="0"/>
          <w:numId w:val="11"/>
        </w:numPr>
        <w:spacing w:before="100" w:beforeAutospacing="1" w:after="100" w:afterAutospacing="1" w:line="360" w:lineRule="auto"/>
        <w:jc w:val="both"/>
        <w:rPr>
          <w:lang w:val="en-US"/>
        </w:rPr>
      </w:pPr>
      <w:r w:rsidRPr="003C048A">
        <w:rPr>
          <w:lang w:val="en-US"/>
        </w:rPr>
        <w:t>Primary registrations</w:t>
      </w:r>
    </w:p>
    <w:p w:rsidR="003C048A" w:rsidRDefault="003C048A" w:rsidP="007D1CDF">
      <w:pPr>
        <w:pStyle w:val="ListParagraph"/>
        <w:numPr>
          <w:ilvl w:val="0"/>
          <w:numId w:val="11"/>
        </w:numPr>
        <w:spacing w:before="100" w:beforeAutospacing="1" w:after="100" w:afterAutospacing="1" w:line="360" w:lineRule="auto"/>
        <w:jc w:val="both"/>
        <w:rPr>
          <w:lang w:val="en-US"/>
        </w:rPr>
      </w:pPr>
      <w:r w:rsidRPr="003C048A">
        <w:rPr>
          <w:lang w:val="en-US"/>
        </w:rPr>
        <w:t>Description of procedures</w:t>
      </w:r>
    </w:p>
    <w:p w:rsidR="003C048A" w:rsidRDefault="003C048A" w:rsidP="007D1CDF">
      <w:pPr>
        <w:pStyle w:val="ListParagraph"/>
        <w:numPr>
          <w:ilvl w:val="0"/>
          <w:numId w:val="11"/>
        </w:numPr>
        <w:spacing w:before="100" w:beforeAutospacing="1" w:after="100" w:afterAutospacing="1" w:line="360" w:lineRule="auto"/>
        <w:jc w:val="both"/>
        <w:rPr>
          <w:lang w:val="en-US"/>
        </w:rPr>
      </w:pPr>
      <w:r w:rsidRPr="003C048A">
        <w:rPr>
          <w:lang w:val="en-US"/>
        </w:rPr>
        <w:t>Authorization and approvals</w:t>
      </w:r>
    </w:p>
    <w:p w:rsidR="003C048A" w:rsidRDefault="003C048A" w:rsidP="007D1CDF">
      <w:pPr>
        <w:pStyle w:val="ListParagraph"/>
        <w:numPr>
          <w:ilvl w:val="0"/>
          <w:numId w:val="11"/>
        </w:numPr>
        <w:spacing w:before="100" w:beforeAutospacing="1" w:after="100" w:afterAutospacing="1" w:line="360" w:lineRule="auto"/>
        <w:jc w:val="both"/>
        <w:rPr>
          <w:lang w:val="en-US"/>
        </w:rPr>
      </w:pPr>
      <w:r w:rsidRPr="003C048A">
        <w:rPr>
          <w:lang w:val="en-US"/>
        </w:rPr>
        <w:t>Verifications and reconciliations</w:t>
      </w:r>
    </w:p>
    <w:p w:rsidR="003C048A" w:rsidRDefault="003C048A" w:rsidP="007D1CDF">
      <w:pPr>
        <w:pStyle w:val="ListParagraph"/>
        <w:numPr>
          <w:ilvl w:val="0"/>
          <w:numId w:val="11"/>
        </w:numPr>
        <w:spacing w:before="100" w:beforeAutospacing="1" w:after="100" w:afterAutospacing="1" w:line="360" w:lineRule="auto"/>
        <w:jc w:val="both"/>
        <w:rPr>
          <w:lang w:val="en-US"/>
        </w:rPr>
      </w:pPr>
      <w:r w:rsidRPr="003C048A">
        <w:rPr>
          <w:lang w:val="en-US"/>
        </w:rPr>
        <w:t>Safeguarding of data and assets</w:t>
      </w:r>
    </w:p>
    <w:p w:rsidR="003C048A" w:rsidRDefault="00935416" w:rsidP="007D1CDF">
      <w:pPr>
        <w:spacing w:before="100" w:beforeAutospacing="1" w:after="100" w:afterAutospacing="1" w:line="360" w:lineRule="auto"/>
        <w:jc w:val="both"/>
        <w:rPr>
          <w:lang w:val="en-US"/>
        </w:rPr>
      </w:pPr>
      <w:r>
        <w:rPr>
          <w:lang w:val="en-US"/>
        </w:rPr>
        <w:t>These</w:t>
      </w:r>
      <w:r w:rsidR="003C048A">
        <w:rPr>
          <w:lang w:val="en-US"/>
        </w:rPr>
        <w:t xml:space="preserve"> six types of hard controls will be measured by evaluating to which extent each type of control is present. The presence will be rated on a </w:t>
      </w:r>
      <w:r w:rsidR="00143CBD">
        <w:rPr>
          <w:lang w:val="en-US"/>
        </w:rPr>
        <w:t>Likert-</w:t>
      </w:r>
      <w:r w:rsidR="003C048A">
        <w:rPr>
          <w:lang w:val="en-US"/>
        </w:rPr>
        <w:t>scale of 1 to 5, where 1 stands for absence and 5 stands for present.</w:t>
      </w:r>
    </w:p>
    <w:p w:rsidR="003C048A" w:rsidRDefault="003C048A" w:rsidP="007D1CDF">
      <w:pPr>
        <w:spacing w:before="100" w:beforeAutospacing="1" w:after="100" w:afterAutospacing="1" w:line="360" w:lineRule="auto"/>
        <w:jc w:val="both"/>
        <w:rPr>
          <w:lang w:val="en-US"/>
        </w:rPr>
      </w:pPr>
      <w:r>
        <w:rPr>
          <w:lang w:val="en-US"/>
        </w:rPr>
        <w:t>The variable hard controls will be measured as t</w:t>
      </w:r>
      <w:r w:rsidR="009214A3">
        <w:rPr>
          <w:lang w:val="en-US"/>
        </w:rPr>
        <w:t>h</w:t>
      </w:r>
      <w:r>
        <w:rPr>
          <w:lang w:val="en-US"/>
        </w:rPr>
        <w:t>e sum of the scores of the six types of hard controls:</w:t>
      </w:r>
    </w:p>
    <w:p w:rsidR="003C048A" w:rsidRDefault="003C048A" w:rsidP="007D1CDF">
      <w:pPr>
        <w:spacing w:before="100" w:beforeAutospacing="1" w:after="100" w:afterAutospacing="1" w:line="360" w:lineRule="auto"/>
        <w:jc w:val="both"/>
        <w:rPr>
          <w:lang w:val="en-US"/>
        </w:rPr>
      </w:pPr>
      <m:oMathPara>
        <m:oMath>
          <m:r>
            <w:rPr>
              <w:rFonts w:ascii="Cambria Math" w:hAnsi="Cambria Math"/>
              <w:lang w:val="en-US"/>
            </w:rPr>
            <m:t>Total hard controls=</m:t>
          </m:r>
          <m:nary>
            <m:naryPr>
              <m:chr m:val="∑"/>
              <m:limLoc m:val="undOvr"/>
              <m:subHide m:val="1"/>
              <m:supHide m:val="1"/>
              <m:ctrlPr>
                <w:rPr>
                  <w:rFonts w:ascii="Cambria Math" w:hAnsi="Cambria Math"/>
                  <w:i/>
                  <w:lang w:val="en-US"/>
                </w:rPr>
              </m:ctrlPr>
            </m:naryPr>
            <m:sub/>
            <m:sup/>
            <m:e>
              <m:eqArr>
                <m:eqArrPr>
                  <m:ctrlPr>
                    <w:rPr>
                      <w:rFonts w:ascii="Cambria Math" w:hAnsi="Cambria Math"/>
                      <w:lang w:val="en-US"/>
                    </w:rPr>
                  </m:ctrlPr>
                </m:eqArrPr>
                <m:e>
                  <m:r>
                    <m:rPr>
                      <m:sty m:val="p"/>
                    </m:rPr>
                    <w:rPr>
                      <w:rFonts w:ascii="Cambria Math" w:hAnsi="Cambria Math"/>
                      <w:lang w:val="en-US"/>
                    </w:rPr>
                    <m:t>Segregation of duties</m:t>
                  </m:r>
                </m:e>
                <m:e>
                  <m:r>
                    <m:rPr>
                      <m:sty m:val="p"/>
                    </m:rPr>
                    <w:rPr>
                      <w:rFonts w:ascii="Cambria Math" w:hAnsi="Cambria Math"/>
                    </w:rPr>
                    <m:t>Primary registrations</m:t>
                  </m:r>
                  <m:ctrlPr>
                    <w:rPr>
                      <w:rFonts w:ascii="Cambria Math" w:eastAsia="Cambria Math" w:hAnsi="Cambria Math" w:cs="Cambria Math"/>
                    </w:rPr>
                  </m:ctrlPr>
                </m:e>
                <m:e>
                  <m:r>
                    <m:rPr>
                      <m:sty m:val="p"/>
                    </m:rPr>
                    <w:rPr>
                      <w:rFonts w:ascii="Cambria Math" w:hAnsi="Cambria Math"/>
                    </w:rPr>
                    <m:t>Description of procedures</m:t>
                  </m:r>
                  <m:ctrlPr>
                    <w:rPr>
                      <w:rFonts w:ascii="Cambria Math" w:eastAsia="Cambria Math" w:hAnsi="Cambria Math" w:cs="Cambria Math"/>
                    </w:rPr>
                  </m:ctrlPr>
                </m:e>
                <m:e>
                  <m:r>
                    <m:rPr>
                      <m:sty m:val="p"/>
                    </m:rPr>
                    <w:rPr>
                      <w:rFonts w:ascii="Cambria Math" w:hAnsi="Cambria Math"/>
                    </w:rPr>
                    <m:t>Authorization and approvals</m:t>
                  </m:r>
                  <m:ctrlPr>
                    <w:rPr>
                      <w:rFonts w:ascii="Cambria Math" w:eastAsia="Cambria Math" w:hAnsi="Cambria Math" w:cs="Cambria Math"/>
                    </w:rPr>
                  </m:ctrlPr>
                </m:e>
                <m:e>
                  <m:r>
                    <m:rPr>
                      <m:sty m:val="p"/>
                    </m:rPr>
                    <w:rPr>
                      <w:rFonts w:ascii="Cambria Math" w:hAnsi="Cambria Math"/>
                    </w:rPr>
                    <m:t>Verifications and reconciliations</m:t>
                  </m:r>
                  <m:ctrlPr>
                    <w:rPr>
                      <w:rFonts w:ascii="Cambria Math" w:eastAsia="Cambria Math" w:hAnsi="Cambria Math" w:cs="Cambria Math"/>
                    </w:rPr>
                  </m:ctrlPr>
                </m:e>
                <m:e>
                  <m:r>
                    <m:rPr>
                      <m:sty m:val="p"/>
                    </m:rPr>
                    <w:rPr>
                      <w:rFonts w:ascii="Cambria Math" w:hAnsi="Cambria Math"/>
                    </w:rPr>
                    <m:t>Safeguarding of data and assets</m:t>
                  </m:r>
                  <m:ctrlPr>
                    <w:rPr>
                      <w:rFonts w:ascii="Cambria Math" w:hAnsi="Cambria Math"/>
                    </w:rPr>
                  </m:ctrlPr>
                </m:e>
              </m:eqArr>
            </m:e>
          </m:nary>
        </m:oMath>
      </m:oMathPara>
    </w:p>
    <w:p w:rsidR="00D16FB8" w:rsidRDefault="003C048A" w:rsidP="007D1CDF">
      <w:pPr>
        <w:spacing w:before="100" w:beforeAutospacing="1" w:after="100" w:afterAutospacing="1" w:line="360" w:lineRule="auto"/>
        <w:jc w:val="both"/>
        <w:rPr>
          <w:rStyle w:val="hps"/>
          <w:i/>
          <w:lang w:val="en-US"/>
        </w:rPr>
      </w:pPr>
      <w:r>
        <w:rPr>
          <w:lang w:val="en-US"/>
        </w:rPr>
        <w:t xml:space="preserve">The third relevant variable for hypotheses 1.1, 1.2, 1.3 and 1.4 is soft controls. This </w:t>
      </w:r>
      <w:r w:rsidR="00D16FB8" w:rsidRPr="00D16FB8">
        <w:rPr>
          <w:lang w:val="en-US"/>
        </w:rPr>
        <w:t>variable is defined a</w:t>
      </w:r>
      <w:r>
        <w:rPr>
          <w:lang w:val="en-US"/>
        </w:rPr>
        <w:t>s</w:t>
      </w:r>
      <w:r w:rsidR="00D16FB8" w:rsidRPr="00D16FB8">
        <w:rPr>
          <w:lang w:val="en-US"/>
        </w:rPr>
        <w:t>:</w:t>
      </w:r>
      <w:r w:rsidR="00D16FB8" w:rsidRPr="00D16FB8">
        <w:rPr>
          <w:rStyle w:val="hps"/>
          <w:i/>
          <w:lang w:val="en-US"/>
        </w:rPr>
        <w:t xml:space="preserve"> Controls</w:t>
      </w:r>
      <w:r w:rsidR="00D16FB8" w:rsidRPr="00D16FB8">
        <w:rPr>
          <w:i/>
          <w:lang w:val="en-US"/>
        </w:rPr>
        <w:t xml:space="preserve"> </w:t>
      </w:r>
      <w:r w:rsidR="00D16FB8" w:rsidRPr="00D16FB8">
        <w:rPr>
          <w:rStyle w:val="hps"/>
          <w:i/>
          <w:lang w:val="en-US"/>
        </w:rPr>
        <w:t>that affect the morality persons,</w:t>
      </w:r>
      <w:r w:rsidR="00D16FB8" w:rsidRPr="00D16FB8">
        <w:rPr>
          <w:i/>
          <w:lang w:val="en-US"/>
        </w:rPr>
        <w:t xml:space="preserve"> </w:t>
      </w:r>
      <w:r w:rsidR="00D16FB8" w:rsidRPr="00D16FB8">
        <w:rPr>
          <w:rStyle w:val="hps"/>
          <w:i/>
          <w:lang w:val="en-US"/>
        </w:rPr>
        <w:t>making them</w:t>
      </w:r>
      <w:r w:rsidR="00D16FB8" w:rsidRPr="00D16FB8">
        <w:rPr>
          <w:i/>
          <w:lang w:val="en-US"/>
        </w:rPr>
        <w:t xml:space="preserve"> </w:t>
      </w:r>
      <w:r w:rsidR="00D16FB8" w:rsidRPr="00D16FB8">
        <w:rPr>
          <w:rStyle w:val="hps"/>
          <w:i/>
          <w:lang w:val="en-US"/>
        </w:rPr>
        <w:t>become</w:t>
      </w:r>
      <w:r w:rsidR="00D16FB8" w:rsidRPr="00D16FB8">
        <w:rPr>
          <w:i/>
          <w:lang w:val="en-US"/>
        </w:rPr>
        <w:t xml:space="preserve"> </w:t>
      </w:r>
      <w:r w:rsidR="00D16FB8" w:rsidRPr="00D16FB8">
        <w:rPr>
          <w:rStyle w:val="hps"/>
          <w:i/>
          <w:lang w:val="en-US"/>
        </w:rPr>
        <w:t>intrinsically motivated</w:t>
      </w:r>
      <w:r w:rsidR="00D16FB8" w:rsidRPr="00D16FB8">
        <w:rPr>
          <w:i/>
          <w:lang w:val="en-US"/>
        </w:rPr>
        <w:t xml:space="preserve"> </w:t>
      </w:r>
      <w:r w:rsidR="00D16FB8" w:rsidRPr="00D16FB8">
        <w:rPr>
          <w:rStyle w:val="hps"/>
          <w:i/>
          <w:lang w:val="en-US"/>
        </w:rPr>
        <w:t>to exhibit</w:t>
      </w:r>
      <w:r w:rsidR="00D16FB8" w:rsidRPr="00D16FB8">
        <w:rPr>
          <w:i/>
          <w:lang w:val="en-US"/>
        </w:rPr>
        <w:t xml:space="preserve"> </w:t>
      </w:r>
      <w:r w:rsidR="00D16FB8" w:rsidRPr="00D16FB8">
        <w:rPr>
          <w:rStyle w:val="hps"/>
          <w:i/>
          <w:lang w:val="en-US"/>
        </w:rPr>
        <w:t>certain behavior.</w:t>
      </w:r>
    </w:p>
    <w:p w:rsidR="009214A3" w:rsidRDefault="009214A3" w:rsidP="007D1CDF">
      <w:pPr>
        <w:spacing w:before="100" w:beforeAutospacing="1" w:after="100" w:afterAutospacing="1" w:line="360" w:lineRule="auto"/>
        <w:jc w:val="both"/>
        <w:rPr>
          <w:lang w:val="en-US"/>
        </w:rPr>
      </w:pPr>
      <w:r>
        <w:rPr>
          <w:rStyle w:val="hps"/>
          <w:lang w:val="en-US"/>
        </w:rPr>
        <w:t xml:space="preserve">From the theory discussed the best way to measure soft controls is the method of De Heus and Stremmelaar (2000). By identifying </w:t>
      </w:r>
      <w:r>
        <w:rPr>
          <w:lang w:val="en-US"/>
        </w:rPr>
        <w:t>the critical organization variables that relate to this controls, the indicators that indicate this critical organization variables and the conditions that are necessary for this critical organization variables, soft controls become clearly measurable.</w:t>
      </w:r>
    </w:p>
    <w:p w:rsidR="009214A3" w:rsidRDefault="009214A3" w:rsidP="007D1CDF">
      <w:pPr>
        <w:spacing w:before="100" w:beforeAutospacing="1" w:after="100" w:afterAutospacing="1" w:line="360" w:lineRule="auto"/>
        <w:jc w:val="both"/>
        <w:rPr>
          <w:lang w:val="en-US"/>
        </w:rPr>
      </w:pPr>
      <w:r>
        <w:rPr>
          <w:lang w:val="en-US"/>
        </w:rPr>
        <w:t>However, in the method of De Heus and Stremmelaar the identified critical organization variables, indicators and conditions are tailored to the entity in which these controls are present. Through this, the results of the different entities are not comparable.</w:t>
      </w:r>
    </w:p>
    <w:p w:rsidR="009214A3" w:rsidRDefault="009214A3" w:rsidP="007D1CDF">
      <w:pPr>
        <w:spacing w:before="100" w:beforeAutospacing="1" w:after="100" w:afterAutospacing="1" w:line="360" w:lineRule="auto"/>
        <w:jc w:val="both"/>
        <w:rPr>
          <w:lang w:val="en-US"/>
        </w:rPr>
      </w:pPr>
      <w:r>
        <w:rPr>
          <w:lang w:val="en-US"/>
        </w:rPr>
        <w:t>Therefore, for measuring the variable soft controls</w:t>
      </w:r>
      <w:r w:rsidR="00F36665">
        <w:rPr>
          <w:lang w:val="en-US"/>
        </w:rPr>
        <w:t xml:space="preserve"> the seven types of soft controls, as identified by Kaptein (1998) will be used. This way of measuring is more general and therefore more comparable than the method of De Heus and Stremmelaar. The seven types of soft controls, as explained in chapter 2.3, are:</w:t>
      </w:r>
    </w:p>
    <w:p w:rsidR="00F36665" w:rsidRDefault="00F36665" w:rsidP="007D1CDF">
      <w:pPr>
        <w:pStyle w:val="ListParagraph"/>
        <w:numPr>
          <w:ilvl w:val="0"/>
          <w:numId w:val="11"/>
        </w:numPr>
        <w:spacing w:before="100" w:beforeAutospacing="1" w:after="100" w:afterAutospacing="1" w:line="360" w:lineRule="auto"/>
        <w:jc w:val="both"/>
        <w:rPr>
          <w:lang w:val="en-US"/>
        </w:rPr>
      </w:pPr>
      <w:r w:rsidRPr="00F36665">
        <w:rPr>
          <w:lang w:val="en-US"/>
        </w:rPr>
        <w:t xml:space="preserve"> Clarity</w:t>
      </w:r>
    </w:p>
    <w:p w:rsidR="00F36665" w:rsidRDefault="00F36665" w:rsidP="007D1CDF">
      <w:pPr>
        <w:pStyle w:val="ListParagraph"/>
        <w:numPr>
          <w:ilvl w:val="0"/>
          <w:numId w:val="11"/>
        </w:numPr>
        <w:spacing w:before="100" w:beforeAutospacing="1" w:after="100" w:afterAutospacing="1" w:line="360" w:lineRule="auto"/>
        <w:jc w:val="both"/>
        <w:rPr>
          <w:lang w:val="en-US"/>
        </w:rPr>
      </w:pPr>
      <w:r>
        <w:rPr>
          <w:lang w:val="en-US"/>
        </w:rPr>
        <w:t>C</w:t>
      </w:r>
      <w:r w:rsidRPr="00700919">
        <w:rPr>
          <w:lang w:val="en-US"/>
        </w:rPr>
        <w:t>onsistency</w:t>
      </w:r>
    </w:p>
    <w:p w:rsidR="00F36665" w:rsidRDefault="00F36665" w:rsidP="007D1CDF">
      <w:pPr>
        <w:pStyle w:val="ListParagraph"/>
        <w:numPr>
          <w:ilvl w:val="0"/>
          <w:numId w:val="11"/>
        </w:numPr>
        <w:spacing w:before="100" w:beforeAutospacing="1" w:after="100" w:afterAutospacing="1" w:line="360" w:lineRule="auto"/>
        <w:jc w:val="both"/>
        <w:rPr>
          <w:lang w:val="en-US"/>
        </w:rPr>
      </w:pPr>
      <w:r>
        <w:rPr>
          <w:lang w:val="en-US"/>
        </w:rPr>
        <w:t>A</w:t>
      </w:r>
      <w:r w:rsidRPr="00700919">
        <w:rPr>
          <w:lang w:val="en-US"/>
        </w:rPr>
        <w:t>chievability</w:t>
      </w:r>
    </w:p>
    <w:p w:rsidR="00F36665" w:rsidRDefault="00F36665" w:rsidP="007D1CDF">
      <w:pPr>
        <w:pStyle w:val="ListParagraph"/>
        <w:numPr>
          <w:ilvl w:val="0"/>
          <w:numId w:val="11"/>
        </w:numPr>
        <w:spacing w:before="100" w:beforeAutospacing="1" w:after="100" w:afterAutospacing="1" w:line="360" w:lineRule="auto"/>
        <w:jc w:val="both"/>
        <w:rPr>
          <w:lang w:val="en-US"/>
        </w:rPr>
      </w:pPr>
      <w:r>
        <w:rPr>
          <w:lang w:val="en-US"/>
        </w:rPr>
        <w:t>S</w:t>
      </w:r>
      <w:r w:rsidRPr="00700919">
        <w:rPr>
          <w:lang w:val="en-US"/>
        </w:rPr>
        <w:t>upportability</w:t>
      </w:r>
    </w:p>
    <w:p w:rsidR="00F36665" w:rsidRDefault="00F36665" w:rsidP="007D1CDF">
      <w:pPr>
        <w:pStyle w:val="ListParagraph"/>
        <w:numPr>
          <w:ilvl w:val="0"/>
          <w:numId w:val="11"/>
        </w:numPr>
        <w:spacing w:before="100" w:beforeAutospacing="1" w:after="100" w:afterAutospacing="1" w:line="360" w:lineRule="auto"/>
        <w:jc w:val="both"/>
        <w:rPr>
          <w:lang w:val="en-US"/>
        </w:rPr>
      </w:pPr>
      <w:r>
        <w:rPr>
          <w:lang w:val="en-US"/>
        </w:rPr>
        <w:t>V</w:t>
      </w:r>
      <w:r w:rsidRPr="00700919">
        <w:rPr>
          <w:lang w:val="en-US"/>
        </w:rPr>
        <w:t>isibility</w:t>
      </w:r>
    </w:p>
    <w:p w:rsidR="00F36665" w:rsidRPr="00F36665" w:rsidRDefault="00F36665" w:rsidP="007D1CDF">
      <w:pPr>
        <w:pStyle w:val="ListParagraph"/>
        <w:numPr>
          <w:ilvl w:val="0"/>
          <w:numId w:val="11"/>
        </w:numPr>
        <w:spacing w:before="100" w:beforeAutospacing="1" w:after="100" w:afterAutospacing="1" w:line="360" w:lineRule="auto"/>
        <w:jc w:val="both"/>
      </w:pPr>
      <w:r>
        <w:rPr>
          <w:lang w:val="en-US"/>
        </w:rPr>
        <w:t>D</w:t>
      </w:r>
      <w:r w:rsidRPr="00700919">
        <w:rPr>
          <w:lang w:val="en-US"/>
        </w:rPr>
        <w:t>iscussability</w:t>
      </w:r>
    </w:p>
    <w:p w:rsidR="00F36665" w:rsidRPr="00F36665" w:rsidRDefault="00F36665" w:rsidP="007D1CDF">
      <w:pPr>
        <w:pStyle w:val="ListParagraph"/>
        <w:numPr>
          <w:ilvl w:val="0"/>
          <w:numId w:val="11"/>
        </w:numPr>
        <w:spacing w:before="100" w:beforeAutospacing="1" w:after="100" w:afterAutospacing="1" w:line="360" w:lineRule="auto"/>
        <w:jc w:val="both"/>
      </w:pPr>
      <w:r>
        <w:rPr>
          <w:lang w:val="en-US"/>
        </w:rPr>
        <w:t>S</w:t>
      </w:r>
      <w:r w:rsidRPr="00700919">
        <w:rPr>
          <w:lang w:val="en-US"/>
        </w:rPr>
        <w:t>anctionability</w:t>
      </w:r>
    </w:p>
    <w:p w:rsidR="00F36665" w:rsidRDefault="00935416" w:rsidP="007D1CDF">
      <w:pPr>
        <w:spacing w:before="100" w:beforeAutospacing="1" w:after="100" w:afterAutospacing="1" w:line="360" w:lineRule="auto"/>
        <w:jc w:val="both"/>
        <w:rPr>
          <w:lang w:val="en-US"/>
        </w:rPr>
      </w:pPr>
      <w:r>
        <w:rPr>
          <w:lang w:val="en-US"/>
        </w:rPr>
        <w:t>These</w:t>
      </w:r>
      <w:r w:rsidR="00F36665">
        <w:rPr>
          <w:lang w:val="en-US"/>
        </w:rPr>
        <w:t xml:space="preserve"> seven</w:t>
      </w:r>
      <w:r w:rsidR="00F36665" w:rsidRPr="00F36665">
        <w:rPr>
          <w:lang w:val="en-US"/>
        </w:rPr>
        <w:t xml:space="preserve"> types of </w:t>
      </w:r>
      <w:r w:rsidR="00F36665">
        <w:rPr>
          <w:lang w:val="en-US"/>
        </w:rPr>
        <w:t>soft</w:t>
      </w:r>
      <w:r w:rsidR="00F36665" w:rsidRPr="00F36665">
        <w:rPr>
          <w:lang w:val="en-US"/>
        </w:rPr>
        <w:t xml:space="preserve"> controls will be measured by evaluating to which extent each type of control is present. The presence will be rated on a </w:t>
      </w:r>
      <w:r w:rsidR="00143CBD">
        <w:rPr>
          <w:lang w:val="en-US"/>
        </w:rPr>
        <w:t>Likert-</w:t>
      </w:r>
      <w:r w:rsidR="00F36665" w:rsidRPr="00F36665">
        <w:rPr>
          <w:lang w:val="en-US"/>
        </w:rPr>
        <w:t>scale of 1 to 5, where 1 stands for absence and 5 stands for present.</w:t>
      </w:r>
    </w:p>
    <w:p w:rsidR="00F36665" w:rsidRDefault="00F36665" w:rsidP="007D1CDF">
      <w:pPr>
        <w:spacing w:before="100" w:beforeAutospacing="1" w:after="100" w:afterAutospacing="1" w:line="360" w:lineRule="auto"/>
        <w:jc w:val="both"/>
        <w:rPr>
          <w:lang w:val="en-US"/>
        </w:rPr>
      </w:pPr>
      <w:r>
        <w:rPr>
          <w:lang w:val="en-US"/>
        </w:rPr>
        <w:t>The variable hard controls will be measured as the sum of the scores of the six types of hard controls:</w:t>
      </w:r>
    </w:p>
    <w:p w:rsidR="00F36665" w:rsidRPr="00F36665" w:rsidRDefault="00F36665" w:rsidP="007D1CDF">
      <w:pPr>
        <w:spacing w:before="100" w:beforeAutospacing="1" w:after="100" w:afterAutospacing="1" w:line="360" w:lineRule="auto"/>
        <w:jc w:val="both"/>
        <w:rPr>
          <w:lang w:val="en-US"/>
        </w:rPr>
      </w:pPr>
      <m:oMathPara>
        <m:oMath>
          <m:r>
            <w:rPr>
              <w:rFonts w:ascii="Cambria Math" w:hAnsi="Cambria Math"/>
              <w:lang w:val="en-US"/>
            </w:rPr>
            <m:t>Total soft controls=</m:t>
          </m:r>
          <m:nary>
            <m:naryPr>
              <m:chr m:val="∑"/>
              <m:limLoc m:val="undOvr"/>
              <m:subHide m:val="1"/>
              <m:supHide m:val="1"/>
              <m:ctrlPr>
                <w:rPr>
                  <w:rFonts w:ascii="Cambria Math" w:hAnsi="Cambria Math"/>
                  <w:i/>
                  <w:lang w:val="en-US"/>
                </w:rPr>
              </m:ctrlPr>
            </m:naryPr>
            <m:sub/>
            <m:sup/>
            <m:e>
              <m:eqArr>
                <m:eqArrPr>
                  <m:ctrlPr>
                    <w:rPr>
                      <w:rFonts w:ascii="Cambria Math" w:hAnsi="Cambria Math"/>
                      <w:lang w:val="en-US"/>
                    </w:rPr>
                  </m:ctrlPr>
                </m:eqArrPr>
                <m:e>
                  <m:r>
                    <m:rPr>
                      <m:sty m:val="p"/>
                    </m:rPr>
                    <w:rPr>
                      <w:rFonts w:ascii="Cambria Math" w:hAnsi="Cambria Math"/>
                      <w:lang w:val="en-US"/>
                    </w:rPr>
                    <m:t>Clarity</m:t>
                  </m:r>
                </m:e>
                <m:e>
                  <m:r>
                    <m:rPr>
                      <m:sty m:val="p"/>
                    </m:rPr>
                    <w:rPr>
                      <w:rFonts w:ascii="Cambria Math" w:hAnsi="Cambria Math"/>
                      <w:lang w:val="en-US"/>
                    </w:rPr>
                    <m:t>Consistency</m:t>
                  </m:r>
                  <m:ctrlPr>
                    <w:rPr>
                      <w:rFonts w:ascii="Cambria Math" w:eastAsia="Cambria Math" w:hAnsi="Cambria Math" w:cs="Cambria Math"/>
                      <w:lang w:val="en-US"/>
                    </w:rPr>
                  </m:ctrlPr>
                </m:e>
                <m:e>
                  <m:r>
                    <m:rPr>
                      <m:sty m:val="p"/>
                    </m:rPr>
                    <w:rPr>
                      <w:rFonts w:ascii="Cambria Math" w:hAnsi="Cambria Math"/>
                      <w:lang w:val="en-US"/>
                    </w:rPr>
                    <m:t>Achievability</m:t>
                  </m:r>
                  <m:ctrlPr>
                    <w:rPr>
                      <w:rFonts w:ascii="Cambria Math" w:eastAsia="Cambria Math" w:hAnsi="Cambria Math" w:cs="Cambria Math"/>
                      <w:lang w:val="en-US"/>
                    </w:rPr>
                  </m:ctrlPr>
                </m:e>
                <m:e>
                  <m:r>
                    <m:rPr>
                      <m:sty m:val="p"/>
                    </m:rPr>
                    <w:rPr>
                      <w:rFonts w:ascii="Cambria Math" w:hAnsi="Cambria Math"/>
                      <w:lang w:val="en-US"/>
                    </w:rPr>
                    <m:t>Supportability</m:t>
                  </m:r>
                  <m:ctrlPr>
                    <w:rPr>
                      <w:rFonts w:ascii="Cambria Math" w:eastAsia="Cambria Math" w:hAnsi="Cambria Math" w:cs="Cambria Math"/>
                      <w:lang w:val="en-US"/>
                    </w:rPr>
                  </m:ctrlPr>
                </m:e>
                <m:e>
                  <m:r>
                    <m:rPr>
                      <m:sty m:val="p"/>
                    </m:rPr>
                    <w:rPr>
                      <w:rFonts w:ascii="Cambria Math" w:hAnsi="Cambria Math"/>
                      <w:lang w:val="en-US"/>
                    </w:rPr>
                    <m:t>Visibility</m:t>
                  </m:r>
                  <m:ctrlPr>
                    <w:rPr>
                      <w:rFonts w:ascii="Cambria Math" w:eastAsia="Cambria Math" w:hAnsi="Cambria Math" w:cs="Cambria Math"/>
                      <w:lang w:val="en-US"/>
                    </w:rPr>
                  </m:ctrlPr>
                </m:e>
                <m:e>
                  <m:r>
                    <m:rPr>
                      <m:sty m:val="p"/>
                    </m:rPr>
                    <w:rPr>
                      <w:rFonts w:ascii="Cambria Math" w:hAnsi="Cambria Math"/>
                      <w:lang w:val="en-US"/>
                    </w:rPr>
                    <m:t>Discussability</m:t>
                  </m:r>
                  <m:ctrlPr>
                    <w:rPr>
                      <w:rFonts w:ascii="Cambria Math" w:eastAsia="Cambria Math" w:hAnsi="Cambria Math" w:cs="Cambria Math"/>
                      <w:lang w:val="en-US"/>
                    </w:rPr>
                  </m:ctrlPr>
                </m:e>
                <m:e>
                  <m:r>
                    <m:rPr>
                      <m:sty m:val="p"/>
                    </m:rPr>
                    <w:rPr>
                      <w:rFonts w:ascii="Cambria Math" w:hAnsi="Cambria Math"/>
                      <w:lang w:val="en-US"/>
                    </w:rPr>
                    <m:t>Sanctionability</m:t>
                  </m:r>
                </m:e>
              </m:eqArr>
            </m:e>
          </m:nary>
        </m:oMath>
      </m:oMathPara>
    </w:p>
    <w:p w:rsidR="00F36665" w:rsidRPr="00F36665" w:rsidRDefault="00503E19" w:rsidP="007D1CDF">
      <w:pPr>
        <w:spacing w:before="100" w:beforeAutospacing="1" w:after="100" w:afterAutospacing="1" w:line="360" w:lineRule="auto"/>
        <w:jc w:val="both"/>
        <w:rPr>
          <w:lang w:val="en-US"/>
        </w:rPr>
      </w:pPr>
      <w:r w:rsidRPr="00D57899">
        <w:rPr>
          <w:rStyle w:val="hps"/>
          <w:lang w:val="en-US"/>
        </w:rPr>
        <w:t>The</w:t>
      </w:r>
      <w:r w:rsidRPr="00D57899">
        <w:rPr>
          <w:lang w:val="en-US"/>
        </w:rPr>
        <w:t xml:space="preserve"> </w:t>
      </w:r>
      <w:r w:rsidRPr="00D57899">
        <w:rPr>
          <w:rStyle w:val="hps"/>
          <w:lang w:val="en-US"/>
        </w:rPr>
        <w:t>variables used</w:t>
      </w:r>
      <w:r w:rsidRPr="00D57899">
        <w:rPr>
          <w:lang w:val="en-US"/>
        </w:rPr>
        <w:t xml:space="preserve"> </w:t>
      </w:r>
      <w:r w:rsidRPr="00D57899">
        <w:rPr>
          <w:rStyle w:val="hps"/>
          <w:lang w:val="en-US"/>
        </w:rPr>
        <w:t>to measure</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soft controls</w:t>
      </w:r>
      <w:r w:rsidRPr="00D57899">
        <w:rPr>
          <w:lang w:val="en-US"/>
        </w:rPr>
        <w:t xml:space="preserve"> </w:t>
      </w:r>
      <w:r w:rsidRPr="00D57899">
        <w:rPr>
          <w:rStyle w:val="hps"/>
          <w:lang w:val="en-US"/>
        </w:rPr>
        <w:t>are largely similar to</w:t>
      </w:r>
      <w:r w:rsidRPr="00D57899">
        <w:rPr>
          <w:lang w:val="en-US"/>
        </w:rPr>
        <w:t xml:space="preserve"> </w:t>
      </w:r>
      <w:r w:rsidRPr="00D57899">
        <w:rPr>
          <w:rStyle w:val="hps"/>
          <w:lang w:val="en-US"/>
        </w:rPr>
        <w:t>the variables</w:t>
      </w:r>
      <w:r w:rsidRPr="00D57899">
        <w:rPr>
          <w:lang w:val="en-US"/>
        </w:rPr>
        <w:t xml:space="preserve"> </w:t>
      </w:r>
      <w:r w:rsidRPr="00D57899">
        <w:rPr>
          <w:rStyle w:val="hps"/>
          <w:lang w:val="en-US"/>
        </w:rPr>
        <w:t>Vink and</w:t>
      </w:r>
      <w:r w:rsidRPr="00D57899">
        <w:rPr>
          <w:lang w:val="en-US"/>
        </w:rPr>
        <w:t xml:space="preserve"> </w:t>
      </w:r>
      <w:r w:rsidRPr="00D57899">
        <w:rPr>
          <w:rStyle w:val="hps"/>
          <w:lang w:val="en-US"/>
        </w:rPr>
        <w:t>Kaptein (2010)</w:t>
      </w:r>
      <w:r w:rsidRPr="00D57899">
        <w:rPr>
          <w:lang w:val="en-US"/>
        </w:rPr>
        <w:t xml:space="preserve"> </w:t>
      </w:r>
      <w:r w:rsidRPr="00D57899">
        <w:rPr>
          <w:rStyle w:val="hps"/>
          <w:lang w:val="en-US"/>
        </w:rPr>
        <w:t>used in their</w:t>
      </w:r>
      <w:r w:rsidRPr="00D57899">
        <w:rPr>
          <w:lang w:val="en-US"/>
        </w:rPr>
        <w:t xml:space="preserve"> </w:t>
      </w:r>
      <w:r w:rsidRPr="00D57899">
        <w:rPr>
          <w:rStyle w:val="hps"/>
          <w:lang w:val="en-US"/>
        </w:rPr>
        <w:t>research</w:t>
      </w:r>
      <w:r w:rsidRPr="00D57899">
        <w:rPr>
          <w:lang w:val="en-US"/>
        </w:rPr>
        <w:t xml:space="preserve">. </w:t>
      </w:r>
      <w:r w:rsidRPr="00D57899">
        <w:rPr>
          <w:rStyle w:val="hps"/>
          <w:lang w:val="en-US"/>
        </w:rPr>
        <w:t>However</w:t>
      </w:r>
      <w:r w:rsidRPr="00D57899">
        <w:rPr>
          <w:lang w:val="en-US"/>
        </w:rPr>
        <w:t xml:space="preserve">, </w:t>
      </w:r>
      <w:r w:rsidRPr="00D57899">
        <w:rPr>
          <w:rStyle w:val="hps"/>
          <w:lang w:val="en-US"/>
        </w:rPr>
        <w:t>an important difference to</w:t>
      </w:r>
      <w:r w:rsidRPr="00D57899">
        <w:rPr>
          <w:lang w:val="en-US"/>
        </w:rPr>
        <w:t xml:space="preserve"> </w:t>
      </w:r>
      <w:r w:rsidRPr="00D57899">
        <w:rPr>
          <w:rStyle w:val="hps"/>
          <w:lang w:val="en-US"/>
        </w:rPr>
        <w:t>the work of</w:t>
      </w:r>
      <w:r w:rsidRPr="00D57899">
        <w:rPr>
          <w:lang w:val="en-US"/>
        </w:rPr>
        <w:t xml:space="preserve"> </w:t>
      </w:r>
      <w:r w:rsidRPr="00D57899">
        <w:rPr>
          <w:rStyle w:val="hps"/>
          <w:lang w:val="en-US"/>
        </w:rPr>
        <w:t>Vink and</w:t>
      </w:r>
      <w:r w:rsidRPr="00D57899">
        <w:rPr>
          <w:lang w:val="en-US"/>
        </w:rPr>
        <w:t xml:space="preserve"> </w:t>
      </w:r>
      <w:r w:rsidRPr="00D57899">
        <w:rPr>
          <w:rStyle w:val="hps"/>
          <w:lang w:val="en-US"/>
        </w:rPr>
        <w:t>Kaptein</w:t>
      </w:r>
      <w:r w:rsidRPr="00D57899">
        <w:rPr>
          <w:lang w:val="en-US"/>
        </w:rPr>
        <w:t xml:space="preserve"> </w:t>
      </w:r>
      <w:r w:rsidRPr="00D57899">
        <w:rPr>
          <w:rStyle w:val="hps"/>
          <w:lang w:val="en-US"/>
        </w:rPr>
        <w:t>is</w:t>
      </w:r>
      <w:r w:rsidRPr="00D57899">
        <w:rPr>
          <w:lang w:val="en-US"/>
        </w:rPr>
        <w:t xml:space="preserve"> that </w:t>
      </w:r>
      <w:r w:rsidRPr="00D57899">
        <w:rPr>
          <w:rStyle w:val="hps"/>
          <w:lang w:val="en-US"/>
        </w:rPr>
        <w:t>Vink and Kaptein</w:t>
      </w:r>
      <w:r w:rsidRPr="00D57899">
        <w:rPr>
          <w:lang w:val="en-US"/>
        </w:rPr>
        <w:t xml:space="preserve"> </w:t>
      </w:r>
      <w:r w:rsidRPr="00D57899">
        <w:rPr>
          <w:rStyle w:val="hps"/>
          <w:lang w:val="en-US"/>
        </w:rPr>
        <w:t>used a</w:t>
      </w:r>
      <w:r w:rsidRPr="00D57899">
        <w:rPr>
          <w:lang w:val="en-US"/>
        </w:rPr>
        <w:t xml:space="preserve"> </w:t>
      </w:r>
      <w:r w:rsidRPr="00D57899">
        <w:rPr>
          <w:rStyle w:val="hps"/>
          <w:lang w:val="en-US"/>
        </w:rPr>
        <w:t>nominal scale</w:t>
      </w:r>
      <w:r w:rsidRPr="00D57899">
        <w:rPr>
          <w:lang w:val="en-US"/>
        </w:rPr>
        <w:t xml:space="preserve"> </w:t>
      </w:r>
      <w:r w:rsidRPr="00D57899">
        <w:rPr>
          <w:rStyle w:val="hps"/>
          <w:lang w:val="en-US"/>
        </w:rPr>
        <w:t>for measuring</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soft controls</w:t>
      </w:r>
      <w:r w:rsidRPr="00D57899">
        <w:rPr>
          <w:lang w:val="en-US"/>
        </w:rPr>
        <w:t xml:space="preserve"> </w:t>
      </w:r>
      <w:r w:rsidRPr="00D57899">
        <w:rPr>
          <w:rStyle w:val="hps"/>
          <w:lang w:val="en-US"/>
        </w:rPr>
        <w:t>(</w:t>
      </w:r>
      <w:r w:rsidRPr="00D57899">
        <w:rPr>
          <w:lang w:val="en-US"/>
        </w:rPr>
        <w:t xml:space="preserve">A </w:t>
      </w:r>
      <w:r w:rsidRPr="00D57899">
        <w:rPr>
          <w:rStyle w:val="hps"/>
          <w:lang w:val="en-US"/>
        </w:rPr>
        <w:t>control</w:t>
      </w:r>
      <w:r w:rsidRPr="00D57899">
        <w:rPr>
          <w:lang w:val="en-US"/>
        </w:rPr>
        <w:t xml:space="preserve"> </w:t>
      </w:r>
      <w:r w:rsidRPr="00D57899">
        <w:rPr>
          <w:rStyle w:val="hps"/>
          <w:lang w:val="en-US"/>
        </w:rPr>
        <w:t>is</w:t>
      </w:r>
      <w:r w:rsidRPr="00D57899">
        <w:rPr>
          <w:lang w:val="en-US"/>
        </w:rPr>
        <w:t xml:space="preserve"> </w:t>
      </w:r>
      <w:r w:rsidRPr="00D57899">
        <w:rPr>
          <w:rStyle w:val="hps"/>
          <w:lang w:val="en-US"/>
        </w:rPr>
        <w:t>present</w:t>
      </w:r>
      <w:r w:rsidRPr="00D57899">
        <w:rPr>
          <w:lang w:val="en-US"/>
        </w:rPr>
        <w:t xml:space="preserve"> </w:t>
      </w:r>
      <w:r w:rsidRPr="00D57899">
        <w:rPr>
          <w:rStyle w:val="hps"/>
          <w:lang w:val="en-US"/>
        </w:rPr>
        <w:t>or</w:t>
      </w:r>
      <w:r w:rsidRPr="00D57899">
        <w:rPr>
          <w:lang w:val="en-US"/>
        </w:rPr>
        <w:t xml:space="preserve"> </w:t>
      </w:r>
      <w:r w:rsidRPr="00D57899">
        <w:rPr>
          <w:rStyle w:val="hps"/>
          <w:lang w:val="en-US"/>
        </w:rPr>
        <w:t>absent</w:t>
      </w:r>
      <w:r w:rsidRPr="00D57899">
        <w:rPr>
          <w:lang w:val="en-US"/>
        </w:rPr>
        <w:t xml:space="preserve">). </w:t>
      </w:r>
      <w:r w:rsidRPr="00D57899">
        <w:rPr>
          <w:rStyle w:val="hps"/>
          <w:lang w:val="en-US"/>
        </w:rPr>
        <w:t>In</w:t>
      </w:r>
      <w:r w:rsidRPr="00D57899">
        <w:rPr>
          <w:lang w:val="en-US"/>
        </w:rPr>
        <w:t xml:space="preserve"> </w:t>
      </w:r>
      <w:r w:rsidRPr="00D57899">
        <w:rPr>
          <w:rStyle w:val="hps"/>
          <w:lang w:val="en-US"/>
        </w:rPr>
        <w:t>this</w:t>
      </w:r>
      <w:r w:rsidRPr="00D57899">
        <w:rPr>
          <w:lang w:val="en-US"/>
        </w:rPr>
        <w:t xml:space="preserve"> </w:t>
      </w:r>
      <w:r w:rsidRPr="00D57899">
        <w:rPr>
          <w:rStyle w:val="hps"/>
          <w:lang w:val="en-US"/>
        </w:rPr>
        <w:t>research</w:t>
      </w:r>
      <w:r w:rsidRPr="00D57899">
        <w:rPr>
          <w:lang w:val="en-US"/>
        </w:rPr>
        <w:t xml:space="preserve"> </w:t>
      </w:r>
      <w:r w:rsidRPr="00D57899">
        <w:rPr>
          <w:rStyle w:val="hps"/>
          <w:lang w:val="en-US"/>
        </w:rPr>
        <w:t>an</w:t>
      </w:r>
      <w:r w:rsidRPr="00D57899">
        <w:rPr>
          <w:lang w:val="en-US"/>
        </w:rPr>
        <w:t xml:space="preserve"> </w:t>
      </w:r>
      <w:r w:rsidRPr="00D57899">
        <w:rPr>
          <w:rStyle w:val="hps"/>
          <w:lang w:val="en-US"/>
        </w:rPr>
        <w:t>ordinal</w:t>
      </w:r>
      <w:r w:rsidRPr="00D57899">
        <w:rPr>
          <w:lang w:val="en-US"/>
        </w:rPr>
        <w:t xml:space="preserve"> </w:t>
      </w:r>
      <w:r w:rsidRPr="00D57899">
        <w:rPr>
          <w:rStyle w:val="hps"/>
          <w:lang w:val="en-US"/>
        </w:rPr>
        <w:t>scale</w:t>
      </w:r>
      <w:r w:rsidRPr="00D57899">
        <w:rPr>
          <w:lang w:val="en-US"/>
        </w:rPr>
        <w:t xml:space="preserve"> </w:t>
      </w:r>
      <w:r w:rsidRPr="00D57899">
        <w:rPr>
          <w:rStyle w:val="hps"/>
          <w:lang w:val="en-US"/>
        </w:rPr>
        <w:t>is</w:t>
      </w:r>
      <w:r w:rsidRPr="00D57899">
        <w:rPr>
          <w:lang w:val="en-US"/>
        </w:rPr>
        <w:t xml:space="preserve"> </w:t>
      </w:r>
      <w:r w:rsidRPr="00D57899">
        <w:rPr>
          <w:rStyle w:val="hps"/>
          <w:lang w:val="en-US"/>
        </w:rPr>
        <w:t>used</w:t>
      </w:r>
      <w:r w:rsidRPr="00D57899">
        <w:rPr>
          <w:lang w:val="en-US"/>
        </w:rPr>
        <w:t xml:space="preserve"> </w:t>
      </w:r>
      <w:r w:rsidRPr="00D57899">
        <w:rPr>
          <w:rStyle w:val="hps"/>
          <w:lang w:val="en-US"/>
        </w:rPr>
        <w:t>to measure</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soft controls</w:t>
      </w:r>
      <w:r w:rsidRPr="00D57899">
        <w:rPr>
          <w:lang w:val="en-US"/>
        </w:rPr>
        <w:t xml:space="preserve">, </w:t>
      </w:r>
      <w:r w:rsidRPr="00D57899">
        <w:rPr>
          <w:rStyle w:val="hps"/>
          <w:lang w:val="en-US"/>
        </w:rPr>
        <w:t>in</w:t>
      </w:r>
      <w:r w:rsidRPr="00D57899">
        <w:rPr>
          <w:lang w:val="en-US"/>
        </w:rPr>
        <w:t xml:space="preserve"> </w:t>
      </w:r>
      <w:r w:rsidRPr="00D57899">
        <w:rPr>
          <w:rStyle w:val="hps"/>
          <w:lang w:val="en-US"/>
        </w:rPr>
        <w:t>order</w:t>
      </w:r>
      <w:r w:rsidRPr="00D57899">
        <w:rPr>
          <w:lang w:val="en-US"/>
        </w:rPr>
        <w:t xml:space="preserve"> </w:t>
      </w:r>
      <w:r w:rsidRPr="00D57899">
        <w:rPr>
          <w:rStyle w:val="hps"/>
          <w:lang w:val="en-US"/>
        </w:rPr>
        <w:t>to</w:t>
      </w:r>
      <w:r w:rsidRPr="00D57899">
        <w:rPr>
          <w:lang w:val="en-US"/>
        </w:rPr>
        <w:t xml:space="preserve"> </w:t>
      </w:r>
      <w:r w:rsidRPr="00D57899">
        <w:rPr>
          <w:rStyle w:val="hps"/>
          <w:lang w:val="en-US"/>
        </w:rPr>
        <w:t>state</w:t>
      </w:r>
      <w:r w:rsidRPr="00D57899">
        <w:rPr>
          <w:lang w:val="en-US"/>
        </w:rPr>
        <w:t xml:space="preserve"> </w:t>
      </w:r>
      <w:r w:rsidRPr="00D57899">
        <w:rPr>
          <w:rStyle w:val="hps"/>
          <w:lang w:val="en-US"/>
        </w:rPr>
        <w:t>to</w:t>
      </w:r>
      <w:r w:rsidRPr="00D57899">
        <w:rPr>
          <w:lang w:val="en-US"/>
        </w:rPr>
        <w:t xml:space="preserve"> </w:t>
      </w:r>
      <w:r w:rsidR="00935416" w:rsidRPr="00D57899">
        <w:rPr>
          <w:rStyle w:val="hps"/>
          <w:lang w:val="en-US"/>
        </w:rPr>
        <w:t>which</w:t>
      </w:r>
      <w:r w:rsidRPr="00D57899">
        <w:rPr>
          <w:lang w:val="en-US"/>
        </w:rPr>
        <w:t xml:space="preserve"> </w:t>
      </w:r>
      <w:r w:rsidRPr="00D57899">
        <w:rPr>
          <w:rStyle w:val="hps"/>
          <w:lang w:val="en-US"/>
        </w:rPr>
        <w:t>degree</w:t>
      </w:r>
      <w:r w:rsidRPr="00D57899">
        <w:rPr>
          <w:lang w:val="en-US"/>
        </w:rPr>
        <w:t xml:space="preserve"> a </w:t>
      </w:r>
      <w:r w:rsidRPr="00D57899">
        <w:rPr>
          <w:rStyle w:val="hps"/>
          <w:lang w:val="en-US"/>
        </w:rPr>
        <w:t>control</w:t>
      </w:r>
      <w:r w:rsidRPr="00D57899">
        <w:rPr>
          <w:lang w:val="en-US"/>
        </w:rPr>
        <w:t xml:space="preserve"> </w:t>
      </w:r>
      <w:r w:rsidRPr="00D57899">
        <w:rPr>
          <w:rStyle w:val="hps"/>
          <w:lang w:val="en-US"/>
        </w:rPr>
        <w:t>is</w:t>
      </w:r>
      <w:r w:rsidRPr="00D57899">
        <w:rPr>
          <w:lang w:val="en-US"/>
        </w:rPr>
        <w:t xml:space="preserve"> </w:t>
      </w:r>
      <w:r w:rsidRPr="00D57899">
        <w:rPr>
          <w:rStyle w:val="hps"/>
          <w:lang w:val="en-US"/>
        </w:rPr>
        <w:t>present</w:t>
      </w:r>
      <w:r w:rsidRPr="00D57899">
        <w:rPr>
          <w:lang w:val="en-US"/>
        </w:rPr>
        <w:t>.</w:t>
      </w:r>
    </w:p>
    <w:p w:rsidR="00340A16" w:rsidRDefault="00340A16" w:rsidP="00A43868">
      <w:pPr>
        <w:pStyle w:val="Heading3"/>
        <w:rPr>
          <w:lang w:val="en-US"/>
        </w:rPr>
      </w:pPr>
      <w:bookmarkStart w:id="94" w:name="_Toc364282364"/>
      <w:r w:rsidRPr="00DC0087">
        <w:rPr>
          <w:lang w:val="en-US"/>
        </w:rPr>
        <w:t>Entity size and the use of hard and soft controls</w:t>
      </w:r>
      <w:bookmarkEnd w:id="94"/>
    </w:p>
    <w:p w:rsidR="007913F9" w:rsidRDefault="00542BDA" w:rsidP="007D1CDF">
      <w:pPr>
        <w:spacing w:before="100" w:beforeAutospacing="1" w:after="100" w:afterAutospacing="1" w:line="360" w:lineRule="auto"/>
        <w:jc w:val="both"/>
        <w:rPr>
          <w:lang w:val="en-US"/>
        </w:rPr>
      </w:pPr>
      <w:r>
        <w:rPr>
          <w:lang w:val="en-US"/>
        </w:rPr>
        <w:t xml:space="preserve">For  hypotheses 2.1, 2.2, 2.3, 2.4, 2.5 and 2.6, the variables with regard to hard and soft controls and entity size are relevant. </w:t>
      </w:r>
      <w:r w:rsidR="00935416">
        <w:rPr>
          <w:lang w:val="en-US"/>
        </w:rPr>
        <w:t>The variables hard controls and soft controls will be measured as described in section 3.2.2.</w:t>
      </w:r>
    </w:p>
    <w:p w:rsidR="007913F9" w:rsidRDefault="00542BDA" w:rsidP="007D1CDF">
      <w:pPr>
        <w:spacing w:before="100" w:beforeAutospacing="1" w:after="100" w:afterAutospacing="1" w:line="360" w:lineRule="auto"/>
        <w:jc w:val="both"/>
        <w:rPr>
          <w:lang w:val="en-US"/>
        </w:rPr>
      </w:pPr>
      <w:r>
        <w:rPr>
          <w:lang w:val="en-US"/>
        </w:rPr>
        <w:t>Three variables will be identified to measure entity size:</w:t>
      </w:r>
    </w:p>
    <w:tbl>
      <w:tblPr>
        <w:tblpPr w:leftFromText="141" w:rightFromText="141" w:vertAnchor="text" w:tblpXSpec="righ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8"/>
        <w:gridCol w:w="934"/>
        <w:gridCol w:w="1039"/>
        <w:gridCol w:w="1121"/>
      </w:tblGrid>
      <w:tr w:rsidR="007913F9" w:rsidRPr="007913F9" w:rsidTr="007913F9">
        <w:trPr>
          <w:trHeight w:val="20"/>
        </w:trPr>
        <w:tc>
          <w:tcPr>
            <w:tcW w:w="0" w:type="auto"/>
            <w:gridSpan w:val="4"/>
            <w:tcBorders>
              <w:top w:val="nil"/>
              <w:left w:val="nil"/>
              <w:right w:val="nil"/>
            </w:tcBorders>
            <w:shd w:val="clear" w:color="auto" w:fill="auto"/>
            <w:noWrap/>
            <w:vAlign w:val="bottom"/>
            <w:hideMark/>
          </w:tcPr>
          <w:p w:rsidR="007913F9" w:rsidRPr="007913F9" w:rsidRDefault="007913F9" w:rsidP="00B20AA6">
            <w:pPr>
              <w:spacing w:before="100" w:beforeAutospacing="1" w:after="100" w:afterAutospacing="1" w:line="360" w:lineRule="auto"/>
              <w:rPr>
                <w:rFonts w:eastAsia="Times New Roman" w:cs="Times New Roman"/>
                <w:b/>
                <w:bCs/>
                <w:i/>
                <w:color w:val="000000"/>
                <w:sz w:val="18"/>
                <w:szCs w:val="18"/>
                <w:lang w:eastAsia="nl-NL"/>
              </w:rPr>
            </w:pPr>
            <w:r w:rsidRPr="007913F9">
              <w:rPr>
                <w:rFonts w:eastAsia="Times New Roman" w:cs="Times New Roman"/>
                <w:i/>
                <w:color w:val="000000"/>
                <w:sz w:val="18"/>
                <w:szCs w:val="18"/>
                <w:lang w:val="en-US" w:eastAsia="nl-NL"/>
              </w:rPr>
              <w:t>Categories of entity size</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val="en-US" w:eastAsia="nl-NL"/>
              </w:rPr>
            </w:pP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Revenue</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Employees</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Total assets</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i/>
                <w:iCs/>
                <w:color w:val="000000"/>
                <w:sz w:val="18"/>
                <w:szCs w:val="18"/>
                <w:lang w:eastAsia="nl-NL"/>
              </w:rPr>
            </w:pPr>
            <w:r w:rsidRPr="007913F9">
              <w:rPr>
                <w:rFonts w:eastAsia="Times New Roman" w:cs="Times New Roman"/>
                <w:i/>
                <w:iCs/>
                <w:color w:val="000000"/>
                <w:sz w:val="18"/>
                <w:szCs w:val="18"/>
                <w:lang w:val="en-US" w:eastAsia="nl-NL"/>
              </w:rPr>
              <w:t>Category</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jc w:val="right"/>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1</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&lt; 5 mio</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&lt;25</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&lt; 3 mio</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jc w:val="right"/>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2</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5-10 mio</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25-50</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3-6 mio</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jc w:val="right"/>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3</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10-15 mio</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50-75</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6-9 mio</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jc w:val="right"/>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4</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15-20 mio</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75-100</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9-12 mio</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jc w:val="right"/>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5</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20-25 mio</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100-125</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12-15 mio</w:t>
            </w:r>
          </w:p>
        </w:tc>
      </w:tr>
      <w:tr w:rsidR="007913F9" w:rsidRPr="007913F9" w:rsidTr="00B20AA6">
        <w:trPr>
          <w:trHeight w:val="20"/>
        </w:trPr>
        <w:tc>
          <w:tcPr>
            <w:tcW w:w="0" w:type="auto"/>
            <w:shd w:val="clear" w:color="auto" w:fill="auto"/>
            <w:noWrap/>
            <w:vAlign w:val="bottom"/>
            <w:hideMark/>
          </w:tcPr>
          <w:p w:rsidR="007913F9" w:rsidRPr="007913F9" w:rsidRDefault="007913F9" w:rsidP="007913F9">
            <w:pPr>
              <w:spacing w:before="100" w:beforeAutospacing="1" w:after="100" w:afterAutospacing="1" w:line="360" w:lineRule="auto"/>
              <w:jc w:val="right"/>
              <w:rPr>
                <w:rFonts w:eastAsia="Times New Roman" w:cs="Times New Roman"/>
                <w:b/>
                <w:bCs/>
                <w:color w:val="000000"/>
                <w:sz w:val="18"/>
                <w:szCs w:val="18"/>
                <w:lang w:eastAsia="nl-NL"/>
              </w:rPr>
            </w:pPr>
            <w:r w:rsidRPr="007913F9">
              <w:rPr>
                <w:rFonts w:eastAsia="Times New Roman" w:cs="Times New Roman"/>
                <w:b/>
                <w:bCs/>
                <w:color w:val="000000"/>
                <w:sz w:val="18"/>
                <w:szCs w:val="18"/>
                <w:lang w:val="en-US" w:eastAsia="nl-NL"/>
              </w:rPr>
              <w:t>6</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&gt;25 mio</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&gt; 125</w:t>
            </w:r>
          </w:p>
        </w:tc>
        <w:tc>
          <w:tcPr>
            <w:tcW w:w="0" w:type="auto"/>
            <w:shd w:val="clear" w:color="auto" w:fill="auto"/>
            <w:noWrap/>
            <w:vAlign w:val="bottom"/>
            <w:hideMark/>
          </w:tcPr>
          <w:p w:rsidR="007913F9" w:rsidRPr="007913F9" w:rsidRDefault="007913F9" w:rsidP="007913F9">
            <w:pPr>
              <w:spacing w:before="100" w:beforeAutospacing="1" w:after="100" w:afterAutospacing="1" w:line="360" w:lineRule="auto"/>
              <w:rPr>
                <w:rFonts w:eastAsia="Times New Roman" w:cs="Times New Roman"/>
                <w:color w:val="000000"/>
                <w:sz w:val="18"/>
                <w:szCs w:val="18"/>
                <w:lang w:eastAsia="nl-NL"/>
              </w:rPr>
            </w:pPr>
            <w:r w:rsidRPr="007913F9">
              <w:rPr>
                <w:rFonts w:eastAsia="Times New Roman" w:cs="Times New Roman"/>
                <w:color w:val="000000"/>
                <w:sz w:val="18"/>
                <w:szCs w:val="18"/>
                <w:lang w:val="en-US" w:eastAsia="nl-NL"/>
              </w:rPr>
              <w:t>&gt;15 mio</w:t>
            </w:r>
          </w:p>
        </w:tc>
      </w:tr>
    </w:tbl>
    <w:p w:rsidR="00542BDA" w:rsidRDefault="00542BDA" w:rsidP="007D1CDF">
      <w:pPr>
        <w:pStyle w:val="ListParagraph"/>
        <w:numPr>
          <w:ilvl w:val="0"/>
          <w:numId w:val="11"/>
        </w:numPr>
        <w:spacing w:before="100" w:beforeAutospacing="1" w:after="100" w:afterAutospacing="1" w:line="360" w:lineRule="auto"/>
        <w:jc w:val="both"/>
        <w:rPr>
          <w:lang w:val="en-US"/>
        </w:rPr>
      </w:pPr>
      <w:r>
        <w:rPr>
          <w:lang w:val="en-US"/>
        </w:rPr>
        <w:t>Amount of revenue: This variable consists of the amount of revenue for a financial year.</w:t>
      </w:r>
    </w:p>
    <w:p w:rsidR="00542BDA" w:rsidRDefault="00542BDA" w:rsidP="007D1CDF">
      <w:pPr>
        <w:pStyle w:val="ListParagraph"/>
        <w:numPr>
          <w:ilvl w:val="0"/>
          <w:numId w:val="11"/>
        </w:numPr>
        <w:spacing w:before="100" w:beforeAutospacing="1" w:after="100" w:afterAutospacing="1" w:line="360" w:lineRule="auto"/>
        <w:jc w:val="both"/>
        <w:rPr>
          <w:lang w:val="en-US"/>
        </w:rPr>
      </w:pPr>
      <w:r>
        <w:rPr>
          <w:lang w:val="en-US"/>
        </w:rPr>
        <w:t xml:space="preserve">Amount of employees: This variable consists of the </w:t>
      </w:r>
      <w:r w:rsidR="007575B0">
        <w:rPr>
          <w:lang w:val="en-US"/>
        </w:rPr>
        <w:t xml:space="preserve">average </w:t>
      </w:r>
      <w:r>
        <w:rPr>
          <w:lang w:val="en-US"/>
        </w:rPr>
        <w:t xml:space="preserve">amount of employees </w:t>
      </w:r>
      <w:r w:rsidR="007575B0">
        <w:rPr>
          <w:lang w:val="en-US"/>
        </w:rPr>
        <w:t>that worked for a year.</w:t>
      </w:r>
    </w:p>
    <w:p w:rsidR="00542BDA" w:rsidRDefault="00542BDA" w:rsidP="007D1CDF">
      <w:pPr>
        <w:pStyle w:val="ListParagraph"/>
        <w:numPr>
          <w:ilvl w:val="0"/>
          <w:numId w:val="11"/>
        </w:numPr>
        <w:spacing w:before="100" w:beforeAutospacing="1" w:after="100" w:afterAutospacing="1" w:line="360" w:lineRule="auto"/>
        <w:jc w:val="both"/>
        <w:rPr>
          <w:lang w:val="en-US"/>
        </w:rPr>
      </w:pPr>
      <w:r>
        <w:rPr>
          <w:lang w:val="en-US"/>
        </w:rPr>
        <w:t>Amount of total assets:</w:t>
      </w:r>
      <w:r w:rsidR="007575B0">
        <w:rPr>
          <w:lang w:val="en-US"/>
        </w:rPr>
        <w:t xml:space="preserve"> This variable consists of the amount of total assets at balance date.</w:t>
      </w:r>
    </w:p>
    <w:p w:rsidR="007913F9" w:rsidRDefault="007575B0" w:rsidP="007D1CDF">
      <w:pPr>
        <w:spacing w:before="100" w:beforeAutospacing="1" w:after="100" w:afterAutospacing="1" w:line="360" w:lineRule="auto"/>
        <w:jc w:val="both"/>
      </w:pPr>
      <w:r>
        <w:rPr>
          <w:lang w:val="en-US"/>
        </w:rPr>
        <w:t xml:space="preserve">Those variables are derived from the usual way of measuring entity size. </w:t>
      </w:r>
      <w:r w:rsidRPr="00D57899">
        <w:rPr>
          <w:rStyle w:val="hps"/>
          <w:lang w:val="en-US"/>
        </w:rPr>
        <w:t>Among others,</w:t>
      </w:r>
      <w:r w:rsidRPr="00D57899">
        <w:rPr>
          <w:lang w:val="en-US"/>
        </w:rPr>
        <w:t xml:space="preserve"> </w:t>
      </w:r>
      <w:r w:rsidRPr="00D57899">
        <w:rPr>
          <w:rStyle w:val="hps"/>
          <w:lang w:val="en-US"/>
        </w:rPr>
        <w:t>these variables are</w:t>
      </w:r>
      <w:r w:rsidRPr="00D57899">
        <w:rPr>
          <w:lang w:val="en-US"/>
        </w:rPr>
        <w:t xml:space="preserve"> </w:t>
      </w:r>
      <w:r w:rsidRPr="00D57899">
        <w:rPr>
          <w:rStyle w:val="hps"/>
          <w:lang w:val="en-US"/>
        </w:rPr>
        <w:t>used by the</w:t>
      </w:r>
      <w:r w:rsidRPr="00D57899">
        <w:rPr>
          <w:lang w:val="en-US"/>
        </w:rPr>
        <w:t xml:space="preserve"> </w:t>
      </w:r>
      <w:r w:rsidRPr="00D57899">
        <w:rPr>
          <w:rStyle w:val="hps"/>
          <w:lang w:val="en-US"/>
        </w:rPr>
        <w:t>Chamber of Commerce</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European</w:t>
      </w:r>
      <w:r w:rsidRPr="00D57899">
        <w:rPr>
          <w:lang w:val="en-US"/>
        </w:rPr>
        <w:t xml:space="preserve"> </w:t>
      </w:r>
      <w:r w:rsidRPr="00D57899">
        <w:rPr>
          <w:rStyle w:val="hps"/>
          <w:lang w:val="en-US"/>
        </w:rPr>
        <w:t>Commission and in the</w:t>
      </w:r>
      <w:r w:rsidRPr="00D57899">
        <w:rPr>
          <w:lang w:val="en-US"/>
        </w:rPr>
        <w:t xml:space="preserve"> </w:t>
      </w:r>
      <w:r w:rsidRPr="00D57899">
        <w:rPr>
          <w:rStyle w:val="hps"/>
          <w:lang w:val="en-US"/>
        </w:rPr>
        <w:t>Dutch</w:t>
      </w:r>
      <w:r w:rsidRPr="00D57899">
        <w:rPr>
          <w:lang w:val="en-US"/>
        </w:rPr>
        <w:t xml:space="preserve"> </w:t>
      </w:r>
      <w:r w:rsidRPr="00D57899">
        <w:rPr>
          <w:rStyle w:val="hps"/>
          <w:lang w:val="en-US"/>
        </w:rPr>
        <w:t>civil code</w:t>
      </w:r>
      <w:r w:rsidRPr="00D57899">
        <w:rPr>
          <w:lang w:val="en-US"/>
        </w:rPr>
        <w:t xml:space="preserve"> in order to determine entity size.</w:t>
      </w:r>
      <w:r w:rsidR="008258DE">
        <w:rPr>
          <w:lang w:val="en-US"/>
        </w:rPr>
        <w:t xml:space="preserve"> </w:t>
      </w:r>
      <w:r w:rsidRPr="00D57899">
        <w:rPr>
          <w:lang w:val="en-US"/>
        </w:rPr>
        <w:t xml:space="preserve">Each element of entity size is measured by dividing </w:t>
      </w:r>
      <w:r w:rsidR="007913F9">
        <w:rPr>
          <w:lang w:val="en-US"/>
        </w:rPr>
        <w:t>this element in a category, b</w:t>
      </w:r>
      <w:r w:rsidRPr="00D57899">
        <w:rPr>
          <w:lang w:val="en-US"/>
        </w:rPr>
        <w:t xml:space="preserve">ased on the amount of the element. </w:t>
      </w:r>
      <w:r w:rsidR="008D7922" w:rsidRPr="00D57899">
        <w:rPr>
          <w:rStyle w:val="hps"/>
          <w:lang w:val="en-US"/>
        </w:rPr>
        <w:t>There has been chosen</w:t>
      </w:r>
      <w:r w:rsidR="008D7922" w:rsidRPr="00D57899">
        <w:rPr>
          <w:lang w:val="en-US"/>
        </w:rPr>
        <w:t xml:space="preserve"> </w:t>
      </w:r>
      <w:r w:rsidR="008D7922" w:rsidRPr="00D57899">
        <w:rPr>
          <w:rStyle w:val="hps"/>
          <w:lang w:val="en-US"/>
        </w:rPr>
        <w:t>for this</w:t>
      </w:r>
      <w:r w:rsidR="008D7922" w:rsidRPr="00D57899">
        <w:rPr>
          <w:lang w:val="en-US"/>
        </w:rPr>
        <w:t xml:space="preserve"> </w:t>
      </w:r>
      <w:r w:rsidR="008D7922" w:rsidRPr="00D57899">
        <w:rPr>
          <w:rStyle w:val="hps"/>
          <w:lang w:val="en-US"/>
        </w:rPr>
        <w:t>ordinal</w:t>
      </w:r>
      <w:r w:rsidR="008D7922" w:rsidRPr="00D57899">
        <w:rPr>
          <w:lang w:val="en-US"/>
        </w:rPr>
        <w:t xml:space="preserve"> </w:t>
      </w:r>
      <w:r w:rsidR="008D7922" w:rsidRPr="00D57899">
        <w:rPr>
          <w:rStyle w:val="hps"/>
          <w:lang w:val="en-US"/>
        </w:rPr>
        <w:t>division</w:t>
      </w:r>
      <w:r w:rsidR="008D7922" w:rsidRPr="00D57899">
        <w:rPr>
          <w:lang w:val="en-US"/>
        </w:rPr>
        <w:t xml:space="preserve"> </w:t>
      </w:r>
      <w:r w:rsidR="008D7922" w:rsidRPr="00D57899">
        <w:rPr>
          <w:rStyle w:val="hps"/>
          <w:lang w:val="en-US"/>
        </w:rPr>
        <w:t>to reduce</w:t>
      </w:r>
      <w:r w:rsidR="008D7922" w:rsidRPr="00D57899">
        <w:rPr>
          <w:lang w:val="en-US"/>
        </w:rPr>
        <w:t xml:space="preserve"> </w:t>
      </w:r>
      <w:r w:rsidR="008D7922" w:rsidRPr="00D57899">
        <w:rPr>
          <w:rStyle w:val="hps"/>
          <w:lang w:val="en-US"/>
        </w:rPr>
        <w:t>the effect of potential</w:t>
      </w:r>
      <w:r w:rsidR="008D7922" w:rsidRPr="00D57899">
        <w:rPr>
          <w:lang w:val="en-US"/>
        </w:rPr>
        <w:t xml:space="preserve"> </w:t>
      </w:r>
      <w:r w:rsidR="008D7922" w:rsidRPr="00D57899">
        <w:rPr>
          <w:rStyle w:val="hps"/>
          <w:lang w:val="en-US"/>
        </w:rPr>
        <w:t>outliers.</w:t>
      </w:r>
      <w:r w:rsidR="008D7922" w:rsidRPr="00D57899">
        <w:rPr>
          <w:lang w:val="en-US"/>
        </w:rPr>
        <w:t xml:space="preserve"> </w:t>
      </w:r>
      <w:r>
        <w:t xml:space="preserve">The used categories are shown in the table </w:t>
      </w:r>
      <w:r w:rsidR="007913F9">
        <w:t>above.</w:t>
      </w:r>
    </w:p>
    <w:p w:rsidR="00340A16" w:rsidRPr="001E19EB" w:rsidRDefault="00340A16" w:rsidP="00A43868">
      <w:pPr>
        <w:pStyle w:val="Heading3"/>
        <w:rPr>
          <w:lang w:val="en-US"/>
        </w:rPr>
      </w:pPr>
      <w:bookmarkStart w:id="95" w:name="_Toc364282365"/>
      <w:r w:rsidRPr="001E19EB">
        <w:rPr>
          <w:lang w:val="en-US"/>
        </w:rPr>
        <w:t>Hard and soft controls</w:t>
      </w:r>
      <w:bookmarkEnd w:id="95"/>
    </w:p>
    <w:p w:rsidR="00340A16" w:rsidRPr="001E19EB" w:rsidRDefault="008D7922" w:rsidP="007D1CDF">
      <w:pPr>
        <w:spacing w:before="100" w:beforeAutospacing="1" w:after="100" w:afterAutospacing="1" w:line="360" w:lineRule="auto"/>
        <w:jc w:val="both"/>
        <w:rPr>
          <w:lang w:val="en-US"/>
        </w:rPr>
      </w:pPr>
      <w:r>
        <w:rPr>
          <w:lang w:val="en-US"/>
        </w:rPr>
        <w:t>The relevant variables for hypothesis 3 are hard controls and soft controls. These variables are measured in the way that is described in section 3.2.2.</w:t>
      </w:r>
    </w:p>
    <w:p w:rsidR="00340A16" w:rsidRPr="001E19EB" w:rsidRDefault="00340A16" w:rsidP="00A43868">
      <w:pPr>
        <w:pStyle w:val="Heading3"/>
        <w:rPr>
          <w:lang w:val="en-US"/>
        </w:rPr>
      </w:pPr>
      <w:bookmarkStart w:id="96" w:name="_Toc364282366"/>
      <w:r w:rsidRPr="001E19EB">
        <w:rPr>
          <w:lang w:val="en-US"/>
        </w:rPr>
        <w:t>Hard controls</w:t>
      </w:r>
      <w:bookmarkEnd w:id="96"/>
    </w:p>
    <w:p w:rsidR="008D7922" w:rsidRPr="008D7922" w:rsidRDefault="008D7922" w:rsidP="007D1CDF">
      <w:pPr>
        <w:spacing w:before="100" w:beforeAutospacing="1" w:after="100" w:afterAutospacing="1" w:line="360" w:lineRule="auto"/>
        <w:jc w:val="both"/>
        <w:rPr>
          <w:lang w:val="en-US"/>
        </w:rPr>
      </w:pPr>
      <w:r w:rsidRPr="008D7922">
        <w:rPr>
          <w:lang w:val="en-US"/>
        </w:rPr>
        <w:t xml:space="preserve">The relevant variables </w:t>
      </w:r>
      <w:r>
        <w:rPr>
          <w:lang w:val="en-US"/>
        </w:rPr>
        <w:t>for hypothesis 4.1</w:t>
      </w:r>
      <w:r w:rsidRPr="008D7922">
        <w:rPr>
          <w:lang w:val="en-US"/>
        </w:rPr>
        <w:t xml:space="preserve"> </w:t>
      </w:r>
      <w:r w:rsidR="00FF2AB0">
        <w:rPr>
          <w:lang w:val="en-US"/>
        </w:rPr>
        <w:t xml:space="preserve">and 4.2 </w:t>
      </w:r>
      <w:r w:rsidRPr="008D7922">
        <w:rPr>
          <w:lang w:val="en-US"/>
        </w:rPr>
        <w:t xml:space="preserve">are </w:t>
      </w:r>
      <w:r w:rsidR="00FF2AB0">
        <w:rPr>
          <w:lang w:val="en-US"/>
        </w:rPr>
        <w:t xml:space="preserve">the different types of </w:t>
      </w:r>
      <w:r w:rsidRPr="008D7922">
        <w:rPr>
          <w:lang w:val="en-US"/>
        </w:rPr>
        <w:t>hard controls. These variables are measured in the way that is described in section 3.2.2.</w:t>
      </w:r>
    </w:p>
    <w:p w:rsidR="00340A16" w:rsidRDefault="00340A16" w:rsidP="00A43868">
      <w:pPr>
        <w:pStyle w:val="Heading3"/>
        <w:rPr>
          <w:lang w:val="en-US"/>
        </w:rPr>
      </w:pPr>
      <w:bookmarkStart w:id="97" w:name="_Toc364282367"/>
      <w:r>
        <w:rPr>
          <w:lang w:val="en-US"/>
        </w:rPr>
        <w:t>Soft controls</w:t>
      </w:r>
      <w:bookmarkEnd w:id="97"/>
    </w:p>
    <w:p w:rsidR="008D7922" w:rsidRPr="008D7922" w:rsidRDefault="008D7922" w:rsidP="007D1CDF">
      <w:pPr>
        <w:spacing w:before="100" w:beforeAutospacing="1" w:after="100" w:afterAutospacing="1" w:line="360" w:lineRule="auto"/>
        <w:jc w:val="both"/>
        <w:rPr>
          <w:lang w:val="en-US"/>
        </w:rPr>
      </w:pPr>
      <w:r w:rsidRPr="008D7922">
        <w:rPr>
          <w:lang w:val="en-US"/>
        </w:rPr>
        <w:t>The relevant variables for hy</w:t>
      </w:r>
      <w:r>
        <w:rPr>
          <w:lang w:val="en-US"/>
        </w:rPr>
        <w:t xml:space="preserve">pothesis </w:t>
      </w:r>
      <w:r w:rsidR="00FF2AB0">
        <w:rPr>
          <w:lang w:val="en-US"/>
        </w:rPr>
        <w:t xml:space="preserve">5.1 and 5.2 </w:t>
      </w:r>
      <w:r>
        <w:rPr>
          <w:lang w:val="en-US"/>
        </w:rPr>
        <w:t xml:space="preserve"> are</w:t>
      </w:r>
      <w:r w:rsidRPr="008D7922">
        <w:rPr>
          <w:lang w:val="en-US"/>
        </w:rPr>
        <w:t xml:space="preserve"> </w:t>
      </w:r>
      <w:r w:rsidR="00FF2AB0">
        <w:rPr>
          <w:lang w:val="en-US"/>
        </w:rPr>
        <w:t xml:space="preserve">the different types of </w:t>
      </w:r>
      <w:r w:rsidRPr="008D7922">
        <w:rPr>
          <w:lang w:val="en-US"/>
        </w:rPr>
        <w:t>soft controls. These variables are measured in the way that is described in section 3.2.2.</w:t>
      </w:r>
    </w:p>
    <w:p w:rsidR="00DC0087" w:rsidRPr="00A43868" w:rsidRDefault="00DC0087" w:rsidP="00A43868">
      <w:pPr>
        <w:pStyle w:val="Heading2"/>
      </w:pPr>
      <w:bookmarkStart w:id="98" w:name="_Toc364282368"/>
      <w:r w:rsidRPr="00A43868">
        <w:t>Data</w:t>
      </w:r>
      <w:bookmarkEnd w:id="98"/>
    </w:p>
    <w:p w:rsidR="00DC0087" w:rsidRDefault="00306141" w:rsidP="007D1CDF">
      <w:pPr>
        <w:spacing w:before="100" w:beforeAutospacing="1" w:after="100" w:afterAutospacing="1" w:line="360" w:lineRule="auto"/>
        <w:jc w:val="both"/>
        <w:rPr>
          <w:lang w:val="en-US"/>
        </w:rPr>
      </w:pPr>
      <w:r>
        <w:rPr>
          <w:lang w:val="en-US"/>
        </w:rPr>
        <w:t>In the previous chapter  the relevant variables with regard to the hypotheses formulated in chapter 3.2 are defined, in order to test these hypotheses. To measure</w:t>
      </w:r>
      <w:r w:rsidR="00FF2AB0">
        <w:rPr>
          <w:lang w:val="en-US"/>
        </w:rPr>
        <w:t xml:space="preserve"> </w:t>
      </w:r>
      <w:r>
        <w:rPr>
          <w:lang w:val="en-US"/>
        </w:rPr>
        <w:t xml:space="preserve">this variables </w:t>
      </w:r>
      <w:r w:rsidR="00FF2AB0">
        <w:rPr>
          <w:lang w:val="en-US"/>
        </w:rPr>
        <w:t>research will be conducted into the use of hard controls and soft controls within 25 small and medium sized entities.</w:t>
      </w:r>
    </w:p>
    <w:p w:rsidR="00FF2AB0" w:rsidRDefault="00FF2AB0" w:rsidP="007D1CDF">
      <w:pPr>
        <w:spacing w:before="100" w:beforeAutospacing="1" w:after="100" w:afterAutospacing="1" w:line="360" w:lineRule="auto"/>
        <w:jc w:val="both"/>
        <w:rPr>
          <w:lang w:val="en-US"/>
        </w:rPr>
      </w:pPr>
      <w:r>
        <w:rPr>
          <w:lang w:val="en-US"/>
        </w:rPr>
        <w:t xml:space="preserve">The variables will be measured by obtaining data from the audit files </w:t>
      </w:r>
      <w:r w:rsidR="00306141">
        <w:rPr>
          <w:lang w:val="en-US"/>
        </w:rPr>
        <w:t>with regard to</w:t>
      </w:r>
      <w:r>
        <w:rPr>
          <w:lang w:val="en-US"/>
        </w:rPr>
        <w:t xml:space="preserve"> the annual audit</w:t>
      </w:r>
      <w:r w:rsidR="00306141">
        <w:rPr>
          <w:lang w:val="en-US"/>
        </w:rPr>
        <w:t>s of these entities in 2011  or</w:t>
      </w:r>
      <w:r>
        <w:rPr>
          <w:lang w:val="en-US"/>
        </w:rPr>
        <w:t xml:space="preserve"> 2012</w:t>
      </w:r>
      <w:r w:rsidR="00306141">
        <w:rPr>
          <w:lang w:val="en-US"/>
        </w:rPr>
        <w:t xml:space="preserve"> and by interviewing the involved external auditors.</w:t>
      </w:r>
    </w:p>
    <w:p w:rsidR="008807BF" w:rsidRDefault="008807BF" w:rsidP="007D1CDF">
      <w:pPr>
        <w:spacing w:before="100" w:beforeAutospacing="1" w:after="100" w:afterAutospacing="1" w:line="360" w:lineRule="auto"/>
        <w:jc w:val="both"/>
        <w:rPr>
          <w:lang w:val="en-US"/>
        </w:rPr>
      </w:pPr>
      <w:r>
        <w:rPr>
          <w:lang w:val="en-US"/>
        </w:rPr>
        <w:t xml:space="preserve">The measurement of the ex-ante and ex-post uncertainty is based on the nature of the activities of the entity, as described in the audit file. For example: The activities of an entity are based on construction contracts.  </w:t>
      </w:r>
      <w:r w:rsidR="00CC3B43">
        <w:rPr>
          <w:lang w:val="en-US"/>
        </w:rPr>
        <w:t>If</w:t>
      </w:r>
      <w:r w:rsidRPr="003A15B2">
        <w:rPr>
          <w:lang w:val="en-US"/>
        </w:rPr>
        <w:t xml:space="preserve"> the outcome of the construction contract</w:t>
      </w:r>
      <w:r>
        <w:rPr>
          <w:lang w:val="en-US"/>
        </w:rPr>
        <w:t>, in advance,</w:t>
      </w:r>
      <w:r w:rsidRPr="003A15B2">
        <w:rPr>
          <w:lang w:val="en-US"/>
        </w:rPr>
        <w:t xml:space="preserve"> can be estimated reliably, </w:t>
      </w:r>
      <w:r>
        <w:rPr>
          <w:lang w:val="en-US"/>
        </w:rPr>
        <w:t>the ex-ante uncertainty is classified as moderate (</w:t>
      </w:r>
      <w:r w:rsidR="003942EE">
        <w:rPr>
          <w:lang w:val="en-US"/>
        </w:rPr>
        <w:t xml:space="preserve">score: </w:t>
      </w:r>
      <w:r>
        <w:rPr>
          <w:lang w:val="en-US"/>
        </w:rPr>
        <w:t>3). O</w:t>
      </w:r>
      <w:r w:rsidRPr="003A15B2">
        <w:rPr>
          <w:lang w:val="en-US"/>
        </w:rPr>
        <w:t>therwise</w:t>
      </w:r>
      <w:r>
        <w:rPr>
          <w:lang w:val="en-US"/>
        </w:rPr>
        <w:t xml:space="preserve">, </w:t>
      </w:r>
      <w:r w:rsidR="00CC3B43">
        <w:rPr>
          <w:lang w:val="en-US"/>
        </w:rPr>
        <w:t>if</w:t>
      </w:r>
      <w:r>
        <w:rPr>
          <w:lang w:val="en-US"/>
        </w:rPr>
        <w:t xml:space="preserve"> the outcome of a contract cannot be estimated reliably, the ex-ante uncertainty is classified as reasonably high (</w:t>
      </w:r>
      <w:r w:rsidR="003942EE">
        <w:rPr>
          <w:lang w:val="en-US"/>
        </w:rPr>
        <w:t xml:space="preserve">score: </w:t>
      </w:r>
      <w:r>
        <w:rPr>
          <w:lang w:val="en-US"/>
        </w:rPr>
        <w:t>4)</w:t>
      </w:r>
      <w:r w:rsidRPr="003A15B2">
        <w:rPr>
          <w:lang w:val="en-US"/>
        </w:rPr>
        <w:t>.</w:t>
      </w:r>
      <w:r>
        <w:rPr>
          <w:lang w:val="en-US"/>
        </w:rPr>
        <w:t xml:space="preserve"> </w:t>
      </w:r>
    </w:p>
    <w:p w:rsidR="008807BF" w:rsidRDefault="008807BF" w:rsidP="007D1CDF">
      <w:pPr>
        <w:spacing w:before="100" w:beforeAutospacing="1" w:after="100" w:afterAutospacing="1" w:line="360" w:lineRule="auto"/>
        <w:jc w:val="both"/>
        <w:rPr>
          <w:lang w:val="en-US"/>
        </w:rPr>
      </w:pPr>
      <w:r>
        <w:rPr>
          <w:lang w:val="en-US"/>
        </w:rPr>
        <w:t xml:space="preserve">The measurement of the different types of hard controls and the different types of soft controls is based on </w:t>
      </w:r>
      <w:r w:rsidR="00D35D91">
        <w:rPr>
          <w:lang w:val="en-US"/>
        </w:rPr>
        <w:t xml:space="preserve">information in the audit files, such as </w:t>
      </w:r>
      <w:r>
        <w:rPr>
          <w:lang w:val="en-US"/>
        </w:rPr>
        <w:t xml:space="preserve">the description of the control environment and  the questions </w:t>
      </w:r>
      <w:r w:rsidR="00D35D91">
        <w:rPr>
          <w:lang w:val="en-US"/>
        </w:rPr>
        <w:t xml:space="preserve">about the use of hard- soft controls in the working papers regarding this control environment. </w:t>
      </w:r>
      <w:r w:rsidR="00CC3B43">
        <w:rPr>
          <w:lang w:val="en-US"/>
        </w:rPr>
        <w:t>If</w:t>
      </w:r>
      <w:r w:rsidR="00D35D91">
        <w:rPr>
          <w:lang w:val="en-US"/>
        </w:rPr>
        <w:t xml:space="preserve"> based on the audit files not enough information can be obtained about the use of hard and soft controls, the involved auditor will be asked to give an opinion about the presence of the different types of hard controls and soft control. </w:t>
      </w:r>
      <w:r w:rsidR="00CC3B43">
        <w:rPr>
          <w:lang w:val="en-US"/>
        </w:rPr>
        <w:t>If</w:t>
      </w:r>
      <w:r w:rsidR="00D35D91">
        <w:rPr>
          <w:lang w:val="en-US"/>
        </w:rPr>
        <w:t xml:space="preserve"> even the auditor cannot give solid opinion about the use of hard and / or soft controls, the entity concerned will not be taken into the research population.</w:t>
      </w:r>
    </w:p>
    <w:p w:rsidR="00D35D91" w:rsidRDefault="00D35D91" w:rsidP="007D1CDF">
      <w:pPr>
        <w:spacing w:before="100" w:beforeAutospacing="1" w:after="100" w:afterAutospacing="1" w:line="360" w:lineRule="auto"/>
        <w:jc w:val="both"/>
        <w:rPr>
          <w:lang w:val="en-US"/>
        </w:rPr>
      </w:pPr>
      <w:r>
        <w:rPr>
          <w:lang w:val="en-US"/>
        </w:rPr>
        <w:t xml:space="preserve">For example: The soft control </w:t>
      </w:r>
      <w:r w:rsidR="003942EE">
        <w:rPr>
          <w:lang w:val="en-US"/>
        </w:rPr>
        <w:t xml:space="preserve">‘Clarity’ will be measured by considering the answer on a question with regard to this control in a checklist about the control environment, which is included in the audit file. </w:t>
      </w:r>
      <w:r w:rsidR="00CC3B43">
        <w:rPr>
          <w:lang w:val="en-US"/>
        </w:rPr>
        <w:t>If</w:t>
      </w:r>
      <w:r w:rsidR="003942EE">
        <w:rPr>
          <w:lang w:val="en-US"/>
        </w:rPr>
        <w:t xml:space="preserve"> this answer shows that expectations are not known in the entity at all, the soft control is classified as absent (score: 1), </w:t>
      </w:r>
      <w:r w:rsidR="00CC3B43">
        <w:rPr>
          <w:lang w:val="en-US"/>
        </w:rPr>
        <w:t>if</w:t>
      </w:r>
      <w:r w:rsidR="005C03B2">
        <w:rPr>
          <w:lang w:val="en-US"/>
        </w:rPr>
        <w:t xml:space="preserve"> the expectations are reasonably known within the organization and only communicated verbal, the soft control will be classified as moderate (score: 3), </w:t>
      </w:r>
      <w:r w:rsidR="00CC3B43">
        <w:rPr>
          <w:lang w:val="en-US"/>
        </w:rPr>
        <w:t>if</w:t>
      </w:r>
      <w:r w:rsidR="003942EE">
        <w:rPr>
          <w:lang w:val="en-US"/>
        </w:rPr>
        <w:t xml:space="preserve"> the answer shows that the expectations are communicated written and verbal and the expectations are well known in throughout the organization, the soft control is classified as present (score: 5), and so on.</w:t>
      </w:r>
    </w:p>
    <w:p w:rsidR="005C03B2" w:rsidRDefault="003942EE" w:rsidP="007D1CDF">
      <w:pPr>
        <w:spacing w:before="100" w:beforeAutospacing="1" w:after="100" w:afterAutospacing="1" w:line="360" w:lineRule="auto"/>
        <w:jc w:val="both"/>
        <w:rPr>
          <w:lang w:val="en-US"/>
        </w:rPr>
      </w:pPr>
      <w:r>
        <w:rPr>
          <w:lang w:val="en-US"/>
        </w:rPr>
        <w:t>The same method will be used for measuring hard controls. For example: The hard control ‘</w:t>
      </w:r>
      <w:r w:rsidR="003039EF">
        <w:rPr>
          <w:lang w:val="en-US"/>
        </w:rPr>
        <w:t xml:space="preserve">segregation of duties’ will be measured </w:t>
      </w:r>
      <w:r w:rsidR="005C03B2">
        <w:rPr>
          <w:lang w:val="en-US"/>
        </w:rPr>
        <w:t xml:space="preserve">by considering the answer on a question with regard to this control in a checklist about the controls in use, which is included in the audit file. </w:t>
      </w:r>
      <w:r w:rsidR="00CC3B43">
        <w:rPr>
          <w:lang w:val="en-US"/>
        </w:rPr>
        <w:t>If</w:t>
      </w:r>
      <w:r w:rsidR="005C03B2">
        <w:rPr>
          <w:lang w:val="en-US"/>
        </w:rPr>
        <w:t xml:space="preserve"> there is a segregation of duties between all of the relevant functions in the entity, the control is classified as present (score: 5), </w:t>
      </w:r>
      <w:r w:rsidR="00CC3B43">
        <w:rPr>
          <w:lang w:val="en-US"/>
        </w:rPr>
        <w:t>if</w:t>
      </w:r>
      <w:r w:rsidR="005C03B2">
        <w:rPr>
          <w:lang w:val="en-US"/>
        </w:rPr>
        <w:t xml:space="preserve"> there is a segregation of duties between most of the relevant functions in the entity, the control will be classified as reasonably present (score: 4), </w:t>
      </w:r>
      <w:r w:rsidR="00CC3B43">
        <w:rPr>
          <w:lang w:val="en-US"/>
        </w:rPr>
        <w:t>if</w:t>
      </w:r>
      <w:r w:rsidR="005C03B2">
        <w:rPr>
          <w:lang w:val="en-US"/>
        </w:rPr>
        <w:t xml:space="preserve"> there is a segregation of duties between some of the relevant functions in the entity, the control will be classified as reasonably present (score: 3), and so on.</w:t>
      </w:r>
    </w:p>
    <w:p w:rsidR="0073479D" w:rsidRDefault="0073479D" w:rsidP="007D1CDF">
      <w:pPr>
        <w:spacing w:before="100" w:beforeAutospacing="1" w:after="100" w:afterAutospacing="1" w:line="360" w:lineRule="auto"/>
        <w:jc w:val="both"/>
        <w:rPr>
          <w:lang w:val="en-US"/>
        </w:rPr>
      </w:pPr>
      <w:r>
        <w:rPr>
          <w:lang w:val="en-US"/>
        </w:rPr>
        <w:t xml:space="preserve">The measurement of the variables regarding the entity size is based on </w:t>
      </w:r>
      <w:r w:rsidRPr="006B6743">
        <w:rPr>
          <w:rStyle w:val="hps"/>
          <w:lang w:val="en-US"/>
        </w:rPr>
        <w:t>the</w:t>
      </w:r>
      <w:r w:rsidRPr="006B6743">
        <w:rPr>
          <w:lang w:val="en-US"/>
        </w:rPr>
        <w:t xml:space="preserve"> </w:t>
      </w:r>
      <w:r w:rsidRPr="006B6743">
        <w:rPr>
          <w:rStyle w:val="hps"/>
          <w:lang w:val="en-US"/>
        </w:rPr>
        <w:t>information</w:t>
      </w:r>
      <w:r w:rsidRPr="006B6743">
        <w:rPr>
          <w:lang w:val="en-US"/>
        </w:rPr>
        <w:t xml:space="preserve"> </w:t>
      </w:r>
      <w:r w:rsidRPr="006B6743">
        <w:rPr>
          <w:rStyle w:val="hps"/>
          <w:lang w:val="en-US"/>
        </w:rPr>
        <w:t>in the financial statements</w:t>
      </w:r>
      <w:r w:rsidRPr="006B6743">
        <w:rPr>
          <w:lang w:val="en-US"/>
        </w:rPr>
        <w:t xml:space="preserve"> </w:t>
      </w:r>
      <w:r w:rsidRPr="006B6743">
        <w:rPr>
          <w:rStyle w:val="hps"/>
          <w:lang w:val="en-US"/>
        </w:rPr>
        <w:t>on which the</w:t>
      </w:r>
      <w:r w:rsidRPr="006B6743">
        <w:rPr>
          <w:lang w:val="en-US"/>
        </w:rPr>
        <w:t xml:space="preserve"> </w:t>
      </w:r>
      <w:r w:rsidRPr="006B6743">
        <w:rPr>
          <w:rStyle w:val="hps"/>
          <w:lang w:val="en-US"/>
        </w:rPr>
        <w:t>audit file</w:t>
      </w:r>
      <w:r w:rsidRPr="006B6743">
        <w:rPr>
          <w:lang w:val="en-US"/>
        </w:rPr>
        <w:t xml:space="preserve"> </w:t>
      </w:r>
      <w:r w:rsidRPr="006B6743">
        <w:rPr>
          <w:rStyle w:val="hps"/>
          <w:lang w:val="en-US"/>
        </w:rPr>
        <w:t>relates. Based on the</w:t>
      </w:r>
      <w:r w:rsidRPr="006B6743">
        <w:rPr>
          <w:lang w:val="en-US"/>
        </w:rPr>
        <w:t xml:space="preserve"> </w:t>
      </w:r>
      <w:r w:rsidRPr="006B6743">
        <w:rPr>
          <w:rStyle w:val="hps"/>
          <w:lang w:val="en-US"/>
        </w:rPr>
        <w:t>given</w:t>
      </w:r>
      <w:r w:rsidRPr="006B6743">
        <w:rPr>
          <w:lang w:val="en-US"/>
        </w:rPr>
        <w:t xml:space="preserve"> </w:t>
      </w:r>
      <w:r w:rsidRPr="006B6743">
        <w:rPr>
          <w:rStyle w:val="hps"/>
          <w:lang w:val="en-US"/>
        </w:rPr>
        <w:t>amounts of revenue, employees and total</w:t>
      </w:r>
      <w:r w:rsidRPr="006B6743">
        <w:rPr>
          <w:lang w:val="en-US"/>
        </w:rPr>
        <w:t xml:space="preserve"> </w:t>
      </w:r>
      <w:r w:rsidRPr="006B6743">
        <w:rPr>
          <w:rStyle w:val="hps"/>
          <w:lang w:val="en-US"/>
        </w:rPr>
        <w:t>assets</w:t>
      </w:r>
      <w:r w:rsidR="008258DE">
        <w:rPr>
          <w:rStyle w:val="hps"/>
          <w:lang w:val="en-US"/>
        </w:rPr>
        <w:t>,</w:t>
      </w:r>
      <w:r w:rsidRPr="006B6743">
        <w:rPr>
          <w:rStyle w:val="hps"/>
          <w:lang w:val="en-US"/>
        </w:rPr>
        <w:t xml:space="preserve"> the </w:t>
      </w:r>
      <w:r w:rsidR="008258DE">
        <w:rPr>
          <w:rStyle w:val="hps"/>
          <w:lang w:val="en-US"/>
        </w:rPr>
        <w:t>variable</w:t>
      </w:r>
      <w:r w:rsidRPr="006B6743">
        <w:rPr>
          <w:lang w:val="en-US"/>
        </w:rPr>
        <w:t xml:space="preserve"> </w:t>
      </w:r>
      <w:r w:rsidRPr="006B6743">
        <w:rPr>
          <w:rStyle w:val="hps"/>
          <w:lang w:val="en-US"/>
        </w:rPr>
        <w:t>is</w:t>
      </w:r>
      <w:r w:rsidRPr="006B6743">
        <w:rPr>
          <w:lang w:val="en-US"/>
        </w:rPr>
        <w:t xml:space="preserve"> </w:t>
      </w:r>
      <w:r w:rsidRPr="006B6743">
        <w:rPr>
          <w:rStyle w:val="hps"/>
          <w:lang w:val="en-US"/>
        </w:rPr>
        <w:t>classified in the</w:t>
      </w:r>
      <w:r w:rsidRPr="006B6743">
        <w:rPr>
          <w:lang w:val="en-US"/>
        </w:rPr>
        <w:t xml:space="preserve"> </w:t>
      </w:r>
      <w:r w:rsidRPr="006B6743">
        <w:rPr>
          <w:rStyle w:val="hps"/>
          <w:lang w:val="en-US"/>
        </w:rPr>
        <w:t>category</w:t>
      </w:r>
      <w:r w:rsidRPr="006B6743">
        <w:rPr>
          <w:lang w:val="en-US"/>
        </w:rPr>
        <w:t xml:space="preserve"> </w:t>
      </w:r>
      <w:r w:rsidRPr="006B6743">
        <w:rPr>
          <w:rStyle w:val="hps"/>
          <w:lang w:val="en-US"/>
        </w:rPr>
        <w:t>corresponding thereto</w:t>
      </w:r>
      <w:r w:rsidRPr="006B6743">
        <w:rPr>
          <w:lang w:val="en-US"/>
        </w:rPr>
        <w:t>.</w:t>
      </w:r>
    </w:p>
    <w:p w:rsidR="00306141" w:rsidRDefault="00306141" w:rsidP="007D1CDF">
      <w:pPr>
        <w:spacing w:before="100" w:beforeAutospacing="1" w:after="100" w:afterAutospacing="1" w:line="360" w:lineRule="auto"/>
        <w:jc w:val="both"/>
        <w:rPr>
          <w:caps/>
          <w:color w:val="632423" w:themeColor="accent2" w:themeShade="80"/>
          <w:spacing w:val="15"/>
          <w:sz w:val="24"/>
          <w:szCs w:val="24"/>
          <w:lang w:val="en-US"/>
        </w:rPr>
      </w:pPr>
      <w:r>
        <w:rPr>
          <w:lang w:val="en-US"/>
        </w:rPr>
        <w:t>The obtained results about the variables will be entered on a questionnaire. This questionnaire is included in appendix 1.</w:t>
      </w:r>
      <w:r w:rsidR="003039EF">
        <w:rPr>
          <w:lang w:val="en-US"/>
        </w:rPr>
        <w:t xml:space="preserve"> </w:t>
      </w:r>
    </w:p>
    <w:p w:rsidR="00333584" w:rsidRPr="00A43868" w:rsidRDefault="00C53456" w:rsidP="00A43868">
      <w:pPr>
        <w:pStyle w:val="Heading2"/>
      </w:pPr>
      <w:bookmarkStart w:id="99" w:name="_Toc364282369"/>
      <w:r w:rsidRPr="00A43868">
        <w:t>Empirical approach</w:t>
      </w:r>
      <w:bookmarkEnd w:id="99"/>
    </w:p>
    <w:p w:rsidR="00340A16" w:rsidRDefault="00340A16" w:rsidP="00A43868">
      <w:pPr>
        <w:pStyle w:val="Heading3"/>
        <w:rPr>
          <w:lang w:val="en-US"/>
        </w:rPr>
      </w:pPr>
      <w:bookmarkStart w:id="100" w:name="_Toc364282370"/>
      <w:r>
        <w:rPr>
          <w:lang w:val="en-US"/>
        </w:rPr>
        <w:t>Introduction</w:t>
      </w:r>
      <w:bookmarkEnd w:id="100"/>
    </w:p>
    <w:p w:rsidR="00340A16" w:rsidRPr="00340A16" w:rsidRDefault="00306141" w:rsidP="007D1CDF">
      <w:pPr>
        <w:spacing w:before="100" w:beforeAutospacing="1" w:after="100" w:afterAutospacing="1" w:line="360" w:lineRule="auto"/>
        <w:jc w:val="both"/>
        <w:rPr>
          <w:lang w:val="en-US"/>
        </w:rPr>
      </w:pPr>
      <w:r>
        <w:rPr>
          <w:lang w:val="en-US"/>
        </w:rPr>
        <w:t xml:space="preserve">In the previous three chapters </w:t>
      </w:r>
      <w:r w:rsidR="00D15F1C">
        <w:rPr>
          <w:lang w:val="en-US"/>
        </w:rPr>
        <w:t xml:space="preserve">hypotheses </w:t>
      </w:r>
      <w:r>
        <w:rPr>
          <w:lang w:val="en-US"/>
        </w:rPr>
        <w:t>with regard to the use of hard and soft controls within SME’s</w:t>
      </w:r>
      <w:r w:rsidR="00D15F1C">
        <w:rPr>
          <w:lang w:val="en-US"/>
        </w:rPr>
        <w:t xml:space="preserve"> are formulated, the relevant variables in order to test these hypothesis are defined and the way of obtaining data is explained. In this chapter the empirical approach for each of the formulated hypotheses will be explained.  There is </w:t>
      </w:r>
      <w:r w:rsidR="00D15F1C" w:rsidRPr="00D57899">
        <w:rPr>
          <w:rStyle w:val="hps"/>
          <w:lang w:val="en-US"/>
        </w:rPr>
        <w:t>substantiated</w:t>
      </w:r>
      <w:r w:rsidR="00D15F1C" w:rsidRPr="00D57899">
        <w:rPr>
          <w:lang w:val="en-US"/>
        </w:rPr>
        <w:t xml:space="preserve"> </w:t>
      </w:r>
      <w:r w:rsidR="00D15F1C" w:rsidRPr="00D57899">
        <w:rPr>
          <w:rStyle w:val="hps"/>
          <w:lang w:val="en-US"/>
        </w:rPr>
        <w:t>why</w:t>
      </w:r>
      <w:r w:rsidR="00D15F1C" w:rsidRPr="00D57899">
        <w:rPr>
          <w:lang w:val="en-US"/>
        </w:rPr>
        <w:t xml:space="preserve"> </w:t>
      </w:r>
      <w:r w:rsidR="00D15F1C" w:rsidRPr="00D57899">
        <w:rPr>
          <w:rStyle w:val="hps"/>
          <w:lang w:val="en-US"/>
        </w:rPr>
        <w:t>the</w:t>
      </w:r>
      <w:r w:rsidR="00D15F1C" w:rsidRPr="00D57899">
        <w:rPr>
          <w:lang w:val="en-US"/>
        </w:rPr>
        <w:t xml:space="preserve"> </w:t>
      </w:r>
      <w:r w:rsidR="00D15F1C" w:rsidRPr="00D57899">
        <w:rPr>
          <w:rStyle w:val="hps"/>
          <w:lang w:val="en-US"/>
        </w:rPr>
        <w:t xml:space="preserve">choice </w:t>
      </w:r>
      <w:r w:rsidR="00CC3B43">
        <w:rPr>
          <w:rStyle w:val="hps"/>
          <w:lang w:val="en-US"/>
        </w:rPr>
        <w:t>of</w:t>
      </w:r>
      <w:r w:rsidR="00D15F1C" w:rsidRPr="00D57899">
        <w:rPr>
          <w:rStyle w:val="hps"/>
          <w:lang w:val="en-US"/>
        </w:rPr>
        <w:t xml:space="preserve"> a particular</w:t>
      </w:r>
      <w:r w:rsidR="00D15F1C" w:rsidRPr="00D57899">
        <w:rPr>
          <w:lang w:val="en-US"/>
        </w:rPr>
        <w:t xml:space="preserve"> </w:t>
      </w:r>
      <w:r w:rsidR="00D15F1C" w:rsidRPr="00D57899">
        <w:rPr>
          <w:rStyle w:val="hps"/>
          <w:lang w:val="en-US"/>
        </w:rPr>
        <w:t>statistical test</w:t>
      </w:r>
      <w:r w:rsidR="00D15F1C" w:rsidRPr="00D57899">
        <w:rPr>
          <w:lang w:val="en-US"/>
        </w:rPr>
        <w:t xml:space="preserve"> </w:t>
      </w:r>
      <w:r w:rsidR="00D15F1C" w:rsidRPr="00D57899">
        <w:rPr>
          <w:rStyle w:val="hps"/>
          <w:lang w:val="en-US"/>
        </w:rPr>
        <w:t>is</w:t>
      </w:r>
      <w:r w:rsidR="00D15F1C" w:rsidRPr="00D57899">
        <w:rPr>
          <w:lang w:val="en-US"/>
        </w:rPr>
        <w:t xml:space="preserve"> </w:t>
      </w:r>
      <w:r w:rsidR="00D15F1C" w:rsidRPr="00D57899">
        <w:rPr>
          <w:rStyle w:val="hps"/>
          <w:lang w:val="en-US"/>
        </w:rPr>
        <w:t>made</w:t>
      </w:r>
      <w:r w:rsidR="00D15F1C" w:rsidRPr="00D57899">
        <w:rPr>
          <w:lang w:val="en-US"/>
        </w:rPr>
        <w:t xml:space="preserve"> </w:t>
      </w:r>
      <w:r w:rsidR="00D15F1C" w:rsidRPr="00D57899">
        <w:rPr>
          <w:rStyle w:val="hps"/>
          <w:rFonts w:ascii="Times New Roman" w:hAnsi="Times New Roman" w:cs="Times New Roman"/>
          <w:lang w:val="en-US"/>
        </w:rPr>
        <w:t>​​</w:t>
      </w:r>
      <w:r w:rsidR="00D15F1C" w:rsidRPr="00D57899">
        <w:rPr>
          <w:rStyle w:val="hps"/>
          <w:lang w:val="en-US"/>
        </w:rPr>
        <w:t>and how the results of this test should be</w:t>
      </w:r>
      <w:r w:rsidR="00D15F1C" w:rsidRPr="00D57899">
        <w:rPr>
          <w:lang w:val="en-US"/>
        </w:rPr>
        <w:t xml:space="preserve"> </w:t>
      </w:r>
      <w:r w:rsidR="00D15F1C" w:rsidRPr="00D57899">
        <w:rPr>
          <w:rStyle w:val="hps"/>
          <w:lang w:val="en-US"/>
        </w:rPr>
        <w:t>interpreted.</w:t>
      </w:r>
      <w:r w:rsidR="00EB05D4" w:rsidRPr="00D57899">
        <w:rPr>
          <w:rStyle w:val="hps"/>
          <w:lang w:val="en-US"/>
        </w:rPr>
        <w:t xml:space="preserve"> All the statistical tests will be performed by using SPSS.</w:t>
      </w:r>
    </w:p>
    <w:p w:rsidR="00340A16" w:rsidRPr="001E19EB" w:rsidRDefault="00340A16" w:rsidP="00A43868">
      <w:pPr>
        <w:pStyle w:val="Heading3"/>
        <w:rPr>
          <w:lang w:val="en-US"/>
        </w:rPr>
      </w:pPr>
      <w:bookmarkStart w:id="101" w:name="_Toc364282371"/>
      <w:r w:rsidRPr="001E19EB">
        <w:rPr>
          <w:lang w:val="en-US"/>
        </w:rPr>
        <w:t>Complexity and the use of hard- and soft controls</w:t>
      </w:r>
      <w:bookmarkEnd w:id="101"/>
    </w:p>
    <w:p w:rsidR="00D15F1C" w:rsidRPr="00D57899" w:rsidRDefault="007159C3" w:rsidP="007D1CDF">
      <w:pPr>
        <w:spacing w:before="100" w:beforeAutospacing="1" w:after="100" w:afterAutospacing="1" w:line="360" w:lineRule="auto"/>
        <w:jc w:val="both"/>
        <w:rPr>
          <w:lang w:val="en-US"/>
        </w:rPr>
      </w:pPr>
      <w:r>
        <w:rPr>
          <w:lang w:val="en-US"/>
        </w:rPr>
        <w:t>In order to test hypotheses 1.1</w:t>
      </w:r>
      <w:r w:rsidR="004A481A">
        <w:rPr>
          <w:lang w:val="en-US"/>
        </w:rPr>
        <w:t xml:space="preserve">, 1.2, 1.3 and 1.4 </w:t>
      </w:r>
      <w:r w:rsidR="004A481A" w:rsidRPr="00D57899">
        <w:rPr>
          <w:rStyle w:val="hps"/>
          <w:lang w:val="en-US"/>
        </w:rPr>
        <w:t>the</w:t>
      </w:r>
      <w:r w:rsidR="004A481A" w:rsidRPr="00D57899">
        <w:rPr>
          <w:lang w:val="en-US"/>
        </w:rPr>
        <w:t xml:space="preserve"> </w:t>
      </w:r>
      <w:r w:rsidR="004A481A" w:rsidRPr="00D57899">
        <w:rPr>
          <w:rStyle w:val="hps"/>
          <w:lang w:val="en-US"/>
        </w:rPr>
        <w:t>correlation</w:t>
      </w:r>
      <w:r w:rsidR="004A481A" w:rsidRPr="00D57899">
        <w:rPr>
          <w:lang w:val="en-US"/>
        </w:rPr>
        <w:t xml:space="preserve"> </w:t>
      </w:r>
      <w:r w:rsidR="004A481A" w:rsidRPr="00D57899">
        <w:rPr>
          <w:rStyle w:val="hps"/>
          <w:lang w:val="en-US"/>
        </w:rPr>
        <w:t>between the variables</w:t>
      </w:r>
      <w:r w:rsidR="004A481A" w:rsidRPr="00D57899">
        <w:rPr>
          <w:lang w:val="en-US"/>
        </w:rPr>
        <w:t xml:space="preserve"> </w:t>
      </w:r>
      <w:r w:rsidR="004A481A" w:rsidRPr="00D57899">
        <w:rPr>
          <w:rStyle w:val="hps"/>
          <w:lang w:val="en-US"/>
        </w:rPr>
        <w:t>'controls'</w:t>
      </w:r>
      <w:r w:rsidR="004A481A" w:rsidRPr="00D57899">
        <w:rPr>
          <w:lang w:val="en-US"/>
        </w:rPr>
        <w:t xml:space="preserve"> </w:t>
      </w:r>
      <w:r w:rsidR="004A481A" w:rsidRPr="00D57899">
        <w:rPr>
          <w:rStyle w:val="hps"/>
          <w:lang w:val="en-US"/>
        </w:rPr>
        <w:t>and</w:t>
      </w:r>
      <w:r w:rsidR="004A481A" w:rsidRPr="00D57899">
        <w:rPr>
          <w:lang w:val="en-US"/>
        </w:rPr>
        <w:t xml:space="preserve"> </w:t>
      </w:r>
      <w:r w:rsidR="004A481A" w:rsidRPr="00D57899">
        <w:rPr>
          <w:rStyle w:val="hps"/>
          <w:lang w:val="en-US"/>
        </w:rPr>
        <w:t>'</w:t>
      </w:r>
      <w:r w:rsidR="004A481A" w:rsidRPr="00D57899">
        <w:rPr>
          <w:lang w:val="en-US"/>
        </w:rPr>
        <w:t>uncertainty' has</w:t>
      </w:r>
      <w:r w:rsidR="004A481A" w:rsidRPr="00D57899">
        <w:rPr>
          <w:rStyle w:val="hps"/>
          <w:lang w:val="en-US"/>
        </w:rPr>
        <w:t xml:space="preserve"> to be determined</w:t>
      </w:r>
      <w:r w:rsidR="004A481A" w:rsidRPr="00D57899">
        <w:rPr>
          <w:lang w:val="en-US"/>
        </w:rPr>
        <w:t xml:space="preserve">. </w:t>
      </w:r>
      <w:r w:rsidR="00DB3E28" w:rsidRPr="00D57899">
        <w:rPr>
          <w:lang w:val="en-US"/>
        </w:rPr>
        <w:t>De data with regard to these variables is measured on an ordinal scale.</w:t>
      </w:r>
    </w:p>
    <w:p w:rsidR="00143CBD" w:rsidRDefault="00143CBD" w:rsidP="007D1CDF">
      <w:pPr>
        <w:spacing w:before="100" w:beforeAutospacing="1" w:after="100" w:afterAutospacing="1" w:line="360" w:lineRule="auto"/>
        <w:jc w:val="both"/>
        <w:rPr>
          <w:lang w:val="en-US"/>
        </w:rPr>
      </w:pPr>
      <w:r>
        <w:rPr>
          <w:lang w:val="en-US"/>
        </w:rPr>
        <w:t xml:space="preserve">A widely used coefficient to determine the correlation between two variables is the </w:t>
      </w:r>
      <w:r w:rsidRPr="00143CBD">
        <w:rPr>
          <w:lang w:val="en-US"/>
        </w:rPr>
        <w:t>Pearson product-moment correlation coefficient</w:t>
      </w:r>
      <w:r>
        <w:rPr>
          <w:lang w:val="en-US"/>
        </w:rPr>
        <w:t xml:space="preserve">. However, this </w:t>
      </w:r>
      <w:r w:rsidRPr="00143CBD">
        <w:rPr>
          <w:lang w:val="en-US"/>
        </w:rPr>
        <w:t>is a measure of the linear relationship between two continuous random variables.</w:t>
      </w:r>
      <w:r>
        <w:rPr>
          <w:lang w:val="en-US"/>
        </w:rPr>
        <w:t xml:space="preserve"> The data obtained for this study is ordinal scaled, therefore the Pearson product-moment correlation coefficient is not usable for this research.</w:t>
      </w:r>
    </w:p>
    <w:p w:rsidR="00143CBD" w:rsidRDefault="00143CBD" w:rsidP="007D1CDF">
      <w:pPr>
        <w:spacing w:before="100" w:beforeAutospacing="1" w:after="100" w:afterAutospacing="1" w:line="360" w:lineRule="auto"/>
        <w:jc w:val="both"/>
        <w:rPr>
          <w:lang w:val="en-US"/>
        </w:rPr>
      </w:pPr>
      <w:r>
        <w:rPr>
          <w:lang w:val="en-US"/>
        </w:rPr>
        <w:t xml:space="preserve"> An alternative for the </w:t>
      </w:r>
      <w:r w:rsidRPr="00143CBD">
        <w:rPr>
          <w:lang w:val="en-US"/>
        </w:rPr>
        <w:t>Pearson product-moment correlation coefficient</w:t>
      </w:r>
      <w:r w:rsidR="007352B8">
        <w:rPr>
          <w:lang w:val="en-US"/>
        </w:rPr>
        <w:t xml:space="preserve"> is the </w:t>
      </w:r>
      <w:r w:rsidR="007352B8" w:rsidRPr="007352B8">
        <w:rPr>
          <w:lang w:val="en-US"/>
        </w:rPr>
        <w:t>Spearman's rank correlation coefficient</w:t>
      </w:r>
      <w:r w:rsidR="007352B8">
        <w:rPr>
          <w:lang w:val="en-US"/>
        </w:rPr>
        <w:t xml:space="preserve">. </w:t>
      </w:r>
      <w:r w:rsidR="007352B8" w:rsidRPr="007352B8">
        <w:rPr>
          <w:lang w:val="en-US"/>
        </w:rPr>
        <w:t>The Spearman correlation coefficient is defined as the Pearson correlation coefficient between the ranked variables</w:t>
      </w:r>
      <w:r w:rsidR="007352B8">
        <w:rPr>
          <w:lang w:val="en-US"/>
        </w:rPr>
        <w:t xml:space="preserve">. </w:t>
      </w:r>
      <w:r w:rsidR="007352B8" w:rsidRPr="00D57899">
        <w:rPr>
          <w:rStyle w:val="hps"/>
          <w:lang w:val="en-US"/>
        </w:rPr>
        <w:t>The</w:t>
      </w:r>
      <w:r w:rsidR="007352B8" w:rsidRPr="00D57899">
        <w:rPr>
          <w:lang w:val="en-US"/>
        </w:rPr>
        <w:t xml:space="preserve"> </w:t>
      </w:r>
      <w:r w:rsidR="007352B8" w:rsidRPr="00D57899">
        <w:rPr>
          <w:rStyle w:val="hps"/>
          <w:lang w:val="en-US"/>
        </w:rPr>
        <w:t>correlation</w:t>
      </w:r>
      <w:r w:rsidR="007352B8" w:rsidRPr="00D57899">
        <w:rPr>
          <w:lang w:val="en-US"/>
        </w:rPr>
        <w:t xml:space="preserve"> </w:t>
      </w:r>
      <w:r w:rsidR="007352B8" w:rsidRPr="00D57899">
        <w:rPr>
          <w:rStyle w:val="hps"/>
          <w:lang w:val="en-US"/>
        </w:rPr>
        <w:t>coefficient is based on</w:t>
      </w:r>
      <w:r w:rsidR="007352B8" w:rsidRPr="00D57899">
        <w:rPr>
          <w:lang w:val="en-US"/>
        </w:rPr>
        <w:t xml:space="preserve"> </w:t>
      </w:r>
      <w:r w:rsidR="007352B8" w:rsidRPr="00D57899">
        <w:rPr>
          <w:rStyle w:val="hps"/>
          <w:lang w:val="en-US"/>
        </w:rPr>
        <w:t>the</w:t>
      </w:r>
      <w:r w:rsidR="007352B8" w:rsidRPr="00D57899">
        <w:rPr>
          <w:lang w:val="en-US"/>
        </w:rPr>
        <w:t xml:space="preserve"> </w:t>
      </w:r>
      <w:r w:rsidR="007352B8" w:rsidRPr="00D57899">
        <w:rPr>
          <w:rStyle w:val="hps"/>
          <w:lang w:val="en-US"/>
        </w:rPr>
        <w:t>rank</w:t>
      </w:r>
      <w:r w:rsidR="007352B8" w:rsidRPr="00D57899">
        <w:rPr>
          <w:lang w:val="en-US"/>
        </w:rPr>
        <w:t xml:space="preserve"> </w:t>
      </w:r>
      <w:r w:rsidR="007352B8" w:rsidRPr="00D57899">
        <w:rPr>
          <w:rStyle w:val="hps"/>
          <w:lang w:val="en-US"/>
        </w:rPr>
        <w:t>numbers of the data</w:t>
      </w:r>
      <w:r w:rsidR="007352B8" w:rsidRPr="00D57899">
        <w:rPr>
          <w:lang w:val="en-US"/>
        </w:rPr>
        <w:t xml:space="preserve"> </w:t>
      </w:r>
      <w:r w:rsidR="007352B8" w:rsidRPr="00D57899">
        <w:rPr>
          <w:rStyle w:val="hps"/>
          <w:lang w:val="en-US"/>
        </w:rPr>
        <w:t>instead of</w:t>
      </w:r>
      <w:r w:rsidR="007352B8" w:rsidRPr="00D57899">
        <w:rPr>
          <w:lang w:val="en-US"/>
        </w:rPr>
        <w:t xml:space="preserve"> </w:t>
      </w:r>
      <w:r w:rsidR="007352B8" w:rsidRPr="00D57899">
        <w:rPr>
          <w:rStyle w:val="hps"/>
          <w:lang w:val="en-US"/>
        </w:rPr>
        <w:t>the</w:t>
      </w:r>
      <w:r w:rsidR="007352B8" w:rsidRPr="00D57899">
        <w:rPr>
          <w:lang w:val="en-US"/>
        </w:rPr>
        <w:t xml:space="preserve"> </w:t>
      </w:r>
      <w:r w:rsidR="007352B8" w:rsidRPr="00D57899">
        <w:rPr>
          <w:rStyle w:val="hps"/>
          <w:lang w:val="en-US"/>
        </w:rPr>
        <w:t>data itself.</w:t>
      </w:r>
      <w:r w:rsidR="007352B8">
        <w:rPr>
          <w:lang w:val="en-US"/>
        </w:rPr>
        <w:t xml:space="preserve"> Therefore it is also appropriate for ordinal data.</w:t>
      </w:r>
    </w:p>
    <w:p w:rsidR="007352B8" w:rsidRPr="00D57899" w:rsidRDefault="007352B8" w:rsidP="007D1CDF">
      <w:pPr>
        <w:spacing w:before="100" w:beforeAutospacing="1" w:after="100" w:afterAutospacing="1" w:line="360" w:lineRule="auto"/>
        <w:jc w:val="both"/>
        <w:rPr>
          <w:lang w:val="en-US"/>
        </w:rPr>
      </w:pPr>
      <w:r w:rsidRPr="00D57899">
        <w:rPr>
          <w:rStyle w:val="hps"/>
          <w:lang w:val="en-US"/>
        </w:rPr>
        <w:t>However, several studies</w:t>
      </w:r>
      <w:r w:rsidRPr="00D57899">
        <w:rPr>
          <w:lang w:val="en-US"/>
        </w:rPr>
        <w:t xml:space="preserve"> </w:t>
      </w:r>
      <w:r w:rsidRPr="00D57899">
        <w:rPr>
          <w:rStyle w:val="hps"/>
          <w:lang w:val="en-US"/>
        </w:rPr>
        <w:t>support the</w:t>
      </w:r>
      <w:r w:rsidRPr="00D57899">
        <w:rPr>
          <w:lang w:val="en-US"/>
        </w:rPr>
        <w:t xml:space="preserve"> </w:t>
      </w:r>
      <w:r w:rsidRPr="00D57899">
        <w:rPr>
          <w:rStyle w:val="hps"/>
          <w:lang w:val="en-US"/>
        </w:rPr>
        <w:t>proposition that</w:t>
      </w:r>
      <w:r w:rsidRPr="00D57899">
        <w:rPr>
          <w:lang w:val="en-US"/>
        </w:rPr>
        <w:t xml:space="preserve"> </w:t>
      </w:r>
      <w:r w:rsidR="00756F17" w:rsidRPr="00D57899">
        <w:rPr>
          <w:rStyle w:val="hps"/>
          <w:lang w:val="en-US"/>
        </w:rPr>
        <w:t>Kendall</w:t>
      </w:r>
      <w:r w:rsidR="00756F17" w:rsidRPr="00D57899">
        <w:rPr>
          <w:lang w:val="en-US"/>
        </w:rPr>
        <w:t>’s</w:t>
      </w:r>
      <w:r w:rsidRPr="00D57899">
        <w:rPr>
          <w:lang w:val="en-US"/>
        </w:rPr>
        <w:t xml:space="preserve"> tau </w:t>
      </w:r>
      <w:r w:rsidR="00CC3B43">
        <w:rPr>
          <w:lang w:val="en-US"/>
        </w:rPr>
        <w:t xml:space="preserve">gives </w:t>
      </w:r>
      <w:r w:rsidRPr="00D57899">
        <w:rPr>
          <w:rStyle w:val="hps"/>
          <w:lang w:val="en-US"/>
        </w:rPr>
        <w:t>a better</w:t>
      </w:r>
      <w:r w:rsidRPr="00D57899">
        <w:rPr>
          <w:lang w:val="en-US"/>
        </w:rPr>
        <w:t xml:space="preserve"> </w:t>
      </w:r>
      <w:r w:rsidRPr="00D57899">
        <w:rPr>
          <w:rStyle w:val="hps"/>
          <w:lang w:val="en-US"/>
        </w:rPr>
        <w:t>estimate of 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in the population</w:t>
      </w:r>
      <w:r w:rsidRPr="00D57899">
        <w:rPr>
          <w:lang w:val="en-US"/>
        </w:rPr>
        <w:t xml:space="preserve"> </w:t>
      </w:r>
      <w:r w:rsidRPr="00D57899">
        <w:rPr>
          <w:rStyle w:val="hps"/>
          <w:lang w:val="en-US"/>
        </w:rPr>
        <w:t>than</w:t>
      </w:r>
      <w:r w:rsidRPr="00D57899">
        <w:rPr>
          <w:lang w:val="en-US"/>
        </w:rPr>
        <w:t xml:space="preserve"> </w:t>
      </w:r>
      <w:r w:rsidRPr="00D57899">
        <w:rPr>
          <w:rStyle w:val="hps"/>
          <w:lang w:val="en-US"/>
        </w:rPr>
        <w:t>Spearman</w:t>
      </w:r>
      <w:r w:rsidRPr="00D57899">
        <w:rPr>
          <w:lang w:val="en-US"/>
        </w:rPr>
        <w:t xml:space="preserve">'s </w:t>
      </w:r>
      <w:r w:rsidRPr="00D57899">
        <w:rPr>
          <w:rStyle w:val="hps"/>
          <w:lang w:val="en-US"/>
        </w:rPr>
        <w:t>rho</w:t>
      </w:r>
      <w:r w:rsidRPr="00D57899">
        <w:rPr>
          <w:lang w:val="en-US"/>
        </w:rPr>
        <w:t>. The Kendall rank correlation coefficient is a statistic used to measure the association between two measured quantities. A tau test is a non-parametric hypothesis test for statistical dependence based on the tau coefficient. Specifically, it is a measure of rank correlation, i.e., the similarity of the orderings of the data when ranked by each of the quantities.</w:t>
      </w:r>
    </w:p>
    <w:p w:rsidR="00756F17" w:rsidRPr="00D57899" w:rsidRDefault="00756F17" w:rsidP="007D1CDF">
      <w:pPr>
        <w:spacing w:before="100" w:beforeAutospacing="1" w:after="100" w:afterAutospacing="1" w:line="360" w:lineRule="auto"/>
        <w:jc w:val="both"/>
        <w:rPr>
          <w:lang w:val="en-US"/>
        </w:rPr>
      </w:pPr>
      <w:r w:rsidRPr="00D57899">
        <w:rPr>
          <w:lang w:val="en-US"/>
        </w:rPr>
        <w:t xml:space="preserve">Kendall’s tau will be used to </w:t>
      </w:r>
      <w:r w:rsidR="007159C3" w:rsidRPr="00D57899">
        <w:rPr>
          <w:lang w:val="en-US"/>
        </w:rPr>
        <w:t xml:space="preserve">test hypotheses 1.1, 1.2, 1.3 and 1.4, by measuring </w:t>
      </w:r>
      <w:r w:rsidRPr="00D57899">
        <w:rPr>
          <w:lang w:val="en-US"/>
        </w:rPr>
        <w:t>the correlation between the ordinal variables. We will compute Kendall’s tau by using SPSS. The results will be interpreted as follows:</w:t>
      </w:r>
    </w:p>
    <w:p w:rsidR="00756F17" w:rsidRPr="00D57899" w:rsidRDefault="00756F17" w:rsidP="007D1CDF">
      <w:pPr>
        <w:pStyle w:val="ListParagraph"/>
        <w:numPr>
          <w:ilvl w:val="0"/>
          <w:numId w:val="11"/>
        </w:numPr>
        <w:spacing w:before="100" w:beforeAutospacing="1" w:after="100" w:afterAutospacing="1" w:line="360" w:lineRule="auto"/>
        <w:jc w:val="both"/>
        <w:rPr>
          <w:lang w:val="en-US"/>
        </w:rPr>
      </w:pPr>
      <w:r w:rsidRPr="00D57899">
        <w:rPr>
          <w:rStyle w:val="hps"/>
          <w:lang w:val="en-US"/>
        </w:rPr>
        <w:t>Kendall's</w:t>
      </w:r>
      <w:r w:rsidRPr="00D57899">
        <w:rPr>
          <w:lang w:val="en-US"/>
        </w:rPr>
        <w:t xml:space="preserve"> </w:t>
      </w:r>
      <w:r w:rsidRPr="00D57899">
        <w:rPr>
          <w:rStyle w:val="hps"/>
          <w:lang w:val="en-US"/>
        </w:rPr>
        <w:t>tau</w:t>
      </w:r>
      <w:r w:rsidRPr="00D57899">
        <w:rPr>
          <w:lang w:val="en-US"/>
        </w:rPr>
        <w:t xml:space="preserve"> </w:t>
      </w:r>
      <w:r w:rsidRPr="00D57899">
        <w:rPr>
          <w:rStyle w:val="hps"/>
          <w:lang w:val="en-US"/>
        </w:rPr>
        <w:t>=</w:t>
      </w:r>
      <w:r w:rsidRPr="00D57899">
        <w:rPr>
          <w:lang w:val="en-US"/>
        </w:rPr>
        <w:t xml:space="preserve"> </w:t>
      </w:r>
      <w:r w:rsidRPr="00D57899">
        <w:rPr>
          <w:rStyle w:val="hps"/>
          <w:lang w:val="en-US"/>
        </w:rPr>
        <w:t>-</w:t>
      </w:r>
      <w:r w:rsidRPr="00D57899">
        <w:rPr>
          <w:lang w:val="en-US"/>
        </w:rPr>
        <w:t xml:space="preserve"> </w:t>
      </w:r>
      <w:r w:rsidRPr="00D57899">
        <w:rPr>
          <w:rStyle w:val="hps"/>
          <w:lang w:val="en-US"/>
        </w:rPr>
        <w:t>1</w:t>
      </w:r>
      <w:r w:rsidRPr="00D57899">
        <w:rPr>
          <w:lang w:val="en-US"/>
        </w:rPr>
        <w:t xml:space="preserve">: There </w:t>
      </w:r>
      <w:r w:rsidRPr="00D57899">
        <w:rPr>
          <w:rStyle w:val="hps"/>
          <w:lang w:val="en-US"/>
        </w:rPr>
        <w:t>is</w:t>
      </w:r>
      <w:r w:rsidRPr="00D57899">
        <w:rPr>
          <w:lang w:val="en-US"/>
        </w:rPr>
        <w:t xml:space="preserve"> </w:t>
      </w:r>
      <w:r w:rsidRPr="00D57899">
        <w:rPr>
          <w:rStyle w:val="hps"/>
          <w:lang w:val="en-US"/>
        </w:rPr>
        <w:t>a</w:t>
      </w:r>
      <w:r w:rsidRPr="00D57899">
        <w:rPr>
          <w:lang w:val="en-US"/>
        </w:rPr>
        <w:t xml:space="preserve"> </w:t>
      </w:r>
      <w:r w:rsidRPr="00D57899">
        <w:rPr>
          <w:rStyle w:val="hps"/>
          <w:lang w:val="en-US"/>
        </w:rPr>
        <w:t>perfect</w:t>
      </w:r>
      <w:r w:rsidRPr="00D57899">
        <w:rPr>
          <w:lang w:val="en-US"/>
        </w:rPr>
        <w:t xml:space="preserve"> </w:t>
      </w:r>
      <w:r w:rsidRPr="00D57899">
        <w:rPr>
          <w:rStyle w:val="hps"/>
          <w:lang w:val="en-US"/>
        </w:rPr>
        <w:t>negative correlation</w:t>
      </w:r>
    </w:p>
    <w:p w:rsidR="00756F17" w:rsidRPr="00D57899" w:rsidRDefault="00756F17" w:rsidP="007D1CDF">
      <w:pPr>
        <w:pStyle w:val="ListParagraph"/>
        <w:numPr>
          <w:ilvl w:val="0"/>
          <w:numId w:val="11"/>
        </w:numPr>
        <w:spacing w:before="100" w:beforeAutospacing="1" w:after="100" w:afterAutospacing="1" w:line="360" w:lineRule="auto"/>
        <w:jc w:val="both"/>
        <w:rPr>
          <w:lang w:val="en-US"/>
        </w:rPr>
      </w:pPr>
      <w:r w:rsidRPr="00D57899">
        <w:rPr>
          <w:rStyle w:val="hps"/>
          <w:lang w:val="en-US"/>
        </w:rPr>
        <w:t>Kendall's</w:t>
      </w:r>
      <w:r w:rsidRPr="00D57899">
        <w:rPr>
          <w:lang w:val="en-US"/>
        </w:rPr>
        <w:t xml:space="preserve"> </w:t>
      </w:r>
      <w:r w:rsidRPr="00D57899">
        <w:rPr>
          <w:rStyle w:val="hps"/>
          <w:lang w:val="en-US"/>
        </w:rPr>
        <w:t>tau</w:t>
      </w:r>
      <w:r w:rsidRPr="00D57899">
        <w:rPr>
          <w:lang w:val="en-US"/>
        </w:rPr>
        <w:t xml:space="preserve"> </w:t>
      </w:r>
      <w:r w:rsidRPr="00D57899">
        <w:rPr>
          <w:rStyle w:val="hps"/>
          <w:lang w:val="en-US"/>
        </w:rPr>
        <w:t>=</w:t>
      </w:r>
      <w:r w:rsidRPr="00D57899">
        <w:rPr>
          <w:lang w:val="en-US"/>
        </w:rPr>
        <w:t xml:space="preserve"> </w:t>
      </w:r>
      <w:r w:rsidRPr="00D57899">
        <w:rPr>
          <w:rStyle w:val="hps"/>
          <w:lang w:val="en-US"/>
        </w:rPr>
        <w:t>+1</w:t>
      </w:r>
      <w:r w:rsidRPr="00D57899">
        <w:rPr>
          <w:lang w:val="en-US"/>
        </w:rPr>
        <w:t xml:space="preserve">: There is a </w:t>
      </w:r>
      <w:r w:rsidRPr="00D57899">
        <w:rPr>
          <w:rStyle w:val="hps"/>
          <w:lang w:val="en-US"/>
        </w:rPr>
        <w:t>perfect</w:t>
      </w:r>
      <w:r w:rsidRPr="00D57899">
        <w:rPr>
          <w:lang w:val="en-US"/>
        </w:rPr>
        <w:t xml:space="preserve"> </w:t>
      </w:r>
      <w:r w:rsidRPr="00D57899">
        <w:rPr>
          <w:rStyle w:val="hps"/>
          <w:lang w:val="en-US"/>
        </w:rPr>
        <w:t>positive correlation</w:t>
      </w:r>
    </w:p>
    <w:p w:rsidR="00756F17" w:rsidRPr="00D57899" w:rsidRDefault="00756F17" w:rsidP="007D1CDF">
      <w:pPr>
        <w:pStyle w:val="ListParagraph"/>
        <w:numPr>
          <w:ilvl w:val="0"/>
          <w:numId w:val="11"/>
        </w:numPr>
        <w:spacing w:before="100" w:beforeAutospacing="1" w:after="100" w:afterAutospacing="1" w:line="360" w:lineRule="auto"/>
        <w:jc w:val="both"/>
        <w:rPr>
          <w:rStyle w:val="hps"/>
          <w:lang w:val="en-US"/>
        </w:rPr>
      </w:pPr>
      <w:r w:rsidRPr="00D57899">
        <w:rPr>
          <w:rStyle w:val="hps"/>
          <w:lang w:val="en-US"/>
        </w:rPr>
        <w:t>Kendall's</w:t>
      </w:r>
      <w:r w:rsidRPr="00D57899">
        <w:rPr>
          <w:lang w:val="en-US"/>
        </w:rPr>
        <w:t xml:space="preserve"> </w:t>
      </w:r>
      <w:r w:rsidRPr="00D57899">
        <w:rPr>
          <w:rStyle w:val="hps"/>
          <w:lang w:val="en-US"/>
        </w:rPr>
        <w:t>tau</w:t>
      </w:r>
      <w:r w:rsidRPr="00D57899">
        <w:rPr>
          <w:lang w:val="en-US"/>
        </w:rPr>
        <w:t xml:space="preserve"> </w:t>
      </w:r>
      <w:r w:rsidRPr="00D57899">
        <w:rPr>
          <w:rStyle w:val="hps"/>
          <w:lang w:val="en-US"/>
        </w:rPr>
        <w:t>=</w:t>
      </w:r>
      <w:r w:rsidRPr="00D57899">
        <w:rPr>
          <w:lang w:val="en-US"/>
        </w:rPr>
        <w:t xml:space="preserve"> </w:t>
      </w:r>
      <w:r w:rsidRPr="00D57899">
        <w:rPr>
          <w:rStyle w:val="hps"/>
          <w:lang w:val="en-US"/>
        </w:rPr>
        <w:t>0</w:t>
      </w:r>
      <w:r w:rsidRPr="00D57899">
        <w:rPr>
          <w:lang w:val="en-US"/>
        </w:rPr>
        <w:t xml:space="preserve">: There is </w:t>
      </w:r>
      <w:r w:rsidRPr="00D57899">
        <w:rPr>
          <w:rStyle w:val="hps"/>
          <w:lang w:val="en-US"/>
        </w:rPr>
        <w:t>no connection</w:t>
      </w:r>
    </w:p>
    <w:p w:rsidR="00756F17" w:rsidRPr="00D57899" w:rsidRDefault="00756F17" w:rsidP="007D1CDF">
      <w:pPr>
        <w:spacing w:before="100" w:beforeAutospacing="1" w:after="100" w:afterAutospacing="1" w:line="360" w:lineRule="auto"/>
        <w:jc w:val="both"/>
        <w:rPr>
          <w:lang w:val="en-US"/>
        </w:rPr>
      </w:pPr>
      <w:r w:rsidRPr="00D57899">
        <w:rPr>
          <w:rStyle w:val="hps"/>
          <w:lang w:val="en-US"/>
        </w:rPr>
        <w:t>For</w:t>
      </w:r>
      <w:r w:rsidRPr="00D57899">
        <w:rPr>
          <w:lang w:val="en-US"/>
        </w:rPr>
        <w:t xml:space="preserve"> </w:t>
      </w:r>
      <w:r w:rsidRPr="00D57899">
        <w:rPr>
          <w:rStyle w:val="hps"/>
          <w:lang w:val="en-US"/>
        </w:rPr>
        <w:t>the intermediate values</w:t>
      </w:r>
      <w:r w:rsidRPr="00D57899">
        <w:rPr>
          <w:rFonts w:ascii="Times New Roman" w:hAnsi="Times New Roman" w:cs="Times New Roman"/>
          <w:lang w:val="en-US"/>
        </w:rPr>
        <w:t>​​</w:t>
      </w:r>
      <w:r w:rsidRPr="00D57899">
        <w:rPr>
          <w:lang w:val="en-US"/>
        </w:rPr>
        <w:t xml:space="preserve">, the interpretation is </w:t>
      </w:r>
      <w:r w:rsidRPr="00D57899">
        <w:rPr>
          <w:rStyle w:val="hps"/>
          <w:lang w:val="en-US"/>
        </w:rPr>
        <w:t>as follows</w:t>
      </w:r>
      <w:r w:rsidRPr="00D57899">
        <w:rPr>
          <w:lang w:val="en-US"/>
        </w:rPr>
        <w:t>:</w:t>
      </w:r>
    </w:p>
    <w:p w:rsidR="00756F17" w:rsidRDefault="0068540E" w:rsidP="007D1CDF">
      <w:pPr>
        <w:pStyle w:val="ListParagraph"/>
        <w:numPr>
          <w:ilvl w:val="0"/>
          <w:numId w:val="11"/>
        </w:numPr>
        <w:spacing w:before="100" w:beforeAutospacing="1" w:after="100" w:afterAutospacing="1" w:line="360" w:lineRule="auto"/>
        <w:jc w:val="both"/>
      </w:pPr>
      <w:r>
        <w:rPr>
          <w:rStyle w:val="hps"/>
        </w:rPr>
        <w:t>0 to 0,</w:t>
      </w:r>
      <w:r w:rsidR="00756F17" w:rsidRPr="00756F17">
        <w:rPr>
          <w:rStyle w:val="hps"/>
        </w:rPr>
        <w:t>10</w:t>
      </w:r>
      <w:r w:rsidR="00756F17" w:rsidRPr="00756F17">
        <w:t xml:space="preserve">: </w:t>
      </w:r>
      <w:r w:rsidR="00756F17" w:rsidRPr="00756F17">
        <w:rPr>
          <w:rStyle w:val="hps"/>
        </w:rPr>
        <w:t>very weak</w:t>
      </w:r>
      <w:r w:rsidR="00756F17" w:rsidRPr="00756F17">
        <w:t xml:space="preserve"> </w:t>
      </w:r>
      <w:r w:rsidR="00756F17" w:rsidRPr="00756F17">
        <w:rPr>
          <w:rStyle w:val="hps"/>
        </w:rPr>
        <w:t>/</w:t>
      </w:r>
      <w:r w:rsidR="00756F17" w:rsidRPr="00756F17">
        <w:t xml:space="preserve"> </w:t>
      </w:r>
      <w:r w:rsidR="00756F17" w:rsidRPr="00756F17">
        <w:rPr>
          <w:rStyle w:val="hps"/>
        </w:rPr>
        <w:t>no correlation</w:t>
      </w:r>
    </w:p>
    <w:p w:rsidR="00756F17" w:rsidRDefault="0068540E" w:rsidP="007D1CDF">
      <w:pPr>
        <w:pStyle w:val="ListParagraph"/>
        <w:numPr>
          <w:ilvl w:val="0"/>
          <w:numId w:val="11"/>
        </w:numPr>
        <w:spacing w:before="100" w:beforeAutospacing="1" w:after="100" w:afterAutospacing="1" w:line="360" w:lineRule="auto"/>
        <w:jc w:val="both"/>
      </w:pPr>
      <w:r>
        <w:rPr>
          <w:rStyle w:val="hps"/>
        </w:rPr>
        <w:t>0,11 to 0,</w:t>
      </w:r>
      <w:r w:rsidR="00756F17" w:rsidRPr="00756F17">
        <w:rPr>
          <w:rStyle w:val="hps"/>
        </w:rPr>
        <w:t>30</w:t>
      </w:r>
      <w:r w:rsidR="00756F17" w:rsidRPr="00756F17">
        <w:t xml:space="preserve">: </w:t>
      </w:r>
      <w:r w:rsidR="00756F17" w:rsidRPr="00756F17">
        <w:rPr>
          <w:rStyle w:val="hps"/>
        </w:rPr>
        <w:t>weak</w:t>
      </w:r>
      <w:r w:rsidR="00756F17" w:rsidRPr="00756F17">
        <w:t xml:space="preserve"> </w:t>
      </w:r>
      <w:r w:rsidR="00756F17" w:rsidRPr="00756F17">
        <w:rPr>
          <w:rStyle w:val="hps"/>
        </w:rPr>
        <w:t>correlation</w:t>
      </w:r>
    </w:p>
    <w:p w:rsidR="00756F17" w:rsidRDefault="0068540E" w:rsidP="007D1CDF">
      <w:pPr>
        <w:pStyle w:val="ListParagraph"/>
        <w:numPr>
          <w:ilvl w:val="0"/>
          <w:numId w:val="11"/>
        </w:numPr>
        <w:spacing w:before="100" w:beforeAutospacing="1" w:after="100" w:afterAutospacing="1" w:line="360" w:lineRule="auto"/>
        <w:jc w:val="both"/>
      </w:pPr>
      <w:r>
        <w:rPr>
          <w:rStyle w:val="hps"/>
        </w:rPr>
        <w:t>0,31 to 0,</w:t>
      </w:r>
      <w:r w:rsidR="00756F17" w:rsidRPr="00756F17">
        <w:rPr>
          <w:rStyle w:val="hps"/>
        </w:rPr>
        <w:t>50</w:t>
      </w:r>
      <w:r w:rsidR="00756F17" w:rsidRPr="00756F17">
        <w:t xml:space="preserve">: </w:t>
      </w:r>
      <w:r w:rsidR="00756F17" w:rsidRPr="00756F17">
        <w:rPr>
          <w:rStyle w:val="hps"/>
        </w:rPr>
        <w:t>reasonable</w:t>
      </w:r>
      <w:r w:rsidR="00756F17" w:rsidRPr="00756F17">
        <w:t xml:space="preserve"> </w:t>
      </w:r>
      <w:r w:rsidR="00756F17" w:rsidRPr="00756F17">
        <w:rPr>
          <w:rStyle w:val="hps"/>
        </w:rPr>
        <w:t>correlation</w:t>
      </w:r>
    </w:p>
    <w:p w:rsidR="00756F17" w:rsidRDefault="0068540E" w:rsidP="007D1CDF">
      <w:pPr>
        <w:pStyle w:val="ListParagraph"/>
        <w:numPr>
          <w:ilvl w:val="0"/>
          <w:numId w:val="11"/>
        </w:numPr>
        <w:spacing w:before="100" w:beforeAutospacing="1" w:after="100" w:afterAutospacing="1" w:line="360" w:lineRule="auto"/>
        <w:jc w:val="both"/>
      </w:pPr>
      <w:r>
        <w:rPr>
          <w:rStyle w:val="hps"/>
        </w:rPr>
        <w:t>0,51 to 0,</w:t>
      </w:r>
      <w:r w:rsidR="00756F17" w:rsidRPr="00756F17">
        <w:rPr>
          <w:rStyle w:val="hps"/>
        </w:rPr>
        <w:t>80</w:t>
      </w:r>
      <w:r w:rsidR="00756F17" w:rsidRPr="00756F17">
        <w:t xml:space="preserve">: </w:t>
      </w:r>
      <w:r w:rsidR="00756F17" w:rsidRPr="00756F17">
        <w:rPr>
          <w:rStyle w:val="hps"/>
        </w:rPr>
        <w:t>strong correlation</w:t>
      </w:r>
    </w:p>
    <w:p w:rsidR="00756F17" w:rsidRPr="00756F17" w:rsidRDefault="0068540E" w:rsidP="007D1CDF">
      <w:pPr>
        <w:pStyle w:val="ListParagraph"/>
        <w:numPr>
          <w:ilvl w:val="0"/>
          <w:numId w:val="11"/>
        </w:numPr>
        <w:spacing w:before="100" w:beforeAutospacing="1" w:after="100" w:afterAutospacing="1" w:line="360" w:lineRule="auto"/>
        <w:jc w:val="both"/>
      </w:pPr>
      <w:r>
        <w:rPr>
          <w:rStyle w:val="hps"/>
        </w:rPr>
        <w:t>0,81 to 0,</w:t>
      </w:r>
      <w:r w:rsidR="00756F17" w:rsidRPr="00756F17">
        <w:rPr>
          <w:rStyle w:val="hps"/>
        </w:rPr>
        <w:t>99</w:t>
      </w:r>
      <w:r w:rsidR="00756F17" w:rsidRPr="00756F17">
        <w:t xml:space="preserve">: </w:t>
      </w:r>
      <w:r w:rsidR="00756F17" w:rsidRPr="00756F17">
        <w:rPr>
          <w:rStyle w:val="hps"/>
        </w:rPr>
        <w:t>very</w:t>
      </w:r>
      <w:r w:rsidR="00756F17" w:rsidRPr="00756F17">
        <w:t xml:space="preserve"> </w:t>
      </w:r>
      <w:r w:rsidR="00756F17" w:rsidRPr="00756F17">
        <w:rPr>
          <w:rStyle w:val="hps"/>
        </w:rPr>
        <w:t>strong correlation</w:t>
      </w:r>
    </w:p>
    <w:p w:rsidR="00756F17" w:rsidRPr="00D57899" w:rsidRDefault="007159C3" w:rsidP="007D1CDF">
      <w:pPr>
        <w:spacing w:before="100" w:beforeAutospacing="1" w:after="100" w:afterAutospacing="1" w:line="360" w:lineRule="auto"/>
        <w:jc w:val="both"/>
        <w:rPr>
          <w:lang w:val="en-US"/>
        </w:rPr>
      </w:pPr>
      <w:r>
        <w:rPr>
          <w:lang w:val="en-US"/>
        </w:rPr>
        <w:t xml:space="preserve">By testing the formulated hypotheses we use a significance level of 0,05, </w:t>
      </w:r>
      <w:r w:rsidRPr="00D57899">
        <w:rPr>
          <w:rStyle w:val="hps"/>
          <w:lang w:val="en-US"/>
        </w:rPr>
        <w:t>which means</w:t>
      </w:r>
      <w:r w:rsidRPr="00D57899">
        <w:rPr>
          <w:lang w:val="en-US"/>
        </w:rPr>
        <w:t xml:space="preserve"> </w:t>
      </w:r>
      <w:r w:rsidRPr="00D57899">
        <w:rPr>
          <w:rStyle w:val="hps"/>
          <w:lang w:val="en-US"/>
        </w:rPr>
        <w:t>that</w:t>
      </w:r>
      <w:r w:rsidRPr="00D57899">
        <w:rPr>
          <w:lang w:val="en-US"/>
        </w:rPr>
        <w:t xml:space="preserve"> H</w:t>
      </w:r>
      <w:r w:rsidRPr="00D57899">
        <w:rPr>
          <w:vertAlign w:val="subscript"/>
          <w:lang w:val="en-US"/>
        </w:rPr>
        <w:t>1</w:t>
      </w:r>
      <w:r w:rsidRPr="00D57899">
        <w:rPr>
          <w:lang w:val="en-US"/>
        </w:rPr>
        <w:t xml:space="preserve"> </w:t>
      </w:r>
      <w:r w:rsidRPr="00D57899">
        <w:rPr>
          <w:rStyle w:val="hps"/>
          <w:lang w:val="en-US"/>
        </w:rPr>
        <w:t>is accepted as</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significance</w:t>
      </w:r>
      <w:r w:rsidRPr="00D57899">
        <w:rPr>
          <w:lang w:val="en-US"/>
        </w:rPr>
        <w:t xml:space="preserve"> </w:t>
      </w:r>
      <w:r w:rsidRPr="00D57899">
        <w:rPr>
          <w:rStyle w:val="hps"/>
          <w:lang w:val="en-US"/>
        </w:rPr>
        <w:t>of</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correlation</w:t>
      </w:r>
      <w:r w:rsidRPr="00D57899">
        <w:rPr>
          <w:lang w:val="en-US"/>
        </w:rPr>
        <w:t xml:space="preserve"> </w:t>
      </w:r>
      <w:r w:rsidR="0068540E" w:rsidRPr="00D57899">
        <w:rPr>
          <w:rStyle w:val="hps"/>
          <w:lang w:val="en-US"/>
        </w:rPr>
        <w:t>is less than 0,</w:t>
      </w:r>
      <w:r w:rsidRPr="00D57899">
        <w:rPr>
          <w:rStyle w:val="hps"/>
          <w:lang w:val="en-US"/>
        </w:rPr>
        <w:t>05</w:t>
      </w:r>
      <w:r w:rsidRPr="00D57899">
        <w:rPr>
          <w:lang w:val="en-US"/>
        </w:rPr>
        <w:t>.</w:t>
      </w:r>
    </w:p>
    <w:p w:rsidR="00FD2FAD" w:rsidRPr="00143CBD" w:rsidRDefault="00FD2FAD" w:rsidP="007D1CDF">
      <w:pPr>
        <w:spacing w:before="100" w:beforeAutospacing="1" w:after="100" w:afterAutospacing="1" w:line="360" w:lineRule="auto"/>
        <w:jc w:val="both"/>
        <w:rPr>
          <w:lang w:val="en-US"/>
        </w:rPr>
      </w:pPr>
      <w:r w:rsidRPr="00D57899">
        <w:rPr>
          <w:rStyle w:val="hps"/>
          <w:lang w:val="en-US"/>
        </w:rPr>
        <w:t xml:space="preserve">To </w:t>
      </w:r>
      <w:r w:rsidR="00CC3B43">
        <w:rPr>
          <w:rStyle w:val="hps"/>
          <w:lang w:val="en-US"/>
        </w:rPr>
        <w:t>obtain</w:t>
      </w:r>
      <w:r w:rsidRPr="00D57899">
        <w:rPr>
          <w:lang w:val="en-US"/>
        </w:rPr>
        <w:t xml:space="preserve"> </w:t>
      </w:r>
      <w:r w:rsidRPr="00D57899">
        <w:rPr>
          <w:rStyle w:val="hps"/>
          <w:lang w:val="en-US"/>
        </w:rPr>
        <w:t>a</w:t>
      </w:r>
      <w:r w:rsidRPr="00D57899">
        <w:rPr>
          <w:lang w:val="en-US"/>
        </w:rPr>
        <w:t xml:space="preserve"> </w:t>
      </w:r>
      <w:r w:rsidRPr="00D57899">
        <w:rPr>
          <w:rStyle w:val="hps"/>
          <w:lang w:val="en-US"/>
        </w:rPr>
        <w:t>good impression of 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scatter plot</w:t>
      </w:r>
      <w:r w:rsidRPr="00D57899">
        <w:rPr>
          <w:lang w:val="en-US"/>
        </w:rPr>
        <w:t xml:space="preserve"> </w:t>
      </w:r>
      <w:r w:rsidRPr="00D57899">
        <w:rPr>
          <w:rStyle w:val="hps"/>
          <w:lang w:val="en-US"/>
        </w:rPr>
        <w:t>will be made</w:t>
      </w:r>
      <w:r w:rsidRPr="00D57899">
        <w:rPr>
          <w:lang w:val="en-US"/>
        </w:rPr>
        <w:t xml:space="preserve"> </w:t>
      </w:r>
      <w:r w:rsidRPr="00D57899">
        <w:rPr>
          <w:rStyle w:val="hps"/>
          <w:lang w:val="en-US"/>
        </w:rPr>
        <w:t>on the basis</w:t>
      </w:r>
      <w:r w:rsidRPr="00D57899">
        <w:rPr>
          <w:lang w:val="en-US"/>
        </w:rPr>
        <w:t xml:space="preserve"> </w:t>
      </w:r>
      <w:r w:rsidRPr="00D57899">
        <w:rPr>
          <w:rStyle w:val="hps"/>
          <w:lang w:val="en-US"/>
        </w:rPr>
        <w:t>of which</w:t>
      </w:r>
      <w:r w:rsidRPr="00D57899">
        <w:rPr>
          <w:lang w:val="en-US"/>
        </w:rPr>
        <w:t xml:space="preserve"> </w:t>
      </w:r>
      <w:r w:rsidRPr="00D57899">
        <w:rPr>
          <w:rStyle w:val="hps"/>
          <w:lang w:val="en-US"/>
        </w:rPr>
        <w:t>it is judged</w:t>
      </w:r>
      <w:r w:rsidRPr="00D57899">
        <w:rPr>
          <w:lang w:val="en-US"/>
        </w:rPr>
        <w:t xml:space="preserve"> </w:t>
      </w:r>
      <w:r w:rsidRPr="00D57899">
        <w:rPr>
          <w:rStyle w:val="hps"/>
          <w:lang w:val="en-US"/>
        </w:rPr>
        <w:t>whether the</w:t>
      </w:r>
      <w:r w:rsidRPr="00D57899">
        <w:rPr>
          <w:lang w:val="en-US"/>
        </w:rPr>
        <w:t xml:space="preserve"> </w:t>
      </w:r>
      <w:r w:rsidRPr="00D57899">
        <w:rPr>
          <w:rStyle w:val="hps"/>
          <w:lang w:val="en-US"/>
        </w:rPr>
        <w:t>distribution</w:t>
      </w:r>
      <w:r w:rsidRPr="00D57899">
        <w:rPr>
          <w:lang w:val="en-US"/>
        </w:rPr>
        <w:t xml:space="preserve"> </w:t>
      </w:r>
      <w:r w:rsidRPr="00D57899">
        <w:rPr>
          <w:rStyle w:val="hps"/>
          <w:lang w:val="en-US"/>
        </w:rPr>
        <w:t>is in line with</w:t>
      </w:r>
      <w:r w:rsidRPr="00D57899">
        <w:rPr>
          <w:lang w:val="en-US"/>
        </w:rPr>
        <w:t xml:space="preserve"> </w:t>
      </w:r>
      <w:r w:rsidRPr="00D57899">
        <w:rPr>
          <w:rStyle w:val="hps"/>
          <w:lang w:val="en-US"/>
        </w:rPr>
        <w:t>the calculated</w:t>
      </w:r>
      <w:r w:rsidRPr="00D57899">
        <w:rPr>
          <w:lang w:val="en-US"/>
        </w:rPr>
        <w:t xml:space="preserve"> </w:t>
      </w:r>
      <w:r w:rsidRPr="00D57899">
        <w:rPr>
          <w:rStyle w:val="hps"/>
          <w:lang w:val="en-US"/>
        </w:rPr>
        <w:t>correlation coefficient</w:t>
      </w:r>
      <w:r w:rsidRPr="00D57899">
        <w:rPr>
          <w:lang w:val="en-US"/>
        </w:rPr>
        <w:t xml:space="preserve"> </w:t>
      </w:r>
      <w:r w:rsidRPr="00D57899">
        <w:rPr>
          <w:rStyle w:val="hps"/>
          <w:lang w:val="en-US"/>
        </w:rPr>
        <w:t>and whether</w:t>
      </w:r>
      <w:r w:rsidRPr="00D57899">
        <w:rPr>
          <w:lang w:val="en-US"/>
        </w:rPr>
        <w:t xml:space="preserve"> </w:t>
      </w:r>
      <w:r w:rsidRPr="00D57899">
        <w:rPr>
          <w:rStyle w:val="hps"/>
          <w:lang w:val="en-US"/>
        </w:rPr>
        <w:t>there may be</w:t>
      </w:r>
      <w:r w:rsidRPr="00D57899">
        <w:rPr>
          <w:lang w:val="en-US"/>
        </w:rPr>
        <w:t xml:space="preserve"> </w:t>
      </w:r>
      <w:r w:rsidRPr="00D57899">
        <w:rPr>
          <w:rStyle w:val="hps"/>
          <w:lang w:val="en-US"/>
        </w:rPr>
        <w:t>a correlation</w:t>
      </w:r>
      <w:r w:rsidRPr="00D57899">
        <w:rPr>
          <w:lang w:val="en-US"/>
        </w:rPr>
        <w:t xml:space="preserve"> </w:t>
      </w:r>
      <w:r w:rsidRPr="00D57899">
        <w:rPr>
          <w:rStyle w:val="hps"/>
          <w:lang w:val="en-US"/>
        </w:rPr>
        <w:t>other than</w:t>
      </w:r>
      <w:r w:rsidRPr="00D57899">
        <w:rPr>
          <w:lang w:val="en-US"/>
        </w:rPr>
        <w:t xml:space="preserve"> </w:t>
      </w:r>
      <w:r w:rsidRPr="00D57899">
        <w:rPr>
          <w:rStyle w:val="hps"/>
          <w:lang w:val="en-US"/>
        </w:rPr>
        <w:t>linear.</w:t>
      </w:r>
    </w:p>
    <w:p w:rsidR="00340A16" w:rsidRDefault="00340A16" w:rsidP="00A43868">
      <w:pPr>
        <w:pStyle w:val="Heading3"/>
        <w:rPr>
          <w:lang w:val="en-US"/>
        </w:rPr>
      </w:pPr>
      <w:bookmarkStart w:id="102" w:name="_Toc364282372"/>
      <w:r w:rsidRPr="00DC0087">
        <w:rPr>
          <w:lang w:val="en-US"/>
        </w:rPr>
        <w:t>Entity size and the use of hard and soft controls</w:t>
      </w:r>
      <w:bookmarkEnd w:id="102"/>
    </w:p>
    <w:p w:rsidR="007159C3" w:rsidRPr="00D57899" w:rsidRDefault="007159C3" w:rsidP="007D1CDF">
      <w:pPr>
        <w:spacing w:before="100" w:beforeAutospacing="1" w:after="100" w:afterAutospacing="1" w:line="360" w:lineRule="auto"/>
        <w:jc w:val="both"/>
        <w:rPr>
          <w:lang w:val="en-US"/>
        </w:rPr>
      </w:pPr>
      <w:r w:rsidRPr="007159C3">
        <w:rPr>
          <w:lang w:val="en-US"/>
        </w:rPr>
        <w:t xml:space="preserve">In order to test hypotheses </w:t>
      </w:r>
      <w:r>
        <w:rPr>
          <w:lang w:val="en-US"/>
        </w:rPr>
        <w:t>2.1, 2.1, 2.3, 2.4, 2.5 and 2.6</w:t>
      </w:r>
      <w:r w:rsidRPr="007159C3">
        <w:rPr>
          <w:lang w:val="en-US"/>
        </w:rPr>
        <w:t xml:space="preserve"> </w:t>
      </w:r>
      <w:r w:rsidRPr="00D57899">
        <w:rPr>
          <w:rStyle w:val="hps"/>
          <w:lang w:val="en-US"/>
        </w:rPr>
        <w:t>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between the variables</w:t>
      </w:r>
      <w:r w:rsidRPr="00D57899">
        <w:rPr>
          <w:lang w:val="en-US"/>
        </w:rPr>
        <w:t xml:space="preserve"> </w:t>
      </w:r>
      <w:r w:rsidRPr="00D57899">
        <w:rPr>
          <w:rStyle w:val="hps"/>
          <w:lang w:val="en-US"/>
        </w:rPr>
        <w:t>'controls'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w:t>
      </w:r>
      <w:r w:rsidRPr="00D57899">
        <w:rPr>
          <w:lang w:val="en-US"/>
        </w:rPr>
        <w:t>entity size' has</w:t>
      </w:r>
      <w:r w:rsidRPr="00D57899">
        <w:rPr>
          <w:rStyle w:val="hps"/>
          <w:lang w:val="en-US"/>
        </w:rPr>
        <w:t xml:space="preserve"> to be determined</w:t>
      </w:r>
      <w:r w:rsidRPr="00D57899">
        <w:rPr>
          <w:lang w:val="en-US"/>
        </w:rPr>
        <w:t>. De data with regard to these variables is measured on an ordinal scale. Therefore we will use Kendall’s tau, as described in section 3.4.2., to test these hypotheses.</w:t>
      </w:r>
    </w:p>
    <w:p w:rsidR="00340A16" w:rsidRPr="001E19EB" w:rsidRDefault="00340A16" w:rsidP="00A43868">
      <w:pPr>
        <w:pStyle w:val="Heading3"/>
        <w:rPr>
          <w:lang w:val="en-US"/>
        </w:rPr>
      </w:pPr>
      <w:bookmarkStart w:id="103" w:name="_Toc364282373"/>
      <w:r w:rsidRPr="001E19EB">
        <w:rPr>
          <w:lang w:val="en-US"/>
        </w:rPr>
        <w:t>Hard and soft controls</w:t>
      </w:r>
      <w:bookmarkEnd w:id="103"/>
    </w:p>
    <w:p w:rsidR="007D1CDF" w:rsidRDefault="007159C3" w:rsidP="00CC3B43">
      <w:pPr>
        <w:spacing w:before="100" w:beforeAutospacing="1" w:after="100" w:afterAutospacing="1" w:line="360" w:lineRule="auto"/>
        <w:jc w:val="both"/>
        <w:rPr>
          <w:lang w:val="en-US"/>
        </w:rPr>
      </w:pPr>
      <w:r w:rsidRPr="007159C3">
        <w:rPr>
          <w:lang w:val="en-US"/>
        </w:rPr>
        <w:t xml:space="preserve">In order to test </w:t>
      </w:r>
      <w:r>
        <w:rPr>
          <w:lang w:val="en-US"/>
        </w:rPr>
        <w:t>hypothesis 3</w:t>
      </w:r>
      <w:r w:rsidRPr="007159C3">
        <w:rPr>
          <w:lang w:val="en-US"/>
        </w:rPr>
        <w:t xml:space="preserve"> </w:t>
      </w:r>
      <w:r w:rsidRPr="00D57899">
        <w:rPr>
          <w:rStyle w:val="hps"/>
          <w:lang w:val="en-US"/>
        </w:rPr>
        <w:t>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between the variables</w:t>
      </w:r>
      <w:r w:rsidRPr="00D57899">
        <w:rPr>
          <w:lang w:val="en-US"/>
        </w:rPr>
        <w:t xml:space="preserve"> </w:t>
      </w:r>
      <w:r w:rsidRPr="00D57899">
        <w:rPr>
          <w:rStyle w:val="hps"/>
          <w:lang w:val="en-US"/>
        </w:rPr>
        <w:t>'hard controls'</w:t>
      </w:r>
      <w:r w:rsidRPr="00D57899">
        <w:rPr>
          <w:lang w:val="en-US"/>
        </w:rPr>
        <w:t xml:space="preserve"> </w:t>
      </w:r>
      <w:r w:rsidRPr="00D57899">
        <w:rPr>
          <w:rStyle w:val="hps"/>
          <w:lang w:val="en-US"/>
        </w:rPr>
        <w:t>and</w:t>
      </w:r>
      <w:r w:rsidRPr="00D57899">
        <w:rPr>
          <w:lang w:val="en-US"/>
        </w:rPr>
        <w:t xml:space="preserve"> </w:t>
      </w:r>
      <w:r w:rsidRPr="00D57899">
        <w:rPr>
          <w:rStyle w:val="hps"/>
          <w:lang w:val="en-US"/>
        </w:rPr>
        <w:t>'</w:t>
      </w:r>
      <w:r w:rsidRPr="00D57899">
        <w:rPr>
          <w:lang w:val="en-US"/>
        </w:rPr>
        <w:t>soft controls' has</w:t>
      </w:r>
      <w:r w:rsidRPr="00D57899">
        <w:rPr>
          <w:rStyle w:val="hps"/>
          <w:lang w:val="en-US"/>
        </w:rPr>
        <w:t xml:space="preserve"> to be determined</w:t>
      </w:r>
      <w:r w:rsidRPr="00D57899">
        <w:rPr>
          <w:lang w:val="en-US"/>
        </w:rPr>
        <w:t>. De data with regard to these variables is measured on an ordinal scale. Therefore we will use Kendall’s tau, as described in section 3.4.2., to test these hypotheses.</w:t>
      </w:r>
    </w:p>
    <w:p w:rsidR="00340A16" w:rsidRPr="001E19EB" w:rsidRDefault="00340A16" w:rsidP="00A43868">
      <w:pPr>
        <w:pStyle w:val="Heading3"/>
        <w:rPr>
          <w:lang w:val="en-US"/>
        </w:rPr>
      </w:pPr>
      <w:bookmarkStart w:id="104" w:name="_Toc364282374"/>
      <w:r w:rsidRPr="001E19EB">
        <w:rPr>
          <w:lang w:val="en-US"/>
        </w:rPr>
        <w:t>Hard controls</w:t>
      </w:r>
      <w:bookmarkEnd w:id="104"/>
    </w:p>
    <w:p w:rsidR="007159C3" w:rsidRPr="00D57899" w:rsidRDefault="007159C3" w:rsidP="007D1CDF">
      <w:pPr>
        <w:spacing w:before="100" w:beforeAutospacing="1" w:after="100" w:afterAutospacing="1" w:line="360" w:lineRule="auto"/>
        <w:jc w:val="both"/>
        <w:rPr>
          <w:lang w:val="en-US"/>
        </w:rPr>
      </w:pPr>
      <w:r w:rsidRPr="007159C3">
        <w:rPr>
          <w:lang w:val="en-US"/>
        </w:rPr>
        <w:t>In order to test hypothes</w:t>
      </w:r>
      <w:r>
        <w:rPr>
          <w:lang w:val="en-US"/>
        </w:rPr>
        <w:t xml:space="preserve">is 4.1 </w:t>
      </w:r>
      <w:r w:rsidRPr="00D57899">
        <w:rPr>
          <w:rStyle w:val="hps"/>
          <w:lang w:val="en-US"/>
        </w:rPr>
        <w:t>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within the variables</w:t>
      </w:r>
      <w:r w:rsidRPr="00D57899">
        <w:rPr>
          <w:lang w:val="en-US"/>
        </w:rPr>
        <w:t xml:space="preserve"> </w:t>
      </w:r>
      <w:r w:rsidRPr="00D57899">
        <w:rPr>
          <w:rStyle w:val="hps"/>
          <w:lang w:val="en-US"/>
        </w:rPr>
        <w:t>‘hard controls’</w:t>
      </w:r>
      <w:r w:rsidRPr="00D57899">
        <w:rPr>
          <w:lang w:val="en-US"/>
        </w:rPr>
        <w:t xml:space="preserve"> has</w:t>
      </w:r>
      <w:r w:rsidRPr="00D57899">
        <w:rPr>
          <w:rStyle w:val="hps"/>
          <w:lang w:val="en-US"/>
        </w:rPr>
        <w:t xml:space="preserve"> to be determined</w:t>
      </w:r>
      <w:r w:rsidRPr="00D57899">
        <w:rPr>
          <w:lang w:val="en-US"/>
        </w:rPr>
        <w:t>. De data with regard to these variables is measured on an ordinal scale. Therefore we will use Kendall’s tau, as described in section 3.4.2., to test these hypotheses.</w:t>
      </w:r>
    </w:p>
    <w:p w:rsidR="00763B48" w:rsidRPr="00D57899" w:rsidRDefault="00C331C0" w:rsidP="007D1CDF">
      <w:pPr>
        <w:spacing w:before="100" w:beforeAutospacing="1" w:after="100" w:afterAutospacing="1" w:line="360" w:lineRule="auto"/>
        <w:jc w:val="both"/>
        <w:rPr>
          <w:rStyle w:val="hps"/>
          <w:lang w:val="en-US"/>
        </w:rPr>
      </w:pPr>
      <w:r w:rsidRPr="00D57899">
        <w:rPr>
          <w:lang w:val="en-US"/>
        </w:rPr>
        <w:t xml:space="preserve">To </w:t>
      </w:r>
      <w:r w:rsidR="00763B48" w:rsidRPr="00D57899">
        <w:rPr>
          <w:lang w:val="en-US"/>
        </w:rPr>
        <w:t xml:space="preserve">test </w:t>
      </w:r>
      <w:r w:rsidRPr="00D57899">
        <w:rPr>
          <w:lang w:val="en-US"/>
        </w:rPr>
        <w:t xml:space="preserve">hypothesis 4.2., we will have to determine whether the values </w:t>
      </w:r>
      <w:r w:rsidRPr="00D57899">
        <w:rPr>
          <w:rFonts w:ascii="Times New Roman" w:hAnsi="Times New Roman" w:cs="Times New Roman"/>
          <w:lang w:val="en-US"/>
        </w:rPr>
        <w:t>​​</w:t>
      </w:r>
      <w:r w:rsidRPr="00D57899">
        <w:rPr>
          <w:rFonts w:ascii="Cambria" w:hAnsi="Cambria" w:cs="Cambria"/>
          <w:lang w:val="en-US"/>
        </w:rPr>
        <w:t>of the measured presence of the various types of hard controls differ.</w:t>
      </w:r>
      <w:r w:rsidRPr="00D57899">
        <w:rPr>
          <w:lang w:val="en-US"/>
        </w:rPr>
        <w:t xml:space="preserve"> </w:t>
      </w:r>
      <w:r w:rsidR="00763B48" w:rsidRPr="00D57899">
        <w:rPr>
          <w:lang w:val="en-US"/>
        </w:rPr>
        <w:t xml:space="preserve">For this, the Friedman test will be used. </w:t>
      </w:r>
      <w:r w:rsidRPr="00D57899">
        <w:rPr>
          <w:rStyle w:val="hps"/>
          <w:lang w:val="en-US"/>
        </w:rPr>
        <w:t>For each</w:t>
      </w:r>
      <w:r w:rsidRPr="00D57899">
        <w:rPr>
          <w:lang w:val="en-US"/>
        </w:rPr>
        <w:t xml:space="preserve"> </w:t>
      </w:r>
      <w:r w:rsidRPr="00D57899">
        <w:rPr>
          <w:rStyle w:val="hps"/>
          <w:lang w:val="en-US"/>
        </w:rPr>
        <w:t>variable</w:t>
      </w:r>
      <w:r w:rsidRPr="00D57899">
        <w:rPr>
          <w:lang w:val="en-US"/>
        </w:rPr>
        <w:t xml:space="preserve"> </w:t>
      </w:r>
      <w:r w:rsidRPr="00D57899">
        <w:rPr>
          <w:rStyle w:val="hps"/>
          <w:lang w:val="en-US"/>
        </w:rPr>
        <w:t>the measurements</w:t>
      </w:r>
      <w:r w:rsidRPr="00D57899">
        <w:rPr>
          <w:lang w:val="en-US"/>
        </w:rPr>
        <w:t xml:space="preserve"> </w:t>
      </w:r>
      <w:r w:rsidRPr="00D57899">
        <w:rPr>
          <w:rStyle w:val="hps"/>
          <w:lang w:val="en-US"/>
        </w:rPr>
        <w:t>are ranked</w:t>
      </w:r>
      <w:r w:rsidRPr="00D57899">
        <w:rPr>
          <w:lang w:val="en-US"/>
        </w:rPr>
        <w:t xml:space="preserve">. </w:t>
      </w:r>
      <w:r w:rsidRPr="00D57899">
        <w:rPr>
          <w:rStyle w:val="hps"/>
          <w:lang w:val="en-US"/>
        </w:rPr>
        <w:t>Then</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average</w:t>
      </w:r>
      <w:r w:rsidRPr="00D57899">
        <w:rPr>
          <w:lang w:val="en-US"/>
        </w:rPr>
        <w:t xml:space="preserve"> </w:t>
      </w:r>
      <w:r w:rsidRPr="00D57899">
        <w:rPr>
          <w:rStyle w:val="hps"/>
          <w:lang w:val="en-US"/>
        </w:rPr>
        <w:t>rank</w:t>
      </w:r>
      <w:r w:rsidRPr="00D57899">
        <w:rPr>
          <w:lang w:val="en-US"/>
        </w:rPr>
        <w:t xml:space="preserve"> </w:t>
      </w:r>
      <w:r w:rsidRPr="00D57899">
        <w:rPr>
          <w:rStyle w:val="hps"/>
          <w:lang w:val="en-US"/>
        </w:rPr>
        <w:t>score is calculated</w:t>
      </w:r>
      <w:r w:rsidRPr="00D57899">
        <w:rPr>
          <w:lang w:val="en-US"/>
        </w:rPr>
        <w:t xml:space="preserve"> </w:t>
      </w:r>
      <w:r w:rsidRPr="00D57899">
        <w:rPr>
          <w:rStyle w:val="hps"/>
          <w:lang w:val="en-US"/>
        </w:rPr>
        <w:t>for each</w:t>
      </w:r>
      <w:r w:rsidR="00763B48" w:rsidRPr="00D57899">
        <w:rPr>
          <w:rStyle w:val="hps"/>
          <w:lang w:val="en-US"/>
        </w:rPr>
        <w:t xml:space="preserve"> variable</w:t>
      </w:r>
      <w:r w:rsidRPr="00D57899">
        <w:rPr>
          <w:lang w:val="en-US"/>
        </w:rPr>
        <w:t xml:space="preserve">. </w:t>
      </w:r>
      <w:r w:rsidRPr="00D57899">
        <w:rPr>
          <w:rStyle w:val="hps"/>
          <w:lang w:val="en-US"/>
        </w:rPr>
        <w:t xml:space="preserve">These </w:t>
      </w:r>
      <w:r w:rsidR="00763B48" w:rsidRPr="00D57899">
        <w:rPr>
          <w:rStyle w:val="hps"/>
          <w:lang w:val="en-US"/>
        </w:rPr>
        <w:t xml:space="preserve">rank scores </w:t>
      </w:r>
      <w:r w:rsidRPr="00D57899">
        <w:rPr>
          <w:rStyle w:val="hps"/>
          <w:lang w:val="en-US"/>
        </w:rPr>
        <w:t>are compared</w:t>
      </w:r>
      <w:r w:rsidRPr="00D57899">
        <w:rPr>
          <w:lang w:val="en-US"/>
        </w:rPr>
        <w:t xml:space="preserve"> </w:t>
      </w:r>
      <w:r w:rsidRPr="00D57899">
        <w:rPr>
          <w:rStyle w:val="hps"/>
          <w:lang w:val="en-US"/>
        </w:rPr>
        <w:t>with each other.</w:t>
      </w:r>
      <w:r w:rsidR="00763B48" w:rsidRPr="00D57899">
        <w:rPr>
          <w:rStyle w:val="hps"/>
          <w:lang w:val="en-US"/>
        </w:rPr>
        <w:t xml:space="preserve"> The result of this test will be a ranking of the different variables. </w:t>
      </w:r>
    </w:p>
    <w:p w:rsidR="00763B48" w:rsidRDefault="00763B48" w:rsidP="007D1CDF">
      <w:pPr>
        <w:spacing w:before="100" w:beforeAutospacing="1" w:after="100" w:afterAutospacing="1" w:line="360" w:lineRule="auto"/>
        <w:jc w:val="both"/>
        <w:rPr>
          <w:lang w:val="en-US"/>
        </w:rPr>
      </w:pPr>
      <w:r>
        <w:rPr>
          <w:lang w:val="en-US"/>
        </w:rPr>
        <w:t xml:space="preserve">By testing the formulated hypotheses we use a significance level of 0,05, </w:t>
      </w:r>
      <w:r w:rsidRPr="00D57899">
        <w:rPr>
          <w:rStyle w:val="hps"/>
          <w:lang w:val="en-US"/>
        </w:rPr>
        <w:t>which means</w:t>
      </w:r>
      <w:r w:rsidRPr="00D57899">
        <w:rPr>
          <w:lang w:val="en-US"/>
        </w:rPr>
        <w:t xml:space="preserve"> </w:t>
      </w:r>
      <w:r w:rsidRPr="00D57899">
        <w:rPr>
          <w:rStyle w:val="hps"/>
          <w:lang w:val="en-US"/>
        </w:rPr>
        <w:t>that</w:t>
      </w:r>
      <w:r w:rsidRPr="00D57899">
        <w:rPr>
          <w:lang w:val="en-US"/>
        </w:rPr>
        <w:t xml:space="preserve"> H</w:t>
      </w:r>
      <w:r w:rsidRPr="00D57899">
        <w:rPr>
          <w:vertAlign w:val="subscript"/>
          <w:lang w:val="en-US"/>
        </w:rPr>
        <w:t>1</w:t>
      </w:r>
      <w:r w:rsidRPr="00D57899">
        <w:rPr>
          <w:lang w:val="en-US"/>
        </w:rPr>
        <w:t xml:space="preserve"> </w:t>
      </w:r>
      <w:r w:rsidRPr="00D57899">
        <w:rPr>
          <w:rStyle w:val="hps"/>
          <w:lang w:val="en-US"/>
        </w:rPr>
        <w:t>is accepted as</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significance</w:t>
      </w:r>
      <w:r w:rsidRPr="00D57899">
        <w:rPr>
          <w:lang w:val="en-US"/>
        </w:rPr>
        <w:t xml:space="preserve"> </w:t>
      </w:r>
      <w:r w:rsidRPr="00D57899">
        <w:rPr>
          <w:rStyle w:val="hps"/>
          <w:lang w:val="en-US"/>
        </w:rPr>
        <w:t>of</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correlation</w:t>
      </w:r>
      <w:r w:rsidRPr="00D57899">
        <w:rPr>
          <w:lang w:val="en-US"/>
        </w:rPr>
        <w:t xml:space="preserve"> </w:t>
      </w:r>
      <w:r w:rsidR="0068540E" w:rsidRPr="00D57899">
        <w:rPr>
          <w:rStyle w:val="hps"/>
          <w:lang w:val="en-US"/>
        </w:rPr>
        <w:t>is less than 0,</w:t>
      </w:r>
      <w:r w:rsidRPr="00D57899">
        <w:rPr>
          <w:rStyle w:val="hps"/>
          <w:lang w:val="en-US"/>
        </w:rPr>
        <w:t>05</w:t>
      </w:r>
      <w:r w:rsidRPr="00D57899">
        <w:rPr>
          <w:lang w:val="en-US"/>
        </w:rPr>
        <w:t>.</w:t>
      </w:r>
    </w:p>
    <w:p w:rsidR="00CC3B43" w:rsidRPr="00143CBD" w:rsidRDefault="00CC3B43" w:rsidP="007D1CDF">
      <w:pPr>
        <w:spacing w:before="100" w:beforeAutospacing="1" w:after="100" w:afterAutospacing="1" w:line="360" w:lineRule="auto"/>
        <w:jc w:val="both"/>
        <w:rPr>
          <w:lang w:val="en-US"/>
        </w:rPr>
      </w:pPr>
    </w:p>
    <w:p w:rsidR="00340A16" w:rsidRDefault="00340A16" w:rsidP="00A43868">
      <w:pPr>
        <w:pStyle w:val="Heading3"/>
        <w:rPr>
          <w:lang w:val="en-US"/>
        </w:rPr>
      </w:pPr>
      <w:bookmarkStart w:id="105" w:name="_Toc364282375"/>
      <w:r>
        <w:rPr>
          <w:lang w:val="en-US"/>
        </w:rPr>
        <w:t>Soft controls</w:t>
      </w:r>
      <w:bookmarkEnd w:id="105"/>
    </w:p>
    <w:p w:rsidR="007159C3" w:rsidRPr="00D57899" w:rsidRDefault="007159C3" w:rsidP="007D1CDF">
      <w:pPr>
        <w:spacing w:before="100" w:beforeAutospacing="1" w:after="100" w:afterAutospacing="1" w:line="360" w:lineRule="auto"/>
        <w:jc w:val="both"/>
        <w:rPr>
          <w:lang w:val="en-US"/>
        </w:rPr>
      </w:pPr>
      <w:r w:rsidRPr="00C331C0">
        <w:rPr>
          <w:lang w:val="en-US"/>
        </w:rPr>
        <w:t xml:space="preserve">In order to test hypotheses </w:t>
      </w:r>
      <w:r w:rsidR="00C331C0" w:rsidRPr="00C331C0">
        <w:rPr>
          <w:lang w:val="en-US"/>
        </w:rPr>
        <w:t xml:space="preserve">5.1 </w:t>
      </w:r>
      <w:r w:rsidRPr="00D57899">
        <w:rPr>
          <w:rStyle w:val="hps"/>
          <w:lang w:val="en-US"/>
        </w:rPr>
        <w:t>the</w:t>
      </w:r>
      <w:r w:rsidRPr="00D57899">
        <w:rPr>
          <w:lang w:val="en-US"/>
        </w:rPr>
        <w:t xml:space="preserve"> </w:t>
      </w:r>
      <w:r w:rsidRPr="00D57899">
        <w:rPr>
          <w:rStyle w:val="hps"/>
          <w:lang w:val="en-US"/>
        </w:rPr>
        <w:t>correlation</w:t>
      </w:r>
      <w:r w:rsidRPr="00D57899">
        <w:rPr>
          <w:lang w:val="en-US"/>
        </w:rPr>
        <w:t xml:space="preserve"> </w:t>
      </w:r>
      <w:r w:rsidR="00C331C0" w:rsidRPr="00D57899">
        <w:rPr>
          <w:rStyle w:val="hps"/>
          <w:lang w:val="en-US"/>
        </w:rPr>
        <w:t>within the variables</w:t>
      </w:r>
      <w:r w:rsidR="00C331C0" w:rsidRPr="00D57899">
        <w:rPr>
          <w:lang w:val="en-US"/>
        </w:rPr>
        <w:t xml:space="preserve"> </w:t>
      </w:r>
      <w:r w:rsidR="00C331C0" w:rsidRPr="00D57899">
        <w:rPr>
          <w:rStyle w:val="hps"/>
          <w:lang w:val="en-US"/>
        </w:rPr>
        <w:t>‘soft controls’</w:t>
      </w:r>
      <w:r w:rsidR="00C331C0" w:rsidRPr="00D57899">
        <w:rPr>
          <w:lang w:val="en-US"/>
        </w:rPr>
        <w:t xml:space="preserve"> </w:t>
      </w:r>
      <w:r w:rsidRPr="00D57899">
        <w:rPr>
          <w:lang w:val="en-US"/>
        </w:rPr>
        <w:t>has</w:t>
      </w:r>
      <w:r w:rsidRPr="00D57899">
        <w:rPr>
          <w:rStyle w:val="hps"/>
          <w:lang w:val="en-US"/>
        </w:rPr>
        <w:t xml:space="preserve"> to be determined</w:t>
      </w:r>
      <w:r w:rsidRPr="00D57899">
        <w:rPr>
          <w:lang w:val="en-US"/>
        </w:rPr>
        <w:t>. De data with regard to these variables is measured on an ordinal scale. Therefore we will use Kendall’s tau, as described in section 3.4.2., to test these hypotheses.</w:t>
      </w:r>
    </w:p>
    <w:p w:rsidR="00763B48" w:rsidRPr="00D57899" w:rsidRDefault="00763B48" w:rsidP="007D1CDF">
      <w:pPr>
        <w:spacing w:before="100" w:beforeAutospacing="1" w:after="100" w:afterAutospacing="1" w:line="360" w:lineRule="auto"/>
        <w:jc w:val="both"/>
        <w:rPr>
          <w:lang w:val="en-US"/>
        </w:rPr>
      </w:pPr>
      <w:r w:rsidRPr="00D57899">
        <w:rPr>
          <w:lang w:val="en-US"/>
        </w:rPr>
        <w:t>For testing hypothesis 5.2, the Friedman test will be used, as described in section 3.4.5.</w:t>
      </w:r>
    </w:p>
    <w:p w:rsidR="00340A16" w:rsidRPr="00D57899" w:rsidRDefault="00340A16" w:rsidP="00B6688C">
      <w:pPr>
        <w:rPr>
          <w:lang w:val="en-US"/>
        </w:rPr>
      </w:pPr>
    </w:p>
    <w:p w:rsidR="00340A16" w:rsidRDefault="00340A16" w:rsidP="00B6688C">
      <w:pPr>
        <w:rPr>
          <w:lang w:val="en-US"/>
        </w:rPr>
      </w:pPr>
    </w:p>
    <w:p w:rsidR="00C53456" w:rsidRPr="007159C3" w:rsidRDefault="00C53456">
      <w:pPr>
        <w:rPr>
          <w:caps/>
          <w:color w:val="632423" w:themeColor="accent2" w:themeShade="80"/>
          <w:spacing w:val="20"/>
          <w:sz w:val="28"/>
          <w:szCs w:val="28"/>
          <w:lang w:val="en-US"/>
        </w:rPr>
      </w:pPr>
      <w:r w:rsidRPr="007159C3">
        <w:rPr>
          <w:lang w:val="en-US"/>
        </w:rPr>
        <w:br w:type="page"/>
      </w:r>
    </w:p>
    <w:p w:rsidR="00A65A57" w:rsidRPr="00A43868" w:rsidRDefault="00333584" w:rsidP="00A43868">
      <w:pPr>
        <w:pStyle w:val="Heading1"/>
      </w:pPr>
      <w:bookmarkStart w:id="106" w:name="_Toc364282376"/>
      <w:r w:rsidRPr="00A43868">
        <w:t>Results</w:t>
      </w:r>
      <w:bookmarkEnd w:id="106"/>
    </w:p>
    <w:p w:rsidR="00340A16" w:rsidRPr="00A43868" w:rsidRDefault="00340A16" w:rsidP="00A43868">
      <w:pPr>
        <w:pStyle w:val="Heading2"/>
      </w:pPr>
      <w:bookmarkStart w:id="107" w:name="_Toc364282377"/>
      <w:r w:rsidRPr="00A43868">
        <w:t>Introduction</w:t>
      </w:r>
      <w:bookmarkEnd w:id="107"/>
    </w:p>
    <w:p w:rsidR="00340A16" w:rsidRPr="00D57899" w:rsidRDefault="0068540E" w:rsidP="007D1CDF">
      <w:pPr>
        <w:spacing w:before="100" w:beforeAutospacing="1" w:after="100" w:afterAutospacing="1" w:line="360" w:lineRule="auto"/>
        <w:jc w:val="both"/>
        <w:rPr>
          <w:lang w:val="en-US"/>
        </w:rPr>
      </w:pPr>
      <w:r>
        <w:rPr>
          <w:lang w:val="en-US"/>
        </w:rPr>
        <w:t xml:space="preserve">In the previous chapter the research approach is explained. In this chapter the results will be listed. </w:t>
      </w:r>
      <w:r w:rsidRPr="00D57899">
        <w:rPr>
          <w:rStyle w:val="hps"/>
          <w:lang w:val="en-US"/>
        </w:rPr>
        <w:t>In some cases</w:t>
      </w:r>
      <w:r w:rsidRPr="00D57899">
        <w:rPr>
          <w:lang w:val="en-US"/>
        </w:rPr>
        <w:t xml:space="preserve"> </w:t>
      </w:r>
      <w:r w:rsidRPr="00D57899">
        <w:rPr>
          <w:rStyle w:val="hps"/>
          <w:lang w:val="en-US"/>
        </w:rPr>
        <w:t>will</w:t>
      </w:r>
      <w:r w:rsidRPr="00D57899">
        <w:rPr>
          <w:lang w:val="en-US"/>
        </w:rPr>
        <w:t xml:space="preserve"> </w:t>
      </w:r>
      <w:r w:rsidRPr="00D57899">
        <w:rPr>
          <w:rStyle w:val="hps"/>
          <w:lang w:val="en-US"/>
        </w:rPr>
        <w:t>be referred to the</w:t>
      </w:r>
      <w:r w:rsidRPr="00D57899">
        <w:rPr>
          <w:lang w:val="en-US"/>
        </w:rPr>
        <w:t xml:space="preserve"> </w:t>
      </w:r>
      <w:r w:rsidRPr="00D57899">
        <w:rPr>
          <w:rStyle w:val="hps"/>
          <w:lang w:val="en-US"/>
        </w:rPr>
        <w:t>tables and figures</w:t>
      </w:r>
      <w:r w:rsidRPr="00D57899">
        <w:rPr>
          <w:lang w:val="en-US"/>
        </w:rPr>
        <w:t xml:space="preserve"> </w:t>
      </w:r>
      <w:r w:rsidRPr="00D57899">
        <w:rPr>
          <w:rStyle w:val="hps"/>
          <w:lang w:val="en-US"/>
        </w:rPr>
        <w:t xml:space="preserve">in </w:t>
      </w:r>
      <w:r w:rsidR="00B1352E" w:rsidRPr="00D57899">
        <w:rPr>
          <w:rStyle w:val="hps"/>
          <w:lang w:val="en-US"/>
        </w:rPr>
        <w:t>appendix</w:t>
      </w:r>
      <w:r w:rsidRPr="00D57899">
        <w:rPr>
          <w:lang w:val="en-US"/>
        </w:rPr>
        <w:t xml:space="preserve"> </w:t>
      </w:r>
      <w:r w:rsidRPr="00D57899">
        <w:rPr>
          <w:rStyle w:val="hps"/>
          <w:lang w:val="en-US"/>
        </w:rPr>
        <w:t>2</w:t>
      </w:r>
      <w:r w:rsidR="00B1352E" w:rsidRPr="00D57899">
        <w:rPr>
          <w:rStyle w:val="hps"/>
          <w:lang w:val="en-US"/>
        </w:rPr>
        <w:t xml:space="preserve"> for clarification</w:t>
      </w:r>
      <w:r w:rsidRPr="00D57899">
        <w:rPr>
          <w:lang w:val="en-US"/>
        </w:rPr>
        <w:t>.</w:t>
      </w:r>
      <w:r w:rsidR="00B1352E" w:rsidRPr="00D57899">
        <w:rPr>
          <w:lang w:val="en-US"/>
        </w:rPr>
        <w:t xml:space="preserve"> </w:t>
      </w:r>
    </w:p>
    <w:p w:rsidR="00FD2FAD" w:rsidRPr="00340A16" w:rsidRDefault="00FD2FAD" w:rsidP="007D1CDF">
      <w:pPr>
        <w:spacing w:before="100" w:beforeAutospacing="1" w:after="100" w:afterAutospacing="1" w:line="360" w:lineRule="auto"/>
        <w:jc w:val="both"/>
        <w:rPr>
          <w:lang w:val="en-US"/>
        </w:rPr>
      </w:pPr>
      <w:r w:rsidRPr="00D57899">
        <w:rPr>
          <w:rStyle w:val="hps"/>
          <w:lang w:val="en-US"/>
        </w:rPr>
        <w:t>In</w:t>
      </w:r>
      <w:r w:rsidRPr="00D57899">
        <w:rPr>
          <w:lang w:val="en-US"/>
        </w:rPr>
        <w:t xml:space="preserve"> </w:t>
      </w:r>
      <w:r w:rsidRPr="00D57899">
        <w:rPr>
          <w:rStyle w:val="hps"/>
          <w:lang w:val="en-US"/>
        </w:rPr>
        <w:t>general,</w:t>
      </w:r>
      <w:r w:rsidRPr="00D57899">
        <w:rPr>
          <w:lang w:val="en-US"/>
        </w:rPr>
        <w:t xml:space="preserve"> </w:t>
      </w:r>
      <w:r w:rsidRPr="00D57899">
        <w:rPr>
          <w:rStyle w:val="hps"/>
          <w:lang w:val="en-US"/>
        </w:rPr>
        <w:t>it</w:t>
      </w:r>
      <w:r w:rsidRPr="00D57899">
        <w:rPr>
          <w:lang w:val="en-US"/>
        </w:rPr>
        <w:t xml:space="preserve"> </w:t>
      </w:r>
      <w:r w:rsidRPr="00D57899">
        <w:rPr>
          <w:rStyle w:val="hps"/>
          <w:lang w:val="en-US"/>
        </w:rPr>
        <w:t>is important to note</w:t>
      </w:r>
      <w:r w:rsidRPr="00D57899">
        <w:rPr>
          <w:lang w:val="en-US"/>
        </w:rPr>
        <w:t xml:space="preserve"> </w:t>
      </w:r>
      <w:r w:rsidRPr="00D57899">
        <w:rPr>
          <w:rStyle w:val="hps"/>
          <w:lang w:val="en-US"/>
        </w:rPr>
        <w:t>that</w:t>
      </w:r>
      <w:r w:rsidRPr="00D57899">
        <w:rPr>
          <w:lang w:val="en-US"/>
        </w:rPr>
        <w:t xml:space="preserve"> </w:t>
      </w:r>
      <w:r w:rsidRPr="00D57899">
        <w:rPr>
          <w:rStyle w:val="hps"/>
          <w:lang w:val="en-US"/>
        </w:rPr>
        <w:t>the</w:t>
      </w:r>
      <w:r w:rsidRPr="00D57899">
        <w:rPr>
          <w:lang w:val="en-US"/>
        </w:rPr>
        <w:t xml:space="preserve"> </w:t>
      </w:r>
      <w:r w:rsidRPr="00D57899">
        <w:rPr>
          <w:rStyle w:val="hps"/>
          <w:lang w:val="en-US"/>
        </w:rPr>
        <w:t>data</w:t>
      </w:r>
      <w:r w:rsidRPr="00D57899">
        <w:rPr>
          <w:lang w:val="en-US"/>
        </w:rPr>
        <w:t xml:space="preserve"> </w:t>
      </w:r>
      <w:r w:rsidRPr="00D57899">
        <w:rPr>
          <w:rStyle w:val="hps"/>
          <w:lang w:val="en-US"/>
        </w:rPr>
        <w:t>has been obtained from</w:t>
      </w:r>
      <w:r w:rsidRPr="00D57899">
        <w:rPr>
          <w:lang w:val="en-US"/>
        </w:rPr>
        <w:t xml:space="preserve"> </w:t>
      </w:r>
      <w:r w:rsidRPr="00D57899">
        <w:rPr>
          <w:rStyle w:val="hps"/>
          <w:lang w:val="en-US"/>
        </w:rPr>
        <w:t>25</w:t>
      </w:r>
      <w:r w:rsidRPr="00D57899">
        <w:rPr>
          <w:lang w:val="en-US"/>
        </w:rPr>
        <w:t xml:space="preserve"> </w:t>
      </w:r>
      <w:r w:rsidRPr="00D57899">
        <w:rPr>
          <w:rStyle w:val="hps"/>
          <w:lang w:val="en-US"/>
        </w:rPr>
        <w:t>small and</w:t>
      </w:r>
      <w:r w:rsidRPr="00D57899">
        <w:rPr>
          <w:lang w:val="en-US"/>
        </w:rPr>
        <w:t xml:space="preserve"> </w:t>
      </w:r>
      <w:r w:rsidRPr="00D57899">
        <w:rPr>
          <w:rStyle w:val="hps"/>
          <w:lang w:val="en-US"/>
        </w:rPr>
        <w:t>medium</w:t>
      </w:r>
      <w:r w:rsidRPr="00D57899">
        <w:rPr>
          <w:lang w:val="en-US"/>
        </w:rPr>
        <w:t xml:space="preserve"> </w:t>
      </w:r>
      <w:r w:rsidRPr="00D57899">
        <w:rPr>
          <w:rStyle w:val="hps"/>
          <w:lang w:val="en-US"/>
        </w:rPr>
        <w:t>sized</w:t>
      </w:r>
      <w:r w:rsidRPr="00D57899">
        <w:rPr>
          <w:lang w:val="en-US"/>
        </w:rPr>
        <w:t xml:space="preserve"> </w:t>
      </w:r>
      <w:r w:rsidRPr="00D57899">
        <w:rPr>
          <w:rStyle w:val="hps"/>
          <w:lang w:val="en-US"/>
        </w:rPr>
        <w:t xml:space="preserve">entities. All of the data has been measured on an ordinal scale. </w:t>
      </w:r>
      <w:r>
        <w:rPr>
          <w:rStyle w:val="hps"/>
        </w:rPr>
        <w:t>The obtained data is summarized in appendix 2, output table 1.</w:t>
      </w:r>
    </w:p>
    <w:p w:rsidR="006228A9" w:rsidRPr="00F44B04" w:rsidRDefault="006228A9" w:rsidP="00A43868">
      <w:pPr>
        <w:pStyle w:val="Heading2"/>
        <w:rPr>
          <w:lang w:val="en-US"/>
        </w:rPr>
      </w:pPr>
      <w:bookmarkStart w:id="108" w:name="_Toc364282378"/>
      <w:r w:rsidRPr="00F44B04">
        <w:rPr>
          <w:lang w:val="en-US"/>
        </w:rPr>
        <w:t>Complexity and the use of hard- and soft controls</w:t>
      </w:r>
      <w:bookmarkEnd w:id="108"/>
    </w:p>
    <w:p w:rsidR="00FD2FAD" w:rsidRDefault="00FD2FAD" w:rsidP="007D1CDF">
      <w:pPr>
        <w:spacing w:before="100" w:beforeAutospacing="1" w:after="100" w:afterAutospacing="1" w:line="360" w:lineRule="auto"/>
        <w:jc w:val="both"/>
        <w:rPr>
          <w:lang w:val="en-US"/>
        </w:rPr>
      </w:pPr>
      <w:r>
        <w:rPr>
          <w:lang w:val="en-US"/>
        </w:rPr>
        <w:t xml:space="preserve">The results of the statistic analyses with regard to hypotheses 1.1, 1.2, 1.3 and 1.4 is included in appendix 2, output table 2. </w:t>
      </w:r>
      <w:r w:rsidRPr="00D57899">
        <w:rPr>
          <w:rStyle w:val="hps"/>
          <w:lang w:val="en-US"/>
        </w:rPr>
        <w:t>The corresponding</w:t>
      </w:r>
      <w:r w:rsidRPr="00D57899">
        <w:rPr>
          <w:rStyle w:val="shorttext"/>
          <w:lang w:val="en-US"/>
        </w:rPr>
        <w:t xml:space="preserve"> </w:t>
      </w:r>
      <w:r w:rsidRPr="00D57899">
        <w:rPr>
          <w:rStyle w:val="hps"/>
          <w:lang w:val="en-US"/>
        </w:rPr>
        <w:t>scatter plots</w:t>
      </w:r>
      <w:r w:rsidRPr="00D57899">
        <w:rPr>
          <w:rStyle w:val="shorttext"/>
          <w:lang w:val="en-US"/>
        </w:rPr>
        <w:t xml:space="preserve"> </w:t>
      </w:r>
      <w:r w:rsidRPr="00D57899">
        <w:rPr>
          <w:rStyle w:val="hps"/>
          <w:lang w:val="en-US"/>
        </w:rPr>
        <w:t>are included in appendix 2, output scatterplot</w:t>
      </w:r>
      <w:r w:rsidR="003E3899" w:rsidRPr="00D57899">
        <w:rPr>
          <w:rStyle w:val="hps"/>
          <w:lang w:val="en-US"/>
        </w:rPr>
        <w:t>s</w:t>
      </w:r>
      <w:r w:rsidRPr="00D57899">
        <w:rPr>
          <w:rStyle w:val="hps"/>
          <w:lang w:val="en-US"/>
        </w:rPr>
        <w:t xml:space="preserve"> 1, 2, 3 and 4.</w:t>
      </w:r>
    </w:p>
    <w:p w:rsidR="007D1CDF" w:rsidRDefault="0073479D" w:rsidP="007D1CDF">
      <w:pPr>
        <w:pStyle w:val="ListParagraph"/>
        <w:numPr>
          <w:ilvl w:val="1"/>
          <w:numId w:val="18"/>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DD06F2">
        <w:rPr>
          <w:lang w:val="en-US"/>
        </w:rPr>
        <w:t xml:space="preserve">The ex-ante uncertainty of the system to control and the presence of hard controls within SME’s are </w:t>
      </w:r>
      <w:r>
        <w:rPr>
          <w:lang w:val="en-US"/>
        </w:rPr>
        <w:t xml:space="preserve">not </w:t>
      </w:r>
      <w:r w:rsidRPr="00DD06F2">
        <w:rPr>
          <w:lang w:val="en-US"/>
        </w:rPr>
        <w:t>negatively correlated.</w:t>
      </w:r>
    </w:p>
    <w:p w:rsidR="0073479D" w:rsidRDefault="0073479D"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ex-ante uncertainty of the system to control and the presence of hard controls within SME’s are negatively correlated.</w:t>
      </w:r>
    </w:p>
    <w:p w:rsidR="00DC0087" w:rsidRDefault="00F64674" w:rsidP="007D1CDF">
      <w:pPr>
        <w:spacing w:before="100" w:beforeAutospacing="1" w:after="100" w:afterAutospacing="1" w:line="360" w:lineRule="auto"/>
        <w:jc w:val="both"/>
        <w:rPr>
          <w:lang w:val="en-US"/>
        </w:rPr>
      </w:pPr>
      <w:r w:rsidRPr="0073479D">
        <w:rPr>
          <w:lang w:val="en-US"/>
        </w:rPr>
        <w:t xml:space="preserve">The results show a correlation coefficient of </w:t>
      </w:r>
      <w:r w:rsidR="00125286" w:rsidRPr="0073479D">
        <w:rPr>
          <w:lang w:val="en-US"/>
        </w:rPr>
        <w:t>-</w:t>
      </w:r>
      <w:r w:rsidRPr="0073479D">
        <w:rPr>
          <w:lang w:val="en-US"/>
        </w:rPr>
        <w:t>,</w:t>
      </w:r>
      <w:r w:rsidR="00125286" w:rsidRPr="0073479D">
        <w:rPr>
          <w:lang w:val="en-US"/>
        </w:rPr>
        <w:t>495</w:t>
      </w:r>
      <w:r w:rsidRPr="0073479D">
        <w:rPr>
          <w:lang w:val="en-US"/>
        </w:rPr>
        <w:t xml:space="preserve"> and a significance of ,0</w:t>
      </w:r>
      <w:r w:rsidR="00125286" w:rsidRPr="0073479D">
        <w:rPr>
          <w:lang w:val="en-US"/>
        </w:rPr>
        <w:t>03 between ‘ex-</w:t>
      </w:r>
      <w:r w:rsidR="005C3365" w:rsidRPr="0073479D">
        <w:rPr>
          <w:lang w:val="en-US"/>
        </w:rPr>
        <w:t>post</w:t>
      </w:r>
      <w:r w:rsidR="00125286" w:rsidRPr="0073479D">
        <w:rPr>
          <w:lang w:val="en-US"/>
        </w:rPr>
        <w:t xml:space="preserve"> uncertainty’ and ‘total hard controls’</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125286" w:rsidRPr="0073479D">
        <w:rPr>
          <w:rStyle w:val="hps"/>
          <w:lang w:val="en-US"/>
        </w:rPr>
        <w:t>reasonable negative</w:t>
      </w:r>
      <w:r w:rsidRPr="0073479D">
        <w:rPr>
          <w:rStyle w:val="hps"/>
          <w:lang w:val="en-US"/>
        </w:rPr>
        <w:t xml:space="preserve"> correlation is assumed.</w:t>
      </w:r>
      <w:r w:rsidRPr="0073479D">
        <w:rPr>
          <w:rStyle w:val="hps"/>
          <w:lang w:val="en-US"/>
        </w:rPr>
        <w:br/>
      </w:r>
      <w:r w:rsidRPr="0073479D">
        <w:rPr>
          <w:lang w:val="en-US"/>
        </w:rPr>
        <w:t>At the significance level of 0,05 H</w:t>
      </w:r>
      <w:r w:rsidRPr="0073479D">
        <w:rPr>
          <w:vertAlign w:val="subscript"/>
          <w:lang w:val="en-US"/>
        </w:rPr>
        <w:t>0</w:t>
      </w:r>
      <w:r w:rsidRPr="0073479D">
        <w:rPr>
          <w:lang w:val="en-US"/>
        </w:rPr>
        <w:t xml:space="preserve"> is rejected and H</w:t>
      </w:r>
      <w:r w:rsidRPr="0073479D">
        <w:rPr>
          <w:vertAlign w:val="subscript"/>
          <w:lang w:val="en-US"/>
        </w:rPr>
        <w:t>1</w:t>
      </w:r>
      <w:r w:rsidRPr="0073479D">
        <w:rPr>
          <w:lang w:val="en-US"/>
        </w:rPr>
        <w:t xml:space="preserve"> is accepted</w:t>
      </w:r>
      <w:r w:rsidR="00125286" w:rsidRPr="0073479D">
        <w:rPr>
          <w:lang w:val="en-US"/>
        </w:rPr>
        <w:t>.</w:t>
      </w:r>
    </w:p>
    <w:p w:rsidR="00E018C6" w:rsidRPr="0073479D" w:rsidRDefault="00E018C6" w:rsidP="007D1CDF">
      <w:pPr>
        <w:spacing w:before="100" w:beforeAutospacing="1" w:after="100" w:afterAutospacing="1" w:line="360" w:lineRule="auto"/>
        <w:jc w:val="both"/>
        <w:rPr>
          <w:lang w:val="en-US"/>
        </w:rPr>
      </w:pPr>
      <w:r>
        <w:rPr>
          <w:lang w:val="en-US"/>
        </w:rPr>
        <w:t>R</w:t>
      </w:r>
      <w:r w:rsidRPr="00E018C6">
        <w:rPr>
          <w:lang w:val="en-US"/>
        </w:rPr>
        <w:t>egarding the use of hard controls within small and medium sized</w:t>
      </w:r>
      <w:r>
        <w:rPr>
          <w:lang w:val="en-US"/>
        </w:rPr>
        <w:t xml:space="preserve"> entities, these results mean that the higher the ex-ante uncertainty of the system to control within an SME, the less hard controls will be used.</w:t>
      </w:r>
    </w:p>
    <w:p w:rsidR="007D1CDF" w:rsidRDefault="0073479D" w:rsidP="007D1CDF">
      <w:pPr>
        <w:pStyle w:val="ListParagraph"/>
        <w:numPr>
          <w:ilvl w:val="1"/>
          <w:numId w:val="18"/>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DD06F2">
        <w:rPr>
          <w:lang w:val="en-US"/>
        </w:rPr>
        <w:t xml:space="preserve">The ex-post uncertainty of the system to control and the presence of hard controls within SME’s are </w:t>
      </w:r>
      <w:r>
        <w:rPr>
          <w:lang w:val="en-US"/>
        </w:rPr>
        <w:t xml:space="preserve">not </w:t>
      </w:r>
      <w:r w:rsidRPr="00DD06F2">
        <w:rPr>
          <w:lang w:val="en-US"/>
        </w:rPr>
        <w:t>negatively correlated.</w:t>
      </w:r>
    </w:p>
    <w:p w:rsidR="0073479D" w:rsidRDefault="0073479D"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ex-post uncertainty of the system to control and the presence of hard controls within SME’s are negatively correlated.</w:t>
      </w:r>
    </w:p>
    <w:p w:rsidR="00125286" w:rsidRPr="0073479D" w:rsidRDefault="00125286" w:rsidP="007D1CDF">
      <w:pPr>
        <w:spacing w:before="100" w:beforeAutospacing="1" w:after="100" w:afterAutospacing="1" w:line="360" w:lineRule="auto"/>
        <w:jc w:val="both"/>
        <w:rPr>
          <w:lang w:val="en-US"/>
        </w:rPr>
      </w:pPr>
      <w:r w:rsidRPr="0073479D">
        <w:rPr>
          <w:lang w:val="en-US"/>
        </w:rPr>
        <w:t>The results show a correlation coefficient of -,409 and a significance of ,011 between ‘ex-</w:t>
      </w:r>
      <w:r w:rsidR="005C3365" w:rsidRPr="0073479D">
        <w:rPr>
          <w:lang w:val="en-US"/>
        </w:rPr>
        <w:t>ante</w:t>
      </w:r>
      <w:r w:rsidRPr="0073479D">
        <w:rPr>
          <w:lang w:val="en-US"/>
        </w:rPr>
        <w:t xml:space="preserve"> uncertainty’ and ‘total hard controls’.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reasonable negative correlation is assumed.</w:t>
      </w:r>
      <w:r w:rsidRPr="0073479D">
        <w:rPr>
          <w:rStyle w:val="hps"/>
          <w:lang w:val="en-US"/>
        </w:rPr>
        <w:br/>
      </w:r>
      <w:r w:rsidRPr="0073479D">
        <w:rPr>
          <w:lang w:val="en-US"/>
        </w:rPr>
        <w:t>At the significance level of 0,05 H</w:t>
      </w:r>
      <w:r w:rsidRPr="0073479D">
        <w:rPr>
          <w:vertAlign w:val="subscript"/>
          <w:lang w:val="en-US"/>
        </w:rPr>
        <w:t>0</w:t>
      </w:r>
      <w:r w:rsidRPr="0073479D">
        <w:rPr>
          <w:lang w:val="en-US"/>
        </w:rPr>
        <w:t xml:space="preserve"> is rejected and H</w:t>
      </w:r>
      <w:r w:rsidRPr="0073479D">
        <w:rPr>
          <w:vertAlign w:val="subscript"/>
          <w:lang w:val="en-US"/>
        </w:rPr>
        <w:t>1</w:t>
      </w:r>
      <w:r w:rsidRPr="0073479D">
        <w:rPr>
          <w:lang w:val="en-US"/>
        </w:rPr>
        <w:t xml:space="preserve"> is accepted.</w:t>
      </w:r>
    </w:p>
    <w:p w:rsidR="00E018C6" w:rsidRPr="00E018C6" w:rsidRDefault="00E018C6" w:rsidP="007D1CDF">
      <w:pPr>
        <w:spacing w:before="100" w:beforeAutospacing="1" w:after="100" w:afterAutospacing="1" w:line="360" w:lineRule="auto"/>
        <w:jc w:val="both"/>
        <w:rPr>
          <w:lang w:val="en-US"/>
        </w:rPr>
      </w:pPr>
      <w:r w:rsidRPr="00E018C6">
        <w:rPr>
          <w:lang w:val="en-US"/>
        </w:rPr>
        <w:t>Regarding the use of hard controls within small and medium sized entities, these results mean that the higher the ex-</w:t>
      </w:r>
      <w:r w:rsidR="00F61DA7">
        <w:rPr>
          <w:lang w:val="en-US"/>
        </w:rPr>
        <w:t>post</w:t>
      </w:r>
      <w:r w:rsidRPr="00E018C6">
        <w:rPr>
          <w:lang w:val="en-US"/>
        </w:rPr>
        <w:t xml:space="preserve"> uncertainty of the system to control within an SME, the less hard controls will be used.</w:t>
      </w:r>
    </w:p>
    <w:p w:rsidR="007D1CDF" w:rsidRDefault="0073479D" w:rsidP="007D1CDF">
      <w:pPr>
        <w:pStyle w:val="ListParagraph"/>
        <w:numPr>
          <w:ilvl w:val="1"/>
          <w:numId w:val="18"/>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DD06F2">
        <w:rPr>
          <w:lang w:val="en-US"/>
        </w:rPr>
        <w:t xml:space="preserve">The ex-ante uncertainty of the system to control and the presence of soft controls within SME’s  are </w:t>
      </w:r>
      <w:r>
        <w:rPr>
          <w:lang w:val="en-US"/>
        </w:rPr>
        <w:t xml:space="preserve">not </w:t>
      </w:r>
      <w:r w:rsidRPr="00DD06F2">
        <w:rPr>
          <w:lang w:val="en-US"/>
        </w:rPr>
        <w:t>positively correlated.</w:t>
      </w:r>
    </w:p>
    <w:p w:rsidR="0073479D" w:rsidRDefault="0073479D"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ex-ante uncertainty of the system to control and the presence of soft controls within SME’s  are positively correlated.</w:t>
      </w:r>
    </w:p>
    <w:p w:rsidR="00F61DA7" w:rsidRPr="00F61DA7" w:rsidRDefault="00F61DA7" w:rsidP="007D1CDF">
      <w:pPr>
        <w:spacing w:before="100" w:beforeAutospacing="1" w:after="100" w:afterAutospacing="1" w:line="360" w:lineRule="auto"/>
        <w:jc w:val="both"/>
        <w:rPr>
          <w:lang w:val="en-US"/>
        </w:rPr>
      </w:pPr>
      <w:r w:rsidRPr="00F61DA7">
        <w:rPr>
          <w:lang w:val="en-US"/>
        </w:rPr>
        <w:t xml:space="preserve">The results show a correlation coefficient of ,313 and a significance of ,049 between ‘ex-ante uncertainty’ and ‘total soft controls’. </w:t>
      </w:r>
      <w:r w:rsidRPr="00F61DA7">
        <w:rPr>
          <w:rStyle w:val="hps"/>
          <w:lang w:val="en-US"/>
        </w:rPr>
        <w:t>The corresponding</w:t>
      </w:r>
      <w:r w:rsidRPr="00F61DA7">
        <w:rPr>
          <w:lang w:val="en-US"/>
        </w:rPr>
        <w:t xml:space="preserve"> </w:t>
      </w:r>
      <w:r w:rsidRPr="00F61DA7">
        <w:rPr>
          <w:rStyle w:val="hps"/>
          <w:lang w:val="en-US"/>
        </w:rPr>
        <w:t>scatter plot</w:t>
      </w:r>
      <w:r w:rsidRPr="00F61DA7">
        <w:rPr>
          <w:lang w:val="en-US"/>
        </w:rPr>
        <w:t xml:space="preserve"> </w:t>
      </w:r>
      <w:r w:rsidRPr="00F61DA7">
        <w:rPr>
          <w:rStyle w:val="hps"/>
          <w:lang w:val="en-US"/>
        </w:rPr>
        <w:t>is in line</w:t>
      </w:r>
      <w:r w:rsidRPr="00F61DA7">
        <w:rPr>
          <w:lang w:val="en-US"/>
        </w:rPr>
        <w:t xml:space="preserve"> </w:t>
      </w:r>
      <w:r w:rsidRPr="00F61DA7">
        <w:rPr>
          <w:rStyle w:val="hps"/>
          <w:lang w:val="en-US"/>
        </w:rPr>
        <w:t>with the results. Based on the correlation coefficient a reasonable positive correlation is assumed.</w:t>
      </w:r>
      <w:r w:rsidRPr="00F61DA7">
        <w:rPr>
          <w:rStyle w:val="hps"/>
          <w:lang w:val="en-US"/>
        </w:rPr>
        <w:br/>
      </w:r>
      <w:r w:rsidRPr="00F61DA7">
        <w:rPr>
          <w:lang w:val="en-US"/>
        </w:rPr>
        <w:t>At the significance level of 0,05 H</w:t>
      </w:r>
      <w:r w:rsidRPr="00F61DA7">
        <w:rPr>
          <w:vertAlign w:val="subscript"/>
          <w:lang w:val="en-US"/>
        </w:rPr>
        <w:t>0</w:t>
      </w:r>
      <w:r w:rsidRPr="00F61DA7">
        <w:rPr>
          <w:lang w:val="en-US"/>
        </w:rPr>
        <w:t xml:space="preserve"> is rejected and H</w:t>
      </w:r>
      <w:r w:rsidRPr="00F61DA7">
        <w:rPr>
          <w:vertAlign w:val="subscript"/>
          <w:lang w:val="en-US"/>
        </w:rPr>
        <w:t>1</w:t>
      </w:r>
      <w:r w:rsidRPr="00F61DA7">
        <w:rPr>
          <w:lang w:val="en-US"/>
        </w:rPr>
        <w:t xml:space="preserve"> is accepted.</w:t>
      </w:r>
    </w:p>
    <w:p w:rsidR="00F61DA7" w:rsidRPr="00F61DA7" w:rsidRDefault="00F61DA7" w:rsidP="007D1CDF">
      <w:pPr>
        <w:spacing w:before="100" w:beforeAutospacing="1" w:after="100" w:afterAutospacing="1" w:line="360" w:lineRule="auto"/>
        <w:jc w:val="both"/>
        <w:rPr>
          <w:lang w:val="en-US"/>
        </w:rPr>
      </w:pPr>
      <w:r w:rsidRPr="00F61DA7">
        <w:rPr>
          <w:lang w:val="en-US"/>
        </w:rPr>
        <w:t xml:space="preserve">Regarding the use of soft controls within small and medium sized entities, these results mean that the higher the ex-ante uncertainty of the system to control within an SME, the </w:t>
      </w:r>
      <w:r>
        <w:rPr>
          <w:lang w:val="en-US"/>
        </w:rPr>
        <w:t xml:space="preserve">more soft </w:t>
      </w:r>
      <w:r w:rsidRPr="00F61DA7">
        <w:rPr>
          <w:lang w:val="en-US"/>
        </w:rPr>
        <w:t xml:space="preserve"> controls will be used.</w:t>
      </w:r>
    </w:p>
    <w:p w:rsidR="007D1CDF" w:rsidRDefault="0073479D" w:rsidP="007D1CDF">
      <w:pPr>
        <w:pStyle w:val="ListParagraph"/>
        <w:numPr>
          <w:ilvl w:val="1"/>
          <w:numId w:val="18"/>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DD06F2">
        <w:rPr>
          <w:lang w:val="en-US"/>
        </w:rPr>
        <w:t xml:space="preserve">The ex-post uncertainty of the system to control and the presence of soft controls within SME’s are </w:t>
      </w:r>
      <w:r>
        <w:rPr>
          <w:lang w:val="en-US"/>
        </w:rPr>
        <w:t xml:space="preserve">not </w:t>
      </w:r>
      <w:r w:rsidRPr="00DD06F2">
        <w:rPr>
          <w:lang w:val="en-US"/>
        </w:rPr>
        <w:t>positively correlated.</w:t>
      </w:r>
    </w:p>
    <w:p w:rsidR="0073479D" w:rsidRDefault="0073479D"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DD06F2">
        <w:rPr>
          <w:lang w:val="en-US"/>
        </w:rPr>
        <w:t>The ex-post uncertainty of the system to control and the presence of soft controls within SME’s are positively correlated.</w:t>
      </w:r>
    </w:p>
    <w:p w:rsidR="00F61DA7" w:rsidRPr="00F61DA7" w:rsidRDefault="00F61DA7" w:rsidP="007D1CDF">
      <w:pPr>
        <w:spacing w:before="100" w:beforeAutospacing="1" w:after="100" w:afterAutospacing="1" w:line="360" w:lineRule="auto"/>
        <w:jc w:val="both"/>
        <w:rPr>
          <w:lang w:val="en-US"/>
        </w:rPr>
      </w:pPr>
      <w:r w:rsidRPr="00F61DA7">
        <w:rPr>
          <w:lang w:val="en-US"/>
        </w:rPr>
        <w:t xml:space="preserve">The results show a correlation coefficient of -,045 and a significance of ,789 between ‘ex-post uncertainty’ and ‘total soft controls’. </w:t>
      </w:r>
      <w:r w:rsidRPr="00F61DA7">
        <w:rPr>
          <w:rStyle w:val="hps"/>
          <w:lang w:val="en-US"/>
        </w:rPr>
        <w:t>The corresponding</w:t>
      </w:r>
      <w:r w:rsidRPr="00F61DA7">
        <w:rPr>
          <w:lang w:val="en-US"/>
        </w:rPr>
        <w:t xml:space="preserve"> </w:t>
      </w:r>
      <w:r w:rsidRPr="00F61DA7">
        <w:rPr>
          <w:rStyle w:val="hps"/>
          <w:lang w:val="en-US"/>
        </w:rPr>
        <w:t>scatter plot</w:t>
      </w:r>
      <w:r w:rsidRPr="00F61DA7">
        <w:rPr>
          <w:lang w:val="en-US"/>
        </w:rPr>
        <w:t xml:space="preserve"> </w:t>
      </w:r>
      <w:r w:rsidRPr="00F61DA7">
        <w:rPr>
          <w:rStyle w:val="hps"/>
          <w:lang w:val="en-US"/>
        </w:rPr>
        <w:t>is in line</w:t>
      </w:r>
      <w:r w:rsidRPr="00F61DA7">
        <w:rPr>
          <w:lang w:val="en-US"/>
        </w:rPr>
        <w:t xml:space="preserve"> </w:t>
      </w:r>
      <w:r w:rsidRPr="00F61DA7">
        <w:rPr>
          <w:rStyle w:val="hps"/>
          <w:lang w:val="en-US"/>
        </w:rPr>
        <w:t>with the results. Based on the correlation coefficient a very weak negative correlation is assumed.</w:t>
      </w:r>
      <w:r w:rsidRPr="00F61DA7">
        <w:rPr>
          <w:rStyle w:val="hps"/>
          <w:lang w:val="en-US"/>
        </w:rPr>
        <w:br/>
      </w:r>
      <w:r w:rsidRPr="00F61DA7">
        <w:rPr>
          <w:lang w:val="en-US"/>
        </w:rPr>
        <w:t>At the significance level of 0,05 H</w:t>
      </w:r>
      <w:r w:rsidRPr="00F61DA7">
        <w:rPr>
          <w:vertAlign w:val="subscript"/>
          <w:lang w:val="en-US"/>
        </w:rPr>
        <w:t>0</w:t>
      </w:r>
      <w:r w:rsidRPr="00F61DA7">
        <w:rPr>
          <w:lang w:val="en-US"/>
        </w:rPr>
        <w:t xml:space="preserve"> is not rejected and H</w:t>
      </w:r>
      <w:r w:rsidRPr="00F61DA7">
        <w:rPr>
          <w:vertAlign w:val="subscript"/>
          <w:lang w:val="en-US"/>
        </w:rPr>
        <w:t>1</w:t>
      </w:r>
      <w:r w:rsidRPr="00F61DA7">
        <w:rPr>
          <w:lang w:val="en-US"/>
        </w:rPr>
        <w:t xml:space="preserve"> is not accepted.</w:t>
      </w:r>
    </w:p>
    <w:p w:rsidR="00F61DA7" w:rsidRPr="00F61DA7" w:rsidRDefault="00F61DA7" w:rsidP="007D1CDF">
      <w:pPr>
        <w:spacing w:before="100" w:beforeAutospacing="1" w:after="100" w:afterAutospacing="1" w:line="360" w:lineRule="auto"/>
        <w:jc w:val="both"/>
        <w:rPr>
          <w:lang w:val="en-US"/>
        </w:rPr>
      </w:pPr>
      <w:r w:rsidRPr="00F61DA7">
        <w:rPr>
          <w:lang w:val="en-US"/>
        </w:rPr>
        <w:t>Regarding the use of soft controls within small and medium sized entities, these</w:t>
      </w:r>
      <w:r w:rsidR="00E032BA">
        <w:rPr>
          <w:lang w:val="en-US"/>
        </w:rPr>
        <w:t xml:space="preserve"> results mean that there is no correlation between the ex-post </w:t>
      </w:r>
      <w:r w:rsidRPr="00F61DA7">
        <w:rPr>
          <w:lang w:val="en-US"/>
        </w:rPr>
        <w:t xml:space="preserve">uncertainty of the </w:t>
      </w:r>
      <w:r w:rsidR="00E032BA">
        <w:rPr>
          <w:lang w:val="en-US"/>
        </w:rPr>
        <w:t>system to control within an SME’s and the use of soft controls</w:t>
      </w:r>
      <w:r w:rsidRPr="00F61DA7">
        <w:rPr>
          <w:lang w:val="en-US"/>
        </w:rPr>
        <w:t>.</w:t>
      </w:r>
    </w:p>
    <w:p w:rsidR="003E3899" w:rsidRPr="00D57899" w:rsidRDefault="00A37802" w:rsidP="007D1CDF">
      <w:pPr>
        <w:spacing w:before="100" w:beforeAutospacing="1" w:after="100" w:afterAutospacing="1" w:line="360" w:lineRule="auto"/>
        <w:jc w:val="both"/>
        <w:rPr>
          <w:rStyle w:val="hps"/>
          <w:lang w:val="en-US"/>
        </w:rPr>
      </w:pPr>
      <w:r>
        <w:rPr>
          <w:rStyle w:val="hps"/>
          <w:lang w:val="en-US"/>
        </w:rPr>
        <w:t>F</w:t>
      </w:r>
      <w:r w:rsidR="00125286" w:rsidRPr="00D57899">
        <w:rPr>
          <w:rStyle w:val="hps"/>
          <w:lang w:val="en-US"/>
        </w:rPr>
        <w:t xml:space="preserve">urther research </w:t>
      </w:r>
      <w:r w:rsidR="003E3899" w:rsidRPr="00D57899">
        <w:rPr>
          <w:rStyle w:val="hps"/>
          <w:lang w:val="en-US"/>
        </w:rPr>
        <w:t>gives the following results:</w:t>
      </w:r>
    </w:p>
    <w:p w:rsidR="003E3899" w:rsidRPr="00D57899" w:rsidRDefault="003E3899" w:rsidP="007D1CDF">
      <w:pPr>
        <w:pStyle w:val="ListParagraph"/>
        <w:numPr>
          <w:ilvl w:val="0"/>
          <w:numId w:val="11"/>
        </w:numPr>
        <w:spacing w:before="100" w:beforeAutospacing="1" w:after="100" w:afterAutospacing="1" w:line="360" w:lineRule="auto"/>
        <w:jc w:val="both"/>
        <w:rPr>
          <w:rStyle w:val="hps"/>
          <w:lang w:val="en-US"/>
        </w:rPr>
      </w:pPr>
      <w:r w:rsidRPr="00D57899">
        <w:rPr>
          <w:rStyle w:val="hps"/>
          <w:lang w:val="en-US"/>
        </w:rPr>
        <w:t>Research on</w:t>
      </w:r>
      <w:r w:rsidR="00125286" w:rsidRPr="00D57899">
        <w:rPr>
          <w:rStyle w:val="hps"/>
          <w:lang w:val="en-US"/>
        </w:rPr>
        <w:t xml:space="preserve"> the</w:t>
      </w:r>
      <w:r w:rsidR="00125286" w:rsidRPr="00D57899">
        <w:rPr>
          <w:lang w:val="en-US"/>
        </w:rPr>
        <w:t xml:space="preserve"> </w:t>
      </w:r>
      <w:r w:rsidR="00125286" w:rsidRPr="00D57899">
        <w:rPr>
          <w:rStyle w:val="hps"/>
          <w:lang w:val="en-US"/>
        </w:rPr>
        <w:t>correlation</w:t>
      </w:r>
      <w:r w:rsidR="00125286" w:rsidRPr="00D57899">
        <w:rPr>
          <w:lang w:val="en-US"/>
        </w:rPr>
        <w:t xml:space="preserve"> </w:t>
      </w:r>
      <w:r w:rsidR="00125286" w:rsidRPr="00D57899">
        <w:rPr>
          <w:rStyle w:val="hps"/>
          <w:lang w:val="en-US"/>
        </w:rPr>
        <w:t>between</w:t>
      </w:r>
      <w:r w:rsidR="00125286" w:rsidRPr="00D57899">
        <w:rPr>
          <w:lang w:val="en-US"/>
        </w:rPr>
        <w:t xml:space="preserve"> </w:t>
      </w:r>
      <w:r w:rsidR="00125286" w:rsidRPr="00D57899">
        <w:rPr>
          <w:rStyle w:val="hps"/>
          <w:lang w:val="en-US"/>
        </w:rPr>
        <w:t>hard controls</w:t>
      </w:r>
      <w:r w:rsidR="00125286" w:rsidRPr="00D57899">
        <w:rPr>
          <w:lang w:val="en-US"/>
        </w:rPr>
        <w:t xml:space="preserve"> </w:t>
      </w:r>
      <w:r w:rsidR="00125286" w:rsidRPr="00D57899">
        <w:rPr>
          <w:rStyle w:val="hps"/>
          <w:lang w:val="en-US"/>
        </w:rPr>
        <w:t>and ex</w:t>
      </w:r>
      <w:r w:rsidR="00125286" w:rsidRPr="00D57899">
        <w:rPr>
          <w:rStyle w:val="atn"/>
          <w:lang w:val="en-US"/>
        </w:rPr>
        <w:t>-</w:t>
      </w:r>
      <w:r w:rsidR="005C3365">
        <w:rPr>
          <w:lang w:val="en-US"/>
        </w:rPr>
        <w:t>post</w:t>
      </w:r>
      <w:r w:rsidR="00125286" w:rsidRPr="00D57899">
        <w:rPr>
          <w:lang w:val="en-US"/>
        </w:rPr>
        <w:t xml:space="preserve"> </w:t>
      </w:r>
      <w:r w:rsidR="00125286" w:rsidRPr="00D57899">
        <w:rPr>
          <w:rStyle w:val="hps"/>
          <w:lang w:val="en-US"/>
        </w:rPr>
        <w:t>uncertainty</w:t>
      </w:r>
      <w:r w:rsidR="00125286" w:rsidRPr="00D57899">
        <w:rPr>
          <w:lang w:val="en-US"/>
        </w:rPr>
        <w:t xml:space="preserve">  </w:t>
      </w:r>
      <w:r w:rsidR="00125286" w:rsidRPr="00D57899">
        <w:rPr>
          <w:rStyle w:val="hps"/>
          <w:lang w:val="en-US"/>
        </w:rPr>
        <w:t>show</w:t>
      </w:r>
      <w:r w:rsidR="00A37802" w:rsidRPr="00D57899">
        <w:rPr>
          <w:rStyle w:val="hps"/>
          <w:lang w:val="en-US"/>
        </w:rPr>
        <w:t>s</w:t>
      </w:r>
      <w:r w:rsidR="00125286" w:rsidRPr="00D57899">
        <w:rPr>
          <w:lang w:val="en-US"/>
        </w:rPr>
        <w:t xml:space="preserve"> significant </w:t>
      </w:r>
      <w:r w:rsidR="00125286" w:rsidRPr="00D57899">
        <w:rPr>
          <w:rStyle w:val="hps"/>
          <w:lang w:val="en-US"/>
        </w:rPr>
        <w:t>correlations</w:t>
      </w:r>
      <w:r w:rsidR="00125286" w:rsidRPr="00D57899">
        <w:rPr>
          <w:lang w:val="en-US"/>
        </w:rPr>
        <w:t xml:space="preserve"> </w:t>
      </w:r>
      <w:r w:rsidR="00A37802" w:rsidRPr="00D57899">
        <w:rPr>
          <w:rStyle w:val="hps"/>
          <w:lang w:val="en-US"/>
        </w:rPr>
        <w:t>between ‘ex-</w:t>
      </w:r>
      <w:r w:rsidR="005C3365">
        <w:rPr>
          <w:rStyle w:val="hps"/>
          <w:lang w:val="en-US"/>
        </w:rPr>
        <w:t>post</w:t>
      </w:r>
      <w:r w:rsidR="00125286" w:rsidRPr="00D57899">
        <w:rPr>
          <w:lang w:val="en-US"/>
        </w:rPr>
        <w:t xml:space="preserve"> </w:t>
      </w:r>
      <w:r w:rsidR="00125286" w:rsidRPr="00D57899">
        <w:rPr>
          <w:rStyle w:val="hps"/>
          <w:lang w:val="en-US"/>
        </w:rPr>
        <w:t>uncertainty’</w:t>
      </w:r>
      <w:r w:rsidR="00125286" w:rsidRPr="00D57899">
        <w:rPr>
          <w:lang w:val="en-US"/>
        </w:rPr>
        <w:t xml:space="preserve"> </w:t>
      </w:r>
      <w:r w:rsidR="00125286" w:rsidRPr="00D57899">
        <w:rPr>
          <w:rStyle w:val="hps"/>
          <w:lang w:val="en-US"/>
        </w:rPr>
        <w:t xml:space="preserve">and </w:t>
      </w:r>
      <w:r w:rsidR="00A37802" w:rsidRPr="00D57899">
        <w:rPr>
          <w:rStyle w:val="hps"/>
          <w:lang w:val="en-US"/>
        </w:rPr>
        <w:t>‘segregation of duties’ (correlation coefficient = -,399, sig.= ,028), ‘primary registrations’ (correlation coefficient =  -,513, sig.= ,006), ‘authorization and approvals’ (correlation coefficient = -,395, sig.= ,029) and ‘verifications and reconciliations’ (correlation coefficient = -,475, sig.= ,011).</w:t>
      </w:r>
    </w:p>
    <w:p w:rsidR="003E3899" w:rsidRDefault="003E3899" w:rsidP="007D1CDF">
      <w:pPr>
        <w:pStyle w:val="ListParagraph"/>
        <w:numPr>
          <w:ilvl w:val="0"/>
          <w:numId w:val="11"/>
        </w:numPr>
        <w:spacing w:before="100" w:beforeAutospacing="1" w:after="100" w:afterAutospacing="1" w:line="360" w:lineRule="auto"/>
        <w:jc w:val="both"/>
        <w:rPr>
          <w:rStyle w:val="hps"/>
          <w:lang w:val="en-US"/>
        </w:rPr>
      </w:pPr>
      <w:r>
        <w:rPr>
          <w:rStyle w:val="hps"/>
          <w:lang w:val="en-US"/>
        </w:rPr>
        <w:t>R</w:t>
      </w:r>
      <w:r w:rsidR="00A37802" w:rsidRPr="00D57899">
        <w:rPr>
          <w:rStyle w:val="hps"/>
          <w:lang w:val="en-US"/>
        </w:rPr>
        <w:t xml:space="preserve">esearch </w:t>
      </w:r>
      <w:r w:rsidRPr="00D57899">
        <w:rPr>
          <w:rStyle w:val="hps"/>
          <w:lang w:val="en-US"/>
        </w:rPr>
        <w:t>on</w:t>
      </w:r>
      <w:r w:rsidR="00A37802" w:rsidRPr="00D57899">
        <w:rPr>
          <w:rStyle w:val="hps"/>
          <w:lang w:val="en-US"/>
        </w:rPr>
        <w:t xml:space="preserve"> the</w:t>
      </w:r>
      <w:r w:rsidR="00A37802" w:rsidRPr="00D57899">
        <w:rPr>
          <w:lang w:val="en-US"/>
        </w:rPr>
        <w:t xml:space="preserve"> </w:t>
      </w:r>
      <w:r w:rsidR="00A37802" w:rsidRPr="00D57899">
        <w:rPr>
          <w:rStyle w:val="hps"/>
          <w:lang w:val="en-US"/>
        </w:rPr>
        <w:t>correlation</w:t>
      </w:r>
      <w:r w:rsidR="00A37802" w:rsidRPr="00D57899">
        <w:rPr>
          <w:lang w:val="en-US"/>
        </w:rPr>
        <w:t xml:space="preserve"> </w:t>
      </w:r>
      <w:r w:rsidR="00A37802" w:rsidRPr="00D57899">
        <w:rPr>
          <w:rStyle w:val="hps"/>
          <w:lang w:val="en-US"/>
        </w:rPr>
        <w:t>between</w:t>
      </w:r>
      <w:r w:rsidR="00A37802" w:rsidRPr="00D57899">
        <w:rPr>
          <w:lang w:val="en-US"/>
        </w:rPr>
        <w:t xml:space="preserve"> </w:t>
      </w:r>
      <w:r w:rsidR="00A37802" w:rsidRPr="00D57899">
        <w:rPr>
          <w:rStyle w:val="hps"/>
          <w:lang w:val="en-US"/>
        </w:rPr>
        <w:t>hard controls</w:t>
      </w:r>
      <w:r w:rsidR="00A37802" w:rsidRPr="00D57899">
        <w:rPr>
          <w:lang w:val="en-US"/>
        </w:rPr>
        <w:t xml:space="preserve"> </w:t>
      </w:r>
      <w:r w:rsidR="00A37802" w:rsidRPr="00D57899">
        <w:rPr>
          <w:rStyle w:val="hps"/>
          <w:lang w:val="en-US"/>
        </w:rPr>
        <w:t>and ex</w:t>
      </w:r>
      <w:r w:rsidR="00A37802" w:rsidRPr="00D57899">
        <w:rPr>
          <w:rStyle w:val="atn"/>
          <w:lang w:val="en-US"/>
        </w:rPr>
        <w:t>-</w:t>
      </w:r>
      <w:r w:rsidR="005C3365">
        <w:rPr>
          <w:rStyle w:val="atn"/>
          <w:lang w:val="en-US"/>
        </w:rPr>
        <w:t>ante</w:t>
      </w:r>
      <w:r w:rsidR="00A37802" w:rsidRPr="00D57899">
        <w:rPr>
          <w:lang w:val="en-US"/>
        </w:rPr>
        <w:t xml:space="preserve"> </w:t>
      </w:r>
      <w:r w:rsidR="00A37802" w:rsidRPr="00D57899">
        <w:rPr>
          <w:rStyle w:val="hps"/>
          <w:lang w:val="en-US"/>
        </w:rPr>
        <w:t>uncertainty</w:t>
      </w:r>
      <w:r w:rsidR="00A37802" w:rsidRPr="00D57899">
        <w:rPr>
          <w:lang w:val="en-US"/>
        </w:rPr>
        <w:t xml:space="preserve">  </w:t>
      </w:r>
      <w:r w:rsidR="00A37802" w:rsidRPr="00D57899">
        <w:rPr>
          <w:rStyle w:val="hps"/>
          <w:lang w:val="en-US"/>
        </w:rPr>
        <w:t>shows</w:t>
      </w:r>
      <w:r w:rsidR="00A37802" w:rsidRPr="00D57899">
        <w:rPr>
          <w:lang w:val="en-US"/>
        </w:rPr>
        <w:t xml:space="preserve"> a significant </w:t>
      </w:r>
      <w:r w:rsidR="00A37802" w:rsidRPr="00D57899">
        <w:rPr>
          <w:rStyle w:val="hps"/>
          <w:lang w:val="en-US"/>
        </w:rPr>
        <w:t>correlation</w:t>
      </w:r>
      <w:r w:rsidR="00A37802" w:rsidRPr="00D57899">
        <w:rPr>
          <w:lang w:val="en-US"/>
        </w:rPr>
        <w:t xml:space="preserve"> </w:t>
      </w:r>
      <w:r w:rsidR="005C3365">
        <w:rPr>
          <w:rStyle w:val="hps"/>
          <w:lang w:val="en-US"/>
        </w:rPr>
        <w:t>between ‘ex -ante</w:t>
      </w:r>
      <w:r w:rsidR="00A37802" w:rsidRPr="00D57899">
        <w:rPr>
          <w:lang w:val="en-US"/>
        </w:rPr>
        <w:t xml:space="preserve"> </w:t>
      </w:r>
      <w:r w:rsidR="00A37802" w:rsidRPr="00D57899">
        <w:rPr>
          <w:rStyle w:val="hps"/>
          <w:lang w:val="en-US"/>
        </w:rPr>
        <w:t>uncertainty’</w:t>
      </w:r>
      <w:r w:rsidR="00A37802" w:rsidRPr="00D57899">
        <w:rPr>
          <w:lang w:val="en-US"/>
        </w:rPr>
        <w:t xml:space="preserve"> </w:t>
      </w:r>
      <w:r w:rsidR="00A37802" w:rsidRPr="00D57899">
        <w:rPr>
          <w:rStyle w:val="hps"/>
          <w:lang w:val="en-US"/>
        </w:rPr>
        <w:t xml:space="preserve">and ‘verifications and </w:t>
      </w:r>
      <w:r w:rsidR="00935416" w:rsidRPr="00D57899">
        <w:rPr>
          <w:rStyle w:val="hps"/>
          <w:lang w:val="en-US"/>
        </w:rPr>
        <w:t>reconciliations</w:t>
      </w:r>
      <w:r w:rsidR="00A37802" w:rsidRPr="00D57899">
        <w:rPr>
          <w:rStyle w:val="hps"/>
          <w:lang w:val="en-US"/>
        </w:rPr>
        <w:t>’ (correlation coefficient = -,525, sig.= ,003).</w:t>
      </w:r>
    </w:p>
    <w:p w:rsidR="003E3899" w:rsidRDefault="003E3899" w:rsidP="007D1CDF">
      <w:pPr>
        <w:pStyle w:val="ListParagraph"/>
        <w:numPr>
          <w:ilvl w:val="0"/>
          <w:numId w:val="11"/>
        </w:numPr>
        <w:spacing w:before="100" w:beforeAutospacing="1" w:after="100" w:afterAutospacing="1" w:line="360" w:lineRule="auto"/>
        <w:jc w:val="both"/>
        <w:rPr>
          <w:rStyle w:val="hps"/>
          <w:lang w:val="en-US"/>
        </w:rPr>
      </w:pPr>
      <w:r w:rsidRPr="00D57899">
        <w:rPr>
          <w:rStyle w:val="hps"/>
          <w:lang w:val="en-US"/>
        </w:rPr>
        <w:t>R</w:t>
      </w:r>
      <w:r w:rsidR="00A37802" w:rsidRPr="00D57899">
        <w:rPr>
          <w:rStyle w:val="hps"/>
          <w:lang w:val="en-US"/>
        </w:rPr>
        <w:t xml:space="preserve">esearch </w:t>
      </w:r>
      <w:r w:rsidRPr="00D57899">
        <w:rPr>
          <w:rStyle w:val="hps"/>
          <w:lang w:val="en-US"/>
        </w:rPr>
        <w:t>on</w:t>
      </w:r>
      <w:r w:rsidR="00A37802" w:rsidRPr="00D57899">
        <w:rPr>
          <w:rStyle w:val="hps"/>
          <w:lang w:val="en-US"/>
        </w:rPr>
        <w:t xml:space="preserve"> the</w:t>
      </w:r>
      <w:r w:rsidR="00A37802" w:rsidRPr="00D57899">
        <w:rPr>
          <w:lang w:val="en-US"/>
        </w:rPr>
        <w:t xml:space="preserve"> </w:t>
      </w:r>
      <w:r w:rsidR="00A37802" w:rsidRPr="00D57899">
        <w:rPr>
          <w:rStyle w:val="hps"/>
          <w:lang w:val="en-US"/>
        </w:rPr>
        <w:t>correlation</w:t>
      </w:r>
      <w:r w:rsidR="00A37802" w:rsidRPr="00D57899">
        <w:rPr>
          <w:lang w:val="en-US"/>
        </w:rPr>
        <w:t xml:space="preserve"> </w:t>
      </w:r>
      <w:r w:rsidR="00A37802" w:rsidRPr="00D57899">
        <w:rPr>
          <w:rStyle w:val="hps"/>
          <w:lang w:val="en-US"/>
        </w:rPr>
        <w:t>between</w:t>
      </w:r>
      <w:r w:rsidR="00A37802" w:rsidRPr="00D57899">
        <w:rPr>
          <w:lang w:val="en-US"/>
        </w:rPr>
        <w:t xml:space="preserve"> </w:t>
      </w:r>
      <w:r w:rsidR="00A37802" w:rsidRPr="00D57899">
        <w:rPr>
          <w:rStyle w:val="hps"/>
          <w:lang w:val="en-US"/>
        </w:rPr>
        <w:t>soft controls</w:t>
      </w:r>
      <w:r w:rsidR="00A37802" w:rsidRPr="00D57899">
        <w:rPr>
          <w:lang w:val="en-US"/>
        </w:rPr>
        <w:t xml:space="preserve"> </w:t>
      </w:r>
      <w:r w:rsidR="00A37802" w:rsidRPr="00D57899">
        <w:rPr>
          <w:rStyle w:val="hps"/>
          <w:lang w:val="en-US"/>
        </w:rPr>
        <w:t>and ex</w:t>
      </w:r>
      <w:r w:rsidR="00A37802" w:rsidRPr="00D57899">
        <w:rPr>
          <w:rStyle w:val="atn"/>
          <w:lang w:val="en-US"/>
        </w:rPr>
        <w:t>-</w:t>
      </w:r>
      <w:r w:rsidR="005C3365">
        <w:rPr>
          <w:lang w:val="en-US"/>
        </w:rPr>
        <w:t>post</w:t>
      </w:r>
      <w:r w:rsidR="00A37802" w:rsidRPr="00D57899">
        <w:rPr>
          <w:lang w:val="en-US"/>
        </w:rPr>
        <w:t xml:space="preserve"> </w:t>
      </w:r>
      <w:r w:rsidR="00A37802" w:rsidRPr="00D57899">
        <w:rPr>
          <w:rStyle w:val="hps"/>
          <w:lang w:val="en-US"/>
        </w:rPr>
        <w:t>uncertainty</w:t>
      </w:r>
      <w:r w:rsidR="00A37802" w:rsidRPr="00D57899">
        <w:rPr>
          <w:lang w:val="en-US"/>
        </w:rPr>
        <w:t xml:space="preserve">  </w:t>
      </w:r>
      <w:r w:rsidR="00A37802" w:rsidRPr="00D57899">
        <w:rPr>
          <w:rStyle w:val="hps"/>
          <w:lang w:val="en-US"/>
        </w:rPr>
        <w:t>shows</w:t>
      </w:r>
      <w:r w:rsidR="00A37802" w:rsidRPr="00D57899">
        <w:rPr>
          <w:lang w:val="en-US"/>
        </w:rPr>
        <w:t xml:space="preserve"> no significant </w:t>
      </w:r>
      <w:r w:rsidR="00A37802" w:rsidRPr="00D57899">
        <w:rPr>
          <w:rStyle w:val="hps"/>
          <w:lang w:val="en-US"/>
        </w:rPr>
        <w:t>correlations</w:t>
      </w:r>
      <w:r w:rsidR="00A37802" w:rsidRPr="00D57899">
        <w:rPr>
          <w:lang w:val="en-US"/>
        </w:rPr>
        <w:t xml:space="preserve"> </w:t>
      </w:r>
      <w:r w:rsidR="00A37802" w:rsidRPr="00D57899">
        <w:rPr>
          <w:rStyle w:val="hps"/>
          <w:lang w:val="en-US"/>
        </w:rPr>
        <w:t xml:space="preserve">between ‘ex </w:t>
      </w:r>
      <w:r w:rsidR="005C3365">
        <w:rPr>
          <w:rStyle w:val="hps"/>
          <w:lang w:val="en-US"/>
        </w:rPr>
        <w:t>post</w:t>
      </w:r>
      <w:r w:rsidR="00A37802" w:rsidRPr="00D57899">
        <w:rPr>
          <w:lang w:val="en-US"/>
        </w:rPr>
        <w:t xml:space="preserve"> </w:t>
      </w:r>
      <w:r w:rsidR="00A37802" w:rsidRPr="00D57899">
        <w:rPr>
          <w:rStyle w:val="hps"/>
          <w:lang w:val="en-US"/>
        </w:rPr>
        <w:t>uncertainty’</w:t>
      </w:r>
      <w:r w:rsidR="00A37802" w:rsidRPr="00D57899">
        <w:rPr>
          <w:lang w:val="en-US"/>
        </w:rPr>
        <w:t xml:space="preserve"> </w:t>
      </w:r>
      <w:r w:rsidR="00A37802" w:rsidRPr="00D57899">
        <w:rPr>
          <w:rStyle w:val="hps"/>
          <w:lang w:val="en-US"/>
        </w:rPr>
        <w:t>and the different types of soft controls.</w:t>
      </w:r>
    </w:p>
    <w:p w:rsidR="00A37802" w:rsidRPr="003E3899" w:rsidRDefault="003E3899" w:rsidP="007D1CDF">
      <w:pPr>
        <w:pStyle w:val="ListParagraph"/>
        <w:numPr>
          <w:ilvl w:val="0"/>
          <w:numId w:val="11"/>
        </w:numPr>
        <w:spacing w:before="100" w:beforeAutospacing="1" w:after="100" w:afterAutospacing="1" w:line="360" w:lineRule="auto"/>
        <w:jc w:val="both"/>
        <w:rPr>
          <w:lang w:val="en-US"/>
        </w:rPr>
      </w:pPr>
      <w:r>
        <w:rPr>
          <w:rStyle w:val="hps"/>
          <w:lang w:val="en-US"/>
        </w:rPr>
        <w:t>R</w:t>
      </w:r>
      <w:r w:rsidR="00A37802" w:rsidRPr="00D57899">
        <w:rPr>
          <w:rStyle w:val="hps"/>
          <w:lang w:val="en-US"/>
        </w:rPr>
        <w:t xml:space="preserve">esearch </w:t>
      </w:r>
      <w:r w:rsidRPr="00D57899">
        <w:rPr>
          <w:rStyle w:val="hps"/>
          <w:lang w:val="en-US"/>
        </w:rPr>
        <w:t>on</w:t>
      </w:r>
      <w:r w:rsidR="00A37802" w:rsidRPr="00D57899">
        <w:rPr>
          <w:rStyle w:val="hps"/>
          <w:lang w:val="en-US"/>
        </w:rPr>
        <w:t xml:space="preserve"> the</w:t>
      </w:r>
      <w:r w:rsidR="00A37802" w:rsidRPr="00D57899">
        <w:rPr>
          <w:lang w:val="en-US"/>
        </w:rPr>
        <w:t xml:space="preserve"> </w:t>
      </w:r>
      <w:r w:rsidR="00A37802" w:rsidRPr="00D57899">
        <w:rPr>
          <w:rStyle w:val="hps"/>
          <w:lang w:val="en-US"/>
        </w:rPr>
        <w:t>correlation</w:t>
      </w:r>
      <w:r w:rsidR="00A37802" w:rsidRPr="00D57899">
        <w:rPr>
          <w:lang w:val="en-US"/>
        </w:rPr>
        <w:t xml:space="preserve"> </w:t>
      </w:r>
      <w:r w:rsidR="00A37802" w:rsidRPr="00D57899">
        <w:rPr>
          <w:rStyle w:val="hps"/>
          <w:lang w:val="en-US"/>
        </w:rPr>
        <w:t>between</w:t>
      </w:r>
      <w:r w:rsidR="00A37802" w:rsidRPr="00D57899">
        <w:rPr>
          <w:lang w:val="en-US"/>
        </w:rPr>
        <w:t xml:space="preserve"> </w:t>
      </w:r>
      <w:r w:rsidR="00A37802" w:rsidRPr="00D57899">
        <w:rPr>
          <w:rStyle w:val="hps"/>
          <w:lang w:val="en-US"/>
        </w:rPr>
        <w:t>soft controls</w:t>
      </w:r>
      <w:r w:rsidR="00A37802" w:rsidRPr="00D57899">
        <w:rPr>
          <w:lang w:val="en-US"/>
        </w:rPr>
        <w:t xml:space="preserve"> </w:t>
      </w:r>
      <w:r w:rsidR="00A37802" w:rsidRPr="00D57899">
        <w:rPr>
          <w:rStyle w:val="hps"/>
          <w:lang w:val="en-US"/>
        </w:rPr>
        <w:t>and ex</w:t>
      </w:r>
      <w:r w:rsidR="00A37802" w:rsidRPr="00D57899">
        <w:rPr>
          <w:rStyle w:val="atn"/>
          <w:lang w:val="en-US"/>
        </w:rPr>
        <w:t>-</w:t>
      </w:r>
      <w:r w:rsidR="005C3365">
        <w:rPr>
          <w:lang w:val="en-US"/>
        </w:rPr>
        <w:t>an</w:t>
      </w:r>
      <w:r w:rsidR="00A37802" w:rsidRPr="00D57899">
        <w:rPr>
          <w:lang w:val="en-US"/>
        </w:rPr>
        <w:t>t</w:t>
      </w:r>
      <w:r w:rsidR="005C3365">
        <w:rPr>
          <w:lang w:val="en-US"/>
        </w:rPr>
        <w:t>e</w:t>
      </w:r>
      <w:r w:rsidR="00A37802" w:rsidRPr="00D57899">
        <w:rPr>
          <w:lang w:val="en-US"/>
        </w:rPr>
        <w:t xml:space="preserve"> </w:t>
      </w:r>
      <w:r w:rsidR="00A37802" w:rsidRPr="00D57899">
        <w:rPr>
          <w:rStyle w:val="hps"/>
          <w:lang w:val="en-US"/>
        </w:rPr>
        <w:t>uncertainty</w:t>
      </w:r>
      <w:r w:rsidR="00A37802" w:rsidRPr="00D57899">
        <w:rPr>
          <w:lang w:val="en-US"/>
        </w:rPr>
        <w:t xml:space="preserve">  </w:t>
      </w:r>
      <w:r w:rsidR="00A37802" w:rsidRPr="00D57899">
        <w:rPr>
          <w:rStyle w:val="hps"/>
          <w:lang w:val="en-US"/>
        </w:rPr>
        <w:t>shows</w:t>
      </w:r>
      <w:r w:rsidR="00A37802" w:rsidRPr="00D57899">
        <w:rPr>
          <w:lang w:val="en-US"/>
        </w:rPr>
        <w:t xml:space="preserve"> significant </w:t>
      </w:r>
      <w:r w:rsidR="00A37802" w:rsidRPr="00D57899">
        <w:rPr>
          <w:rStyle w:val="hps"/>
          <w:lang w:val="en-US"/>
        </w:rPr>
        <w:t>correlations</w:t>
      </w:r>
      <w:r w:rsidR="00A37802" w:rsidRPr="00D57899">
        <w:rPr>
          <w:lang w:val="en-US"/>
        </w:rPr>
        <w:t xml:space="preserve"> </w:t>
      </w:r>
      <w:r w:rsidR="00A37802" w:rsidRPr="00D57899">
        <w:rPr>
          <w:rStyle w:val="hps"/>
          <w:lang w:val="en-US"/>
        </w:rPr>
        <w:t>between ‘ex-</w:t>
      </w:r>
      <w:r w:rsidR="005C3365">
        <w:rPr>
          <w:rStyle w:val="hps"/>
          <w:lang w:val="en-US"/>
        </w:rPr>
        <w:t>ante</w:t>
      </w:r>
      <w:r w:rsidR="00A37802" w:rsidRPr="00D57899">
        <w:rPr>
          <w:lang w:val="en-US"/>
        </w:rPr>
        <w:t xml:space="preserve"> </w:t>
      </w:r>
      <w:r w:rsidR="00A37802" w:rsidRPr="00D57899">
        <w:rPr>
          <w:rStyle w:val="hps"/>
          <w:lang w:val="en-US"/>
        </w:rPr>
        <w:t>uncertainty’</w:t>
      </w:r>
      <w:r w:rsidR="00A37802" w:rsidRPr="00D57899">
        <w:rPr>
          <w:lang w:val="en-US"/>
        </w:rPr>
        <w:t xml:space="preserve"> </w:t>
      </w:r>
      <w:r w:rsidR="00A37802" w:rsidRPr="00D57899">
        <w:rPr>
          <w:rStyle w:val="hps"/>
          <w:lang w:val="en-US"/>
        </w:rPr>
        <w:t xml:space="preserve">and ‘consistency’ (correlation coefficient = </w:t>
      </w:r>
      <w:r w:rsidRPr="00D57899">
        <w:rPr>
          <w:rStyle w:val="hps"/>
          <w:lang w:val="en-US"/>
        </w:rPr>
        <w:t xml:space="preserve"> </w:t>
      </w:r>
      <w:r w:rsidR="00A37802" w:rsidRPr="00D57899">
        <w:rPr>
          <w:rStyle w:val="hps"/>
          <w:lang w:val="en-US"/>
        </w:rPr>
        <w:t>,3</w:t>
      </w:r>
      <w:r w:rsidRPr="00D57899">
        <w:rPr>
          <w:rStyle w:val="hps"/>
          <w:lang w:val="en-US"/>
        </w:rPr>
        <w:t>60</w:t>
      </w:r>
      <w:r w:rsidR="00A37802" w:rsidRPr="00D57899">
        <w:rPr>
          <w:rStyle w:val="hps"/>
          <w:lang w:val="en-US"/>
        </w:rPr>
        <w:t>, sig.= ,0</w:t>
      </w:r>
      <w:r w:rsidRPr="00D57899">
        <w:rPr>
          <w:rStyle w:val="hps"/>
          <w:lang w:val="en-US"/>
        </w:rPr>
        <w:t>44</w:t>
      </w:r>
      <w:r w:rsidR="00A37802" w:rsidRPr="00D57899">
        <w:rPr>
          <w:rStyle w:val="hps"/>
          <w:lang w:val="en-US"/>
        </w:rPr>
        <w:t>), ‘</w:t>
      </w:r>
      <w:r w:rsidRPr="00D57899">
        <w:rPr>
          <w:rStyle w:val="hps"/>
          <w:lang w:val="en-US"/>
        </w:rPr>
        <w:t>supportability’</w:t>
      </w:r>
      <w:r w:rsidR="00A37802" w:rsidRPr="00D57899">
        <w:rPr>
          <w:rStyle w:val="hps"/>
          <w:lang w:val="en-US"/>
        </w:rPr>
        <w:t xml:space="preserve"> (</w:t>
      </w:r>
      <w:r w:rsidRPr="00D57899">
        <w:rPr>
          <w:rStyle w:val="hps"/>
          <w:lang w:val="en-US"/>
        </w:rPr>
        <w:t xml:space="preserve">correlation coefficient </w:t>
      </w:r>
      <w:r w:rsidR="00A37802" w:rsidRPr="00D57899">
        <w:rPr>
          <w:rStyle w:val="hps"/>
          <w:lang w:val="en-US"/>
        </w:rPr>
        <w:t>= ,</w:t>
      </w:r>
      <w:r w:rsidRPr="00D57899">
        <w:rPr>
          <w:rStyle w:val="hps"/>
          <w:lang w:val="en-US"/>
        </w:rPr>
        <w:t>388</w:t>
      </w:r>
      <w:r w:rsidR="00A37802" w:rsidRPr="00D57899">
        <w:rPr>
          <w:rStyle w:val="hps"/>
          <w:lang w:val="en-US"/>
        </w:rPr>
        <w:t>, sig.= ,</w:t>
      </w:r>
      <w:r w:rsidRPr="00D57899">
        <w:rPr>
          <w:rStyle w:val="hps"/>
          <w:lang w:val="en-US"/>
        </w:rPr>
        <w:t>025</w:t>
      </w:r>
      <w:r w:rsidR="00A37802" w:rsidRPr="00D57899">
        <w:rPr>
          <w:rStyle w:val="hps"/>
          <w:lang w:val="en-US"/>
        </w:rPr>
        <w:t>), ‘</w:t>
      </w:r>
      <w:r w:rsidRPr="00D57899">
        <w:rPr>
          <w:rStyle w:val="hps"/>
          <w:lang w:val="en-US"/>
        </w:rPr>
        <w:t>visibility’</w:t>
      </w:r>
      <w:r w:rsidR="00A37802" w:rsidRPr="00D57899">
        <w:rPr>
          <w:rStyle w:val="hps"/>
          <w:lang w:val="en-US"/>
        </w:rPr>
        <w:t xml:space="preserve"> (</w:t>
      </w:r>
      <w:r w:rsidRPr="00D57899">
        <w:rPr>
          <w:rStyle w:val="hps"/>
          <w:lang w:val="en-US"/>
        </w:rPr>
        <w:t xml:space="preserve">correlation coefficient </w:t>
      </w:r>
      <w:r w:rsidR="00A37802" w:rsidRPr="00D57899">
        <w:rPr>
          <w:rStyle w:val="hps"/>
          <w:lang w:val="en-US"/>
        </w:rPr>
        <w:t>= ,</w:t>
      </w:r>
      <w:r w:rsidRPr="00D57899">
        <w:rPr>
          <w:rStyle w:val="hps"/>
          <w:lang w:val="en-US"/>
        </w:rPr>
        <w:t>411</w:t>
      </w:r>
      <w:r w:rsidR="00A37802" w:rsidRPr="00D57899">
        <w:rPr>
          <w:rStyle w:val="hps"/>
          <w:lang w:val="en-US"/>
        </w:rPr>
        <w:t>, sig.= ,</w:t>
      </w:r>
      <w:r w:rsidRPr="00D57899">
        <w:rPr>
          <w:rStyle w:val="hps"/>
          <w:lang w:val="en-US"/>
        </w:rPr>
        <w:t>018</w:t>
      </w:r>
      <w:r w:rsidR="00A37802" w:rsidRPr="00D57899">
        <w:rPr>
          <w:rStyle w:val="hps"/>
          <w:lang w:val="en-US"/>
        </w:rPr>
        <w:t>) and ‘</w:t>
      </w:r>
      <w:r w:rsidRPr="00D57899">
        <w:rPr>
          <w:rStyle w:val="hps"/>
          <w:lang w:val="en-US"/>
        </w:rPr>
        <w:t>discussability’</w:t>
      </w:r>
      <w:r w:rsidR="00A37802" w:rsidRPr="00D57899">
        <w:rPr>
          <w:rStyle w:val="hps"/>
          <w:lang w:val="en-US"/>
        </w:rPr>
        <w:t xml:space="preserve"> (</w:t>
      </w:r>
      <w:r w:rsidRPr="00D57899">
        <w:rPr>
          <w:rStyle w:val="hps"/>
          <w:lang w:val="en-US"/>
        </w:rPr>
        <w:t xml:space="preserve">correlation coefficient </w:t>
      </w:r>
      <w:r w:rsidR="00A37802" w:rsidRPr="00D57899">
        <w:rPr>
          <w:rStyle w:val="hps"/>
          <w:lang w:val="en-US"/>
        </w:rPr>
        <w:t>= ,</w:t>
      </w:r>
      <w:r w:rsidRPr="00D57899">
        <w:rPr>
          <w:rStyle w:val="hps"/>
          <w:lang w:val="en-US"/>
        </w:rPr>
        <w:t>518</w:t>
      </w:r>
      <w:r w:rsidR="00A37802" w:rsidRPr="00D57899">
        <w:rPr>
          <w:rStyle w:val="hps"/>
          <w:lang w:val="en-US"/>
        </w:rPr>
        <w:t>, sig.= ,</w:t>
      </w:r>
      <w:r w:rsidRPr="00D57899">
        <w:rPr>
          <w:rStyle w:val="hps"/>
          <w:lang w:val="en-US"/>
        </w:rPr>
        <w:t>001</w:t>
      </w:r>
      <w:r w:rsidR="00A37802" w:rsidRPr="00D57899">
        <w:rPr>
          <w:rStyle w:val="hps"/>
          <w:lang w:val="en-US"/>
        </w:rPr>
        <w:t>).</w:t>
      </w:r>
    </w:p>
    <w:p w:rsidR="006228A9" w:rsidRPr="00F44B04" w:rsidRDefault="006228A9" w:rsidP="00A43868">
      <w:pPr>
        <w:pStyle w:val="Heading2"/>
        <w:rPr>
          <w:lang w:val="en-US"/>
        </w:rPr>
      </w:pPr>
      <w:bookmarkStart w:id="109" w:name="_Toc364282379"/>
      <w:r w:rsidRPr="00F44B04">
        <w:rPr>
          <w:lang w:val="en-US"/>
        </w:rPr>
        <w:t>Entity size and the use of hard and soft controls</w:t>
      </w:r>
      <w:bookmarkEnd w:id="109"/>
    </w:p>
    <w:p w:rsidR="003E3899" w:rsidRPr="003E3899" w:rsidRDefault="003E3899" w:rsidP="007D1CDF">
      <w:pPr>
        <w:spacing w:before="100" w:beforeAutospacing="1" w:after="100" w:afterAutospacing="1" w:line="360" w:lineRule="auto"/>
        <w:jc w:val="both"/>
        <w:rPr>
          <w:lang w:val="en-US"/>
        </w:rPr>
      </w:pPr>
      <w:r w:rsidRPr="003E3899">
        <w:rPr>
          <w:lang w:val="en-US"/>
        </w:rPr>
        <w:t xml:space="preserve">The results of the statistic analyses with regard to hypotheses </w:t>
      </w:r>
      <w:r>
        <w:rPr>
          <w:lang w:val="en-US"/>
        </w:rPr>
        <w:t>2.1, 2.1, 2.3, 2.4, 2.5 and 2.6</w:t>
      </w:r>
      <w:r w:rsidRPr="003E3899">
        <w:rPr>
          <w:lang w:val="en-US"/>
        </w:rPr>
        <w:t xml:space="preserve"> is included in appendix 2, output table </w:t>
      </w:r>
      <w:r>
        <w:rPr>
          <w:lang w:val="en-US"/>
        </w:rPr>
        <w:t>3</w:t>
      </w:r>
      <w:r w:rsidRPr="003E3899">
        <w:rPr>
          <w:lang w:val="en-US"/>
        </w:rPr>
        <w:t xml:space="preserve">. </w:t>
      </w:r>
      <w:r w:rsidRPr="00D57899">
        <w:rPr>
          <w:rStyle w:val="hps"/>
          <w:lang w:val="en-US"/>
        </w:rPr>
        <w:t>The corresponding</w:t>
      </w:r>
      <w:r w:rsidRPr="00D57899">
        <w:rPr>
          <w:rStyle w:val="shorttext"/>
          <w:lang w:val="en-US"/>
        </w:rPr>
        <w:t xml:space="preserve"> </w:t>
      </w:r>
      <w:r w:rsidRPr="00D57899">
        <w:rPr>
          <w:rStyle w:val="hps"/>
          <w:lang w:val="en-US"/>
        </w:rPr>
        <w:t>scatter plots</w:t>
      </w:r>
      <w:r w:rsidRPr="00D57899">
        <w:rPr>
          <w:rStyle w:val="shorttext"/>
          <w:lang w:val="en-US"/>
        </w:rPr>
        <w:t xml:space="preserve"> </w:t>
      </w:r>
      <w:r w:rsidRPr="00D57899">
        <w:rPr>
          <w:rStyle w:val="hps"/>
          <w:lang w:val="en-US"/>
        </w:rPr>
        <w:t>are included in appendix 2, output scatterplots 5, 6, 7, 8, 9 and 10.</w:t>
      </w:r>
    </w:p>
    <w:p w:rsidR="0073479D" w:rsidRDefault="0073479D" w:rsidP="007D1CDF">
      <w:pPr>
        <w:pStyle w:val="ListParagraph"/>
        <w:numPr>
          <w:ilvl w:val="1"/>
          <w:numId w:val="19"/>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amount of revenue and the presence of hard controls within SME’s are not positively correlated.</w:t>
      </w:r>
      <w:r>
        <w:rPr>
          <w:lang w:val="en-US"/>
        </w:rPr>
        <w:br/>
        <w:t>H</w:t>
      </w:r>
      <w:r w:rsidRPr="00B028DB">
        <w:rPr>
          <w:vertAlign w:val="subscript"/>
          <w:lang w:val="en-US"/>
        </w:rPr>
        <w:t>1</w:t>
      </w:r>
      <w:r>
        <w:rPr>
          <w:lang w:val="en-US"/>
        </w:rPr>
        <w:t>: The amount of revenue and the presence of hard controls within SME’s are positively correlated.</w:t>
      </w:r>
    </w:p>
    <w:p w:rsidR="007D1CDF" w:rsidRDefault="00125286" w:rsidP="007D1CDF">
      <w:pPr>
        <w:spacing w:before="100" w:beforeAutospacing="1" w:after="100" w:afterAutospacing="1" w:line="360" w:lineRule="auto"/>
        <w:jc w:val="both"/>
        <w:rPr>
          <w:rStyle w:val="hps"/>
          <w:lang w:val="en-US"/>
        </w:rPr>
      </w:pPr>
      <w:r w:rsidRPr="0073479D">
        <w:rPr>
          <w:lang w:val="en-US"/>
        </w:rPr>
        <w:t>The results show a correlation coefficient of ,</w:t>
      </w:r>
      <w:r w:rsidR="00C62153" w:rsidRPr="0073479D">
        <w:rPr>
          <w:lang w:val="en-US"/>
        </w:rPr>
        <w:t>126</w:t>
      </w:r>
      <w:r w:rsidRPr="0073479D">
        <w:rPr>
          <w:lang w:val="en-US"/>
        </w:rPr>
        <w:t xml:space="preserve"> and a significance of ,</w:t>
      </w:r>
      <w:r w:rsidR="00C62153" w:rsidRPr="0073479D">
        <w:rPr>
          <w:lang w:val="en-US"/>
        </w:rPr>
        <w:t>416</w:t>
      </w:r>
      <w:r w:rsidRPr="0073479D">
        <w:rPr>
          <w:lang w:val="en-US"/>
        </w:rPr>
        <w:t xml:space="preserve"> between ‘</w:t>
      </w:r>
      <w:r w:rsidR="00C62153" w:rsidRPr="0073479D">
        <w:rPr>
          <w:lang w:val="en-US"/>
        </w:rPr>
        <w:t>total hard controls’ and ‘revenue</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C62153" w:rsidRPr="0073479D">
        <w:rPr>
          <w:rStyle w:val="hps"/>
          <w:lang w:val="en-US"/>
        </w:rPr>
        <w:t>weak</w:t>
      </w:r>
      <w:r w:rsidRPr="0073479D">
        <w:rPr>
          <w:rStyle w:val="hps"/>
          <w:lang w:val="en-US"/>
        </w:rPr>
        <w:t xml:space="preserve"> positive correlation is assumed.</w:t>
      </w:r>
    </w:p>
    <w:p w:rsidR="00125286" w:rsidRDefault="00125286" w:rsidP="007D1CDF">
      <w:pPr>
        <w:spacing w:before="100" w:beforeAutospacing="1" w:after="100" w:afterAutospacing="1" w:line="360" w:lineRule="auto"/>
        <w:jc w:val="both"/>
        <w:rPr>
          <w:lang w:val="en-US"/>
        </w:rPr>
      </w:pPr>
      <w:r w:rsidRPr="0073479D">
        <w:rPr>
          <w:lang w:val="en-US"/>
        </w:rPr>
        <w:t>At the significance level of 0,05 H</w:t>
      </w:r>
      <w:r w:rsidRPr="0073479D">
        <w:rPr>
          <w:vertAlign w:val="subscript"/>
          <w:lang w:val="en-US"/>
        </w:rPr>
        <w:t>0</w:t>
      </w:r>
      <w:r w:rsidRPr="0073479D">
        <w:rPr>
          <w:lang w:val="en-US"/>
        </w:rPr>
        <w:t xml:space="preserve"> is </w:t>
      </w:r>
      <w:r w:rsidR="003E3899" w:rsidRPr="0073479D">
        <w:rPr>
          <w:lang w:val="en-US"/>
        </w:rPr>
        <w:t xml:space="preserve">not </w:t>
      </w:r>
      <w:r w:rsidRPr="0073479D">
        <w:rPr>
          <w:lang w:val="en-US"/>
        </w:rPr>
        <w:t>rejected and H</w:t>
      </w:r>
      <w:r w:rsidRPr="0073479D">
        <w:rPr>
          <w:vertAlign w:val="subscript"/>
          <w:lang w:val="en-US"/>
        </w:rPr>
        <w:t>1</w:t>
      </w:r>
      <w:r w:rsidRPr="0073479D">
        <w:rPr>
          <w:lang w:val="en-US"/>
        </w:rPr>
        <w:t xml:space="preserve"> is </w:t>
      </w:r>
      <w:r w:rsidR="003E3899" w:rsidRPr="0073479D">
        <w:rPr>
          <w:lang w:val="en-US"/>
        </w:rPr>
        <w:t xml:space="preserve">not </w:t>
      </w:r>
      <w:r w:rsidRPr="0073479D">
        <w:rPr>
          <w:lang w:val="en-US"/>
        </w:rPr>
        <w:t>accepted</w:t>
      </w:r>
      <w:r w:rsidR="00E018C6">
        <w:rPr>
          <w:lang w:val="en-US"/>
        </w:rPr>
        <w:t>.</w:t>
      </w:r>
    </w:p>
    <w:p w:rsidR="00E018C6" w:rsidRPr="0073479D" w:rsidRDefault="00E018C6" w:rsidP="007D1CDF">
      <w:pPr>
        <w:spacing w:before="100" w:beforeAutospacing="1" w:after="100" w:afterAutospacing="1" w:line="360" w:lineRule="auto"/>
        <w:jc w:val="both"/>
        <w:rPr>
          <w:lang w:val="en-US"/>
        </w:rPr>
      </w:pPr>
      <w:r>
        <w:rPr>
          <w:lang w:val="en-US"/>
        </w:rPr>
        <w:t>R</w:t>
      </w:r>
      <w:r w:rsidRPr="00E018C6">
        <w:rPr>
          <w:lang w:val="en-US"/>
        </w:rPr>
        <w:t>egarding the use of hard controls within small and medium sized</w:t>
      </w:r>
      <w:r>
        <w:rPr>
          <w:lang w:val="en-US"/>
        </w:rPr>
        <w:t xml:space="preserve"> entities, these results mean that </w:t>
      </w:r>
      <w:r w:rsidR="00E032BA">
        <w:rPr>
          <w:lang w:val="en-US"/>
        </w:rPr>
        <w:t xml:space="preserve">there is no </w:t>
      </w:r>
      <w:r w:rsidR="00765132">
        <w:rPr>
          <w:lang w:val="en-US"/>
        </w:rPr>
        <w:t xml:space="preserve">significant </w:t>
      </w:r>
      <w:r w:rsidR="00E032BA">
        <w:rPr>
          <w:lang w:val="en-US"/>
        </w:rPr>
        <w:t xml:space="preserve">correlation between the size of </w:t>
      </w:r>
      <w:r>
        <w:rPr>
          <w:lang w:val="en-US"/>
        </w:rPr>
        <w:t>an SME</w:t>
      </w:r>
      <w:r w:rsidR="00E032BA">
        <w:rPr>
          <w:lang w:val="en-US"/>
        </w:rPr>
        <w:t>, in terms of the amount of revenue, and the use of hard controls</w:t>
      </w:r>
      <w:r>
        <w:rPr>
          <w:lang w:val="en-US"/>
        </w:rPr>
        <w:t>.</w:t>
      </w:r>
    </w:p>
    <w:p w:rsidR="0073479D" w:rsidRDefault="0073479D" w:rsidP="007D1CDF">
      <w:pPr>
        <w:pStyle w:val="ListParagraph"/>
        <w:numPr>
          <w:ilvl w:val="1"/>
          <w:numId w:val="19"/>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amount of employees and the presence of hard controls within SME’s are not positively correlated.</w:t>
      </w:r>
      <w:r>
        <w:rPr>
          <w:lang w:val="en-US"/>
        </w:rPr>
        <w:br/>
        <w:t>H</w:t>
      </w:r>
      <w:r w:rsidRPr="00B028DB">
        <w:rPr>
          <w:vertAlign w:val="subscript"/>
          <w:lang w:val="en-US"/>
        </w:rPr>
        <w:t>1</w:t>
      </w:r>
      <w:r>
        <w:rPr>
          <w:lang w:val="en-US"/>
        </w:rPr>
        <w:t>: The amount of employees and the presence of hard controls within SME’s are positively correlated.</w:t>
      </w:r>
    </w:p>
    <w:p w:rsidR="007D1CDF" w:rsidRDefault="003E3899" w:rsidP="007D1CDF">
      <w:pPr>
        <w:spacing w:before="100" w:beforeAutospacing="1" w:after="100" w:afterAutospacing="1" w:line="360" w:lineRule="auto"/>
        <w:jc w:val="both"/>
        <w:rPr>
          <w:rStyle w:val="hps"/>
          <w:lang w:val="en-US"/>
        </w:rPr>
      </w:pPr>
      <w:r w:rsidRPr="0073479D">
        <w:rPr>
          <w:lang w:val="en-US"/>
        </w:rPr>
        <w:t xml:space="preserve">The results show a correlation coefficient of </w:t>
      </w:r>
      <w:r w:rsidR="00C62153" w:rsidRPr="0073479D">
        <w:rPr>
          <w:lang w:val="en-US"/>
        </w:rPr>
        <w:t>-</w:t>
      </w:r>
      <w:r w:rsidRPr="0073479D">
        <w:rPr>
          <w:lang w:val="en-US"/>
        </w:rPr>
        <w:t>,</w:t>
      </w:r>
      <w:r w:rsidR="00C62153" w:rsidRPr="0073479D">
        <w:rPr>
          <w:lang w:val="en-US"/>
        </w:rPr>
        <w:t>088</w:t>
      </w:r>
      <w:r w:rsidRPr="0073479D">
        <w:rPr>
          <w:lang w:val="en-US"/>
        </w:rPr>
        <w:t xml:space="preserve"> and a significance of ,</w:t>
      </w:r>
      <w:r w:rsidR="00C62153" w:rsidRPr="0073479D">
        <w:rPr>
          <w:lang w:val="en-US"/>
        </w:rPr>
        <w:t>576</w:t>
      </w:r>
      <w:r w:rsidRPr="0073479D">
        <w:rPr>
          <w:lang w:val="en-US"/>
        </w:rPr>
        <w:t xml:space="preserve"> between ‘</w:t>
      </w:r>
      <w:r w:rsidR="00C62153" w:rsidRPr="0073479D">
        <w:rPr>
          <w:lang w:val="en-US"/>
        </w:rPr>
        <w:t>total hard controls’</w:t>
      </w:r>
      <w:r w:rsidRPr="0073479D">
        <w:rPr>
          <w:lang w:val="en-US"/>
        </w:rPr>
        <w:t xml:space="preserve"> and ‘</w:t>
      </w:r>
      <w:r w:rsidR="00C62153" w:rsidRPr="0073479D">
        <w:rPr>
          <w:lang w:val="en-US"/>
        </w:rPr>
        <w:t>employees’</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C62153" w:rsidRPr="0073479D">
        <w:rPr>
          <w:rStyle w:val="hps"/>
          <w:lang w:val="en-US"/>
        </w:rPr>
        <w:t>very weak negative</w:t>
      </w:r>
      <w:r w:rsidRPr="0073479D">
        <w:rPr>
          <w:rStyle w:val="hps"/>
          <w:lang w:val="en-US"/>
        </w:rPr>
        <w:t xml:space="preserve"> correlation is assumed.</w:t>
      </w:r>
    </w:p>
    <w:p w:rsidR="0073479D" w:rsidRDefault="003E3899" w:rsidP="007D1CDF">
      <w:pPr>
        <w:spacing w:before="100" w:beforeAutospacing="1" w:after="100" w:afterAutospacing="1" w:line="360" w:lineRule="auto"/>
        <w:jc w:val="both"/>
        <w:rPr>
          <w:lang w:val="en-US"/>
        </w:rPr>
      </w:pPr>
      <w:r w:rsidRPr="0073479D">
        <w:rPr>
          <w:lang w:val="en-US"/>
        </w:rPr>
        <w:t>At the significance level of 0,05 H</w:t>
      </w:r>
      <w:r w:rsidRPr="0073479D">
        <w:rPr>
          <w:vertAlign w:val="subscript"/>
          <w:lang w:val="en-US"/>
        </w:rPr>
        <w:t>0</w:t>
      </w:r>
      <w:r w:rsidRPr="0073479D">
        <w:rPr>
          <w:lang w:val="en-US"/>
        </w:rPr>
        <w:t xml:space="preserve"> is not rejected and H</w:t>
      </w:r>
      <w:r w:rsidRPr="0073479D">
        <w:rPr>
          <w:vertAlign w:val="subscript"/>
          <w:lang w:val="en-US"/>
        </w:rPr>
        <w:t>1</w:t>
      </w:r>
      <w:r w:rsidRPr="0073479D">
        <w:rPr>
          <w:lang w:val="en-US"/>
        </w:rPr>
        <w:t xml:space="preserve"> is not accepted</w:t>
      </w:r>
      <w:r w:rsidR="00C256B9" w:rsidRPr="0073479D">
        <w:rPr>
          <w:lang w:val="en-US"/>
        </w:rPr>
        <w:t>.</w:t>
      </w:r>
    </w:p>
    <w:p w:rsidR="00E032BA" w:rsidRPr="0073479D" w:rsidRDefault="00E032BA" w:rsidP="007D1CDF">
      <w:pPr>
        <w:spacing w:before="100" w:beforeAutospacing="1" w:after="100" w:afterAutospacing="1" w:line="360" w:lineRule="auto"/>
        <w:jc w:val="both"/>
        <w:rPr>
          <w:lang w:val="en-US"/>
        </w:rPr>
      </w:pPr>
      <w:r>
        <w:rPr>
          <w:lang w:val="en-US"/>
        </w:rPr>
        <w:t>R</w:t>
      </w:r>
      <w:r w:rsidRPr="00E018C6">
        <w:rPr>
          <w:lang w:val="en-US"/>
        </w:rPr>
        <w:t>egarding the use of hard controls within small and medium sized</w:t>
      </w:r>
      <w:r>
        <w:rPr>
          <w:lang w:val="en-US"/>
        </w:rPr>
        <w:t xml:space="preserve"> entities, these results mean that there is no </w:t>
      </w:r>
      <w:r w:rsidR="00765132">
        <w:rPr>
          <w:lang w:val="en-US"/>
        </w:rPr>
        <w:t xml:space="preserve">significant </w:t>
      </w:r>
      <w:r>
        <w:rPr>
          <w:lang w:val="en-US"/>
        </w:rPr>
        <w:t>correlation between the size of an SME, in terms of the amount of employees, and the use of hard controls.</w:t>
      </w:r>
    </w:p>
    <w:p w:rsidR="0073479D" w:rsidRDefault="0073479D" w:rsidP="007D1CDF">
      <w:pPr>
        <w:pStyle w:val="ListParagraph"/>
        <w:numPr>
          <w:ilvl w:val="1"/>
          <w:numId w:val="19"/>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amount of total assets and the presence of hard controls within SME’s are not positively correlated.</w:t>
      </w:r>
      <w:r>
        <w:rPr>
          <w:lang w:val="en-US"/>
        </w:rPr>
        <w:br/>
        <w:t>H</w:t>
      </w:r>
      <w:r w:rsidRPr="00B028DB">
        <w:rPr>
          <w:vertAlign w:val="subscript"/>
          <w:lang w:val="en-US"/>
        </w:rPr>
        <w:t>1</w:t>
      </w:r>
      <w:r>
        <w:rPr>
          <w:lang w:val="en-US"/>
        </w:rPr>
        <w:t>: The amount of total assets and the presence of hard controls within SME’s are positively correlated.</w:t>
      </w:r>
    </w:p>
    <w:p w:rsidR="007D1CDF" w:rsidRDefault="003E3899" w:rsidP="007D1CDF">
      <w:pPr>
        <w:spacing w:before="100" w:beforeAutospacing="1" w:after="100" w:afterAutospacing="1" w:line="360" w:lineRule="auto"/>
        <w:jc w:val="both"/>
        <w:rPr>
          <w:rStyle w:val="hps"/>
          <w:lang w:val="en-US"/>
        </w:rPr>
      </w:pPr>
      <w:r w:rsidRPr="0073479D">
        <w:rPr>
          <w:lang w:val="en-US"/>
        </w:rPr>
        <w:t>The results show a correlation coefficient of ,</w:t>
      </w:r>
      <w:r w:rsidR="00C62153" w:rsidRPr="0073479D">
        <w:rPr>
          <w:lang w:val="en-US"/>
        </w:rPr>
        <w:t>229</w:t>
      </w:r>
      <w:r w:rsidRPr="0073479D">
        <w:rPr>
          <w:lang w:val="en-US"/>
        </w:rPr>
        <w:t xml:space="preserve"> and a significance of ,</w:t>
      </w:r>
      <w:r w:rsidR="00C62153" w:rsidRPr="0073479D">
        <w:rPr>
          <w:lang w:val="en-US"/>
        </w:rPr>
        <w:t>142</w:t>
      </w:r>
      <w:r w:rsidRPr="0073479D">
        <w:rPr>
          <w:lang w:val="en-US"/>
        </w:rPr>
        <w:t xml:space="preserve"> between ‘</w:t>
      </w:r>
      <w:r w:rsidR="00C62153" w:rsidRPr="0073479D">
        <w:rPr>
          <w:lang w:val="en-US"/>
        </w:rPr>
        <w:t>total hard controls’</w:t>
      </w:r>
      <w:r w:rsidRPr="0073479D">
        <w:rPr>
          <w:lang w:val="en-US"/>
        </w:rPr>
        <w:t xml:space="preserve"> and ‘total </w:t>
      </w:r>
      <w:r w:rsidR="00C62153" w:rsidRPr="0073479D">
        <w:rPr>
          <w:lang w:val="en-US"/>
        </w:rPr>
        <w:t>assets’</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C62153" w:rsidRPr="0073479D">
        <w:rPr>
          <w:rStyle w:val="hps"/>
          <w:lang w:val="en-US"/>
        </w:rPr>
        <w:t>weak</w:t>
      </w:r>
      <w:r w:rsidRPr="0073479D">
        <w:rPr>
          <w:rStyle w:val="hps"/>
          <w:lang w:val="en-US"/>
        </w:rPr>
        <w:t xml:space="preserve"> positive correlation is assumed.</w:t>
      </w:r>
    </w:p>
    <w:p w:rsidR="003E3899" w:rsidRDefault="003E3899" w:rsidP="007D1CDF">
      <w:pPr>
        <w:spacing w:before="100" w:beforeAutospacing="1" w:after="100" w:afterAutospacing="1" w:line="360" w:lineRule="auto"/>
        <w:jc w:val="both"/>
        <w:rPr>
          <w:lang w:val="en-US"/>
        </w:rPr>
      </w:pPr>
      <w:r w:rsidRPr="0073479D">
        <w:rPr>
          <w:lang w:val="en-US"/>
        </w:rPr>
        <w:t>At the significance level of 0,05 H</w:t>
      </w:r>
      <w:r w:rsidRPr="0073479D">
        <w:rPr>
          <w:vertAlign w:val="subscript"/>
          <w:lang w:val="en-US"/>
        </w:rPr>
        <w:t>0</w:t>
      </w:r>
      <w:r w:rsidRPr="0073479D">
        <w:rPr>
          <w:lang w:val="en-US"/>
        </w:rPr>
        <w:t xml:space="preserve"> is not rejected and H</w:t>
      </w:r>
      <w:r w:rsidRPr="0073479D">
        <w:rPr>
          <w:vertAlign w:val="subscript"/>
          <w:lang w:val="en-US"/>
        </w:rPr>
        <w:t>1</w:t>
      </w:r>
      <w:r w:rsidRPr="0073479D">
        <w:rPr>
          <w:lang w:val="en-US"/>
        </w:rPr>
        <w:t xml:space="preserve"> is not accepted</w:t>
      </w:r>
      <w:r w:rsidR="00E018C6">
        <w:rPr>
          <w:lang w:val="en-US"/>
        </w:rPr>
        <w:t>.</w:t>
      </w:r>
    </w:p>
    <w:p w:rsidR="00E032BA" w:rsidRPr="00E032BA" w:rsidRDefault="00E032BA" w:rsidP="007D1CDF">
      <w:pPr>
        <w:spacing w:before="100" w:beforeAutospacing="1" w:after="100" w:afterAutospacing="1" w:line="360" w:lineRule="auto"/>
        <w:jc w:val="both"/>
        <w:rPr>
          <w:lang w:val="en-US"/>
        </w:rPr>
      </w:pPr>
      <w:r w:rsidRPr="00E032BA">
        <w:rPr>
          <w:lang w:val="en-US"/>
        </w:rPr>
        <w:t xml:space="preserve">Regarding the use of hard controls within small and medium sized entities, these results mean that there is no </w:t>
      </w:r>
      <w:r w:rsidR="00765132">
        <w:rPr>
          <w:lang w:val="en-US"/>
        </w:rPr>
        <w:t xml:space="preserve">significant </w:t>
      </w:r>
      <w:r w:rsidRPr="00E032BA">
        <w:rPr>
          <w:lang w:val="en-US"/>
        </w:rPr>
        <w:t xml:space="preserve">correlation between the size of an SME, in terms of the amount of </w:t>
      </w:r>
      <w:r>
        <w:rPr>
          <w:lang w:val="en-US"/>
        </w:rPr>
        <w:t>total assets</w:t>
      </w:r>
      <w:r w:rsidRPr="00E032BA">
        <w:rPr>
          <w:lang w:val="en-US"/>
        </w:rPr>
        <w:t>, and the use of hard controls.</w:t>
      </w:r>
    </w:p>
    <w:p w:rsidR="0073479D" w:rsidRDefault="0073479D" w:rsidP="007D1CDF">
      <w:pPr>
        <w:pStyle w:val="ListParagraph"/>
        <w:numPr>
          <w:ilvl w:val="1"/>
          <w:numId w:val="19"/>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amount of revenue and the presence of soft controls within SME’s are not positively correlated.</w:t>
      </w:r>
      <w:r>
        <w:rPr>
          <w:lang w:val="en-US"/>
        </w:rPr>
        <w:br/>
        <w:t>H</w:t>
      </w:r>
      <w:r w:rsidRPr="00B028DB">
        <w:rPr>
          <w:vertAlign w:val="subscript"/>
          <w:lang w:val="en-US"/>
        </w:rPr>
        <w:t>1</w:t>
      </w:r>
      <w:r>
        <w:rPr>
          <w:lang w:val="en-US"/>
        </w:rPr>
        <w:t>: The amount of revenue and the presence of soft controls within SME’s are positively correlated.</w:t>
      </w:r>
    </w:p>
    <w:p w:rsidR="007D1CDF" w:rsidRDefault="003E3899" w:rsidP="007D1CDF">
      <w:pPr>
        <w:spacing w:before="100" w:beforeAutospacing="1" w:after="100" w:afterAutospacing="1" w:line="360" w:lineRule="auto"/>
        <w:jc w:val="both"/>
        <w:rPr>
          <w:rStyle w:val="hps"/>
          <w:lang w:val="en-US"/>
        </w:rPr>
      </w:pPr>
      <w:r w:rsidRPr="0073479D">
        <w:rPr>
          <w:lang w:val="en-US"/>
        </w:rPr>
        <w:t>The results show a correlation coefficient of ,</w:t>
      </w:r>
      <w:r w:rsidR="00C62153" w:rsidRPr="0073479D">
        <w:rPr>
          <w:lang w:val="en-US"/>
        </w:rPr>
        <w:t>051</w:t>
      </w:r>
      <w:r w:rsidRPr="0073479D">
        <w:rPr>
          <w:lang w:val="en-US"/>
        </w:rPr>
        <w:t xml:space="preserve"> and a significance of ,</w:t>
      </w:r>
      <w:r w:rsidR="00C62153" w:rsidRPr="0073479D">
        <w:rPr>
          <w:lang w:val="en-US"/>
        </w:rPr>
        <w:t>738</w:t>
      </w:r>
      <w:r w:rsidRPr="0073479D">
        <w:rPr>
          <w:lang w:val="en-US"/>
        </w:rPr>
        <w:t xml:space="preserve"> between ‘ex-post uncertainty’ and ‘</w:t>
      </w:r>
      <w:r w:rsidR="00C62153" w:rsidRPr="0073479D">
        <w:rPr>
          <w:lang w:val="en-US"/>
        </w:rPr>
        <w:t>‘revenue’</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C62153" w:rsidRPr="0073479D">
        <w:rPr>
          <w:rStyle w:val="hps"/>
          <w:lang w:val="en-US"/>
        </w:rPr>
        <w:t>very weak</w:t>
      </w:r>
      <w:r w:rsidRPr="0073479D">
        <w:rPr>
          <w:rStyle w:val="hps"/>
          <w:lang w:val="en-US"/>
        </w:rPr>
        <w:t xml:space="preserve"> positive correlation is assumed.</w:t>
      </w:r>
    </w:p>
    <w:p w:rsidR="003E3899" w:rsidRDefault="003E3899" w:rsidP="007D1CDF">
      <w:pPr>
        <w:spacing w:before="100" w:beforeAutospacing="1" w:after="100" w:afterAutospacing="1" w:line="360" w:lineRule="auto"/>
        <w:jc w:val="both"/>
        <w:rPr>
          <w:lang w:val="en-US"/>
        </w:rPr>
      </w:pPr>
      <w:r w:rsidRPr="0073479D">
        <w:rPr>
          <w:lang w:val="en-US"/>
        </w:rPr>
        <w:t>At the significance level of 0,05 H</w:t>
      </w:r>
      <w:r w:rsidRPr="0073479D">
        <w:rPr>
          <w:vertAlign w:val="subscript"/>
          <w:lang w:val="en-US"/>
        </w:rPr>
        <w:t>0</w:t>
      </w:r>
      <w:r w:rsidRPr="0073479D">
        <w:rPr>
          <w:lang w:val="en-US"/>
        </w:rPr>
        <w:t xml:space="preserve"> is not rejected and H</w:t>
      </w:r>
      <w:r w:rsidRPr="0073479D">
        <w:rPr>
          <w:vertAlign w:val="subscript"/>
          <w:lang w:val="en-US"/>
        </w:rPr>
        <w:t>1</w:t>
      </w:r>
      <w:r w:rsidRPr="0073479D">
        <w:rPr>
          <w:lang w:val="en-US"/>
        </w:rPr>
        <w:t xml:space="preserve"> is not accepted</w:t>
      </w:r>
      <w:r w:rsidR="00E018C6">
        <w:rPr>
          <w:lang w:val="en-US"/>
        </w:rPr>
        <w:t>.</w:t>
      </w:r>
    </w:p>
    <w:p w:rsidR="00E032BA" w:rsidRPr="00E032BA" w:rsidRDefault="00E032BA" w:rsidP="007D1CDF">
      <w:pPr>
        <w:spacing w:before="100" w:beforeAutospacing="1" w:after="100" w:afterAutospacing="1" w:line="360" w:lineRule="auto"/>
        <w:jc w:val="both"/>
        <w:rPr>
          <w:lang w:val="en-US"/>
        </w:rPr>
      </w:pPr>
      <w:r w:rsidRPr="00E032BA">
        <w:rPr>
          <w:lang w:val="en-US"/>
        </w:rPr>
        <w:t xml:space="preserve">Regarding the use of </w:t>
      </w:r>
      <w:r>
        <w:rPr>
          <w:lang w:val="en-US"/>
        </w:rPr>
        <w:t xml:space="preserve">soft </w:t>
      </w:r>
      <w:r w:rsidRPr="00E032BA">
        <w:rPr>
          <w:lang w:val="en-US"/>
        </w:rPr>
        <w:t xml:space="preserve">controls within small and medium sized entities, these results mean that there is no </w:t>
      </w:r>
      <w:r w:rsidR="00765132">
        <w:rPr>
          <w:lang w:val="en-US"/>
        </w:rPr>
        <w:t xml:space="preserve">significant </w:t>
      </w:r>
      <w:r w:rsidRPr="00E032BA">
        <w:rPr>
          <w:lang w:val="en-US"/>
        </w:rPr>
        <w:t xml:space="preserve">correlation between the size of an SME, in terms of the amount </w:t>
      </w:r>
      <w:r>
        <w:rPr>
          <w:lang w:val="en-US"/>
        </w:rPr>
        <w:t>of</w:t>
      </w:r>
      <w:r w:rsidRPr="00E032BA">
        <w:rPr>
          <w:lang w:val="en-US"/>
        </w:rPr>
        <w:t xml:space="preserve"> </w:t>
      </w:r>
      <w:r>
        <w:rPr>
          <w:lang w:val="en-US"/>
        </w:rPr>
        <w:t>revenue</w:t>
      </w:r>
      <w:r w:rsidRPr="00E032BA">
        <w:rPr>
          <w:lang w:val="en-US"/>
        </w:rPr>
        <w:t xml:space="preserve">, and the use of </w:t>
      </w:r>
      <w:r>
        <w:rPr>
          <w:lang w:val="en-US"/>
        </w:rPr>
        <w:t>soft</w:t>
      </w:r>
      <w:r w:rsidRPr="00E032BA">
        <w:rPr>
          <w:lang w:val="en-US"/>
        </w:rPr>
        <w:t xml:space="preserve"> controls.</w:t>
      </w:r>
    </w:p>
    <w:p w:rsidR="007D1CDF" w:rsidRDefault="0073479D" w:rsidP="007D1CDF">
      <w:pPr>
        <w:pStyle w:val="ListParagraph"/>
        <w:numPr>
          <w:ilvl w:val="1"/>
          <w:numId w:val="19"/>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amount of employees and the presence of soft controls within SME’s are not positively correlated.</w:t>
      </w:r>
    </w:p>
    <w:p w:rsidR="0073479D" w:rsidRDefault="0073479D"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The amount of employees and the presence of soft controls within SME’s are positively correlated.</w:t>
      </w:r>
    </w:p>
    <w:p w:rsidR="007D1CDF" w:rsidRDefault="003E3899" w:rsidP="007D1CDF">
      <w:pPr>
        <w:spacing w:before="100" w:beforeAutospacing="1" w:after="100" w:afterAutospacing="1" w:line="360" w:lineRule="auto"/>
        <w:jc w:val="both"/>
        <w:rPr>
          <w:rStyle w:val="hps"/>
          <w:lang w:val="en-US"/>
        </w:rPr>
      </w:pPr>
      <w:r w:rsidRPr="0073479D">
        <w:rPr>
          <w:lang w:val="en-US"/>
        </w:rPr>
        <w:t>The results show a correlation coefficient of ,</w:t>
      </w:r>
      <w:r w:rsidR="00C62153" w:rsidRPr="0073479D">
        <w:rPr>
          <w:lang w:val="en-US"/>
        </w:rPr>
        <w:t>117</w:t>
      </w:r>
      <w:r w:rsidRPr="0073479D">
        <w:rPr>
          <w:lang w:val="en-US"/>
        </w:rPr>
        <w:t xml:space="preserve"> and a significance of ,</w:t>
      </w:r>
      <w:r w:rsidR="00C62153" w:rsidRPr="0073479D">
        <w:rPr>
          <w:lang w:val="en-US"/>
        </w:rPr>
        <w:t>452</w:t>
      </w:r>
      <w:r w:rsidRPr="0073479D">
        <w:rPr>
          <w:lang w:val="en-US"/>
        </w:rPr>
        <w:t xml:space="preserve"> between ‘ex-post uncertainty’ and ‘</w:t>
      </w:r>
      <w:r w:rsidR="00C62153" w:rsidRPr="0073479D">
        <w:rPr>
          <w:lang w:val="en-US"/>
        </w:rPr>
        <w:t>employees’</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C62153" w:rsidRPr="0073479D">
        <w:rPr>
          <w:rStyle w:val="hps"/>
          <w:lang w:val="en-US"/>
        </w:rPr>
        <w:t>weak</w:t>
      </w:r>
      <w:r w:rsidRPr="0073479D">
        <w:rPr>
          <w:rStyle w:val="hps"/>
          <w:lang w:val="en-US"/>
        </w:rPr>
        <w:t xml:space="preserve"> positive correlation is assumed.</w:t>
      </w:r>
    </w:p>
    <w:p w:rsidR="003E3899" w:rsidRDefault="003E3899" w:rsidP="007D1CDF">
      <w:pPr>
        <w:spacing w:before="100" w:beforeAutospacing="1" w:after="100" w:afterAutospacing="1" w:line="360" w:lineRule="auto"/>
        <w:jc w:val="both"/>
        <w:rPr>
          <w:lang w:val="en-US"/>
        </w:rPr>
      </w:pPr>
      <w:r w:rsidRPr="0073479D">
        <w:rPr>
          <w:lang w:val="en-US"/>
        </w:rPr>
        <w:t>At the significance level of 0,05 H</w:t>
      </w:r>
      <w:r w:rsidRPr="0073479D">
        <w:rPr>
          <w:vertAlign w:val="subscript"/>
          <w:lang w:val="en-US"/>
        </w:rPr>
        <w:t>0</w:t>
      </w:r>
      <w:r w:rsidRPr="0073479D">
        <w:rPr>
          <w:lang w:val="en-US"/>
        </w:rPr>
        <w:t xml:space="preserve"> is not rejected and H</w:t>
      </w:r>
      <w:r w:rsidRPr="0073479D">
        <w:rPr>
          <w:vertAlign w:val="subscript"/>
          <w:lang w:val="en-US"/>
        </w:rPr>
        <w:t>1</w:t>
      </w:r>
      <w:r w:rsidRPr="0073479D">
        <w:rPr>
          <w:lang w:val="en-US"/>
        </w:rPr>
        <w:t xml:space="preserve"> is not accepted</w:t>
      </w:r>
      <w:r w:rsidR="00E018C6">
        <w:rPr>
          <w:lang w:val="en-US"/>
        </w:rPr>
        <w:t>.</w:t>
      </w:r>
    </w:p>
    <w:p w:rsidR="00E032BA" w:rsidRPr="00E032BA" w:rsidRDefault="00E032BA" w:rsidP="007D1CDF">
      <w:pPr>
        <w:spacing w:before="100" w:beforeAutospacing="1" w:after="100" w:afterAutospacing="1" w:line="360" w:lineRule="auto"/>
        <w:jc w:val="both"/>
        <w:rPr>
          <w:lang w:val="en-US"/>
        </w:rPr>
      </w:pPr>
      <w:r w:rsidRPr="00E032BA">
        <w:rPr>
          <w:lang w:val="en-US"/>
        </w:rPr>
        <w:t xml:space="preserve">Regarding the use of soft controls within small and medium sized entities, these results mean that there is no </w:t>
      </w:r>
      <w:r w:rsidR="00765132">
        <w:rPr>
          <w:lang w:val="en-US"/>
        </w:rPr>
        <w:t xml:space="preserve">significant </w:t>
      </w:r>
      <w:r w:rsidRPr="00E032BA">
        <w:rPr>
          <w:lang w:val="en-US"/>
        </w:rPr>
        <w:t xml:space="preserve">correlation between the size of an SME, in terms of the amount of </w:t>
      </w:r>
      <w:r>
        <w:rPr>
          <w:lang w:val="en-US"/>
        </w:rPr>
        <w:t>employees</w:t>
      </w:r>
      <w:r w:rsidRPr="00E032BA">
        <w:rPr>
          <w:lang w:val="en-US"/>
        </w:rPr>
        <w:t>, and the use of soft controls.</w:t>
      </w:r>
    </w:p>
    <w:p w:rsidR="007D1CDF" w:rsidRDefault="0073479D" w:rsidP="007D1CDF">
      <w:pPr>
        <w:pStyle w:val="ListParagraph"/>
        <w:numPr>
          <w:ilvl w:val="1"/>
          <w:numId w:val="19"/>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amount of total assets and the presence of soft controls within SME’s are not positively correlated.</w:t>
      </w:r>
    </w:p>
    <w:p w:rsidR="0073479D" w:rsidRPr="00B028DB" w:rsidRDefault="0073479D"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The amount of total assets and the presence of soft controls within SME’s are positively correlated.</w:t>
      </w:r>
    </w:p>
    <w:p w:rsidR="007D1CDF" w:rsidRDefault="003E3899" w:rsidP="007D1CDF">
      <w:pPr>
        <w:spacing w:before="100" w:beforeAutospacing="1" w:after="100" w:afterAutospacing="1" w:line="360" w:lineRule="auto"/>
        <w:jc w:val="both"/>
        <w:rPr>
          <w:rStyle w:val="hps"/>
          <w:lang w:val="en-US"/>
        </w:rPr>
      </w:pPr>
      <w:r w:rsidRPr="0073479D">
        <w:rPr>
          <w:lang w:val="en-US"/>
        </w:rPr>
        <w:t>The results show a correlation coefficient of ,</w:t>
      </w:r>
      <w:r w:rsidR="00C62153" w:rsidRPr="0073479D">
        <w:rPr>
          <w:lang w:val="en-US"/>
        </w:rPr>
        <w:t>074</w:t>
      </w:r>
      <w:r w:rsidRPr="0073479D">
        <w:rPr>
          <w:lang w:val="en-US"/>
        </w:rPr>
        <w:t xml:space="preserve"> and a significance of ,</w:t>
      </w:r>
      <w:r w:rsidR="00C62153" w:rsidRPr="0073479D">
        <w:rPr>
          <w:lang w:val="en-US"/>
        </w:rPr>
        <w:t>631</w:t>
      </w:r>
      <w:r w:rsidRPr="0073479D">
        <w:rPr>
          <w:lang w:val="en-US"/>
        </w:rPr>
        <w:t xml:space="preserve"> between ‘ex-post uncertainty’ and ‘total </w:t>
      </w:r>
      <w:r w:rsidR="00C62153" w:rsidRPr="0073479D">
        <w:rPr>
          <w:lang w:val="en-US"/>
        </w:rPr>
        <w:t>assets’</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 xml:space="preserve">with the results. </w:t>
      </w:r>
      <w:r w:rsidR="00C62153" w:rsidRPr="0073479D">
        <w:rPr>
          <w:rStyle w:val="hps"/>
          <w:lang w:val="en-US"/>
        </w:rPr>
        <w:t>Based on the correlation coefficient a</w:t>
      </w:r>
      <w:r w:rsidRPr="0073479D">
        <w:rPr>
          <w:rStyle w:val="hps"/>
          <w:lang w:val="en-US"/>
        </w:rPr>
        <w:t xml:space="preserve"> </w:t>
      </w:r>
      <w:r w:rsidR="00C62153" w:rsidRPr="0073479D">
        <w:rPr>
          <w:rStyle w:val="hps"/>
          <w:lang w:val="en-US"/>
        </w:rPr>
        <w:t>very weak</w:t>
      </w:r>
      <w:r w:rsidRPr="0073479D">
        <w:rPr>
          <w:rStyle w:val="hps"/>
          <w:lang w:val="en-US"/>
        </w:rPr>
        <w:t xml:space="preserve"> positive correlation is assumed.</w:t>
      </w:r>
    </w:p>
    <w:p w:rsidR="003E3899" w:rsidRDefault="003E3899" w:rsidP="007D1CDF">
      <w:pPr>
        <w:spacing w:before="100" w:beforeAutospacing="1" w:after="100" w:afterAutospacing="1" w:line="360" w:lineRule="auto"/>
        <w:jc w:val="both"/>
        <w:rPr>
          <w:lang w:val="en-US"/>
        </w:rPr>
      </w:pPr>
      <w:r w:rsidRPr="0073479D">
        <w:rPr>
          <w:lang w:val="en-US"/>
        </w:rPr>
        <w:t>At the significance level of 0,05 H</w:t>
      </w:r>
      <w:r w:rsidRPr="0073479D">
        <w:rPr>
          <w:vertAlign w:val="subscript"/>
          <w:lang w:val="en-US"/>
        </w:rPr>
        <w:t>0</w:t>
      </w:r>
      <w:r w:rsidRPr="0073479D">
        <w:rPr>
          <w:lang w:val="en-US"/>
        </w:rPr>
        <w:t xml:space="preserve"> is not rejected and H</w:t>
      </w:r>
      <w:r w:rsidRPr="0073479D">
        <w:rPr>
          <w:vertAlign w:val="subscript"/>
          <w:lang w:val="en-US"/>
        </w:rPr>
        <w:t>1</w:t>
      </w:r>
      <w:r w:rsidRPr="0073479D">
        <w:rPr>
          <w:lang w:val="en-US"/>
        </w:rPr>
        <w:t xml:space="preserve"> is not accepted</w:t>
      </w:r>
      <w:r w:rsidR="00E018C6">
        <w:rPr>
          <w:lang w:val="en-US"/>
        </w:rPr>
        <w:t>.</w:t>
      </w:r>
    </w:p>
    <w:p w:rsidR="00E032BA" w:rsidRPr="00E032BA" w:rsidRDefault="00E032BA" w:rsidP="007D1CDF">
      <w:pPr>
        <w:spacing w:before="100" w:beforeAutospacing="1" w:after="100" w:afterAutospacing="1" w:line="360" w:lineRule="auto"/>
        <w:jc w:val="both"/>
        <w:rPr>
          <w:lang w:val="en-US"/>
        </w:rPr>
      </w:pPr>
      <w:r w:rsidRPr="00E032BA">
        <w:rPr>
          <w:lang w:val="en-US"/>
        </w:rPr>
        <w:t xml:space="preserve">Regarding the use of </w:t>
      </w:r>
      <w:r>
        <w:rPr>
          <w:lang w:val="en-US"/>
        </w:rPr>
        <w:t xml:space="preserve">soft </w:t>
      </w:r>
      <w:r w:rsidRPr="00E032BA">
        <w:rPr>
          <w:lang w:val="en-US"/>
        </w:rPr>
        <w:t xml:space="preserve">controls within small and medium sized entities, these results mean that there is no </w:t>
      </w:r>
      <w:r w:rsidR="00765132">
        <w:rPr>
          <w:lang w:val="en-US"/>
        </w:rPr>
        <w:t xml:space="preserve">significant </w:t>
      </w:r>
      <w:r w:rsidRPr="00E032BA">
        <w:rPr>
          <w:lang w:val="en-US"/>
        </w:rPr>
        <w:t xml:space="preserve">correlation between the size of an SME, in terms of the amount of total </w:t>
      </w:r>
      <w:r>
        <w:rPr>
          <w:lang w:val="en-US"/>
        </w:rPr>
        <w:t>assets</w:t>
      </w:r>
      <w:r w:rsidRPr="00E032BA">
        <w:rPr>
          <w:lang w:val="en-US"/>
        </w:rPr>
        <w:t xml:space="preserve">, and the use of </w:t>
      </w:r>
      <w:r>
        <w:rPr>
          <w:lang w:val="en-US"/>
        </w:rPr>
        <w:t>soft</w:t>
      </w:r>
      <w:r w:rsidRPr="00E032BA">
        <w:rPr>
          <w:lang w:val="en-US"/>
        </w:rPr>
        <w:t xml:space="preserve"> controls.</w:t>
      </w:r>
    </w:p>
    <w:p w:rsidR="00C62153" w:rsidRPr="00C62153" w:rsidRDefault="00C62153" w:rsidP="007D1CDF">
      <w:pPr>
        <w:spacing w:before="100" w:beforeAutospacing="1" w:after="100" w:afterAutospacing="1" w:line="360" w:lineRule="auto"/>
        <w:jc w:val="both"/>
        <w:rPr>
          <w:rStyle w:val="hps"/>
          <w:lang w:val="en-US"/>
        </w:rPr>
      </w:pPr>
      <w:r w:rsidRPr="00C62153">
        <w:rPr>
          <w:rStyle w:val="hps"/>
          <w:lang w:val="en-US"/>
        </w:rPr>
        <w:t>F</w:t>
      </w:r>
      <w:r w:rsidRPr="00D57899">
        <w:rPr>
          <w:rStyle w:val="hps"/>
          <w:lang w:val="en-US"/>
        </w:rPr>
        <w:t>urther research on 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between</w:t>
      </w:r>
      <w:r w:rsidRPr="00D57899">
        <w:rPr>
          <w:lang w:val="en-US"/>
        </w:rPr>
        <w:t xml:space="preserve"> the use of hard controls and </w:t>
      </w:r>
      <w:r w:rsidRPr="00D57899">
        <w:rPr>
          <w:rStyle w:val="hps"/>
          <w:lang w:val="en-US"/>
        </w:rPr>
        <w:t>soft controls</w:t>
      </w:r>
      <w:r w:rsidRPr="00D57899">
        <w:rPr>
          <w:lang w:val="en-US"/>
        </w:rPr>
        <w:t xml:space="preserve"> </w:t>
      </w:r>
      <w:r w:rsidRPr="00D57899">
        <w:rPr>
          <w:rStyle w:val="hps"/>
          <w:lang w:val="en-US"/>
        </w:rPr>
        <w:t>and entity size</w:t>
      </w:r>
      <w:r w:rsidRPr="00D57899">
        <w:rPr>
          <w:lang w:val="en-US"/>
        </w:rPr>
        <w:t xml:space="preserve">  </w:t>
      </w:r>
      <w:r w:rsidRPr="00D57899">
        <w:rPr>
          <w:rStyle w:val="hps"/>
          <w:lang w:val="en-US"/>
        </w:rPr>
        <w:t>shows</w:t>
      </w:r>
      <w:r w:rsidRPr="00D57899">
        <w:rPr>
          <w:lang w:val="en-US"/>
        </w:rPr>
        <w:t xml:space="preserve"> a </w:t>
      </w:r>
      <w:r w:rsidR="00C85D2C" w:rsidRPr="00D57899">
        <w:rPr>
          <w:lang w:val="en-US"/>
        </w:rPr>
        <w:t xml:space="preserve">reasonable positive </w:t>
      </w:r>
      <w:r w:rsidRPr="00D57899">
        <w:rPr>
          <w:lang w:val="en-US"/>
        </w:rPr>
        <w:t xml:space="preserve">significant </w:t>
      </w:r>
      <w:r w:rsidRPr="00D57899">
        <w:rPr>
          <w:rStyle w:val="hps"/>
          <w:lang w:val="en-US"/>
        </w:rPr>
        <w:t>correlation</w:t>
      </w:r>
      <w:r w:rsidRPr="00D57899">
        <w:rPr>
          <w:lang w:val="en-US"/>
        </w:rPr>
        <w:t xml:space="preserve"> </w:t>
      </w:r>
      <w:r w:rsidRPr="00D57899">
        <w:rPr>
          <w:rStyle w:val="hps"/>
          <w:lang w:val="en-US"/>
        </w:rPr>
        <w:t>between ‘</w:t>
      </w:r>
      <w:r w:rsidR="00C85D2C" w:rsidRPr="00D57899">
        <w:rPr>
          <w:rStyle w:val="hps"/>
          <w:lang w:val="en-US"/>
        </w:rPr>
        <w:t>employees’</w:t>
      </w:r>
      <w:r w:rsidRPr="00D57899">
        <w:rPr>
          <w:lang w:val="en-US"/>
        </w:rPr>
        <w:t xml:space="preserve"> </w:t>
      </w:r>
      <w:r w:rsidRPr="00D57899">
        <w:rPr>
          <w:rStyle w:val="hps"/>
          <w:lang w:val="en-US"/>
        </w:rPr>
        <w:t xml:space="preserve">and </w:t>
      </w:r>
      <w:r w:rsidR="00C85D2C" w:rsidRPr="00D57899">
        <w:rPr>
          <w:rStyle w:val="hps"/>
          <w:lang w:val="en-US"/>
        </w:rPr>
        <w:t>‘achievability’ (correlation coefficient = ,363, sig.= ,042).</w:t>
      </w:r>
    </w:p>
    <w:p w:rsidR="00E032BA" w:rsidRPr="00165439" w:rsidRDefault="00E032BA">
      <w:pPr>
        <w:rPr>
          <w:caps/>
          <w:color w:val="632423" w:themeColor="accent2" w:themeShade="80"/>
          <w:spacing w:val="15"/>
          <w:sz w:val="24"/>
          <w:szCs w:val="24"/>
          <w:lang w:val="en-US"/>
        </w:rPr>
      </w:pPr>
      <w:r w:rsidRPr="00165439">
        <w:rPr>
          <w:lang w:val="en-US"/>
        </w:rPr>
        <w:br w:type="page"/>
      </w:r>
    </w:p>
    <w:p w:rsidR="006228A9" w:rsidRPr="00A43868" w:rsidRDefault="006228A9" w:rsidP="00A43868">
      <w:pPr>
        <w:pStyle w:val="Heading2"/>
      </w:pPr>
      <w:bookmarkStart w:id="110" w:name="_Toc364282380"/>
      <w:r w:rsidRPr="00A43868">
        <w:t>Hard and soft controls</w:t>
      </w:r>
      <w:bookmarkEnd w:id="110"/>
    </w:p>
    <w:p w:rsidR="00C85D2C" w:rsidRPr="00C85D2C" w:rsidRDefault="00C85D2C" w:rsidP="007D1CDF">
      <w:pPr>
        <w:spacing w:before="100" w:beforeAutospacing="1" w:after="100" w:afterAutospacing="1" w:line="360" w:lineRule="auto"/>
        <w:jc w:val="both"/>
        <w:rPr>
          <w:lang w:val="en-US"/>
        </w:rPr>
      </w:pPr>
      <w:r w:rsidRPr="00C85D2C">
        <w:rPr>
          <w:lang w:val="en-US"/>
        </w:rPr>
        <w:t xml:space="preserve">The results of the statistic analyses with regard to hypotheses </w:t>
      </w:r>
      <w:r>
        <w:rPr>
          <w:lang w:val="en-US"/>
        </w:rPr>
        <w:t>3</w:t>
      </w:r>
      <w:r w:rsidRPr="00C85D2C">
        <w:rPr>
          <w:lang w:val="en-US"/>
        </w:rPr>
        <w:t xml:space="preserve"> is included in appendix 2, output table </w:t>
      </w:r>
      <w:r>
        <w:rPr>
          <w:lang w:val="en-US"/>
        </w:rPr>
        <w:t>4</w:t>
      </w:r>
      <w:r w:rsidRPr="00C85D2C">
        <w:rPr>
          <w:lang w:val="en-US"/>
        </w:rPr>
        <w:t xml:space="preserve">. </w:t>
      </w:r>
      <w:r w:rsidRPr="00C85D2C">
        <w:rPr>
          <w:rStyle w:val="hps"/>
        </w:rPr>
        <w:t>The corresponding</w:t>
      </w:r>
      <w:r w:rsidRPr="00C85D2C">
        <w:rPr>
          <w:rStyle w:val="shorttext"/>
        </w:rPr>
        <w:t xml:space="preserve"> </w:t>
      </w:r>
      <w:r w:rsidRPr="00C85D2C">
        <w:rPr>
          <w:rStyle w:val="hps"/>
        </w:rPr>
        <w:t>scatterplot</w:t>
      </w:r>
      <w:r w:rsidRPr="00C85D2C">
        <w:rPr>
          <w:rStyle w:val="shorttext"/>
        </w:rPr>
        <w:t xml:space="preserve"> </w:t>
      </w:r>
      <w:r>
        <w:rPr>
          <w:rStyle w:val="shorttext"/>
        </w:rPr>
        <w:t>is</w:t>
      </w:r>
      <w:r w:rsidRPr="00C85D2C">
        <w:rPr>
          <w:rStyle w:val="hps"/>
        </w:rPr>
        <w:t xml:space="preserve"> included in appendix 2, output scatterplot </w:t>
      </w:r>
      <w:r>
        <w:rPr>
          <w:rStyle w:val="hps"/>
        </w:rPr>
        <w:t>11</w:t>
      </w:r>
      <w:r w:rsidRPr="00C85D2C">
        <w:rPr>
          <w:rStyle w:val="hps"/>
        </w:rPr>
        <w:t>.</w:t>
      </w:r>
    </w:p>
    <w:p w:rsidR="007D1CDF" w:rsidRDefault="0073479D" w:rsidP="007D1CDF">
      <w:pPr>
        <w:pStyle w:val="ListParagraph"/>
        <w:numPr>
          <w:ilvl w:val="0"/>
          <w:numId w:val="6"/>
        </w:numPr>
        <w:spacing w:before="100" w:beforeAutospacing="1" w:after="100" w:afterAutospacing="1" w:line="360" w:lineRule="auto"/>
        <w:jc w:val="both"/>
        <w:rPr>
          <w:lang w:val="en-US"/>
        </w:rPr>
      </w:pPr>
      <w:r w:rsidRPr="0073479D">
        <w:rPr>
          <w:lang w:val="en-US"/>
        </w:rPr>
        <w:t>H</w:t>
      </w:r>
      <w:r w:rsidRPr="0073479D">
        <w:rPr>
          <w:vertAlign w:val="subscript"/>
          <w:lang w:val="en-US"/>
        </w:rPr>
        <w:t>0</w:t>
      </w:r>
      <w:r w:rsidRPr="0073479D">
        <w:rPr>
          <w:lang w:val="en-US"/>
        </w:rPr>
        <w:t>: The presence of hard controls and the presence of soft controls within SME’s are not negatively correlated.</w:t>
      </w:r>
    </w:p>
    <w:p w:rsidR="0073479D" w:rsidRPr="0073479D" w:rsidRDefault="0073479D" w:rsidP="007D1CDF">
      <w:pPr>
        <w:pStyle w:val="ListParagraph"/>
        <w:spacing w:before="100" w:beforeAutospacing="1" w:after="100" w:afterAutospacing="1" w:line="360" w:lineRule="auto"/>
        <w:jc w:val="both"/>
        <w:rPr>
          <w:lang w:val="en-US"/>
        </w:rPr>
      </w:pPr>
      <w:r w:rsidRPr="0073479D">
        <w:rPr>
          <w:lang w:val="en-US"/>
        </w:rPr>
        <w:t>H</w:t>
      </w:r>
      <w:r w:rsidRPr="0073479D">
        <w:rPr>
          <w:vertAlign w:val="subscript"/>
          <w:lang w:val="en-US"/>
        </w:rPr>
        <w:t>1</w:t>
      </w:r>
      <w:r w:rsidRPr="0073479D">
        <w:rPr>
          <w:lang w:val="en-US"/>
        </w:rPr>
        <w:t>: The presence of hard controls and the presence of soft controls within SME’s are negatively correlated.</w:t>
      </w:r>
    </w:p>
    <w:p w:rsidR="00C62153" w:rsidRDefault="00C62153" w:rsidP="007D1CDF">
      <w:pPr>
        <w:spacing w:before="100" w:beforeAutospacing="1" w:after="100" w:afterAutospacing="1" w:line="360" w:lineRule="auto"/>
        <w:jc w:val="both"/>
        <w:rPr>
          <w:lang w:val="en-US"/>
        </w:rPr>
      </w:pPr>
      <w:r w:rsidRPr="0073479D">
        <w:rPr>
          <w:lang w:val="en-US"/>
        </w:rPr>
        <w:t xml:space="preserve">The results show a correlation coefficient of </w:t>
      </w:r>
      <w:r w:rsidR="00C85D2C" w:rsidRPr="0073479D">
        <w:rPr>
          <w:lang w:val="en-US"/>
        </w:rPr>
        <w:t>-</w:t>
      </w:r>
      <w:r w:rsidRPr="0073479D">
        <w:rPr>
          <w:lang w:val="en-US"/>
        </w:rPr>
        <w:t>,0</w:t>
      </w:r>
      <w:r w:rsidR="00C85D2C" w:rsidRPr="0073479D">
        <w:rPr>
          <w:lang w:val="en-US"/>
        </w:rPr>
        <w:t>31</w:t>
      </w:r>
      <w:r w:rsidRPr="0073479D">
        <w:rPr>
          <w:lang w:val="en-US"/>
        </w:rPr>
        <w:t xml:space="preserve"> and a significance of ,</w:t>
      </w:r>
      <w:r w:rsidR="00C85D2C" w:rsidRPr="0073479D">
        <w:rPr>
          <w:lang w:val="en-US"/>
        </w:rPr>
        <w:t>832</w:t>
      </w:r>
      <w:r w:rsidRPr="0073479D">
        <w:rPr>
          <w:lang w:val="en-US"/>
        </w:rPr>
        <w:t xml:space="preserve"> between ‘</w:t>
      </w:r>
      <w:r w:rsidR="00C85D2C" w:rsidRPr="0073479D">
        <w:rPr>
          <w:lang w:val="en-US"/>
        </w:rPr>
        <w:t>total hard controls</w:t>
      </w:r>
      <w:r w:rsidRPr="0073479D">
        <w:rPr>
          <w:lang w:val="en-US"/>
        </w:rPr>
        <w:t xml:space="preserve">’ and ‘total </w:t>
      </w:r>
      <w:r w:rsidR="00C85D2C" w:rsidRPr="0073479D">
        <w:rPr>
          <w:lang w:val="en-US"/>
        </w:rPr>
        <w:t>soft controls</w:t>
      </w:r>
      <w:r w:rsidRPr="0073479D">
        <w:rPr>
          <w:lang w:val="en-US"/>
        </w:rPr>
        <w:t xml:space="preserve">’. </w:t>
      </w:r>
      <w:r w:rsidRPr="0073479D">
        <w:rPr>
          <w:rStyle w:val="hps"/>
          <w:lang w:val="en-US"/>
        </w:rPr>
        <w:t>The corresponding</w:t>
      </w:r>
      <w:r w:rsidRPr="0073479D">
        <w:rPr>
          <w:lang w:val="en-US"/>
        </w:rPr>
        <w:t xml:space="preserve"> </w:t>
      </w:r>
      <w:r w:rsidRPr="0073479D">
        <w:rPr>
          <w:rStyle w:val="hps"/>
          <w:lang w:val="en-US"/>
        </w:rPr>
        <w:t>scatter plot</w:t>
      </w:r>
      <w:r w:rsidRPr="0073479D">
        <w:rPr>
          <w:lang w:val="en-US"/>
        </w:rPr>
        <w:t xml:space="preserve"> </w:t>
      </w:r>
      <w:r w:rsidRPr="0073479D">
        <w:rPr>
          <w:rStyle w:val="hps"/>
          <w:lang w:val="en-US"/>
        </w:rPr>
        <w:t>is in line</w:t>
      </w:r>
      <w:r w:rsidRPr="0073479D">
        <w:rPr>
          <w:lang w:val="en-US"/>
        </w:rPr>
        <w:t xml:space="preserve"> </w:t>
      </w:r>
      <w:r w:rsidRPr="0073479D">
        <w:rPr>
          <w:rStyle w:val="hps"/>
          <w:lang w:val="en-US"/>
        </w:rPr>
        <w:t>with the results. Based on the correlation coefficient a very weak positive correlation is assumed.</w:t>
      </w:r>
      <w:r w:rsidRPr="0073479D">
        <w:rPr>
          <w:rStyle w:val="hps"/>
          <w:lang w:val="en-US"/>
        </w:rPr>
        <w:br/>
      </w:r>
      <w:r w:rsidRPr="0073479D">
        <w:rPr>
          <w:lang w:val="en-US"/>
        </w:rPr>
        <w:t>At the significance level of 0,05 H</w:t>
      </w:r>
      <w:r w:rsidRPr="0073479D">
        <w:rPr>
          <w:vertAlign w:val="subscript"/>
          <w:lang w:val="en-US"/>
        </w:rPr>
        <w:t>0</w:t>
      </w:r>
      <w:r w:rsidRPr="0073479D">
        <w:rPr>
          <w:lang w:val="en-US"/>
        </w:rPr>
        <w:t xml:space="preserve"> is not rejected and H</w:t>
      </w:r>
      <w:r w:rsidRPr="0073479D">
        <w:rPr>
          <w:vertAlign w:val="subscript"/>
          <w:lang w:val="en-US"/>
        </w:rPr>
        <w:t>1</w:t>
      </w:r>
      <w:r w:rsidRPr="0073479D">
        <w:rPr>
          <w:lang w:val="en-US"/>
        </w:rPr>
        <w:t xml:space="preserve"> is not accepted</w:t>
      </w:r>
      <w:r w:rsidR="00C85D2C" w:rsidRPr="0073479D">
        <w:rPr>
          <w:lang w:val="en-US"/>
        </w:rPr>
        <w:t>.</w:t>
      </w:r>
    </w:p>
    <w:p w:rsidR="00E018C6" w:rsidRPr="0073479D" w:rsidRDefault="00E018C6" w:rsidP="007D1CDF">
      <w:pPr>
        <w:spacing w:before="100" w:beforeAutospacing="1" w:after="100" w:afterAutospacing="1" w:line="360" w:lineRule="auto"/>
        <w:jc w:val="both"/>
        <w:rPr>
          <w:lang w:val="en-US"/>
        </w:rPr>
      </w:pPr>
      <w:r>
        <w:rPr>
          <w:lang w:val="en-US"/>
        </w:rPr>
        <w:t>R</w:t>
      </w:r>
      <w:r w:rsidRPr="00E018C6">
        <w:rPr>
          <w:lang w:val="en-US"/>
        </w:rPr>
        <w:t>egarding the use of hard and soft controls within small and medium sized</w:t>
      </w:r>
      <w:r>
        <w:rPr>
          <w:lang w:val="en-US"/>
        </w:rPr>
        <w:t xml:space="preserve"> entities, these results mean that </w:t>
      </w:r>
      <w:r w:rsidR="00E032BA">
        <w:rPr>
          <w:lang w:val="en-US"/>
        </w:rPr>
        <w:t xml:space="preserve">there is no </w:t>
      </w:r>
      <w:r w:rsidR="00765132">
        <w:rPr>
          <w:lang w:val="en-US"/>
        </w:rPr>
        <w:t>significant correlation between the use of hard controls and the use of soft controls within SME’s.</w:t>
      </w:r>
    </w:p>
    <w:p w:rsidR="00C85D2C" w:rsidRPr="00C85D2C" w:rsidRDefault="00C85D2C" w:rsidP="007D1CDF">
      <w:pPr>
        <w:spacing w:before="100" w:beforeAutospacing="1" w:after="100" w:afterAutospacing="1" w:line="360" w:lineRule="auto"/>
        <w:jc w:val="both"/>
        <w:rPr>
          <w:rStyle w:val="hps"/>
          <w:lang w:val="en-US"/>
        </w:rPr>
      </w:pPr>
      <w:r w:rsidRPr="00C85D2C">
        <w:rPr>
          <w:rStyle w:val="hps"/>
          <w:lang w:val="en-US"/>
        </w:rPr>
        <w:t>F</w:t>
      </w:r>
      <w:r w:rsidRPr="00D57899">
        <w:rPr>
          <w:rStyle w:val="hps"/>
          <w:lang w:val="en-US"/>
        </w:rPr>
        <w:t>urther research on the</w:t>
      </w:r>
      <w:r w:rsidRPr="00D57899">
        <w:rPr>
          <w:lang w:val="en-US"/>
        </w:rPr>
        <w:t xml:space="preserve"> </w:t>
      </w:r>
      <w:r w:rsidRPr="00D57899">
        <w:rPr>
          <w:rStyle w:val="hps"/>
          <w:lang w:val="en-US"/>
        </w:rPr>
        <w:t>correlation</w:t>
      </w:r>
      <w:r w:rsidRPr="00D57899">
        <w:rPr>
          <w:lang w:val="en-US"/>
        </w:rPr>
        <w:t xml:space="preserve"> </w:t>
      </w:r>
      <w:r w:rsidRPr="00D57899">
        <w:rPr>
          <w:rStyle w:val="hps"/>
          <w:lang w:val="en-US"/>
        </w:rPr>
        <w:t>between</w:t>
      </w:r>
      <w:r w:rsidRPr="00D57899">
        <w:rPr>
          <w:lang w:val="en-US"/>
        </w:rPr>
        <w:t xml:space="preserve"> the use of hard controls and the use of </w:t>
      </w:r>
      <w:r w:rsidRPr="00D57899">
        <w:rPr>
          <w:rStyle w:val="hps"/>
          <w:lang w:val="en-US"/>
        </w:rPr>
        <w:t>soft controls</w:t>
      </w:r>
      <w:r w:rsidRPr="00D57899">
        <w:rPr>
          <w:lang w:val="en-US"/>
        </w:rPr>
        <w:t xml:space="preserve"> </w:t>
      </w:r>
      <w:r w:rsidRPr="00D57899">
        <w:rPr>
          <w:rStyle w:val="hps"/>
          <w:lang w:val="en-US"/>
        </w:rPr>
        <w:t>shows</w:t>
      </w:r>
      <w:r w:rsidRPr="00D57899">
        <w:rPr>
          <w:lang w:val="en-US"/>
        </w:rPr>
        <w:t xml:space="preserve"> a reasonable negative significant </w:t>
      </w:r>
      <w:r w:rsidRPr="00D57899">
        <w:rPr>
          <w:rStyle w:val="hps"/>
          <w:lang w:val="en-US"/>
        </w:rPr>
        <w:t>correlation</w:t>
      </w:r>
      <w:r w:rsidRPr="00D57899">
        <w:rPr>
          <w:lang w:val="en-US"/>
        </w:rPr>
        <w:t xml:space="preserve"> </w:t>
      </w:r>
      <w:r w:rsidRPr="00D57899">
        <w:rPr>
          <w:rStyle w:val="hps"/>
          <w:lang w:val="en-US"/>
        </w:rPr>
        <w:t>between ‘consistency’</w:t>
      </w:r>
      <w:r w:rsidRPr="00D57899">
        <w:rPr>
          <w:lang w:val="en-US"/>
        </w:rPr>
        <w:t xml:space="preserve"> </w:t>
      </w:r>
      <w:r w:rsidRPr="00D57899">
        <w:rPr>
          <w:rStyle w:val="hps"/>
          <w:lang w:val="en-US"/>
        </w:rPr>
        <w:t>and ‘verifications and reconciliations’ (correlation coefficient = -,459, sig.= ,012) and between ‘consistency’</w:t>
      </w:r>
      <w:r w:rsidRPr="00D57899">
        <w:rPr>
          <w:lang w:val="en-US"/>
        </w:rPr>
        <w:t xml:space="preserve"> </w:t>
      </w:r>
      <w:r w:rsidRPr="00D57899">
        <w:rPr>
          <w:rStyle w:val="hps"/>
          <w:lang w:val="en-US"/>
        </w:rPr>
        <w:t>and ‘safeguarding of data and assets’ (correlation coefficient = -,471, sig.= ,009).</w:t>
      </w:r>
    </w:p>
    <w:p w:rsidR="006228A9" w:rsidRPr="00A43868" w:rsidRDefault="006228A9" w:rsidP="00A43868">
      <w:pPr>
        <w:pStyle w:val="Heading2"/>
      </w:pPr>
      <w:bookmarkStart w:id="111" w:name="_Toc364282381"/>
      <w:r w:rsidRPr="00A43868">
        <w:t>Hard controls</w:t>
      </w:r>
      <w:bookmarkEnd w:id="111"/>
    </w:p>
    <w:p w:rsidR="007F0F66" w:rsidRPr="00C85D2C" w:rsidRDefault="007F0F66" w:rsidP="007D1CDF">
      <w:pPr>
        <w:spacing w:before="100" w:beforeAutospacing="1" w:after="100" w:afterAutospacing="1" w:line="360" w:lineRule="auto"/>
        <w:jc w:val="both"/>
        <w:rPr>
          <w:lang w:val="en-US"/>
        </w:rPr>
      </w:pPr>
      <w:r w:rsidRPr="00C85D2C">
        <w:rPr>
          <w:lang w:val="en-US"/>
        </w:rPr>
        <w:t>The results of the statistic ana</w:t>
      </w:r>
      <w:r>
        <w:rPr>
          <w:lang w:val="en-US"/>
        </w:rPr>
        <w:t>lyses with regard to hypotheses 4.1 and 4.2 are</w:t>
      </w:r>
      <w:r w:rsidRPr="00C85D2C">
        <w:rPr>
          <w:lang w:val="en-US"/>
        </w:rPr>
        <w:t xml:space="preserve"> inclu</w:t>
      </w:r>
      <w:r>
        <w:rPr>
          <w:lang w:val="en-US"/>
        </w:rPr>
        <w:t>ded in appendix 2, output tables 5 and 6</w:t>
      </w:r>
      <w:r w:rsidRPr="00C85D2C">
        <w:rPr>
          <w:lang w:val="en-US"/>
        </w:rPr>
        <w:t xml:space="preserve">. </w:t>
      </w:r>
      <w:r w:rsidRPr="00D57899">
        <w:rPr>
          <w:rStyle w:val="hps"/>
          <w:lang w:val="en-US"/>
        </w:rPr>
        <w:t xml:space="preserve"> </w:t>
      </w:r>
    </w:p>
    <w:p w:rsidR="00E018C6" w:rsidRPr="00DD06F2" w:rsidRDefault="00E018C6" w:rsidP="007D1CDF">
      <w:pPr>
        <w:pStyle w:val="ListParagraph"/>
        <w:numPr>
          <w:ilvl w:val="1"/>
          <w:numId w:val="20"/>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The presence of the different types of hard controls is not positively correlated.</w:t>
      </w:r>
      <w:r>
        <w:rPr>
          <w:lang w:val="en-US"/>
        </w:rPr>
        <w:br/>
        <w:t>H</w:t>
      </w:r>
      <w:r w:rsidRPr="00B028DB">
        <w:rPr>
          <w:vertAlign w:val="subscript"/>
          <w:lang w:val="en-US"/>
        </w:rPr>
        <w:t>1</w:t>
      </w:r>
      <w:r>
        <w:rPr>
          <w:lang w:val="en-US"/>
        </w:rPr>
        <w:t>: The presence of the different types of hard controls is positively correlated.</w:t>
      </w:r>
    </w:p>
    <w:p w:rsidR="007D1CDF" w:rsidRDefault="00067C6E" w:rsidP="007D1CDF">
      <w:pPr>
        <w:spacing w:before="100" w:beforeAutospacing="1" w:after="100" w:afterAutospacing="1" w:line="360" w:lineRule="auto"/>
        <w:jc w:val="both"/>
        <w:rPr>
          <w:lang w:val="en-US"/>
        </w:rPr>
      </w:pPr>
      <w:r w:rsidRPr="00E018C6">
        <w:rPr>
          <w:lang w:val="en-US"/>
        </w:rPr>
        <w:t>The results show</w:t>
      </w:r>
      <w:r w:rsidR="007F0F66" w:rsidRPr="00E018C6">
        <w:rPr>
          <w:lang w:val="en-US"/>
        </w:rPr>
        <w:t xml:space="preserve"> that all the </w:t>
      </w:r>
      <w:r w:rsidR="007949F4" w:rsidRPr="00E018C6">
        <w:rPr>
          <w:lang w:val="en-US"/>
        </w:rPr>
        <w:t xml:space="preserve">correlation coefficients of the correlations between the different </w:t>
      </w:r>
      <w:r w:rsidR="007F0F66" w:rsidRPr="00E018C6">
        <w:rPr>
          <w:lang w:val="en-US"/>
        </w:rPr>
        <w:t xml:space="preserve">types of </w:t>
      </w:r>
      <w:r w:rsidR="0093543C" w:rsidRPr="00E018C6">
        <w:rPr>
          <w:lang w:val="en-US"/>
        </w:rPr>
        <w:t>hard</w:t>
      </w:r>
      <w:r w:rsidR="007F0F66" w:rsidRPr="00E018C6">
        <w:rPr>
          <w:lang w:val="en-US"/>
        </w:rPr>
        <w:t xml:space="preserve"> controls </w:t>
      </w:r>
      <w:r w:rsidR="007949F4" w:rsidRPr="00E018C6">
        <w:rPr>
          <w:lang w:val="en-US"/>
        </w:rPr>
        <w:t xml:space="preserve">shows reasonable to very strong positive significant correlations (correlation coefficients between ,364 and ,818, sig. between ,000 and 0,035), except the correlations between ‘description of procedures’ and ‘primary registrations’ (correlation coefficient = ,254, sig. = ,148) and between ‘authorization and approvals’ and ‘safeguarding of assets and data’ (correlation coefficient = ,325, sig. = 0,59). </w:t>
      </w:r>
      <w:r w:rsidR="007949F4" w:rsidRPr="00E018C6">
        <w:rPr>
          <w:rStyle w:val="hps"/>
          <w:lang w:val="en-US"/>
        </w:rPr>
        <w:t>Although</w:t>
      </w:r>
      <w:r w:rsidR="007949F4" w:rsidRPr="00E018C6">
        <w:rPr>
          <w:lang w:val="en-US"/>
        </w:rPr>
        <w:t xml:space="preserve"> </w:t>
      </w:r>
      <w:r w:rsidR="007949F4" w:rsidRPr="00E018C6">
        <w:rPr>
          <w:rStyle w:val="hps"/>
          <w:lang w:val="en-US"/>
        </w:rPr>
        <w:t>these variables</w:t>
      </w:r>
      <w:r w:rsidR="007949F4" w:rsidRPr="00E018C6">
        <w:rPr>
          <w:lang w:val="en-US"/>
        </w:rPr>
        <w:t xml:space="preserve"> </w:t>
      </w:r>
      <w:r w:rsidR="007949F4" w:rsidRPr="00E018C6">
        <w:rPr>
          <w:rStyle w:val="hps"/>
          <w:lang w:val="en-US"/>
        </w:rPr>
        <w:t>also</w:t>
      </w:r>
      <w:r w:rsidR="007949F4" w:rsidRPr="00E018C6">
        <w:rPr>
          <w:lang w:val="en-US"/>
        </w:rPr>
        <w:t xml:space="preserve"> </w:t>
      </w:r>
      <w:r w:rsidR="007949F4" w:rsidRPr="00E018C6">
        <w:rPr>
          <w:rStyle w:val="hps"/>
          <w:lang w:val="en-US"/>
        </w:rPr>
        <w:t>show</w:t>
      </w:r>
      <w:r w:rsidR="007949F4" w:rsidRPr="00E018C6">
        <w:rPr>
          <w:lang w:val="en-US"/>
        </w:rPr>
        <w:t xml:space="preserve"> </w:t>
      </w:r>
      <w:r w:rsidR="007949F4" w:rsidRPr="00E018C6">
        <w:rPr>
          <w:rStyle w:val="hps"/>
          <w:lang w:val="en-US"/>
        </w:rPr>
        <w:t>a</w:t>
      </w:r>
      <w:r w:rsidR="007949F4" w:rsidRPr="00E018C6">
        <w:rPr>
          <w:lang w:val="en-US"/>
        </w:rPr>
        <w:t xml:space="preserve"> </w:t>
      </w:r>
      <w:r w:rsidR="007949F4" w:rsidRPr="00E018C6">
        <w:rPr>
          <w:rStyle w:val="hps"/>
          <w:lang w:val="en-US"/>
        </w:rPr>
        <w:t>positive correlation</w:t>
      </w:r>
      <w:r w:rsidR="007949F4" w:rsidRPr="00E018C6">
        <w:rPr>
          <w:lang w:val="en-US"/>
        </w:rPr>
        <w:t xml:space="preserve">, these correlations are not significant.  </w:t>
      </w:r>
    </w:p>
    <w:p w:rsidR="00DC0087" w:rsidRDefault="007949F4" w:rsidP="007D1CDF">
      <w:pPr>
        <w:spacing w:before="100" w:beforeAutospacing="1" w:after="100" w:afterAutospacing="1" w:line="360" w:lineRule="auto"/>
        <w:jc w:val="both"/>
        <w:rPr>
          <w:lang w:val="en-US"/>
        </w:rPr>
      </w:pPr>
      <w:r w:rsidRPr="00E018C6">
        <w:rPr>
          <w:rStyle w:val="hps"/>
          <w:lang w:val="en-US"/>
        </w:rPr>
        <w:t>In view of the</w:t>
      </w:r>
      <w:r w:rsidR="0093543C" w:rsidRPr="00E018C6">
        <w:rPr>
          <w:rStyle w:val="hps"/>
          <w:lang w:val="en-US"/>
        </w:rPr>
        <w:t xml:space="preserve"> small</w:t>
      </w:r>
      <w:r w:rsidRPr="00E018C6">
        <w:rPr>
          <w:lang w:val="en-US"/>
        </w:rPr>
        <w:t xml:space="preserve"> </w:t>
      </w:r>
      <w:r w:rsidRPr="00E018C6">
        <w:rPr>
          <w:rStyle w:val="hps"/>
          <w:lang w:val="en-US"/>
        </w:rPr>
        <w:t>importance</w:t>
      </w:r>
      <w:r w:rsidRPr="00E018C6">
        <w:rPr>
          <w:lang w:val="en-US"/>
        </w:rPr>
        <w:t xml:space="preserve"> </w:t>
      </w:r>
      <w:r w:rsidRPr="00E018C6">
        <w:rPr>
          <w:rStyle w:val="hps"/>
          <w:lang w:val="en-US"/>
        </w:rPr>
        <w:t>of</w:t>
      </w:r>
      <w:r w:rsidRPr="00E018C6">
        <w:rPr>
          <w:lang w:val="en-US"/>
        </w:rPr>
        <w:t xml:space="preserve"> </w:t>
      </w:r>
      <w:r w:rsidRPr="00E018C6">
        <w:rPr>
          <w:rStyle w:val="hps"/>
          <w:lang w:val="en-US"/>
        </w:rPr>
        <w:t>the</w:t>
      </w:r>
      <w:r w:rsidRPr="00E018C6">
        <w:rPr>
          <w:lang w:val="en-US"/>
        </w:rPr>
        <w:t xml:space="preserve"> </w:t>
      </w:r>
      <w:r w:rsidRPr="00E018C6">
        <w:rPr>
          <w:rStyle w:val="hps"/>
          <w:lang w:val="en-US"/>
        </w:rPr>
        <w:t>non-significant</w:t>
      </w:r>
      <w:r w:rsidRPr="00E018C6">
        <w:rPr>
          <w:lang w:val="en-US"/>
        </w:rPr>
        <w:t xml:space="preserve"> </w:t>
      </w:r>
      <w:r w:rsidRPr="00E018C6">
        <w:rPr>
          <w:rStyle w:val="hps"/>
          <w:lang w:val="en-US"/>
        </w:rPr>
        <w:t>correlations (</w:t>
      </w:r>
      <w:r w:rsidRPr="00E018C6">
        <w:rPr>
          <w:lang w:val="en-US"/>
        </w:rPr>
        <w:t xml:space="preserve">2 out of 15) and the fact </w:t>
      </w:r>
      <w:r w:rsidRPr="00E018C6">
        <w:rPr>
          <w:rStyle w:val="hps"/>
          <w:lang w:val="en-US"/>
        </w:rPr>
        <w:t>that</w:t>
      </w:r>
      <w:r w:rsidRPr="00E018C6">
        <w:rPr>
          <w:lang w:val="en-US"/>
        </w:rPr>
        <w:t xml:space="preserve"> </w:t>
      </w:r>
      <w:r w:rsidRPr="00E018C6">
        <w:rPr>
          <w:rStyle w:val="hps"/>
          <w:lang w:val="en-US"/>
        </w:rPr>
        <w:t>these correlations</w:t>
      </w:r>
      <w:r w:rsidRPr="00E018C6">
        <w:rPr>
          <w:lang w:val="en-US"/>
        </w:rPr>
        <w:t xml:space="preserve">, </w:t>
      </w:r>
      <w:r w:rsidRPr="00E018C6">
        <w:rPr>
          <w:rStyle w:val="hps"/>
          <w:lang w:val="en-US"/>
        </w:rPr>
        <w:t>although not</w:t>
      </w:r>
      <w:r w:rsidRPr="00E018C6">
        <w:rPr>
          <w:lang w:val="en-US"/>
        </w:rPr>
        <w:t xml:space="preserve"> </w:t>
      </w:r>
      <w:r w:rsidRPr="00E018C6">
        <w:rPr>
          <w:rStyle w:val="hps"/>
          <w:lang w:val="en-US"/>
        </w:rPr>
        <w:t>significant,</w:t>
      </w:r>
      <w:r w:rsidRPr="00E018C6">
        <w:rPr>
          <w:lang w:val="en-US"/>
        </w:rPr>
        <w:t xml:space="preserve"> </w:t>
      </w:r>
      <w:r w:rsidRPr="00E018C6">
        <w:rPr>
          <w:rStyle w:val="hps"/>
          <w:lang w:val="en-US"/>
        </w:rPr>
        <w:t>are positive</w:t>
      </w:r>
      <w:r w:rsidR="0093543C" w:rsidRPr="00E018C6">
        <w:rPr>
          <w:rStyle w:val="hps"/>
          <w:lang w:val="en-US"/>
        </w:rPr>
        <w:t>, a</w:t>
      </w:r>
      <w:r w:rsidR="007F0F66" w:rsidRPr="00E018C6">
        <w:rPr>
          <w:lang w:val="en-US"/>
        </w:rPr>
        <w:t>t the significance level of 0,05 H</w:t>
      </w:r>
      <w:r w:rsidR="007F0F66" w:rsidRPr="00E018C6">
        <w:rPr>
          <w:vertAlign w:val="subscript"/>
          <w:lang w:val="en-US"/>
        </w:rPr>
        <w:t>0</w:t>
      </w:r>
      <w:r w:rsidR="007F0F66" w:rsidRPr="00E018C6">
        <w:rPr>
          <w:lang w:val="en-US"/>
        </w:rPr>
        <w:t xml:space="preserve"> is rejected and H</w:t>
      </w:r>
      <w:r w:rsidR="007F0F66" w:rsidRPr="00E018C6">
        <w:rPr>
          <w:vertAlign w:val="subscript"/>
          <w:lang w:val="en-US"/>
        </w:rPr>
        <w:t>1</w:t>
      </w:r>
      <w:r w:rsidR="007F0F66" w:rsidRPr="00E018C6">
        <w:rPr>
          <w:lang w:val="en-US"/>
        </w:rPr>
        <w:t xml:space="preserve"> is accepted.</w:t>
      </w:r>
    </w:p>
    <w:p w:rsidR="00E018C6" w:rsidRPr="0073479D" w:rsidRDefault="00E018C6" w:rsidP="007D1CDF">
      <w:pPr>
        <w:spacing w:before="100" w:beforeAutospacing="1" w:after="100" w:afterAutospacing="1" w:line="360" w:lineRule="auto"/>
        <w:jc w:val="both"/>
        <w:rPr>
          <w:lang w:val="en-US"/>
        </w:rPr>
      </w:pPr>
      <w:r>
        <w:rPr>
          <w:lang w:val="en-US"/>
        </w:rPr>
        <w:t>R</w:t>
      </w:r>
      <w:r w:rsidRPr="00E018C6">
        <w:rPr>
          <w:lang w:val="en-US"/>
        </w:rPr>
        <w:t>egarding the use of hard controls within small and medium sized</w:t>
      </w:r>
      <w:r>
        <w:rPr>
          <w:lang w:val="en-US"/>
        </w:rPr>
        <w:t xml:space="preserve"> entities, these results mean that </w:t>
      </w:r>
      <w:r w:rsidR="00765132">
        <w:rPr>
          <w:lang w:val="en-US"/>
        </w:rPr>
        <w:t>there is a positive significant correlation between the use of the different types of hard controls within SME’s. The more one type of hard control is used, the more the other types of hard controls are used.</w:t>
      </w:r>
    </w:p>
    <w:p w:rsidR="007D1CDF" w:rsidRDefault="00E018C6" w:rsidP="007D1CDF">
      <w:pPr>
        <w:pStyle w:val="ListParagraph"/>
        <w:numPr>
          <w:ilvl w:val="1"/>
          <w:numId w:val="20"/>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550644">
        <w:rPr>
          <w:lang w:val="en-US"/>
        </w:rPr>
        <w:t xml:space="preserve">The </w:t>
      </w:r>
      <w:r w:rsidR="00935416" w:rsidRPr="00550644">
        <w:rPr>
          <w:lang w:val="en-US"/>
        </w:rPr>
        <w:t xml:space="preserve">presence of the different types of hard controls </w:t>
      </w:r>
      <w:r w:rsidR="00935416">
        <w:rPr>
          <w:lang w:val="en-US"/>
        </w:rPr>
        <w:t>does</w:t>
      </w:r>
      <w:r>
        <w:rPr>
          <w:lang w:val="en-US"/>
        </w:rPr>
        <w:t xml:space="preserve"> not differ</w:t>
      </w:r>
      <w:r w:rsidRPr="00550644">
        <w:rPr>
          <w:lang w:val="en-US"/>
        </w:rPr>
        <w:t>.</w:t>
      </w:r>
    </w:p>
    <w:p w:rsidR="00E018C6" w:rsidRDefault="00E018C6" w:rsidP="007D1CDF">
      <w:pPr>
        <w:pStyle w:val="ListParagraph"/>
        <w:spacing w:before="100" w:beforeAutospacing="1" w:after="100" w:afterAutospacing="1" w:line="360" w:lineRule="auto"/>
        <w:ind w:left="360"/>
        <w:jc w:val="both"/>
        <w:rPr>
          <w:lang w:val="en-US"/>
        </w:rPr>
      </w:pPr>
      <w:r>
        <w:rPr>
          <w:lang w:val="en-US"/>
        </w:rPr>
        <w:t>H</w:t>
      </w:r>
      <w:r w:rsidRPr="00B028DB">
        <w:rPr>
          <w:vertAlign w:val="subscript"/>
          <w:lang w:val="en-US"/>
        </w:rPr>
        <w:t>1</w:t>
      </w:r>
      <w:r>
        <w:rPr>
          <w:lang w:val="en-US"/>
        </w:rPr>
        <w:t xml:space="preserve">: </w:t>
      </w:r>
      <w:r w:rsidRPr="00550644">
        <w:rPr>
          <w:lang w:val="en-US"/>
        </w:rPr>
        <w:t xml:space="preserve">The </w:t>
      </w:r>
      <w:r w:rsidR="00935416" w:rsidRPr="00550644">
        <w:rPr>
          <w:lang w:val="en-US"/>
        </w:rPr>
        <w:t>presence of the d</w:t>
      </w:r>
      <w:r w:rsidR="00935416">
        <w:rPr>
          <w:lang w:val="en-US"/>
        </w:rPr>
        <w:t xml:space="preserve">ifferent types of hard controls </w:t>
      </w:r>
      <w:r w:rsidR="00935416" w:rsidRPr="00550644">
        <w:rPr>
          <w:lang w:val="en-US"/>
        </w:rPr>
        <w:t>differs</w:t>
      </w:r>
      <w:r>
        <w:rPr>
          <w:lang w:val="en-US"/>
        </w:rPr>
        <w:t xml:space="preserve"> .</w:t>
      </w:r>
    </w:p>
    <w:p w:rsidR="0093543C" w:rsidRDefault="00067C6E" w:rsidP="007D1CDF">
      <w:pPr>
        <w:spacing w:before="100" w:beforeAutospacing="1" w:after="100" w:afterAutospacing="1" w:line="360" w:lineRule="auto"/>
        <w:jc w:val="both"/>
        <w:rPr>
          <w:lang w:val="en-US"/>
        </w:rPr>
      </w:pPr>
      <w:r w:rsidRPr="00E018C6">
        <w:rPr>
          <w:lang w:val="en-US"/>
        </w:rPr>
        <w:t>The results show</w:t>
      </w:r>
      <w:r w:rsidR="0093543C" w:rsidRPr="00E018C6">
        <w:rPr>
          <w:lang w:val="en-US"/>
        </w:rPr>
        <w:t xml:space="preserve"> that the different types of hard controls can be ranked on the basis </w:t>
      </w:r>
      <w:r w:rsidR="00C256B9" w:rsidRPr="00E018C6">
        <w:rPr>
          <w:lang w:val="en-US"/>
        </w:rPr>
        <w:t xml:space="preserve">of the extent </w:t>
      </w:r>
      <w:r w:rsidR="0093543C" w:rsidRPr="00E018C6">
        <w:rPr>
          <w:lang w:val="en-US"/>
        </w:rPr>
        <w:t xml:space="preserve">to which </w:t>
      </w:r>
      <w:r w:rsidR="00C256B9" w:rsidRPr="00E018C6">
        <w:rPr>
          <w:lang w:val="en-US"/>
        </w:rPr>
        <w:t>they are assumed to be present. This ranking is as follows, from most present to least present: ‘verifications and reconciliations’, ‘authorization and approvals’, ‘primary registrations’, ‘segregation of duties’, safeguarding of data and assets’ and ‘description of procedures’. However, the significance of this ranking is ,211, which means that at the significance level of 0,05  H</w:t>
      </w:r>
      <w:r w:rsidR="00C256B9" w:rsidRPr="00E018C6">
        <w:rPr>
          <w:vertAlign w:val="subscript"/>
          <w:lang w:val="en-US"/>
        </w:rPr>
        <w:t>0</w:t>
      </w:r>
      <w:r w:rsidR="00C256B9" w:rsidRPr="00E018C6">
        <w:rPr>
          <w:lang w:val="en-US"/>
        </w:rPr>
        <w:t xml:space="preserve"> is not rejected and H</w:t>
      </w:r>
      <w:r w:rsidR="00C256B9" w:rsidRPr="00E018C6">
        <w:rPr>
          <w:vertAlign w:val="subscript"/>
          <w:lang w:val="en-US"/>
        </w:rPr>
        <w:t>1</w:t>
      </w:r>
      <w:r w:rsidR="00C256B9" w:rsidRPr="00E018C6">
        <w:rPr>
          <w:lang w:val="en-US"/>
        </w:rPr>
        <w:t xml:space="preserve"> is not accepted.</w:t>
      </w:r>
    </w:p>
    <w:p w:rsidR="00E018C6" w:rsidRPr="0073479D" w:rsidRDefault="00E018C6" w:rsidP="007D1CDF">
      <w:pPr>
        <w:spacing w:before="100" w:beforeAutospacing="1" w:after="100" w:afterAutospacing="1" w:line="360" w:lineRule="auto"/>
        <w:jc w:val="both"/>
        <w:rPr>
          <w:lang w:val="en-US"/>
        </w:rPr>
      </w:pPr>
      <w:r>
        <w:rPr>
          <w:lang w:val="en-US"/>
        </w:rPr>
        <w:t>R</w:t>
      </w:r>
      <w:r w:rsidRPr="00E018C6">
        <w:rPr>
          <w:lang w:val="en-US"/>
        </w:rPr>
        <w:t>egarding the use of hard controls within small and medium sized</w:t>
      </w:r>
      <w:r>
        <w:rPr>
          <w:lang w:val="en-US"/>
        </w:rPr>
        <w:t xml:space="preserve"> entities, these results mean that </w:t>
      </w:r>
      <w:r w:rsidR="00765132">
        <w:rPr>
          <w:lang w:val="en-US"/>
        </w:rPr>
        <w:t xml:space="preserve">the </w:t>
      </w:r>
      <w:r w:rsidR="00935416">
        <w:rPr>
          <w:lang w:val="en-US"/>
        </w:rPr>
        <w:t>presence of the different types of hard controls does</w:t>
      </w:r>
      <w:r w:rsidR="00765132">
        <w:rPr>
          <w:lang w:val="en-US"/>
        </w:rPr>
        <w:t xml:space="preserve"> not differ.</w:t>
      </w:r>
    </w:p>
    <w:p w:rsidR="006228A9" w:rsidRPr="00A43868" w:rsidRDefault="006228A9" w:rsidP="00A43868">
      <w:pPr>
        <w:pStyle w:val="Heading2"/>
      </w:pPr>
      <w:bookmarkStart w:id="112" w:name="_Toc364282382"/>
      <w:r w:rsidRPr="00A43868">
        <w:t>Soft controls</w:t>
      </w:r>
      <w:bookmarkEnd w:id="112"/>
    </w:p>
    <w:p w:rsidR="0093543C" w:rsidRPr="00C85D2C" w:rsidRDefault="0093543C" w:rsidP="007D1CDF">
      <w:pPr>
        <w:spacing w:before="100" w:beforeAutospacing="1" w:after="100" w:afterAutospacing="1" w:line="360" w:lineRule="auto"/>
        <w:jc w:val="both"/>
        <w:rPr>
          <w:lang w:val="en-US"/>
        </w:rPr>
      </w:pPr>
      <w:r w:rsidRPr="00C85D2C">
        <w:rPr>
          <w:lang w:val="en-US"/>
        </w:rPr>
        <w:t>The results of the statistic ana</w:t>
      </w:r>
      <w:r>
        <w:rPr>
          <w:lang w:val="en-US"/>
        </w:rPr>
        <w:t>lyses with regard to hypotheses 5.1 and 5.2 are</w:t>
      </w:r>
      <w:r w:rsidRPr="00C85D2C">
        <w:rPr>
          <w:lang w:val="en-US"/>
        </w:rPr>
        <w:t xml:space="preserve"> inclu</w:t>
      </w:r>
      <w:r>
        <w:rPr>
          <w:lang w:val="en-US"/>
        </w:rPr>
        <w:t>ded in appendix 2, output tables 7 and 8</w:t>
      </w:r>
      <w:r w:rsidRPr="00C85D2C">
        <w:rPr>
          <w:lang w:val="en-US"/>
        </w:rPr>
        <w:t xml:space="preserve">. </w:t>
      </w:r>
      <w:r w:rsidRPr="00D57899">
        <w:rPr>
          <w:rStyle w:val="hps"/>
          <w:lang w:val="en-US"/>
        </w:rPr>
        <w:t xml:space="preserve"> </w:t>
      </w:r>
    </w:p>
    <w:p w:rsidR="00E018C6" w:rsidRDefault="00E018C6" w:rsidP="007D1CDF">
      <w:pPr>
        <w:pStyle w:val="ListParagraph"/>
        <w:numPr>
          <w:ilvl w:val="1"/>
          <w:numId w:val="21"/>
        </w:numPr>
        <w:spacing w:before="100" w:beforeAutospacing="1" w:after="100" w:afterAutospacing="1" w:line="360" w:lineRule="auto"/>
        <w:jc w:val="both"/>
        <w:rPr>
          <w:lang w:val="en-US"/>
        </w:rPr>
      </w:pPr>
      <w:r>
        <w:rPr>
          <w:lang w:val="en-US"/>
        </w:rPr>
        <w:t>H</w:t>
      </w:r>
      <w:r w:rsidRPr="00B028DB">
        <w:rPr>
          <w:vertAlign w:val="subscript"/>
          <w:lang w:val="en-US"/>
        </w:rPr>
        <w:t>0</w:t>
      </w:r>
      <w:r>
        <w:rPr>
          <w:lang w:val="en-US"/>
        </w:rPr>
        <w:t xml:space="preserve">: </w:t>
      </w:r>
      <w:r w:rsidRPr="005C0641">
        <w:rPr>
          <w:lang w:val="en-US"/>
        </w:rPr>
        <w:t xml:space="preserve">The presence of the different types of soft controls is </w:t>
      </w:r>
      <w:r>
        <w:rPr>
          <w:lang w:val="en-US"/>
        </w:rPr>
        <w:t xml:space="preserve">not </w:t>
      </w:r>
      <w:r w:rsidRPr="005C0641">
        <w:rPr>
          <w:lang w:val="en-US"/>
        </w:rPr>
        <w:t>positively correlated.</w:t>
      </w:r>
      <w:r>
        <w:rPr>
          <w:lang w:val="en-US"/>
        </w:rPr>
        <w:br/>
        <w:t>H</w:t>
      </w:r>
      <w:r w:rsidRPr="00B028DB">
        <w:rPr>
          <w:vertAlign w:val="subscript"/>
          <w:lang w:val="en-US"/>
        </w:rPr>
        <w:t>1</w:t>
      </w:r>
      <w:r>
        <w:rPr>
          <w:lang w:val="en-US"/>
        </w:rPr>
        <w:t xml:space="preserve">: </w:t>
      </w:r>
      <w:r w:rsidRPr="005C0641">
        <w:rPr>
          <w:lang w:val="en-US"/>
        </w:rPr>
        <w:t>The presence of the different types of soft controls is positively correlated.</w:t>
      </w:r>
    </w:p>
    <w:p w:rsidR="00C53456" w:rsidRDefault="00067C6E" w:rsidP="007D1CDF">
      <w:pPr>
        <w:spacing w:before="100" w:beforeAutospacing="1" w:after="100" w:afterAutospacing="1" w:line="360" w:lineRule="auto"/>
        <w:jc w:val="both"/>
        <w:rPr>
          <w:lang w:val="en-US"/>
        </w:rPr>
      </w:pPr>
      <w:r w:rsidRPr="00E018C6">
        <w:rPr>
          <w:lang w:val="en-US"/>
        </w:rPr>
        <w:t>The results show</w:t>
      </w:r>
      <w:r w:rsidR="0093543C" w:rsidRPr="00E018C6">
        <w:rPr>
          <w:lang w:val="en-US"/>
        </w:rPr>
        <w:t xml:space="preserve"> that all the correlation coefficients of the correlations between the different types of soft controls shows reasonable to strong positive significant correlations (correlation coefficients between ,365 and ,756, sig. between ,000 and 0,044), except the correlation between ‘sanctionability’ and ‘discussability’ (correlation coefficient = ,296, sig. = ,0,82). </w:t>
      </w:r>
      <w:r w:rsidR="0093543C" w:rsidRPr="00E018C6">
        <w:rPr>
          <w:rStyle w:val="hps"/>
          <w:lang w:val="en-US"/>
        </w:rPr>
        <w:t>Although</w:t>
      </w:r>
      <w:r w:rsidR="0093543C" w:rsidRPr="00E018C6">
        <w:rPr>
          <w:lang w:val="en-US"/>
        </w:rPr>
        <w:t xml:space="preserve"> </w:t>
      </w:r>
      <w:r w:rsidR="0093543C" w:rsidRPr="00E018C6">
        <w:rPr>
          <w:rStyle w:val="hps"/>
          <w:lang w:val="en-US"/>
        </w:rPr>
        <w:t>these variables</w:t>
      </w:r>
      <w:r w:rsidR="0093543C" w:rsidRPr="00E018C6">
        <w:rPr>
          <w:lang w:val="en-US"/>
        </w:rPr>
        <w:t xml:space="preserve"> </w:t>
      </w:r>
      <w:r w:rsidR="0093543C" w:rsidRPr="00E018C6">
        <w:rPr>
          <w:rStyle w:val="hps"/>
          <w:lang w:val="en-US"/>
        </w:rPr>
        <w:t>also</w:t>
      </w:r>
      <w:r w:rsidR="0093543C" w:rsidRPr="00E018C6">
        <w:rPr>
          <w:lang w:val="en-US"/>
        </w:rPr>
        <w:t xml:space="preserve"> </w:t>
      </w:r>
      <w:r w:rsidR="0093543C" w:rsidRPr="00E018C6">
        <w:rPr>
          <w:rStyle w:val="hps"/>
          <w:lang w:val="en-US"/>
        </w:rPr>
        <w:t>show</w:t>
      </w:r>
      <w:r w:rsidR="0093543C" w:rsidRPr="00E018C6">
        <w:rPr>
          <w:lang w:val="en-US"/>
        </w:rPr>
        <w:t xml:space="preserve"> </w:t>
      </w:r>
      <w:r w:rsidR="0093543C" w:rsidRPr="00E018C6">
        <w:rPr>
          <w:rStyle w:val="hps"/>
          <w:lang w:val="en-US"/>
        </w:rPr>
        <w:t>a</w:t>
      </w:r>
      <w:r w:rsidR="0093543C" w:rsidRPr="00E018C6">
        <w:rPr>
          <w:lang w:val="en-US"/>
        </w:rPr>
        <w:t xml:space="preserve"> </w:t>
      </w:r>
      <w:r w:rsidR="0093543C" w:rsidRPr="00E018C6">
        <w:rPr>
          <w:rStyle w:val="hps"/>
          <w:lang w:val="en-US"/>
        </w:rPr>
        <w:t>positive correlation</w:t>
      </w:r>
      <w:r w:rsidR="0093543C" w:rsidRPr="00E018C6">
        <w:rPr>
          <w:lang w:val="en-US"/>
        </w:rPr>
        <w:t xml:space="preserve">, this correlation is not significant.  </w:t>
      </w:r>
      <w:r w:rsidR="0093543C" w:rsidRPr="00E018C6">
        <w:rPr>
          <w:lang w:val="en-US"/>
        </w:rPr>
        <w:br/>
      </w:r>
      <w:r w:rsidR="0093543C" w:rsidRPr="00E018C6">
        <w:rPr>
          <w:rStyle w:val="hps"/>
          <w:lang w:val="en-US"/>
        </w:rPr>
        <w:t>In view of the small</w:t>
      </w:r>
      <w:r w:rsidR="0093543C" w:rsidRPr="00E018C6">
        <w:rPr>
          <w:lang w:val="en-US"/>
        </w:rPr>
        <w:t xml:space="preserve"> </w:t>
      </w:r>
      <w:r w:rsidR="0093543C" w:rsidRPr="00E018C6">
        <w:rPr>
          <w:rStyle w:val="hps"/>
          <w:lang w:val="en-US"/>
        </w:rPr>
        <w:t>importance</w:t>
      </w:r>
      <w:r w:rsidR="0093543C" w:rsidRPr="00E018C6">
        <w:rPr>
          <w:lang w:val="en-US"/>
        </w:rPr>
        <w:t xml:space="preserve"> </w:t>
      </w:r>
      <w:r w:rsidR="0093543C" w:rsidRPr="00E018C6">
        <w:rPr>
          <w:rStyle w:val="hps"/>
          <w:lang w:val="en-US"/>
        </w:rPr>
        <w:t>of</w:t>
      </w:r>
      <w:r w:rsidR="0093543C" w:rsidRPr="00E018C6">
        <w:rPr>
          <w:lang w:val="en-US"/>
        </w:rPr>
        <w:t xml:space="preserve"> </w:t>
      </w:r>
      <w:r w:rsidR="0093543C" w:rsidRPr="00E018C6">
        <w:rPr>
          <w:rStyle w:val="hps"/>
          <w:lang w:val="en-US"/>
        </w:rPr>
        <w:t>the</w:t>
      </w:r>
      <w:r w:rsidR="0093543C" w:rsidRPr="00E018C6">
        <w:rPr>
          <w:lang w:val="en-US"/>
        </w:rPr>
        <w:t xml:space="preserve"> </w:t>
      </w:r>
      <w:r w:rsidR="0093543C" w:rsidRPr="00E018C6">
        <w:rPr>
          <w:rStyle w:val="hps"/>
          <w:lang w:val="en-US"/>
        </w:rPr>
        <w:t>non-significant</w:t>
      </w:r>
      <w:r w:rsidR="0093543C" w:rsidRPr="00E018C6">
        <w:rPr>
          <w:lang w:val="en-US"/>
        </w:rPr>
        <w:t xml:space="preserve"> </w:t>
      </w:r>
      <w:r w:rsidR="0093543C" w:rsidRPr="00E018C6">
        <w:rPr>
          <w:rStyle w:val="hps"/>
          <w:lang w:val="en-US"/>
        </w:rPr>
        <w:t>correlation (1</w:t>
      </w:r>
      <w:r w:rsidR="0093543C" w:rsidRPr="00E018C6">
        <w:rPr>
          <w:lang w:val="en-US"/>
        </w:rPr>
        <w:t xml:space="preserve"> out of 21) and the fact </w:t>
      </w:r>
      <w:r w:rsidR="0093543C" w:rsidRPr="00E018C6">
        <w:rPr>
          <w:rStyle w:val="hps"/>
          <w:lang w:val="en-US"/>
        </w:rPr>
        <w:t>that</w:t>
      </w:r>
      <w:r w:rsidR="0093543C" w:rsidRPr="00E018C6">
        <w:rPr>
          <w:lang w:val="en-US"/>
        </w:rPr>
        <w:t xml:space="preserve"> </w:t>
      </w:r>
      <w:r w:rsidR="0093543C" w:rsidRPr="00E018C6">
        <w:rPr>
          <w:rStyle w:val="hps"/>
          <w:lang w:val="en-US"/>
        </w:rPr>
        <w:t>this correlations,</w:t>
      </w:r>
      <w:r w:rsidR="0093543C" w:rsidRPr="00E018C6">
        <w:rPr>
          <w:lang w:val="en-US"/>
        </w:rPr>
        <w:t xml:space="preserve"> </w:t>
      </w:r>
      <w:r w:rsidR="0093543C" w:rsidRPr="00E018C6">
        <w:rPr>
          <w:rStyle w:val="hps"/>
          <w:lang w:val="en-US"/>
        </w:rPr>
        <w:t>although not</w:t>
      </w:r>
      <w:r w:rsidR="0093543C" w:rsidRPr="00E018C6">
        <w:rPr>
          <w:lang w:val="en-US"/>
        </w:rPr>
        <w:t xml:space="preserve"> </w:t>
      </w:r>
      <w:r w:rsidR="0093543C" w:rsidRPr="00E018C6">
        <w:rPr>
          <w:rStyle w:val="hps"/>
          <w:lang w:val="en-US"/>
        </w:rPr>
        <w:t>significant,</w:t>
      </w:r>
      <w:r w:rsidR="0093543C" w:rsidRPr="00E018C6">
        <w:rPr>
          <w:lang w:val="en-US"/>
        </w:rPr>
        <w:t xml:space="preserve"> </w:t>
      </w:r>
      <w:r w:rsidR="0093543C" w:rsidRPr="00E018C6">
        <w:rPr>
          <w:rStyle w:val="hps"/>
          <w:lang w:val="en-US"/>
        </w:rPr>
        <w:t>is positive, a</w:t>
      </w:r>
      <w:r w:rsidR="0093543C" w:rsidRPr="00E018C6">
        <w:rPr>
          <w:lang w:val="en-US"/>
        </w:rPr>
        <w:t>t the significance level of 0,05 H</w:t>
      </w:r>
      <w:r w:rsidR="0093543C" w:rsidRPr="00E018C6">
        <w:rPr>
          <w:vertAlign w:val="subscript"/>
          <w:lang w:val="en-US"/>
        </w:rPr>
        <w:t>0</w:t>
      </w:r>
      <w:r w:rsidR="0093543C" w:rsidRPr="00E018C6">
        <w:rPr>
          <w:lang w:val="en-US"/>
        </w:rPr>
        <w:t xml:space="preserve"> is rejected and H</w:t>
      </w:r>
      <w:r w:rsidR="0093543C" w:rsidRPr="00E018C6">
        <w:rPr>
          <w:vertAlign w:val="subscript"/>
          <w:lang w:val="en-US"/>
        </w:rPr>
        <w:t>1</w:t>
      </w:r>
      <w:r w:rsidR="0093543C" w:rsidRPr="00E018C6">
        <w:rPr>
          <w:lang w:val="en-US"/>
        </w:rPr>
        <w:t xml:space="preserve"> is accepted. </w:t>
      </w:r>
    </w:p>
    <w:p w:rsidR="00765132" w:rsidRPr="00765132" w:rsidRDefault="00765132" w:rsidP="007D1CDF">
      <w:pPr>
        <w:spacing w:before="100" w:beforeAutospacing="1" w:after="100" w:afterAutospacing="1" w:line="360" w:lineRule="auto"/>
        <w:jc w:val="both"/>
        <w:rPr>
          <w:lang w:val="en-US"/>
        </w:rPr>
      </w:pPr>
      <w:r w:rsidRPr="00765132">
        <w:rPr>
          <w:lang w:val="en-US"/>
        </w:rPr>
        <w:t xml:space="preserve">Regarding the use of </w:t>
      </w:r>
      <w:r>
        <w:rPr>
          <w:lang w:val="en-US"/>
        </w:rPr>
        <w:t>soft</w:t>
      </w:r>
      <w:r w:rsidRPr="00765132">
        <w:rPr>
          <w:lang w:val="en-US"/>
        </w:rPr>
        <w:t xml:space="preserve"> controls within small and medium sized entities, these results mean that there is a positive significant correlation between the use of </w:t>
      </w:r>
      <w:r>
        <w:rPr>
          <w:lang w:val="en-US"/>
        </w:rPr>
        <w:t>the different types of soft controls</w:t>
      </w:r>
      <w:r w:rsidRPr="00765132">
        <w:rPr>
          <w:lang w:val="en-US"/>
        </w:rPr>
        <w:t xml:space="preserve"> within SME’s. The more one type of </w:t>
      </w:r>
      <w:r>
        <w:rPr>
          <w:lang w:val="en-US"/>
        </w:rPr>
        <w:t>soft</w:t>
      </w:r>
      <w:r w:rsidRPr="00765132">
        <w:rPr>
          <w:lang w:val="en-US"/>
        </w:rPr>
        <w:t xml:space="preserve"> control is used, the more the other types of </w:t>
      </w:r>
      <w:r>
        <w:rPr>
          <w:lang w:val="en-US"/>
        </w:rPr>
        <w:t>soft</w:t>
      </w:r>
      <w:r w:rsidRPr="00765132">
        <w:rPr>
          <w:lang w:val="en-US"/>
        </w:rPr>
        <w:t xml:space="preserve"> controls are used.</w:t>
      </w:r>
    </w:p>
    <w:p w:rsidR="007D1CDF" w:rsidRDefault="00E018C6" w:rsidP="007D1CDF">
      <w:pPr>
        <w:pStyle w:val="ListParagraph"/>
        <w:numPr>
          <w:ilvl w:val="1"/>
          <w:numId w:val="21"/>
        </w:numPr>
        <w:spacing w:before="100" w:beforeAutospacing="1" w:after="100" w:afterAutospacing="1" w:line="360" w:lineRule="auto"/>
        <w:jc w:val="both"/>
        <w:rPr>
          <w:lang w:val="en-US"/>
        </w:rPr>
      </w:pPr>
      <w:r w:rsidRPr="00912325">
        <w:rPr>
          <w:lang w:val="en-US"/>
        </w:rPr>
        <w:t>H</w:t>
      </w:r>
      <w:r w:rsidRPr="00912325">
        <w:rPr>
          <w:vertAlign w:val="subscript"/>
          <w:lang w:val="en-US"/>
        </w:rPr>
        <w:t>0</w:t>
      </w:r>
      <w:r w:rsidRPr="00912325">
        <w:rPr>
          <w:lang w:val="en-US"/>
        </w:rPr>
        <w:t xml:space="preserve">: The </w:t>
      </w:r>
      <w:r w:rsidR="00935416" w:rsidRPr="00912325">
        <w:rPr>
          <w:lang w:val="en-US"/>
        </w:rPr>
        <w:t>presence of the different types of soft controls does</w:t>
      </w:r>
      <w:r w:rsidRPr="00912325">
        <w:rPr>
          <w:lang w:val="en-US"/>
        </w:rPr>
        <w:t xml:space="preserve"> not differ.</w:t>
      </w:r>
    </w:p>
    <w:p w:rsidR="00E018C6" w:rsidRPr="00912325" w:rsidRDefault="00E018C6" w:rsidP="007D1CDF">
      <w:pPr>
        <w:pStyle w:val="ListParagraph"/>
        <w:spacing w:before="100" w:beforeAutospacing="1" w:after="100" w:afterAutospacing="1" w:line="360" w:lineRule="auto"/>
        <w:ind w:left="360"/>
        <w:jc w:val="both"/>
        <w:rPr>
          <w:lang w:val="en-US"/>
        </w:rPr>
      </w:pPr>
      <w:r w:rsidRPr="00912325">
        <w:rPr>
          <w:lang w:val="en-US"/>
        </w:rPr>
        <w:t>H</w:t>
      </w:r>
      <w:r w:rsidRPr="00912325">
        <w:rPr>
          <w:vertAlign w:val="subscript"/>
          <w:lang w:val="en-US"/>
        </w:rPr>
        <w:t>1</w:t>
      </w:r>
      <w:r w:rsidRPr="00912325">
        <w:rPr>
          <w:lang w:val="en-US"/>
        </w:rPr>
        <w:t xml:space="preserve">: The </w:t>
      </w:r>
      <w:r w:rsidR="00935416" w:rsidRPr="00912325">
        <w:rPr>
          <w:lang w:val="en-US"/>
        </w:rPr>
        <w:t>presence of the different types of soft controls differs</w:t>
      </w:r>
      <w:r w:rsidRPr="00912325">
        <w:rPr>
          <w:lang w:val="en-US"/>
        </w:rPr>
        <w:t>.</w:t>
      </w:r>
    </w:p>
    <w:p w:rsidR="00C256B9" w:rsidRDefault="00067C6E" w:rsidP="007D1CDF">
      <w:pPr>
        <w:spacing w:before="100" w:beforeAutospacing="1" w:after="100" w:afterAutospacing="1" w:line="360" w:lineRule="auto"/>
        <w:jc w:val="both"/>
        <w:rPr>
          <w:lang w:val="en-US"/>
        </w:rPr>
      </w:pPr>
      <w:r w:rsidRPr="00E018C6">
        <w:rPr>
          <w:lang w:val="en-US"/>
        </w:rPr>
        <w:t>The results show</w:t>
      </w:r>
      <w:r w:rsidR="00C256B9" w:rsidRPr="00E018C6">
        <w:rPr>
          <w:lang w:val="en-US"/>
        </w:rPr>
        <w:t xml:space="preserve"> that the different types of soft controls can be ranked on the basis of the extent to which they are assumed to be present. This ranking is as follows, from most present to least present: ‘clarity’, ‘consistency’, ‘</w:t>
      </w:r>
      <w:r w:rsidR="00935416" w:rsidRPr="00E018C6">
        <w:rPr>
          <w:lang w:val="en-US"/>
        </w:rPr>
        <w:t>achievability</w:t>
      </w:r>
      <w:r w:rsidR="00C256B9" w:rsidRPr="00E018C6">
        <w:rPr>
          <w:lang w:val="en-US"/>
        </w:rPr>
        <w:t>’, ‘supportability’, ‘sanctionability’, ‘discussability’ and ‘visibility’. The significance of this ranking is ,002, which means that at the significance level of 0,05  H</w:t>
      </w:r>
      <w:r w:rsidR="00C256B9" w:rsidRPr="00E018C6">
        <w:rPr>
          <w:vertAlign w:val="subscript"/>
          <w:lang w:val="en-US"/>
        </w:rPr>
        <w:t>0</w:t>
      </w:r>
      <w:r w:rsidR="00C256B9" w:rsidRPr="00E018C6">
        <w:rPr>
          <w:lang w:val="en-US"/>
        </w:rPr>
        <w:t xml:space="preserve"> is rejected and H</w:t>
      </w:r>
      <w:r w:rsidR="00C256B9" w:rsidRPr="00E018C6">
        <w:rPr>
          <w:vertAlign w:val="subscript"/>
          <w:lang w:val="en-US"/>
        </w:rPr>
        <w:t>1</w:t>
      </w:r>
      <w:r w:rsidR="00C256B9" w:rsidRPr="00E018C6">
        <w:rPr>
          <w:lang w:val="en-US"/>
        </w:rPr>
        <w:t xml:space="preserve"> is accepted.</w:t>
      </w:r>
    </w:p>
    <w:p w:rsidR="00E018C6" w:rsidRPr="0073479D" w:rsidRDefault="00E018C6" w:rsidP="007D1CDF">
      <w:pPr>
        <w:spacing w:before="100" w:beforeAutospacing="1" w:after="100" w:afterAutospacing="1" w:line="360" w:lineRule="auto"/>
        <w:jc w:val="both"/>
        <w:rPr>
          <w:lang w:val="en-US"/>
        </w:rPr>
      </w:pPr>
      <w:r>
        <w:rPr>
          <w:lang w:val="en-US"/>
        </w:rPr>
        <w:t>R</w:t>
      </w:r>
      <w:r w:rsidRPr="00E018C6">
        <w:rPr>
          <w:lang w:val="en-US"/>
        </w:rPr>
        <w:t>egarding the use of soft controls within small and medium sized</w:t>
      </w:r>
      <w:r>
        <w:rPr>
          <w:lang w:val="en-US"/>
        </w:rPr>
        <w:t xml:space="preserve"> entities, these results mean that </w:t>
      </w:r>
      <w:r w:rsidR="00765132">
        <w:rPr>
          <w:lang w:val="en-US"/>
        </w:rPr>
        <w:t xml:space="preserve">the </w:t>
      </w:r>
      <w:r w:rsidR="00935416">
        <w:rPr>
          <w:lang w:val="en-US"/>
        </w:rPr>
        <w:t>presence of the different types of soft controls differs</w:t>
      </w:r>
      <w:r>
        <w:rPr>
          <w:lang w:val="en-US"/>
        </w:rPr>
        <w:t>.</w:t>
      </w:r>
      <w:r w:rsidR="00676D0B">
        <w:rPr>
          <w:lang w:val="en-US"/>
        </w:rPr>
        <w:t xml:space="preserve"> Clarity is the most common and visibility the least common type of soft control.</w:t>
      </w:r>
    </w:p>
    <w:p w:rsidR="00E018C6" w:rsidRPr="00E018C6" w:rsidRDefault="00E018C6" w:rsidP="00E018C6">
      <w:pPr>
        <w:spacing w:before="100" w:beforeAutospacing="1" w:after="100" w:afterAutospacing="1" w:line="360" w:lineRule="auto"/>
        <w:rPr>
          <w:lang w:val="en-US"/>
        </w:rPr>
      </w:pPr>
    </w:p>
    <w:p w:rsidR="006228A9" w:rsidRPr="001E19EB" w:rsidRDefault="006228A9" w:rsidP="0093543C">
      <w:pPr>
        <w:spacing w:before="100" w:beforeAutospacing="1" w:after="100" w:afterAutospacing="1" w:line="360" w:lineRule="auto"/>
        <w:rPr>
          <w:caps/>
          <w:color w:val="632423" w:themeColor="accent2" w:themeShade="80"/>
          <w:spacing w:val="20"/>
          <w:sz w:val="28"/>
          <w:szCs w:val="28"/>
          <w:lang w:val="en-US"/>
        </w:rPr>
      </w:pPr>
      <w:r w:rsidRPr="001E19EB">
        <w:rPr>
          <w:lang w:val="en-US"/>
        </w:rPr>
        <w:br w:type="page"/>
      </w:r>
    </w:p>
    <w:p w:rsidR="00C53456" w:rsidRPr="00A43868" w:rsidRDefault="00C53456" w:rsidP="00A43868">
      <w:pPr>
        <w:pStyle w:val="Heading1"/>
      </w:pPr>
      <w:bookmarkStart w:id="113" w:name="_Toc364282383"/>
      <w:r w:rsidRPr="00A43868">
        <w:t>Discussion</w:t>
      </w:r>
      <w:bookmarkEnd w:id="113"/>
    </w:p>
    <w:p w:rsidR="00340A16" w:rsidRPr="00A43868" w:rsidRDefault="00340A16" w:rsidP="00A43868">
      <w:pPr>
        <w:pStyle w:val="Heading2"/>
      </w:pPr>
      <w:bookmarkStart w:id="114" w:name="_Toc364282384"/>
      <w:r w:rsidRPr="00A43868">
        <w:t>Introduction</w:t>
      </w:r>
      <w:bookmarkEnd w:id="114"/>
    </w:p>
    <w:p w:rsidR="00340A16" w:rsidRPr="00340A16" w:rsidRDefault="00225953" w:rsidP="007D1CDF">
      <w:pPr>
        <w:spacing w:before="100" w:beforeAutospacing="1" w:after="100" w:afterAutospacing="1" w:line="360" w:lineRule="auto"/>
        <w:jc w:val="both"/>
        <w:rPr>
          <w:lang w:val="en-US"/>
        </w:rPr>
      </w:pPr>
      <w:r>
        <w:rPr>
          <w:lang w:val="en-US"/>
        </w:rPr>
        <w:t>In the previous chapter the results of this research have been presented. In this chapter the results will be discussed.</w:t>
      </w:r>
    </w:p>
    <w:p w:rsidR="00340A16" w:rsidRPr="00F44B04" w:rsidRDefault="00340A16" w:rsidP="00A43868">
      <w:pPr>
        <w:pStyle w:val="Heading2"/>
        <w:rPr>
          <w:lang w:val="en-US"/>
        </w:rPr>
      </w:pPr>
      <w:bookmarkStart w:id="115" w:name="_Toc364282385"/>
      <w:r w:rsidRPr="00F44B04">
        <w:rPr>
          <w:lang w:val="en-US"/>
        </w:rPr>
        <w:t>Complexity and the use of hard- and soft controls</w:t>
      </w:r>
      <w:bookmarkEnd w:id="115"/>
    </w:p>
    <w:p w:rsidR="00FC4454" w:rsidRPr="00562F56" w:rsidRDefault="008E714E" w:rsidP="007D1CDF">
      <w:pPr>
        <w:spacing w:before="100" w:beforeAutospacing="1" w:after="100" w:afterAutospacing="1" w:line="360" w:lineRule="auto"/>
        <w:jc w:val="both"/>
        <w:rPr>
          <w:rStyle w:val="atn"/>
          <w:lang w:val="en-US"/>
        </w:rPr>
      </w:pPr>
      <w:r w:rsidRPr="00FC4454">
        <w:rPr>
          <w:lang w:val="en-US"/>
        </w:rPr>
        <w:t>The fact that hypotheses</w:t>
      </w:r>
      <w:r w:rsidR="00225953">
        <w:rPr>
          <w:lang w:val="en-US"/>
        </w:rPr>
        <w:t xml:space="preserve"> 1.4</w:t>
      </w:r>
      <w:r w:rsidRPr="00FC4454">
        <w:rPr>
          <w:lang w:val="en-US"/>
        </w:rPr>
        <w:t xml:space="preserve"> H</w:t>
      </w:r>
      <w:r w:rsidR="00225953">
        <w:rPr>
          <w:vertAlign w:val="subscript"/>
          <w:lang w:val="en-US"/>
        </w:rPr>
        <w:t>0</w:t>
      </w:r>
      <w:r w:rsidRPr="00FC4454">
        <w:rPr>
          <w:lang w:val="en-US"/>
        </w:rPr>
        <w:t xml:space="preserve"> is </w:t>
      </w:r>
      <w:r w:rsidR="00225953">
        <w:rPr>
          <w:lang w:val="en-US"/>
        </w:rPr>
        <w:t>rejected</w:t>
      </w:r>
      <w:r w:rsidRPr="00FC4454">
        <w:rPr>
          <w:lang w:val="en-US"/>
        </w:rPr>
        <w:t xml:space="preserve"> shows that soft controls correlate positively with ex-</w:t>
      </w:r>
      <w:r w:rsidR="005C3365">
        <w:rPr>
          <w:lang w:val="en-US"/>
        </w:rPr>
        <w:t>ante</w:t>
      </w:r>
      <w:r w:rsidRPr="00FC4454">
        <w:rPr>
          <w:lang w:val="en-US"/>
        </w:rPr>
        <w:t xml:space="preserve"> uncertainty.  This can be explained because even before the activities to control are being carried out a culture must be created from which follows that the activities will be carried out as expected. By the lack of clear and measurable rule</w:t>
      </w:r>
      <w:r w:rsidR="004C1EAC">
        <w:rPr>
          <w:lang w:val="en-US"/>
        </w:rPr>
        <w:t>s and standards in advance, cannot</w:t>
      </w:r>
      <w:r w:rsidRPr="00FC4454">
        <w:rPr>
          <w:lang w:val="en-US"/>
        </w:rPr>
        <w:t xml:space="preserve"> be </w:t>
      </w:r>
      <w:r w:rsidR="004C1EAC">
        <w:rPr>
          <w:lang w:val="en-US"/>
        </w:rPr>
        <w:t xml:space="preserve">relied </w:t>
      </w:r>
      <w:r w:rsidRPr="00FC4454">
        <w:rPr>
          <w:lang w:val="en-US"/>
        </w:rPr>
        <w:t xml:space="preserve">on hard controls. </w:t>
      </w:r>
      <w:r w:rsidRPr="00562F56">
        <w:rPr>
          <w:lang w:val="en-US"/>
        </w:rPr>
        <w:t>Therefore the entity needs to use soft controls.</w:t>
      </w:r>
      <w:r w:rsidR="00596DBC" w:rsidRPr="00562F56">
        <w:rPr>
          <w:lang w:val="en-US"/>
        </w:rPr>
        <w:br/>
      </w:r>
      <w:r w:rsidR="00225953" w:rsidRPr="00225953">
        <w:rPr>
          <w:lang w:val="en-US"/>
        </w:rPr>
        <w:t>Hypothesis 1.3 H</w:t>
      </w:r>
      <w:r w:rsidR="00225953" w:rsidRPr="00225953">
        <w:rPr>
          <w:vertAlign w:val="subscript"/>
          <w:lang w:val="en-US"/>
        </w:rPr>
        <w:t>0</w:t>
      </w:r>
      <w:r w:rsidR="00225953" w:rsidRPr="00225953">
        <w:rPr>
          <w:lang w:val="en-US"/>
        </w:rPr>
        <w:t xml:space="preserve"> is not rejected. </w:t>
      </w:r>
      <w:r w:rsidR="00FC4454" w:rsidRPr="00225953">
        <w:rPr>
          <w:lang w:val="en-US"/>
        </w:rPr>
        <w:t>Th</w:t>
      </w:r>
      <w:r w:rsidR="0047497B" w:rsidRPr="00225953">
        <w:rPr>
          <w:lang w:val="en-US"/>
        </w:rPr>
        <w:t>e ex-</w:t>
      </w:r>
      <w:r w:rsidR="005C3365">
        <w:rPr>
          <w:lang w:val="en-US"/>
        </w:rPr>
        <w:t>post</w:t>
      </w:r>
      <w:r w:rsidR="0047497B" w:rsidRPr="00225953">
        <w:rPr>
          <w:lang w:val="en-US"/>
        </w:rPr>
        <w:t xml:space="preserve"> uncertainty is n</w:t>
      </w:r>
      <w:r w:rsidR="00FC4454" w:rsidRPr="00225953">
        <w:rPr>
          <w:lang w:val="en-US"/>
        </w:rPr>
        <w:t>ot</w:t>
      </w:r>
      <w:r w:rsidR="0047497B" w:rsidRPr="00225953">
        <w:rPr>
          <w:lang w:val="en-US"/>
        </w:rPr>
        <w:t xml:space="preserve"> significant </w:t>
      </w:r>
      <w:r w:rsidR="00FC4454" w:rsidRPr="00225953">
        <w:rPr>
          <w:lang w:val="en-US"/>
        </w:rPr>
        <w:t>correlated with s</w:t>
      </w:r>
      <w:r w:rsidR="0047497B" w:rsidRPr="00225953">
        <w:rPr>
          <w:lang w:val="en-US"/>
        </w:rPr>
        <w:t>oft controls</w:t>
      </w:r>
      <w:r w:rsidR="00FC4454" w:rsidRPr="00225953">
        <w:rPr>
          <w:lang w:val="en-US"/>
        </w:rPr>
        <w:t>.</w:t>
      </w:r>
      <w:r w:rsidR="0047497B" w:rsidRPr="00225953">
        <w:rPr>
          <w:lang w:val="en-US"/>
        </w:rPr>
        <w:t xml:space="preserve"> </w:t>
      </w:r>
      <w:r w:rsidR="00FC4454" w:rsidRPr="00FC4454">
        <w:rPr>
          <w:lang w:val="en-US"/>
        </w:rPr>
        <w:t xml:space="preserve">By the lack of clear and measurable </w:t>
      </w:r>
      <w:r w:rsidR="00B019F0">
        <w:rPr>
          <w:lang w:val="en-US"/>
        </w:rPr>
        <w:t xml:space="preserve">results afterwards </w:t>
      </w:r>
      <w:r w:rsidR="00FC4454" w:rsidRPr="00FC4454">
        <w:rPr>
          <w:lang w:val="en-US"/>
        </w:rPr>
        <w:t xml:space="preserve">it is not possible to held employees accountable for the </w:t>
      </w:r>
      <w:r w:rsidR="00B019F0" w:rsidRPr="00FC4454">
        <w:rPr>
          <w:lang w:val="en-US"/>
        </w:rPr>
        <w:t>achieved</w:t>
      </w:r>
      <w:r w:rsidR="00FC4454" w:rsidRPr="00FC4454">
        <w:rPr>
          <w:lang w:val="en-US"/>
        </w:rPr>
        <w:t xml:space="preserve"> results </w:t>
      </w:r>
      <w:r w:rsidR="00B019F0" w:rsidRPr="005C3365">
        <w:rPr>
          <w:rStyle w:val="hps"/>
          <w:lang w:val="en-US"/>
        </w:rPr>
        <w:t>and</w:t>
      </w:r>
      <w:r w:rsidR="00B019F0" w:rsidRPr="005C3365">
        <w:rPr>
          <w:lang w:val="en-US"/>
        </w:rPr>
        <w:t xml:space="preserve"> </w:t>
      </w:r>
      <w:r w:rsidR="00B019F0" w:rsidRPr="005C3365">
        <w:rPr>
          <w:rStyle w:val="hps"/>
          <w:lang w:val="en-US"/>
        </w:rPr>
        <w:t>to</w:t>
      </w:r>
      <w:r w:rsidR="00B019F0" w:rsidRPr="005C3365">
        <w:rPr>
          <w:lang w:val="en-US"/>
        </w:rPr>
        <w:t xml:space="preserve"> </w:t>
      </w:r>
      <w:r w:rsidR="00B019F0" w:rsidRPr="005C3365">
        <w:rPr>
          <w:rStyle w:val="hps"/>
          <w:lang w:val="en-US"/>
        </w:rPr>
        <w:t>take action</w:t>
      </w:r>
      <w:r w:rsidR="00B019F0" w:rsidRPr="005C3365">
        <w:rPr>
          <w:lang w:val="en-US"/>
        </w:rPr>
        <w:t xml:space="preserve"> </w:t>
      </w:r>
      <w:r w:rsidR="00B019F0" w:rsidRPr="005C3365">
        <w:rPr>
          <w:rStyle w:val="hps"/>
          <w:lang w:val="en-US"/>
        </w:rPr>
        <w:t>to adjust</w:t>
      </w:r>
      <w:r w:rsidR="00B019F0" w:rsidRPr="005C3365">
        <w:rPr>
          <w:lang w:val="en-US"/>
        </w:rPr>
        <w:t xml:space="preserve"> </w:t>
      </w:r>
      <w:r w:rsidR="00B019F0" w:rsidRPr="005C3365">
        <w:rPr>
          <w:rStyle w:val="hps"/>
          <w:lang w:val="en-US"/>
        </w:rPr>
        <w:t>in response to</w:t>
      </w:r>
      <w:r w:rsidR="00B019F0" w:rsidRPr="005C3365">
        <w:rPr>
          <w:lang w:val="en-US"/>
        </w:rPr>
        <w:t xml:space="preserve"> </w:t>
      </w:r>
      <w:r w:rsidR="00B019F0" w:rsidRPr="005C3365">
        <w:rPr>
          <w:rStyle w:val="hps"/>
          <w:lang w:val="en-US"/>
        </w:rPr>
        <w:t>these results</w:t>
      </w:r>
      <w:r w:rsidR="00FC4454" w:rsidRPr="00FC4454">
        <w:rPr>
          <w:lang w:val="en-US"/>
        </w:rPr>
        <w:t>. In other words</w:t>
      </w:r>
      <w:r w:rsidR="00596DBC" w:rsidRPr="00FC4454">
        <w:rPr>
          <w:lang w:val="en-US"/>
        </w:rPr>
        <w:t xml:space="preserve">: </w:t>
      </w:r>
      <w:r w:rsidR="00FC4454" w:rsidRPr="00D57899">
        <w:rPr>
          <w:rStyle w:val="hps"/>
          <w:lang w:val="en-US"/>
        </w:rPr>
        <w:t>The image of</w:t>
      </w:r>
      <w:r w:rsidR="00FC4454" w:rsidRPr="00D57899">
        <w:rPr>
          <w:rStyle w:val="longtext"/>
          <w:lang w:val="en-US"/>
        </w:rPr>
        <w:t xml:space="preserve"> </w:t>
      </w:r>
      <w:r w:rsidR="00FC4454" w:rsidRPr="00D57899">
        <w:rPr>
          <w:rStyle w:val="hps"/>
          <w:lang w:val="en-US"/>
        </w:rPr>
        <w:t>controls</w:t>
      </w:r>
      <w:r w:rsidR="00FC4454" w:rsidRPr="00D57899">
        <w:rPr>
          <w:rStyle w:val="longtext"/>
          <w:lang w:val="en-US"/>
        </w:rPr>
        <w:t xml:space="preserve"> </w:t>
      </w:r>
      <w:r w:rsidR="00FC4454" w:rsidRPr="00D57899">
        <w:rPr>
          <w:rStyle w:val="hps"/>
          <w:lang w:val="en-US"/>
        </w:rPr>
        <w:t>as</w:t>
      </w:r>
      <w:r w:rsidR="00FC4454" w:rsidRPr="00D57899">
        <w:rPr>
          <w:rStyle w:val="longtext"/>
          <w:lang w:val="en-US"/>
        </w:rPr>
        <w:t xml:space="preserve"> </w:t>
      </w:r>
      <w:r w:rsidR="00FC4454" w:rsidRPr="00D57899">
        <w:rPr>
          <w:rStyle w:val="hps"/>
          <w:lang w:val="en-US"/>
        </w:rPr>
        <w:t>a thermostat</w:t>
      </w:r>
      <w:r w:rsidR="00FC4454" w:rsidRPr="00D57899">
        <w:rPr>
          <w:rStyle w:val="longtext"/>
          <w:lang w:val="en-US"/>
        </w:rPr>
        <w:t xml:space="preserve">, </w:t>
      </w:r>
      <w:r w:rsidR="00FC4454" w:rsidRPr="00D57899">
        <w:rPr>
          <w:rStyle w:val="hps"/>
          <w:lang w:val="en-US"/>
        </w:rPr>
        <w:t>such as</w:t>
      </w:r>
      <w:r w:rsidR="00FC4454" w:rsidRPr="00D57899">
        <w:rPr>
          <w:rStyle w:val="longtext"/>
          <w:lang w:val="en-US"/>
        </w:rPr>
        <w:t xml:space="preserve"> </w:t>
      </w:r>
      <w:r w:rsidR="00FC4454" w:rsidRPr="00D57899">
        <w:rPr>
          <w:rStyle w:val="hps"/>
          <w:lang w:val="en-US"/>
        </w:rPr>
        <w:t>use by</w:t>
      </w:r>
      <w:r w:rsidR="00FC4454" w:rsidRPr="00D57899">
        <w:rPr>
          <w:rStyle w:val="longtext"/>
          <w:lang w:val="en-US"/>
        </w:rPr>
        <w:t xml:space="preserve"> </w:t>
      </w:r>
      <w:r w:rsidR="00FC4454" w:rsidRPr="00D57899">
        <w:rPr>
          <w:rStyle w:val="hps"/>
          <w:lang w:val="en-US"/>
        </w:rPr>
        <w:t>Hofstede</w:t>
      </w:r>
      <w:r w:rsidR="00FC4454" w:rsidRPr="00D57899">
        <w:rPr>
          <w:rStyle w:val="longtext"/>
          <w:lang w:val="en-US"/>
        </w:rPr>
        <w:t xml:space="preserve"> </w:t>
      </w:r>
      <w:r w:rsidR="00FC4454" w:rsidRPr="00D57899">
        <w:rPr>
          <w:rStyle w:val="hps"/>
          <w:lang w:val="en-US"/>
        </w:rPr>
        <w:t>(1981</w:t>
      </w:r>
      <w:r w:rsidR="00FC4454" w:rsidRPr="00D57899">
        <w:rPr>
          <w:rStyle w:val="longtext"/>
          <w:lang w:val="en-US"/>
        </w:rPr>
        <w:t xml:space="preserve">) </w:t>
      </w:r>
      <w:r w:rsidR="00FC4454" w:rsidRPr="00D57899">
        <w:rPr>
          <w:rStyle w:val="hps"/>
          <w:lang w:val="en-US"/>
        </w:rPr>
        <w:t>is</w:t>
      </w:r>
      <w:r w:rsidR="00FC4454" w:rsidRPr="00D57899">
        <w:rPr>
          <w:rStyle w:val="longtext"/>
          <w:lang w:val="en-US"/>
        </w:rPr>
        <w:t xml:space="preserve"> </w:t>
      </w:r>
      <w:r w:rsidR="00FC4454" w:rsidRPr="00D57899">
        <w:rPr>
          <w:rStyle w:val="hps"/>
          <w:lang w:val="en-US"/>
        </w:rPr>
        <w:t>not applicable to</w:t>
      </w:r>
      <w:r w:rsidR="00FC4454" w:rsidRPr="00D57899">
        <w:rPr>
          <w:rStyle w:val="longtext"/>
          <w:lang w:val="en-US"/>
        </w:rPr>
        <w:t xml:space="preserve"> </w:t>
      </w:r>
      <w:r w:rsidR="00FC4454" w:rsidRPr="00D57899">
        <w:rPr>
          <w:rStyle w:val="hps"/>
          <w:lang w:val="en-US"/>
        </w:rPr>
        <w:t>soft controls</w:t>
      </w:r>
      <w:r w:rsidR="00FC4454" w:rsidRPr="00D57899">
        <w:rPr>
          <w:rStyle w:val="longtext"/>
          <w:lang w:val="en-US"/>
        </w:rPr>
        <w:t xml:space="preserve"> </w:t>
      </w:r>
      <w:r w:rsidR="00FC4454" w:rsidRPr="00D57899">
        <w:rPr>
          <w:rStyle w:val="hps"/>
          <w:lang w:val="en-US"/>
        </w:rPr>
        <w:t>because</w:t>
      </w:r>
      <w:r w:rsidR="00FC4454" w:rsidRPr="00D57899">
        <w:rPr>
          <w:rStyle w:val="longtext"/>
          <w:lang w:val="en-US"/>
        </w:rPr>
        <w:t xml:space="preserve"> </w:t>
      </w:r>
      <w:r w:rsidR="00FC4454" w:rsidRPr="00D57899">
        <w:rPr>
          <w:rStyle w:val="hps"/>
          <w:lang w:val="en-US"/>
        </w:rPr>
        <w:t>of the</w:t>
      </w:r>
      <w:r w:rsidR="00FC4454" w:rsidRPr="00D57899">
        <w:rPr>
          <w:rStyle w:val="longtext"/>
          <w:lang w:val="en-US"/>
        </w:rPr>
        <w:t xml:space="preserve"> </w:t>
      </w:r>
      <w:r w:rsidR="00FC4454" w:rsidRPr="00D57899">
        <w:rPr>
          <w:rStyle w:val="hps"/>
          <w:lang w:val="en-US"/>
        </w:rPr>
        <w:t>non</w:t>
      </w:r>
      <w:r w:rsidR="00FC4454" w:rsidRPr="00D57899">
        <w:rPr>
          <w:rStyle w:val="atn"/>
          <w:lang w:val="en-US"/>
        </w:rPr>
        <w:t>-</w:t>
      </w:r>
      <w:r w:rsidR="00FC4454" w:rsidRPr="00D57899">
        <w:rPr>
          <w:rStyle w:val="longtext"/>
          <w:lang w:val="en-US"/>
        </w:rPr>
        <w:t xml:space="preserve">cybernetic </w:t>
      </w:r>
      <w:r w:rsidR="00FC4454" w:rsidRPr="00D57899">
        <w:rPr>
          <w:rStyle w:val="hps"/>
          <w:lang w:val="en-US"/>
        </w:rPr>
        <w:t>character</w:t>
      </w:r>
      <w:r w:rsidR="00FC4454" w:rsidRPr="00D57899">
        <w:rPr>
          <w:rStyle w:val="longtext"/>
          <w:lang w:val="en-US"/>
        </w:rPr>
        <w:t xml:space="preserve"> </w:t>
      </w:r>
      <w:r w:rsidR="00FC4454" w:rsidRPr="00D57899">
        <w:rPr>
          <w:rStyle w:val="hps"/>
          <w:lang w:val="en-US"/>
        </w:rPr>
        <w:t>of</w:t>
      </w:r>
      <w:r w:rsidR="00FC4454" w:rsidRPr="00D57899">
        <w:rPr>
          <w:rStyle w:val="longtext"/>
          <w:lang w:val="en-US"/>
        </w:rPr>
        <w:t xml:space="preserve"> </w:t>
      </w:r>
      <w:r w:rsidR="00FC4454" w:rsidRPr="00D57899">
        <w:rPr>
          <w:rStyle w:val="hps"/>
          <w:lang w:val="en-US"/>
        </w:rPr>
        <w:t>these type of</w:t>
      </w:r>
      <w:r w:rsidR="00FC4454" w:rsidRPr="00D57899">
        <w:rPr>
          <w:rStyle w:val="longtext"/>
          <w:lang w:val="en-US"/>
        </w:rPr>
        <w:t xml:space="preserve"> </w:t>
      </w:r>
      <w:r w:rsidR="00FC4454" w:rsidRPr="00D57899">
        <w:rPr>
          <w:rStyle w:val="hps"/>
          <w:lang w:val="en-US"/>
        </w:rPr>
        <w:t>controls</w:t>
      </w:r>
      <w:r w:rsidR="00FC4454" w:rsidRPr="00D57899">
        <w:rPr>
          <w:rStyle w:val="longtext"/>
          <w:lang w:val="en-US"/>
        </w:rPr>
        <w:t xml:space="preserve">. </w:t>
      </w:r>
      <w:r w:rsidR="00FC4454" w:rsidRPr="00D57899">
        <w:rPr>
          <w:rStyle w:val="hps"/>
          <w:lang w:val="en-US"/>
        </w:rPr>
        <w:t>The use of</w:t>
      </w:r>
      <w:r w:rsidR="00FC4454" w:rsidRPr="00D57899">
        <w:rPr>
          <w:rStyle w:val="longtext"/>
          <w:lang w:val="en-US"/>
        </w:rPr>
        <w:t xml:space="preserve"> </w:t>
      </w:r>
      <w:r w:rsidR="00FC4454" w:rsidRPr="00D57899">
        <w:rPr>
          <w:rStyle w:val="hps"/>
          <w:lang w:val="en-US"/>
        </w:rPr>
        <w:t>soft controls</w:t>
      </w:r>
      <w:r w:rsidR="00FC4454" w:rsidRPr="00D57899">
        <w:rPr>
          <w:rStyle w:val="longtext"/>
          <w:lang w:val="en-US"/>
        </w:rPr>
        <w:t xml:space="preserve"> </w:t>
      </w:r>
      <w:r w:rsidR="00FC4454" w:rsidRPr="00D57899">
        <w:rPr>
          <w:rStyle w:val="hps"/>
          <w:lang w:val="en-US"/>
        </w:rPr>
        <w:t>afterwards</w:t>
      </w:r>
      <w:r w:rsidR="00FC4454" w:rsidRPr="00D57899">
        <w:rPr>
          <w:rStyle w:val="longtext"/>
          <w:lang w:val="en-US"/>
        </w:rPr>
        <w:t xml:space="preserve"> </w:t>
      </w:r>
      <w:r w:rsidR="00FC4454" w:rsidRPr="00D57899">
        <w:rPr>
          <w:rStyle w:val="hps"/>
          <w:lang w:val="en-US"/>
        </w:rPr>
        <w:t>tends</w:t>
      </w:r>
      <w:r w:rsidR="00FC4454" w:rsidRPr="00D57899">
        <w:rPr>
          <w:rStyle w:val="longtext"/>
          <w:lang w:val="en-US"/>
        </w:rPr>
        <w:t xml:space="preserve"> </w:t>
      </w:r>
      <w:r w:rsidR="00FC4454" w:rsidRPr="00D57899">
        <w:rPr>
          <w:rStyle w:val="hps"/>
          <w:lang w:val="en-US"/>
        </w:rPr>
        <w:t>to</w:t>
      </w:r>
      <w:r w:rsidR="00FC4454" w:rsidRPr="00D57899">
        <w:rPr>
          <w:rStyle w:val="longtext"/>
          <w:lang w:val="en-US"/>
        </w:rPr>
        <w:t xml:space="preserve"> ‘</w:t>
      </w:r>
      <w:r w:rsidR="00FC4454" w:rsidRPr="00D57899">
        <w:rPr>
          <w:rStyle w:val="hps"/>
          <w:lang w:val="en-US"/>
        </w:rPr>
        <w:t>when</w:t>
      </w:r>
      <w:r w:rsidR="00FC4454" w:rsidRPr="00D57899">
        <w:rPr>
          <w:rStyle w:val="longtext"/>
          <w:lang w:val="en-US"/>
        </w:rPr>
        <w:t xml:space="preserve"> </w:t>
      </w:r>
      <w:r w:rsidR="00FC4454" w:rsidRPr="00D57899">
        <w:rPr>
          <w:rStyle w:val="hps"/>
          <w:lang w:val="en-US"/>
        </w:rPr>
        <w:t>the</w:t>
      </w:r>
      <w:r w:rsidR="00FC4454" w:rsidRPr="00D57899">
        <w:rPr>
          <w:rStyle w:val="longtext"/>
          <w:lang w:val="en-US"/>
        </w:rPr>
        <w:t xml:space="preserve"> </w:t>
      </w:r>
      <w:r w:rsidR="00FC4454" w:rsidRPr="00D57899">
        <w:rPr>
          <w:rStyle w:val="hps"/>
          <w:lang w:val="en-US"/>
        </w:rPr>
        <w:t>steed</w:t>
      </w:r>
      <w:r w:rsidR="00FC4454" w:rsidRPr="00D57899">
        <w:rPr>
          <w:rStyle w:val="longtext"/>
          <w:lang w:val="en-US"/>
        </w:rPr>
        <w:t xml:space="preserve"> </w:t>
      </w:r>
      <w:r w:rsidR="00FC4454" w:rsidRPr="00D57899">
        <w:rPr>
          <w:rStyle w:val="hps"/>
          <w:lang w:val="en-US"/>
        </w:rPr>
        <w:t>is</w:t>
      </w:r>
      <w:r w:rsidR="00FC4454" w:rsidRPr="00D57899">
        <w:rPr>
          <w:rStyle w:val="longtext"/>
          <w:lang w:val="en-US"/>
        </w:rPr>
        <w:t xml:space="preserve"> </w:t>
      </w:r>
      <w:r w:rsidR="00FC4454" w:rsidRPr="00D57899">
        <w:rPr>
          <w:rStyle w:val="hps"/>
          <w:lang w:val="en-US"/>
        </w:rPr>
        <w:t>stolen</w:t>
      </w:r>
      <w:r w:rsidR="00FC4454" w:rsidRPr="00D57899">
        <w:rPr>
          <w:rStyle w:val="longtext"/>
          <w:lang w:val="en-US"/>
        </w:rPr>
        <w:t xml:space="preserve">, </w:t>
      </w:r>
      <w:r w:rsidR="00FC4454" w:rsidRPr="00D57899">
        <w:rPr>
          <w:rStyle w:val="hps"/>
          <w:lang w:val="en-US"/>
        </w:rPr>
        <w:t>the stable</w:t>
      </w:r>
      <w:r w:rsidR="00FC4454" w:rsidRPr="00D57899">
        <w:rPr>
          <w:rStyle w:val="longtext"/>
          <w:lang w:val="en-US"/>
        </w:rPr>
        <w:t xml:space="preserve">-door is </w:t>
      </w:r>
      <w:r w:rsidR="00FC4454" w:rsidRPr="00D57899">
        <w:rPr>
          <w:rStyle w:val="hps"/>
          <w:lang w:val="en-US"/>
        </w:rPr>
        <w:t>locked</w:t>
      </w:r>
      <w:r w:rsidR="00FC4454" w:rsidRPr="00D57899">
        <w:rPr>
          <w:rStyle w:val="atn"/>
          <w:lang w:val="en-US"/>
        </w:rPr>
        <w:t>.’</w:t>
      </w:r>
    </w:p>
    <w:p w:rsidR="00340A16" w:rsidRPr="00D57899" w:rsidRDefault="00FC4454" w:rsidP="007D1CDF">
      <w:pPr>
        <w:spacing w:before="100" w:beforeAutospacing="1" w:after="100" w:afterAutospacing="1" w:line="360" w:lineRule="auto"/>
        <w:jc w:val="both"/>
        <w:rPr>
          <w:rStyle w:val="longtext"/>
          <w:lang w:val="en-US"/>
        </w:rPr>
      </w:pPr>
      <w:r w:rsidRPr="00D57899">
        <w:rPr>
          <w:rStyle w:val="hps"/>
          <w:lang w:val="en-US"/>
        </w:rPr>
        <w:t>Part of the</w:t>
      </w:r>
      <w:r w:rsidRPr="00D57899">
        <w:rPr>
          <w:rStyle w:val="longtext"/>
          <w:lang w:val="en-US"/>
        </w:rPr>
        <w:t xml:space="preserve"> </w:t>
      </w:r>
      <w:r w:rsidRPr="00D57899">
        <w:rPr>
          <w:rStyle w:val="hps"/>
          <w:lang w:val="en-US"/>
        </w:rPr>
        <w:t>explanation for</w:t>
      </w:r>
      <w:r w:rsidRPr="00D57899">
        <w:rPr>
          <w:rStyle w:val="longtext"/>
          <w:lang w:val="en-US"/>
        </w:rPr>
        <w:t xml:space="preserve"> </w:t>
      </w:r>
      <w:r w:rsidRPr="00D57899">
        <w:rPr>
          <w:rStyle w:val="hps"/>
          <w:lang w:val="en-US"/>
        </w:rPr>
        <w:t>the lack of a</w:t>
      </w:r>
      <w:r w:rsidRPr="00D57899">
        <w:rPr>
          <w:rStyle w:val="longtext"/>
          <w:lang w:val="en-US"/>
        </w:rPr>
        <w:t xml:space="preserve"> </w:t>
      </w:r>
      <w:r w:rsidRPr="00D57899">
        <w:rPr>
          <w:rStyle w:val="hps"/>
          <w:lang w:val="en-US"/>
        </w:rPr>
        <w:t>positive correlation</w:t>
      </w:r>
      <w:r w:rsidRPr="00D57899">
        <w:rPr>
          <w:rStyle w:val="longtext"/>
          <w:lang w:val="en-US"/>
        </w:rPr>
        <w:t xml:space="preserve"> </w:t>
      </w:r>
      <w:r w:rsidRPr="00D57899">
        <w:rPr>
          <w:rStyle w:val="hps"/>
          <w:lang w:val="en-US"/>
        </w:rPr>
        <w:t>between the use of</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and</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ex</w:t>
      </w:r>
      <w:r w:rsidRPr="00D57899">
        <w:rPr>
          <w:rStyle w:val="atn"/>
          <w:lang w:val="en-US"/>
        </w:rPr>
        <w:t>-</w:t>
      </w:r>
      <w:r w:rsidR="005C3365">
        <w:rPr>
          <w:rStyle w:val="longtext"/>
          <w:lang w:val="en-US"/>
        </w:rPr>
        <w:t>post</w:t>
      </w:r>
      <w:r w:rsidRPr="00D57899">
        <w:rPr>
          <w:rStyle w:val="longtext"/>
          <w:lang w:val="en-US"/>
        </w:rPr>
        <w:t xml:space="preserve"> </w:t>
      </w:r>
      <w:r w:rsidRPr="00D57899">
        <w:rPr>
          <w:rStyle w:val="hps"/>
          <w:lang w:val="en-US"/>
        </w:rPr>
        <w:t>uncertainty</w:t>
      </w:r>
      <w:r w:rsidRPr="00D57899">
        <w:rPr>
          <w:rStyle w:val="longtext"/>
          <w:lang w:val="en-US"/>
        </w:rPr>
        <w:t xml:space="preserve"> </w:t>
      </w:r>
      <w:r w:rsidRPr="00D57899">
        <w:rPr>
          <w:rStyle w:val="hps"/>
          <w:lang w:val="en-US"/>
        </w:rPr>
        <w:t>of the</w:t>
      </w:r>
      <w:r w:rsidRPr="00D57899">
        <w:rPr>
          <w:rStyle w:val="longtext"/>
          <w:lang w:val="en-US"/>
        </w:rPr>
        <w:t xml:space="preserve"> </w:t>
      </w:r>
      <w:r w:rsidRPr="00D57899">
        <w:rPr>
          <w:rStyle w:val="hps"/>
          <w:lang w:val="en-US"/>
        </w:rPr>
        <w:t>system</w:t>
      </w:r>
      <w:r w:rsidRPr="00D57899">
        <w:rPr>
          <w:rStyle w:val="longtext"/>
          <w:lang w:val="en-US"/>
        </w:rPr>
        <w:t xml:space="preserve"> </w:t>
      </w:r>
      <w:r w:rsidRPr="00D57899">
        <w:rPr>
          <w:rStyle w:val="hps"/>
          <w:lang w:val="en-US"/>
        </w:rPr>
        <w:t>to</w:t>
      </w:r>
      <w:r w:rsidRPr="00D57899">
        <w:rPr>
          <w:rStyle w:val="longtext"/>
          <w:lang w:val="en-US"/>
        </w:rPr>
        <w:t xml:space="preserve"> </w:t>
      </w:r>
      <w:r w:rsidRPr="00D57899">
        <w:rPr>
          <w:rStyle w:val="hps"/>
          <w:lang w:val="en-US"/>
        </w:rPr>
        <w:t>control</w:t>
      </w:r>
      <w:r w:rsidRPr="00D57899">
        <w:rPr>
          <w:rStyle w:val="longtext"/>
          <w:lang w:val="en-US"/>
        </w:rPr>
        <w:t xml:space="preserve"> </w:t>
      </w:r>
      <w:r w:rsidRPr="00D57899">
        <w:rPr>
          <w:rStyle w:val="hps"/>
          <w:lang w:val="en-US"/>
        </w:rPr>
        <w:t>may lie in</w:t>
      </w:r>
      <w:r w:rsidRPr="00D57899">
        <w:rPr>
          <w:rStyle w:val="longtext"/>
          <w:lang w:val="en-US"/>
        </w:rPr>
        <w:t xml:space="preserve"> </w:t>
      </w:r>
      <w:r w:rsidRPr="00D57899">
        <w:rPr>
          <w:rStyle w:val="hps"/>
          <w:lang w:val="en-US"/>
        </w:rPr>
        <w:t>the relatively small</w:t>
      </w:r>
      <w:r w:rsidRPr="00D57899">
        <w:rPr>
          <w:rStyle w:val="longtext"/>
          <w:lang w:val="en-US"/>
        </w:rPr>
        <w:t xml:space="preserve"> </w:t>
      </w:r>
      <w:r w:rsidRPr="00D57899">
        <w:rPr>
          <w:rStyle w:val="hps"/>
          <w:lang w:val="en-US"/>
        </w:rPr>
        <w:t>number of partial</w:t>
      </w:r>
      <w:r w:rsidRPr="00D57899">
        <w:rPr>
          <w:rStyle w:val="longtext"/>
          <w:lang w:val="en-US"/>
        </w:rPr>
        <w:t xml:space="preserve"> </w:t>
      </w:r>
      <w:r w:rsidRPr="00D57899">
        <w:rPr>
          <w:rStyle w:val="hps"/>
          <w:lang w:val="en-US"/>
        </w:rPr>
        <w:t>observations</w:t>
      </w:r>
      <w:r w:rsidRPr="00D57899">
        <w:rPr>
          <w:rStyle w:val="longtext"/>
          <w:lang w:val="en-US"/>
        </w:rPr>
        <w:t xml:space="preserve"> </w:t>
      </w:r>
      <w:r w:rsidRPr="00D57899">
        <w:rPr>
          <w:rStyle w:val="hps"/>
          <w:lang w:val="en-US"/>
        </w:rPr>
        <w:t>(</w:t>
      </w:r>
      <w:r w:rsidRPr="00D57899">
        <w:rPr>
          <w:rStyle w:val="longtext"/>
          <w:lang w:val="en-US"/>
        </w:rPr>
        <w:t xml:space="preserve">n </w:t>
      </w:r>
      <w:r w:rsidRPr="00D57899">
        <w:rPr>
          <w:rStyle w:val="hps"/>
          <w:lang w:val="en-US"/>
        </w:rPr>
        <w:t>=</w:t>
      </w:r>
      <w:r w:rsidRPr="00D57899">
        <w:rPr>
          <w:rStyle w:val="longtext"/>
          <w:lang w:val="en-US"/>
        </w:rPr>
        <w:t xml:space="preserve"> </w:t>
      </w:r>
      <w:r w:rsidRPr="00D57899">
        <w:rPr>
          <w:rStyle w:val="hps"/>
          <w:lang w:val="en-US"/>
        </w:rPr>
        <w:t>25</w:t>
      </w:r>
      <w:r w:rsidRPr="00D57899">
        <w:rPr>
          <w:rStyle w:val="longtext"/>
          <w:lang w:val="en-US"/>
        </w:rPr>
        <w:t xml:space="preserve">). </w:t>
      </w:r>
      <w:r w:rsidRPr="00D57899">
        <w:rPr>
          <w:rStyle w:val="hps"/>
          <w:lang w:val="en-US"/>
        </w:rPr>
        <w:t>As the</w:t>
      </w:r>
      <w:r w:rsidRPr="00D57899">
        <w:rPr>
          <w:rStyle w:val="longtext"/>
          <w:lang w:val="en-US"/>
        </w:rPr>
        <w:t xml:space="preserve"> </w:t>
      </w:r>
      <w:r w:rsidRPr="00D57899">
        <w:rPr>
          <w:rStyle w:val="hps"/>
          <w:lang w:val="en-US"/>
        </w:rPr>
        <w:t>scatter plot</w:t>
      </w:r>
      <w:r w:rsidRPr="00D57899">
        <w:rPr>
          <w:rStyle w:val="longtext"/>
          <w:lang w:val="en-US"/>
        </w:rPr>
        <w:t xml:space="preserve"> </w:t>
      </w:r>
      <w:r w:rsidRPr="00D57899">
        <w:rPr>
          <w:rStyle w:val="hps"/>
          <w:lang w:val="en-US"/>
        </w:rPr>
        <w:t>shows</w:t>
      </w:r>
      <w:r w:rsidRPr="00D57899">
        <w:rPr>
          <w:rStyle w:val="longtext"/>
          <w:lang w:val="en-US"/>
        </w:rPr>
        <w:t xml:space="preserve"> </w:t>
      </w:r>
      <w:r w:rsidRPr="00D57899">
        <w:rPr>
          <w:rStyle w:val="hps"/>
          <w:lang w:val="en-US"/>
        </w:rPr>
        <w:t>the observations</w:t>
      </w:r>
      <w:r w:rsidRPr="00D57899">
        <w:rPr>
          <w:rStyle w:val="longtext"/>
          <w:lang w:val="en-US"/>
        </w:rPr>
        <w:t xml:space="preserve"> </w:t>
      </w:r>
      <w:r w:rsidRPr="00D57899">
        <w:rPr>
          <w:rStyle w:val="hps"/>
          <w:lang w:val="en-US"/>
        </w:rPr>
        <w:t>of</w:t>
      </w:r>
      <w:r w:rsidRPr="00D57899">
        <w:rPr>
          <w:rStyle w:val="longtext"/>
          <w:lang w:val="en-US"/>
        </w:rPr>
        <w:t xml:space="preserve"> </w:t>
      </w:r>
      <w:r w:rsidRPr="00D57899">
        <w:rPr>
          <w:rStyle w:val="hps"/>
          <w:lang w:val="en-US"/>
        </w:rPr>
        <w:t>ex</w:t>
      </w:r>
      <w:r w:rsidRPr="00D57899">
        <w:rPr>
          <w:rStyle w:val="atn"/>
          <w:lang w:val="en-US"/>
        </w:rPr>
        <w:t>-</w:t>
      </w:r>
      <w:r w:rsidR="005C3365">
        <w:rPr>
          <w:rStyle w:val="longtext"/>
          <w:lang w:val="en-US"/>
        </w:rPr>
        <w:t>post</w:t>
      </w:r>
      <w:r w:rsidRPr="00D57899">
        <w:rPr>
          <w:rStyle w:val="longtext"/>
          <w:lang w:val="en-US"/>
        </w:rPr>
        <w:t xml:space="preserve"> </w:t>
      </w:r>
      <w:r w:rsidRPr="00D57899">
        <w:rPr>
          <w:rStyle w:val="hps"/>
          <w:lang w:val="en-US"/>
        </w:rPr>
        <w:t>uncertainty</w:t>
      </w:r>
      <w:r w:rsidRPr="00D57899">
        <w:rPr>
          <w:rStyle w:val="longtext"/>
          <w:lang w:val="en-US"/>
        </w:rPr>
        <w:t xml:space="preserve"> </w:t>
      </w:r>
      <w:r w:rsidRPr="00D57899">
        <w:rPr>
          <w:rStyle w:val="hps"/>
          <w:lang w:val="en-US"/>
        </w:rPr>
        <w:t>clustered.</w:t>
      </w:r>
      <w:r w:rsidRPr="00D57899">
        <w:rPr>
          <w:rStyle w:val="longtext"/>
          <w:lang w:val="en-US"/>
        </w:rPr>
        <w:t xml:space="preserve"> </w:t>
      </w:r>
      <w:r w:rsidRPr="00D57899">
        <w:rPr>
          <w:rStyle w:val="hps"/>
          <w:lang w:val="en-US"/>
        </w:rPr>
        <w:t>In order to make</w:t>
      </w:r>
      <w:r w:rsidRPr="00D57899">
        <w:rPr>
          <w:rStyle w:val="longtext"/>
          <w:lang w:val="en-US"/>
        </w:rPr>
        <w:t xml:space="preserve"> strong statements about </w:t>
      </w:r>
      <w:r w:rsidRPr="00D57899">
        <w:rPr>
          <w:rStyle w:val="hps"/>
          <w:lang w:val="en-US"/>
        </w:rPr>
        <w:t>the</w:t>
      </w:r>
      <w:r w:rsidRPr="00D57899">
        <w:rPr>
          <w:rStyle w:val="longtext"/>
          <w:lang w:val="en-US"/>
        </w:rPr>
        <w:t xml:space="preserve"> </w:t>
      </w:r>
      <w:r w:rsidRPr="00D57899">
        <w:rPr>
          <w:rStyle w:val="hps"/>
          <w:lang w:val="en-US"/>
        </w:rPr>
        <w:t>correlation</w:t>
      </w:r>
      <w:r w:rsidRPr="00D57899">
        <w:rPr>
          <w:rStyle w:val="longtext"/>
          <w:lang w:val="en-US"/>
        </w:rPr>
        <w:t xml:space="preserve"> </w:t>
      </w:r>
      <w:r w:rsidRPr="00D57899">
        <w:rPr>
          <w:rStyle w:val="hps"/>
          <w:lang w:val="en-US"/>
        </w:rPr>
        <w:t>between the</w:t>
      </w:r>
      <w:r w:rsidRPr="00D57899">
        <w:rPr>
          <w:rStyle w:val="longtext"/>
          <w:lang w:val="en-US"/>
        </w:rPr>
        <w:t xml:space="preserve"> </w:t>
      </w:r>
      <w:r w:rsidRPr="00D57899">
        <w:rPr>
          <w:rStyle w:val="hps"/>
          <w:lang w:val="en-US"/>
        </w:rPr>
        <w:t>ex</w:t>
      </w:r>
      <w:r w:rsidRPr="00D57899">
        <w:rPr>
          <w:rStyle w:val="atn"/>
          <w:lang w:val="en-US"/>
        </w:rPr>
        <w:t>-</w:t>
      </w:r>
      <w:r w:rsidR="005C3365">
        <w:rPr>
          <w:rStyle w:val="longtext"/>
          <w:lang w:val="en-US"/>
        </w:rPr>
        <w:t>post</w:t>
      </w:r>
      <w:r w:rsidRPr="00D57899">
        <w:rPr>
          <w:rStyle w:val="longtext"/>
          <w:lang w:val="en-US"/>
        </w:rPr>
        <w:t xml:space="preserve"> </w:t>
      </w:r>
      <w:r w:rsidRPr="00D57899">
        <w:rPr>
          <w:rStyle w:val="hps"/>
          <w:lang w:val="en-US"/>
        </w:rPr>
        <w:t>uncertainty</w:t>
      </w:r>
      <w:r w:rsidRPr="00D57899">
        <w:rPr>
          <w:rStyle w:val="longtext"/>
          <w:lang w:val="en-US"/>
        </w:rPr>
        <w:t xml:space="preserve"> </w:t>
      </w:r>
      <w:r w:rsidRPr="00D57899">
        <w:rPr>
          <w:rStyle w:val="hps"/>
          <w:lang w:val="en-US"/>
        </w:rPr>
        <w:t>and the presence of</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a</w:t>
      </w:r>
      <w:r w:rsidRPr="00D57899">
        <w:rPr>
          <w:rStyle w:val="longtext"/>
          <w:lang w:val="en-US"/>
        </w:rPr>
        <w:t xml:space="preserve"> </w:t>
      </w:r>
      <w:r w:rsidRPr="00D57899">
        <w:rPr>
          <w:rStyle w:val="hps"/>
          <w:lang w:val="en-US"/>
        </w:rPr>
        <w:t>larger sample</w:t>
      </w:r>
      <w:r w:rsidRPr="00D57899">
        <w:rPr>
          <w:rStyle w:val="longtext"/>
          <w:lang w:val="en-US"/>
        </w:rPr>
        <w:t xml:space="preserve"> needs to be used </w:t>
      </w:r>
      <w:r w:rsidRPr="00D57899">
        <w:rPr>
          <w:rStyle w:val="hps"/>
          <w:lang w:val="en-US"/>
        </w:rPr>
        <w:t>containing a</w:t>
      </w:r>
      <w:r w:rsidRPr="00D57899">
        <w:rPr>
          <w:rStyle w:val="longtext"/>
          <w:lang w:val="en-US"/>
        </w:rPr>
        <w:t xml:space="preserve"> </w:t>
      </w:r>
      <w:r w:rsidRPr="00D57899">
        <w:rPr>
          <w:rStyle w:val="hps"/>
          <w:lang w:val="en-US"/>
        </w:rPr>
        <w:t>better spread</w:t>
      </w:r>
      <w:r w:rsidRPr="00D57899">
        <w:rPr>
          <w:rStyle w:val="longtext"/>
          <w:lang w:val="en-US"/>
        </w:rPr>
        <w:t xml:space="preserve"> </w:t>
      </w:r>
      <w:r w:rsidRPr="00D57899">
        <w:rPr>
          <w:rStyle w:val="hps"/>
          <w:lang w:val="en-US"/>
        </w:rPr>
        <w:t>in</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observations for</w:t>
      </w:r>
      <w:r w:rsidRPr="00D57899">
        <w:rPr>
          <w:rStyle w:val="longtext"/>
          <w:lang w:val="en-US"/>
        </w:rPr>
        <w:t xml:space="preserve"> </w:t>
      </w:r>
      <w:r w:rsidRPr="00D57899">
        <w:rPr>
          <w:rStyle w:val="hps"/>
          <w:lang w:val="en-US"/>
        </w:rPr>
        <w:t>ex</w:t>
      </w:r>
      <w:r w:rsidRPr="00D57899">
        <w:rPr>
          <w:rStyle w:val="atn"/>
          <w:lang w:val="en-US"/>
        </w:rPr>
        <w:t>-</w:t>
      </w:r>
      <w:r w:rsidRPr="00D57899">
        <w:rPr>
          <w:rStyle w:val="longtext"/>
          <w:lang w:val="en-US"/>
        </w:rPr>
        <w:t xml:space="preserve">ante </w:t>
      </w:r>
      <w:r w:rsidRPr="00D57899">
        <w:rPr>
          <w:rStyle w:val="hps"/>
          <w:lang w:val="en-US"/>
        </w:rPr>
        <w:t>uncertainty</w:t>
      </w:r>
      <w:r w:rsidRPr="00D57899">
        <w:rPr>
          <w:rStyle w:val="longtext"/>
          <w:lang w:val="en-US"/>
        </w:rPr>
        <w:t xml:space="preserve">. </w:t>
      </w:r>
    </w:p>
    <w:p w:rsidR="00225953" w:rsidRPr="00D57899" w:rsidRDefault="00225953" w:rsidP="007D1CDF">
      <w:pPr>
        <w:spacing w:before="100" w:beforeAutospacing="1" w:after="100" w:afterAutospacing="1" w:line="360" w:lineRule="auto"/>
        <w:jc w:val="both"/>
        <w:rPr>
          <w:rStyle w:val="longtext"/>
          <w:lang w:val="en-US"/>
        </w:rPr>
      </w:pPr>
      <w:r w:rsidRPr="00225953">
        <w:rPr>
          <w:lang w:val="en-US"/>
        </w:rPr>
        <w:t>Hypotheses 1.1 H</w:t>
      </w:r>
      <w:r w:rsidRPr="00225953">
        <w:rPr>
          <w:vertAlign w:val="subscript"/>
          <w:lang w:val="en-US"/>
        </w:rPr>
        <w:t>0</w:t>
      </w:r>
      <w:r w:rsidRPr="00225953">
        <w:rPr>
          <w:lang w:val="en-US"/>
        </w:rPr>
        <w:t xml:space="preserve"> is rejected. </w:t>
      </w:r>
      <w:r w:rsidRPr="00D57899">
        <w:rPr>
          <w:rStyle w:val="hps"/>
          <w:lang w:val="en-US"/>
        </w:rPr>
        <w:t>In</w:t>
      </w:r>
      <w:r w:rsidRPr="00D57899">
        <w:rPr>
          <w:rStyle w:val="longtext"/>
          <w:lang w:val="en-US"/>
        </w:rPr>
        <w:t xml:space="preserve"> </w:t>
      </w:r>
      <w:r w:rsidRPr="00D57899">
        <w:rPr>
          <w:rStyle w:val="hps"/>
          <w:lang w:val="en-US"/>
        </w:rPr>
        <w:t>line with our expectations</w:t>
      </w:r>
      <w:r w:rsidRPr="00D57899">
        <w:rPr>
          <w:rStyle w:val="longtext"/>
          <w:lang w:val="en-US"/>
        </w:rPr>
        <w:t xml:space="preserve">, there </w:t>
      </w:r>
      <w:r w:rsidRPr="00D57899">
        <w:rPr>
          <w:rStyle w:val="hps"/>
          <w:lang w:val="en-US"/>
        </w:rPr>
        <w:t>appears to be a</w:t>
      </w:r>
      <w:r w:rsidRPr="00D57899">
        <w:rPr>
          <w:rStyle w:val="longtext"/>
          <w:lang w:val="en-US"/>
        </w:rPr>
        <w:t xml:space="preserve"> </w:t>
      </w:r>
      <w:r w:rsidRPr="00D57899">
        <w:rPr>
          <w:rStyle w:val="hps"/>
          <w:lang w:val="en-US"/>
        </w:rPr>
        <w:t>reasonable</w:t>
      </w:r>
      <w:r w:rsidRPr="00D57899">
        <w:rPr>
          <w:rStyle w:val="longtext"/>
          <w:lang w:val="en-US"/>
        </w:rPr>
        <w:t xml:space="preserve"> </w:t>
      </w:r>
      <w:r w:rsidRPr="00D57899">
        <w:rPr>
          <w:rStyle w:val="hps"/>
          <w:lang w:val="en-US"/>
        </w:rPr>
        <w:t>negative</w:t>
      </w:r>
      <w:r w:rsidRPr="00D57899">
        <w:rPr>
          <w:rStyle w:val="longtext"/>
          <w:lang w:val="en-US"/>
        </w:rPr>
        <w:t xml:space="preserve"> </w:t>
      </w:r>
      <w:r w:rsidRPr="00D57899">
        <w:rPr>
          <w:rStyle w:val="hps"/>
          <w:lang w:val="en-US"/>
        </w:rPr>
        <w:t>significant correlation</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strong link</w:t>
      </w:r>
      <w:r w:rsidRPr="00D57899">
        <w:rPr>
          <w:rStyle w:val="longtext"/>
          <w:lang w:val="en-US"/>
        </w:rPr>
        <w:t xml:space="preserve"> </w:t>
      </w:r>
      <w:r w:rsidRPr="00D57899">
        <w:rPr>
          <w:rStyle w:val="hps"/>
          <w:lang w:val="en-US"/>
        </w:rPr>
        <w:t>between ex</w:t>
      </w:r>
      <w:r w:rsidR="005C3365">
        <w:rPr>
          <w:rStyle w:val="hps"/>
          <w:lang w:val="en-US"/>
        </w:rPr>
        <w:t>-post</w:t>
      </w:r>
      <w:r w:rsidRPr="00D57899">
        <w:rPr>
          <w:rStyle w:val="longtext"/>
          <w:lang w:val="en-US"/>
        </w:rPr>
        <w:t xml:space="preserve"> </w:t>
      </w:r>
      <w:r w:rsidRPr="00D57899">
        <w:rPr>
          <w:rStyle w:val="hps"/>
          <w:lang w:val="en-US"/>
        </w:rPr>
        <w:t>uncertainty</w:t>
      </w:r>
      <w:r w:rsidRPr="00D57899">
        <w:rPr>
          <w:rStyle w:val="longtext"/>
          <w:lang w:val="en-US"/>
        </w:rPr>
        <w:t xml:space="preserve"> </w:t>
      </w:r>
      <w:r w:rsidRPr="00D57899">
        <w:rPr>
          <w:rStyle w:val="hps"/>
          <w:lang w:val="en-US"/>
        </w:rPr>
        <w:t>and</w:t>
      </w:r>
      <w:r w:rsidRPr="00D57899">
        <w:rPr>
          <w:rStyle w:val="longtext"/>
          <w:lang w:val="en-US"/>
        </w:rPr>
        <w:t xml:space="preserve"> </w:t>
      </w:r>
      <w:r w:rsidRPr="00D57899">
        <w:rPr>
          <w:rStyle w:val="hps"/>
          <w:lang w:val="en-US"/>
        </w:rPr>
        <w:t>hard controls</w:t>
      </w:r>
      <w:r w:rsidRPr="00D57899">
        <w:rPr>
          <w:rStyle w:val="longtext"/>
          <w:lang w:val="en-US"/>
        </w:rPr>
        <w:t xml:space="preserve"> </w:t>
      </w:r>
      <w:r w:rsidRPr="00D57899">
        <w:rPr>
          <w:rStyle w:val="hps"/>
          <w:lang w:val="en-US"/>
        </w:rPr>
        <w:t>get</w:t>
      </w:r>
      <w:r w:rsidRPr="00D57899">
        <w:rPr>
          <w:rStyle w:val="longtext"/>
          <w:lang w:val="en-US"/>
        </w:rPr>
        <w:t xml:space="preserve"> </w:t>
      </w:r>
      <w:r w:rsidRPr="00D57899">
        <w:rPr>
          <w:rStyle w:val="hps"/>
          <w:lang w:val="en-US"/>
        </w:rPr>
        <w:t>confirmed by the fact</w:t>
      </w:r>
      <w:r w:rsidRPr="00D57899">
        <w:rPr>
          <w:rStyle w:val="longtext"/>
          <w:lang w:val="en-US"/>
        </w:rPr>
        <w:t xml:space="preserve"> </w:t>
      </w:r>
      <w:r w:rsidRPr="00D57899">
        <w:rPr>
          <w:rStyle w:val="hps"/>
          <w:lang w:val="en-US"/>
        </w:rPr>
        <w:t>that</w:t>
      </w:r>
      <w:r w:rsidRPr="00D57899">
        <w:rPr>
          <w:rStyle w:val="longtext"/>
          <w:lang w:val="en-US"/>
        </w:rPr>
        <w:t xml:space="preserve"> </w:t>
      </w:r>
      <w:r w:rsidRPr="00D57899">
        <w:rPr>
          <w:rStyle w:val="hps"/>
          <w:lang w:val="en-US"/>
        </w:rPr>
        <w:t>four</w:t>
      </w:r>
      <w:r w:rsidRPr="00D57899">
        <w:rPr>
          <w:rStyle w:val="longtext"/>
          <w:lang w:val="en-US"/>
        </w:rPr>
        <w:t xml:space="preserve"> </w:t>
      </w:r>
      <w:r w:rsidRPr="00D57899">
        <w:rPr>
          <w:rStyle w:val="hps"/>
          <w:lang w:val="en-US"/>
        </w:rPr>
        <w:t>of</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six</w:t>
      </w:r>
      <w:r w:rsidRPr="00D57899">
        <w:rPr>
          <w:rStyle w:val="longtext"/>
          <w:lang w:val="en-US"/>
        </w:rPr>
        <w:t xml:space="preserve"> </w:t>
      </w:r>
      <w:r w:rsidRPr="00D57899">
        <w:rPr>
          <w:rStyle w:val="hps"/>
          <w:lang w:val="en-US"/>
        </w:rPr>
        <w:t>types of</w:t>
      </w:r>
      <w:r w:rsidRPr="00D57899">
        <w:rPr>
          <w:rStyle w:val="longtext"/>
          <w:lang w:val="en-US"/>
        </w:rPr>
        <w:t xml:space="preserve"> </w:t>
      </w:r>
      <w:r w:rsidRPr="00D57899">
        <w:rPr>
          <w:rStyle w:val="hps"/>
          <w:lang w:val="en-US"/>
        </w:rPr>
        <w:t>hard controls</w:t>
      </w:r>
      <w:r w:rsidRPr="00D57899">
        <w:rPr>
          <w:rStyle w:val="longtext"/>
          <w:lang w:val="en-US"/>
        </w:rPr>
        <w:t xml:space="preserve"> show a </w:t>
      </w:r>
      <w:r w:rsidRPr="00D57899">
        <w:rPr>
          <w:rStyle w:val="hps"/>
          <w:lang w:val="en-US"/>
        </w:rPr>
        <w:t>reasonable</w:t>
      </w:r>
      <w:r w:rsidRPr="00D57899">
        <w:rPr>
          <w:rStyle w:val="longtext"/>
          <w:lang w:val="en-US"/>
        </w:rPr>
        <w:t xml:space="preserve"> </w:t>
      </w:r>
      <w:r w:rsidRPr="00D57899">
        <w:rPr>
          <w:rStyle w:val="hps"/>
          <w:lang w:val="en-US"/>
        </w:rPr>
        <w:t>to</w:t>
      </w:r>
      <w:r w:rsidRPr="00D57899">
        <w:rPr>
          <w:rStyle w:val="longtext"/>
          <w:lang w:val="en-US"/>
        </w:rPr>
        <w:t xml:space="preserve"> </w:t>
      </w:r>
      <w:r w:rsidRPr="00D57899">
        <w:rPr>
          <w:rStyle w:val="hps"/>
          <w:lang w:val="en-US"/>
        </w:rPr>
        <w:t>strong negative</w:t>
      </w:r>
      <w:r w:rsidRPr="00D57899">
        <w:rPr>
          <w:rStyle w:val="longtext"/>
          <w:lang w:val="en-US"/>
        </w:rPr>
        <w:t xml:space="preserve"> </w:t>
      </w:r>
      <w:r w:rsidRPr="00D57899">
        <w:rPr>
          <w:rStyle w:val="hps"/>
          <w:lang w:val="en-US"/>
        </w:rPr>
        <w:t>significant correlation</w:t>
      </w:r>
      <w:r w:rsidRPr="00D57899">
        <w:rPr>
          <w:rStyle w:val="longtext"/>
          <w:lang w:val="en-US"/>
        </w:rPr>
        <w:t xml:space="preserve"> </w:t>
      </w:r>
      <w:r w:rsidRPr="00D57899">
        <w:rPr>
          <w:rStyle w:val="hps"/>
          <w:lang w:val="en-US"/>
        </w:rPr>
        <w:t>with</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ex</w:t>
      </w:r>
      <w:r w:rsidRPr="00D57899">
        <w:rPr>
          <w:rStyle w:val="atn"/>
          <w:lang w:val="en-US"/>
        </w:rPr>
        <w:t>-</w:t>
      </w:r>
      <w:r w:rsidR="005C3365">
        <w:rPr>
          <w:rStyle w:val="longtext"/>
          <w:lang w:val="en-US"/>
        </w:rPr>
        <w:t>post</w:t>
      </w:r>
      <w:r w:rsidRPr="00D57899">
        <w:rPr>
          <w:rStyle w:val="longtext"/>
          <w:lang w:val="en-US"/>
        </w:rPr>
        <w:t xml:space="preserve"> </w:t>
      </w:r>
      <w:r w:rsidRPr="00D57899">
        <w:rPr>
          <w:rStyle w:val="hps"/>
          <w:lang w:val="en-US"/>
        </w:rPr>
        <w:t>uncertainty</w:t>
      </w:r>
      <w:r w:rsidRPr="00D57899">
        <w:rPr>
          <w:rStyle w:val="longtext"/>
          <w:lang w:val="en-US"/>
        </w:rPr>
        <w:t>.</w:t>
      </w:r>
    </w:p>
    <w:p w:rsidR="00225953" w:rsidRPr="00225953" w:rsidRDefault="00225953" w:rsidP="007D1CDF">
      <w:pPr>
        <w:spacing w:before="100" w:beforeAutospacing="1" w:after="100" w:afterAutospacing="1" w:line="360" w:lineRule="auto"/>
        <w:jc w:val="both"/>
        <w:rPr>
          <w:lang w:val="en-US"/>
        </w:rPr>
      </w:pPr>
      <w:r w:rsidRPr="00D57899">
        <w:rPr>
          <w:rStyle w:val="longtext"/>
          <w:lang w:val="en-US"/>
        </w:rPr>
        <w:t>The rejection of 1.2 H</w:t>
      </w:r>
      <w:r w:rsidRPr="00D57899">
        <w:rPr>
          <w:rStyle w:val="longtext"/>
          <w:vertAlign w:val="subscript"/>
          <w:lang w:val="en-US"/>
        </w:rPr>
        <w:t>0</w:t>
      </w:r>
      <w:r w:rsidRPr="00D57899">
        <w:rPr>
          <w:rStyle w:val="longtext"/>
          <w:lang w:val="en-US"/>
        </w:rPr>
        <w:t xml:space="preserve"> also shows a reasonable </w:t>
      </w:r>
      <w:r w:rsidR="00562F56" w:rsidRPr="00D57899">
        <w:rPr>
          <w:rStyle w:val="longtext"/>
          <w:lang w:val="en-US"/>
        </w:rPr>
        <w:t>negative significant correlation between the ex-</w:t>
      </w:r>
      <w:r w:rsidR="005C3365">
        <w:rPr>
          <w:rStyle w:val="longtext"/>
          <w:lang w:val="en-US"/>
        </w:rPr>
        <w:t>an</w:t>
      </w:r>
      <w:r w:rsidR="00562F56" w:rsidRPr="00D57899">
        <w:rPr>
          <w:rStyle w:val="longtext"/>
          <w:lang w:val="en-US"/>
        </w:rPr>
        <w:t>t</w:t>
      </w:r>
      <w:r w:rsidR="005C3365">
        <w:rPr>
          <w:rStyle w:val="longtext"/>
          <w:lang w:val="en-US"/>
        </w:rPr>
        <w:t>e</w:t>
      </w:r>
      <w:r w:rsidR="00562F56" w:rsidRPr="00D57899">
        <w:rPr>
          <w:rStyle w:val="longtext"/>
          <w:lang w:val="en-US"/>
        </w:rPr>
        <w:t xml:space="preserve"> uncertainty and the hard controls. The hard control ‘verifications and reconciliations’ shows a strong negative significant correlation with ‘ex-</w:t>
      </w:r>
      <w:r w:rsidR="005C3365">
        <w:rPr>
          <w:rStyle w:val="longtext"/>
          <w:lang w:val="en-US"/>
        </w:rPr>
        <w:t>ante</w:t>
      </w:r>
      <w:r w:rsidR="00562F56" w:rsidRPr="00D57899">
        <w:rPr>
          <w:rStyle w:val="longtext"/>
          <w:lang w:val="en-US"/>
        </w:rPr>
        <w:t xml:space="preserve"> uncertainty’. </w:t>
      </w:r>
      <w:r w:rsidR="00562F56" w:rsidRPr="00D57899">
        <w:rPr>
          <w:rStyle w:val="hps"/>
          <w:lang w:val="en-US"/>
        </w:rPr>
        <w:t>That precisely this</w:t>
      </w:r>
      <w:r w:rsidR="00562F56" w:rsidRPr="00D57899">
        <w:rPr>
          <w:rStyle w:val="longtext"/>
          <w:lang w:val="en-US"/>
        </w:rPr>
        <w:t xml:space="preserve"> </w:t>
      </w:r>
      <w:r w:rsidR="00562F56" w:rsidRPr="00D57899">
        <w:rPr>
          <w:rStyle w:val="hps"/>
          <w:lang w:val="en-US"/>
        </w:rPr>
        <w:t>control</w:t>
      </w:r>
      <w:r w:rsidR="00562F56" w:rsidRPr="00D57899">
        <w:rPr>
          <w:rStyle w:val="longtext"/>
          <w:lang w:val="en-US"/>
        </w:rPr>
        <w:t xml:space="preserve"> </w:t>
      </w:r>
      <w:r w:rsidR="00562F56" w:rsidRPr="00D57899">
        <w:rPr>
          <w:rStyle w:val="hps"/>
          <w:lang w:val="en-US"/>
        </w:rPr>
        <w:t>shows</w:t>
      </w:r>
      <w:r w:rsidR="00562F56" w:rsidRPr="00D57899">
        <w:rPr>
          <w:rStyle w:val="longtext"/>
          <w:lang w:val="en-US"/>
        </w:rPr>
        <w:t xml:space="preserve"> </w:t>
      </w:r>
      <w:r w:rsidR="00562F56" w:rsidRPr="00D57899">
        <w:rPr>
          <w:rStyle w:val="hps"/>
          <w:lang w:val="en-US"/>
        </w:rPr>
        <w:t>a</w:t>
      </w:r>
      <w:r w:rsidR="00562F56" w:rsidRPr="00D57899">
        <w:rPr>
          <w:rStyle w:val="longtext"/>
          <w:lang w:val="en-US"/>
        </w:rPr>
        <w:t xml:space="preserve"> negative </w:t>
      </w:r>
      <w:r w:rsidR="00562F56" w:rsidRPr="00D57899">
        <w:rPr>
          <w:rStyle w:val="hps"/>
          <w:lang w:val="en-US"/>
        </w:rPr>
        <w:t>correlation</w:t>
      </w:r>
      <w:r w:rsidR="00562F56" w:rsidRPr="00D57899">
        <w:rPr>
          <w:rStyle w:val="longtext"/>
          <w:lang w:val="en-US"/>
        </w:rPr>
        <w:t xml:space="preserve"> </w:t>
      </w:r>
      <w:r w:rsidR="00562F56" w:rsidRPr="00D57899">
        <w:rPr>
          <w:rStyle w:val="hps"/>
          <w:lang w:val="en-US"/>
        </w:rPr>
        <w:t>with ex-</w:t>
      </w:r>
      <w:r w:rsidR="005C3365">
        <w:rPr>
          <w:rStyle w:val="hps"/>
          <w:lang w:val="en-US"/>
        </w:rPr>
        <w:t>ante</w:t>
      </w:r>
      <w:r w:rsidR="00562F56" w:rsidRPr="00D57899">
        <w:rPr>
          <w:rStyle w:val="hps"/>
          <w:lang w:val="en-US"/>
        </w:rPr>
        <w:t xml:space="preserve"> uncertainty can be explained because </w:t>
      </w:r>
      <w:r w:rsidR="00562F56" w:rsidRPr="00D57899">
        <w:rPr>
          <w:rStyle w:val="longtext"/>
          <w:lang w:val="en-US"/>
        </w:rPr>
        <w:t xml:space="preserve"> </w:t>
      </w:r>
      <w:r w:rsidR="00562F56" w:rsidRPr="00D57899">
        <w:rPr>
          <w:rStyle w:val="hps"/>
          <w:lang w:val="en-US"/>
        </w:rPr>
        <w:t>a low</w:t>
      </w:r>
      <w:r w:rsidR="00562F56" w:rsidRPr="00D57899">
        <w:rPr>
          <w:rStyle w:val="longtext"/>
          <w:lang w:val="en-US"/>
        </w:rPr>
        <w:t xml:space="preserve"> </w:t>
      </w:r>
      <w:r w:rsidR="00562F56" w:rsidRPr="00D57899">
        <w:rPr>
          <w:rStyle w:val="hps"/>
          <w:lang w:val="en-US"/>
        </w:rPr>
        <w:t>uncertainty in advance</w:t>
      </w:r>
      <w:r w:rsidR="00562F56" w:rsidRPr="00D57899">
        <w:rPr>
          <w:rStyle w:val="longtext"/>
          <w:lang w:val="en-US"/>
        </w:rPr>
        <w:t xml:space="preserve"> makes it possible to set </w:t>
      </w:r>
      <w:r w:rsidR="00562F56" w:rsidRPr="00D57899">
        <w:rPr>
          <w:rStyle w:val="hps"/>
          <w:lang w:val="en-US"/>
        </w:rPr>
        <w:t>clear and</w:t>
      </w:r>
      <w:r w:rsidR="00562F56" w:rsidRPr="00D57899">
        <w:rPr>
          <w:rStyle w:val="longtext"/>
          <w:lang w:val="en-US"/>
        </w:rPr>
        <w:t xml:space="preserve"> </w:t>
      </w:r>
      <w:r w:rsidR="00562F56" w:rsidRPr="00D57899">
        <w:rPr>
          <w:rStyle w:val="hps"/>
          <w:lang w:val="en-US"/>
        </w:rPr>
        <w:t>measurable</w:t>
      </w:r>
      <w:r w:rsidR="00562F56" w:rsidRPr="00D57899">
        <w:rPr>
          <w:rStyle w:val="longtext"/>
          <w:lang w:val="en-US"/>
        </w:rPr>
        <w:t xml:space="preserve"> </w:t>
      </w:r>
      <w:r w:rsidR="00562F56" w:rsidRPr="00D57899">
        <w:rPr>
          <w:rStyle w:val="hps"/>
          <w:lang w:val="en-US"/>
        </w:rPr>
        <w:t>rules and standards about the expected results. The actual performance will be controlled by verifying and reconciling this performance with the rules and standards that are set in advance.</w:t>
      </w:r>
    </w:p>
    <w:p w:rsidR="00340A16" w:rsidRPr="00F44B04" w:rsidRDefault="00340A16" w:rsidP="00A43868">
      <w:pPr>
        <w:pStyle w:val="Heading2"/>
        <w:rPr>
          <w:lang w:val="en-US"/>
        </w:rPr>
      </w:pPr>
      <w:bookmarkStart w:id="116" w:name="_Toc364282386"/>
      <w:r w:rsidRPr="00F44B04">
        <w:rPr>
          <w:lang w:val="en-US"/>
        </w:rPr>
        <w:t>Entity size and the use of hard and soft controls</w:t>
      </w:r>
      <w:bookmarkEnd w:id="116"/>
    </w:p>
    <w:p w:rsidR="00EB05D4" w:rsidRPr="00D57899" w:rsidRDefault="00EB05D4" w:rsidP="007D1CDF">
      <w:pPr>
        <w:spacing w:before="100" w:beforeAutospacing="1" w:after="100" w:afterAutospacing="1" w:line="360" w:lineRule="auto"/>
        <w:jc w:val="both"/>
        <w:rPr>
          <w:rStyle w:val="longtext"/>
          <w:lang w:val="en-US"/>
        </w:rPr>
      </w:pPr>
      <w:r>
        <w:rPr>
          <w:lang w:val="en-US"/>
        </w:rPr>
        <w:t xml:space="preserve">The results with regard to hypotheses 2.1, 2.2, 2.3, 2.4, 2.5 and 2.6 shows that there is no significant correlation between entity size and the use of hard controls or soft controls. </w:t>
      </w:r>
      <w:r w:rsidR="00067C6E">
        <w:rPr>
          <w:lang w:val="en-US"/>
        </w:rPr>
        <w:t>Only a reasonable positive significant correlation is found between ‘employees’ and the soft control ‘</w:t>
      </w:r>
      <w:r w:rsidR="00AA1BBB">
        <w:rPr>
          <w:lang w:val="en-US"/>
        </w:rPr>
        <w:t>achievability</w:t>
      </w:r>
      <w:r w:rsidR="00067C6E">
        <w:rPr>
          <w:lang w:val="en-US"/>
        </w:rPr>
        <w:t xml:space="preserve">’. However, with the lack of any other </w:t>
      </w:r>
      <w:r w:rsidR="00AA1BBB">
        <w:rPr>
          <w:lang w:val="en-US"/>
        </w:rPr>
        <w:t>significant correlation between controls and entity size in mind, thi</w:t>
      </w:r>
      <w:r w:rsidR="00AA1BBB" w:rsidRPr="00D57899">
        <w:rPr>
          <w:rStyle w:val="hps"/>
          <w:lang w:val="en-US"/>
        </w:rPr>
        <w:t>s correlation</w:t>
      </w:r>
      <w:r w:rsidR="00AA1BBB" w:rsidRPr="00D57899">
        <w:rPr>
          <w:rStyle w:val="longtext"/>
          <w:lang w:val="en-US"/>
        </w:rPr>
        <w:t xml:space="preserve"> </w:t>
      </w:r>
      <w:r w:rsidR="00AA1BBB" w:rsidRPr="00D57899">
        <w:rPr>
          <w:rStyle w:val="hps"/>
          <w:lang w:val="en-US"/>
        </w:rPr>
        <w:t>is likely a coincidence</w:t>
      </w:r>
      <w:r w:rsidR="00AA1BBB" w:rsidRPr="00D57899">
        <w:rPr>
          <w:rStyle w:val="longtext"/>
          <w:lang w:val="en-US"/>
        </w:rPr>
        <w:t>.</w:t>
      </w:r>
    </w:p>
    <w:p w:rsidR="00AA1BBB" w:rsidRPr="00D57899" w:rsidRDefault="00AA1BBB" w:rsidP="007D1CDF">
      <w:pPr>
        <w:spacing w:before="100" w:beforeAutospacing="1" w:after="100" w:afterAutospacing="1" w:line="360" w:lineRule="auto"/>
        <w:jc w:val="both"/>
        <w:rPr>
          <w:rStyle w:val="hps"/>
          <w:lang w:val="en-US"/>
        </w:rPr>
      </w:pPr>
      <w:r>
        <w:rPr>
          <w:lang w:val="en-US"/>
        </w:rPr>
        <w:t xml:space="preserve">The lack of a correlation between entity size and the presence of hard and soft controls </w:t>
      </w:r>
      <w:r w:rsidRPr="00D57899">
        <w:rPr>
          <w:rStyle w:val="hps"/>
          <w:lang w:val="en-US"/>
        </w:rPr>
        <w:t>supports the hypothesis</w:t>
      </w:r>
      <w:r w:rsidRPr="00D57899">
        <w:rPr>
          <w:rStyle w:val="longtext"/>
          <w:lang w:val="en-US"/>
        </w:rPr>
        <w:t xml:space="preserve"> </w:t>
      </w:r>
      <w:r w:rsidRPr="00D57899">
        <w:rPr>
          <w:rStyle w:val="hps"/>
          <w:lang w:val="en-US"/>
        </w:rPr>
        <w:t>that the choice of</w:t>
      </w:r>
      <w:r w:rsidRPr="00D57899">
        <w:rPr>
          <w:rStyle w:val="longtext"/>
          <w:lang w:val="en-US"/>
        </w:rPr>
        <w:t xml:space="preserve"> </w:t>
      </w:r>
      <w:r w:rsidRPr="00D57899">
        <w:rPr>
          <w:rStyle w:val="hps"/>
          <w:lang w:val="en-US"/>
        </w:rPr>
        <w:t>hard controls</w:t>
      </w:r>
      <w:r w:rsidRPr="00D57899">
        <w:rPr>
          <w:rStyle w:val="longtext"/>
          <w:lang w:val="en-US"/>
        </w:rPr>
        <w:t xml:space="preserve"> </w:t>
      </w:r>
      <w:r w:rsidRPr="00D57899">
        <w:rPr>
          <w:rStyle w:val="hps"/>
          <w:lang w:val="en-US"/>
        </w:rPr>
        <w:t>and</w:t>
      </w:r>
      <w:r w:rsidRPr="00D57899">
        <w:rPr>
          <w:rStyle w:val="longtext"/>
          <w:lang w:val="en-US"/>
        </w:rPr>
        <w:t xml:space="preserve"> </w:t>
      </w:r>
      <w:r w:rsidRPr="00D57899">
        <w:rPr>
          <w:rStyle w:val="hps"/>
          <w:lang w:val="en-US"/>
        </w:rPr>
        <w:t>/</w:t>
      </w:r>
      <w:r w:rsidRPr="00D57899">
        <w:rPr>
          <w:rStyle w:val="longtext"/>
          <w:lang w:val="en-US"/>
        </w:rPr>
        <w:t xml:space="preserve"> </w:t>
      </w:r>
      <w:r w:rsidRPr="00D57899">
        <w:rPr>
          <w:rStyle w:val="hps"/>
          <w:lang w:val="en-US"/>
        </w:rPr>
        <w:t>or</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mainly</w:t>
      </w:r>
      <w:r w:rsidRPr="00D57899">
        <w:rPr>
          <w:rStyle w:val="longtext"/>
          <w:lang w:val="en-US"/>
        </w:rPr>
        <w:t xml:space="preserve"> </w:t>
      </w:r>
      <w:r w:rsidRPr="00D57899">
        <w:rPr>
          <w:rStyle w:val="hps"/>
          <w:lang w:val="en-US"/>
        </w:rPr>
        <w:t>depends on the</w:t>
      </w:r>
      <w:r w:rsidRPr="00D57899">
        <w:rPr>
          <w:rStyle w:val="longtext"/>
          <w:lang w:val="en-US"/>
        </w:rPr>
        <w:t xml:space="preserve"> </w:t>
      </w:r>
      <w:r w:rsidRPr="00D57899">
        <w:rPr>
          <w:rStyle w:val="hps"/>
          <w:lang w:val="en-US"/>
        </w:rPr>
        <w:t>ex-post</w:t>
      </w:r>
      <w:r w:rsidRPr="00D57899">
        <w:rPr>
          <w:rStyle w:val="longtext"/>
          <w:lang w:val="en-US"/>
        </w:rPr>
        <w:t xml:space="preserve"> </w:t>
      </w:r>
      <w:r w:rsidRPr="00D57899">
        <w:rPr>
          <w:rStyle w:val="hps"/>
          <w:lang w:val="en-US"/>
        </w:rPr>
        <w:t>and</w:t>
      </w:r>
      <w:r w:rsidRPr="00D57899">
        <w:rPr>
          <w:rStyle w:val="longtext"/>
          <w:lang w:val="en-US"/>
        </w:rPr>
        <w:t xml:space="preserve"> </w:t>
      </w:r>
      <w:r w:rsidRPr="00D57899">
        <w:rPr>
          <w:rStyle w:val="hps"/>
          <w:lang w:val="en-US"/>
        </w:rPr>
        <w:t>ex</w:t>
      </w:r>
      <w:r w:rsidRPr="00D57899">
        <w:rPr>
          <w:rStyle w:val="atn"/>
          <w:lang w:val="en-US"/>
        </w:rPr>
        <w:t>-</w:t>
      </w:r>
      <w:r w:rsidRPr="00D57899">
        <w:rPr>
          <w:rStyle w:val="longtext"/>
          <w:lang w:val="en-US"/>
        </w:rPr>
        <w:t xml:space="preserve">ante </w:t>
      </w:r>
      <w:r w:rsidRPr="00D57899">
        <w:rPr>
          <w:rStyle w:val="hps"/>
          <w:lang w:val="en-US"/>
        </w:rPr>
        <w:t>uncertainty of the system to control.</w:t>
      </w:r>
    </w:p>
    <w:p w:rsidR="00777128" w:rsidRPr="00D57899" w:rsidRDefault="00AA1BBB" w:rsidP="007D1CDF">
      <w:pPr>
        <w:spacing w:before="100" w:beforeAutospacing="1" w:after="100" w:afterAutospacing="1" w:line="360" w:lineRule="auto"/>
        <w:jc w:val="both"/>
        <w:rPr>
          <w:rStyle w:val="hps"/>
          <w:lang w:val="en-US"/>
        </w:rPr>
      </w:pPr>
      <w:r w:rsidRPr="00D57899">
        <w:rPr>
          <w:rStyle w:val="hps"/>
          <w:lang w:val="en-US"/>
        </w:rPr>
        <w:t xml:space="preserve">However, </w:t>
      </w:r>
      <w:r w:rsidR="004C1EAC">
        <w:rPr>
          <w:rStyle w:val="hps"/>
          <w:lang w:val="en-US"/>
        </w:rPr>
        <w:t xml:space="preserve">it is </w:t>
      </w:r>
      <w:r w:rsidRPr="00D57899">
        <w:rPr>
          <w:rStyle w:val="hps"/>
          <w:lang w:val="en-US"/>
        </w:rPr>
        <w:t>possible</w:t>
      </w:r>
      <w:r w:rsidR="004C1EAC">
        <w:rPr>
          <w:rStyle w:val="hps"/>
          <w:lang w:val="en-US"/>
        </w:rPr>
        <w:t xml:space="preserve"> that</w:t>
      </w:r>
      <w:r w:rsidRPr="00D57899">
        <w:rPr>
          <w:rStyle w:val="hps"/>
          <w:lang w:val="en-US"/>
        </w:rPr>
        <w:t xml:space="preserve"> the absence of any correlation between entity size and the use of hard and / or soft controls is caused by the</w:t>
      </w:r>
      <w:r w:rsidRPr="00D57899">
        <w:rPr>
          <w:rStyle w:val="longtext"/>
          <w:lang w:val="en-US"/>
        </w:rPr>
        <w:t xml:space="preserve"> </w:t>
      </w:r>
      <w:r w:rsidRPr="00D57899">
        <w:rPr>
          <w:rStyle w:val="hps"/>
          <w:lang w:val="en-US"/>
        </w:rPr>
        <w:t>small spread</w:t>
      </w:r>
      <w:r w:rsidRPr="00D57899">
        <w:rPr>
          <w:rStyle w:val="longtext"/>
          <w:lang w:val="en-US"/>
        </w:rPr>
        <w:t xml:space="preserve"> </w:t>
      </w:r>
      <w:r w:rsidRPr="00D57899">
        <w:rPr>
          <w:rStyle w:val="hps"/>
          <w:lang w:val="en-US"/>
        </w:rPr>
        <w:t>in the population</w:t>
      </w:r>
      <w:r w:rsidR="00777128" w:rsidRPr="00D57899">
        <w:rPr>
          <w:rStyle w:val="hps"/>
          <w:lang w:val="en-US"/>
        </w:rPr>
        <w:t xml:space="preserve"> of the variables with regard to the entity size, namely the amount of revenue, the amount of employees and the amount of total assets</w:t>
      </w:r>
      <w:r w:rsidRPr="00D57899">
        <w:rPr>
          <w:rStyle w:val="hps"/>
          <w:lang w:val="en-US"/>
        </w:rPr>
        <w:t>.</w:t>
      </w:r>
      <w:r w:rsidR="00777128" w:rsidRPr="00D57899">
        <w:rPr>
          <w:rStyle w:val="hps"/>
          <w:lang w:val="en-US"/>
        </w:rPr>
        <w:t xml:space="preserve"> 88% of the observations of revenue lies in between an annual revenue of 0 and 25 million, 84% of the observations of employees lies in between 0 and 125 employees and 85% of the observations of total assets lies in between total assets of 0 and 15 million.</w:t>
      </w:r>
    </w:p>
    <w:p w:rsidR="00340A16" w:rsidRPr="00A43868" w:rsidRDefault="00340A16" w:rsidP="00A43868">
      <w:pPr>
        <w:pStyle w:val="Heading2"/>
      </w:pPr>
      <w:bookmarkStart w:id="117" w:name="_Toc364282387"/>
      <w:r w:rsidRPr="00A43868">
        <w:t>Hard and soft controls</w:t>
      </w:r>
      <w:bookmarkEnd w:id="117"/>
    </w:p>
    <w:p w:rsidR="00340A16" w:rsidRPr="00D57899" w:rsidRDefault="000001EB" w:rsidP="007D1CDF">
      <w:pPr>
        <w:spacing w:before="100" w:beforeAutospacing="1" w:after="100" w:afterAutospacing="1" w:line="360" w:lineRule="auto"/>
        <w:jc w:val="both"/>
        <w:rPr>
          <w:rStyle w:val="longtext"/>
          <w:lang w:val="en-US"/>
        </w:rPr>
      </w:pPr>
      <w:r w:rsidRPr="000001EB">
        <w:rPr>
          <w:lang w:val="en-US"/>
        </w:rPr>
        <w:t>Hypothesis 3 H</w:t>
      </w:r>
      <w:r w:rsidRPr="000001EB">
        <w:rPr>
          <w:vertAlign w:val="subscript"/>
          <w:lang w:val="en-US"/>
        </w:rPr>
        <w:t>0</w:t>
      </w:r>
      <w:r w:rsidRPr="000001EB">
        <w:rPr>
          <w:lang w:val="en-US"/>
        </w:rPr>
        <w:t xml:space="preserve"> is not rejected, which means that there is no </w:t>
      </w:r>
      <w:r>
        <w:rPr>
          <w:lang w:val="en-US"/>
        </w:rPr>
        <w:t xml:space="preserve">negative </w:t>
      </w:r>
      <w:r w:rsidRPr="000001EB">
        <w:rPr>
          <w:lang w:val="en-US"/>
        </w:rPr>
        <w:t xml:space="preserve">significant correlation </w:t>
      </w:r>
      <w:r>
        <w:rPr>
          <w:lang w:val="en-US"/>
        </w:rPr>
        <w:t xml:space="preserve">between hard controls and soft controls. The results show that there is no significant correlation between hard controls and soft controls at all. </w:t>
      </w:r>
      <w:r w:rsidR="007C401B" w:rsidRPr="00D57899">
        <w:rPr>
          <w:rStyle w:val="hps"/>
          <w:lang w:val="en-US"/>
        </w:rPr>
        <w:t>It can be concluded</w:t>
      </w:r>
      <w:r w:rsidR="007C401B" w:rsidRPr="00D57899">
        <w:rPr>
          <w:rStyle w:val="longtext"/>
          <w:lang w:val="en-US"/>
        </w:rPr>
        <w:t xml:space="preserve"> </w:t>
      </w:r>
      <w:r w:rsidR="007C401B" w:rsidRPr="00D57899">
        <w:rPr>
          <w:rStyle w:val="hps"/>
          <w:lang w:val="en-US"/>
        </w:rPr>
        <w:t>that</w:t>
      </w:r>
      <w:r w:rsidR="007C401B" w:rsidRPr="00D57899">
        <w:rPr>
          <w:rStyle w:val="longtext"/>
          <w:lang w:val="en-US"/>
        </w:rPr>
        <w:t xml:space="preserve"> hard </w:t>
      </w:r>
      <w:r w:rsidR="007C401B" w:rsidRPr="00D57899">
        <w:rPr>
          <w:rStyle w:val="hps"/>
          <w:lang w:val="en-US"/>
        </w:rPr>
        <w:t>controls</w:t>
      </w:r>
      <w:r w:rsidR="007C401B" w:rsidRPr="00D57899">
        <w:rPr>
          <w:rStyle w:val="longtext"/>
          <w:lang w:val="en-US"/>
        </w:rPr>
        <w:t xml:space="preserve"> a</w:t>
      </w:r>
      <w:r w:rsidR="007C401B" w:rsidRPr="00D57899">
        <w:rPr>
          <w:rStyle w:val="hps"/>
          <w:lang w:val="en-US"/>
        </w:rPr>
        <w:t>nd</w:t>
      </w:r>
      <w:r w:rsidR="007C401B" w:rsidRPr="00D57899">
        <w:rPr>
          <w:rStyle w:val="longtext"/>
          <w:lang w:val="en-US"/>
        </w:rPr>
        <w:t xml:space="preserve"> </w:t>
      </w:r>
      <w:r w:rsidR="007C401B" w:rsidRPr="00D57899">
        <w:rPr>
          <w:rStyle w:val="hps"/>
          <w:lang w:val="en-US"/>
        </w:rPr>
        <w:t>soft controls</w:t>
      </w:r>
      <w:r w:rsidR="007C401B" w:rsidRPr="00D57899">
        <w:rPr>
          <w:rStyle w:val="longtext"/>
          <w:lang w:val="en-US"/>
        </w:rPr>
        <w:t xml:space="preserve"> are </w:t>
      </w:r>
      <w:r w:rsidR="007C401B" w:rsidRPr="00D57899">
        <w:rPr>
          <w:rStyle w:val="hps"/>
          <w:lang w:val="en-US"/>
        </w:rPr>
        <w:t>no</w:t>
      </w:r>
      <w:r w:rsidR="007C401B" w:rsidRPr="00D57899">
        <w:rPr>
          <w:rStyle w:val="longtext"/>
          <w:lang w:val="en-US"/>
        </w:rPr>
        <w:t xml:space="preserve"> </w:t>
      </w:r>
      <w:r w:rsidR="007C401B" w:rsidRPr="00D57899">
        <w:rPr>
          <w:rStyle w:val="hps"/>
          <w:lang w:val="en-US"/>
        </w:rPr>
        <w:t>substitutes for</w:t>
      </w:r>
      <w:r w:rsidR="007C401B" w:rsidRPr="00D57899">
        <w:rPr>
          <w:rStyle w:val="longtext"/>
          <w:lang w:val="en-US"/>
        </w:rPr>
        <w:t xml:space="preserve"> </w:t>
      </w:r>
      <w:r w:rsidR="007C401B" w:rsidRPr="00D57899">
        <w:rPr>
          <w:rStyle w:val="hps"/>
          <w:lang w:val="en-US"/>
        </w:rPr>
        <w:t>each other</w:t>
      </w:r>
      <w:r w:rsidR="007C401B" w:rsidRPr="00D57899">
        <w:rPr>
          <w:rStyle w:val="longtext"/>
          <w:lang w:val="en-US"/>
        </w:rPr>
        <w:t>.</w:t>
      </w:r>
    </w:p>
    <w:p w:rsidR="008C707A" w:rsidRDefault="007C401B" w:rsidP="007D1CDF">
      <w:pPr>
        <w:spacing w:before="100" w:beforeAutospacing="1" w:after="100" w:afterAutospacing="1" w:line="360" w:lineRule="auto"/>
        <w:jc w:val="both"/>
        <w:rPr>
          <w:rStyle w:val="longtext"/>
          <w:lang w:val="en-US"/>
        </w:rPr>
      </w:pPr>
      <w:r w:rsidRPr="00D57899">
        <w:rPr>
          <w:rStyle w:val="hps"/>
          <w:lang w:val="en-US"/>
        </w:rPr>
        <w:t>A</w:t>
      </w:r>
      <w:r w:rsidRPr="00D57899">
        <w:rPr>
          <w:rStyle w:val="longtext"/>
          <w:lang w:val="en-US"/>
        </w:rPr>
        <w:t xml:space="preserve"> </w:t>
      </w:r>
      <w:r w:rsidRPr="00D57899">
        <w:rPr>
          <w:rStyle w:val="hps"/>
          <w:lang w:val="en-US"/>
        </w:rPr>
        <w:t>confounding</w:t>
      </w:r>
      <w:r w:rsidRPr="00D57899">
        <w:rPr>
          <w:rStyle w:val="longtext"/>
          <w:lang w:val="en-US"/>
        </w:rPr>
        <w:t xml:space="preserve"> </w:t>
      </w:r>
      <w:r w:rsidRPr="00D57899">
        <w:rPr>
          <w:rStyle w:val="hps"/>
          <w:lang w:val="en-US"/>
        </w:rPr>
        <w:t>factor</w:t>
      </w:r>
      <w:r w:rsidRPr="00D57899">
        <w:rPr>
          <w:rStyle w:val="longtext"/>
          <w:lang w:val="en-US"/>
        </w:rPr>
        <w:t xml:space="preserve"> </w:t>
      </w:r>
      <w:r w:rsidRPr="00D57899">
        <w:rPr>
          <w:rStyle w:val="hps"/>
          <w:lang w:val="en-US"/>
        </w:rPr>
        <w:t>in this study</w:t>
      </w:r>
      <w:r w:rsidRPr="00D57899">
        <w:rPr>
          <w:rStyle w:val="longtext"/>
          <w:lang w:val="en-US"/>
        </w:rPr>
        <w:t xml:space="preserve"> </w:t>
      </w:r>
      <w:r w:rsidRPr="00D57899">
        <w:rPr>
          <w:rStyle w:val="hps"/>
          <w:lang w:val="en-US"/>
        </w:rPr>
        <w:t>may be that</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entities</w:t>
      </w:r>
      <w:r w:rsidRPr="00D57899">
        <w:rPr>
          <w:rStyle w:val="longtext"/>
          <w:lang w:val="en-US"/>
        </w:rPr>
        <w:t xml:space="preserve"> </w:t>
      </w:r>
      <w:r w:rsidRPr="00D57899">
        <w:rPr>
          <w:rStyle w:val="hps"/>
          <w:lang w:val="en-US"/>
        </w:rPr>
        <w:t>surveyed</w:t>
      </w:r>
      <w:r w:rsidRPr="00D57899">
        <w:rPr>
          <w:rStyle w:val="longtext"/>
          <w:lang w:val="en-US"/>
        </w:rPr>
        <w:t xml:space="preserve"> </w:t>
      </w:r>
      <w:r w:rsidRPr="00D57899">
        <w:rPr>
          <w:rStyle w:val="hps"/>
          <w:lang w:val="en-US"/>
        </w:rPr>
        <w:t>all</w:t>
      </w:r>
      <w:r w:rsidRPr="00D57899">
        <w:rPr>
          <w:rStyle w:val="longtext"/>
          <w:lang w:val="en-US"/>
        </w:rPr>
        <w:t xml:space="preserve"> </w:t>
      </w:r>
      <w:r w:rsidRPr="00D57899">
        <w:rPr>
          <w:rStyle w:val="hps"/>
          <w:lang w:val="en-US"/>
        </w:rPr>
        <w:t>subject to an</w:t>
      </w:r>
      <w:r w:rsidRPr="00D57899">
        <w:rPr>
          <w:rStyle w:val="longtext"/>
          <w:lang w:val="en-US"/>
        </w:rPr>
        <w:t xml:space="preserve"> </w:t>
      </w:r>
      <w:r w:rsidRPr="00D57899">
        <w:rPr>
          <w:rStyle w:val="hps"/>
          <w:lang w:val="en-US"/>
        </w:rPr>
        <w:t xml:space="preserve">annual audit. To obtain an unqualified </w:t>
      </w:r>
      <w:r w:rsidR="0020018D" w:rsidRPr="00D57899">
        <w:rPr>
          <w:rStyle w:val="hps"/>
          <w:lang w:val="en-US"/>
        </w:rPr>
        <w:t>auditor’s</w:t>
      </w:r>
      <w:r w:rsidRPr="00D57899">
        <w:rPr>
          <w:rStyle w:val="hps"/>
          <w:lang w:val="en-US"/>
        </w:rPr>
        <w:t xml:space="preserve"> report, </w:t>
      </w:r>
      <w:r w:rsidRPr="00D57899">
        <w:rPr>
          <w:rStyle w:val="longtext"/>
          <w:lang w:val="en-US"/>
        </w:rPr>
        <w:t xml:space="preserve">the </w:t>
      </w:r>
      <w:r w:rsidRPr="00D57899">
        <w:rPr>
          <w:rStyle w:val="hps"/>
          <w:lang w:val="en-US"/>
        </w:rPr>
        <w:t>internal control</w:t>
      </w:r>
      <w:r w:rsidRPr="00D57899">
        <w:rPr>
          <w:rStyle w:val="longtext"/>
          <w:lang w:val="en-US"/>
        </w:rPr>
        <w:t xml:space="preserve"> </w:t>
      </w:r>
      <w:r w:rsidRPr="00D57899">
        <w:rPr>
          <w:rStyle w:val="hps"/>
          <w:lang w:val="en-US"/>
        </w:rPr>
        <w:t>within</w:t>
      </w:r>
      <w:r w:rsidRPr="00D57899">
        <w:rPr>
          <w:rStyle w:val="longtext"/>
          <w:lang w:val="en-US"/>
        </w:rPr>
        <w:t xml:space="preserve"> </w:t>
      </w:r>
      <w:r w:rsidRPr="00D57899">
        <w:rPr>
          <w:rStyle w:val="hps"/>
          <w:lang w:val="en-US"/>
        </w:rPr>
        <w:t>these companies</w:t>
      </w:r>
      <w:r w:rsidRPr="00D57899">
        <w:rPr>
          <w:rStyle w:val="longtext"/>
          <w:lang w:val="en-US"/>
        </w:rPr>
        <w:t xml:space="preserve"> has </w:t>
      </w:r>
      <w:r w:rsidRPr="00D57899">
        <w:rPr>
          <w:rStyle w:val="hps"/>
          <w:lang w:val="en-US"/>
        </w:rPr>
        <w:t>to</w:t>
      </w:r>
      <w:r w:rsidRPr="00D57899">
        <w:rPr>
          <w:rStyle w:val="longtext"/>
          <w:lang w:val="en-US"/>
        </w:rPr>
        <w:t xml:space="preserve"> </w:t>
      </w:r>
      <w:r w:rsidRPr="00D57899">
        <w:rPr>
          <w:rStyle w:val="hps"/>
          <w:lang w:val="en-US"/>
        </w:rPr>
        <w:t>meet</w:t>
      </w:r>
      <w:r w:rsidRPr="00D57899">
        <w:rPr>
          <w:rStyle w:val="longtext"/>
          <w:lang w:val="en-US"/>
        </w:rPr>
        <w:t xml:space="preserve"> </w:t>
      </w:r>
      <w:r w:rsidRPr="00D57899">
        <w:rPr>
          <w:rStyle w:val="hps"/>
          <w:lang w:val="en-US"/>
        </w:rPr>
        <w:t>a minimum level</w:t>
      </w:r>
      <w:r w:rsidRPr="00D57899">
        <w:rPr>
          <w:rStyle w:val="longtext"/>
          <w:lang w:val="en-US"/>
        </w:rPr>
        <w:t xml:space="preserve">. </w:t>
      </w:r>
      <w:r w:rsidRPr="00D57899">
        <w:rPr>
          <w:rStyle w:val="hps"/>
          <w:lang w:val="en-US"/>
        </w:rPr>
        <w:t>This minimum</w:t>
      </w:r>
      <w:r w:rsidRPr="00D57899">
        <w:rPr>
          <w:rStyle w:val="longtext"/>
          <w:lang w:val="en-US"/>
        </w:rPr>
        <w:t xml:space="preserve"> </w:t>
      </w:r>
      <w:r w:rsidRPr="00D57899">
        <w:rPr>
          <w:rStyle w:val="hps"/>
          <w:lang w:val="en-US"/>
        </w:rPr>
        <w:t>level</w:t>
      </w:r>
      <w:r w:rsidRPr="00D57899">
        <w:rPr>
          <w:rStyle w:val="longtext"/>
          <w:lang w:val="en-US"/>
        </w:rPr>
        <w:t xml:space="preserve"> </w:t>
      </w:r>
      <w:r w:rsidRPr="00D57899">
        <w:rPr>
          <w:rStyle w:val="hps"/>
          <w:lang w:val="en-US"/>
        </w:rPr>
        <w:t>is mainly related to</w:t>
      </w:r>
      <w:r w:rsidRPr="00D57899">
        <w:rPr>
          <w:rStyle w:val="longtext"/>
          <w:lang w:val="en-US"/>
        </w:rPr>
        <w:t xml:space="preserve"> </w:t>
      </w:r>
      <w:r w:rsidRPr="00D57899">
        <w:rPr>
          <w:rStyle w:val="hps"/>
          <w:lang w:val="en-US"/>
        </w:rPr>
        <w:t>the presence of</w:t>
      </w:r>
      <w:r w:rsidRPr="00D57899">
        <w:rPr>
          <w:rStyle w:val="longtext"/>
          <w:lang w:val="en-US"/>
        </w:rPr>
        <w:t xml:space="preserve"> </w:t>
      </w:r>
      <w:r w:rsidRPr="00D57899">
        <w:rPr>
          <w:rStyle w:val="hps"/>
          <w:lang w:val="en-US"/>
        </w:rPr>
        <w:t>hard controls</w:t>
      </w:r>
      <w:r w:rsidRPr="00D57899">
        <w:rPr>
          <w:rStyle w:val="longtext"/>
          <w:lang w:val="en-US"/>
        </w:rPr>
        <w:t>.</w:t>
      </w:r>
      <w:r w:rsidR="00253116" w:rsidRPr="00D57899">
        <w:rPr>
          <w:rStyle w:val="longtext"/>
          <w:lang w:val="en-US"/>
        </w:rPr>
        <w:t xml:space="preserve"> This may be disturb the assumed relationship between hard controls and soft controls.</w:t>
      </w:r>
      <w:r w:rsidR="008C707A">
        <w:rPr>
          <w:rStyle w:val="longtext"/>
          <w:lang w:val="en-US"/>
        </w:rPr>
        <w:t xml:space="preserve"> </w:t>
      </w:r>
    </w:p>
    <w:p w:rsidR="007C401B" w:rsidRDefault="008C707A" w:rsidP="007D1CDF">
      <w:pPr>
        <w:spacing w:before="100" w:beforeAutospacing="1" w:after="100" w:afterAutospacing="1" w:line="360" w:lineRule="auto"/>
        <w:jc w:val="both"/>
        <w:rPr>
          <w:rStyle w:val="longtext"/>
          <w:lang w:val="en-US"/>
        </w:rPr>
      </w:pPr>
      <w:r>
        <w:rPr>
          <w:rStyle w:val="longtext"/>
          <w:lang w:val="en-US"/>
        </w:rPr>
        <w:t xml:space="preserve">The distribution in the scatterplot, related to the correlation between hard controls and soft controls, shows indeed that the presence of hard controls starts from a certain level, which indices a minimum level of hard controls. </w:t>
      </w:r>
      <w:r w:rsidRPr="005C3365">
        <w:rPr>
          <w:rStyle w:val="hps"/>
          <w:lang w:val="en-US"/>
        </w:rPr>
        <w:t>This</w:t>
      </w:r>
      <w:r w:rsidRPr="005C3365">
        <w:rPr>
          <w:lang w:val="en-US"/>
        </w:rPr>
        <w:t xml:space="preserve"> </w:t>
      </w:r>
      <w:r w:rsidRPr="005C3365">
        <w:rPr>
          <w:rStyle w:val="hps"/>
          <w:lang w:val="en-US"/>
        </w:rPr>
        <w:t>supports the</w:t>
      </w:r>
      <w:r w:rsidRPr="005C3365">
        <w:rPr>
          <w:lang w:val="en-US"/>
        </w:rPr>
        <w:t xml:space="preserve"> </w:t>
      </w:r>
      <w:r w:rsidRPr="005C3365">
        <w:rPr>
          <w:rStyle w:val="hps"/>
          <w:lang w:val="en-US"/>
        </w:rPr>
        <w:t>assumptions</w:t>
      </w:r>
      <w:r w:rsidRPr="005C3365">
        <w:rPr>
          <w:lang w:val="en-US"/>
        </w:rPr>
        <w:t xml:space="preserve"> </w:t>
      </w:r>
      <w:r w:rsidRPr="005C3365">
        <w:rPr>
          <w:rStyle w:val="hps"/>
          <w:lang w:val="en-US"/>
        </w:rPr>
        <w:t>of</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agency theory</w:t>
      </w:r>
      <w:r w:rsidRPr="005C3365">
        <w:rPr>
          <w:lang w:val="en-US"/>
        </w:rPr>
        <w:t xml:space="preserve"> </w:t>
      </w:r>
      <w:r w:rsidRPr="005C3365">
        <w:rPr>
          <w:rStyle w:val="hps"/>
          <w:lang w:val="en-US"/>
        </w:rPr>
        <w:t>of</w:t>
      </w:r>
      <w:r w:rsidRPr="005C3365">
        <w:rPr>
          <w:lang w:val="en-US"/>
        </w:rPr>
        <w:t xml:space="preserve"> </w:t>
      </w:r>
      <w:r w:rsidRPr="005C3365">
        <w:rPr>
          <w:rStyle w:val="hps"/>
          <w:lang w:val="en-US"/>
        </w:rPr>
        <w:t>Jensen</w:t>
      </w:r>
      <w:r w:rsidRPr="005C3365">
        <w:rPr>
          <w:lang w:val="en-US"/>
        </w:rPr>
        <w:t xml:space="preserve"> </w:t>
      </w:r>
      <w:r w:rsidRPr="005C3365">
        <w:rPr>
          <w:rStyle w:val="hps"/>
          <w:lang w:val="en-US"/>
        </w:rPr>
        <w:t>and</w:t>
      </w:r>
      <w:r w:rsidRPr="005C3365">
        <w:rPr>
          <w:lang w:val="en-US"/>
        </w:rPr>
        <w:t xml:space="preserve"> </w:t>
      </w:r>
      <w:r w:rsidRPr="005C3365">
        <w:rPr>
          <w:rStyle w:val="hps"/>
          <w:lang w:val="en-US"/>
        </w:rPr>
        <w:t>Meckling (1976)</w:t>
      </w:r>
      <w:r w:rsidRPr="005C3365">
        <w:rPr>
          <w:lang w:val="en-US"/>
        </w:rPr>
        <w:t xml:space="preserve"> </w:t>
      </w:r>
      <w:r w:rsidRPr="005C3365">
        <w:rPr>
          <w:rStyle w:val="hps"/>
          <w:lang w:val="en-US"/>
        </w:rPr>
        <w:t>that there is always</w:t>
      </w:r>
      <w:r w:rsidRPr="005C3365">
        <w:rPr>
          <w:lang w:val="en-US"/>
        </w:rPr>
        <w:t xml:space="preserve"> </w:t>
      </w:r>
      <w:r w:rsidRPr="005C3365">
        <w:rPr>
          <w:rStyle w:val="hps"/>
          <w:lang w:val="en-US"/>
        </w:rPr>
        <w:t>a</w:t>
      </w:r>
      <w:r w:rsidRPr="005C3365">
        <w:rPr>
          <w:lang w:val="en-US"/>
        </w:rPr>
        <w:t xml:space="preserve"> </w:t>
      </w:r>
      <w:r w:rsidRPr="005C3365">
        <w:rPr>
          <w:rStyle w:val="hps"/>
          <w:lang w:val="en-US"/>
        </w:rPr>
        <w:t>degree of</w:t>
      </w:r>
      <w:r w:rsidRPr="005C3365">
        <w:rPr>
          <w:lang w:val="en-US"/>
        </w:rPr>
        <w:t xml:space="preserve"> </w:t>
      </w:r>
      <w:r w:rsidRPr="005C3365">
        <w:rPr>
          <w:rStyle w:val="hps"/>
          <w:lang w:val="en-US"/>
        </w:rPr>
        <w:t>agency costs</w:t>
      </w:r>
      <w:r w:rsidRPr="005C3365">
        <w:rPr>
          <w:lang w:val="en-US"/>
        </w:rPr>
        <w:t xml:space="preserve"> </w:t>
      </w:r>
      <w:r w:rsidRPr="005C3365">
        <w:rPr>
          <w:rStyle w:val="hps"/>
          <w:lang w:val="en-US"/>
        </w:rPr>
        <w:t>needed to</w:t>
      </w:r>
      <w:r w:rsidRPr="005C3365">
        <w:rPr>
          <w:lang w:val="en-US"/>
        </w:rPr>
        <w:t xml:space="preserve"> </w:t>
      </w:r>
      <w:r w:rsidRPr="005C3365">
        <w:rPr>
          <w:rStyle w:val="hps"/>
          <w:lang w:val="en-US"/>
        </w:rPr>
        <w:t>control an</w:t>
      </w:r>
      <w:r w:rsidRPr="005C3365">
        <w:rPr>
          <w:lang w:val="en-US"/>
        </w:rPr>
        <w:t xml:space="preserve"> </w:t>
      </w:r>
      <w:r w:rsidRPr="005C3365">
        <w:rPr>
          <w:rStyle w:val="hps"/>
          <w:lang w:val="en-US"/>
        </w:rPr>
        <w:t>entity.</w:t>
      </w:r>
    </w:p>
    <w:p w:rsidR="008C707A" w:rsidRPr="00D57899" w:rsidRDefault="008C707A" w:rsidP="007D1CDF">
      <w:pPr>
        <w:spacing w:before="100" w:beforeAutospacing="1" w:after="100" w:afterAutospacing="1" w:line="360" w:lineRule="auto"/>
        <w:jc w:val="both"/>
        <w:rPr>
          <w:rStyle w:val="longtext"/>
          <w:lang w:val="en-US"/>
        </w:rPr>
      </w:pPr>
      <w:r>
        <w:rPr>
          <w:rStyle w:val="longtext"/>
          <w:lang w:val="en-US"/>
        </w:rPr>
        <w:t xml:space="preserve">In the same scatterplot also the soft controls show a minimum level of presence. </w:t>
      </w:r>
      <w:r w:rsidR="003A4330" w:rsidRPr="005C3365">
        <w:rPr>
          <w:rStyle w:val="hps"/>
          <w:lang w:val="en-US"/>
        </w:rPr>
        <w:t>This</w:t>
      </w:r>
      <w:r w:rsidR="003A4330" w:rsidRPr="005C3365">
        <w:rPr>
          <w:lang w:val="en-US"/>
        </w:rPr>
        <w:t xml:space="preserve"> </w:t>
      </w:r>
      <w:r w:rsidR="003A4330" w:rsidRPr="005C3365">
        <w:rPr>
          <w:rStyle w:val="hps"/>
          <w:lang w:val="en-US"/>
        </w:rPr>
        <w:t>is in line with</w:t>
      </w:r>
      <w:r w:rsidR="003A4330" w:rsidRPr="005C3365">
        <w:rPr>
          <w:lang w:val="en-US"/>
        </w:rPr>
        <w:t xml:space="preserve"> </w:t>
      </w:r>
      <w:r w:rsidR="003A4330" w:rsidRPr="005C3365">
        <w:rPr>
          <w:rStyle w:val="hps"/>
          <w:lang w:val="en-US"/>
        </w:rPr>
        <w:t>the theory of</w:t>
      </w:r>
      <w:r w:rsidR="003A4330" w:rsidRPr="005C3365">
        <w:rPr>
          <w:lang w:val="en-US"/>
        </w:rPr>
        <w:t xml:space="preserve"> </w:t>
      </w:r>
      <w:r w:rsidR="00935416" w:rsidRPr="005C3365">
        <w:rPr>
          <w:rStyle w:val="hps"/>
          <w:lang w:val="en-US"/>
        </w:rPr>
        <w:t>Ouchi</w:t>
      </w:r>
      <w:r w:rsidR="003A4330" w:rsidRPr="005C3365">
        <w:rPr>
          <w:lang w:val="en-US"/>
        </w:rPr>
        <w:t xml:space="preserve"> </w:t>
      </w:r>
      <w:r w:rsidR="003A4330" w:rsidRPr="005C3365">
        <w:rPr>
          <w:rStyle w:val="hps"/>
          <w:lang w:val="en-US"/>
        </w:rPr>
        <w:t>(1979</w:t>
      </w:r>
      <w:r w:rsidR="003A4330" w:rsidRPr="005C3365">
        <w:rPr>
          <w:lang w:val="en-US"/>
        </w:rPr>
        <w:t xml:space="preserve">) </w:t>
      </w:r>
      <w:r w:rsidR="003A4330" w:rsidRPr="005C3365">
        <w:rPr>
          <w:rStyle w:val="hps"/>
          <w:lang w:val="en-US"/>
        </w:rPr>
        <w:t>which assumes that</w:t>
      </w:r>
      <w:r w:rsidR="003A4330" w:rsidRPr="005C3365">
        <w:rPr>
          <w:lang w:val="en-US"/>
        </w:rPr>
        <w:t xml:space="preserve"> </w:t>
      </w:r>
      <w:r w:rsidR="003A4330" w:rsidRPr="005C3365">
        <w:rPr>
          <w:rStyle w:val="hps"/>
          <w:lang w:val="en-US"/>
        </w:rPr>
        <w:t>each type</w:t>
      </w:r>
      <w:r w:rsidR="003A4330" w:rsidRPr="005C3365">
        <w:rPr>
          <w:lang w:val="en-US"/>
        </w:rPr>
        <w:t xml:space="preserve"> </w:t>
      </w:r>
      <w:r w:rsidR="003A4330" w:rsidRPr="005C3365">
        <w:rPr>
          <w:rStyle w:val="hps"/>
          <w:lang w:val="en-US"/>
        </w:rPr>
        <w:t>controls</w:t>
      </w:r>
      <w:r w:rsidR="003A4330" w:rsidRPr="005C3365">
        <w:rPr>
          <w:lang w:val="en-US"/>
        </w:rPr>
        <w:t xml:space="preserve"> </w:t>
      </w:r>
      <w:r w:rsidR="003A4330" w:rsidRPr="005C3365">
        <w:rPr>
          <w:rStyle w:val="hps"/>
          <w:lang w:val="en-US"/>
        </w:rPr>
        <w:t>mechanism</w:t>
      </w:r>
      <w:r w:rsidR="003A4330" w:rsidRPr="005C3365">
        <w:rPr>
          <w:lang w:val="en-US"/>
        </w:rPr>
        <w:t xml:space="preserve"> </w:t>
      </w:r>
      <w:r w:rsidR="003A4330" w:rsidRPr="005C3365">
        <w:rPr>
          <w:rStyle w:val="hps"/>
          <w:lang w:val="en-US"/>
        </w:rPr>
        <w:t>needs a</w:t>
      </w:r>
      <w:r w:rsidR="003A4330" w:rsidRPr="005C3365">
        <w:rPr>
          <w:lang w:val="en-US"/>
        </w:rPr>
        <w:t xml:space="preserve"> </w:t>
      </w:r>
      <w:r w:rsidR="003A4330" w:rsidRPr="005C3365">
        <w:rPr>
          <w:rStyle w:val="hps"/>
          <w:lang w:val="en-US"/>
        </w:rPr>
        <w:t>minimum</w:t>
      </w:r>
      <w:r w:rsidR="003A4330" w:rsidRPr="005C3365">
        <w:rPr>
          <w:lang w:val="en-US"/>
        </w:rPr>
        <w:t xml:space="preserve"> </w:t>
      </w:r>
      <w:r w:rsidR="003A4330" w:rsidRPr="005C3365">
        <w:rPr>
          <w:rStyle w:val="hps"/>
          <w:lang w:val="en-US"/>
        </w:rPr>
        <w:t>level</w:t>
      </w:r>
      <w:r w:rsidR="003A4330" w:rsidRPr="005C3365">
        <w:rPr>
          <w:lang w:val="en-US"/>
        </w:rPr>
        <w:t xml:space="preserve"> </w:t>
      </w:r>
      <w:r w:rsidR="003A4330" w:rsidRPr="005C3365">
        <w:rPr>
          <w:rStyle w:val="hps"/>
          <w:lang w:val="en-US"/>
        </w:rPr>
        <w:t>of social</w:t>
      </w:r>
      <w:r w:rsidR="003A4330" w:rsidRPr="005C3365">
        <w:rPr>
          <w:lang w:val="en-US"/>
        </w:rPr>
        <w:t xml:space="preserve"> </w:t>
      </w:r>
      <w:r w:rsidR="003A4330" w:rsidRPr="005C3365">
        <w:rPr>
          <w:rStyle w:val="hps"/>
          <w:lang w:val="en-US"/>
        </w:rPr>
        <w:t>requirements.</w:t>
      </w:r>
    </w:p>
    <w:p w:rsidR="00253116" w:rsidRPr="00D57899" w:rsidRDefault="00253116" w:rsidP="007D1CDF">
      <w:pPr>
        <w:spacing w:before="100" w:beforeAutospacing="1" w:after="100" w:afterAutospacing="1" w:line="360" w:lineRule="auto"/>
        <w:jc w:val="both"/>
        <w:rPr>
          <w:rStyle w:val="longtext"/>
          <w:lang w:val="en-US"/>
        </w:rPr>
      </w:pPr>
      <w:r>
        <w:rPr>
          <w:lang w:val="en-US"/>
        </w:rPr>
        <w:t>Reasonable negative significant correlations are found between ‘verifications and reconciliations’ and ‘consistency’ and between ‘safeguarding of data and assets’. At a significance level of 0,10 even a weak negative significant correlation exists between ‘total hard controls’ and ‘consistency’. This can be explained because the implementation of the soft control ‘consistency’</w:t>
      </w:r>
      <w:r w:rsidR="0020018D">
        <w:rPr>
          <w:lang w:val="en-US"/>
        </w:rPr>
        <w:t xml:space="preserve">, </w:t>
      </w:r>
      <w:r w:rsidR="0020018D" w:rsidRPr="00D57899">
        <w:rPr>
          <w:rStyle w:val="hps"/>
          <w:lang w:val="en-US"/>
        </w:rPr>
        <w:t>such as setting</w:t>
      </w:r>
      <w:r w:rsidR="0020018D" w:rsidRPr="00D57899">
        <w:rPr>
          <w:rStyle w:val="longtext"/>
          <w:lang w:val="en-US"/>
        </w:rPr>
        <w:t xml:space="preserve"> </w:t>
      </w:r>
      <w:r w:rsidR="0020018D" w:rsidRPr="00D57899">
        <w:rPr>
          <w:rStyle w:val="hps"/>
          <w:lang w:val="en-US"/>
        </w:rPr>
        <w:t>a good example,</w:t>
      </w:r>
      <w:r>
        <w:rPr>
          <w:lang w:val="en-US"/>
        </w:rPr>
        <w:t xml:space="preserve"> mainly comes out of the management, </w:t>
      </w:r>
      <w:r w:rsidRPr="00D57899">
        <w:rPr>
          <w:rStyle w:val="hps"/>
          <w:lang w:val="en-US"/>
        </w:rPr>
        <w:t>as well as the</w:t>
      </w:r>
      <w:r w:rsidRPr="00D57899">
        <w:rPr>
          <w:rStyle w:val="longtext"/>
          <w:lang w:val="en-US"/>
        </w:rPr>
        <w:t xml:space="preserve"> </w:t>
      </w:r>
      <w:r w:rsidRPr="00D57899">
        <w:rPr>
          <w:rStyle w:val="hps"/>
          <w:lang w:val="en-US"/>
        </w:rPr>
        <w:t>implementation of</w:t>
      </w:r>
      <w:r w:rsidRPr="00D57899">
        <w:rPr>
          <w:rStyle w:val="longtext"/>
          <w:lang w:val="en-US"/>
        </w:rPr>
        <w:t xml:space="preserve"> </w:t>
      </w:r>
      <w:r w:rsidRPr="00D57899">
        <w:rPr>
          <w:rStyle w:val="hps"/>
          <w:lang w:val="en-US"/>
        </w:rPr>
        <w:t>hard controls</w:t>
      </w:r>
      <w:r w:rsidRPr="00D57899">
        <w:rPr>
          <w:rStyle w:val="longtext"/>
          <w:lang w:val="en-US"/>
        </w:rPr>
        <w:t>.</w:t>
      </w:r>
      <w:r w:rsidR="0020018D" w:rsidRPr="00D57899">
        <w:rPr>
          <w:rStyle w:val="longtext"/>
          <w:lang w:val="en-US"/>
        </w:rPr>
        <w:t xml:space="preserve"> </w:t>
      </w:r>
      <w:r w:rsidR="0020018D" w:rsidRPr="00D57899">
        <w:rPr>
          <w:rStyle w:val="hps"/>
          <w:lang w:val="en-US"/>
        </w:rPr>
        <w:t>When the</w:t>
      </w:r>
      <w:r w:rsidR="0020018D" w:rsidRPr="00D57899">
        <w:rPr>
          <w:rStyle w:val="longtext"/>
          <w:lang w:val="en-US"/>
        </w:rPr>
        <w:t xml:space="preserve"> </w:t>
      </w:r>
      <w:r w:rsidR="0020018D" w:rsidRPr="00D57899">
        <w:rPr>
          <w:rStyle w:val="hps"/>
          <w:lang w:val="en-US"/>
        </w:rPr>
        <w:t>management</w:t>
      </w:r>
      <w:r w:rsidR="0020018D" w:rsidRPr="00D57899">
        <w:rPr>
          <w:rStyle w:val="longtext"/>
          <w:lang w:val="en-US"/>
        </w:rPr>
        <w:t xml:space="preserve"> </w:t>
      </w:r>
      <w:r w:rsidR="0020018D" w:rsidRPr="00D57899">
        <w:rPr>
          <w:rStyle w:val="hps"/>
          <w:lang w:val="en-US"/>
        </w:rPr>
        <w:t>is aware of</w:t>
      </w:r>
      <w:r w:rsidR="0020018D" w:rsidRPr="00D57899">
        <w:rPr>
          <w:rStyle w:val="longtext"/>
          <w:lang w:val="en-US"/>
        </w:rPr>
        <w:t xml:space="preserve"> </w:t>
      </w:r>
      <w:r w:rsidR="0020018D" w:rsidRPr="00D57899">
        <w:rPr>
          <w:rStyle w:val="hps"/>
          <w:lang w:val="en-US"/>
        </w:rPr>
        <w:t>the absence of</w:t>
      </w:r>
      <w:r w:rsidR="0020018D" w:rsidRPr="00D57899">
        <w:rPr>
          <w:rStyle w:val="longtext"/>
          <w:lang w:val="en-US"/>
        </w:rPr>
        <w:t xml:space="preserve"> </w:t>
      </w:r>
      <w:r w:rsidR="0020018D" w:rsidRPr="00D57899">
        <w:rPr>
          <w:rStyle w:val="hps"/>
          <w:lang w:val="en-US"/>
        </w:rPr>
        <w:t>hard controls</w:t>
      </w:r>
      <w:r w:rsidR="0020018D" w:rsidRPr="00D57899">
        <w:rPr>
          <w:rStyle w:val="longtext"/>
          <w:lang w:val="en-US"/>
        </w:rPr>
        <w:t xml:space="preserve"> </w:t>
      </w:r>
      <w:r w:rsidR="0020018D" w:rsidRPr="00D57899">
        <w:rPr>
          <w:rStyle w:val="hps"/>
          <w:lang w:val="en-US"/>
        </w:rPr>
        <w:t>will</w:t>
      </w:r>
      <w:r w:rsidR="0020018D" w:rsidRPr="00D57899">
        <w:rPr>
          <w:rStyle w:val="longtext"/>
          <w:lang w:val="en-US"/>
        </w:rPr>
        <w:t xml:space="preserve"> </w:t>
      </w:r>
      <w:r w:rsidR="0020018D" w:rsidRPr="00D57899">
        <w:rPr>
          <w:rStyle w:val="hps"/>
          <w:lang w:val="en-US"/>
        </w:rPr>
        <w:t>they</w:t>
      </w:r>
      <w:r w:rsidR="0020018D" w:rsidRPr="00D57899">
        <w:rPr>
          <w:rStyle w:val="longtext"/>
          <w:lang w:val="en-US"/>
        </w:rPr>
        <w:t xml:space="preserve"> </w:t>
      </w:r>
      <w:r w:rsidR="0020018D" w:rsidRPr="00D57899">
        <w:rPr>
          <w:rStyle w:val="hps"/>
          <w:lang w:val="en-US"/>
        </w:rPr>
        <w:t>be</w:t>
      </w:r>
      <w:r w:rsidR="0020018D" w:rsidRPr="00D57899">
        <w:rPr>
          <w:rStyle w:val="longtext"/>
          <w:lang w:val="en-US"/>
        </w:rPr>
        <w:t xml:space="preserve"> </w:t>
      </w:r>
      <w:r w:rsidR="0020018D" w:rsidRPr="00D57899">
        <w:rPr>
          <w:rStyle w:val="hps"/>
          <w:lang w:val="en-US"/>
        </w:rPr>
        <w:t>consistent in applying soft controls with the aim</w:t>
      </w:r>
      <w:r w:rsidR="0020018D" w:rsidRPr="00D57899">
        <w:rPr>
          <w:rStyle w:val="longtext"/>
          <w:lang w:val="en-US"/>
        </w:rPr>
        <w:t xml:space="preserve"> </w:t>
      </w:r>
      <w:r w:rsidR="0020018D" w:rsidRPr="00D57899">
        <w:rPr>
          <w:rStyle w:val="hps"/>
          <w:lang w:val="en-US"/>
        </w:rPr>
        <w:t>to compensate for</w:t>
      </w:r>
      <w:r w:rsidR="0020018D" w:rsidRPr="00D57899">
        <w:rPr>
          <w:rStyle w:val="longtext"/>
          <w:lang w:val="en-US"/>
        </w:rPr>
        <w:t xml:space="preserve"> </w:t>
      </w:r>
      <w:r w:rsidR="0020018D" w:rsidRPr="00D57899">
        <w:rPr>
          <w:rStyle w:val="hps"/>
          <w:lang w:val="en-US"/>
        </w:rPr>
        <w:t>the absence</w:t>
      </w:r>
      <w:r w:rsidR="004C1EAC">
        <w:rPr>
          <w:rStyle w:val="hps"/>
          <w:lang w:val="en-US"/>
        </w:rPr>
        <w:t xml:space="preserve"> </w:t>
      </w:r>
      <w:r w:rsidR="0020018D" w:rsidRPr="00D57899">
        <w:rPr>
          <w:rStyle w:val="hps"/>
          <w:lang w:val="en-US"/>
        </w:rPr>
        <w:t>of</w:t>
      </w:r>
      <w:r w:rsidR="0020018D" w:rsidRPr="00D57899">
        <w:rPr>
          <w:rStyle w:val="longtext"/>
          <w:lang w:val="en-US"/>
        </w:rPr>
        <w:t xml:space="preserve"> </w:t>
      </w:r>
      <w:r w:rsidR="0020018D" w:rsidRPr="00D57899">
        <w:rPr>
          <w:rStyle w:val="hps"/>
          <w:lang w:val="en-US"/>
        </w:rPr>
        <w:t>hard controls.</w:t>
      </w:r>
    </w:p>
    <w:p w:rsidR="00340A16" w:rsidRPr="00A43868" w:rsidRDefault="00340A16" w:rsidP="00A43868">
      <w:pPr>
        <w:pStyle w:val="Heading2"/>
      </w:pPr>
      <w:bookmarkStart w:id="118" w:name="_Toc364282388"/>
      <w:r w:rsidRPr="00A43868">
        <w:t>Hard controls</w:t>
      </w:r>
      <w:bookmarkEnd w:id="118"/>
    </w:p>
    <w:p w:rsidR="00340A16" w:rsidRPr="00D57899" w:rsidRDefault="0020018D" w:rsidP="007D1CDF">
      <w:pPr>
        <w:spacing w:before="100" w:beforeAutospacing="1" w:after="100" w:afterAutospacing="1" w:line="360" w:lineRule="auto"/>
        <w:jc w:val="both"/>
        <w:rPr>
          <w:rStyle w:val="hps"/>
          <w:lang w:val="en-US"/>
        </w:rPr>
      </w:pPr>
      <w:r>
        <w:rPr>
          <w:lang w:val="en-US"/>
        </w:rPr>
        <w:t>The rejection of hypothesis 4.1 H</w:t>
      </w:r>
      <w:r w:rsidRPr="004B5B5D">
        <w:rPr>
          <w:vertAlign w:val="subscript"/>
          <w:lang w:val="en-US"/>
        </w:rPr>
        <w:t>0</w:t>
      </w:r>
      <w:r>
        <w:rPr>
          <w:lang w:val="en-US"/>
        </w:rPr>
        <w:t xml:space="preserve"> shows that the different types of hard controls are reasonable to very strong positive significant correlated with each other. </w:t>
      </w:r>
      <w:r w:rsidR="004B5B5D">
        <w:rPr>
          <w:lang w:val="en-US"/>
        </w:rPr>
        <w:t xml:space="preserve">This can be explained because when an entity decides to implement or modify a system of hard controls, they will not only focus on a particular control. </w:t>
      </w:r>
      <w:r w:rsidR="004B5B5D" w:rsidRPr="00D57899">
        <w:rPr>
          <w:rStyle w:val="hps"/>
          <w:lang w:val="en-US"/>
        </w:rPr>
        <w:t>In addition</w:t>
      </w:r>
      <w:r w:rsidR="004B5B5D" w:rsidRPr="00D57899">
        <w:rPr>
          <w:rStyle w:val="longtext"/>
          <w:lang w:val="en-US"/>
        </w:rPr>
        <w:t xml:space="preserve">, </w:t>
      </w:r>
      <w:r w:rsidR="004B5B5D" w:rsidRPr="00D57899">
        <w:rPr>
          <w:rStyle w:val="hps"/>
          <w:lang w:val="en-US"/>
        </w:rPr>
        <w:t>as previously mentioned,</w:t>
      </w:r>
      <w:r w:rsidR="004B5B5D" w:rsidRPr="00D57899">
        <w:rPr>
          <w:rStyle w:val="longtext"/>
          <w:lang w:val="en-US"/>
        </w:rPr>
        <w:t xml:space="preserve"> </w:t>
      </w:r>
      <w:r w:rsidR="004B5B5D" w:rsidRPr="00D57899">
        <w:rPr>
          <w:rStyle w:val="hps"/>
          <w:lang w:val="en-US"/>
        </w:rPr>
        <w:t>the various</w:t>
      </w:r>
      <w:r w:rsidR="004B5B5D" w:rsidRPr="00D57899">
        <w:rPr>
          <w:rStyle w:val="longtext"/>
          <w:lang w:val="en-US"/>
        </w:rPr>
        <w:t xml:space="preserve"> </w:t>
      </w:r>
      <w:r w:rsidR="004B5B5D" w:rsidRPr="00D57899">
        <w:rPr>
          <w:rStyle w:val="hps"/>
          <w:lang w:val="en-US"/>
        </w:rPr>
        <w:t>types of</w:t>
      </w:r>
      <w:r w:rsidR="004B5B5D" w:rsidRPr="00D57899">
        <w:rPr>
          <w:rStyle w:val="longtext"/>
          <w:lang w:val="en-US"/>
        </w:rPr>
        <w:t xml:space="preserve"> hard </w:t>
      </w:r>
      <w:r w:rsidR="004B5B5D" w:rsidRPr="00D57899">
        <w:rPr>
          <w:rStyle w:val="hps"/>
          <w:lang w:val="en-US"/>
        </w:rPr>
        <w:t>controls are</w:t>
      </w:r>
      <w:r w:rsidR="004B5B5D" w:rsidRPr="00D57899">
        <w:rPr>
          <w:rStyle w:val="longtext"/>
          <w:lang w:val="en-US"/>
        </w:rPr>
        <w:t xml:space="preserve"> </w:t>
      </w:r>
      <w:r w:rsidR="004B5B5D" w:rsidRPr="00D57899">
        <w:rPr>
          <w:rStyle w:val="hps"/>
          <w:lang w:val="en-US"/>
        </w:rPr>
        <w:t>interdependent</w:t>
      </w:r>
      <w:r w:rsidR="004B5B5D" w:rsidRPr="00D57899">
        <w:rPr>
          <w:rStyle w:val="longtext"/>
          <w:lang w:val="en-US"/>
        </w:rPr>
        <w:t xml:space="preserve"> </w:t>
      </w:r>
      <w:r w:rsidR="004B5B5D" w:rsidRPr="00D57899">
        <w:rPr>
          <w:rStyle w:val="hps"/>
          <w:lang w:val="en-US"/>
        </w:rPr>
        <w:t>in order to function</w:t>
      </w:r>
      <w:r w:rsidR="004B5B5D" w:rsidRPr="00D57899">
        <w:rPr>
          <w:rStyle w:val="longtext"/>
          <w:lang w:val="en-US"/>
        </w:rPr>
        <w:t xml:space="preserve"> </w:t>
      </w:r>
      <w:r w:rsidR="004B5B5D" w:rsidRPr="00D57899">
        <w:rPr>
          <w:rStyle w:val="hps"/>
          <w:lang w:val="en-US"/>
        </w:rPr>
        <w:t>properly.</w:t>
      </w:r>
    </w:p>
    <w:p w:rsidR="004B5B5D" w:rsidRDefault="004B5B5D" w:rsidP="007D1CDF">
      <w:pPr>
        <w:spacing w:before="100" w:beforeAutospacing="1" w:after="100" w:afterAutospacing="1" w:line="360" w:lineRule="auto"/>
        <w:jc w:val="both"/>
        <w:rPr>
          <w:lang w:val="en-US"/>
        </w:rPr>
      </w:pPr>
      <w:r w:rsidRPr="00D57899">
        <w:rPr>
          <w:rStyle w:val="hps"/>
          <w:lang w:val="en-US"/>
        </w:rPr>
        <w:t>This is also endorsed by the results of hypothesis 4.2. H</w:t>
      </w:r>
      <w:r w:rsidRPr="00D57899">
        <w:rPr>
          <w:rStyle w:val="hps"/>
          <w:vertAlign w:val="subscript"/>
          <w:lang w:val="en-US"/>
        </w:rPr>
        <w:t>0</w:t>
      </w:r>
      <w:r w:rsidRPr="00D57899">
        <w:rPr>
          <w:rStyle w:val="hps"/>
          <w:lang w:val="en-US"/>
        </w:rPr>
        <w:t xml:space="preserve"> is not rejected, which means</w:t>
      </w:r>
      <w:r w:rsidRPr="00D57899">
        <w:rPr>
          <w:rStyle w:val="longtext"/>
          <w:lang w:val="en-US"/>
        </w:rPr>
        <w:t xml:space="preserve"> </w:t>
      </w:r>
      <w:r w:rsidRPr="00D57899">
        <w:rPr>
          <w:rStyle w:val="hps"/>
          <w:lang w:val="en-US"/>
        </w:rPr>
        <w:t>that a certain</w:t>
      </w:r>
      <w:r w:rsidRPr="00D57899">
        <w:rPr>
          <w:rStyle w:val="longtext"/>
          <w:lang w:val="en-US"/>
        </w:rPr>
        <w:t xml:space="preserve"> </w:t>
      </w:r>
      <w:r w:rsidRPr="00D57899">
        <w:rPr>
          <w:rStyle w:val="hps"/>
          <w:lang w:val="en-US"/>
        </w:rPr>
        <w:t>type of</w:t>
      </w:r>
      <w:r w:rsidRPr="00D57899">
        <w:rPr>
          <w:rStyle w:val="longtext"/>
          <w:lang w:val="en-US"/>
        </w:rPr>
        <w:t xml:space="preserve"> </w:t>
      </w:r>
      <w:r w:rsidRPr="00D57899">
        <w:rPr>
          <w:rStyle w:val="hps"/>
          <w:lang w:val="en-US"/>
        </w:rPr>
        <w:t>hard control</w:t>
      </w:r>
      <w:r w:rsidRPr="00D57899">
        <w:rPr>
          <w:rStyle w:val="longtext"/>
          <w:lang w:val="en-US"/>
        </w:rPr>
        <w:t xml:space="preserve"> </w:t>
      </w:r>
      <w:r w:rsidRPr="00D57899">
        <w:rPr>
          <w:rStyle w:val="hps"/>
          <w:lang w:val="en-US"/>
        </w:rPr>
        <w:t>does not occur more</w:t>
      </w:r>
      <w:r w:rsidRPr="00D57899">
        <w:rPr>
          <w:rStyle w:val="longtext"/>
          <w:lang w:val="en-US"/>
        </w:rPr>
        <w:t xml:space="preserve"> </w:t>
      </w:r>
      <w:r w:rsidRPr="00D57899">
        <w:rPr>
          <w:rStyle w:val="hps"/>
          <w:lang w:val="en-US"/>
        </w:rPr>
        <w:t>than another</w:t>
      </w:r>
      <w:r w:rsidRPr="00D57899">
        <w:rPr>
          <w:rStyle w:val="longtext"/>
          <w:lang w:val="en-US"/>
        </w:rPr>
        <w:t>.</w:t>
      </w:r>
      <w:r w:rsidR="00B9017E" w:rsidRPr="00D57899">
        <w:rPr>
          <w:rStyle w:val="longtext"/>
          <w:lang w:val="en-US"/>
        </w:rPr>
        <w:t xml:space="preserve"> </w:t>
      </w:r>
      <w:r w:rsidR="00B9017E" w:rsidRPr="00D57899">
        <w:rPr>
          <w:rStyle w:val="hps"/>
          <w:lang w:val="en-US"/>
        </w:rPr>
        <w:t>This indicates that</w:t>
      </w:r>
      <w:r w:rsidR="00B9017E" w:rsidRPr="00D57899">
        <w:rPr>
          <w:rStyle w:val="longtext"/>
          <w:lang w:val="en-US"/>
        </w:rPr>
        <w:t xml:space="preserve"> </w:t>
      </w:r>
      <w:r w:rsidR="00B9017E" w:rsidRPr="00D57899">
        <w:rPr>
          <w:rStyle w:val="hps"/>
          <w:lang w:val="en-US"/>
        </w:rPr>
        <w:t>the</w:t>
      </w:r>
      <w:r w:rsidR="00B9017E" w:rsidRPr="00D57899">
        <w:rPr>
          <w:rStyle w:val="longtext"/>
          <w:lang w:val="en-US"/>
        </w:rPr>
        <w:t xml:space="preserve"> </w:t>
      </w:r>
      <w:r w:rsidR="00B9017E" w:rsidRPr="00D57899">
        <w:rPr>
          <w:rStyle w:val="hps"/>
          <w:lang w:val="en-US"/>
        </w:rPr>
        <w:t>different types of</w:t>
      </w:r>
      <w:r w:rsidR="00B9017E" w:rsidRPr="00D57899">
        <w:rPr>
          <w:rStyle w:val="longtext"/>
          <w:lang w:val="en-US"/>
        </w:rPr>
        <w:t xml:space="preserve"> </w:t>
      </w:r>
      <w:r w:rsidR="00B9017E" w:rsidRPr="00D57899">
        <w:rPr>
          <w:rStyle w:val="hps"/>
          <w:lang w:val="en-US"/>
        </w:rPr>
        <w:t>hard controls</w:t>
      </w:r>
      <w:r w:rsidR="00B9017E" w:rsidRPr="00D57899">
        <w:rPr>
          <w:rStyle w:val="longtext"/>
          <w:lang w:val="en-US"/>
        </w:rPr>
        <w:t xml:space="preserve"> </w:t>
      </w:r>
      <w:r w:rsidR="00B9017E" w:rsidRPr="00D57899">
        <w:rPr>
          <w:rStyle w:val="hps"/>
          <w:lang w:val="en-US"/>
        </w:rPr>
        <w:t>need each other</w:t>
      </w:r>
      <w:r w:rsidR="00B9017E" w:rsidRPr="00D57899">
        <w:rPr>
          <w:rStyle w:val="longtext"/>
          <w:lang w:val="en-US"/>
        </w:rPr>
        <w:t xml:space="preserve"> </w:t>
      </w:r>
      <w:r w:rsidR="00B9017E" w:rsidRPr="00D57899">
        <w:rPr>
          <w:rStyle w:val="hps"/>
          <w:lang w:val="en-US"/>
        </w:rPr>
        <w:t>to</w:t>
      </w:r>
      <w:r w:rsidR="00B9017E" w:rsidRPr="00D57899">
        <w:rPr>
          <w:rStyle w:val="longtext"/>
          <w:lang w:val="en-US"/>
        </w:rPr>
        <w:t xml:space="preserve"> </w:t>
      </w:r>
      <w:r w:rsidR="00B9017E" w:rsidRPr="00D57899">
        <w:rPr>
          <w:rStyle w:val="hps"/>
          <w:lang w:val="en-US"/>
        </w:rPr>
        <w:t>function properly.</w:t>
      </w:r>
    </w:p>
    <w:p w:rsidR="00340A16" w:rsidRPr="00A43868" w:rsidRDefault="00340A16" w:rsidP="00A43868">
      <w:pPr>
        <w:pStyle w:val="Heading2"/>
      </w:pPr>
      <w:bookmarkStart w:id="119" w:name="_Toc364282389"/>
      <w:r w:rsidRPr="00A43868">
        <w:t>Soft controls</w:t>
      </w:r>
      <w:bookmarkEnd w:id="119"/>
    </w:p>
    <w:p w:rsidR="00B9017E" w:rsidRPr="00D57899" w:rsidRDefault="00B9017E" w:rsidP="007D1CDF">
      <w:pPr>
        <w:spacing w:before="100" w:beforeAutospacing="1" w:after="100" w:afterAutospacing="1" w:line="360" w:lineRule="auto"/>
        <w:jc w:val="both"/>
        <w:rPr>
          <w:rStyle w:val="longtext"/>
          <w:lang w:val="en-US"/>
        </w:rPr>
      </w:pPr>
      <w:r w:rsidRPr="00B9017E">
        <w:rPr>
          <w:lang w:val="en-US"/>
        </w:rPr>
        <w:t xml:space="preserve">The rejection of hypothesis </w:t>
      </w:r>
      <w:r>
        <w:rPr>
          <w:lang w:val="en-US"/>
        </w:rPr>
        <w:t>5</w:t>
      </w:r>
      <w:r w:rsidRPr="00B9017E">
        <w:rPr>
          <w:lang w:val="en-US"/>
        </w:rPr>
        <w:t>.1 H</w:t>
      </w:r>
      <w:r w:rsidRPr="00B9017E">
        <w:rPr>
          <w:vertAlign w:val="subscript"/>
          <w:lang w:val="en-US"/>
        </w:rPr>
        <w:t>0</w:t>
      </w:r>
      <w:r w:rsidRPr="00B9017E">
        <w:rPr>
          <w:lang w:val="en-US"/>
        </w:rPr>
        <w:t xml:space="preserve"> shows that the different types of </w:t>
      </w:r>
      <w:r>
        <w:rPr>
          <w:lang w:val="en-US"/>
        </w:rPr>
        <w:t>soft</w:t>
      </w:r>
      <w:r w:rsidRPr="00B9017E">
        <w:rPr>
          <w:lang w:val="en-US"/>
        </w:rPr>
        <w:t xml:space="preserve"> controls are reasonable to strong positive significant correlated with each other. This can be explained because when an entity decides to implement or modify a system of </w:t>
      </w:r>
      <w:r>
        <w:rPr>
          <w:lang w:val="en-US"/>
        </w:rPr>
        <w:t>soft</w:t>
      </w:r>
      <w:r w:rsidRPr="00B9017E">
        <w:rPr>
          <w:lang w:val="en-US"/>
        </w:rPr>
        <w:t xml:space="preserve"> controls, they will not only focus on a particular control. </w:t>
      </w:r>
      <w:r w:rsidRPr="00D57899">
        <w:rPr>
          <w:rStyle w:val="hps"/>
          <w:lang w:val="en-US"/>
        </w:rPr>
        <w:t>In addition</w:t>
      </w:r>
      <w:r w:rsidRPr="00D57899">
        <w:rPr>
          <w:rStyle w:val="longtext"/>
          <w:lang w:val="en-US"/>
        </w:rPr>
        <w:t xml:space="preserve">, </w:t>
      </w:r>
      <w:r w:rsidRPr="00D57899">
        <w:rPr>
          <w:rStyle w:val="hps"/>
          <w:lang w:val="en-US"/>
        </w:rPr>
        <w:t>the different types of</w:t>
      </w:r>
      <w:r w:rsidRPr="00D57899">
        <w:rPr>
          <w:rStyle w:val="longtext"/>
          <w:lang w:val="en-US"/>
        </w:rPr>
        <w:t xml:space="preserve"> </w:t>
      </w:r>
      <w:r w:rsidRPr="00D57899">
        <w:rPr>
          <w:rStyle w:val="hps"/>
          <w:lang w:val="en-US"/>
        </w:rPr>
        <w:t>soft controls</w:t>
      </w:r>
      <w:r w:rsidRPr="00D57899">
        <w:rPr>
          <w:rStyle w:val="longtext"/>
          <w:lang w:val="en-US"/>
        </w:rPr>
        <w:t xml:space="preserve"> are probably </w:t>
      </w:r>
      <w:r w:rsidRPr="00D57899">
        <w:rPr>
          <w:rStyle w:val="hps"/>
          <w:lang w:val="en-US"/>
        </w:rPr>
        <w:t>not as</w:t>
      </w:r>
      <w:r w:rsidRPr="00D57899">
        <w:rPr>
          <w:rStyle w:val="longtext"/>
          <w:lang w:val="en-US"/>
        </w:rPr>
        <w:t xml:space="preserve"> </w:t>
      </w:r>
      <w:r w:rsidRPr="00D57899">
        <w:rPr>
          <w:rStyle w:val="hps"/>
          <w:lang w:val="en-US"/>
        </w:rPr>
        <w:t>interdependent</w:t>
      </w:r>
      <w:r w:rsidRPr="00D57899">
        <w:rPr>
          <w:rStyle w:val="longtext"/>
          <w:lang w:val="en-US"/>
        </w:rPr>
        <w:t xml:space="preserve"> </w:t>
      </w:r>
      <w:r w:rsidRPr="00D57899">
        <w:rPr>
          <w:rStyle w:val="hps"/>
          <w:lang w:val="en-US"/>
        </w:rPr>
        <w:t>as</w:t>
      </w:r>
      <w:r w:rsidRPr="00D57899">
        <w:rPr>
          <w:rStyle w:val="longtext"/>
          <w:lang w:val="en-US"/>
        </w:rPr>
        <w:t xml:space="preserve"> the different types of hard </w:t>
      </w:r>
      <w:r w:rsidR="00987334" w:rsidRPr="00D57899">
        <w:rPr>
          <w:rStyle w:val="longtext"/>
          <w:lang w:val="en-US"/>
        </w:rPr>
        <w:t xml:space="preserve">controls </w:t>
      </w:r>
      <w:r w:rsidRPr="00D57899">
        <w:rPr>
          <w:rStyle w:val="hps"/>
          <w:lang w:val="en-US"/>
        </w:rPr>
        <w:t>but</w:t>
      </w:r>
      <w:r w:rsidRPr="00D57899">
        <w:rPr>
          <w:rStyle w:val="longtext"/>
          <w:lang w:val="en-US"/>
        </w:rPr>
        <w:t xml:space="preserve"> they still </w:t>
      </w:r>
      <w:r w:rsidRPr="00D57899">
        <w:rPr>
          <w:rStyle w:val="hps"/>
          <w:lang w:val="en-US"/>
        </w:rPr>
        <w:t>have</w:t>
      </w:r>
      <w:r w:rsidRPr="00D57899">
        <w:rPr>
          <w:rStyle w:val="longtext"/>
          <w:lang w:val="en-US"/>
        </w:rPr>
        <w:t xml:space="preserve"> an </w:t>
      </w:r>
      <w:r w:rsidRPr="00D57899">
        <w:rPr>
          <w:rStyle w:val="hps"/>
          <w:lang w:val="en-US"/>
        </w:rPr>
        <w:t>enhancing effect</w:t>
      </w:r>
      <w:r w:rsidRPr="00D57899">
        <w:rPr>
          <w:rStyle w:val="longtext"/>
          <w:lang w:val="en-US"/>
        </w:rPr>
        <w:t xml:space="preserve"> </w:t>
      </w:r>
      <w:r w:rsidRPr="00D57899">
        <w:rPr>
          <w:rStyle w:val="hps"/>
          <w:lang w:val="en-US"/>
        </w:rPr>
        <w:t>on</w:t>
      </w:r>
      <w:r w:rsidRPr="00D57899">
        <w:rPr>
          <w:rStyle w:val="longtext"/>
          <w:lang w:val="en-US"/>
        </w:rPr>
        <w:t xml:space="preserve"> </w:t>
      </w:r>
      <w:r w:rsidRPr="00D57899">
        <w:rPr>
          <w:rStyle w:val="hps"/>
          <w:lang w:val="en-US"/>
        </w:rPr>
        <w:t>each other</w:t>
      </w:r>
      <w:r w:rsidRPr="00D57899">
        <w:rPr>
          <w:rStyle w:val="longtext"/>
          <w:lang w:val="en-US"/>
        </w:rPr>
        <w:t>.</w:t>
      </w:r>
    </w:p>
    <w:p w:rsidR="00987334" w:rsidRPr="00D57899" w:rsidRDefault="00B9017E" w:rsidP="007D1CDF">
      <w:pPr>
        <w:spacing w:before="100" w:beforeAutospacing="1" w:after="100" w:afterAutospacing="1" w:line="360" w:lineRule="auto"/>
        <w:jc w:val="both"/>
        <w:rPr>
          <w:rStyle w:val="hps"/>
          <w:lang w:val="en-US"/>
        </w:rPr>
      </w:pPr>
      <w:r w:rsidRPr="00D57899">
        <w:rPr>
          <w:rStyle w:val="longtext"/>
          <w:lang w:val="en-US"/>
        </w:rPr>
        <w:t>That the different types of soft controls are not as interdependent as the different types of hard controls is also endorsed by the results of hypothesis 5.2. H</w:t>
      </w:r>
      <w:r w:rsidRPr="00D57899">
        <w:rPr>
          <w:rStyle w:val="longtext"/>
          <w:vertAlign w:val="subscript"/>
          <w:lang w:val="en-US"/>
        </w:rPr>
        <w:t>0</w:t>
      </w:r>
      <w:r w:rsidRPr="00D57899">
        <w:rPr>
          <w:rStyle w:val="longtext"/>
          <w:lang w:val="en-US"/>
        </w:rPr>
        <w:t xml:space="preserve"> is rejected, which means that </w:t>
      </w:r>
      <w:r w:rsidRPr="00D57899">
        <w:rPr>
          <w:rStyle w:val="hps"/>
          <w:lang w:val="en-US"/>
        </w:rPr>
        <w:t>the</w:t>
      </w:r>
      <w:r w:rsidRPr="00D57899">
        <w:rPr>
          <w:rStyle w:val="longtext"/>
          <w:lang w:val="en-US"/>
        </w:rPr>
        <w:t xml:space="preserve"> </w:t>
      </w:r>
      <w:r w:rsidRPr="00D57899">
        <w:rPr>
          <w:rStyle w:val="hps"/>
          <w:lang w:val="en-US"/>
        </w:rPr>
        <w:t>extent to which the</w:t>
      </w:r>
      <w:r w:rsidRPr="00667719">
        <w:rPr>
          <w:rStyle w:val="hps"/>
          <w:lang w:val="en-US"/>
        </w:rPr>
        <w:t xml:space="preserve"> </w:t>
      </w:r>
      <w:r w:rsidRPr="00D57899">
        <w:rPr>
          <w:rStyle w:val="hps"/>
          <w:lang w:val="en-US"/>
        </w:rPr>
        <w:t>various types of</w:t>
      </w:r>
      <w:r w:rsidRPr="00667719">
        <w:rPr>
          <w:rStyle w:val="hps"/>
          <w:lang w:val="en-US"/>
        </w:rPr>
        <w:t xml:space="preserve"> </w:t>
      </w:r>
      <w:r w:rsidRPr="00D57899">
        <w:rPr>
          <w:rStyle w:val="hps"/>
          <w:lang w:val="en-US"/>
        </w:rPr>
        <w:t>soft controls</w:t>
      </w:r>
      <w:r w:rsidRPr="00667719">
        <w:rPr>
          <w:rStyle w:val="hps"/>
          <w:lang w:val="en-US"/>
        </w:rPr>
        <w:t xml:space="preserve"> </w:t>
      </w:r>
      <w:r w:rsidRPr="00D57899">
        <w:rPr>
          <w:rStyle w:val="hps"/>
          <w:lang w:val="en-US"/>
        </w:rPr>
        <w:t>occur</w:t>
      </w:r>
      <w:r w:rsidRPr="00667719">
        <w:rPr>
          <w:rStyle w:val="hps"/>
          <w:lang w:val="en-US"/>
        </w:rPr>
        <w:t xml:space="preserve"> </w:t>
      </w:r>
      <w:r w:rsidRPr="00D57899">
        <w:rPr>
          <w:rStyle w:val="hps"/>
          <w:lang w:val="en-US"/>
        </w:rPr>
        <w:t>varies</w:t>
      </w:r>
      <w:r w:rsidRPr="00667719">
        <w:rPr>
          <w:rStyle w:val="hps"/>
          <w:lang w:val="en-US"/>
        </w:rPr>
        <w:t xml:space="preserve"> significantly. </w:t>
      </w:r>
    </w:p>
    <w:p w:rsidR="00987334" w:rsidRPr="00D57899" w:rsidRDefault="00987334" w:rsidP="007D1CDF">
      <w:pPr>
        <w:spacing w:before="100" w:beforeAutospacing="1" w:after="100" w:afterAutospacing="1" w:line="360" w:lineRule="auto"/>
        <w:jc w:val="both"/>
        <w:rPr>
          <w:rStyle w:val="hps"/>
          <w:lang w:val="en-US"/>
        </w:rPr>
      </w:pPr>
      <w:r w:rsidRPr="00D57899">
        <w:rPr>
          <w:rStyle w:val="hps"/>
          <w:lang w:val="en-US"/>
        </w:rPr>
        <w:t>Organizing</w:t>
      </w:r>
      <w:r w:rsidRPr="00D57899">
        <w:rPr>
          <w:rStyle w:val="longtext"/>
          <w:lang w:val="en-US"/>
        </w:rPr>
        <w:t xml:space="preserve"> </w:t>
      </w:r>
      <w:r w:rsidRPr="00D57899">
        <w:rPr>
          <w:rStyle w:val="hps"/>
          <w:lang w:val="en-US"/>
        </w:rPr>
        <w:t>the various</w:t>
      </w:r>
      <w:r w:rsidRPr="00D57899">
        <w:rPr>
          <w:rStyle w:val="longtext"/>
          <w:lang w:val="en-US"/>
        </w:rPr>
        <w:t xml:space="preserve"> </w:t>
      </w:r>
      <w:r w:rsidRPr="00D57899">
        <w:rPr>
          <w:rStyle w:val="hps"/>
          <w:lang w:val="en-US"/>
        </w:rPr>
        <w:t>types of</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the extent to which</w:t>
      </w:r>
      <w:r w:rsidRPr="00D57899">
        <w:rPr>
          <w:rStyle w:val="longtext"/>
          <w:lang w:val="en-US"/>
        </w:rPr>
        <w:t xml:space="preserve"> </w:t>
      </w:r>
      <w:r w:rsidRPr="00D57899">
        <w:rPr>
          <w:rStyle w:val="hps"/>
          <w:lang w:val="en-US"/>
        </w:rPr>
        <w:t>they occur</w:t>
      </w:r>
      <w:r w:rsidRPr="00D57899">
        <w:rPr>
          <w:rStyle w:val="longtext"/>
          <w:lang w:val="en-US"/>
        </w:rPr>
        <w:t xml:space="preserve"> </w:t>
      </w:r>
      <w:r w:rsidRPr="00D57899">
        <w:rPr>
          <w:rStyle w:val="hps"/>
          <w:lang w:val="en-US"/>
        </w:rPr>
        <w:t>leads to the</w:t>
      </w:r>
      <w:r w:rsidRPr="00D57899">
        <w:rPr>
          <w:rStyle w:val="longtext"/>
          <w:lang w:val="en-US"/>
        </w:rPr>
        <w:t xml:space="preserve"> </w:t>
      </w:r>
      <w:r w:rsidRPr="00D57899">
        <w:rPr>
          <w:rStyle w:val="hps"/>
          <w:lang w:val="en-US"/>
        </w:rPr>
        <w:t>following list,</w:t>
      </w:r>
      <w:r w:rsidRPr="00D57899">
        <w:rPr>
          <w:rStyle w:val="longtext"/>
          <w:lang w:val="en-US"/>
        </w:rPr>
        <w:t xml:space="preserve"> listed f</w:t>
      </w:r>
      <w:r w:rsidRPr="00D57899">
        <w:rPr>
          <w:rStyle w:val="hps"/>
          <w:lang w:val="en-US"/>
        </w:rPr>
        <w:t>rom</w:t>
      </w:r>
      <w:r w:rsidRPr="00D57899">
        <w:rPr>
          <w:rStyle w:val="longtext"/>
          <w:lang w:val="en-US"/>
        </w:rPr>
        <w:t xml:space="preserve"> </w:t>
      </w:r>
      <w:r w:rsidRPr="00D57899">
        <w:rPr>
          <w:rStyle w:val="hps"/>
          <w:lang w:val="en-US"/>
        </w:rPr>
        <w:t>most</w:t>
      </w:r>
      <w:r w:rsidRPr="00D57899">
        <w:rPr>
          <w:rStyle w:val="longtext"/>
          <w:lang w:val="en-US"/>
        </w:rPr>
        <w:t xml:space="preserve"> present </w:t>
      </w:r>
      <w:r w:rsidRPr="00D57899">
        <w:rPr>
          <w:rStyle w:val="hps"/>
          <w:lang w:val="en-US"/>
        </w:rPr>
        <w:t>to least</w:t>
      </w:r>
      <w:r w:rsidRPr="00D57899">
        <w:rPr>
          <w:rStyle w:val="longtext"/>
          <w:lang w:val="en-US"/>
        </w:rPr>
        <w:t xml:space="preserve"> </w:t>
      </w:r>
      <w:r w:rsidRPr="00D57899">
        <w:rPr>
          <w:rStyle w:val="hps"/>
          <w:lang w:val="en-US"/>
        </w:rPr>
        <w:t>present</w:t>
      </w:r>
      <w:r w:rsidRPr="00D57899">
        <w:rPr>
          <w:rStyle w:val="longtext"/>
          <w:lang w:val="en-US"/>
        </w:rPr>
        <w:t xml:space="preserve">: </w:t>
      </w:r>
      <w:r w:rsidRPr="00D57899">
        <w:rPr>
          <w:rStyle w:val="hps"/>
          <w:lang w:val="en-US"/>
        </w:rPr>
        <w:t>Clarity, Consistency, Achievability, Supportability, Sanctionability, Discussability, and Visibility.</w:t>
      </w:r>
    </w:p>
    <w:p w:rsidR="00AA1BBB" w:rsidRPr="00D57899" w:rsidRDefault="00987334" w:rsidP="007D1CDF">
      <w:pPr>
        <w:spacing w:before="100" w:beforeAutospacing="1" w:after="100" w:afterAutospacing="1" w:line="360" w:lineRule="auto"/>
        <w:jc w:val="both"/>
        <w:rPr>
          <w:rStyle w:val="hps"/>
          <w:lang w:val="en-US"/>
        </w:rPr>
      </w:pPr>
      <w:r>
        <w:rPr>
          <w:lang w:val="en-US"/>
        </w:rPr>
        <w:t>It is plausible that clarity and consistency are the most common types of soft controls</w:t>
      </w:r>
      <w:r w:rsidR="00667719">
        <w:rPr>
          <w:lang w:val="en-US"/>
        </w:rPr>
        <w:t xml:space="preserve"> because </w:t>
      </w:r>
      <w:r w:rsidR="00935416">
        <w:rPr>
          <w:lang w:val="en-US"/>
        </w:rPr>
        <w:t>these controls mainly come</w:t>
      </w:r>
      <w:r w:rsidR="00667719">
        <w:rPr>
          <w:lang w:val="en-US"/>
        </w:rPr>
        <w:t xml:space="preserve"> out of the management</w:t>
      </w:r>
      <w:r w:rsidR="00775986">
        <w:rPr>
          <w:lang w:val="en-US"/>
        </w:rPr>
        <w:t xml:space="preserve"> (‘from above’)</w:t>
      </w:r>
      <w:r>
        <w:rPr>
          <w:lang w:val="en-US"/>
        </w:rPr>
        <w:t xml:space="preserve">. </w:t>
      </w:r>
      <w:r w:rsidRPr="00D57899">
        <w:rPr>
          <w:rStyle w:val="hps"/>
          <w:lang w:val="en-US"/>
        </w:rPr>
        <w:t>When</w:t>
      </w:r>
      <w:r w:rsidRPr="00D57899">
        <w:rPr>
          <w:rStyle w:val="longtext"/>
          <w:lang w:val="en-US"/>
        </w:rPr>
        <w:t xml:space="preserve"> </w:t>
      </w:r>
      <w:r w:rsidRPr="00D57899">
        <w:rPr>
          <w:rStyle w:val="hps"/>
          <w:lang w:val="en-US"/>
        </w:rPr>
        <w:t>it comes to</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implementation of</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clarity</w:t>
      </w:r>
      <w:r w:rsidRPr="00D57899">
        <w:rPr>
          <w:rStyle w:val="longtext"/>
          <w:lang w:val="en-US"/>
        </w:rPr>
        <w:t xml:space="preserve"> </w:t>
      </w:r>
      <w:r w:rsidRPr="00D57899">
        <w:rPr>
          <w:rStyle w:val="hps"/>
          <w:lang w:val="en-US"/>
        </w:rPr>
        <w:t>is</w:t>
      </w:r>
      <w:r w:rsidRPr="00D57899">
        <w:rPr>
          <w:rStyle w:val="longtext"/>
          <w:lang w:val="en-US"/>
        </w:rPr>
        <w:t xml:space="preserve"> </w:t>
      </w:r>
      <w:r w:rsidRPr="00D57899">
        <w:rPr>
          <w:rStyle w:val="hps"/>
          <w:lang w:val="en-US"/>
        </w:rPr>
        <w:t>the first step.</w:t>
      </w:r>
      <w:r w:rsidRPr="00D57899">
        <w:rPr>
          <w:rStyle w:val="longtext"/>
          <w:lang w:val="en-US"/>
        </w:rPr>
        <w:t xml:space="preserve"> </w:t>
      </w:r>
      <w:r w:rsidRPr="00D57899">
        <w:rPr>
          <w:rStyle w:val="hps"/>
          <w:lang w:val="en-US"/>
        </w:rPr>
        <w:t>Clarity</w:t>
      </w:r>
      <w:r w:rsidRPr="00D57899">
        <w:rPr>
          <w:rStyle w:val="longtext"/>
          <w:lang w:val="en-US"/>
        </w:rPr>
        <w:t xml:space="preserve"> </w:t>
      </w:r>
      <w:r w:rsidRPr="00D57899">
        <w:rPr>
          <w:rStyle w:val="hps"/>
          <w:lang w:val="en-US"/>
        </w:rPr>
        <w:t>about expectations</w:t>
      </w:r>
      <w:r w:rsidRPr="00D57899">
        <w:rPr>
          <w:rStyle w:val="longtext"/>
          <w:lang w:val="en-US"/>
        </w:rPr>
        <w:t xml:space="preserve"> </w:t>
      </w:r>
      <w:r w:rsidRPr="00D57899">
        <w:rPr>
          <w:rStyle w:val="hps"/>
          <w:lang w:val="en-US"/>
        </w:rPr>
        <w:t>is necessary before</w:t>
      </w:r>
      <w:r w:rsidRPr="00D57899">
        <w:rPr>
          <w:rStyle w:val="longtext"/>
          <w:lang w:val="en-US"/>
        </w:rPr>
        <w:t xml:space="preserve"> </w:t>
      </w:r>
      <w:r w:rsidRPr="00D57899">
        <w:rPr>
          <w:rStyle w:val="hps"/>
          <w:lang w:val="en-US"/>
        </w:rPr>
        <w:t>further steps</w:t>
      </w:r>
      <w:r w:rsidR="00667719" w:rsidRPr="00D57899">
        <w:rPr>
          <w:rStyle w:val="hps"/>
          <w:lang w:val="en-US"/>
        </w:rPr>
        <w:t xml:space="preserve"> can be taken</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high position of</w:t>
      </w:r>
      <w:r w:rsidRPr="00D57899">
        <w:rPr>
          <w:rStyle w:val="longtext"/>
          <w:lang w:val="en-US"/>
        </w:rPr>
        <w:t xml:space="preserve"> </w:t>
      </w:r>
      <w:r w:rsidRPr="00D57899">
        <w:rPr>
          <w:rStyle w:val="hps"/>
          <w:lang w:val="en-US"/>
        </w:rPr>
        <w:t>consistency</w:t>
      </w:r>
      <w:r w:rsidRPr="00D57899">
        <w:rPr>
          <w:rStyle w:val="longtext"/>
          <w:lang w:val="en-US"/>
        </w:rPr>
        <w:t xml:space="preserve"> </w:t>
      </w:r>
      <w:r w:rsidRPr="00D57899">
        <w:rPr>
          <w:rStyle w:val="hps"/>
          <w:lang w:val="en-US"/>
        </w:rPr>
        <w:t>on the list</w:t>
      </w:r>
      <w:r w:rsidRPr="00D57899">
        <w:rPr>
          <w:rStyle w:val="longtext"/>
          <w:lang w:val="en-US"/>
        </w:rPr>
        <w:t xml:space="preserve"> </w:t>
      </w:r>
      <w:r w:rsidRPr="00D57899">
        <w:rPr>
          <w:rStyle w:val="hps"/>
          <w:lang w:val="en-US"/>
        </w:rPr>
        <w:t xml:space="preserve">is </w:t>
      </w:r>
      <w:r w:rsidR="00667719" w:rsidRPr="00D57899">
        <w:rPr>
          <w:rStyle w:val="hps"/>
          <w:lang w:val="en-US"/>
        </w:rPr>
        <w:t xml:space="preserve">explained by </w:t>
      </w:r>
      <w:r w:rsidRPr="00D57899">
        <w:rPr>
          <w:rStyle w:val="hps"/>
          <w:lang w:val="en-US"/>
        </w:rPr>
        <w:t>the same reason</w:t>
      </w:r>
      <w:r w:rsidRPr="00D57899">
        <w:rPr>
          <w:rStyle w:val="longtext"/>
          <w:lang w:val="en-US"/>
        </w:rPr>
        <w:t xml:space="preserve">. </w:t>
      </w:r>
      <w:r w:rsidRPr="00D57899">
        <w:rPr>
          <w:rStyle w:val="hps"/>
          <w:lang w:val="en-US"/>
        </w:rPr>
        <w:t>To ensure that</w:t>
      </w:r>
      <w:r w:rsidRPr="00D57899">
        <w:rPr>
          <w:rStyle w:val="longtext"/>
          <w:lang w:val="en-US"/>
        </w:rPr>
        <w:t xml:space="preserve"> </w:t>
      </w:r>
      <w:r w:rsidRPr="00D57899">
        <w:rPr>
          <w:rStyle w:val="hps"/>
          <w:lang w:val="en-US"/>
        </w:rPr>
        <w:t>employees</w:t>
      </w:r>
      <w:r w:rsidRPr="00D57899">
        <w:rPr>
          <w:rStyle w:val="longtext"/>
          <w:lang w:val="en-US"/>
        </w:rPr>
        <w:t xml:space="preserve"> </w:t>
      </w:r>
      <w:r w:rsidRPr="00D57899">
        <w:rPr>
          <w:rStyle w:val="hps"/>
          <w:lang w:val="en-US"/>
        </w:rPr>
        <w:t>wi</w:t>
      </w:r>
      <w:r w:rsidR="00667719" w:rsidRPr="00D57899">
        <w:rPr>
          <w:rStyle w:val="hps"/>
          <w:lang w:val="en-US"/>
        </w:rPr>
        <w:t xml:space="preserve">ll </w:t>
      </w:r>
      <w:r w:rsidR="00935416" w:rsidRPr="00D57899">
        <w:rPr>
          <w:rStyle w:val="hps"/>
          <w:lang w:val="en-US"/>
        </w:rPr>
        <w:t>meet</w:t>
      </w:r>
      <w:r w:rsidR="00667719" w:rsidRPr="00D57899">
        <w:rPr>
          <w:rStyle w:val="hps"/>
          <w:lang w:val="en-US"/>
        </w:rPr>
        <w:t xml:space="preserve"> to</w:t>
      </w:r>
      <w:r w:rsidRPr="00D57899">
        <w:rPr>
          <w:rStyle w:val="hps"/>
          <w:lang w:val="en-US"/>
        </w:rPr>
        <w:t xml:space="preserve"> certain</w:t>
      </w:r>
      <w:r w:rsidRPr="00D57899">
        <w:rPr>
          <w:rStyle w:val="longtext"/>
          <w:lang w:val="en-US"/>
        </w:rPr>
        <w:t xml:space="preserve"> </w:t>
      </w:r>
      <w:r w:rsidRPr="00D57899">
        <w:rPr>
          <w:rStyle w:val="hps"/>
          <w:lang w:val="en-US"/>
        </w:rPr>
        <w:t>expectations</w:t>
      </w:r>
      <w:r w:rsidRPr="00D57899">
        <w:rPr>
          <w:rStyle w:val="longtext"/>
          <w:lang w:val="en-US"/>
        </w:rPr>
        <w:t xml:space="preserve">, it is first </w:t>
      </w:r>
      <w:r w:rsidRPr="00D57899">
        <w:rPr>
          <w:rStyle w:val="hps"/>
          <w:lang w:val="en-US"/>
        </w:rPr>
        <w:t>important</w:t>
      </w:r>
      <w:r w:rsidRPr="00D57899">
        <w:rPr>
          <w:rStyle w:val="longtext"/>
          <w:lang w:val="en-US"/>
        </w:rPr>
        <w:t xml:space="preserve"> </w:t>
      </w:r>
      <w:r w:rsidRPr="00D57899">
        <w:rPr>
          <w:rStyle w:val="hps"/>
          <w:lang w:val="en-US"/>
        </w:rPr>
        <w:t xml:space="preserve">to make </w:t>
      </w:r>
      <w:r w:rsidR="00935416" w:rsidRPr="00D57899">
        <w:rPr>
          <w:rStyle w:val="hps"/>
          <w:lang w:val="en-US"/>
        </w:rPr>
        <w:t>those expectations</w:t>
      </w:r>
      <w:r w:rsidRPr="00D57899">
        <w:rPr>
          <w:rStyle w:val="longtext"/>
          <w:lang w:val="en-US"/>
        </w:rPr>
        <w:t xml:space="preserve"> </w:t>
      </w:r>
      <w:r w:rsidRPr="00D57899">
        <w:rPr>
          <w:rStyle w:val="hps"/>
          <w:lang w:val="en-US"/>
        </w:rPr>
        <w:t>clear and</w:t>
      </w:r>
      <w:r w:rsidRPr="00D57899">
        <w:rPr>
          <w:rStyle w:val="longtext"/>
          <w:lang w:val="en-US"/>
        </w:rPr>
        <w:t xml:space="preserve"> </w:t>
      </w:r>
      <w:r w:rsidRPr="00D57899">
        <w:rPr>
          <w:rStyle w:val="hps"/>
          <w:lang w:val="en-US"/>
        </w:rPr>
        <w:t>then</w:t>
      </w:r>
      <w:r w:rsidRPr="00D57899">
        <w:rPr>
          <w:rStyle w:val="longtext"/>
          <w:lang w:val="en-US"/>
        </w:rPr>
        <w:t xml:space="preserve"> </w:t>
      </w:r>
      <w:r w:rsidR="00667719" w:rsidRPr="00D57899">
        <w:rPr>
          <w:rStyle w:val="longtext"/>
          <w:lang w:val="en-US"/>
        </w:rPr>
        <w:t xml:space="preserve">being </w:t>
      </w:r>
      <w:r w:rsidRPr="00D57899">
        <w:rPr>
          <w:rStyle w:val="longtext"/>
          <w:lang w:val="en-US"/>
        </w:rPr>
        <w:t xml:space="preserve">consistent </w:t>
      </w:r>
      <w:r w:rsidRPr="00D57899">
        <w:rPr>
          <w:rStyle w:val="hps"/>
          <w:lang w:val="en-US"/>
        </w:rPr>
        <w:t>in meeting</w:t>
      </w:r>
      <w:r w:rsidRPr="00D57899">
        <w:rPr>
          <w:rStyle w:val="longtext"/>
          <w:lang w:val="en-US"/>
        </w:rPr>
        <w:t xml:space="preserve"> </w:t>
      </w:r>
      <w:r w:rsidRPr="00D57899">
        <w:rPr>
          <w:rStyle w:val="hps"/>
          <w:lang w:val="en-US"/>
        </w:rPr>
        <w:t>these expectations</w:t>
      </w:r>
      <w:r w:rsidRPr="00D57899">
        <w:rPr>
          <w:rStyle w:val="longtext"/>
          <w:lang w:val="en-US"/>
        </w:rPr>
        <w:t xml:space="preserve">, </w:t>
      </w:r>
      <w:r w:rsidRPr="00D57899">
        <w:rPr>
          <w:rStyle w:val="hps"/>
          <w:lang w:val="en-US"/>
        </w:rPr>
        <w:t xml:space="preserve">by </w:t>
      </w:r>
      <w:r w:rsidR="00667719" w:rsidRPr="00D57899">
        <w:rPr>
          <w:rStyle w:val="hps"/>
          <w:lang w:val="en-US"/>
        </w:rPr>
        <w:t xml:space="preserve">setting </w:t>
      </w:r>
      <w:r w:rsidR="00935416" w:rsidRPr="00D57899">
        <w:rPr>
          <w:rStyle w:val="hps"/>
          <w:lang w:val="en-US"/>
        </w:rPr>
        <w:t>an</w:t>
      </w:r>
      <w:r w:rsidRPr="00D57899">
        <w:rPr>
          <w:rStyle w:val="hps"/>
          <w:lang w:val="en-US"/>
        </w:rPr>
        <w:t xml:space="preserve"> example.</w:t>
      </w:r>
      <w:r w:rsidR="00667719" w:rsidRPr="00D57899">
        <w:rPr>
          <w:rStyle w:val="hps"/>
          <w:lang w:val="en-US"/>
        </w:rPr>
        <w:t xml:space="preserve"> This interpretation</w:t>
      </w:r>
      <w:r w:rsidR="00667719" w:rsidRPr="00D57899">
        <w:rPr>
          <w:rStyle w:val="longtext"/>
          <w:lang w:val="en-US"/>
        </w:rPr>
        <w:t xml:space="preserve"> </w:t>
      </w:r>
      <w:r w:rsidR="00667719" w:rsidRPr="00D57899">
        <w:rPr>
          <w:rStyle w:val="hps"/>
          <w:lang w:val="en-US"/>
        </w:rPr>
        <w:t>is in line with</w:t>
      </w:r>
      <w:r w:rsidR="00667719" w:rsidRPr="00D57899">
        <w:rPr>
          <w:rStyle w:val="longtext"/>
          <w:lang w:val="en-US"/>
        </w:rPr>
        <w:t xml:space="preserve"> </w:t>
      </w:r>
      <w:r w:rsidR="00667719" w:rsidRPr="00D57899">
        <w:rPr>
          <w:rStyle w:val="hps"/>
          <w:lang w:val="en-US"/>
        </w:rPr>
        <w:t>the report “T</w:t>
      </w:r>
      <w:r w:rsidR="00667719" w:rsidRPr="00D57899">
        <w:rPr>
          <w:rStyle w:val="longtext"/>
          <w:lang w:val="en-US"/>
        </w:rPr>
        <w:t xml:space="preserve">one at the top” of the </w:t>
      </w:r>
      <w:r w:rsidR="00667719" w:rsidRPr="00D57899">
        <w:rPr>
          <w:rStyle w:val="hps"/>
          <w:lang w:val="en-US"/>
        </w:rPr>
        <w:t>NBA (2012)</w:t>
      </w:r>
      <w:r w:rsidR="00667719" w:rsidRPr="00D57899">
        <w:rPr>
          <w:rStyle w:val="longtext"/>
          <w:lang w:val="en-US"/>
        </w:rPr>
        <w:t xml:space="preserve">, </w:t>
      </w:r>
      <w:r w:rsidR="00667719" w:rsidRPr="00D57899">
        <w:rPr>
          <w:rStyle w:val="hps"/>
          <w:lang w:val="en-US"/>
        </w:rPr>
        <w:t>which advocates that</w:t>
      </w:r>
      <w:r w:rsidR="00667719" w:rsidRPr="00D57899">
        <w:rPr>
          <w:rStyle w:val="longtext"/>
          <w:lang w:val="en-US"/>
        </w:rPr>
        <w:t xml:space="preserve"> </w:t>
      </w:r>
      <w:r w:rsidR="00667719" w:rsidRPr="00D57899">
        <w:rPr>
          <w:rStyle w:val="hps"/>
          <w:lang w:val="en-US"/>
        </w:rPr>
        <w:t>the presence of</w:t>
      </w:r>
      <w:r w:rsidR="00667719" w:rsidRPr="00D57899">
        <w:rPr>
          <w:rStyle w:val="longtext"/>
          <w:lang w:val="en-US"/>
        </w:rPr>
        <w:t xml:space="preserve"> </w:t>
      </w:r>
      <w:r w:rsidR="00667719" w:rsidRPr="00D57899">
        <w:rPr>
          <w:rStyle w:val="hps"/>
          <w:lang w:val="en-US"/>
        </w:rPr>
        <w:t xml:space="preserve">values </w:t>
      </w:r>
      <w:r w:rsidR="00667719" w:rsidRPr="00D57899">
        <w:rPr>
          <w:rStyle w:val="hps"/>
          <w:rFonts w:ascii="Times New Roman" w:hAnsi="Times New Roman" w:cs="Times New Roman"/>
          <w:lang w:val="en-US"/>
        </w:rPr>
        <w:t>​​</w:t>
      </w:r>
      <w:r w:rsidR="00667719" w:rsidRPr="00D57899">
        <w:rPr>
          <w:rStyle w:val="hps"/>
          <w:rFonts w:ascii="Cambria" w:hAnsi="Cambria" w:cs="Cambria"/>
          <w:lang w:val="en-US"/>
        </w:rPr>
        <w:t>within</w:t>
      </w:r>
      <w:r w:rsidR="00667719" w:rsidRPr="00D57899">
        <w:rPr>
          <w:rStyle w:val="longtext"/>
          <w:lang w:val="en-US"/>
        </w:rPr>
        <w:t xml:space="preserve"> </w:t>
      </w:r>
      <w:r w:rsidR="00667719" w:rsidRPr="00D57899">
        <w:rPr>
          <w:rStyle w:val="hps"/>
          <w:lang w:val="en-US"/>
        </w:rPr>
        <w:t>an organization</w:t>
      </w:r>
      <w:r w:rsidR="00667719" w:rsidRPr="00D57899">
        <w:rPr>
          <w:rStyle w:val="longtext"/>
          <w:lang w:val="en-US"/>
        </w:rPr>
        <w:t xml:space="preserve"> </w:t>
      </w:r>
      <w:r w:rsidR="00667719" w:rsidRPr="00D57899">
        <w:rPr>
          <w:rStyle w:val="hps"/>
          <w:lang w:val="en-US"/>
        </w:rPr>
        <w:t>starts with the</w:t>
      </w:r>
      <w:r w:rsidR="00667719" w:rsidRPr="00D57899">
        <w:rPr>
          <w:rStyle w:val="longtext"/>
          <w:lang w:val="en-US"/>
        </w:rPr>
        <w:t xml:space="preserve"> </w:t>
      </w:r>
      <w:r w:rsidR="00667719" w:rsidRPr="00D57899">
        <w:rPr>
          <w:rStyle w:val="hps"/>
          <w:lang w:val="en-US"/>
        </w:rPr>
        <w:t>leadership</w:t>
      </w:r>
      <w:r w:rsidR="00667719" w:rsidRPr="00D57899">
        <w:rPr>
          <w:rStyle w:val="longtext"/>
          <w:lang w:val="en-US"/>
        </w:rPr>
        <w:t>.</w:t>
      </w:r>
    </w:p>
    <w:p w:rsidR="00667719" w:rsidRPr="00D57899" w:rsidRDefault="00667719" w:rsidP="007D1CDF">
      <w:pPr>
        <w:spacing w:before="100" w:beforeAutospacing="1" w:after="100" w:afterAutospacing="1" w:line="360" w:lineRule="auto"/>
        <w:jc w:val="both"/>
        <w:rPr>
          <w:rStyle w:val="hps"/>
          <w:lang w:val="en-US"/>
        </w:rPr>
      </w:pPr>
      <w:r w:rsidRPr="00D57899">
        <w:rPr>
          <w:rStyle w:val="hps"/>
          <w:lang w:val="en-US"/>
        </w:rPr>
        <w:t>The role</w:t>
      </w:r>
      <w:r w:rsidRPr="00D57899">
        <w:rPr>
          <w:rStyle w:val="longtext"/>
          <w:lang w:val="en-US"/>
        </w:rPr>
        <w:t xml:space="preserve"> </w:t>
      </w:r>
      <w:r w:rsidRPr="00D57899">
        <w:rPr>
          <w:rStyle w:val="hps"/>
          <w:lang w:val="en-US"/>
        </w:rPr>
        <w:t>of</w:t>
      </w:r>
      <w:r w:rsidRPr="00D57899">
        <w:rPr>
          <w:rStyle w:val="longtext"/>
          <w:lang w:val="en-US"/>
        </w:rPr>
        <w:t xml:space="preserve"> </w:t>
      </w:r>
      <w:r w:rsidRPr="00D57899">
        <w:rPr>
          <w:rStyle w:val="hps"/>
          <w:lang w:val="en-US"/>
        </w:rPr>
        <w:t>the</w:t>
      </w:r>
      <w:r w:rsidRPr="00D57899">
        <w:rPr>
          <w:rStyle w:val="longtext"/>
          <w:lang w:val="en-US"/>
        </w:rPr>
        <w:t xml:space="preserve"> </w:t>
      </w:r>
      <w:r w:rsidRPr="00D57899">
        <w:rPr>
          <w:rStyle w:val="hps"/>
          <w:lang w:val="en-US"/>
        </w:rPr>
        <w:t>management</w:t>
      </w:r>
      <w:r w:rsidRPr="00D57899">
        <w:rPr>
          <w:rStyle w:val="longtext"/>
          <w:lang w:val="en-US"/>
        </w:rPr>
        <w:t xml:space="preserve"> </w:t>
      </w:r>
      <w:r w:rsidRPr="00D57899">
        <w:rPr>
          <w:rStyle w:val="hps"/>
          <w:lang w:val="en-US"/>
        </w:rPr>
        <w:t>in</w:t>
      </w:r>
      <w:r w:rsidRPr="00D57899">
        <w:rPr>
          <w:rStyle w:val="longtext"/>
          <w:lang w:val="en-US"/>
        </w:rPr>
        <w:t xml:space="preserve"> </w:t>
      </w:r>
      <w:r w:rsidRPr="00D57899">
        <w:rPr>
          <w:rStyle w:val="hps"/>
          <w:lang w:val="en-US"/>
        </w:rPr>
        <w:t>the other types</w:t>
      </w:r>
      <w:r w:rsidRPr="00D57899">
        <w:rPr>
          <w:rStyle w:val="longtext"/>
          <w:lang w:val="en-US"/>
        </w:rPr>
        <w:t xml:space="preserve"> </w:t>
      </w:r>
      <w:r w:rsidRPr="00D57899">
        <w:rPr>
          <w:rStyle w:val="hps"/>
          <w:lang w:val="en-US"/>
        </w:rPr>
        <w:t>of</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is smaller and the</w:t>
      </w:r>
      <w:r w:rsidRPr="00D57899">
        <w:rPr>
          <w:rStyle w:val="longtext"/>
          <w:lang w:val="en-US"/>
        </w:rPr>
        <w:t xml:space="preserve"> </w:t>
      </w:r>
      <w:r w:rsidRPr="00D57899">
        <w:rPr>
          <w:rStyle w:val="hps"/>
          <w:lang w:val="en-US"/>
        </w:rPr>
        <w:t>role</w:t>
      </w:r>
      <w:r w:rsidRPr="00D57899">
        <w:rPr>
          <w:rStyle w:val="longtext"/>
          <w:lang w:val="en-US"/>
        </w:rPr>
        <w:t xml:space="preserve"> </w:t>
      </w:r>
      <w:r w:rsidRPr="00D57899">
        <w:rPr>
          <w:rStyle w:val="hps"/>
          <w:lang w:val="en-US"/>
        </w:rPr>
        <w:t>of</w:t>
      </w:r>
      <w:r w:rsidRPr="00D57899">
        <w:rPr>
          <w:rStyle w:val="longtext"/>
          <w:lang w:val="en-US"/>
        </w:rPr>
        <w:t xml:space="preserve"> </w:t>
      </w:r>
      <w:r w:rsidRPr="00D57899">
        <w:rPr>
          <w:rStyle w:val="hps"/>
          <w:lang w:val="en-US"/>
        </w:rPr>
        <w:t>employees</w:t>
      </w:r>
      <w:r w:rsidRPr="00D57899">
        <w:rPr>
          <w:rStyle w:val="longtext"/>
          <w:lang w:val="en-US"/>
        </w:rPr>
        <w:t xml:space="preserve"> </w:t>
      </w:r>
      <w:r w:rsidRPr="00D57899">
        <w:rPr>
          <w:rStyle w:val="hps"/>
          <w:lang w:val="en-US"/>
        </w:rPr>
        <w:t>greater</w:t>
      </w:r>
      <w:r w:rsidR="00775986">
        <w:rPr>
          <w:rStyle w:val="hps"/>
          <w:lang w:val="en-US"/>
        </w:rPr>
        <w:t xml:space="preserve"> (soft controls are implemented ‘from below’)</w:t>
      </w:r>
      <w:r w:rsidRPr="00D57899">
        <w:rPr>
          <w:rStyle w:val="hps"/>
          <w:lang w:val="en-US"/>
        </w:rPr>
        <w:t>, making it</w:t>
      </w:r>
      <w:r w:rsidRPr="00D57899">
        <w:rPr>
          <w:rStyle w:val="longtext"/>
          <w:lang w:val="en-US"/>
        </w:rPr>
        <w:t xml:space="preserve"> more </w:t>
      </w:r>
      <w:r w:rsidRPr="00D57899">
        <w:rPr>
          <w:rStyle w:val="hps"/>
          <w:lang w:val="en-US"/>
        </w:rPr>
        <w:t>difficult</w:t>
      </w:r>
      <w:r w:rsidRPr="00D57899">
        <w:rPr>
          <w:rStyle w:val="longtext"/>
          <w:lang w:val="en-US"/>
        </w:rPr>
        <w:t xml:space="preserve"> </w:t>
      </w:r>
      <w:r w:rsidRPr="00D57899">
        <w:rPr>
          <w:rStyle w:val="hps"/>
          <w:lang w:val="en-US"/>
        </w:rPr>
        <w:t>for the management to make</w:t>
      </w:r>
      <w:r w:rsidRPr="00D57899">
        <w:rPr>
          <w:rStyle w:val="longtext"/>
          <w:lang w:val="en-US"/>
        </w:rPr>
        <w:t xml:space="preserve"> </w:t>
      </w:r>
      <w:r w:rsidRPr="00D57899">
        <w:rPr>
          <w:rStyle w:val="hps"/>
          <w:lang w:val="en-US"/>
        </w:rPr>
        <w:t>these</w:t>
      </w:r>
      <w:r w:rsidRPr="00D57899">
        <w:rPr>
          <w:rStyle w:val="longtext"/>
          <w:lang w:val="en-US"/>
        </w:rPr>
        <w:t xml:space="preserve"> </w:t>
      </w:r>
      <w:r w:rsidRPr="00D57899">
        <w:rPr>
          <w:rStyle w:val="hps"/>
          <w:lang w:val="en-US"/>
        </w:rPr>
        <w:t>types of</w:t>
      </w:r>
      <w:r w:rsidRPr="00D57899">
        <w:rPr>
          <w:rStyle w:val="longtext"/>
          <w:lang w:val="en-US"/>
        </w:rPr>
        <w:t xml:space="preserve"> </w:t>
      </w:r>
      <w:r w:rsidRPr="00D57899">
        <w:rPr>
          <w:rStyle w:val="hps"/>
          <w:lang w:val="en-US"/>
        </w:rPr>
        <w:t>soft controls</w:t>
      </w:r>
      <w:r w:rsidRPr="00D57899">
        <w:rPr>
          <w:rStyle w:val="longtext"/>
          <w:lang w:val="en-US"/>
        </w:rPr>
        <w:t xml:space="preserve"> </w:t>
      </w:r>
      <w:r w:rsidRPr="00D57899">
        <w:rPr>
          <w:rStyle w:val="hps"/>
          <w:lang w:val="en-US"/>
        </w:rPr>
        <w:t>present.</w:t>
      </w:r>
    </w:p>
    <w:p w:rsidR="00667719" w:rsidRPr="00AA1BBB" w:rsidRDefault="00667719" w:rsidP="007D1CDF">
      <w:pPr>
        <w:spacing w:before="100" w:beforeAutospacing="1" w:after="100" w:afterAutospacing="1" w:line="360" w:lineRule="auto"/>
        <w:jc w:val="both"/>
        <w:rPr>
          <w:lang w:val="en-US"/>
        </w:rPr>
      </w:pPr>
    </w:p>
    <w:p w:rsidR="00DC0087" w:rsidRPr="0020018D" w:rsidRDefault="00DC0087" w:rsidP="0093543C">
      <w:pPr>
        <w:spacing w:before="100" w:beforeAutospacing="1" w:after="100" w:afterAutospacing="1" w:line="360" w:lineRule="auto"/>
        <w:rPr>
          <w:caps/>
          <w:color w:val="632423" w:themeColor="accent2" w:themeShade="80"/>
          <w:spacing w:val="20"/>
          <w:sz w:val="28"/>
          <w:szCs w:val="28"/>
          <w:lang w:val="en-US"/>
        </w:rPr>
      </w:pPr>
      <w:r w:rsidRPr="0020018D">
        <w:rPr>
          <w:lang w:val="en-US"/>
        </w:rPr>
        <w:br w:type="page"/>
      </w:r>
    </w:p>
    <w:p w:rsidR="00C53456" w:rsidRPr="00A43868" w:rsidRDefault="00C53456" w:rsidP="00A43868">
      <w:pPr>
        <w:pStyle w:val="Heading1"/>
      </w:pPr>
      <w:bookmarkStart w:id="120" w:name="_Toc364282390"/>
      <w:r w:rsidRPr="00A43868">
        <w:t>Conclusion</w:t>
      </w:r>
      <w:bookmarkEnd w:id="120"/>
    </w:p>
    <w:p w:rsidR="00D57899" w:rsidRPr="00A43868" w:rsidRDefault="00D57899" w:rsidP="00A43868">
      <w:pPr>
        <w:pStyle w:val="Heading2"/>
      </w:pPr>
      <w:bookmarkStart w:id="121" w:name="_Toc364282391"/>
      <w:r w:rsidRPr="00A43868">
        <w:t>Introduction</w:t>
      </w:r>
      <w:bookmarkEnd w:id="121"/>
    </w:p>
    <w:p w:rsidR="00D57899" w:rsidRDefault="00D57899" w:rsidP="007D1CDF">
      <w:pPr>
        <w:spacing w:line="360" w:lineRule="auto"/>
        <w:jc w:val="both"/>
        <w:rPr>
          <w:lang w:val="en-US"/>
        </w:rPr>
      </w:pPr>
      <w:r>
        <w:rPr>
          <w:lang w:val="en-US"/>
        </w:rPr>
        <w:t>As mentioned in the introduction, t</w:t>
      </w:r>
      <w:r w:rsidRPr="00D57899">
        <w:rPr>
          <w:lang w:val="en-US"/>
        </w:rPr>
        <w:t>he research question of this research is</w:t>
      </w:r>
      <w:r>
        <w:rPr>
          <w:lang w:val="en-US"/>
        </w:rPr>
        <w:t xml:space="preserve">: </w:t>
      </w:r>
    </w:p>
    <w:p w:rsidR="00D57899" w:rsidRDefault="00D57899" w:rsidP="007D1CDF">
      <w:pPr>
        <w:spacing w:line="360" w:lineRule="auto"/>
        <w:ind w:left="360"/>
        <w:jc w:val="both"/>
        <w:rPr>
          <w:i/>
          <w:lang w:val="en-US"/>
        </w:rPr>
      </w:pPr>
      <w:r w:rsidRPr="00D57899">
        <w:rPr>
          <w:i/>
          <w:lang w:val="en-US"/>
        </w:rPr>
        <w:t xml:space="preserve">How do Dutch Small and Medium Sized </w:t>
      </w:r>
      <w:r w:rsidR="00935416" w:rsidRPr="00D57899">
        <w:rPr>
          <w:i/>
          <w:lang w:val="en-US"/>
        </w:rPr>
        <w:t>entities</w:t>
      </w:r>
      <w:r w:rsidRPr="00D57899">
        <w:rPr>
          <w:i/>
          <w:lang w:val="en-US"/>
        </w:rPr>
        <w:t xml:space="preserve"> (SME’s) use hard- and soft-controls to keep their organizations ‘in control’?</w:t>
      </w:r>
    </w:p>
    <w:p w:rsidR="00D57899" w:rsidRPr="00D57899" w:rsidRDefault="00D57899" w:rsidP="007D1CDF">
      <w:pPr>
        <w:spacing w:line="360" w:lineRule="auto"/>
        <w:jc w:val="both"/>
        <w:rPr>
          <w:lang w:val="en-US"/>
        </w:rPr>
      </w:pPr>
      <w:r>
        <w:rPr>
          <w:lang w:val="en-US"/>
        </w:rPr>
        <w:t xml:space="preserve">This question will be answered in this chapter, based on the literature review in </w:t>
      </w:r>
      <w:r w:rsidR="00163D33">
        <w:rPr>
          <w:lang w:val="en-US"/>
        </w:rPr>
        <w:t>chapters 2.1, 2.2 and 2.3 and on the research that is done in chapters 3, 4 and 5.</w:t>
      </w:r>
    </w:p>
    <w:p w:rsidR="00C53456" w:rsidRPr="00A43868" w:rsidRDefault="0008039A" w:rsidP="00A43868">
      <w:pPr>
        <w:pStyle w:val="Heading2"/>
      </w:pPr>
      <w:bookmarkStart w:id="122" w:name="_Toc364282392"/>
      <w:r w:rsidRPr="00A43868">
        <w:t>Conclusion</w:t>
      </w:r>
      <w:bookmarkEnd w:id="122"/>
    </w:p>
    <w:p w:rsidR="00F44B04" w:rsidRDefault="00F44B04" w:rsidP="007D1CDF">
      <w:pPr>
        <w:spacing w:before="100" w:beforeAutospacing="1" w:after="100" w:afterAutospacing="1" w:line="360" w:lineRule="auto"/>
        <w:jc w:val="both"/>
        <w:rPr>
          <w:lang w:val="en-US"/>
        </w:rPr>
      </w:pPr>
      <w:r>
        <w:rPr>
          <w:lang w:val="en-US"/>
        </w:rPr>
        <w:t xml:space="preserve">An entity can be seen as a system that pursues an objective. Agency problems </w:t>
      </w:r>
      <w:r w:rsidR="00935416">
        <w:rPr>
          <w:lang w:val="en-US"/>
        </w:rPr>
        <w:t>within</w:t>
      </w:r>
      <w:r>
        <w:rPr>
          <w:lang w:val="en-US"/>
        </w:rPr>
        <w:t xml:space="preserve"> entities could cause that the objective is not fully achieved by the entity. Control is defined as the process to ensure that the entity’s objectives are achieved. To achieve the objectives, entities uses systems </w:t>
      </w:r>
      <w:r w:rsidRPr="004636C2">
        <w:rPr>
          <w:lang w:val="en-US"/>
        </w:rPr>
        <w:t xml:space="preserve">of control. This </w:t>
      </w:r>
      <w:r w:rsidR="00935416" w:rsidRPr="004636C2">
        <w:rPr>
          <w:lang w:val="en-US"/>
        </w:rPr>
        <w:t>system</w:t>
      </w:r>
      <w:r w:rsidRPr="004636C2">
        <w:rPr>
          <w:lang w:val="en-US"/>
        </w:rPr>
        <w:t xml:space="preserve"> of control consists of </w:t>
      </w:r>
      <w:r>
        <w:rPr>
          <w:lang w:val="en-US"/>
        </w:rPr>
        <w:t>soft controls</w:t>
      </w:r>
      <w:r w:rsidRPr="004636C2">
        <w:rPr>
          <w:lang w:val="en-US"/>
        </w:rPr>
        <w:t xml:space="preserve">, which can be defined as </w:t>
      </w:r>
      <w:r w:rsidRPr="00162ED3">
        <w:rPr>
          <w:rStyle w:val="hps"/>
          <w:lang w:val="en-US"/>
        </w:rPr>
        <w:t>controls</w:t>
      </w:r>
      <w:r w:rsidRPr="00162ED3">
        <w:rPr>
          <w:lang w:val="en-US"/>
        </w:rPr>
        <w:t xml:space="preserve"> </w:t>
      </w:r>
      <w:r w:rsidRPr="00162ED3">
        <w:rPr>
          <w:rStyle w:val="hps"/>
          <w:lang w:val="en-US"/>
        </w:rPr>
        <w:t>that affect the morality persons,</w:t>
      </w:r>
      <w:r w:rsidRPr="00162ED3">
        <w:rPr>
          <w:lang w:val="en-US"/>
        </w:rPr>
        <w:t xml:space="preserve"> </w:t>
      </w:r>
      <w:r w:rsidRPr="00162ED3">
        <w:rPr>
          <w:rStyle w:val="hps"/>
          <w:lang w:val="en-US"/>
        </w:rPr>
        <w:t>making them</w:t>
      </w:r>
      <w:r w:rsidRPr="00162ED3">
        <w:rPr>
          <w:lang w:val="en-US"/>
        </w:rPr>
        <w:t xml:space="preserve"> </w:t>
      </w:r>
      <w:r w:rsidRPr="00162ED3">
        <w:rPr>
          <w:rStyle w:val="hps"/>
          <w:lang w:val="en-US"/>
        </w:rPr>
        <w:t>become</w:t>
      </w:r>
      <w:r w:rsidRPr="00162ED3">
        <w:rPr>
          <w:lang w:val="en-US"/>
        </w:rPr>
        <w:t xml:space="preserve"> </w:t>
      </w:r>
      <w:r w:rsidRPr="00162ED3">
        <w:rPr>
          <w:rStyle w:val="hps"/>
          <w:lang w:val="en-US"/>
        </w:rPr>
        <w:t>intrinsically motivated</w:t>
      </w:r>
      <w:r w:rsidRPr="00162ED3">
        <w:rPr>
          <w:lang w:val="en-US"/>
        </w:rPr>
        <w:t xml:space="preserve"> </w:t>
      </w:r>
      <w:r w:rsidRPr="00162ED3">
        <w:rPr>
          <w:rStyle w:val="hps"/>
          <w:lang w:val="en-US"/>
        </w:rPr>
        <w:t>to exhibit</w:t>
      </w:r>
      <w:r w:rsidRPr="00162ED3">
        <w:rPr>
          <w:lang w:val="en-US"/>
        </w:rPr>
        <w:t xml:space="preserve"> </w:t>
      </w:r>
      <w:r w:rsidRPr="00162ED3">
        <w:rPr>
          <w:rStyle w:val="hps"/>
          <w:lang w:val="en-US"/>
        </w:rPr>
        <w:t xml:space="preserve">certain behavior, and hard controls, which can be defined as </w:t>
      </w:r>
      <w:r w:rsidRPr="004636C2">
        <w:rPr>
          <w:lang w:val="en-US"/>
        </w:rPr>
        <w:t>controls existing of clear and measurable standards and procedures, which affect the actions of persons, making them become extrinsically motivated to exhibit certain behavior.</w:t>
      </w:r>
    </w:p>
    <w:p w:rsidR="00A0661E" w:rsidRDefault="00F44B04" w:rsidP="007D1CDF">
      <w:pPr>
        <w:spacing w:before="100" w:beforeAutospacing="1" w:after="100" w:afterAutospacing="1" w:line="360" w:lineRule="auto"/>
        <w:jc w:val="both"/>
        <w:rPr>
          <w:lang w:val="en-US"/>
        </w:rPr>
      </w:pPr>
      <w:r w:rsidRPr="00A0661E">
        <w:rPr>
          <w:rStyle w:val="hps"/>
          <w:lang w:val="en-US"/>
        </w:rPr>
        <w:t>B</w:t>
      </w:r>
      <w:r w:rsidRPr="005C3365">
        <w:rPr>
          <w:rStyle w:val="hps"/>
          <w:lang w:val="en-US"/>
        </w:rPr>
        <w:t>ased on</w:t>
      </w:r>
      <w:r w:rsidRPr="005C3365">
        <w:rPr>
          <w:lang w:val="en-US"/>
        </w:rPr>
        <w:t xml:space="preserve"> </w:t>
      </w:r>
      <w:r w:rsidRPr="005C3365">
        <w:rPr>
          <w:rStyle w:val="hps"/>
          <w:lang w:val="en-US"/>
        </w:rPr>
        <w:t>exploratory research</w:t>
      </w:r>
      <w:r w:rsidR="00A0661E" w:rsidRPr="005C3365">
        <w:rPr>
          <w:rStyle w:val="hps"/>
          <w:lang w:val="en-US"/>
        </w:rPr>
        <w:t>,</w:t>
      </w:r>
      <w:r w:rsidRPr="005C3365">
        <w:rPr>
          <w:lang w:val="en-US"/>
        </w:rPr>
        <w:t xml:space="preserve"> </w:t>
      </w:r>
      <w:r w:rsidR="00A0661E" w:rsidRPr="005C3365">
        <w:rPr>
          <w:rStyle w:val="hps"/>
          <w:lang w:val="en-US"/>
        </w:rPr>
        <w:t>Kaptein</w:t>
      </w:r>
      <w:r w:rsidRPr="005C3365">
        <w:rPr>
          <w:lang w:val="en-US"/>
        </w:rPr>
        <w:t xml:space="preserve"> </w:t>
      </w:r>
      <w:r w:rsidRPr="005C3365">
        <w:rPr>
          <w:rStyle w:val="hps"/>
          <w:lang w:val="en-US"/>
        </w:rPr>
        <w:t>(1998</w:t>
      </w:r>
      <w:r w:rsidRPr="005C3365">
        <w:rPr>
          <w:lang w:val="en-US"/>
        </w:rPr>
        <w:t xml:space="preserve">) </w:t>
      </w:r>
      <w:r w:rsidRPr="005C3365">
        <w:rPr>
          <w:rStyle w:val="hps"/>
          <w:lang w:val="en-US"/>
        </w:rPr>
        <w:t>has</w:t>
      </w:r>
      <w:r w:rsidRPr="005C3365">
        <w:rPr>
          <w:lang w:val="en-US"/>
        </w:rPr>
        <w:t xml:space="preserve"> </w:t>
      </w:r>
      <w:r w:rsidRPr="005C3365">
        <w:rPr>
          <w:rStyle w:val="hps"/>
          <w:lang w:val="en-US"/>
        </w:rPr>
        <w:t>defined</w:t>
      </w:r>
      <w:r w:rsidRPr="005C3365">
        <w:rPr>
          <w:lang w:val="en-US"/>
        </w:rPr>
        <w:t xml:space="preserve"> </w:t>
      </w:r>
      <w:r w:rsidRPr="005C3365">
        <w:rPr>
          <w:rStyle w:val="hps"/>
          <w:lang w:val="en-US"/>
        </w:rPr>
        <w:t>seven</w:t>
      </w:r>
      <w:r w:rsidRPr="005C3365">
        <w:rPr>
          <w:lang w:val="en-US"/>
        </w:rPr>
        <w:t xml:space="preserve"> </w:t>
      </w:r>
      <w:r w:rsidRPr="005C3365">
        <w:rPr>
          <w:rStyle w:val="hps"/>
          <w:lang w:val="en-US"/>
        </w:rPr>
        <w:t>types of</w:t>
      </w:r>
      <w:r w:rsidRPr="005C3365">
        <w:rPr>
          <w:lang w:val="en-US"/>
        </w:rPr>
        <w:t xml:space="preserve"> </w:t>
      </w:r>
      <w:r w:rsidRPr="005C3365">
        <w:rPr>
          <w:rStyle w:val="hps"/>
          <w:lang w:val="en-US"/>
        </w:rPr>
        <w:t>soft controls</w:t>
      </w:r>
      <w:r w:rsidRPr="005C3365">
        <w:rPr>
          <w:lang w:val="en-US"/>
        </w:rPr>
        <w:t xml:space="preserve">, </w:t>
      </w:r>
      <w:r w:rsidRPr="005C3365">
        <w:rPr>
          <w:rStyle w:val="hps"/>
          <w:lang w:val="en-US"/>
        </w:rPr>
        <w:t xml:space="preserve">namely </w:t>
      </w:r>
      <w:r w:rsidR="00A0661E" w:rsidRPr="00A0661E">
        <w:rPr>
          <w:lang w:val="en-US"/>
        </w:rPr>
        <w:t>c</w:t>
      </w:r>
      <w:r w:rsidRPr="00A0661E">
        <w:rPr>
          <w:lang w:val="en-US"/>
        </w:rPr>
        <w:t>larity</w:t>
      </w:r>
      <w:r w:rsidR="00A0661E" w:rsidRPr="00A0661E">
        <w:rPr>
          <w:lang w:val="en-US"/>
        </w:rPr>
        <w:t>, c</w:t>
      </w:r>
      <w:r w:rsidRPr="00A0661E">
        <w:rPr>
          <w:lang w:val="en-US"/>
        </w:rPr>
        <w:t>onsistency</w:t>
      </w:r>
      <w:r w:rsidR="00A0661E" w:rsidRPr="00A0661E">
        <w:rPr>
          <w:lang w:val="en-US"/>
        </w:rPr>
        <w:t>,  a</w:t>
      </w:r>
      <w:r w:rsidRPr="00A0661E">
        <w:rPr>
          <w:lang w:val="en-US"/>
        </w:rPr>
        <w:t>chievability</w:t>
      </w:r>
      <w:r w:rsidR="00A0661E" w:rsidRPr="00A0661E">
        <w:rPr>
          <w:lang w:val="en-US"/>
        </w:rPr>
        <w:t>, s</w:t>
      </w:r>
      <w:r w:rsidRPr="00A0661E">
        <w:rPr>
          <w:lang w:val="en-US"/>
        </w:rPr>
        <w:t>upportability</w:t>
      </w:r>
      <w:r w:rsidR="00A0661E" w:rsidRPr="00A0661E">
        <w:rPr>
          <w:lang w:val="en-US"/>
        </w:rPr>
        <w:t>, v</w:t>
      </w:r>
      <w:r w:rsidRPr="00A0661E">
        <w:rPr>
          <w:lang w:val="en-US"/>
        </w:rPr>
        <w:t>isibility</w:t>
      </w:r>
      <w:r w:rsidR="00A0661E" w:rsidRPr="00A0661E">
        <w:rPr>
          <w:lang w:val="en-US"/>
        </w:rPr>
        <w:t>, d</w:t>
      </w:r>
      <w:r w:rsidRPr="00A0661E">
        <w:rPr>
          <w:lang w:val="en-US"/>
        </w:rPr>
        <w:t>iscussability</w:t>
      </w:r>
      <w:r w:rsidR="00A0661E" w:rsidRPr="00A0661E">
        <w:rPr>
          <w:lang w:val="en-US"/>
        </w:rPr>
        <w:t xml:space="preserve"> and s</w:t>
      </w:r>
      <w:r w:rsidRPr="00A0661E">
        <w:rPr>
          <w:lang w:val="en-US"/>
        </w:rPr>
        <w:t>anctionability</w:t>
      </w:r>
      <w:r w:rsidR="00A0661E" w:rsidRPr="00A0661E">
        <w:rPr>
          <w:lang w:val="en-US"/>
        </w:rPr>
        <w:t xml:space="preserve">. For this research, also six types of hard controls are defined, based on the model of COSO (1992), namely </w:t>
      </w:r>
      <w:r w:rsidR="00A0661E">
        <w:rPr>
          <w:lang w:val="en-US"/>
        </w:rPr>
        <w:t>s</w:t>
      </w:r>
      <w:r w:rsidR="00A0661E" w:rsidRPr="00A0661E">
        <w:rPr>
          <w:lang w:val="en-US"/>
        </w:rPr>
        <w:t>egregation of duties</w:t>
      </w:r>
      <w:r w:rsidR="00A0661E">
        <w:rPr>
          <w:lang w:val="en-US"/>
        </w:rPr>
        <w:t>, p</w:t>
      </w:r>
      <w:r w:rsidR="00A0661E" w:rsidRPr="003C048A">
        <w:rPr>
          <w:lang w:val="en-US"/>
        </w:rPr>
        <w:t>rimary registrations</w:t>
      </w:r>
      <w:r w:rsidR="00A0661E">
        <w:rPr>
          <w:lang w:val="en-US"/>
        </w:rPr>
        <w:t>, d</w:t>
      </w:r>
      <w:r w:rsidR="00A0661E" w:rsidRPr="003C048A">
        <w:rPr>
          <w:lang w:val="en-US"/>
        </w:rPr>
        <w:t>escription of procedures</w:t>
      </w:r>
      <w:r w:rsidR="00A0661E">
        <w:rPr>
          <w:lang w:val="en-US"/>
        </w:rPr>
        <w:t>, a</w:t>
      </w:r>
      <w:r w:rsidR="00A0661E" w:rsidRPr="003C048A">
        <w:rPr>
          <w:lang w:val="en-US"/>
        </w:rPr>
        <w:t>uthorization and approvals</w:t>
      </w:r>
      <w:r w:rsidR="00A0661E">
        <w:rPr>
          <w:lang w:val="en-US"/>
        </w:rPr>
        <w:t>, v</w:t>
      </w:r>
      <w:r w:rsidR="00A0661E" w:rsidRPr="003C048A">
        <w:rPr>
          <w:lang w:val="en-US"/>
        </w:rPr>
        <w:t>erifications and reconciliations</w:t>
      </w:r>
      <w:r w:rsidR="00A0661E">
        <w:rPr>
          <w:lang w:val="en-US"/>
        </w:rPr>
        <w:t xml:space="preserve"> and s</w:t>
      </w:r>
      <w:r w:rsidR="00A0661E" w:rsidRPr="003C048A">
        <w:rPr>
          <w:lang w:val="en-US"/>
        </w:rPr>
        <w:t>afeguarding of data and assets</w:t>
      </w:r>
      <w:r w:rsidR="00A0661E">
        <w:rPr>
          <w:lang w:val="en-US"/>
        </w:rPr>
        <w:t>.</w:t>
      </w:r>
    </w:p>
    <w:p w:rsidR="00A0661E" w:rsidRPr="00F836EE" w:rsidRDefault="00935416" w:rsidP="007D1CDF">
      <w:pPr>
        <w:spacing w:before="100" w:beforeAutospacing="1" w:after="100" w:afterAutospacing="1" w:line="360" w:lineRule="auto"/>
        <w:jc w:val="both"/>
        <w:rPr>
          <w:lang w:val="en-US"/>
        </w:rPr>
      </w:pPr>
      <w:r w:rsidRPr="00F10352">
        <w:rPr>
          <w:rStyle w:val="hps"/>
          <w:lang w:val="en-US"/>
        </w:rPr>
        <w:t>Many</w:t>
      </w:r>
      <w:r w:rsidRPr="00F10352">
        <w:rPr>
          <w:lang w:val="en-US"/>
        </w:rPr>
        <w:t xml:space="preserve"> </w:t>
      </w:r>
      <w:r w:rsidRPr="00F10352">
        <w:rPr>
          <w:rStyle w:val="hps"/>
          <w:lang w:val="en-US"/>
        </w:rPr>
        <w:t>descriptive researches</w:t>
      </w:r>
      <w:r w:rsidR="00F44B04" w:rsidRPr="00F10352">
        <w:rPr>
          <w:lang w:val="en-US"/>
        </w:rPr>
        <w:t xml:space="preserve"> </w:t>
      </w:r>
      <w:r w:rsidRPr="00F10352">
        <w:rPr>
          <w:rStyle w:val="hps"/>
          <w:lang w:val="en-US"/>
        </w:rPr>
        <w:t>have</w:t>
      </w:r>
      <w:r w:rsidR="00F44B04" w:rsidRPr="00F10352">
        <w:rPr>
          <w:rStyle w:val="hps"/>
          <w:lang w:val="en-US"/>
        </w:rPr>
        <w:t xml:space="preserve"> been done on</w:t>
      </w:r>
      <w:r w:rsidR="00F44B04" w:rsidRPr="00F10352">
        <w:rPr>
          <w:lang w:val="en-US"/>
        </w:rPr>
        <w:t xml:space="preserve"> </w:t>
      </w:r>
      <w:r w:rsidR="00F44B04" w:rsidRPr="00F10352">
        <w:rPr>
          <w:rStyle w:val="hps"/>
          <w:lang w:val="en-US"/>
        </w:rPr>
        <w:t>the use of</w:t>
      </w:r>
      <w:r w:rsidR="00F44B04" w:rsidRPr="00F10352">
        <w:rPr>
          <w:lang w:val="en-US"/>
        </w:rPr>
        <w:t xml:space="preserve"> </w:t>
      </w:r>
      <w:r w:rsidR="00F44B04" w:rsidRPr="00F10352">
        <w:rPr>
          <w:rStyle w:val="hps"/>
          <w:lang w:val="en-US"/>
        </w:rPr>
        <w:t>hard</w:t>
      </w:r>
      <w:r w:rsidR="00F44B04">
        <w:rPr>
          <w:rStyle w:val="hps"/>
          <w:lang w:val="en-US"/>
        </w:rPr>
        <w:t>-</w:t>
      </w:r>
      <w:r w:rsidR="00F44B04" w:rsidRPr="00F10352">
        <w:rPr>
          <w:lang w:val="en-US"/>
        </w:rPr>
        <w:t xml:space="preserve"> </w:t>
      </w:r>
      <w:r w:rsidR="00F44B04" w:rsidRPr="00F10352">
        <w:rPr>
          <w:rStyle w:val="hps"/>
          <w:lang w:val="en-US"/>
        </w:rPr>
        <w:t>and</w:t>
      </w:r>
      <w:r w:rsidR="00F44B04" w:rsidRPr="00F10352">
        <w:rPr>
          <w:lang w:val="en-US"/>
        </w:rPr>
        <w:t xml:space="preserve"> </w:t>
      </w:r>
      <w:r w:rsidR="00F44B04" w:rsidRPr="00F10352">
        <w:rPr>
          <w:rStyle w:val="hps"/>
          <w:lang w:val="en-US"/>
        </w:rPr>
        <w:t>soft controls</w:t>
      </w:r>
      <w:r w:rsidR="00F44B04" w:rsidRPr="00F10352">
        <w:rPr>
          <w:lang w:val="en-US"/>
        </w:rPr>
        <w:t xml:space="preserve"> </w:t>
      </w:r>
      <w:r w:rsidR="00F44B04" w:rsidRPr="00F10352">
        <w:rPr>
          <w:rStyle w:val="hps"/>
          <w:lang w:val="en-US"/>
        </w:rPr>
        <w:t>in</w:t>
      </w:r>
      <w:r w:rsidR="00F44B04" w:rsidRPr="00F10352">
        <w:rPr>
          <w:lang w:val="en-US"/>
        </w:rPr>
        <w:t xml:space="preserve"> </w:t>
      </w:r>
      <w:r w:rsidR="00F44B04" w:rsidRPr="00F10352">
        <w:rPr>
          <w:rStyle w:val="hps"/>
          <w:lang w:val="en-US"/>
        </w:rPr>
        <w:t>systems</w:t>
      </w:r>
      <w:r w:rsidR="00F44B04" w:rsidRPr="00F10352">
        <w:rPr>
          <w:lang w:val="en-US"/>
        </w:rPr>
        <w:t xml:space="preserve"> </w:t>
      </w:r>
      <w:r w:rsidR="00F44B04" w:rsidRPr="00F10352">
        <w:rPr>
          <w:rStyle w:val="hps"/>
          <w:lang w:val="en-US"/>
        </w:rPr>
        <w:t>of control</w:t>
      </w:r>
      <w:r w:rsidR="00F44B04" w:rsidRPr="00F10352">
        <w:rPr>
          <w:lang w:val="en-US"/>
        </w:rPr>
        <w:t>. (</w:t>
      </w:r>
      <w:r w:rsidRPr="00F10352">
        <w:rPr>
          <w:lang w:val="en-US"/>
        </w:rPr>
        <w:t>i.e.</w:t>
      </w:r>
      <w:r w:rsidR="00F44B04" w:rsidRPr="00F10352">
        <w:rPr>
          <w:lang w:val="en-US"/>
        </w:rPr>
        <w:t xml:space="preserve"> Ouchi (1979), Hofstede (1981), Merchant (1982), Mintzberg (1983) and Spekle (2001)) </w:t>
      </w:r>
      <w:r w:rsidR="00F44B04" w:rsidRPr="00F10352">
        <w:rPr>
          <w:rStyle w:val="hps"/>
          <w:lang w:val="en-US"/>
        </w:rPr>
        <w:t>Although the terms</w:t>
      </w:r>
      <w:r w:rsidR="00F44B04" w:rsidRPr="00F10352">
        <w:rPr>
          <w:lang w:val="en-US"/>
        </w:rPr>
        <w:t xml:space="preserve"> </w:t>
      </w:r>
      <w:r w:rsidR="00F44B04" w:rsidRPr="00F10352">
        <w:rPr>
          <w:rStyle w:val="hps"/>
          <w:lang w:val="en-US"/>
        </w:rPr>
        <w:t>'</w:t>
      </w:r>
      <w:r w:rsidR="00F44B04" w:rsidRPr="00F10352">
        <w:rPr>
          <w:lang w:val="en-US"/>
        </w:rPr>
        <w:t>hard controls</w:t>
      </w:r>
      <w:r w:rsidR="00F44B04" w:rsidRPr="00F10352">
        <w:rPr>
          <w:rStyle w:val="atn"/>
          <w:lang w:val="en-US"/>
        </w:rPr>
        <w:t>' and '</w:t>
      </w:r>
      <w:r w:rsidR="00F44B04" w:rsidRPr="00F10352">
        <w:rPr>
          <w:lang w:val="en-US"/>
        </w:rPr>
        <w:t xml:space="preserve">soft controls' </w:t>
      </w:r>
      <w:r w:rsidR="00F44B04" w:rsidRPr="00F10352">
        <w:rPr>
          <w:rStyle w:val="hps"/>
          <w:lang w:val="en-US"/>
        </w:rPr>
        <w:t>are not used</w:t>
      </w:r>
      <w:r w:rsidR="00F44B04" w:rsidRPr="00F10352">
        <w:rPr>
          <w:lang w:val="en-US"/>
        </w:rPr>
        <w:t xml:space="preserve"> </w:t>
      </w:r>
      <w:r w:rsidR="00F44B04" w:rsidRPr="00F10352">
        <w:rPr>
          <w:rStyle w:val="hps"/>
          <w:lang w:val="en-US"/>
        </w:rPr>
        <w:t>in these studies,</w:t>
      </w:r>
      <w:r w:rsidR="00F44B04" w:rsidRPr="00F10352">
        <w:rPr>
          <w:lang w:val="en-US"/>
        </w:rPr>
        <w:t xml:space="preserve"> </w:t>
      </w:r>
      <w:r w:rsidR="00F44B04" w:rsidRPr="00F10352">
        <w:rPr>
          <w:rStyle w:val="hps"/>
          <w:lang w:val="en-US"/>
        </w:rPr>
        <w:t>the descriptions of</w:t>
      </w:r>
      <w:r w:rsidR="00F44B04" w:rsidRPr="00F10352">
        <w:rPr>
          <w:lang w:val="en-US"/>
        </w:rPr>
        <w:t xml:space="preserve"> </w:t>
      </w:r>
      <w:r w:rsidR="00F44B04" w:rsidRPr="00F10352">
        <w:rPr>
          <w:rStyle w:val="hps"/>
          <w:lang w:val="en-US"/>
        </w:rPr>
        <w:t>the types of</w:t>
      </w:r>
      <w:r w:rsidR="00F44B04" w:rsidRPr="00F10352">
        <w:rPr>
          <w:lang w:val="en-US"/>
        </w:rPr>
        <w:t xml:space="preserve"> </w:t>
      </w:r>
      <w:r w:rsidR="00F44B04" w:rsidRPr="00F10352">
        <w:rPr>
          <w:rStyle w:val="hps"/>
          <w:lang w:val="en-US"/>
        </w:rPr>
        <w:t>controls</w:t>
      </w:r>
      <w:r w:rsidR="00F44B04" w:rsidRPr="00F10352">
        <w:rPr>
          <w:lang w:val="en-US"/>
        </w:rPr>
        <w:t xml:space="preserve"> </w:t>
      </w:r>
      <w:r w:rsidR="00F44B04" w:rsidRPr="00F10352">
        <w:rPr>
          <w:rStyle w:val="hps"/>
          <w:lang w:val="en-US"/>
        </w:rPr>
        <w:t>that are mentioned in</w:t>
      </w:r>
      <w:r w:rsidR="00F44B04" w:rsidRPr="00F10352">
        <w:rPr>
          <w:lang w:val="en-US"/>
        </w:rPr>
        <w:t xml:space="preserve"> </w:t>
      </w:r>
      <w:r w:rsidR="00F44B04" w:rsidRPr="00F10352">
        <w:rPr>
          <w:rStyle w:val="hps"/>
          <w:lang w:val="en-US"/>
        </w:rPr>
        <w:t>these studies shows that</w:t>
      </w:r>
      <w:r w:rsidR="00F44B04" w:rsidRPr="00F10352">
        <w:rPr>
          <w:lang w:val="en-US"/>
        </w:rPr>
        <w:t xml:space="preserve"> this distinction can be made. </w:t>
      </w:r>
      <w:r w:rsidR="00F44B04" w:rsidRPr="00162ED3">
        <w:rPr>
          <w:rStyle w:val="hps"/>
          <w:lang w:val="en-US"/>
        </w:rPr>
        <w:t>In</w:t>
      </w:r>
      <w:r w:rsidR="00F44B04" w:rsidRPr="00162ED3">
        <w:rPr>
          <w:lang w:val="en-US"/>
        </w:rPr>
        <w:t xml:space="preserve"> </w:t>
      </w:r>
      <w:r w:rsidRPr="00162ED3">
        <w:rPr>
          <w:rStyle w:val="hps"/>
          <w:lang w:val="en-US"/>
        </w:rPr>
        <w:t>these descriptive studies</w:t>
      </w:r>
      <w:r w:rsidR="00F44B04" w:rsidRPr="00162ED3">
        <w:rPr>
          <w:lang w:val="en-US"/>
        </w:rPr>
        <w:t xml:space="preserve"> </w:t>
      </w:r>
      <w:r w:rsidR="00F44B04" w:rsidRPr="00162ED3">
        <w:rPr>
          <w:rStyle w:val="hps"/>
          <w:lang w:val="en-US"/>
        </w:rPr>
        <w:t>it is assumed that</w:t>
      </w:r>
      <w:r w:rsidR="00F44B04" w:rsidRPr="00162ED3">
        <w:rPr>
          <w:lang w:val="en-US"/>
        </w:rPr>
        <w:t xml:space="preserve"> </w:t>
      </w:r>
      <w:r w:rsidR="00F44B04" w:rsidRPr="00162ED3">
        <w:rPr>
          <w:rStyle w:val="hps"/>
          <w:lang w:val="en-US"/>
        </w:rPr>
        <w:t xml:space="preserve">the choice </w:t>
      </w:r>
      <w:r w:rsidR="00F44B04">
        <w:rPr>
          <w:rStyle w:val="hps"/>
          <w:lang w:val="en-US"/>
        </w:rPr>
        <w:t>for the use</w:t>
      </w:r>
      <w:r w:rsidR="00F44B04" w:rsidRPr="00162ED3">
        <w:rPr>
          <w:lang w:val="en-US"/>
        </w:rPr>
        <w:t xml:space="preserve"> </w:t>
      </w:r>
      <w:r w:rsidR="00F44B04" w:rsidRPr="00162ED3">
        <w:rPr>
          <w:rStyle w:val="hps"/>
          <w:lang w:val="en-US"/>
        </w:rPr>
        <w:t>hard controls</w:t>
      </w:r>
      <w:r w:rsidR="00F44B04" w:rsidRPr="00162ED3">
        <w:rPr>
          <w:lang w:val="en-US"/>
        </w:rPr>
        <w:t xml:space="preserve"> </w:t>
      </w:r>
      <w:r w:rsidR="00F44B04" w:rsidRPr="00A0661E">
        <w:rPr>
          <w:rStyle w:val="hps"/>
          <w:lang w:val="en-US"/>
        </w:rPr>
        <w:t>or</w:t>
      </w:r>
      <w:r w:rsidR="00F44B04" w:rsidRPr="00A0661E">
        <w:rPr>
          <w:lang w:val="en-US"/>
        </w:rPr>
        <w:t xml:space="preserve"> </w:t>
      </w:r>
      <w:r w:rsidR="00F44B04" w:rsidRPr="00A0661E">
        <w:rPr>
          <w:rStyle w:val="hps"/>
          <w:lang w:val="en-US"/>
        </w:rPr>
        <w:t>soft controls</w:t>
      </w:r>
      <w:r w:rsidR="00F44B04" w:rsidRPr="00A0661E">
        <w:rPr>
          <w:lang w:val="en-US"/>
        </w:rPr>
        <w:t xml:space="preserve"> </w:t>
      </w:r>
      <w:r w:rsidR="00F44B04" w:rsidRPr="00A0661E">
        <w:rPr>
          <w:rStyle w:val="hps"/>
          <w:lang w:val="en-US"/>
        </w:rPr>
        <w:t>depends</w:t>
      </w:r>
      <w:r w:rsidR="00F44B04" w:rsidRPr="00A0661E">
        <w:rPr>
          <w:lang w:val="en-US"/>
        </w:rPr>
        <w:t xml:space="preserve"> on the complexity of the system to control, caused by the ex-ante and ex-post degree of uncertainty of the system to control. </w:t>
      </w:r>
      <w:r w:rsidR="00A0661E" w:rsidRPr="00A0661E">
        <w:rPr>
          <w:lang w:val="en-US"/>
        </w:rPr>
        <w:t>Ex-</w:t>
      </w:r>
      <w:r w:rsidR="00BC5DE5">
        <w:rPr>
          <w:lang w:val="en-US"/>
        </w:rPr>
        <w:t>ante</w:t>
      </w:r>
      <w:r w:rsidR="00A0661E" w:rsidRPr="00A0661E">
        <w:rPr>
          <w:lang w:val="en-US"/>
        </w:rPr>
        <w:t xml:space="preserve"> uncertainty is defined as: </w:t>
      </w:r>
      <w:r w:rsidR="00A0661E">
        <w:rPr>
          <w:lang w:val="en-US"/>
        </w:rPr>
        <w:t>t</w:t>
      </w:r>
      <w:r w:rsidR="00A0661E" w:rsidRPr="00A0661E">
        <w:rPr>
          <w:lang w:val="en-US"/>
        </w:rPr>
        <w:t>o what extent is to determine in advance what the result of the activities to be carried out should be? Ex-</w:t>
      </w:r>
      <w:r w:rsidR="00BC5DE5">
        <w:rPr>
          <w:lang w:val="en-US"/>
        </w:rPr>
        <w:t>post</w:t>
      </w:r>
      <w:r w:rsidR="00A0661E" w:rsidRPr="00A0661E">
        <w:rPr>
          <w:lang w:val="en-US"/>
        </w:rPr>
        <w:t xml:space="preserve"> uncertainty is defined as: </w:t>
      </w:r>
      <w:r w:rsidR="00A0661E">
        <w:rPr>
          <w:lang w:val="en-US"/>
        </w:rPr>
        <w:t>t</w:t>
      </w:r>
      <w:r w:rsidR="00A0661E" w:rsidRPr="00A0661E">
        <w:rPr>
          <w:lang w:val="en-US"/>
        </w:rPr>
        <w:t>o what extent is to determine afterwards what the result is of the activities carried out?</w:t>
      </w:r>
    </w:p>
    <w:p w:rsidR="00F44B04" w:rsidRDefault="004C1EAC" w:rsidP="007D1CDF">
      <w:pPr>
        <w:spacing w:before="100" w:beforeAutospacing="1" w:after="100" w:afterAutospacing="1" w:line="360" w:lineRule="auto"/>
        <w:jc w:val="both"/>
        <w:rPr>
          <w:lang w:val="en-US"/>
        </w:rPr>
      </w:pPr>
      <w:r>
        <w:rPr>
          <w:lang w:val="en-US"/>
        </w:rPr>
        <w:t>If</w:t>
      </w:r>
      <w:r w:rsidR="00F44B04">
        <w:rPr>
          <w:lang w:val="en-US"/>
        </w:rPr>
        <w:t xml:space="preserve"> the degrees of</w:t>
      </w:r>
      <w:r w:rsidR="00F44B04" w:rsidRPr="00A70864">
        <w:rPr>
          <w:lang w:val="en-US"/>
        </w:rPr>
        <w:t xml:space="preserve"> ex-ante and ex-post uncertainty </w:t>
      </w:r>
      <w:r w:rsidR="00F44B04">
        <w:rPr>
          <w:lang w:val="en-US"/>
        </w:rPr>
        <w:t xml:space="preserve">are </w:t>
      </w:r>
      <w:r w:rsidR="00F44B04" w:rsidRPr="00A70864">
        <w:rPr>
          <w:lang w:val="en-US"/>
        </w:rPr>
        <w:t>h</w:t>
      </w:r>
      <w:r w:rsidR="00F44B04">
        <w:rPr>
          <w:lang w:val="en-US"/>
        </w:rPr>
        <w:t>igh</w:t>
      </w:r>
      <w:r w:rsidR="00F44B04" w:rsidRPr="00A70864">
        <w:rPr>
          <w:lang w:val="en-US"/>
        </w:rPr>
        <w:t xml:space="preserve">, the system to control classifies as complex. </w:t>
      </w:r>
      <w:r>
        <w:rPr>
          <w:lang w:val="en-US"/>
        </w:rPr>
        <w:t>If</w:t>
      </w:r>
      <w:r w:rsidR="00F44B04">
        <w:rPr>
          <w:lang w:val="en-US"/>
        </w:rPr>
        <w:t xml:space="preserve"> the degrees of ex-ante and ex-post uncertainty are low, the system to control classifies as simple. The more complex a system to control, the more soft controls will be used. The more simple a system to control, the more hard controls will be used.</w:t>
      </w:r>
    </w:p>
    <w:p w:rsidR="00F836EE" w:rsidRPr="00E979DE" w:rsidRDefault="00A0661E" w:rsidP="007D1CDF">
      <w:pPr>
        <w:spacing w:before="100" w:beforeAutospacing="1" w:after="100" w:afterAutospacing="1" w:line="360" w:lineRule="auto"/>
        <w:jc w:val="both"/>
        <w:rPr>
          <w:rStyle w:val="hps"/>
          <w:i/>
          <w:lang w:val="en-US"/>
        </w:rPr>
      </w:pPr>
      <w:r>
        <w:rPr>
          <w:lang w:val="en-US"/>
        </w:rPr>
        <w:t xml:space="preserve">In order to </w:t>
      </w:r>
      <w:r w:rsidR="00E979DE">
        <w:rPr>
          <w:lang w:val="en-US"/>
        </w:rPr>
        <w:t xml:space="preserve">answer the research question, based on the literature </w:t>
      </w:r>
      <w:r>
        <w:rPr>
          <w:lang w:val="en-US"/>
        </w:rPr>
        <w:t xml:space="preserve">Hypotheses </w:t>
      </w:r>
      <w:r w:rsidR="00E979DE">
        <w:rPr>
          <w:lang w:val="en-US"/>
        </w:rPr>
        <w:t>are</w:t>
      </w:r>
      <w:r>
        <w:rPr>
          <w:lang w:val="en-US"/>
        </w:rPr>
        <w:t xml:space="preserve"> </w:t>
      </w:r>
      <w:r w:rsidR="00E979DE">
        <w:rPr>
          <w:lang w:val="en-US"/>
        </w:rPr>
        <w:t>f</w:t>
      </w:r>
      <w:r>
        <w:rPr>
          <w:lang w:val="en-US"/>
        </w:rPr>
        <w:t>ormulated with regard to</w:t>
      </w:r>
      <w:r w:rsidR="00E979DE">
        <w:rPr>
          <w:lang w:val="en-US"/>
        </w:rPr>
        <w:t xml:space="preserve"> t</w:t>
      </w:r>
      <w:r w:rsidRPr="00E979DE">
        <w:rPr>
          <w:lang w:val="en-US"/>
        </w:rPr>
        <w:t>he coherence between the</w:t>
      </w:r>
      <w:r w:rsidR="00E979DE" w:rsidRPr="00E979DE">
        <w:rPr>
          <w:lang w:val="en-US"/>
        </w:rPr>
        <w:t xml:space="preserve"> </w:t>
      </w:r>
      <w:r w:rsidR="00E979DE">
        <w:rPr>
          <w:lang w:val="en-US"/>
        </w:rPr>
        <w:t>use of</w:t>
      </w:r>
      <w:r w:rsidR="00E979DE" w:rsidRPr="00E979DE">
        <w:rPr>
          <w:lang w:val="en-US"/>
        </w:rPr>
        <w:t xml:space="preserve"> hard</w:t>
      </w:r>
      <w:r w:rsidR="00E979DE">
        <w:rPr>
          <w:lang w:val="en-US"/>
        </w:rPr>
        <w:t xml:space="preserve"> controls, the use of soft controls, the</w:t>
      </w:r>
      <w:r w:rsidR="00E979DE" w:rsidRPr="00E979DE">
        <w:rPr>
          <w:lang w:val="en-US"/>
        </w:rPr>
        <w:t xml:space="preserve"> </w:t>
      </w:r>
      <w:r w:rsidR="00E979DE">
        <w:rPr>
          <w:lang w:val="en-US"/>
        </w:rPr>
        <w:t>c</w:t>
      </w:r>
      <w:r w:rsidRPr="00E979DE">
        <w:rPr>
          <w:lang w:val="en-US"/>
        </w:rPr>
        <w:t xml:space="preserve">omplexity of an entity, the size of an entity, </w:t>
      </w:r>
      <w:r w:rsidR="00E979DE">
        <w:rPr>
          <w:lang w:val="en-US"/>
        </w:rPr>
        <w:t xml:space="preserve">and the </w:t>
      </w:r>
      <w:r w:rsidR="000171FB">
        <w:rPr>
          <w:lang w:val="en-US"/>
        </w:rPr>
        <w:t>coherence within</w:t>
      </w:r>
      <w:r w:rsidR="00E979DE">
        <w:rPr>
          <w:lang w:val="en-US"/>
        </w:rPr>
        <w:t xml:space="preserve"> the</w:t>
      </w:r>
      <w:r w:rsidR="000171FB">
        <w:rPr>
          <w:lang w:val="en-US"/>
        </w:rPr>
        <w:t xml:space="preserve"> different types</w:t>
      </w:r>
      <w:r w:rsidR="00E979DE">
        <w:rPr>
          <w:lang w:val="en-US"/>
        </w:rPr>
        <w:t xml:space="preserve"> of hard- and soft controls.</w:t>
      </w:r>
    </w:p>
    <w:p w:rsidR="00B019F0" w:rsidRPr="005C3365" w:rsidRDefault="00935416" w:rsidP="007D1CDF">
      <w:pPr>
        <w:spacing w:before="100" w:beforeAutospacing="1" w:after="100" w:afterAutospacing="1" w:line="360" w:lineRule="auto"/>
        <w:jc w:val="both"/>
        <w:rPr>
          <w:rStyle w:val="hps"/>
          <w:lang w:val="en-US"/>
        </w:rPr>
      </w:pPr>
      <w:r>
        <w:rPr>
          <w:lang w:val="en-US"/>
        </w:rPr>
        <w:t>Hypotheses are</w:t>
      </w:r>
      <w:r w:rsidR="00E979DE">
        <w:rPr>
          <w:lang w:val="en-US"/>
        </w:rPr>
        <w:t xml:space="preserve"> tested based on data of 25 small and medium sized companies. Results show that within SME’s hard controls shows a reasonable negative significant correlation between hard controls and the ex-ante and ex-post uncertainty, which means that </w:t>
      </w:r>
      <w:r w:rsidR="008542AD">
        <w:rPr>
          <w:lang w:val="en-US"/>
        </w:rPr>
        <w:t xml:space="preserve">the more complex an entity is, </w:t>
      </w:r>
      <w:r w:rsidR="004756C7">
        <w:rPr>
          <w:lang w:val="en-US"/>
        </w:rPr>
        <w:t xml:space="preserve">in terms of ex-ante and ex-post uncertainty, </w:t>
      </w:r>
      <w:r w:rsidR="008542AD">
        <w:rPr>
          <w:lang w:val="en-US"/>
        </w:rPr>
        <w:t xml:space="preserve">the less hard controls are being used. </w:t>
      </w:r>
      <w:r w:rsidR="004756C7">
        <w:rPr>
          <w:lang w:val="en-US"/>
        </w:rPr>
        <w:t>A reasonable positive significant correlation exist between soft controls and the ex-</w:t>
      </w:r>
      <w:r w:rsidR="00BC5DE5">
        <w:rPr>
          <w:lang w:val="en-US"/>
        </w:rPr>
        <w:t>ante</w:t>
      </w:r>
      <w:r w:rsidR="004756C7">
        <w:rPr>
          <w:lang w:val="en-US"/>
        </w:rPr>
        <w:t xml:space="preserve"> uncertainty, which means that within SME’s, the more complex the entity to control is in terms of the ex-</w:t>
      </w:r>
      <w:r w:rsidR="00BC5DE5">
        <w:rPr>
          <w:lang w:val="en-US"/>
        </w:rPr>
        <w:t>ante</w:t>
      </w:r>
      <w:r w:rsidR="004756C7">
        <w:rPr>
          <w:lang w:val="en-US"/>
        </w:rPr>
        <w:t xml:space="preserve"> uncertainty, the more soft controls are being used. No significant correlation is found between the ex-</w:t>
      </w:r>
      <w:r w:rsidR="00BC5DE5">
        <w:rPr>
          <w:lang w:val="en-US"/>
        </w:rPr>
        <w:t>post</w:t>
      </w:r>
      <w:r w:rsidR="004756C7">
        <w:rPr>
          <w:lang w:val="en-US"/>
        </w:rPr>
        <w:t xml:space="preserve"> uncertainty and the use of soft controls, </w:t>
      </w:r>
      <w:r w:rsidR="00B019F0" w:rsidRPr="005C3365">
        <w:rPr>
          <w:rStyle w:val="hps"/>
          <w:lang w:val="en-US"/>
        </w:rPr>
        <w:t>what can be</w:t>
      </w:r>
      <w:r w:rsidR="00B019F0" w:rsidRPr="005C3365">
        <w:rPr>
          <w:lang w:val="en-US"/>
        </w:rPr>
        <w:t xml:space="preserve"> explained by </w:t>
      </w:r>
      <w:r w:rsidR="00B019F0" w:rsidRPr="005C3365">
        <w:rPr>
          <w:rStyle w:val="hps"/>
          <w:lang w:val="en-US"/>
        </w:rPr>
        <w:t>the</w:t>
      </w:r>
      <w:r w:rsidR="00B019F0" w:rsidRPr="005C3365">
        <w:rPr>
          <w:lang w:val="en-US"/>
        </w:rPr>
        <w:t xml:space="preserve"> </w:t>
      </w:r>
      <w:r w:rsidR="00B019F0" w:rsidRPr="005C3365">
        <w:rPr>
          <w:rStyle w:val="hps"/>
          <w:lang w:val="en-US"/>
        </w:rPr>
        <w:t>non</w:t>
      </w:r>
      <w:r w:rsidR="00B019F0" w:rsidRPr="005C3365">
        <w:rPr>
          <w:rStyle w:val="atn"/>
          <w:lang w:val="en-US"/>
        </w:rPr>
        <w:t>-</w:t>
      </w:r>
      <w:r w:rsidR="00B019F0" w:rsidRPr="005C3365">
        <w:rPr>
          <w:lang w:val="en-US"/>
        </w:rPr>
        <w:t xml:space="preserve">cybernetic </w:t>
      </w:r>
      <w:r w:rsidR="00B019F0" w:rsidRPr="005C3365">
        <w:rPr>
          <w:rStyle w:val="hps"/>
          <w:lang w:val="en-US"/>
        </w:rPr>
        <w:t>character</w:t>
      </w:r>
      <w:r w:rsidR="00B019F0" w:rsidRPr="005C3365">
        <w:rPr>
          <w:lang w:val="en-US"/>
        </w:rPr>
        <w:t xml:space="preserve"> </w:t>
      </w:r>
      <w:r w:rsidR="00B019F0" w:rsidRPr="005C3365">
        <w:rPr>
          <w:rStyle w:val="hps"/>
          <w:lang w:val="en-US"/>
        </w:rPr>
        <w:t>of</w:t>
      </w:r>
      <w:r w:rsidR="00B019F0" w:rsidRPr="005C3365">
        <w:rPr>
          <w:lang w:val="en-US"/>
        </w:rPr>
        <w:t xml:space="preserve"> </w:t>
      </w:r>
      <w:r w:rsidR="00B019F0" w:rsidRPr="005C3365">
        <w:rPr>
          <w:rStyle w:val="hps"/>
          <w:lang w:val="en-US"/>
        </w:rPr>
        <w:t>soft controls</w:t>
      </w:r>
      <w:r w:rsidR="00B019F0" w:rsidRPr="005C3365">
        <w:rPr>
          <w:lang w:val="en-US"/>
        </w:rPr>
        <w:t xml:space="preserve">, making </w:t>
      </w:r>
      <w:r w:rsidR="00B019F0" w:rsidRPr="005C3365">
        <w:rPr>
          <w:rStyle w:val="hps"/>
          <w:lang w:val="en-US"/>
        </w:rPr>
        <w:t>some</w:t>
      </w:r>
      <w:r w:rsidR="00B019F0" w:rsidRPr="005C3365">
        <w:rPr>
          <w:lang w:val="en-US"/>
        </w:rPr>
        <w:t xml:space="preserve"> </w:t>
      </w:r>
      <w:r w:rsidR="00B019F0" w:rsidRPr="005C3365">
        <w:rPr>
          <w:rStyle w:val="hps"/>
          <w:lang w:val="en-US"/>
        </w:rPr>
        <w:t>feed</w:t>
      </w:r>
      <w:r w:rsidR="00B019F0" w:rsidRPr="005C3365">
        <w:rPr>
          <w:rStyle w:val="atn"/>
          <w:lang w:val="en-US"/>
        </w:rPr>
        <w:t>-</w:t>
      </w:r>
      <w:r w:rsidR="00B019F0" w:rsidRPr="005C3365">
        <w:rPr>
          <w:lang w:val="en-US"/>
        </w:rPr>
        <w:t xml:space="preserve">back loop </w:t>
      </w:r>
      <w:r w:rsidR="00B019F0" w:rsidRPr="005C3365">
        <w:rPr>
          <w:rStyle w:val="hps"/>
          <w:lang w:val="en-US"/>
        </w:rPr>
        <w:t>is missing.</w:t>
      </w:r>
      <w:r w:rsidR="00681088" w:rsidRPr="005C3365">
        <w:rPr>
          <w:rStyle w:val="hps"/>
          <w:lang w:val="en-US"/>
        </w:rPr>
        <w:t xml:space="preserve"> </w:t>
      </w:r>
      <w:r w:rsidR="00B019F0" w:rsidRPr="005C3365">
        <w:rPr>
          <w:rStyle w:val="hps"/>
          <w:lang w:val="en-US"/>
        </w:rPr>
        <w:t xml:space="preserve">Results also show that in the tested population </w:t>
      </w:r>
      <w:r w:rsidR="00681088" w:rsidRPr="005C3365">
        <w:rPr>
          <w:rStyle w:val="hps"/>
          <w:lang w:val="en-US"/>
        </w:rPr>
        <w:t xml:space="preserve">neither hard controls, nor soft controls show any </w:t>
      </w:r>
      <w:r w:rsidR="00B019F0" w:rsidRPr="005C3365">
        <w:rPr>
          <w:rStyle w:val="hps"/>
          <w:lang w:val="en-US"/>
        </w:rPr>
        <w:t xml:space="preserve">correlation </w:t>
      </w:r>
      <w:r w:rsidR="00681088" w:rsidRPr="005C3365">
        <w:rPr>
          <w:rStyle w:val="hps"/>
          <w:lang w:val="en-US"/>
        </w:rPr>
        <w:t>with firm-size.</w:t>
      </w:r>
    </w:p>
    <w:p w:rsidR="00681088" w:rsidRPr="005C3365" w:rsidRDefault="00681088" w:rsidP="007D1CDF">
      <w:pPr>
        <w:spacing w:before="100" w:beforeAutospacing="1" w:after="100" w:afterAutospacing="1" w:line="360" w:lineRule="auto"/>
        <w:jc w:val="both"/>
        <w:rPr>
          <w:rStyle w:val="hps"/>
          <w:lang w:val="en-US"/>
        </w:rPr>
      </w:pPr>
      <w:r w:rsidRPr="005C3365">
        <w:rPr>
          <w:rStyle w:val="hps"/>
          <w:lang w:val="en-US"/>
        </w:rPr>
        <w:t xml:space="preserve">No correlation is found between hard controls and soft controls, which </w:t>
      </w:r>
      <w:r w:rsidR="00935416" w:rsidRPr="005C3365">
        <w:rPr>
          <w:rStyle w:val="hps"/>
          <w:lang w:val="en-US"/>
        </w:rPr>
        <w:t>mean</w:t>
      </w:r>
      <w:r w:rsidRPr="005C3365">
        <w:rPr>
          <w:rStyle w:val="hps"/>
          <w:lang w:val="en-US"/>
        </w:rPr>
        <w:t xml:space="preserve"> that</w:t>
      </w:r>
      <w:r w:rsidRPr="005C3365">
        <w:rPr>
          <w:lang w:val="en-US"/>
        </w:rPr>
        <w:t xml:space="preserve"> hard </w:t>
      </w:r>
      <w:r w:rsidRPr="005C3365">
        <w:rPr>
          <w:rStyle w:val="hps"/>
          <w:lang w:val="en-US"/>
        </w:rPr>
        <w:t>controls</w:t>
      </w:r>
      <w:r w:rsidRPr="005C3365">
        <w:rPr>
          <w:lang w:val="en-US"/>
        </w:rPr>
        <w:t xml:space="preserve"> </w:t>
      </w:r>
      <w:r w:rsidRPr="005C3365">
        <w:rPr>
          <w:rStyle w:val="hps"/>
          <w:lang w:val="en-US"/>
        </w:rPr>
        <w:t>and</w:t>
      </w:r>
      <w:r w:rsidRPr="005C3365">
        <w:rPr>
          <w:lang w:val="en-US"/>
        </w:rPr>
        <w:t xml:space="preserve"> </w:t>
      </w:r>
      <w:r w:rsidRPr="005C3365">
        <w:rPr>
          <w:rStyle w:val="hps"/>
          <w:lang w:val="en-US"/>
        </w:rPr>
        <w:t>soft controls</w:t>
      </w:r>
      <w:r w:rsidRPr="005C3365">
        <w:rPr>
          <w:lang w:val="en-US"/>
        </w:rPr>
        <w:t xml:space="preserve"> do </w:t>
      </w:r>
      <w:r w:rsidRPr="005C3365">
        <w:rPr>
          <w:rStyle w:val="hps"/>
          <w:lang w:val="en-US"/>
        </w:rPr>
        <w:t>not</w:t>
      </w:r>
      <w:r w:rsidRPr="005C3365">
        <w:rPr>
          <w:lang w:val="en-US"/>
        </w:rPr>
        <w:t xml:space="preserve"> </w:t>
      </w:r>
      <w:r w:rsidRPr="005C3365">
        <w:rPr>
          <w:rStyle w:val="hps"/>
          <w:lang w:val="en-US"/>
        </w:rPr>
        <w:t>substitute</w:t>
      </w:r>
      <w:r w:rsidRPr="005C3365">
        <w:rPr>
          <w:lang w:val="en-US"/>
        </w:rPr>
        <w:t xml:space="preserve">. It appears that both hard controls and soft controls show a minimum degree of presence. </w:t>
      </w:r>
      <w:r w:rsidRPr="005C3365">
        <w:rPr>
          <w:rStyle w:val="hps"/>
          <w:lang w:val="en-US"/>
        </w:rPr>
        <w:t>This</w:t>
      </w:r>
      <w:r w:rsidRPr="005C3365">
        <w:rPr>
          <w:lang w:val="en-US"/>
        </w:rPr>
        <w:t xml:space="preserve"> </w:t>
      </w:r>
      <w:r w:rsidRPr="005C3365">
        <w:rPr>
          <w:rStyle w:val="hps"/>
          <w:lang w:val="en-US"/>
        </w:rPr>
        <w:t>supports</w:t>
      </w:r>
      <w:r w:rsidRPr="005C3365">
        <w:rPr>
          <w:lang w:val="en-US"/>
        </w:rPr>
        <w:t xml:space="preserve"> </w:t>
      </w:r>
      <w:r w:rsidRPr="005C3365">
        <w:rPr>
          <w:rStyle w:val="hps"/>
          <w:lang w:val="en-US"/>
        </w:rPr>
        <w:t>the argument of</w:t>
      </w:r>
      <w:r w:rsidRPr="005C3365">
        <w:rPr>
          <w:lang w:val="en-US"/>
        </w:rPr>
        <w:t xml:space="preserve"> </w:t>
      </w:r>
      <w:r w:rsidRPr="005C3365">
        <w:rPr>
          <w:rStyle w:val="hps"/>
          <w:lang w:val="en-US"/>
        </w:rPr>
        <w:t>Jensen</w:t>
      </w:r>
      <w:r w:rsidRPr="005C3365">
        <w:rPr>
          <w:lang w:val="en-US"/>
        </w:rPr>
        <w:t xml:space="preserve"> </w:t>
      </w:r>
      <w:r w:rsidRPr="005C3365">
        <w:rPr>
          <w:rStyle w:val="hps"/>
          <w:lang w:val="en-US"/>
        </w:rPr>
        <w:t>and</w:t>
      </w:r>
      <w:r w:rsidRPr="005C3365">
        <w:rPr>
          <w:lang w:val="en-US"/>
        </w:rPr>
        <w:t xml:space="preserve"> </w:t>
      </w:r>
      <w:r w:rsidRPr="005C3365">
        <w:rPr>
          <w:rStyle w:val="hps"/>
          <w:lang w:val="en-US"/>
        </w:rPr>
        <w:t>Meckling</w:t>
      </w:r>
      <w:r w:rsidRPr="005C3365">
        <w:rPr>
          <w:lang w:val="en-US"/>
        </w:rPr>
        <w:t xml:space="preserve"> (1976) </w:t>
      </w:r>
      <w:r w:rsidRPr="005C3365">
        <w:rPr>
          <w:rStyle w:val="hps"/>
          <w:lang w:val="en-US"/>
        </w:rPr>
        <w:t>that there will</w:t>
      </w:r>
      <w:r w:rsidRPr="005C3365">
        <w:rPr>
          <w:lang w:val="en-US"/>
        </w:rPr>
        <w:t xml:space="preserve"> </w:t>
      </w:r>
      <w:r w:rsidRPr="005C3365">
        <w:rPr>
          <w:rStyle w:val="hps"/>
          <w:lang w:val="en-US"/>
        </w:rPr>
        <w:t>always be bonding</w:t>
      </w:r>
      <w:r w:rsidRPr="005C3365">
        <w:rPr>
          <w:lang w:val="en-US"/>
        </w:rPr>
        <w:t xml:space="preserve"> </w:t>
      </w:r>
      <w:r w:rsidRPr="005C3365">
        <w:rPr>
          <w:rStyle w:val="hps"/>
          <w:lang w:val="en-US"/>
        </w:rPr>
        <w:t>costs within entities. Also the assertion of Ouchi (1979) that each type of control mechanism needs a minimum level of social requirements is supported by these findings.</w:t>
      </w:r>
    </w:p>
    <w:p w:rsidR="00681088" w:rsidRPr="005C3365" w:rsidRDefault="009921FF" w:rsidP="007D1CDF">
      <w:pPr>
        <w:spacing w:before="100" w:beforeAutospacing="1" w:after="100" w:afterAutospacing="1" w:line="360" w:lineRule="auto"/>
        <w:jc w:val="both"/>
        <w:rPr>
          <w:rStyle w:val="hps"/>
          <w:lang w:val="en-US"/>
        </w:rPr>
      </w:pPr>
      <w:r w:rsidRPr="005C3365">
        <w:rPr>
          <w:rStyle w:val="hps"/>
          <w:lang w:val="en-US"/>
        </w:rPr>
        <w:t xml:space="preserve">Results show that both the different types of hard controls and the different types of soft controls are positively correlated. However, except ‘consistency’ in two cases, the different types of soft controls </w:t>
      </w:r>
      <w:r w:rsidR="00935416" w:rsidRPr="005C3365">
        <w:rPr>
          <w:rStyle w:val="hps"/>
          <w:lang w:val="en-US"/>
        </w:rPr>
        <w:t>does no correlate</w:t>
      </w:r>
      <w:r w:rsidRPr="005C3365">
        <w:rPr>
          <w:rStyle w:val="hps"/>
          <w:lang w:val="en-US"/>
        </w:rPr>
        <w:t xml:space="preserve"> with the different types of hard controls.</w:t>
      </w:r>
      <w:r w:rsidR="009101AF" w:rsidRPr="005C3365">
        <w:rPr>
          <w:rStyle w:val="hps"/>
          <w:lang w:val="en-US"/>
        </w:rPr>
        <w:t xml:space="preserve"> This is explained because when</w:t>
      </w:r>
      <w:r w:rsidR="009101AF" w:rsidRPr="005C3365">
        <w:rPr>
          <w:lang w:val="en-US"/>
        </w:rPr>
        <w:t xml:space="preserve"> </w:t>
      </w:r>
      <w:r w:rsidR="009101AF" w:rsidRPr="005C3365">
        <w:rPr>
          <w:rStyle w:val="hps"/>
          <w:lang w:val="en-US"/>
        </w:rPr>
        <w:t>a</w:t>
      </w:r>
      <w:r w:rsidR="009101AF" w:rsidRPr="005C3365">
        <w:rPr>
          <w:lang w:val="en-US"/>
        </w:rPr>
        <w:t xml:space="preserve"> </w:t>
      </w:r>
      <w:r w:rsidR="009101AF" w:rsidRPr="005C3365">
        <w:rPr>
          <w:rStyle w:val="hps"/>
          <w:lang w:val="en-US"/>
        </w:rPr>
        <w:t>system</w:t>
      </w:r>
      <w:r w:rsidR="009101AF" w:rsidRPr="005C3365">
        <w:rPr>
          <w:lang w:val="en-US"/>
        </w:rPr>
        <w:t xml:space="preserve"> </w:t>
      </w:r>
      <w:r w:rsidR="009101AF" w:rsidRPr="005C3365">
        <w:rPr>
          <w:rStyle w:val="hps"/>
          <w:lang w:val="en-US"/>
        </w:rPr>
        <w:t>of hard</w:t>
      </w:r>
      <w:r w:rsidR="009101AF" w:rsidRPr="005C3365">
        <w:rPr>
          <w:lang w:val="en-US"/>
        </w:rPr>
        <w:t xml:space="preserve"> </w:t>
      </w:r>
      <w:r w:rsidR="009101AF" w:rsidRPr="005C3365">
        <w:rPr>
          <w:rStyle w:val="hps"/>
          <w:lang w:val="en-US"/>
        </w:rPr>
        <w:t>controls</w:t>
      </w:r>
      <w:r w:rsidR="009101AF" w:rsidRPr="005C3365">
        <w:rPr>
          <w:lang w:val="en-US"/>
        </w:rPr>
        <w:t xml:space="preserve"> </w:t>
      </w:r>
      <w:r w:rsidR="009101AF" w:rsidRPr="005C3365">
        <w:rPr>
          <w:rStyle w:val="hps"/>
          <w:lang w:val="en-US"/>
        </w:rPr>
        <w:t>or a system of</w:t>
      </w:r>
      <w:r w:rsidR="009101AF" w:rsidRPr="005C3365">
        <w:rPr>
          <w:lang w:val="en-US"/>
        </w:rPr>
        <w:t xml:space="preserve"> </w:t>
      </w:r>
      <w:r w:rsidR="009101AF" w:rsidRPr="005C3365">
        <w:rPr>
          <w:rStyle w:val="hps"/>
          <w:lang w:val="en-US"/>
        </w:rPr>
        <w:t>soft controls</w:t>
      </w:r>
      <w:r w:rsidR="009101AF" w:rsidRPr="005C3365">
        <w:rPr>
          <w:lang w:val="en-US"/>
        </w:rPr>
        <w:t xml:space="preserve"> is implemented, the focus is </w:t>
      </w:r>
      <w:r w:rsidR="009101AF" w:rsidRPr="005C3365">
        <w:rPr>
          <w:rStyle w:val="hps"/>
          <w:lang w:val="en-US"/>
        </w:rPr>
        <w:t>not</w:t>
      </w:r>
      <w:r w:rsidR="009101AF" w:rsidRPr="005C3365">
        <w:rPr>
          <w:lang w:val="en-US"/>
        </w:rPr>
        <w:t xml:space="preserve"> </w:t>
      </w:r>
      <w:r w:rsidR="009101AF" w:rsidRPr="005C3365">
        <w:rPr>
          <w:rStyle w:val="hps"/>
          <w:lang w:val="en-US"/>
        </w:rPr>
        <w:t>only</w:t>
      </w:r>
      <w:r w:rsidR="009101AF" w:rsidRPr="005C3365">
        <w:rPr>
          <w:lang w:val="en-US"/>
        </w:rPr>
        <w:t xml:space="preserve"> </w:t>
      </w:r>
      <w:r w:rsidR="009101AF" w:rsidRPr="005C3365">
        <w:rPr>
          <w:rStyle w:val="hps"/>
          <w:lang w:val="en-US"/>
        </w:rPr>
        <w:t>on</w:t>
      </w:r>
      <w:r w:rsidR="009101AF" w:rsidRPr="005C3365">
        <w:rPr>
          <w:lang w:val="en-US"/>
        </w:rPr>
        <w:t xml:space="preserve"> </w:t>
      </w:r>
      <w:r w:rsidR="009101AF" w:rsidRPr="005C3365">
        <w:rPr>
          <w:rStyle w:val="hps"/>
          <w:lang w:val="en-US"/>
        </w:rPr>
        <w:t>a single but the system of controls</w:t>
      </w:r>
      <w:r w:rsidR="009101AF" w:rsidRPr="005C3365">
        <w:rPr>
          <w:lang w:val="en-US"/>
        </w:rPr>
        <w:t xml:space="preserve"> </w:t>
      </w:r>
      <w:r w:rsidR="009101AF" w:rsidRPr="005C3365">
        <w:rPr>
          <w:rStyle w:val="hps"/>
          <w:lang w:val="en-US"/>
        </w:rPr>
        <w:t>is implemented</w:t>
      </w:r>
      <w:r w:rsidR="009101AF" w:rsidRPr="005C3365">
        <w:rPr>
          <w:lang w:val="en-US"/>
        </w:rPr>
        <w:t xml:space="preserve"> </w:t>
      </w:r>
      <w:r w:rsidR="009101AF" w:rsidRPr="005C3365">
        <w:rPr>
          <w:rStyle w:val="hps"/>
          <w:lang w:val="en-US"/>
        </w:rPr>
        <w:t>as a whole.  Moreover,</w:t>
      </w:r>
      <w:r w:rsidR="009101AF" w:rsidRPr="005C3365">
        <w:rPr>
          <w:lang w:val="en-US"/>
        </w:rPr>
        <w:t xml:space="preserve"> </w:t>
      </w:r>
      <w:r w:rsidR="009101AF" w:rsidRPr="005C3365">
        <w:rPr>
          <w:rStyle w:val="hps"/>
          <w:lang w:val="en-US"/>
        </w:rPr>
        <w:t>the</w:t>
      </w:r>
      <w:r w:rsidR="009101AF" w:rsidRPr="005C3365">
        <w:rPr>
          <w:lang w:val="en-US"/>
        </w:rPr>
        <w:t xml:space="preserve"> </w:t>
      </w:r>
      <w:r w:rsidR="009101AF" w:rsidRPr="005C3365">
        <w:rPr>
          <w:rStyle w:val="hps"/>
          <w:lang w:val="en-US"/>
        </w:rPr>
        <w:t>correlation</w:t>
      </w:r>
      <w:r w:rsidR="009101AF" w:rsidRPr="005C3365">
        <w:rPr>
          <w:lang w:val="en-US"/>
        </w:rPr>
        <w:t xml:space="preserve"> </w:t>
      </w:r>
      <w:r w:rsidR="009101AF" w:rsidRPr="005C3365">
        <w:rPr>
          <w:rStyle w:val="hps"/>
          <w:lang w:val="en-US"/>
        </w:rPr>
        <w:t>confirmed that</w:t>
      </w:r>
      <w:r w:rsidR="009101AF" w:rsidRPr="005C3365">
        <w:rPr>
          <w:lang w:val="en-US"/>
        </w:rPr>
        <w:t xml:space="preserve"> </w:t>
      </w:r>
      <w:r w:rsidR="009101AF" w:rsidRPr="005C3365">
        <w:rPr>
          <w:rStyle w:val="hps"/>
          <w:lang w:val="en-US"/>
        </w:rPr>
        <w:t>hard controls</w:t>
      </w:r>
      <w:r w:rsidR="009101AF" w:rsidRPr="005C3365">
        <w:rPr>
          <w:lang w:val="en-US"/>
        </w:rPr>
        <w:t xml:space="preserve"> </w:t>
      </w:r>
      <w:r w:rsidR="009101AF" w:rsidRPr="005C3365">
        <w:rPr>
          <w:rStyle w:val="hps"/>
          <w:lang w:val="en-US"/>
        </w:rPr>
        <w:t>are interdependent</w:t>
      </w:r>
      <w:r w:rsidR="009101AF" w:rsidRPr="005C3365">
        <w:rPr>
          <w:lang w:val="en-US"/>
        </w:rPr>
        <w:t xml:space="preserve">. </w:t>
      </w:r>
      <w:r w:rsidR="009101AF" w:rsidRPr="005C3365">
        <w:rPr>
          <w:rStyle w:val="hps"/>
          <w:lang w:val="en-US"/>
        </w:rPr>
        <w:t>This claim is</w:t>
      </w:r>
      <w:r w:rsidR="009101AF" w:rsidRPr="005C3365">
        <w:rPr>
          <w:lang w:val="en-US"/>
        </w:rPr>
        <w:t xml:space="preserve"> </w:t>
      </w:r>
      <w:r w:rsidR="009101AF" w:rsidRPr="005C3365">
        <w:rPr>
          <w:rStyle w:val="hps"/>
          <w:lang w:val="en-US"/>
        </w:rPr>
        <w:t>also</w:t>
      </w:r>
      <w:r w:rsidR="009101AF" w:rsidRPr="005C3365">
        <w:rPr>
          <w:lang w:val="en-US"/>
        </w:rPr>
        <w:t xml:space="preserve"> </w:t>
      </w:r>
      <w:r w:rsidR="009101AF" w:rsidRPr="005C3365">
        <w:rPr>
          <w:rStyle w:val="hps"/>
          <w:lang w:val="en-US"/>
        </w:rPr>
        <w:t>supported by</w:t>
      </w:r>
      <w:r w:rsidR="009101AF" w:rsidRPr="005C3365">
        <w:rPr>
          <w:lang w:val="en-US"/>
        </w:rPr>
        <w:t xml:space="preserve"> </w:t>
      </w:r>
      <w:r w:rsidR="009101AF" w:rsidRPr="005C3365">
        <w:rPr>
          <w:rStyle w:val="hps"/>
          <w:lang w:val="en-US"/>
        </w:rPr>
        <w:t>results</w:t>
      </w:r>
      <w:r w:rsidR="009101AF" w:rsidRPr="005C3365">
        <w:rPr>
          <w:lang w:val="en-US"/>
        </w:rPr>
        <w:t xml:space="preserve"> </w:t>
      </w:r>
      <w:r w:rsidR="009101AF" w:rsidRPr="005C3365">
        <w:rPr>
          <w:rStyle w:val="hps"/>
          <w:lang w:val="en-US"/>
        </w:rPr>
        <w:t xml:space="preserve">showing that the </w:t>
      </w:r>
      <w:r w:rsidR="00775986" w:rsidRPr="005C3365">
        <w:rPr>
          <w:rStyle w:val="hps"/>
          <w:lang w:val="en-US"/>
        </w:rPr>
        <w:t>level</w:t>
      </w:r>
      <w:r w:rsidR="009101AF" w:rsidRPr="005C3365">
        <w:rPr>
          <w:rStyle w:val="hps"/>
          <w:lang w:val="en-US"/>
        </w:rPr>
        <w:t xml:space="preserve"> of</w:t>
      </w:r>
      <w:r w:rsidR="009101AF" w:rsidRPr="005C3365">
        <w:rPr>
          <w:lang w:val="en-US"/>
        </w:rPr>
        <w:t xml:space="preserve"> </w:t>
      </w:r>
      <w:r w:rsidR="009101AF" w:rsidRPr="005C3365">
        <w:rPr>
          <w:rStyle w:val="hps"/>
          <w:lang w:val="en-US"/>
        </w:rPr>
        <w:t>presence</w:t>
      </w:r>
      <w:r w:rsidR="009101AF" w:rsidRPr="005C3365">
        <w:rPr>
          <w:lang w:val="en-US"/>
        </w:rPr>
        <w:t xml:space="preserve"> of the different types of </w:t>
      </w:r>
      <w:r w:rsidR="009101AF" w:rsidRPr="005C3365">
        <w:rPr>
          <w:rStyle w:val="hps"/>
          <w:lang w:val="en-US"/>
        </w:rPr>
        <w:t>hard controls</w:t>
      </w:r>
      <w:r w:rsidR="009101AF" w:rsidRPr="005C3365">
        <w:rPr>
          <w:lang w:val="en-US"/>
        </w:rPr>
        <w:t xml:space="preserve"> </w:t>
      </w:r>
      <w:r w:rsidR="009101AF" w:rsidRPr="005C3365">
        <w:rPr>
          <w:rStyle w:val="hps"/>
          <w:lang w:val="en-US"/>
        </w:rPr>
        <w:t xml:space="preserve">do not differ significantly. </w:t>
      </w:r>
      <w:r w:rsidR="00775986" w:rsidRPr="005C3365">
        <w:rPr>
          <w:rStyle w:val="hps"/>
          <w:lang w:val="en-US"/>
        </w:rPr>
        <w:t xml:space="preserve">However, the </w:t>
      </w:r>
      <w:r w:rsidR="00775986" w:rsidRPr="00D57899">
        <w:rPr>
          <w:rStyle w:val="hps"/>
          <w:lang w:val="en-US"/>
        </w:rPr>
        <w:t>extent to which the</w:t>
      </w:r>
      <w:r w:rsidR="00775986" w:rsidRPr="00667719">
        <w:rPr>
          <w:rStyle w:val="hps"/>
          <w:lang w:val="en-US"/>
        </w:rPr>
        <w:t xml:space="preserve"> </w:t>
      </w:r>
      <w:r w:rsidR="00775986" w:rsidRPr="00D57899">
        <w:rPr>
          <w:rStyle w:val="hps"/>
          <w:lang w:val="en-US"/>
        </w:rPr>
        <w:t>various types of</w:t>
      </w:r>
      <w:r w:rsidR="00775986" w:rsidRPr="00667719">
        <w:rPr>
          <w:rStyle w:val="hps"/>
          <w:lang w:val="en-US"/>
        </w:rPr>
        <w:t xml:space="preserve"> </w:t>
      </w:r>
      <w:r w:rsidR="00775986" w:rsidRPr="00D57899">
        <w:rPr>
          <w:rStyle w:val="hps"/>
          <w:lang w:val="en-US"/>
        </w:rPr>
        <w:t>soft controls</w:t>
      </w:r>
      <w:r w:rsidR="00775986" w:rsidRPr="00667719">
        <w:rPr>
          <w:rStyle w:val="hps"/>
          <w:lang w:val="en-US"/>
        </w:rPr>
        <w:t xml:space="preserve"> </w:t>
      </w:r>
      <w:r w:rsidR="00775986" w:rsidRPr="00D57899">
        <w:rPr>
          <w:rStyle w:val="hps"/>
          <w:lang w:val="en-US"/>
        </w:rPr>
        <w:t>occur</w:t>
      </w:r>
      <w:r w:rsidR="00775986" w:rsidRPr="00667719">
        <w:rPr>
          <w:rStyle w:val="hps"/>
          <w:lang w:val="en-US"/>
        </w:rPr>
        <w:t xml:space="preserve"> </w:t>
      </w:r>
      <w:r w:rsidR="00775986" w:rsidRPr="00D57899">
        <w:rPr>
          <w:rStyle w:val="hps"/>
          <w:lang w:val="en-US"/>
        </w:rPr>
        <w:t>varies</w:t>
      </w:r>
      <w:r w:rsidR="00775986" w:rsidRPr="00667719">
        <w:rPr>
          <w:rStyle w:val="hps"/>
          <w:lang w:val="en-US"/>
        </w:rPr>
        <w:t xml:space="preserve"> significantly</w:t>
      </w:r>
      <w:r w:rsidR="00775986">
        <w:rPr>
          <w:rStyle w:val="hps"/>
          <w:lang w:val="en-US"/>
        </w:rPr>
        <w:t>. ‘C</w:t>
      </w:r>
      <w:r w:rsidR="004C1EAC">
        <w:rPr>
          <w:lang w:val="en-US"/>
        </w:rPr>
        <w:t>larity’ and ‘C</w:t>
      </w:r>
      <w:r w:rsidR="00775986">
        <w:rPr>
          <w:lang w:val="en-US"/>
        </w:rPr>
        <w:t>onsistency’ are the most common types of soft controls because these controls mainly comes out of the management (‘from above’) while the other types of soft controls are more implemented ‘from below’.</w:t>
      </w:r>
    </w:p>
    <w:p w:rsidR="006228A9" w:rsidRPr="00E979DE" w:rsidRDefault="006228A9" w:rsidP="00A43868">
      <w:pPr>
        <w:pStyle w:val="Heading2"/>
        <w:rPr>
          <w:lang w:val="en-US"/>
        </w:rPr>
      </w:pPr>
      <w:bookmarkStart w:id="123" w:name="_Toc364282393"/>
      <w:r w:rsidRPr="00E979DE">
        <w:rPr>
          <w:lang w:val="en-US"/>
        </w:rPr>
        <w:t>Limitations</w:t>
      </w:r>
      <w:bookmarkEnd w:id="123"/>
    </w:p>
    <w:p w:rsidR="00775986" w:rsidRPr="005C3365" w:rsidRDefault="00AC7C91" w:rsidP="007D1CDF">
      <w:pPr>
        <w:spacing w:before="100" w:beforeAutospacing="1" w:after="100" w:afterAutospacing="1" w:line="360" w:lineRule="auto"/>
        <w:jc w:val="both"/>
        <w:rPr>
          <w:rStyle w:val="hps"/>
          <w:lang w:val="en-US"/>
        </w:rPr>
      </w:pPr>
      <w:r w:rsidRPr="005C3365">
        <w:rPr>
          <w:rStyle w:val="hps"/>
          <w:lang w:val="en-US"/>
        </w:rPr>
        <w:t>Although</w:t>
      </w:r>
      <w:r w:rsidR="00775986" w:rsidRPr="005C3365">
        <w:rPr>
          <w:rStyle w:val="hps"/>
          <w:lang w:val="en-US"/>
        </w:rPr>
        <w:t xml:space="preserve"> this</w:t>
      </w:r>
      <w:r w:rsidR="00775986" w:rsidRPr="005C3365">
        <w:rPr>
          <w:lang w:val="en-US"/>
        </w:rPr>
        <w:t xml:space="preserve"> </w:t>
      </w:r>
      <w:r w:rsidR="00775986" w:rsidRPr="005C3365">
        <w:rPr>
          <w:rStyle w:val="hps"/>
          <w:lang w:val="en-US"/>
        </w:rPr>
        <w:t>research provides</w:t>
      </w:r>
      <w:r w:rsidR="00775986" w:rsidRPr="005C3365">
        <w:rPr>
          <w:lang w:val="en-US"/>
        </w:rPr>
        <w:t xml:space="preserve"> </w:t>
      </w:r>
      <w:r w:rsidR="00775986" w:rsidRPr="005C3365">
        <w:rPr>
          <w:rStyle w:val="hps"/>
          <w:lang w:val="en-US"/>
        </w:rPr>
        <w:t>some clear</w:t>
      </w:r>
      <w:r w:rsidR="00775986" w:rsidRPr="005C3365">
        <w:rPr>
          <w:lang w:val="en-US"/>
        </w:rPr>
        <w:t xml:space="preserve"> </w:t>
      </w:r>
      <w:r w:rsidR="00775986" w:rsidRPr="005C3365">
        <w:rPr>
          <w:rStyle w:val="hps"/>
          <w:lang w:val="en-US"/>
        </w:rPr>
        <w:t>and</w:t>
      </w:r>
      <w:r w:rsidR="00775986" w:rsidRPr="005C3365">
        <w:rPr>
          <w:lang w:val="en-US"/>
        </w:rPr>
        <w:t xml:space="preserve"> </w:t>
      </w:r>
      <w:r w:rsidR="00775986" w:rsidRPr="005C3365">
        <w:rPr>
          <w:rStyle w:val="hps"/>
          <w:lang w:val="en-US"/>
        </w:rPr>
        <w:t>useful results</w:t>
      </w:r>
      <w:r w:rsidR="00775986" w:rsidRPr="005C3365">
        <w:rPr>
          <w:lang w:val="en-US"/>
        </w:rPr>
        <w:t xml:space="preserve"> </w:t>
      </w:r>
      <w:r w:rsidRPr="005C3365">
        <w:rPr>
          <w:rStyle w:val="hps"/>
          <w:lang w:val="en-US"/>
        </w:rPr>
        <w:t>about</w:t>
      </w:r>
      <w:r w:rsidR="00775986" w:rsidRPr="005C3365">
        <w:rPr>
          <w:rStyle w:val="hps"/>
          <w:lang w:val="en-US"/>
        </w:rPr>
        <w:t xml:space="preserve"> the use of</w:t>
      </w:r>
      <w:r w:rsidR="00775986" w:rsidRPr="005C3365">
        <w:rPr>
          <w:lang w:val="en-US"/>
        </w:rPr>
        <w:t xml:space="preserve"> </w:t>
      </w:r>
      <w:r w:rsidRPr="005C3365">
        <w:rPr>
          <w:lang w:val="en-US"/>
        </w:rPr>
        <w:t xml:space="preserve">hard and </w:t>
      </w:r>
      <w:r w:rsidR="00775986" w:rsidRPr="005C3365">
        <w:rPr>
          <w:rStyle w:val="hps"/>
          <w:lang w:val="en-US"/>
        </w:rPr>
        <w:t>soft controls</w:t>
      </w:r>
      <w:r w:rsidR="00775986" w:rsidRPr="005C3365">
        <w:rPr>
          <w:lang w:val="en-US"/>
        </w:rPr>
        <w:t xml:space="preserve"> </w:t>
      </w:r>
      <w:r w:rsidR="00775986" w:rsidRPr="005C3365">
        <w:rPr>
          <w:rStyle w:val="hps"/>
          <w:lang w:val="en-US"/>
        </w:rPr>
        <w:t>within</w:t>
      </w:r>
      <w:r w:rsidR="00775986" w:rsidRPr="005C3365">
        <w:rPr>
          <w:lang w:val="en-US"/>
        </w:rPr>
        <w:t xml:space="preserve"> </w:t>
      </w:r>
      <w:r w:rsidR="00775986" w:rsidRPr="005C3365">
        <w:rPr>
          <w:rStyle w:val="hps"/>
          <w:lang w:val="en-US"/>
        </w:rPr>
        <w:t>SME</w:t>
      </w:r>
      <w:r w:rsidR="00775986" w:rsidRPr="005C3365">
        <w:rPr>
          <w:lang w:val="en-US"/>
        </w:rPr>
        <w:t xml:space="preserve">'s, it is necessary </w:t>
      </w:r>
      <w:r w:rsidR="00775986" w:rsidRPr="005C3365">
        <w:rPr>
          <w:rStyle w:val="hps"/>
          <w:lang w:val="en-US"/>
        </w:rPr>
        <w:t>to be aware of</w:t>
      </w:r>
      <w:r w:rsidR="00775986" w:rsidRPr="005C3365">
        <w:rPr>
          <w:lang w:val="en-US"/>
        </w:rPr>
        <w:t xml:space="preserve"> </w:t>
      </w:r>
      <w:r w:rsidR="00775986" w:rsidRPr="005C3365">
        <w:rPr>
          <w:rStyle w:val="hps"/>
          <w:lang w:val="en-US"/>
        </w:rPr>
        <w:t>some</w:t>
      </w:r>
      <w:r w:rsidR="00775986" w:rsidRPr="005C3365">
        <w:rPr>
          <w:lang w:val="en-US"/>
        </w:rPr>
        <w:t xml:space="preserve"> </w:t>
      </w:r>
      <w:r w:rsidR="00775986" w:rsidRPr="005C3365">
        <w:rPr>
          <w:rStyle w:val="hps"/>
          <w:lang w:val="en-US"/>
        </w:rPr>
        <w:t xml:space="preserve">limitations of this research. </w:t>
      </w:r>
      <w:r w:rsidR="00935416" w:rsidRPr="005C3365">
        <w:rPr>
          <w:rStyle w:val="hps"/>
          <w:lang w:val="en-US"/>
        </w:rPr>
        <w:t>These limitations</w:t>
      </w:r>
      <w:r w:rsidR="00775986" w:rsidRPr="005C3365">
        <w:rPr>
          <w:rStyle w:val="hps"/>
          <w:lang w:val="en-US"/>
        </w:rPr>
        <w:t xml:space="preserve"> will be mentioned in this chapter.</w:t>
      </w:r>
    </w:p>
    <w:p w:rsidR="00775986" w:rsidRPr="005C3365" w:rsidRDefault="00AC7C91" w:rsidP="007D1CDF">
      <w:pPr>
        <w:spacing w:before="100" w:beforeAutospacing="1" w:after="100" w:afterAutospacing="1" w:line="360" w:lineRule="auto"/>
        <w:jc w:val="both"/>
        <w:rPr>
          <w:rStyle w:val="hps"/>
          <w:lang w:val="en-US"/>
        </w:rPr>
      </w:pPr>
      <w:r w:rsidRPr="005C3365">
        <w:rPr>
          <w:rStyle w:val="hps"/>
          <w:lang w:val="en-US"/>
        </w:rPr>
        <w:t>First</w:t>
      </w:r>
      <w:r w:rsidRPr="005C3365">
        <w:rPr>
          <w:lang w:val="en-US"/>
        </w:rPr>
        <w:t xml:space="preserve"> </w:t>
      </w:r>
      <w:r w:rsidRPr="005C3365">
        <w:rPr>
          <w:rStyle w:val="hps"/>
          <w:lang w:val="en-US"/>
        </w:rPr>
        <w:t>we must consider</w:t>
      </w:r>
      <w:r w:rsidRPr="005C3365">
        <w:rPr>
          <w:lang w:val="en-US"/>
        </w:rPr>
        <w:t xml:space="preserve"> </w:t>
      </w:r>
      <w:r w:rsidRPr="005C3365">
        <w:rPr>
          <w:rStyle w:val="hps"/>
          <w:lang w:val="en-US"/>
        </w:rPr>
        <w:t>the study population</w:t>
      </w:r>
      <w:r w:rsidRPr="005C3365">
        <w:rPr>
          <w:lang w:val="en-US"/>
        </w:rPr>
        <w:t xml:space="preserve"> </w:t>
      </w:r>
      <w:r w:rsidRPr="005C3365">
        <w:rPr>
          <w:rStyle w:val="hps"/>
          <w:lang w:val="en-US"/>
        </w:rPr>
        <w:t>as fairly small</w:t>
      </w:r>
      <w:r w:rsidRPr="005C3365">
        <w:rPr>
          <w:lang w:val="en-US"/>
        </w:rPr>
        <w:t xml:space="preserve"> </w:t>
      </w:r>
      <w:r w:rsidRPr="005C3365">
        <w:rPr>
          <w:rStyle w:val="hps"/>
          <w:lang w:val="en-US"/>
        </w:rPr>
        <w:t>(</w:t>
      </w:r>
      <w:r w:rsidRPr="005C3365">
        <w:rPr>
          <w:lang w:val="en-US"/>
        </w:rPr>
        <w:t xml:space="preserve">n </w:t>
      </w:r>
      <w:r w:rsidRPr="005C3365">
        <w:rPr>
          <w:rStyle w:val="hps"/>
          <w:lang w:val="en-US"/>
        </w:rPr>
        <w:t>=</w:t>
      </w:r>
      <w:r w:rsidRPr="005C3365">
        <w:rPr>
          <w:lang w:val="en-US"/>
        </w:rPr>
        <w:t xml:space="preserve"> </w:t>
      </w:r>
      <w:r w:rsidRPr="005C3365">
        <w:rPr>
          <w:rStyle w:val="hps"/>
          <w:lang w:val="en-US"/>
        </w:rPr>
        <w:t>25</w:t>
      </w:r>
      <w:r w:rsidRPr="005C3365">
        <w:rPr>
          <w:lang w:val="en-US"/>
        </w:rPr>
        <w:t xml:space="preserve">) </w:t>
      </w:r>
      <w:r w:rsidRPr="005C3365">
        <w:rPr>
          <w:rStyle w:val="hps"/>
          <w:lang w:val="en-US"/>
        </w:rPr>
        <w:t>so that the influence</w:t>
      </w:r>
      <w:r w:rsidRPr="005C3365">
        <w:rPr>
          <w:lang w:val="en-US"/>
        </w:rPr>
        <w:t xml:space="preserve"> </w:t>
      </w:r>
      <w:r w:rsidRPr="005C3365">
        <w:rPr>
          <w:rStyle w:val="hps"/>
          <w:lang w:val="en-US"/>
        </w:rPr>
        <w:t>of a single</w:t>
      </w:r>
      <w:r w:rsidRPr="005C3365">
        <w:rPr>
          <w:lang w:val="en-US"/>
        </w:rPr>
        <w:t xml:space="preserve"> </w:t>
      </w:r>
      <w:r w:rsidRPr="005C3365">
        <w:rPr>
          <w:rStyle w:val="hps"/>
          <w:lang w:val="en-US"/>
        </w:rPr>
        <w:t>observation, or lack thereof, can</w:t>
      </w:r>
      <w:r w:rsidRPr="005C3365">
        <w:rPr>
          <w:lang w:val="en-US"/>
        </w:rPr>
        <w:t xml:space="preserve"> </w:t>
      </w:r>
      <w:r w:rsidRPr="005C3365">
        <w:rPr>
          <w:rStyle w:val="hps"/>
          <w:lang w:val="en-US"/>
        </w:rPr>
        <w:t>be large.</w:t>
      </w:r>
      <w:r w:rsidRPr="005C3365">
        <w:rPr>
          <w:lang w:val="en-US"/>
        </w:rPr>
        <w:t xml:space="preserve"> </w:t>
      </w:r>
      <w:r w:rsidRPr="005C3365">
        <w:rPr>
          <w:rStyle w:val="hps"/>
          <w:lang w:val="en-US"/>
        </w:rPr>
        <w:t>As mentioned</w:t>
      </w:r>
      <w:r w:rsidRPr="005C3365">
        <w:rPr>
          <w:lang w:val="en-US"/>
        </w:rPr>
        <w:t xml:space="preserve"> </w:t>
      </w:r>
      <w:r w:rsidRPr="005C3365">
        <w:rPr>
          <w:rStyle w:val="hps"/>
          <w:lang w:val="en-US"/>
        </w:rPr>
        <w:t>earlier in</w:t>
      </w:r>
      <w:r w:rsidRPr="005C3365">
        <w:rPr>
          <w:lang w:val="en-US"/>
        </w:rPr>
        <w:t xml:space="preserve"> </w:t>
      </w:r>
      <w:r w:rsidRPr="005C3365">
        <w:rPr>
          <w:rStyle w:val="hps"/>
          <w:lang w:val="en-US"/>
        </w:rPr>
        <w:t>this</w:t>
      </w:r>
      <w:r w:rsidRPr="005C3365">
        <w:rPr>
          <w:lang w:val="en-US"/>
        </w:rPr>
        <w:t xml:space="preserve"> </w:t>
      </w:r>
      <w:r w:rsidRPr="005C3365">
        <w:rPr>
          <w:rStyle w:val="hps"/>
          <w:lang w:val="en-US"/>
        </w:rPr>
        <w:t>research</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population</w:t>
      </w:r>
      <w:r w:rsidRPr="005C3365">
        <w:rPr>
          <w:lang w:val="en-US"/>
        </w:rPr>
        <w:t xml:space="preserve"> </w:t>
      </w:r>
      <w:r w:rsidRPr="005C3365">
        <w:rPr>
          <w:rStyle w:val="hps"/>
          <w:lang w:val="en-US"/>
        </w:rPr>
        <w:t>is also</w:t>
      </w:r>
      <w:r w:rsidRPr="005C3365">
        <w:rPr>
          <w:lang w:val="en-US"/>
        </w:rPr>
        <w:t xml:space="preserve"> </w:t>
      </w:r>
      <w:r w:rsidRPr="005C3365">
        <w:rPr>
          <w:rStyle w:val="hps"/>
          <w:lang w:val="en-US"/>
        </w:rPr>
        <w:t>quite narrow. In particular, the</w:t>
      </w:r>
      <w:r w:rsidRPr="005C3365">
        <w:rPr>
          <w:lang w:val="en-US"/>
        </w:rPr>
        <w:t xml:space="preserve"> </w:t>
      </w:r>
      <w:r w:rsidRPr="005C3365">
        <w:rPr>
          <w:rStyle w:val="hps"/>
          <w:lang w:val="en-US"/>
        </w:rPr>
        <w:t>distribution of</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variables related to</w:t>
      </w:r>
      <w:r w:rsidRPr="005C3365">
        <w:rPr>
          <w:lang w:val="en-US"/>
        </w:rPr>
        <w:t xml:space="preserve"> </w:t>
      </w:r>
      <w:r w:rsidRPr="005C3365">
        <w:rPr>
          <w:rStyle w:val="hps"/>
          <w:lang w:val="en-US"/>
        </w:rPr>
        <w:t>entity</w:t>
      </w:r>
      <w:r w:rsidRPr="005C3365">
        <w:rPr>
          <w:lang w:val="en-US"/>
        </w:rPr>
        <w:t xml:space="preserve"> </w:t>
      </w:r>
      <w:r w:rsidRPr="005C3365">
        <w:rPr>
          <w:rStyle w:val="hps"/>
          <w:lang w:val="en-US"/>
        </w:rPr>
        <w:t>size</w:t>
      </w:r>
      <w:r w:rsidRPr="005C3365">
        <w:rPr>
          <w:lang w:val="en-US"/>
        </w:rPr>
        <w:t xml:space="preserve"> </w:t>
      </w:r>
      <w:r w:rsidRPr="005C3365">
        <w:rPr>
          <w:rStyle w:val="hps"/>
          <w:lang w:val="en-US"/>
        </w:rPr>
        <w:t>is</w:t>
      </w:r>
      <w:r w:rsidRPr="005C3365">
        <w:rPr>
          <w:lang w:val="en-US"/>
        </w:rPr>
        <w:t xml:space="preserve"> </w:t>
      </w:r>
      <w:r w:rsidRPr="005C3365">
        <w:rPr>
          <w:rStyle w:val="hps"/>
          <w:lang w:val="en-US"/>
        </w:rPr>
        <w:t>possible to</w:t>
      </w:r>
      <w:r w:rsidRPr="005C3365">
        <w:rPr>
          <w:lang w:val="en-US"/>
        </w:rPr>
        <w:t xml:space="preserve"> </w:t>
      </w:r>
      <w:r w:rsidRPr="005C3365">
        <w:rPr>
          <w:rStyle w:val="hps"/>
          <w:lang w:val="en-US"/>
        </w:rPr>
        <w:t>narrow to</w:t>
      </w:r>
      <w:r w:rsidRPr="005C3365">
        <w:rPr>
          <w:lang w:val="en-US"/>
        </w:rPr>
        <w:t xml:space="preserve"> </w:t>
      </w:r>
      <w:r w:rsidRPr="005C3365">
        <w:rPr>
          <w:rStyle w:val="hps"/>
          <w:lang w:val="en-US"/>
        </w:rPr>
        <w:t>make reliable statements about them.</w:t>
      </w:r>
    </w:p>
    <w:p w:rsidR="00BE15BE" w:rsidRDefault="00BE15BE" w:rsidP="007D1CDF">
      <w:pPr>
        <w:spacing w:before="100" w:beforeAutospacing="1" w:after="100" w:afterAutospacing="1" w:line="360" w:lineRule="auto"/>
        <w:jc w:val="both"/>
      </w:pPr>
      <w:r w:rsidRPr="005C3365">
        <w:rPr>
          <w:rStyle w:val="hps"/>
          <w:lang w:val="en-US"/>
        </w:rPr>
        <w:t>To get</w:t>
      </w:r>
      <w:r w:rsidRPr="005C3365">
        <w:rPr>
          <w:lang w:val="en-US"/>
        </w:rPr>
        <w:t xml:space="preserve"> </w:t>
      </w:r>
      <w:r w:rsidRPr="005C3365">
        <w:rPr>
          <w:rStyle w:val="hps"/>
          <w:lang w:val="en-US"/>
        </w:rPr>
        <w:t>a good</w:t>
      </w:r>
      <w:r w:rsidRPr="005C3365">
        <w:rPr>
          <w:lang w:val="en-US"/>
        </w:rPr>
        <w:t xml:space="preserve"> </w:t>
      </w:r>
      <w:r w:rsidRPr="005C3365">
        <w:rPr>
          <w:rStyle w:val="hps"/>
          <w:lang w:val="en-US"/>
        </w:rPr>
        <w:t>comparability</w:t>
      </w:r>
      <w:r w:rsidRPr="005C3365">
        <w:rPr>
          <w:lang w:val="en-US"/>
        </w:rPr>
        <w:t xml:space="preserve"> </w:t>
      </w:r>
      <w:r w:rsidRPr="005C3365">
        <w:rPr>
          <w:rStyle w:val="hps"/>
          <w:lang w:val="en-US"/>
        </w:rPr>
        <w:t>of</w:t>
      </w:r>
      <w:r w:rsidRPr="005C3365">
        <w:rPr>
          <w:lang w:val="en-US"/>
        </w:rPr>
        <w:t xml:space="preserve"> </w:t>
      </w:r>
      <w:r w:rsidRPr="005C3365">
        <w:rPr>
          <w:rStyle w:val="hps"/>
          <w:lang w:val="en-US"/>
        </w:rPr>
        <w:t>controls</w:t>
      </w:r>
      <w:r w:rsidRPr="005C3365">
        <w:rPr>
          <w:lang w:val="en-US"/>
        </w:rPr>
        <w:t xml:space="preserve">, it was decided </w:t>
      </w:r>
      <w:r w:rsidRPr="005C3365">
        <w:rPr>
          <w:rStyle w:val="hps"/>
          <w:lang w:val="en-US"/>
        </w:rPr>
        <w:t>to identify</w:t>
      </w:r>
      <w:r w:rsidRPr="005C3365">
        <w:rPr>
          <w:lang w:val="en-US"/>
        </w:rPr>
        <w:t xml:space="preserve"> the concepts of hard controls and soft controls </w:t>
      </w:r>
      <w:r w:rsidRPr="005C3365">
        <w:rPr>
          <w:rStyle w:val="hps"/>
          <w:lang w:val="en-US"/>
        </w:rPr>
        <w:t>on the basis of</w:t>
      </w:r>
      <w:r w:rsidRPr="005C3365">
        <w:rPr>
          <w:lang w:val="en-US"/>
        </w:rPr>
        <w:t xml:space="preserve"> the different types of them. </w:t>
      </w:r>
      <w:r>
        <w:rPr>
          <w:rStyle w:val="hps"/>
        </w:rPr>
        <w:t>This brings</w:t>
      </w:r>
      <w:r>
        <w:t xml:space="preserve"> </w:t>
      </w:r>
      <w:r>
        <w:rPr>
          <w:rStyle w:val="hps"/>
        </w:rPr>
        <w:t>two</w:t>
      </w:r>
      <w:r>
        <w:t xml:space="preserve"> </w:t>
      </w:r>
      <w:r>
        <w:rPr>
          <w:rStyle w:val="hps"/>
        </w:rPr>
        <w:t>risks</w:t>
      </w:r>
      <w:r>
        <w:t xml:space="preserve"> </w:t>
      </w:r>
      <w:r>
        <w:rPr>
          <w:rStyle w:val="hps"/>
        </w:rPr>
        <w:t>with it</w:t>
      </w:r>
      <w:r>
        <w:t xml:space="preserve">: </w:t>
      </w:r>
    </w:p>
    <w:p w:rsidR="00BE15BE" w:rsidRPr="005C3365" w:rsidRDefault="00BE15BE" w:rsidP="007D1CDF">
      <w:pPr>
        <w:pStyle w:val="ListParagraph"/>
        <w:numPr>
          <w:ilvl w:val="0"/>
          <w:numId w:val="11"/>
        </w:numPr>
        <w:spacing w:before="100" w:beforeAutospacing="1" w:after="100" w:afterAutospacing="1" w:line="360" w:lineRule="auto"/>
        <w:jc w:val="both"/>
        <w:rPr>
          <w:rStyle w:val="hps"/>
          <w:lang w:val="en-US"/>
        </w:rPr>
      </w:pPr>
      <w:r w:rsidRPr="005C3365">
        <w:rPr>
          <w:rStyle w:val="hps"/>
          <w:lang w:val="en-US"/>
        </w:rPr>
        <w:t>Certain types of</w:t>
      </w:r>
      <w:r w:rsidRPr="005C3365">
        <w:rPr>
          <w:lang w:val="en-US"/>
        </w:rPr>
        <w:t xml:space="preserve"> </w:t>
      </w:r>
      <w:r w:rsidRPr="005C3365">
        <w:rPr>
          <w:rStyle w:val="hps"/>
          <w:lang w:val="en-US"/>
        </w:rPr>
        <w:t>controls</w:t>
      </w:r>
      <w:r w:rsidRPr="005C3365">
        <w:rPr>
          <w:lang w:val="en-US"/>
        </w:rPr>
        <w:t xml:space="preserve"> are measured to </w:t>
      </w:r>
      <w:r w:rsidRPr="005C3365">
        <w:rPr>
          <w:rStyle w:val="hps"/>
          <w:lang w:val="en-US"/>
        </w:rPr>
        <w:t>generally</w:t>
      </w:r>
      <w:r w:rsidRPr="005C3365">
        <w:rPr>
          <w:lang w:val="en-US"/>
        </w:rPr>
        <w:t xml:space="preserve">. </w:t>
      </w:r>
      <w:r w:rsidRPr="005C3365">
        <w:rPr>
          <w:rStyle w:val="hps"/>
          <w:lang w:val="en-US"/>
        </w:rPr>
        <w:t>In</w:t>
      </w:r>
      <w:r w:rsidRPr="005C3365">
        <w:rPr>
          <w:lang w:val="en-US"/>
        </w:rPr>
        <w:t xml:space="preserve"> </w:t>
      </w:r>
      <w:r w:rsidRPr="005C3365">
        <w:rPr>
          <w:rStyle w:val="hps"/>
          <w:lang w:val="en-US"/>
        </w:rPr>
        <w:t>other</w:t>
      </w:r>
      <w:r w:rsidRPr="005C3365">
        <w:rPr>
          <w:lang w:val="en-US"/>
        </w:rPr>
        <w:t xml:space="preserve"> </w:t>
      </w:r>
      <w:r w:rsidRPr="005C3365">
        <w:rPr>
          <w:rStyle w:val="hps"/>
          <w:lang w:val="en-US"/>
        </w:rPr>
        <w:t>words</w:t>
      </w:r>
      <w:r w:rsidRPr="005C3365">
        <w:rPr>
          <w:lang w:val="en-US"/>
        </w:rPr>
        <w:t xml:space="preserve">, </w:t>
      </w:r>
      <w:r w:rsidRPr="005C3365">
        <w:rPr>
          <w:rStyle w:val="hps"/>
          <w:lang w:val="en-US"/>
        </w:rPr>
        <w:t>controls  may</w:t>
      </w:r>
      <w:r w:rsidRPr="005C3365">
        <w:rPr>
          <w:lang w:val="en-US"/>
        </w:rPr>
        <w:t xml:space="preserve"> </w:t>
      </w:r>
      <w:r w:rsidRPr="005C3365">
        <w:rPr>
          <w:rStyle w:val="hps"/>
          <w:lang w:val="en-US"/>
        </w:rPr>
        <w:t>be</w:t>
      </w:r>
      <w:r w:rsidRPr="005C3365">
        <w:rPr>
          <w:lang w:val="en-US"/>
        </w:rPr>
        <w:t xml:space="preserve"> </w:t>
      </w:r>
      <w:r w:rsidRPr="005C3365">
        <w:rPr>
          <w:rStyle w:val="hps"/>
          <w:lang w:val="en-US"/>
        </w:rPr>
        <w:t>taken together</w:t>
      </w:r>
      <w:r w:rsidRPr="005C3365">
        <w:rPr>
          <w:lang w:val="en-US"/>
        </w:rPr>
        <w:t xml:space="preserve"> although they should be measured </w:t>
      </w:r>
      <w:r w:rsidRPr="005C3365">
        <w:rPr>
          <w:rStyle w:val="hps"/>
          <w:lang w:val="en-US"/>
        </w:rPr>
        <w:t>separately.</w:t>
      </w:r>
    </w:p>
    <w:p w:rsidR="00BE15BE" w:rsidRPr="005C3365" w:rsidRDefault="00BE15BE" w:rsidP="007D1CDF">
      <w:pPr>
        <w:pStyle w:val="ListParagraph"/>
        <w:numPr>
          <w:ilvl w:val="0"/>
          <w:numId w:val="11"/>
        </w:numPr>
        <w:spacing w:before="100" w:beforeAutospacing="1" w:after="100" w:afterAutospacing="1" w:line="360" w:lineRule="auto"/>
        <w:jc w:val="both"/>
        <w:rPr>
          <w:rStyle w:val="hps"/>
          <w:lang w:val="en-US"/>
        </w:rPr>
      </w:pPr>
      <w:r w:rsidRPr="005C3365">
        <w:rPr>
          <w:rStyle w:val="hps"/>
          <w:lang w:val="en-US"/>
        </w:rPr>
        <w:t>Relevant</w:t>
      </w:r>
      <w:r w:rsidRPr="005C3365">
        <w:rPr>
          <w:lang w:val="en-US"/>
        </w:rPr>
        <w:t xml:space="preserve"> </w:t>
      </w:r>
      <w:r w:rsidRPr="005C3365">
        <w:rPr>
          <w:rStyle w:val="hps"/>
          <w:lang w:val="en-US"/>
        </w:rPr>
        <w:t>controls are</w:t>
      </w:r>
      <w:r w:rsidRPr="005C3365">
        <w:rPr>
          <w:lang w:val="en-US"/>
        </w:rPr>
        <w:t xml:space="preserve"> </w:t>
      </w:r>
      <w:r w:rsidRPr="005C3365">
        <w:rPr>
          <w:rStyle w:val="hps"/>
          <w:lang w:val="en-US"/>
        </w:rPr>
        <w:t>not</w:t>
      </w:r>
      <w:r w:rsidRPr="005C3365">
        <w:rPr>
          <w:lang w:val="en-US"/>
        </w:rPr>
        <w:t xml:space="preserve"> </w:t>
      </w:r>
      <w:r w:rsidRPr="005C3365">
        <w:rPr>
          <w:rStyle w:val="hps"/>
          <w:lang w:val="en-US"/>
        </w:rPr>
        <w:t>identified</w:t>
      </w:r>
      <w:r w:rsidRPr="005C3365">
        <w:rPr>
          <w:lang w:val="en-US"/>
        </w:rPr>
        <w:t xml:space="preserve"> </w:t>
      </w:r>
      <w:r w:rsidRPr="005C3365">
        <w:rPr>
          <w:rStyle w:val="hps"/>
          <w:lang w:val="en-US"/>
        </w:rPr>
        <w:t>as such,</w:t>
      </w:r>
      <w:r w:rsidRPr="005C3365">
        <w:rPr>
          <w:lang w:val="en-US"/>
        </w:rPr>
        <w:t xml:space="preserve"> </w:t>
      </w:r>
      <w:r w:rsidRPr="005C3365">
        <w:rPr>
          <w:rStyle w:val="hps"/>
          <w:lang w:val="en-US"/>
        </w:rPr>
        <w:t>so</w:t>
      </w:r>
      <w:r w:rsidRPr="005C3365">
        <w:rPr>
          <w:lang w:val="en-US"/>
        </w:rPr>
        <w:t xml:space="preserve"> </w:t>
      </w:r>
      <w:r w:rsidRPr="005C3365">
        <w:rPr>
          <w:rStyle w:val="hps"/>
          <w:lang w:val="en-US"/>
        </w:rPr>
        <w:t>they are not</w:t>
      </w:r>
      <w:r w:rsidRPr="005C3365">
        <w:rPr>
          <w:lang w:val="en-US"/>
        </w:rPr>
        <w:t xml:space="preserve"> </w:t>
      </w:r>
      <w:r w:rsidRPr="005C3365">
        <w:rPr>
          <w:rStyle w:val="hps"/>
          <w:lang w:val="en-US"/>
        </w:rPr>
        <w:t>included in the</w:t>
      </w:r>
      <w:r w:rsidRPr="005C3365">
        <w:rPr>
          <w:lang w:val="en-US"/>
        </w:rPr>
        <w:t xml:space="preserve"> </w:t>
      </w:r>
      <w:r w:rsidRPr="005C3365">
        <w:rPr>
          <w:rStyle w:val="hps"/>
          <w:lang w:val="en-US"/>
        </w:rPr>
        <w:t>variables</w:t>
      </w:r>
      <w:r w:rsidRPr="005C3365">
        <w:rPr>
          <w:lang w:val="en-US"/>
        </w:rPr>
        <w:t xml:space="preserve"> </w:t>
      </w:r>
      <w:r w:rsidRPr="005C3365">
        <w:rPr>
          <w:rStyle w:val="hps"/>
          <w:lang w:val="en-US"/>
        </w:rPr>
        <w:t>for</w:t>
      </w:r>
      <w:r w:rsidRPr="005C3365">
        <w:rPr>
          <w:lang w:val="en-US"/>
        </w:rPr>
        <w:t xml:space="preserve"> </w:t>
      </w:r>
      <w:r w:rsidRPr="005C3365">
        <w:rPr>
          <w:rStyle w:val="hps"/>
          <w:lang w:val="en-US"/>
        </w:rPr>
        <w:t>the research.</w:t>
      </w:r>
    </w:p>
    <w:p w:rsidR="00BE15BE" w:rsidRPr="005C3365" w:rsidRDefault="00BE15BE" w:rsidP="007D1CDF">
      <w:pPr>
        <w:spacing w:before="100" w:beforeAutospacing="1" w:after="100" w:afterAutospacing="1" w:line="360" w:lineRule="auto"/>
        <w:jc w:val="both"/>
        <w:rPr>
          <w:rStyle w:val="hps"/>
          <w:lang w:val="en-US"/>
        </w:rPr>
      </w:pPr>
      <w:r w:rsidRPr="005C3365">
        <w:rPr>
          <w:rStyle w:val="hps"/>
          <w:lang w:val="en-US"/>
        </w:rPr>
        <w:t>Moreover,</w:t>
      </w:r>
      <w:r w:rsidRPr="005C3365">
        <w:rPr>
          <w:lang w:val="en-US"/>
        </w:rPr>
        <w:t xml:space="preserve"> </w:t>
      </w:r>
      <w:r w:rsidRPr="005C3365">
        <w:rPr>
          <w:rStyle w:val="hps"/>
          <w:lang w:val="en-US"/>
        </w:rPr>
        <w:t>defining</w:t>
      </w:r>
      <w:r w:rsidRPr="005C3365">
        <w:rPr>
          <w:lang w:val="en-US"/>
        </w:rPr>
        <w:t xml:space="preserve"> </w:t>
      </w:r>
      <w:r w:rsidRPr="005C3365">
        <w:rPr>
          <w:rStyle w:val="hps"/>
          <w:lang w:val="en-US"/>
        </w:rPr>
        <w:t>the variables</w:t>
      </w:r>
      <w:r w:rsidRPr="005C3365">
        <w:rPr>
          <w:lang w:val="en-US"/>
        </w:rPr>
        <w:t xml:space="preserve"> </w:t>
      </w:r>
      <w:r w:rsidRPr="005C3365">
        <w:rPr>
          <w:rStyle w:val="hps"/>
          <w:lang w:val="en-US"/>
        </w:rPr>
        <w:t>ignored the fact</w:t>
      </w:r>
      <w:r w:rsidRPr="005C3365">
        <w:rPr>
          <w:lang w:val="en-US"/>
        </w:rPr>
        <w:t xml:space="preserve"> </w:t>
      </w:r>
      <w:r w:rsidRPr="005C3365">
        <w:rPr>
          <w:rStyle w:val="hps"/>
          <w:lang w:val="en-US"/>
        </w:rPr>
        <w:t>that they cannot be considered</w:t>
      </w:r>
      <w:r w:rsidRPr="005C3365">
        <w:rPr>
          <w:lang w:val="en-US"/>
        </w:rPr>
        <w:t xml:space="preserve"> </w:t>
      </w:r>
      <w:r w:rsidRPr="005C3365">
        <w:rPr>
          <w:rStyle w:val="hps"/>
          <w:lang w:val="en-US"/>
        </w:rPr>
        <w:t>general</w:t>
      </w:r>
      <w:r w:rsidRPr="005C3365">
        <w:rPr>
          <w:lang w:val="en-US"/>
        </w:rPr>
        <w:t xml:space="preserve"> </w:t>
      </w:r>
      <w:r w:rsidRPr="005C3365">
        <w:rPr>
          <w:rStyle w:val="hps"/>
          <w:lang w:val="en-US"/>
        </w:rPr>
        <w:t>but need</w:t>
      </w:r>
      <w:r w:rsidRPr="005C3365">
        <w:rPr>
          <w:lang w:val="en-US"/>
        </w:rPr>
        <w:t xml:space="preserve"> </w:t>
      </w:r>
      <w:r w:rsidRPr="005C3365">
        <w:rPr>
          <w:rStyle w:val="hps"/>
          <w:lang w:val="en-US"/>
        </w:rPr>
        <w:t>to be</w:t>
      </w:r>
      <w:r w:rsidRPr="005C3365">
        <w:rPr>
          <w:lang w:val="en-US"/>
        </w:rPr>
        <w:t xml:space="preserve"> </w:t>
      </w:r>
      <w:r w:rsidRPr="005C3365">
        <w:rPr>
          <w:rStyle w:val="hps"/>
          <w:lang w:val="en-US"/>
        </w:rPr>
        <w:t>tailored</w:t>
      </w:r>
      <w:r w:rsidRPr="005C3365">
        <w:rPr>
          <w:lang w:val="en-US"/>
        </w:rPr>
        <w:t xml:space="preserve"> </w:t>
      </w:r>
      <w:r w:rsidRPr="005C3365">
        <w:rPr>
          <w:rStyle w:val="hps"/>
          <w:lang w:val="en-US"/>
        </w:rPr>
        <w:t>to the system</w:t>
      </w:r>
      <w:r w:rsidRPr="005C3365">
        <w:rPr>
          <w:lang w:val="en-US"/>
        </w:rPr>
        <w:t xml:space="preserve"> to </w:t>
      </w:r>
      <w:r w:rsidRPr="005C3365">
        <w:rPr>
          <w:rStyle w:val="hps"/>
          <w:lang w:val="en-US"/>
        </w:rPr>
        <w:t>control</w:t>
      </w:r>
      <w:r w:rsidRPr="005C3365">
        <w:rPr>
          <w:lang w:val="en-US"/>
        </w:rPr>
        <w:t xml:space="preserve">. </w:t>
      </w:r>
      <w:r w:rsidRPr="005C3365">
        <w:rPr>
          <w:rStyle w:val="hps"/>
          <w:lang w:val="en-US"/>
        </w:rPr>
        <w:t>However,</w:t>
      </w:r>
      <w:r w:rsidRPr="005C3365">
        <w:rPr>
          <w:lang w:val="en-US"/>
        </w:rPr>
        <w:t xml:space="preserve"> </w:t>
      </w:r>
      <w:r w:rsidRPr="005C3365">
        <w:rPr>
          <w:rStyle w:val="hps"/>
          <w:lang w:val="en-US"/>
        </w:rPr>
        <w:t>for the sake of</w:t>
      </w:r>
      <w:r w:rsidRPr="005C3365">
        <w:rPr>
          <w:lang w:val="en-US"/>
        </w:rPr>
        <w:t xml:space="preserve"> </w:t>
      </w:r>
      <w:r w:rsidRPr="005C3365">
        <w:rPr>
          <w:rStyle w:val="hps"/>
          <w:lang w:val="en-US"/>
        </w:rPr>
        <w:t>comparability of</w:t>
      </w:r>
      <w:r w:rsidRPr="005C3365">
        <w:rPr>
          <w:lang w:val="en-US"/>
        </w:rPr>
        <w:t xml:space="preserve"> </w:t>
      </w:r>
      <w:r w:rsidRPr="005C3365">
        <w:rPr>
          <w:rStyle w:val="hps"/>
          <w:lang w:val="en-US"/>
        </w:rPr>
        <w:t>observations</w:t>
      </w:r>
      <w:r w:rsidRPr="005C3365">
        <w:rPr>
          <w:lang w:val="en-US"/>
        </w:rPr>
        <w:t xml:space="preserve"> </w:t>
      </w:r>
      <w:r w:rsidR="002E6D48" w:rsidRPr="005C3365">
        <w:rPr>
          <w:lang w:val="en-US"/>
        </w:rPr>
        <w:t xml:space="preserve">it is </w:t>
      </w:r>
      <w:r w:rsidRPr="005C3365">
        <w:rPr>
          <w:rStyle w:val="hps"/>
          <w:lang w:val="en-US"/>
        </w:rPr>
        <w:t>virtually impossible to</w:t>
      </w:r>
      <w:r w:rsidRPr="005C3365">
        <w:rPr>
          <w:lang w:val="en-US"/>
        </w:rPr>
        <w:t xml:space="preserve"> </w:t>
      </w:r>
      <w:r w:rsidRPr="005C3365">
        <w:rPr>
          <w:rStyle w:val="hps"/>
          <w:lang w:val="en-US"/>
        </w:rPr>
        <w:t>prevent this.</w:t>
      </w:r>
    </w:p>
    <w:p w:rsidR="002E6D48" w:rsidRPr="005C3365" w:rsidRDefault="002E6D48" w:rsidP="007D1CDF">
      <w:pPr>
        <w:spacing w:before="100" w:beforeAutospacing="1" w:after="100" w:afterAutospacing="1" w:line="360" w:lineRule="auto"/>
        <w:jc w:val="both"/>
        <w:rPr>
          <w:lang w:val="en-US"/>
        </w:rPr>
      </w:pPr>
      <w:r w:rsidRPr="005C3365">
        <w:rPr>
          <w:rStyle w:val="hps"/>
          <w:lang w:val="en-US"/>
        </w:rPr>
        <w:t>Another limitation</w:t>
      </w:r>
      <w:r w:rsidRPr="005C3365">
        <w:rPr>
          <w:lang w:val="en-US"/>
        </w:rPr>
        <w:t xml:space="preserve"> </w:t>
      </w:r>
      <w:r w:rsidRPr="005C3365">
        <w:rPr>
          <w:rStyle w:val="hps"/>
          <w:lang w:val="en-US"/>
        </w:rPr>
        <w:t>with regard to</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variables,</w:t>
      </w:r>
      <w:r w:rsidRPr="005C3365">
        <w:rPr>
          <w:lang w:val="en-US"/>
        </w:rPr>
        <w:t xml:space="preserve"> </w:t>
      </w:r>
      <w:r w:rsidRPr="005C3365">
        <w:rPr>
          <w:rStyle w:val="hps"/>
          <w:lang w:val="en-US"/>
        </w:rPr>
        <w:t>is that in the determination of the variables ‘hard controls’</w:t>
      </w:r>
      <w:r w:rsidRPr="005C3365">
        <w:rPr>
          <w:lang w:val="en-US"/>
        </w:rPr>
        <w:t xml:space="preserve"> </w:t>
      </w:r>
      <w:r w:rsidRPr="005C3365">
        <w:rPr>
          <w:rStyle w:val="hps"/>
          <w:lang w:val="en-US"/>
        </w:rPr>
        <w:t>and</w:t>
      </w:r>
      <w:r w:rsidRPr="005C3365">
        <w:rPr>
          <w:lang w:val="en-US"/>
        </w:rPr>
        <w:t xml:space="preserve"> ‘</w:t>
      </w:r>
      <w:r w:rsidRPr="005C3365">
        <w:rPr>
          <w:rStyle w:val="hps"/>
          <w:lang w:val="en-US"/>
        </w:rPr>
        <w:t>soft controls’</w:t>
      </w:r>
      <w:r w:rsidRPr="005C3365">
        <w:rPr>
          <w:lang w:val="en-US"/>
        </w:rPr>
        <w:t xml:space="preserve">, </w:t>
      </w:r>
      <w:r w:rsidRPr="005C3365">
        <w:rPr>
          <w:rStyle w:val="hps"/>
          <w:lang w:val="en-US"/>
        </w:rPr>
        <w:t>as the sum</w:t>
      </w:r>
      <w:r w:rsidRPr="005C3365">
        <w:rPr>
          <w:lang w:val="en-US"/>
        </w:rPr>
        <w:t xml:space="preserve"> </w:t>
      </w:r>
      <w:r w:rsidRPr="005C3365">
        <w:rPr>
          <w:rStyle w:val="hps"/>
          <w:lang w:val="en-US"/>
        </w:rPr>
        <w:t>of</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different types, no account</w:t>
      </w:r>
      <w:r w:rsidRPr="005C3365">
        <w:rPr>
          <w:lang w:val="en-US"/>
        </w:rPr>
        <w:t xml:space="preserve"> </w:t>
      </w:r>
      <w:r w:rsidRPr="005C3365">
        <w:rPr>
          <w:rStyle w:val="hps"/>
          <w:lang w:val="en-US"/>
        </w:rPr>
        <w:t>is</w:t>
      </w:r>
      <w:r w:rsidRPr="005C3365">
        <w:rPr>
          <w:lang w:val="en-US"/>
        </w:rPr>
        <w:t xml:space="preserve"> </w:t>
      </w:r>
      <w:r w:rsidRPr="005C3365">
        <w:rPr>
          <w:rStyle w:val="hps"/>
          <w:lang w:val="en-US"/>
        </w:rPr>
        <w:t>taken of</w:t>
      </w:r>
      <w:r w:rsidRPr="005C3365">
        <w:rPr>
          <w:lang w:val="en-US"/>
        </w:rPr>
        <w:t xml:space="preserve"> </w:t>
      </w:r>
      <w:r w:rsidRPr="005C3365">
        <w:rPr>
          <w:rStyle w:val="hps"/>
          <w:lang w:val="en-US"/>
        </w:rPr>
        <w:t>the possible</w:t>
      </w:r>
      <w:r w:rsidRPr="005C3365">
        <w:rPr>
          <w:lang w:val="en-US"/>
        </w:rPr>
        <w:t xml:space="preserve"> mutually different </w:t>
      </w:r>
      <w:r w:rsidRPr="005C3365">
        <w:rPr>
          <w:rStyle w:val="hps"/>
          <w:lang w:val="en-US"/>
        </w:rPr>
        <w:t>importance of</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different</w:t>
      </w:r>
      <w:r w:rsidRPr="005C3365">
        <w:rPr>
          <w:lang w:val="en-US"/>
        </w:rPr>
        <w:t xml:space="preserve"> </w:t>
      </w:r>
      <w:r w:rsidRPr="005C3365">
        <w:rPr>
          <w:rStyle w:val="hps"/>
          <w:lang w:val="en-US"/>
        </w:rPr>
        <w:t>types of</w:t>
      </w:r>
      <w:r w:rsidRPr="005C3365">
        <w:rPr>
          <w:lang w:val="en-US"/>
        </w:rPr>
        <w:t xml:space="preserve"> </w:t>
      </w:r>
      <w:r w:rsidRPr="005C3365">
        <w:rPr>
          <w:rStyle w:val="hps"/>
          <w:lang w:val="en-US"/>
        </w:rPr>
        <w:t>controls</w:t>
      </w:r>
      <w:r w:rsidRPr="005C3365">
        <w:rPr>
          <w:lang w:val="en-US"/>
        </w:rPr>
        <w:t xml:space="preserve"> </w:t>
      </w:r>
      <w:r w:rsidRPr="005C3365">
        <w:rPr>
          <w:rStyle w:val="hps"/>
          <w:lang w:val="en-US"/>
        </w:rPr>
        <w:t>in the system</w:t>
      </w:r>
      <w:r w:rsidRPr="005C3365">
        <w:rPr>
          <w:lang w:val="en-US"/>
        </w:rPr>
        <w:t xml:space="preserve"> </w:t>
      </w:r>
      <w:r w:rsidRPr="005C3365">
        <w:rPr>
          <w:rStyle w:val="hps"/>
          <w:lang w:val="en-US"/>
        </w:rPr>
        <w:t>of control</w:t>
      </w:r>
      <w:r w:rsidRPr="005C3365">
        <w:rPr>
          <w:lang w:val="en-US"/>
        </w:rPr>
        <w:t xml:space="preserve"> </w:t>
      </w:r>
      <w:r w:rsidRPr="005C3365">
        <w:rPr>
          <w:rStyle w:val="hps"/>
          <w:lang w:val="en-US"/>
        </w:rPr>
        <w:t>as a whole</w:t>
      </w:r>
      <w:r w:rsidRPr="005C3365">
        <w:rPr>
          <w:lang w:val="en-US"/>
        </w:rPr>
        <w:t xml:space="preserve">, </w:t>
      </w:r>
      <w:r w:rsidRPr="005C3365">
        <w:rPr>
          <w:rStyle w:val="hps"/>
          <w:lang w:val="en-US"/>
        </w:rPr>
        <w:t>and as a result</w:t>
      </w:r>
      <w:r w:rsidRPr="005C3365">
        <w:rPr>
          <w:lang w:val="en-US"/>
        </w:rPr>
        <w:t xml:space="preserve"> </w:t>
      </w:r>
      <w:r w:rsidRPr="005C3365">
        <w:rPr>
          <w:rStyle w:val="hps"/>
          <w:lang w:val="en-US"/>
        </w:rPr>
        <w:t>a</w:t>
      </w:r>
      <w:r w:rsidRPr="005C3365">
        <w:rPr>
          <w:lang w:val="en-US"/>
        </w:rPr>
        <w:t xml:space="preserve"> </w:t>
      </w:r>
      <w:r w:rsidRPr="005C3365">
        <w:rPr>
          <w:rStyle w:val="hps"/>
          <w:lang w:val="en-US"/>
        </w:rPr>
        <w:t>different</w:t>
      </w:r>
      <w:r w:rsidRPr="005C3365">
        <w:rPr>
          <w:lang w:val="en-US"/>
        </w:rPr>
        <w:t xml:space="preserve"> </w:t>
      </w:r>
      <w:r w:rsidRPr="005C3365">
        <w:rPr>
          <w:rStyle w:val="hps"/>
          <w:lang w:val="en-US"/>
        </w:rPr>
        <w:t>weighting</w:t>
      </w:r>
      <w:r w:rsidRPr="005C3365">
        <w:rPr>
          <w:lang w:val="en-US"/>
        </w:rPr>
        <w:t xml:space="preserve"> </w:t>
      </w:r>
      <w:r w:rsidRPr="005C3365">
        <w:rPr>
          <w:rStyle w:val="hps"/>
          <w:lang w:val="en-US"/>
        </w:rPr>
        <w:t>of the</w:t>
      </w:r>
      <w:r w:rsidRPr="005C3365">
        <w:rPr>
          <w:lang w:val="en-US"/>
        </w:rPr>
        <w:t xml:space="preserve"> </w:t>
      </w:r>
      <w:r w:rsidRPr="005C3365">
        <w:rPr>
          <w:rStyle w:val="hps"/>
          <w:lang w:val="en-US"/>
        </w:rPr>
        <w:t>types of</w:t>
      </w:r>
      <w:r w:rsidRPr="005C3365">
        <w:rPr>
          <w:lang w:val="en-US"/>
        </w:rPr>
        <w:t xml:space="preserve"> </w:t>
      </w:r>
      <w:r w:rsidRPr="005C3365">
        <w:rPr>
          <w:rStyle w:val="hps"/>
          <w:lang w:val="en-US"/>
        </w:rPr>
        <w:t>controls</w:t>
      </w:r>
      <w:r w:rsidRPr="005C3365">
        <w:rPr>
          <w:lang w:val="en-US"/>
        </w:rPr>
        <w:t>.</w:t>
      </w:r>
    </w:p>
    <w:p w:rsidR="006228A9" w:rsidRPr="002E6D48" w:rsidRDefault="002E6D48" w:rsidP="007D1CDF">
      <w:pPr>
        <w:spacing w:before="100" w:beforeAutospacing="1" w:after="100" w:afterAutospacing="1" w:line="360" w:lineRule="auto"/>
        <w:jc w:val="both"/>
        <w:rPr>
          <w:lang w:val="en-US"/>
        </w:rPr>
      </w:pPr>
      <w:r w:rsidRPr="005C3365">
        <w:rPr>
          <w:rStyle w:val="hps"/>
          <w:lang w:val="en-US"/>
        </w:rPr>
        <w:t>With regard to</w:t>
      </w:r>
      <w:r w:rsidRPr="005C3365">
        <w:rPr>
          <w:lang w:val="en-US"/>
        </w:rPr>
        <w:t xml:space="preserve"> </w:t>
      </w:r>
      <w:r w:rsidRPr="005C3365">
        <w:rPr>
          <w:rStyle w:val="hps"/>
          <w:lang w:val="en-US"/>
        </w:rPr>
        <w:t xml:space="preserve">the </w:t>
      </w:r>
      <w:r w:rsidR="002A36FC" w:rsidRPr="005C3365">
        <w:rPr>
          <w:rStyle w:val="hps"/>
          <w:lang w:val="en-US"/>
        </w:rPr>
        <w:t>obtained</w:t>
      </w:r>
      <w:r w:rsidRPr="005C3365">
        <w:rPr>
          <w:lang w:val="en-US"/>
        </w:rPr>
        <w:t xml:space="preserve"> </w:t>
      </w:r>
      <w:r w:rsidRPr="005C3365">
        <w:rPr>
          <w:rStyle w:val="hps"/>
          <w:lang w:val="en-US"/>
        </w:rPr>
        <w:t>data</w:t>
      </w:r>
      <w:r w:rsidRPr="005C3365">
        <w:rPr>
          <w:lang w:val="en-US"/>
        </w:rPr>
        <w:t xml:space="preserve"> </w:t>
      </w:r>
      <w:r w:rsidRPr="005C3365">
        <w:rPr>
          <w:rStyle w:val="hps"/>
          <w:lang w:val="en-US"/>
        </w:rPr>
        <w:t>i</w:t>
      </w:r>
      <w:r w:rsidR="002A36FC" w:rsidRPr="005C3365">
        <w:rPr>
          <w:rStyle w:val="hps"/>
          <w:lang w:val="en-US"/>
        </w:rPr>
        <w:t xml:space="preserve">t can be seen as a limitation that this data is measured on an ordinal scale. </w:t>
      </w:r>
      <w:r w:rsidRPr="005C3365">
        <w:rPr>
          <w:rStyle w:val="hps"/>
          <w:lang w:val="en-US"/>
        </w:rPr>
        <w:t xml:space="preserve"> </w:t>
      </w:r>
      <w:r w:rsidR="002A36FC" w:rsidRPr="005C3365">
        <w:rPr>
          <w:rStyle w:val="hps"/>
          <w:lang w:val="en-US"/>
        </w:rPr>
        <w:t>The weakness of</w:t>
      </w:r>
      <w:r w:rsidR="002A36FC" w:rsidRPr="005C3365">
        <w:rPr>
          <w:lang w:val="en-US"/>
        </w:rPr>
        <w:t xml:space="preserve"> </w:t>
      </w:r>
      <w:r w:rsidR="002A36FC" w:rsidRPr="005C3365">
        <w:rPr>
          <w:rStyle w:val="hps"/>
          <w:lang w:val="en-US"/>
        </w:rPr>
        <w:t>this method of</w:t>
      </w:r>
      <w:r w:rsidR="002A36FC" w:rsidRPr="005C3365">
        <w:rPr>
          <w:lang w:val="en-US"/>
        </w:rPr>
        <w:t xml:space="preserve"> </w:t>
      </w:r>
      <w:r w:rsidR="002A36FC" w:rsidRPr="005C3365">
        <w:rPr>
          <w:rStyle w:val="hps"/>
          <w:lang w:val="en-US"/>
        </w:rPr>
        <w:t>measurement</w:t>
      </w:r>
      <w:r w:rsidR="002A36FC" w:rsidRPr="005C3365">
        <w:rPr>
          <w:lang w:val="en-US"/>
        </w:rPr>
        <w:t xml:space="preserve"> </w:t>
      </w:r>
      <w:r w:rsidR="002A36FC" w:rsidRPr="005C3365">
        <w:rPr>
          <w:rStyle w:val="hps"/>
          <w:lang w:val="en-US"/>
        </w:rPr>
        <w:t>is that</w:t>
      </w:r>
      <w:r w:rsidR="002A36FC" w:rsidRPr="005C3365">
        <w:rPr>
          <w:lang w:val="en-US"/>
        </w:rPr>
        <w:t xml:space="preserve"> </w:t>
      </w:r>
      <w:r w:rsidR="002A36FC" w:rsidRPr="005C3365">
        <w:rPr>
          <w:rStyle w:val="hps"/>
          <w:lang w:val="en-US"/>
        </w:rPr>
        <w:t>the</w:t>
      </w:r>
      <w:r w:rsidR="002A36FC" w:rsidRPr="005C3365">
        <w:rPr>
          <w:lang w:val="en-US"/>
        </w:rPr>
        <w:t xml:space="preserve"> </w:t>
      </w:r>
      <w:r w:rsidR="002A36FC" w:rsidRPr="005C3365">
        <w:rPr>
          <w:rStyle w:val="hps"/>
          <w:lang w:val="en-US"/>
        </w:rPr>
        <w:t>data</w:t>
      </w:r>
      <w:r w:rsidR="002A36FC" w:rsidRPr="005C3365">
        <w:rPr>
          <w:lang w:val="en-US"/>
        </w:rPr>
        <w:t xml:space="preserve"> </w:t>
      </w:r>
      <w:r w:rsidR="002A36FC" w:rsidRPr="005C3365">
        <w:rPr>
          <w:rStyle w:val="hps"/>
          <w:lang w:val="en-US"/>
        </w:rPr>
        <w:t>used</w:t>
      </w:r>
      <w:r w:rsidR="002A36FC" w:rsidRPr="005C3365">
        <w:rPr>
          <w:lang w:val="en-US"/>
        </w:rPr>
        <w:t xml:space="preserve"> </w:t>
      </w:r>
      <w:r w:rsidR="002A36FC" w:rsidRPr="005C3365">
        <w:rPr>
          <w:rStyle w:val="hps"/>
          <w:lang w:val="en-US"/>
        </w:rPr>
        <w:t>for</w:t>
      </w:r>
      <w:r w:rsidR="002A36FC" w:rsidRPr="005C3365">
        <w:rPr>
          <w:lang w:val="en-US"/>
        </w:rPr>
        <w:t xml:space="preserve"> </w:t>
      </w:r>
      <w:r w:rsidR="002A36FC" w:rsidRPr="005C3365">
        <w:rPr>
          <w:rStyle w:val="hps"/>
          <w:lang w:val="en-US"/>
        </w:rPr>
        <w:t>the research</w:t>
      </w:r>
      <w:r w:rsidR="002A36FC" w:rsidRPr="005C3365">
        <w:rPr>
          <w:lang w:val="en-US"/>
        </w:rPr>
        <w:t xml:space="preserve"> </w:t>
      </w:r>
      <w:r w:rsidR="002A36FC" w:rsidRPr="005C3365">
        <w:rPr>
          <w:rStyle w:val="hps"/>
          <w:lang w:val="en-US"/>
        </w:rPr>
        <w:t>is derived from</w:t>
      </w:r>
      <w:r w:rsidR="002A36FC" w:rsidRPr="005C3365">
        <w:rPr>
          <w:lang w:val="en-US"/>
        </w:rPr>
        <w:t xml:space="preserve"> </w:t>
      </w:r>
      <w:r w:rsidR="002A36FC" w:rsidRPr="005C3365">
        <w:rPr>
          <w:rStyle w:val="hps"/>
          <w:lang w:val="en-US"/>
        </w:rPr>
        <w:t>the</w:t>
      </w:r>
      <w:r w:rsidR="002A36FC" w:rsidRPr="005C3365">
        <w:rPr>
          <w:lang w:val="en-US"/>
        </w:rPr>
        <w:t xml:space="preserve"> </w:t>
      </w:r>
      <w:r w:rsidR="002A36FC" w:rsidRPr="005C3365">
        <w:rPr>
          <w:rStyle w:val="hps"/>
          <w:lang w:val="en-US"/>
        </w:rPr>
        <w:t>data</w:t>
      </w:r>
      <w:r w:rsidR="002A36FC" w:rsidRPr="005C3365">
        <w:rPr>
          <w:lang w:val="en-US"/>
        </w:rPr>
        <w:t xml:space="preserve"> </w:t>
      </w:r>
      <w:r w:rsidR="002A36FC" w:rsidRPr="005C3365">
        <w:rPr>
          <w:rStyle w:val="hps"/>
          <w:lang w:val="en-US"/>
        </w:rPr>
        <w:t>on which</w:t>
      </w:r>
      <w:r w:rsidR="002A36FC" w:rsidRPr="005C3365">
        <w:rPr>
          <w:lang w:val="en-US"/>
        </w:rPr>
        <w:t xml:space="preserve"> </w:t>
      </w:r>
      <w:r w:rsidR="002A36FC" w:rsidRPr="005C3365">
        <w:rPr>
          <w:rStyle w:val="hps"/>
          <w:lang w:val="en-US"/>
        </w:rPr>
        <w:t xml:space="preserve">statements are made. Furthermore, </w:t>
      </w:r>
      <w:r w:rsidRPr="005C3365">
        <w:rPr>
          <w:rStyle w:val="hps"/>
          <w:lang w:val="en-US"/>
        </w:rPr>
        <w:t>the possible</w:t>
      </w:r>
      <w:r w:rsidRPr="005C3365">
        <w:rPr>
          <w:lang w:val="en-US"/>
        </w:rPr>
        <w:t xml:space="preserve"> </w:t>
      </w:r>
      <w:r w:rsidRPr="005C3365">
        <w:rPr>
          <w:rStyle w:val="hps"/>
          <w:lang w:val="en-US"/>
        </w:rPr>
        <w:t>subjectivity</w:t>
      </w:r>
      <w:r w:rsidRPr="005C3365">
        <w:rPr>
          <w:lang w:val="en-US"/>
        </w:rPr>
        <w:t xml:space="preserve"> </w:t>
      </w:r>
      <w:r w:rsidRPr="005C3365">
        <w:rPr>
          <w:rStyle w:val="hps"/>
          <w:lang w:val="en-US"/>
        </w:rPr>
        <w:t>of the researcher and</w:t>
      </w:r>
      <w:r w:rsidRPr="005C3365">
        <w:rPr>
          <w:lang w:val="en-US"/>
        </w:rPr>
        <w:t xml:space="preserve"> </w:t>
      </w:r>
      <w:r w:rsidRPr="005C3365">
        <w:rPr>
          <w:rStyle w:val="hps"/>
          <w:lang w:val="en-US"/>
        </w:rPr>
        <w:t xml:space="preserve">the </w:t>
      </w:r>
      <w:r w:rsidR="002A36FC" w:rsidRPr="005C3365">
        <w:rPr>
          <w:rStyle w:val="hps"/>
          <w:lang w:val="en-US"/>
        </w:rPr>
        <w:t>interviewed i</w:t>
      </w:r>
      <w:r w:rsidRPr="005C3365">
        <w:rPr>
          <w:rStyle w:val="hps"/>
          <w:lang w:val="en-US"/>
        </w:rPr>
        <w:t>nvolved</w:t>
      </w:r>
      <w:r w:rsidRPr="005C3365">
        <w:rPr>
          <w:lang w:val="en-US"/>
        </w:rPr>
        <w:t xml:space="preserve"> </w:t>
      </w:r>
      <w:r w:rsidRPr="005C3365">
        <w:rPr>
          <w:rStyle w:val="hps"/>
          <w:lang w:val="en-US"/>
        </w:rPr>
        <w:t>auditors</w:t>
      </w:r>
      <w:r w:rsidRPr="00775986">
        <w:rPr>
          <w:lang w:val="en-US"/>
        </w:rPr>
        <w:t xml:space="preserve"> </w:t>
      </w:r>
      <w:r w:rsidR="002A36FC">
        <w:rPr>
          <w:lang w:val="en-US"/>
        </w:rPr>
        <w:t xml:space="preserve">play a role in the reliability of the obtained data. </w:t>
      </w:r>
    </w:p>
    <w:p w:rsidR="00C53456" w:rsidRPr="00A43868" w:rsidRDefault="0052157F" w:rsidP="00A43868">
      <w:pPr>
        <w:pStyle w:val="Heading2"/>
      </w:pPr>
      <w:bookmarkStart w:id="124" w:name="_Toc364282394"/>
      <w:r w:rsidRPr="00A43868">
        <w:t>Recommedations for further research</w:t>
      </w:r>
      <w:bookmarkEnd w:id="124"/>
    </w:p>
    <w:p w:rsidR="002A36FC" w:rsidRPr="005C3365" w:rsidRDefault="000B095E" w:rsidP="007D1CDF">
      <w:pPr>
        <w:spacing w:before="100" w:beforeAutospacing="1" w:after="100" w:afterAutospacing="1" w:line="360" w:lineRule="auto"/>
        <w:jc w:val="both"/>
        <w:rPr>
          <w:lang w:val="en-US"/>
        </w:rPr>
      </w:pPr>
      <w:r w:rsidRPr="005C3365">
        <w:rPr>
          <w:rStyle w:val="hps"/>
          <w:lang w:val="en-US"/>
        </w:rPr>
        <w:t>In response to the</w:t>
      </w:r>
      <w:r w:rsidRPr="005C3365">
        <w:rPr>
          <w:lang w:val="en-US"/>
        </w:rPr>
        <w:t xml:space="preserve"> </w:t>
      </w:r>
      <w:r w:rsidRPr="005C3365">
        <w:rPr>
          <w:rStyle w:val="hps"/>
          <w:lang w:val="en-US"/>
        </w:rPr>
        <w:t>findings</w:t>
      </w:r>
      <w:r w:rsidRPr="005C3365">
        <w:rPr>
          <w:lang w:val="en-US"/>
        </w:rPr>
        <w:t xml:space="preserve"> </w:t>
      </w:r>
      <w:r w:rsidRPr="005C3365">
        <w:rPr>
          <w:rStyle w:val="hps"/>
          <w:lang w:val="en-US"/>
        </w:rPr>
        <w:t>of this study</w:t>
      </w:r>
      <w:r w:rsidRPr="005C3365">
        <w:rPr>
          <w:lang w:val="en-US"/>
        </w:rPr>
        <w:t xml:space="preserve">, there are some </w:t>
      </w:r>
      <w:r w:rsidRPr="005C3365">
        <w:rPr>
          <w:rStyle w:val="hps"/>
          <w:lang w:val="en-US"/>
        </w:rPr>
        <w:t>recommendations</w:t>
      </w:r>
      <w:r w:rsidRPr="005C3365">
        <w:rPr>
          <w:lang w:val="en-US"/>
        </w:rPr>
        <w:t xml:space="preserve"> </w:t>
      </w:r>
      <w:r w:rsidRPr="005C3365">
        <w:rPr>
          <w:rStyle w:val="hps"/>
          <w:lang w:val="en-US"/>
        </w:rPr>
        <w:t>for doing</w:t>
      </w:r>
      <w:r w:rsidRPr="005C3365">
        <w:rPr>
          <w:lang w:val="en-US"/>
        </w:rPr>
        <w:t xml:space="preserve"> </w:t>
      </w:r>
      <w:r w:rsidRPr="005C3365">
        <w:rPr>
          <w:rStyle w:val="hps"/>
          <w:lang w:val="en-US"/>
        </w:rPr>
        <w:t>further research</w:t>
      </w:r>
      <w:r w:rsidRPr="005C3365">
        <w:rPr>
          <w:lang w:val="en-US"/>
        </w:rPr>
        <w:t>.</w:t>
      </w:r>
    </w:p>
    <w:p w:rsidR="000B095E" w:rsidRPr="005C3365" w:rsidRDefault="00935416" w:rsidP="007D1CDF">
      <w:pPr>
        <w:spacing w:before="100" w:beforeAutospacing="1" w:after="100" w:afterAutospacing="1" w:line="360" w:lineRule="auto"/>
        <w:jc w:val="both"/>
        <w:rPr>
          <w:lang w:val="en-US"/>
        </w:rPr>
      </w:pPr>
      <w:r w:rsidRPr="005C3365">
        <w:rPr>
          <w:rStyle w:val="hps"/>
          <w:lang w:val="en-US"/>
        </w:rPr>
        <w:t>As described in the</w:t>
      </w:r>
      <w:r w:rsidRPr="005C3365">
        <w:rPr>
          <w:lang w:val="en-US"/>
        </w:rPr>
        <w:t xml:space="preserve"> </w:t>
      </w:r>
      <w:r w:rsidRPr="005C3365">
        <w:rPr>
          <w:rStyle w:val="hps"/>
          <w:lang w:val="en-US"/>
        </w:rPr>
        <w:t>limitations of this study</w:t>
      </w:r>
      <w:r w:rsidRPr="005C3365">
        <w:rPr>
          <w:lang w:val="en-US"/>
        </w:rPr>
        <w:t xml:space="preserve">, it is possible </w:t>
      </w:r>
      <w:r w:rsidRPr="005C3365">
        <w:rPr>
          <w:rStyle w:val="hps"/>
          <w:lang w:val="en-US"/>
        </w:rPr>
        <w:t>to make stronger statements about the use of hard and soft controls when a lar</w:t>
      </w:r>
      <w:r>
        <w:rPr>
          <w:rStyle w:val="hps"/>
          <w:lang w:val="en-US"/>
        </w:rPr>
        <w:t>g</w:t>
      </w:r>
      <w:r w:rsidRPr="005C3365">
        <w:rPr>
          <w:rStyle w:val="hps"/>
          <w:lang w:val="en-US"/>
        </w:rPr>
        <w:t xml:space="preserve">er and wider population is used. </w:t>
      </w:r>
      <w:r w:rsidR="000B095E" w:rsidRPr="005C3365">
        <w:rPr>
          <w:rStyle w:val="hps"/>
          <w:lang w:val="en-US"/>
        </w:rPr>
        <w:t>A replay</w:t>
      </w:r>
      <w:r w:rsidR="000B095E" w:rsidRPr="005C3365">
        <w:rPr>
          <w:lang w:val="en-US"/>
        </w:rPr>
        <w:t xml:space="preserve"> </w:t>
      </w:r>
      <w:r w:rsidR="000B095E" w:rsidRPr="005C3365">
        <w:rPr>
          <w:rStyle w:val="hps"/>
          <w:lang w:val="en-US"/>
        </w:rPr>
        <w:t>of this study</w:t>
      </w:r>
      <w:r w:rsidR="000B095E" w:rsidRPr="005C3365">
        <w:rPr>
          <w:lang w:val="en-US"/>
        </w:rPr>
        <w:t xml:space="preserve"> </w:t>
      </w:r>
      <w:r w:rsidR="000B095E" w:rsidRPr="005C3365">
        <w:rPr>
          <w:rStyle w:val="hps"/>
          <w:lang w:val="en-US"/>
        </w:rPr>
        <w:t>on a larger</w:t>
      </w:r>
      <w:r w:rsidR="000B095E" w:rsidRPr="005C3365">
        <w:rPr>
          <w:lang w:val="en-US"/>
        </w:rPr>
        <w:t xml:space="preserve"> </w:t>
      </w:r>
      <w:r w:rsidR="000B095E" w:rsidRPr="005C3365">
        <w:rPr>
          <w:rStyle w:val="hps"/>
          <w:lang w:val="en-US"/>
        </w:rPr>
        <w:t>and</w:t>
      </w:r>
      <w:r w:rsidR="000B095E" w:rsidRPr="005C3365">
        <w:rPr>
          <w:lang w:val="en-US"/>
        </w:rPr>
        <w:t xml:space="preserve"> </w:t>
      </w:r>
      <w:r w:rsidR="000B095E" w:rsidRPr="005C3365">
        <w:rPr>
          <w:rStyle w:val="hps"/>
          <w:lang w:val="en-US"/>
        </w:rPr>
        <w:t>broader population</w:t>
      </w:r>
      <w:r w:rsidR="000B095E" w:rsidRPr="005C3365">
        <w:rPr>
          <w:lang w:val="en-US"/>
        </w:rPr>
        <w:t xml:space="preserve"> </w:t>
      </w:r>
      <w:r w:rsidR="000B095E" w:rsidRPr="005C3365">
        <w:rPr>
          <w:rStyle w:val="hps"/>
          <w:lang w:val="en-US"/>
        </w:rPr>
        <w:t>is therefore recommended</w:t>
      </w:r>
      <w:r w:rsidR="000B095E" w:rsidRPr="005C3365">
        <w:rPr>
          <w:lang w:val="en-US"/>
        </w:rPr>
        <w:t>.</w:t>
      </w:r>
    </w:p>
    <w:p w:rsidR="00C75D39" w:rsidRPr="005C3365" w:rsidRDefault="00C75D39" w:rsidP="007D1CDF">
      <w:pPr>
        <w:spacing w:before="100" w:beforeAutospacing="1" w:after="100" w:afterAutospacing="1" w:line="360" w:lineRule="auto"/>
        <w:jc w:val="both"/>
        <w:rPr>
          <w:lang w:val="en-US"/>
        </w:rPr>
      </w:pPr>
      <w:r w:rsidRPr="005C3365">
        <w:rPr>
          <w:lang w:val="en-US"/>
        </w:rPr>
        <w:t xml:space="preserve">In the limitations of this study is also included the limitation of measuring on an ordinal scale. </w:t>
      </w:r>
      <w:r w:rsidRPr="005C3365">
        <w:rPr>
          <w:rStyle w:val="hps"/>
          <w:lang w:val="en-US"/>
        </w:rPr>
        <w:t>The</w:t>
      </w:r>
      <w:r w:rsidRPr="005C3365">
        <w:rPr>
          <w:lang w:val="en-US"/>
        </w:rPr>
        <w:t xml:space="preserve"> </w:t>
      </w:r>
      <w:r w:rsidRPr="005C3365">
        <w:rPr>
          <w:rStyle w:val="hps"/>
          <w:lang w:val="en-US"/>
        </w:rPr>
        <w:t>ability</w:t>
      </w:r>
      <w:r w:rsidRPr="005C3365">
        <w:rPr>
          <w:lang w:val="en-US"/>
        </w:rPr>
        <w:t xml:space="preserve"> </w:t>
      </w:r>
      <w:r w:rsidRPr="005C3365">
        <w:rPr>
          <w:rStyle w:val="hps"/>
          <w:lang w:val="en-US"/>
        </w:rPr>
        <w:t>to measure</w:t>
      </w:r>
      <w:r w:rsidRPr="005C3365">
        <w:rPr>
          <w:lang w:val="en-US"/>
        </w:rPr>
        <w:t xml:space="preserve"> </w:t>
      </w:r>
      <w:r w:rsidR="00BE125A" w:rsidRPr="005C3365">
        <w:rPr>
          <w:lang w:val="en-US"/>
        </w:rPr>
        <w:t xml:space="preserve">controls </w:t>
      </w:r>
      <w:r w:rsidRPr="005C3365">
        <w:rPr>
          <w:rStyle w:val="hps"/>
          <w:lang w:val="en-US"/>
        </w:rPr>
        <w:t>on a</w:t>
      </w:r>
      <w:r w:rsidRPr="005C3365">
        <w:rPr>
          <w:lang w:val="en-US"/>
        </w:rPr>
        <w:t xml:space="preserve"> </w:t>
      </w:r>
      <w:r w:rsidRPr="005C3365">
        <w:rPr>
          <w:rStyle w:val="hps"/>
          <w:lang w:val="en-US"/>
        </w:rPr>
        <w:t>ratio</w:t>
      </w:r>
      <w:r w:rsidRPr="005C3365">
        <w:rPr>
          <w:lang w:val="en-US"/>
        </w:rPr>
        <w:t xml:space="preserve"> </w:t>
      </w:r>
      <w:r w:rsidRPr="005C3365">
        <w:rPr>
          <w:rStyle w:val="hps"/>
          <w:lang w:val="en-US"/>
        </w:rPr>
        <w:t>scale, where</w:t>
      </w:r>
      <w:r w:rsidRPr="005C3365">
        <w:rPr>
          <w:lang w:val="en-US"/>
        </w:rPr>
        <w:t xml:space="preserve"> </w:t>
      </w:r>
      <w:r w:rsidRPr="005C3365">
        <w:rPr>
          <w:rStyle w:val="hps"/>
          <w:lang w:val="en-US"/>
        </w:rPr>
        <w:t>variables are based on</w:t>
      </w:r>
      <w:r w:rsidRPr="005C3365">
        <w:rPr>
          <w:lang w:val="en-US"/>
        </w:rPr>
        <w:t xml:space="preserve"> clear </w:t>
      </w:r>
      <w:r w:rsidRPr="005C3365">
        <w:rPr>
          <w:rStyle w:val="hps"/>
          <w:lang w:val="en-US"/>
        </w:rPr>
        <w:t>measurable</w:t>
      </w:r>
      <w:r w:rsidRPr="005C3365">
        <w:rPr>
          <w:lang w:val="en-US"/>
        </w:rPr>
        <w:t xml:space="preserve"> </w:t>
      </w:r>
      <w:r w:rsidRPr="005C3365">
        <w:rPr>
          <w:rStyle w:val="hps"/>
          <w:lang w:val="en-US"/>
        </w:rPr>
        <w:t>values</w:t>
      </w:r>
      <w:r w:rsidRPr="005C3365">
        <w:rPr>
          <w:rFonts w:ascii="Times New Roman" w:hAnsi="Times New Roman" w:cs="Times New Roman"/>
          <w:lang w:val="en-US"/>
        </w:rPr>
        <w:t>​​</w:t>
      </w:r>
      <w:r w:rsidRPr="005C3365">
        <w:rPr>
          <w:lang w:val="en-US"/>
        </w:rPr>
        <w:t xml:space="preserve">, </w:t>
      </w:r>
      <w:r w:rsidRPr="005C3365">
        <w:rPr>
          <w:rStyle w:val="hps"/>
          <w:lang w:val="en-US"/>
        </w:rPr>
        <w:t>is recommended.</w:t>
      </w:r>
      <w:r w:rsidRPr="005C3365">
        <w:rPr>
          <w:lang w:val="en-US"/>
        </w:rPr>
        <w:t xml:space="preserve">  Hereby, the comparability of the data should be considered.</w:t>
      </w:r>
    </w:p>
    <w:p w:rsidR="000B095E" w:rsidRPr="000B095E" w:rsidRDefault="000B095E" w:rsidP="007D1CDF">
      <w:pPr>
        <w:spacing w:before="100" w:beforeAutospacing="1" w:after="100" w:afterAutospacing="1" w:line="360" w:lineRule="auto"/>
        <w:jc w:val="both"/>
        <w:rPr>
          <w:lang w:val="en-US"/>
        </w:rPr>
      </w:pPr>
      <w:r w:rsidRPr="005C3365">
        <w:rPr>
          <w:rStyle w:val="hps"/>
          <w:lang w:val="en-US"/>
        </w:rPr>
        <w:t>In this research</w:t>
      </w:r>
      <w:r w:rsidRPr="005C3365">
        <w:rPr>
          <w:lang w:val="en-US"/>
        </w:rPr>
        <w:t xml:space="preserve"> </w:t>
      </w:r>
      <w:r w:rsidRPr="005C3365">
        <w:rPr>
          <w:rStyle w:val="hps"/>
          <w:lang w:val="en-US"/>
        </w:rPr>
        <w:t>hypothesis</w:t>
      </w:r>
      <w:r w:rsidRPr="005C3365">
        <w:rPr>
          <w:lang w:val="en-US"/>
        </w:rPr>
        <w:t xml:space="preserve"> </w:t>
      </w:r>
      <w:r w:rsidRPr="005C3365">
        <w:rPr>
          <w:rStyle w:val="hps"/>
          <w:lang w:val="en-US"/>
        </w:rPr>
        <w:t>formed</w:t>
      </w:r>
      <w:r w:rsidRPr="005C3365">
        <w:rPr>
          <w:lang w:val="en-US"/>
        </w:rPr>
        <w:t xml:space="preserve"> </w:t>
      </w:r>
      <w:r w:rsidRPr="005C3365">
        <w:rPr>
          <w:rStyle w:val="hps"/>
          <w:lang w:val="en-US"/>
        </w:rPr>
        <w:t>and tested</w:t>
      </w:r>
      <w:r w:rsidRPr="005C3365">
        <w:rPr>
          <w:lang w:val="en-US"/>
        </w:rPr>
        <w:t xml:space="preserve">, </w:t>
      </w:r>
      <w:r w:rsidRPr="005C3365">
        <w:rPr>
          <w:rStyle w:val="hps"/>
          <w:lang w:val="en-US"/>
        </w:rPr>
        <w:t>mainly on the basis</w:t>
      </w:r>
      <w:r w:rsidRPr="005C3365">
        <w:rPr>
          <w:lang w:val="en-US"/>
        </w:rPr>
        <w:t xml:space="preserve"> </w:t>
      </w:r>
      <w:r w:rsidRPr="005C3365">
        <w:rPr>
          <w:rStyle w:val="hps"/>
          <w:lang w:val="en-US"/>
        </w:rPr>
        <w:t>of the literature on</w:t>
      </w:r>
      <w:r w:rsidRPr="005C3365">
        <w:rPr>
          <w:lang w:val="en-US"/>
        </w:rPr>
        <w:t xml:space="preserve"> </w:t>
      </w:r>
      <w:r w:rsidRPr="005C3365">
        <w:rPr>
          <w:rStyle w:val="hps"/>
          <w:lang w:val="en-US"/>
        </w:rPr>
        <w:t>systems</w:t>
      </w:r>
      <w:r w:rsidRPr="005C3365">
        <w:rPr>
          <w:lang w:val="en-US"/>
        </w:rPr>
        <w:t xml:space="preserve"> </w:t>
      </w:r>
      <w:r w:rsidRPr="005C3365">
        <w:rPr>
          <w:rStyle w:val="hps"/>
          <w:lang w:val="en-US"/>
        </w:rPr>
        <w:t>of control</w:t>
      </w:r>
      <w:r w:rsidRPr="005C3365">
        <w:rPr>
          <w:lang w:val="en-US"/>
        </w:rPr>
        <w:t xml:space="preserve">. </w:t>
      </w:r>
      <w:r w:rsidRPr="005C3365">
        <w:rPr>
          <w:rStyle w:val="hps"/>
          <w:lang w:val="en-US"/>
        </w:rPr>
        <w:t>However</w:t>
      </w:r>
      <w:r w:rsidRPr="005C3365">
        <w:rPr>
          <w:lang w:val="en-US"/>
        </w:rPr>
        <w:t xml:space="preserve">, especially </w:t>
      </w:r>
      <w:r w:rsidRPr="005C3365">
        <w:rPr>
          <w:rStyle w:val="hps"/>
          <w:lang w:val="en-US"/>
        </w:rPr>
        <w:t>when it comes to</w:t>
      </w:r>
      <w:r w:rsidRPr="005C3365">
        <w:rPr>
          <w:lang w:val="en-US"/>
        </w:rPr>
        <w:t xml:space="preserve"> </w:t>
      </w:r>
      <w:r w:rsidRPr="005C3365">
        <w:rPr>
          <w:rStyle w:val="hps"/>
          <w:lang w:val="en-US"/>
        </w:rPr>
        <w:t>the use of</w:t>
      </w:r>
      <w:r w:rsidRPr="005C3365">
        <w:rPr>
          <w:lang w:val="en-US"/>
        </w:rPr>
        <w:t xml:space="preserve"> </w:t>
      </w:r>
      <w:r w:rsidRPr="005C3365">
        <w:rPr>
          <w:rStyle w:val="hps"/>
          <w:lang w:val="en-US"/>
        </w:rPr>
        <w:t>soft controls</w:t>
      </w:r>
      <w:r w:rsidRPr="005C3365">
        <w:rPr>
          <w:lang w:val="en-US"/>
        </w:rPr>
        <w:t xml:space="preserve">, </w:t>
      </w:r>
      <w:r w:rsidRPr="005C3365">
        <w:rPr>
          <w:rStyle w:val="hps"/>
          <w:lang w:val="en-US"/>
        </w:rPr>
        <w:t>other than the</w:t>
      </w:r>
      <w:r w:rsidRPr="005C3365">
        <w:rPr>
          <w:lang w:val="en-US"/>
        </w:rPr>
        <w:t xml:space="preserve"> </w:t>
      </w:r>
      <w:r w:rsidRPr="005C3365">
        <w:rPr>
          <w:rStyle w:val="hps"/>
          <w:lang w:val="en-US"/>
        </w:rPr>
        <w:t>examined factors</w:t>
      </w:r>
      <w:r w:rsidRPr="005C3365">
        <w:rPr>
          <w:lang w:val="en-US"/>
        </w:rPr>
        <w:t xml:space="preserve"> </w:t>
      </w:r>
      <w:r w:rsidRPr="005C3365">
        <w:rPr>
          <w:rStyle w:val="hps"/>
          <w:lang w:val="en-US"/>
        </w:rPr>
        <w:t>will play a role</w:t>
      </w:r>
      <w:r w:rsidRPr="005C3365">
        <w:rPr>
          <w:lang w:val="en-US"/>
        </w:rPr>
        <w:t xml:space="preserve"> </w:t>
      </w:r>
      <w:r w:rsidRPr="005C3365">
        <w:rPr>
          <w:rStyle w:val="hps"/>
          <w:lang w:val="en-US"/>
        </w:rPr>
        <w:t>in the use of</w:t>
      </w:r>
      <w:r w:rsidRPr="005C3365">
        <w:rPr>
          <w:lang w:val="en-US"/>
        </w:rPr>
        <w:t xml:space="preserve"> </w:t>
      </w:r>
      <w:r w:rsidRPr="005C3365">
        <w:rPr>
          <w:rStyle w:val="hps"/>
          <w:lang w:val="en-US"/>
        </w:rPr>
        <w:t>soft controls</w:t>
      </w:r>
      <w:r w:rsidRPr="005C3365">
        <w:rPr>
          <w:lang w:val="en-US"/>
        </w:rPr>
        <w:t xml:space="preserve">. </w:t>
      </w:r>
      <w:r w:rsidRPr="005C3365">
        <w:rPr>
          <w:rStyle w:val="hps"/>
          <w:lang w:val="en-US"/>
        </w:rPr>
        <w:t>These include</w:t>
      </w:r>
      <w:r w:rsidRPr="005C3365">
        <w:rPr>
          <w:lang w:val="en-US"/>
        </w:rPr>
        <w:t xml:space="preserve"> </w:t>
      </w:r>
      <w:r w:rsidRPr="005C3365">
        <w:rPr>
          <w:rStyle w:val="hps"/>
          <w:lang w:val="en-US"/>
        </w:rPr>
        <w:t>more</w:t>
      </w:r>
      <w:r w:rsidRPr="005C3365">
        <w:rPr>
          <w:lang w:val="en-US"/>
        </w:rPr>
        <w:t xml:space="preserve"> </w:t>
      </w:r>
      <w:r w:rsidRPr="005C3365">
        <w:rPr>
          <w:rStyle w:val="hps"/>
          <w:lang w:val="en-US"/>
        </w:rPr>
        <w:t>psychological</w:t>
      </w:r>
      <w:r w:rsidRPr="005C3365">
        <w:rPr>
          <w:lang w:val="en-US"/>
        </w:rPr>
        <w:t xml:space="preserve"> </w:t>
      </w:r>
      <w:r w:rsidRPr="005C3365">
        <w:rPr>
          <w:rStyle w:val="hps"/>
          <w:lang w:val="en-US"/>
        </w:rPr>
        <w:t>factors such as</w:t>
      </w:r>
      <w:r w:rsidRPr="005C3365">
        <w:rPr>
          <w:lang w:val="en-US"/>
        </w:rPr>
        <w:t xml:space="preserve"> </w:t>
      </w:r>
      <w:r w:rsidRPr="005C3365">
        <w:rPr>
          <w:rStyle w:val="hps"/>
          <w:lang w:val="en-US"/>
        </w:rPr>
        <w:t>a particular</w:t>
      </w:r>
      <w:r w:rsidRPr="005C3365">
        <w:rPr>
          <w:lang w:val="en-US"/>
        </w:rPr>
        <w:t xml:space="preserve"> </w:t>
      </w:r>
      <w:r w:rsidRPr="005C3365">
        <w:rPr>
          <w:rStyle w:val="hps"/>
          <w:lang w:val="en-US"/>
        </w:rPr>
        <w:t>leadership</w:t>
      </w:r>
      <w:r w:rsidRPr="005C3365">
        <w:rPr>
          <w:lang w:val="en-US"/>
        </w:rPr>
        <w:t xml:space="preserve"> </w:t>
      </w:r>
      <w:r w:rsidRPr="005C3365">
        <w:rPr>
          <w:rStyle w:val="hps"/>
          <w:lang w:val="en-US"/>
        </w:rPr>
        <w:t>style or</w:t>
      </w:r>
      <w:r w:rsidRPr="005C3365">
        <w:rPr>
          <w:lang w:val="en-US"/>
        </w:rPr>
        <w:t xml:space="preserve"> </w:t>
      </w:r>
      <w:r w:rsidRPr="005C3365">
        <w:rPr>
          <w:rStyle w:val="hps"/>
          <w:lang w:val="en-US"/>
        </w:rPr>
        <w:t>the distance between</w:t>
      </w:r>
      <w:r w:rsidRPr="005C3365">
        <w:rPr>
          <w:lang w:val="en-US"/>
        </w:rPr>
        <w:t xml:space="preserve"> </w:t>
      </w:r>
      <w:r w:rsidRPr="005C3365">
        <w:rPr>
          <w:rStyle w:val="hps"/>
          <w:lang w:val="en-US"/>
        </w:rPr>
        <w:t>ownership and control</w:t>
      </w:r>
      <w:r w:rsidRPr="005C3365">
        <w:rPr>
          <w:lang w:val="en-US"/>
        </w:rPr>
        <w:t>.</w:t>
      </w:r>
      <w:r w:rsidR="00C75D39" w:rsidRPr="005C3365">
        <w:rPr>
          <w:lang w:val="en-US"/>
        </w:rPr>
        <w:t xml:space="preserve">  </w:t>
      </w:r>
      <w:r w:rsidR="00C75D39" w:rsidRPr="005C3365">
        <w:rPr>
          <w:rStyle w:val="hps"/>
          <w:lang w:val="en-US"/>
        </w:rPr>
        <w:t>Research on</w:t>
      </w:r>
      <w:r w:rsidR="00C75D39" w:rsidRPr="005C3365">
        <w:rPr>
          <w:lang w:val="en-US"/>
        </w:rPr>
        <w:t xml:space="preserve"> </w:t>
      </w:r>
      <w:r w:rsidR="00C75D39" w:rsidRPr="005C3365">
        <w:rPr>
          <w:rStyle w:val="hps"/>
          <w:lang w:val="en-US"/>
        </w:rPr>
        <w:t>the importance of such</w:t>
      </w:r>
      <w:r w:rsidR="00C75D39" w:rsidRPr="005C3365">
        <w:rPr>
          <w:lang w:val="en-US"/>
        </w:rPr>
        <w:t xml:space="preserve"> </w:t>
      </w:r>
      <w:r w:rsidR="00C75D39" w:rsidRPr="005C3365">
        <w:rPr>
          <w:rStyle w:val="hps"/>
          <w:lang w:val="en-US"/>
        </w:rPr>
        <w:t>factors</w:t>
      </w:r>
      <w:r w:rsidR="00C75D39" w:rsidRPr="005C3365">
        <w:rPr>
          <w:lang w:val="en-US"/>
        </w:rPr>
        <w:t xml:space="preserve"> </w:t>
      </w:r>
      <w:r w:rsidR="00C75D39" w:rsidRPr="005C3365">
        <w:rPr>
          <w:rStyle w:val="hps"/>
          <w:lang w:val="en-US"/>
        </w:rPr>
        <w:t>is</w:t>
      </w:r>
      <w:r w:rsidR="00C75D39" w:rsidRPr="005C3365">
        <w:rPr>
          <w:lang w:val="en-US"/>
        </w:rPr>
        <w:t xml:space="preserve"> </w:t>
      </w:r>
      <w:r w:rsidR="00C75D39" w:rsidRPr="005C3365">
        <w:rPr>
          <w:rStyle w:val="hps"/>
          <w:lang w:val="en-US"/>
        </w:rPr>
        <w:t>recommended</w:t>
      </w:r>
      <w:r w:rsidR="00C75D39" w:rsidRPr="005C3365">
        <w:rPr>
          <w:lang w:val="en-US"/>
        </w:rPr>
        <w:t>.</w:t>
      </w:r>
    </w:p>
    <w:p w:rsidR="00CC2A6A" w:rsidRPr="00BE125A" w:rsidRDefault="00BE125A" w:rsidP="007D1CDF">
      <w:pPr>
        <w:spacing w:before="100" w:beforeAutospacing="1" w:after="100" w:afterAutospacing="1" w:line="360" w:lineRule="auto"/>
        <w:jc w:val="both"/>
        <w:rPr>
          <w:lang w:val="en-US"/>
        </w:rPr>
      </w:pPr>
      <w:r w:rsidRPr="005C3365">
        <w:rPr>
          <w:rStyle w:val="hps"/>
          <w:lang w:val="en-US"/>
        </w:rPr>
        <w:t>This research</w:t>
      </w:r>
      <w:r w:rsidRPr="005C3365">
        <w:rPr>
          <w:lang w:val="en-US"/>
        </w:rPr>
        <w:t xml:space="preserve"> </w:t>
      </w:r>
      <w:r w:rsidRPr="005C3365">
        <w:rPr>
          <w:rStyle w:val="hps"/>
          <w:lang w:val="en-US"/>
        </w:rPr>
        <w:t>is mainly</w:t>
      </w:r>
      <w:r w:rsidRPr="005C3365">
        <w:rPr>
          <w:lang w:val="en-US"/>
        </w:rPr>
        <w:t xml:space="preserve"> </w:t>
      </w:r>
      <w:r w:rsidRPr="005C3365">
        <w:rPr>
          <w:rStyle w:val="hps"/>
          <w:lang w:val="en-US"/>
        </w:rPr>
        <w:t>focused on</w:t>
      </w:r>
      <w:r w:rsidRPr="005C3365">
        <w:rPr>
          <w:lang w:val="en-US"/>
        </w:rPr>
        <w:t xml:space="preserve"> </w:t>
      </w:r>
      <w:r w:rsidRPr="005C3365">
        <w:rPr>
          <w:rStyle w:val="hps"/>
          <w:lang w:val="en-US"/>
        </w:rPr>
        <w:t>the presence of</w:t>
      </w:r>
      <w:r w:rsidRPr="005C3365">
        <w:rPr>
          <w:lang w:val="en-US"/>
        </w:rPr>
        <w:t xml:space="preserve"> </w:t>
      </w:r>
      <w:r w:rsidRPr="005C3365">
        <w:rPr>
          <w:rStyle w:val="hps"/>
          <w:lang w:val="en-US"/>
        </w:rPr>
        <w:t>soft controls</w:t>
      </w:r>
      <w:r w:rsidRPr="005C3365">
        <w:rPr>
          <w:lang w:val="en-US"/>
        </w:rPr>
        <w:t xml:space="preserve"> </w:t>
      </w:r>
      <w:r w:rsidRPr="005C3365">
        <w:rPr>
          <w:rStyle w:val="hps"/>
          <w:lang w:val="en-US"/>
        </w:rPr>
        <w:t>within</w:t>
      </w:r>
      <w:r w:rsidRPr="005C3365">
        <w:rPr>
          <w:lang w:val="en-US"/>
        </w:rPr>
        <w:t xml:space="preserve"> </w:t>
      </w:r>
      <w:r w:rsidRPr="005C3365">
        <w:rPr>
          <w:rStyle w:val="hps"/>
          <w:lang w:val="en-US"/>
        </w:rPr>
        <w:t>SME</w:t>
      </w:r>
      <w:r w:rsidRPr="005C3365">
        <w:rPr>
          <w:lang w:val="en-US"/>
        </w:rPr>
        <w:t xml:space="preserve">'s. </w:t>
      </w:r>
      <w:r w:rsidRPr="005C3365">
        <w:rPr>
          <w:rStyle w:val="hps"/>
          <w:lang w:val="en-US"/>
        </w:rPr>
        <w:t>It is</w:t>
      </w:r>
      <w:r w:rsidRPr="005C3365">
        <w:rPr>
          <w:rStyle w:val="shorttext"/>
          <w:lang w:val="en-US"/>
        </w:rPr>
        <w:t xml:space="preserve"> </w:t>
      </w:r>
      <w:r w:rsidRPr="005C3365">
        <w:rPr>
          <w:rStyle w:val="hps"/>
          <w:lang w:val="en-US"/>
        </w:rPr>
        <w:t>also</w:t>
      </w:r>
      <w:r w:rsidRPr="005C3365">
        <w:rPr>
          <w:rStyle w:val="shorttext"/>
          <w:lang w:val="en-US"/>
        </w:rPr>
        <w:t xml:space="preserve"> </w:t>
      </w:r>
      <w:r w:rsidRPr="005C3365">
        <w:rPr>
          <w:rStyle w:val="hps"/>
          <w:lang w:val="en-US"/>
        </w:rPr>
        <w:t>recommended</w:t>
      </w:r>
      <w:r w:rsidRPr="005C3365">
        <w:rPr>
          <w:rStyle w:val="shorttext"/>
          <w:lang w:val="en-US"/>
        </w:rPr>
        <w:t xml:space="preserve"> </w:t>
      </w:r>
      <w:r w:rsidRPr="005C3365">
        <w:rPr>
          <w:rStyle w:val="hps"/>
          <w:lang w:val="en-US"/>
        </w:rPr>
        <w:t>to conduct</w:t>
      </w:r>
      <w:r w:rsidRPr="005C3365">
        <w:rPr>
          <w:rStyle w:val="shorttext"/>
          <w:lang w:val="en-US"/>
        </w:rPr>
        <w:t xml:space="preserve"> </w:t>
      </w:r>
      <w:r w:rsidRPr="005C3365">
        <w:rPr>
          <w:rStyle w:val="hps"/>
          <w:lang w:val="en-US"/>
        </w:rPr>
        <w:t>more research to the effect of controls. Not only</w:t>
      </w:r>
      <w:r w:rsidRPr="005C3365">
        <w:rPr>
          <w:lang w:val="en-US"/>
        </w:rPr>
        <w:t xml:space="preserve"> </w:t>
      </w:r>
      <w:r w:rsidRPr="005C3365">
        <w:rPr>
          <w:rStyle w:val="hps"/>
          <w:lang w:val="en-US"/>
        </w:rPr>
        <w:t>by identifying</w:t>
      </w:r>
      <w:r w:rsidRPr="005C3365">
        <w:rPr>
          <w:lang w:val="en-US"/>
        </w:rPr>
        <w:t xml:space="preserve"> </w:t>
      </w:r>
      <w:r w:rsidRPr="005C3365">
        <w:rPr>
          <w:rStyle w:val="hps"/>
          <w:lang w:val="en-US"/>
        </w:rPr>
        <w:t>the</w:t>
      </w:r>
      <w:r w:rsidRPr="005C3365">
        <w:rPr>
          <w:lang w:val="en-US"/>
        </w:rPr>
        <w:t xml:space="preserve"> </w:t>
      </w:r>
      <w:r w:rsidRPr="005C3365">
        <w:rPr>
          <w:rStyle w:val="hps"/>
          <w:lang w:val="en-US"/>
        </w:rPr>
        <w:t>controls</w:t>
      </w:r>
      <w:r w:rsidRPr="005C3365">
        <w:rPr>
          <w:lang w:val="en-US"/>
        </w:rPr>
        <w:t xml:space="preserve"> </w:t>
      </w:r>
      <w:r w:rsidRPr="005C3365">
        <w:rPr>
          <w:rStyle w:val="hps"/>
          <w:lang w:val="en-US"/>
        </w:rPr>
        <w:t>that do not work</w:t>
      </w:r>
      <w:r w:rsidRPr="005C3365">
        <w:rPr>
          <w:lang w:val="en-US"/>
        </w:rPr>
        <w:t xml:space="preserve">, </w:t>
      </w:r>
      <w:r w:rsidRPr="005C3365">
        <w:rPr>
          <w:rStyle w:val="hps"/>
          <w:lang w:val="en-US"/>
        </w:rPr>
        <w:t>as in the work</w:t>
      </w:r>
      <w:r w:rsidRPr="005C3365">
        <w:rPr>
          <w:lang w:val="en-US"/>
        </w:rPr>
        <w:t xml:space="preserve"> </w:t>
      </w:r>
      <w:r w:rsidRPr="005C3365">
        <w:rPr>
          <w:rStyle w:val="hps"/>
          <w:lang w:val="en-US"/>
        </w:rPr>
        <w:t>of</w:t>
      </w:r>
      <w:r w:rsidRPr="005C3365">
        <w:rPr>
          <w:lang w:val="en-US"/>
        </w:rPr>
        <w:t xml:space="preserve"> </w:t>
      </w:r>
      <w:r w:rsidRPr="005C3365">
        <w:rPr>
          <w:rStyle w:val="hps"/>
          <w:lang w:val="en-US"/>
        </w:rPr>
        <w:t>Vink and Kaptein (2008),</w:t>
      </w:r>
      <w:r w:rsidRPr="005C3365">
        <w:rPr>
          <w:lang w:val="en-US"/>
        </w:rPr>
        <w:t xml:space="preserve"> </w:t>
      </w:r>
      <w:r w:rsidRPr="005C3365">
        <w:rPr>
          <w:rStyle w:val="hps"/>
          <w:lang w:val="en-US"/>
        </w:rPr>
        <w:t>but</w:t>
      </w:r>
      <w:r w:rsidRPr="005C3365">
        <w:rPr>
          <w:lang w:val="en-US"/>
        </w:rPr>
        <w:t xml:space="preserve"> </w:t>
      </w:r>
      <w:r w:rsidRPr="005C3365">
        <w:rPr>
          <w:rStyle w:val="hps"/>
          <w:lang w:val="en-US"/>
        </w:rPr>
        <w:t>also</w:t>
      </w:r>
      <w:r w:rsidRPr="005C3365">
        <w:rPr>
          <w:lang w:val="en-US"/>
        </w:rPr>
        <w:t xml:space="preserve"> </w:t>
      </w:r>
      <w:r w:rsidRPr="005C3365">
        <w:rPr>
          <w:rStyle w:val="hps"/>
          <w:lang w:val="en-US"/>
        </w:rPr>
        <w:t>to the</w:t>
      </w:r>
      <w:r w:rsidRPr="005C3365">
        <w:rPr>
          <w:lang w:val="en-US"/>
        </w:rPr>
        <w:t xml:space="preserve"> </w:t>
      </w:r>
      <w:r w:rsidRPr="005C3365">
        <w:rPr>
          <w:rStyle w:val="hps"/>
          <w:lang w:val="en-US"/>
        </w:rPr>
        <w:t>controls</w:t>
      </w:r>
      <w:r w:rsidRPr="005C3365">
        <w:rPr>
          <w:lang w:val="en-US"/>
        </w:rPr>
        <w:t xml:space="preserve"> </w:t>
      </w:r>
      <w:r w:rsidRPr="005C3365">
        <w:rPr>
          <w:rStyle w:val="hps"/>
          <w:lang w:val="en-US"/>
        </w:rPr>
        <w:t>that do work properly.</w:t>
      </w:r>
      <w:r w:rsidRPr="00BE125A">
        <w:rPr>
          <w:lang w:val="en-US"/>
        </w:rPr>
        <w:t xml:space="preserve"> </w:t>
      </w:r>
      <w:r w:rsidR="00CC2A6A" w:rsidRPr="00BE125A">
        <w:rPr>
          <w:lang w:val="en-US"/>
        </w:rPr>
        <w:br w:type="page"/>
      </w:r>
    </w:p>
    <w:p w:rsidR="00CC2A6A" w:rsidRPr="00A43868" w:rsidRDefault="005541D2" w:rsidP="00A43868">
      <w:pPr>
        <w:pStyle w:val="Heading1"/>
      </w:pPr>
      <w:bookmarkStart w:id="125" w:name="_Toc364282395"/>
      <w:r>
        <w:t>References</w:t>
      </w:r>
      <w:bookmarkEnd w:id="125"/>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de-DE" w:eastAsia="nl-NL"/>
        </w:rPr>
        <w:t xml:space="preserve">Alchian, A. A., &amp; Demsetz, H. (1972). </w:t>
      </w:r>
      <w:r w:rsidRPr="00F90FA1">
        <w:rPr>
          <w:rFonts w:eastAsia="Times New Roman"/>
          <w:lang w:val="en-US" w:eastAsia="nl-NL"/>
        </w:rPr>
        <w:t xml:space="preserve">Production, information costs, and economic organization. </w:t>
      </w:r>
      <w:r w:rsidRPr="00F90FA1">
        <w:rPr>
          <w:rFonts w:eastAsia="Times New Roman"/>
          <w:i/>
          <w:iCs/>
          <w:lang w:val="en-US" w:eastAsia="nl-NL"/>
        </w:rPr>
        <w:t>The American economic review, 62(5)</w:t>
      </w:r>
      <w:r w:rsidRPr="00F90FA1">
        <w:rPr>
          <w:rFonts w:eastAsia="Times New Roman"/>
          <w:lang w:val="en-US" w:eastAsia="nl-NL"/>
        </w:rPr>
        <w:t>, 777-795.</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Anthony, R. (1988). The Management Control Function. Boston: Harvard Business School Press.</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Anthony, R., (1965). Planning and Control Systems: Framework for Analysis,Graduate School of Business Administration, Boston: Harvard Business School.</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Bonar, J. (1926). "The Theory of Moral Sentiments," by Adam Smith, 1759. </w:t>
      </w:r>
      <w:r w:rsidRPr="00F90FA1">
        <w:rPr>
          <w:rFonts w:eastAsia="Times New Roman"/>
          <w:i/>
          <w:iCs/>
          <w:lang w:val="en-US" w:eastAsia="nl-NL"/>
        </w:rPr>
        <w:t>Journal of Philosophical Studies, 1(3)</w:t>
      </w:r>
      <w:r w:rsidRPr="00F90FA1">
        <w:rPr>
          <w:rFonts w:eastAsia="Times New Roman"/>
          <w:lang w:val="en-US" w:eastAsia="nl-NL"/>
        </w:rPr>
        <w:t xml:space="preserve">, 333-353.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Boulding, K. E. (1956). General systems theory—the skeleton of science. </w:t>
      </w:r>
      <w:r w:rsidRPr="00F90FA1">
        <w:rPr>
          <w:rFonts w:eastAsia="Times New Roman"/>
          <w:i/>
          <w:iCs/>
          <w:lang w:val="en-US" w:eastAsia="nl-NL"/>
        </w:rPr>
        <w:t>Management science, 2(3)</w:t>
      </w:r>
      <w:r w:rsidRPr="00F90FA1">
        <w:rPr>
          <w:rFonts w:eastAsia="Times New Roman"/>
          <w:lang w:val="en-US" w:eastAsia="nl-NL"/>
        </w:rPr>
        <w:t>, 197-208.</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Coase, R. H. (1937). The nature of the firm. </w:t>
      </w:r>
      <w:r w:rsidRPr="00F90FA1">
        <w:rPr>
          <w:rFonts w:eastAsia="Times New Roman"/>
          <w:i/>
          <w:iCs/>
          <w:lang w:val="en-US" w:eastAsia="nl-NL"/>
        </w:rPr>
        <w:t>economica, 4(16)</w:t>
      </w:r>
      <w:r w:rsidRPr="00F90FA1">
        <w:rPr>
          <w:rFonts w:eastAsia="Times New Roman"/>
          <w:lang w:val="en-US" w:eastAsia="nl-NL"/>
        </w:rPr>
        <w:t xml:space="preserve">, 386-405.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Committee of Sponsoring Organizations of the Treadway Commission (COSO), (1992, 2013), Internal Control – Integrated Framework, http://www.coso.org/publications.htm</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Cressey, D. R. (1953). Other people's money; a study of the social psychology of embezzlement. New </w:t>
      </w:r>
      <w:r w:rsidR="00E713B2">
        <w:rPr>
          <w:rFonts w:eastAsia="Times New Roman"/>
          <w:lang w:val="en-US" w:eastAsia="nl-NL"/>
        </w:rPr>
        <w:t xml:space="preserve">York, NY, US: Free Press.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EA20A3">
        <w:rPr>
          <w:rFonts w:eastAsia="Times New Roman"/>
          <w:lang w:eastAsia="nl-NL"/>
        </w:rPr>
        <w:t xml:space="preserve">de Heus, R. S., &amp; M.T.L. Stremmelaar. </w:t>
      </w:r>
      <w:r w:rsidRPr="00F90FA1">
        <w:rPr>
          <w:rFonts w:eastAsia="Times New Roman"/>
          <w:lang w:eastAsia="nl-NL"/>
        </w:rPr>
        <w:t xml:space="preserve">(2000). Auditen van soft controls, editie 8, druk 1 (Vol. 8). </w:t>
      </w:r>
      <w:r w:rsidRPr="00F90FA1">
        <w:rPr>
          <w:rFonts w:eastAsia="Times New Roman"/>
          <w:lang w:val="en-US" w:eastAsia="nl-NL"/>
        </w:rPr>
        <w:t xml:space="preserve">Kluwer. </w:t>
      </w:r>
    </w:p>
    <w:p w:rsidR="00F90FA1" w:rsidRPr="00EA20A3" w:rsidRDefault="00F90FA1" w:rsidP="003967CE">
      <w:pPr>
        <w:pStyle w:val="ListParagraph"/>
        <w:numPr>
          <w:ilvl w:val="0"/>
          <w:numId w:val="23"/>
        </w:numPr>
        <w:spacing w:before="100" w:beforeAutospacing="1" w:after="100" w:afterAutospacing="1" w:line="360" w:lineRule="auto"/>
        <w:ind w:left="714" w:hanging="357"/>
        <w:rPr>
          <w:rFonts w:eastAsia="Times New Roman"/>
          <w:lang w:val="fr-FR" w:eastAsia="nl-NL"/>
        </w:rPr>
      </w:pPr>
      <w:r w:rsidRPr="00EA20A3">
        <w:rPr>
          <w:rFonts w:eastAsia="Times New Roman"/>
          <w:lang w:val="fr-FR" w:eastAsia="nl-NL"/>
        </w:rPr>
        <w:t>Fayol, H. (1916). Administration Industrielle et Generale, Dunod, Paris.</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Hofstede, G. (1981). Management control of public and not-for-profit activities. </w:t>
      </w:r>
      <w:r w:rsidRPr="00F90FA1">
        <w:rPr>
          <w:rFonts w:eastAsia="Times New Roman"/>
          <w:i/>
          <w:iCs/>
          <w:lang w:val="en-US" w:eastAsia="nl-NL"/>
        </w:rPr>
        <w:t>Accounting, Organizations and Society, 6(3)</w:t>
      </w:r>
      <w:r w:rsidRPr="00F90FA1">
        <w:rPr>
          <w:rFonts w:eastAsia="Times New Roman"/>
          <w:lang w:val="en-US" w:eastAsia="nl-NL"/>
        </w:rPr>
        <w:t>, 193-211.</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Hopwood, A. (1974). Accounting and human behaviour. Englewood Cliffs, N.J. : Prentice-Hall</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de-DE" w:eastAsia="nl-NL"/>
        </w:rPr>
        <w:t xml:space="preserve">Jensen, M. C., &amp; Meckling, W. H. (1976). </w:t>
      </w:r>
      <w:r w:rsidRPr="00F90FA1">
        <w:rPr>
          <w:rFonts w:eastAsia="Times New Roman"/>
          <w:lang w:val="en-US" w:eastAsia="nl-NL"/>
        </w:rPr>
        <w:t xml:space="preserve">Theory of the firm: Managerial behavior, agency costs and ownership structure. </w:t>
      </w:r>
      <w:r w:rsidRPr="00F90FA1">
        <w:rPr>
          <w:rFonts w:eastAsia="Times New Roman"/>
          <w:i/>
          <w:iCs/>
          <w:lang w:val="en-US" w:eastAsia="nl-NL"/>
        </w:rPr>
        <w:t>Journal of financial economics, 3(4)</w:t>
      </w:r>
      <w:r w:rsidRPr="00F90FA1">
        <w:rPr>
          <w:rFonts w:eastAsia="Times New Roman"/>
          <w:lang w:val="en-US" w:eastAsia="nl-NL"/>
        </w:rPr>
        <w:t xml:space="preserve">, 305-360.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de-DE" w:eastAsia="nl-NL"/>
        </w:rPr>
      </w:pPr>
      <w:r w:rsidRPr="00F90FA1">
        <w:rPr>
          <w:rFonts w:eastAsia="Times New Roman"/>
          <w:lang w:val="en-US" w:eastAsia="nl-NL"/>
        </w:rPr>
        <w:t xml:space="preserve">Kaptein, M. (1998). Ethics Management: Auditing and developing the ethical content of organizations. </w:t>
      </w:r>
      <w:r w:rsidRPr="00F90FA1">
        <w:rPr>
          <w:rFonts w:eastAsia="Times New Roman"/>
          <w:lang w:val="de-DE" w:eastAsia="nl-NL"/>
        </w:rPr>
        <w:t>Dordrecht: Kluwer Academic Publishers/Springer.</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de-DE" w:eastAsia="nl-NL"/>
        </w:rPr>
        <w:t xml:space="preserve">Katz-Navon, T. A. L., Naveh, E., &amp; Stern, Z. (2005). </w:t>
      </w:r>
      <w:r w:rsidRPr="00F90FA1">
        <w:rPr>
          <w:rFonts w:eastAsia="Times New Roman"/>
          <w:lang w:val="en-US" w:eastAsia="nl-NL"/>
        </w:rPr>
        <w:t xml:space="preserve">Safety climate in health care organizations: a multidimensional approach. </w:t>
      </w:r>
      <w:r w:rsidRPr="00F90FA1">
        <w:rPr>
          <w:rFonts w:eastAsia="Times New Roman"/>
          <w:i/>
          <w:iCs/>
          <w:lang w:val="en-US" w:eastAsia="nl-NL"/>
        </w:rPr>
        <w:t>Academy of Management Journal, 48(6)</w:t>
      </w:r>
      <w:r w:rsidRPr="00F90FA1">
        <w:rPr>
          <w:rFonts w:eastAsia="Times New Roman"/>
          <w:lang w:val="en-US" w:eastAsia="nl-NL"/>
        </w:rPr>
        <w:t>, 1075-1089.</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Marshall, A. (1897). The old generation of economists and the new. </w:t>
      </w:r>
      <w:r w:rsidRPr="00F90FA1">
        <w:rPr>
          <w:rFonts w:eastAsia="Times New Roman"/>
          <w:i/>
          <w:iCs/>
          <w:lang w:val="en-US" w:eastAsia="nl-NL"/>
        </w:rPr>
        <w:t>The Quarterly Journal of Economics, 11(2)</w:t>
      </w:r>
      <w:r w:rsidRPr="00F90FA1">
        <w:rPr>
          <w:rFonts w:eastAsia="Times New Roman"/>
          <w:lang w:val="en-US" w:eastAsia="nl-NL"/>
        </w:rPr>
        <w:t xml:space="preserve">, 115-135.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McGregor, D.M. (1960). The Human Side of Enterprise, McGraw-Hill Book Co., New York, NY.</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Merchant, K. A. (1982). The control function of management. </w:t>
      </w:r>
      <w:r w:rsidRPr="00F90FA1">
        <w:rPr>
          <w:rFonts w:eastAsia="Times New Roman"/>
          <w:i/>
          <w:iCs/>
          <w:lang w:val="en-US" w:eastAsia="nl-NL"/>
        </w:rPr>
        <w:t>Sloan management review, 23(4),</w:t>
      </w:r>
      <w:r w:rsidRPr="00F90FA1">
        <w:rPr>
          <w:rFonts w:eastAsia="Times New Roman"/>
          <w:lang w:val="en-US" w:eastAsia="nl-NL"/>
        </w:rPr>
        <w:t xml:space="preserve"> 43-55.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Mintzberg, H (1987), Five P's for Strategy, </w:t>
      </w:r>
      <w:r w:rsidRPr="00F90FA1">
        <w:rPr>
          <w:rFonts w:eastAsia="Times New Roman"/>
          <w:i/>
          <w:iCs/>
          <w:lang w:val="en-US" w:eastAsia="nl-NL"/>
        </w:rPr>
        <w:t>California Management Review, 30</w:t>
      </w:r>
      <w:r w:rsidRPr="00F90FA1">
        <w:rPr>
          <w:rFonts w:eastAsia="Times New Roman"/>
          <w:lang w:val="en-US" w:eastAsia="nl-NL"/>
        </w:rPr>
        <w:t>, 11-24.</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Mintzberg, H. (1979). The Structuring of Organizations. Englewood Cliffs, NJ: Prentice-Hall</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Mintzberg, H. (1983). Structure in fives: Designing Effective Organizations. New Jersey: Prentice- Hall Inc.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NBA (2012). Tone at the Top: Can accountants make a difference?</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eastAsia="nl-NL"/>
        </w:rPr>
      </w:pPr>
      <w:r w:rsidRPr="00F90FA1">
        <w:rPr>
          <w:rFonts w:eastAsia="Times New Roman"/>
          <w:lang w:val="en-US" w:eastAsia="nl-NL"/>
        </w:rPr>
        <w:t xml:space="preserve">Ouchi, W. G. (1979). A conceptual framework for the design of organizational control mechanisms. </w:t>
      </w:r>
      <w:r w:rsidRPr="00F90FA1">
        <w:rPr>
          <w:rFonts w:eastAsia="Times New Roman"/>
          <w:i/>
          <w:iCs/>
          <w:lang w:val="en-US" w:eastAsia="nl-NL"/>
        </w:rPr>
        <w:t>Management science, 25(9),</w:t>
      </w:r>
      <w:r w:rsidRPr="00F90FA1">
        <w:rPr>
          <w:rFonts w:eastAsia="Times New Roman"/>
          <w:lang w:val="en-US" w:eastAsia="nl-NL"/>
        </w:rPr>
        <w:t xml:space="preserve"> 833-848.</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eastAsia="nl-NL"/>
        </w:rPr>
      </w:pPr>
      <w:r w:rsidRPr="00F90FA1">
        <w:rPr>
          <w:rFonts w:eastAsia="Times New Roman"/>
          <w:lang w:val="en-US" w:eastAsia="nl-NL"/>
        </w:rPr>
        <w:t xml:space="preserve">Ouchi, W. G. (1980). Markets, bureaucracies, and clans. </w:t>
      </w:r>
      <w:r w:rsidRPr="00F90FA1">
        <w:rPr>
          <w:rFonts w:eastAsia="Times New Roman"/>
          <w:i/>
          <w:iCs/>
          <w:lang w:val="en-US" w:eastAsia="nl-NL"/>
        </w:rPr>
        <w:t>Administrative science quarterly, 25(1)</w:t>
      </w:r>
      <w:r w:rsidRPr="00F90FA1">
        <w:rPr>
          <w:rFonts w:eastAsia="Times New Roman"/>
          <w:lang w:val="en-US" w:eastAsia="nl-NL"/>
        </w:rPr>
        <w:t xml:space="preserve">, 129-141.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Roth. J. (1997). Control Model Implementation: Best Practices. Altamonte Springs: Institute of Internal Auditors Research Foundation</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Simons, R. (1995). Control in an age of empowerment. </w:t>
      </w:r>
      <w:r w:rsidRPr="00F90FA1">
        <w:rPr>
          <w:rFonts w:eastAsia="Times New Roman"/>
          <w:i/>
          <w:iCs/>
          <w:lang w:val="en-US" w:eastAsia="nl-NL"/>
        </w:rPr>
        <w:t>Harvard business review, 73(2)</w:t>
      </w:r>
      <w:r w:rsidRPr="00F90FA1">
        <w:rPr>
          <w:rFonts w:eastAsia="Times New Roman"/>
          <w:lang w:val="en-US" w:eastAsia="nl-NL"/>
        </w:rPr>
        <w:t>, 80-88.</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Smit,J. (2009). The Perfect Prey. Amsterdam: Prometheus, </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Smith, A (1776). An Inquiry into the Nature and Causes of the Wealth of Nations</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eastAsia="nl-NL"/>
        </w:rPr>
      </w:pPr>
      <w:r w:rsidRPr="00F90FA1">
        <w:rPr>
          <w:rFonts w:eastAsia="Times New Roman"/>
          <w:lang w:val="en-US" w:eastAsia="nl-NL"/>
        </w:rPr>
        <w:t xml:space="preserve">Speklé, R. F. (2001). Beyond generics: a closer look at hybrid and hierarchical governance. </w:t>
      </w:r>
      <w:r w:rsidRPr="00F90FA1">
        <w:rPr>
          <w:rFonts w:eastAsia="Times New Roman"/>
          <w:lang w:eastAsia="nl-NL"/>
        </w:rPr>
        <w:t>Erasmus University Rotterdam.</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eastAsia="nl-NL"/>
        </w:rPr>
      </w:pPr>
      <w:r w:rsidRPr="00F90FA1">
        <w:rPr>
          <w:rFonts w:eastAsia="Times New Roman"/>
          <w:lang w:eastAsia="nl-NL"/>
        </w:rPr>
        <w:t xml:space="preserve">Vink, H.J.&amp; M. Kaptein (2008) Soft controls bij de rijksoverheid. De oorzaken van rechtmatigheidsfouten onderzocht. </w:t>
      </w:r>
      <w:r w:rsidRPr="00F90FA1">
        <w:rPr>
          <w:rFonts w:eastAsia="Times New Roman"/>
          <w:i/>
          <w:iCs/>
          <w:lang w:eastAsia="nl-NL"/>
        </w:rPr>
        <w:t>Maandblad voor Accountancy en Bedrijfseconomie, 80</w:t>
      </w:r>
      <w:r w:rsidRPr="00F90FA1">
        <w:rPr>
          <w:rFonts w:eastAsia="Times New Roman"/>
          <w:lang w:eastAsia="nl-NL"/>
        </w:rPr>
        <w:t>, p.256-262</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Von Bertalanffy, L. (1968). General system theory: Foundations, development, applications (Revised Ed., p. 289). New York: George Braziller.</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val="en-US" w:eastAsia="nl-NL"/>
        </w:rPr>
      </w:pPr>
      <w:r w:rsidRPr="00F90FA1">
        <w:rPr>
          <w:rFonts w:eastAsia="Times New Roman"/>
          <w:lang w:val="en-US" w:eastAsia="nl-NL"/>
        </w:rPr>
        <w:t xml:space="preserve">Von Bertalanffy, L. (1972). The history and status of general systems theory. </w:t>
      </w:r>
      <w:r w:rsidRPr="00F90FA1">
        <w:rPr>
          <w:rFonts w:eastAsia="Times New Roman"/>
          <w:i/>
          <w:iCs/>
          <w:lang w:val="en-US" w:eastAsia="nl-NL"/>
        </w:rPr>
        <w:t>Academy of Management Journal, 15(4)</w:t>
      </w:r>
      <w:r w:rsidRPr="00F90FA1">
        <w:rPr>
          <w:rFonts w:eastAsia="Times New Roman"/>
          <w:lang w:val="en-US" w:eastAsia="nl-NL"/>
        </w:rPr>
        <w:t>, 407-426.</w:t>
      </w:r>
    </w:p>
    <w:p w:rsidR="00F90FA1" w:rsidRPr="00F90FA1" w:rsidRDefault="00F90FA1" w:rsidP="003967CE">
      <w:pPr>
        <w:pStyle w:val="ListParagraph"/>
        <w:numPr>
          <w:ilvl w:val="0"/>
          <w:numId w:val="23"/>
        </w:numPr>
        <w:spacing w:before="100" w:beforeAutospacing="1" w:after="100" w:afterAutospacing="1" w:line="360" w:lineRule="auto"/>
        <w:ind w:left="714" w:hanging="357"/>
        <w:rPr>
          <w:rFonts w:eastAsia="Times New Roman"/>
          <w:lang w:eastAsia="nl-NL"/>
        </w:rPr>
      </w:pPr>
      <w:r w:rsidRPr="00F90FA1">
        <w:rPr>
          <w:rFonts w:eastAsia="Times New Roman"/>
          <w:lang w:val="en-US" w:eastAsia="nl-NL"/>
        </w:rPr>
        <w:t xml:space="preserve">Williamson, O. E. (1979). Transaction-cost economics: the governance of contractual relations. </w:t>
      </w:r>
      <w:r w:rsidRPr="00F90FA1">
        <w:rPr>
          <w:rFonts w:eastAsia="Times New Roman"/>
          <w:i/>
          <w:iCs/>
          <w:lang w:val="en-US" w:eastAsia="nl-NL"/>
        </w:rPr>
        <w:t>Journal of law and economics, 22(2)</w:t>
      </w:r>
      <w:r w:rsidRPr="00F90FA1">
        <w:rPr>
          <w:rFonts w:eastAsia="Times New Roman"/>
          <w:lang w:val="en-US" w:eastAsia="nl-NL"/>
        </w:rPr>
        <w:t xml:space="preserve">, 233-261. </w:t>
      </w:r>
      <w:r w:rsidRPr="00F90FA1">
        <w:rPr>
          <w:lang w:val="fr-FR"/>
        </w:rPr>
        <w:br w:type="page"/>
      </w:r>
    </w:p>
    <w:p w:rsidR="00CE42DE" w:rsidRPr="00A43868" w:rsidRDefault="00CC2A6A" w:rsidP="005541D2">
      <w:pPr>
        <w:pStyle w:val="Heading1"/>
        <w:numPr>
          <w:ilvl w:val="0"/>
          <w:numId w:val="0"/>
        </w:numPr>
        <w:ind w:left="432"/>
      </w:pPr>
      <w:bookmarkStart w:id="126" w:name="_Toc364282396"/>
      <w:r w:rsidRPr="00A43868">
        <w:t>Appendices</w:t>
      </w:r>
      <w:bookmarkEnd w:id="126"/>
    </w:p>
    <w:p w:rsidR="007E1076" w:rsidRPr="00A43868" w:rsidRDefault="007E1076" w:rsidP="005541D2">
      <w:pPr>
        <w:pStyle w:val="Heading2"/>
        <w:numPr>
          <w:ilvl w:val="0"/>
          <w:numId w:val="0"/>
        </w:numPr>
        <w:ind w:left="576"/>
      </w:pPr>
      <w:bookmarkStart w:id="127" w:name="_Toc364282397"/>
      <w:r w:rsidRPr="00A43868">
        <w:t>Ap</w:t>
      </w:r>
      <w:r w:rsidR="00467304" w:rsidRPr="00A43868">
        <w:t>p</w:t>
      </w:r>
      <w:r w:rsidRPr="00A43868">
        <w:t>endix 1 - Questionnaire</w:t>
      </w:r>
      <w:bookmarkEnd w:id="127"/>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6"/>
        <w:gridCol w:w="2376"/>
        <w:gridCol w:w="222"/>
        <w:gridCol w:w="843"/>
        <w:gridCol w:w="737"/>
        <w:gridCol w:w="802"/>
        <w:gridCol w:w="858"/>
        <w:gridCol w:w="861"/>
        <w:gridCol w:w="900"/>
        <w:gridCol w:w="961"/>
        <w:gridCol w:w="222"/>
      </w:tblGrid>
      <w:tr w:rsidR="00ED726F" w:rsidRPr="006602D5" w:rsidTr="00ED726F">
        <w:tc>
          <w:tcPr>
            <w:tcW w:w="0" w:type="auto"/>
          </w:tcPr>
          <w:p w:rsidR="00ED726F" w:rsidRPr="00746599" w:rsidRDefault="00ED726F" w:rsidP="00E01803">
            <w:pPr>
              <w:jc w:val="center"/>
              <w:rPr>
                <w:b/>
                <w:sz w:val="32"/>
                <w:szCs w:val="32"/>
                <w:lang w:val="fr-FR"/>
              </w:rPr>
            </w:pPr>
          </w:p>
        </w:tc>
        <w:tc>
          <w:tcPr>
            <w:tcW w:w="0" w:type="auto"/>
            <w:gridSpan w:val="9"/>
          </w:tcPr>
          <w:p w:rsidR="00ED726F" w:rsidRPr="00ED726F" w:rsidRDefault="00ED726F" w:rsidP="00E01803">
            <w:pPr>
              <w:jc w:val="center"/>
              <w:rPr>
                <w:b/>
                <w:sz w:val="28"/>
                <w:szCs w:val="28"/>
                <w:lang w:val="en-US"/>
              </w:rPr>
            </w:pPr>
            <w:r w:rsidRPr="00467304">
              <w:rPr>
                <w:b/>
                <w:sz w:val="28"/>
                <w:szCs w:val="28"/>
                <w:lang w:val="en-US"/>
              </w:rPr>
              <w:t>Questio</w:t>
            </w:r>
            <w:r w:rsidRPr="00ED726F">
              <w:rPr>
                <w:b/>
                <w:sz w:val="28"/>
                <w:szCs w:val="28"/>
                <w:lang w:val="en-US"/>
              </w:rPr>
              <w:t>nnaire – hard controls and soft controls within SME’s</w:t>
            </w:r>
          </w:p>
        </w:tc>
        <w:tc>
          <w:tcPr>
            <w:tcW w:w="0" w:type="auto"/>
          </w:tcPr>
          <w:p w:rsidR="00ED726F" w:rsidRPr="00E01803" w:rsidRDefault="00ED726F" w:rsidP="00E01803">
            <w:pPr>
              <w:jc w:val="center"/>
              <w:rPr>
                <w:b/>
                <w:sz w:val="32"/>
                <w:szCs w:val="32"/>
                <w:lang w:val="en-US"/>
              </w:rPr>
            </w:pPr>
          </w:p>
        </w:tc>
      </w:tr>
      <w:tr w:rsidR="00324C18" w:rsidRPr="006602D5" w:rsidTr="00324C18">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bottom w:val="nil"/>
            </w:tcBorders>
          </w:tcPr>
          <w:p w:rsidR="00ED726F" w:rsidRDefault="00ED726F" w:rsidP="00CE42DE">
            <w:pPr>
              <w:rPr>
                <w:lang w:val="en-US"/>
              </w:rPr>
            </w:pPr>
          </w:p>
        </w:tc>
        <w:tc>
          <w:tcPr>
            <w:tcW w:w="0" w:type="auto"/>
            <w:tcBorders>
              <w:bottom w:val="nil"/>
            </w:tcBorders>
          </w:tcPr>
          <w:p w:rsidR="00ED726F" w:rsidRDefault="00ED726F" w:rsidP="00CE42DE">
            <w:pPr>
              <w:rPr>
                <w:lang w:val="en-US"/>
              </w:rPr>
            </w:pPr>
          </w:p>
        </w:tc>
        <w:tc>
          <w:tcPr>
            <w:tcW w:w="0" w:type="auto"/>
            <w:tcBorders>
              <w:bottom w:val="nil"/>
            </w:tcBorders>
          </w:tcPr>
          <w:p w:rsidR="00ED726F" w:rsidRDefault="00ED726F" w:rsidP="00CE42DE">
            <w:pPr>
              <w:rPr>
                <w:lang w:val="en-US"/>
              </w:rPr>
            </w:pPr>
          </w:p>
        </w:tc>
        <w:tc>
          <w:tcPr>
            <w:tcW w:w="0" w:type="auto"/>
            <w:tcBorders>
              <w:bottom w:val="nil"/>
            </w:tcBorders>
          </w:tcPr>
          <w:p w:rsidR="00ED726F" w:rsidRDefault="00ED726F" w:rsidP="00CE42DE">
            <w:pPr>
              <w:rPr>
                <w:lang w:val="en-US"/>
              </w:rPr>
            </w:pPr>
          </w:p>
        </w:tc>
        <w:tc>
          <w:tcPr>
            <w:tcW w:w="0" w:type="auto"/>
            <w:tcBorders>
              <w:bottom w:val="nil"/>
            </w:tcBorders>
          </w:tcPr>
          <w:p w:rsidR="00ED726F" w:rsidRDefault="00ED726F" w:rsidP="00CE42DE">
            <w:pPr>
              <w:rPr>
                <w:lang w:val="en-US"/>
              </w:rPr>
            </w:pPr>
          </w:p>
        </w:tc>
        <w:tc>
          <w:tcPr>
            <w:tcW w:w="0" w:type="auto"/>
            <w:tcBorders>
              <w:bottom w:val="nil"/>
            </w:tcBorders>
          </w:tcPr>
          <w:p w:rsidR="00ED726F" w:rsidRDefault="00ED726F" w:rsidP="00CE42DE">
            <w:pPr>
              <w:rPr>
                <w:lang w:val="en-US"/>
              </w:rPr>
            </w:pPr>
          </w:p>
        </w:tc>
        <w:tc>
          <w:tcPr>
            <w:tcW w:w="0" w:type="auto"/>
          </w:tcPr>
          <w:p w:rsidR="00ED726F" w:rsidRDefault="00ED726F" w:rsidP="00CE42DE">
            <w:pPr>
              <w:rPr>
                <w:lang w:val="en-US"/>
              </w:rPr>
            </w:pPr>
          </w:p>
        </w:tc>
      </w:tr>
      <w:tr w:rsidR="00324C18" w:rsidTr="00324C18">
        <w:tc>
          <w:tcPr>
            <w:tcW w:w="0" w:type="auto"/>
          </w:tcPr>
          <w:p w:rsidR="00ED726F" w:rsidRDefault="00ED726F" w:rsidP="00CE42DE">
            <w:pPr>
              <w:rPr>
                <w:lang w:val="en-US"/>
              </w:rPr>
            </w:pPr>
          </w:p>
        </w:tc>
        <w:tc>
          <w:tcPr>
            <w:tcW w:w="0" w:type="auto"/>
          </w:tcPr>
          <w:p w:rsidR="00ED726F" w:rsidRDefault="00ED726F" w:rsidP="00CE42DE">
            <w:pPr>
              <w:rPr>
                <w:lang w:val="en-US"/>
              </w:rPr>
            </w:pPr>
            <w:r>
              <w:rPr>
                <w:lang w:val="en-US"/>
              </w:rPr>
              <w:t>Company name:</w:t>
            </w: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top w:val="nil"/>
              <w:bottom w:val="single" w:sz="4" w:space="0" w:color="auto"/>
            </w:tcBorders>
          </w:tcPr>
          <w:p w:rsidR="00ED726F" w:rsidRDefault="00ED726F" w:rsidP="00CE42DE">
            <w:pPr>
              <w:rPr>
                <w:lang w:val="en-US"/>
              </w:rPr>
            </w:pPr>
          </w:p>
        </w:tc>
        <w:tc>
          <w:tcPr>
            <w:tcW w:w="0" w:type="auto"/>
            <w:tcBorders>
              <w:top w:val="nil"/>
              <w:bottom w:val="single" w:sz="4" w:space="0" w:color="auto"/>
            </w:tcBorders>
          </w:tcPr>
          <w:p w:rsidR="00ED726F" w:rsidRDefault="00ED726F" w:rsidP="00CE42DE">
            <w:pPr>
              <w:rPr>
                <w:lang w:val="en-US"/>
              </w:rPr>
            </w:pPr>
          </w:p>
        </w:tc>
        <w:tc>
          <w:tcPr>
            <w:tcW w:w="0" w:type="auto"/>
            <w:tcBorders>
              <w:top w:val="nil"/>
              <w:bottom w:val="single" w:sz="4" w:space="0" w:color="auto"/>
            </w:tcBorders>
          </w:tcPr>
          <w:p w:rsidR="00ED726F" w:rsidRDefault="00ED726F" w:rsidP="00CE42DE">
            <w:pPr>
              <w:rPr>
                <w:lang w:val="en-US"/>
              </w:rPr>
            </w:pPr>
          </w:p>
        </w:tc>
        <w:tc>
          <w:tcPr>
            <w:tcW w:w="0" w:type="auto"/>
            <w:tcBorders>
              <w:top w:val="nil"/>
              <w:bottom w:val="single" w:sz="4" w:space="0" w:color="auto"/>
            </w:tcBorders>
          </w:tcPr>
          <w:p w:rsidR="00ED726F" w:rsidRDefault="00ED726F" w:rsidP="00CE42DE">
            <w:pPr>
              <w:rPr>
                <w:lang w:val="en-US"/>
              </w:rPr>
            </w:pPr>
          </w:p>
        </w:tc>
        <w:tc>
          <w:tcPr>
            <w:tcW w:w="0" w:type="auto"/>
            <w:tcBorders>
              <w:top w:val="nil"/>
              <w:bottom w:val="single" w:sz="4" w:space="0" w:color="auto"/>
            </w:tcBorders>
          </w:tcPr>
          <w:p w:rsidR="00ED726F" w:rsidRDefault="00ED726F" w:rsidP="00CE42DE">
            <w:pPr>
              <w:rPr>
                <w:lang w:val="en-US"/>
              </w:rPr>
            </w:pPr>
          </w:p>
        </w:tc>
        <w:tc>
          <w:tcPr>
            <w:tcW w:w="0" w:type="auto"/>
            <w:tcBorders>
              <w:top w:val="nil"/>
              <w:bottom w:val="single" w:sz="4" w:space="0" w:color="auto"/>
            </w:tcBorders>
          </w:tcPr>
          <w:p w:rsidR="00ED726F" w:rsidRDefault="00ED726F" w:rsidP="00CE42DE">
            <w:pPr>
              <w:rPr>
                <w:lang w:val="en-US"/>
              </w:rPr>
            </w:pPr>
          </w:p>
        </w:tc>
        <w:tc>
          <w:tcPr>
            <w:tcW w:w="0" w:type="auto"/>
          </w:tcPr>
          <w:p w:rsidR="00ED726F" w:rsidRDefault="00ED726F" w:rsidP="00CE42DE">
            <w:pPr>
              <w:rPr>
                <w:lang w:val="en-US"/>
              </w:rPr>
            </w:pPr>
          </w:p>
        </w:tc>
      </w:tr>
      <w:tr w:rsidR="00324C18" w:rsidTr="00324C18">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Pr>
          <w:p w:rsidR="00ED726F" w:rsidRDefault="00ED726F" w:rsidP="00CE42DE">
            <w:pPr>
              <w:rPr>
                <w:lang w:val="en-US"/>
              </w:rPr>
            </w:pPr>
          </w:p>
        </w:tc>
      </w:tr>
      <w:tr w:rsidR="00ED726F" w:rsidTr="00ED726F">
        <w:tc>
          <w:tcPr>
            <w:tcW w:w="0" w:type="auto"/>
          </w:tcPr>
          <w:p w:rsidR="00ED726F" w:rsidRPr="00E01803" w:rsidRDefault="00ED726F" w:rsidP="00CE42DE">
            <w:pPr>
              <w:rPr>
                <w:b/>
                <w:lang w:val="en-US"/>
              </w:rPr>
            </w:pPr>
          </w:p>
        </w:tc>
        <w:tc>
          <w:tcPr>
            <w:tcW w:w="0" w:type="auto"/>
          </w:tcPr>
          <w:p w:rsidR="00ED726F" w:rsidRPr="00E01803" w:rsidRDefault="00ED726F" w:rsidP="00CE42DE">
            <w:pPr>
              <w:rPr>
                <w:b/>
                <w:lang w:val="en-US"/>
              </w:rPr>
            </w:pPr>
            <w:r w:rsidRPr="00E01803">
              <w:rPr>
                <w:b/>
                <w:lang w:val="en-US"/>
              </w:rPr>
              <w:t>System to control</w:t>
            </w: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bottom w:val="single" w:sz="4" w:space="0" w:color="auto"/>
            </w:tcBorders>
          </w:tcPr>
          <w:p w:rsidR="00ED726F" w:rsidRDefault="000D67DA" w:rsidP="000D67DA">
            <w:pPr>
              <w:jc w:val="center"/>
              <w:rPr>
                <w:lang w:val="en-US"/>
              </w:rPr>
            </w:pPr>
            <w:r>
              <w:rPr>
                <w:lang w:val="en-US"/>
              </w:rPr>
              <w:t>&lt; 5</w:t>
            </w:r>
            <w:r w:rsidR="00ED726F">
              <w:rPr>
                <w:lang w:val="en-US"/>
              </w:rPr>
              <w:t xml:space="preserve"> mio</w:t>
            </w:r>
          </w:p>
        </w:tc>
        <w:tc>
          <w:tcPr>
            <w:tcW w:w="0" w:type="auto"/>
            <w:tcBorders>
              <w:bottom w:val="single" w:sz="4" w:space="0" w:color="auto"/>
            </w:tcBorders>
          </w:tcPr>
          <w:p w:rsidR="00ED726F" w:rsidRDefault="000D67DA" w:rsidP="000D67DA">
            <w:pPr>
              <w:jc w:val="center"/>
              <w:rPr>
                <w:lang w:val="en-US"/>
              </w:rPr>
            </w:pPr>
            <w:r>
              <w:rPr>
                <w:lang w:val="en-US"/>
              </w:rPr>
              <w:t>5</w:t>
            </w:r>
            <w:r w:rsidR="00ED726F">
              <w:rPr>
                <w:lang w:val="en-US"/>
              </w:rPr>
              <w:t>-</w:t>
            </w:r>
            <w:r>
              <w:rPr>
                <w:lang w:val="en-US"/>
              </w:rPr>
              <w:t>10</w:t>
            </w:r>
            <w:r w:rsidR="00ED726F">
              <w:rPr>
                <w:lang w:val="en-US"/>
              </w:rPr>
              <w:t xml:space="preserve"> mio</w:t>
            </w:r>
          </w:p>
        </w:tc>
        <w:tc>
          <w:tcPr>
            <w:tcW w:w="0" w:type="auto"/>
            <w:tcBorders>
              <w:bottom w:val="single" w:sz="4" w:space="0" w:color="auto"/>
            </w:tcBorders>
          </w:tcPr>
          <w:p w:rsidR="00ED726F" w:rsidRDefault="000D67DA" w:rsidP="000D67DA">
            <w:pPr>
              <w:jc w:val="center"/>
              <w:rPr>
                <w:lang w:val="en-US"/>
              </w:rPr>
            </w:pPr>
            <w:r>
              <w:rPr>
                <w:lang w:val="en-US"/>
              </w:rPr>
              <w:t>1</w:t>
            </w:r>
            <w:r w:rsidR="00ED726F">
              <w:rPr>
                <w:lang w:val="en-US"/>
              </w:rPr>
              <w:t>0-</w:t>
            </w:r>
            <w:r>
              <w:rPr>
                <w:lang w:val="en-US"/>
              </w:rPr>
              <w:t>15</w:t>
            </w:r>
            <w:r w:rsidR="00ED726F">
              <w:rPr>
                <w:lang w:val="en-US"/>
              </w:rPr>
              <w:t xml:space="preserve"> mio</w:t>
            </w:r>
          </w:p>
        </w:tc>
        <w:tc>
          <w:tcPr>
            <w:tcW w:w="0" w:type="auto"/>
            <w:tcBorders>
              <w:bottom w:val="single" w:sz="4" w:space="0" w:color="auto"/>
            </w:tcBorders>
          </w:tcPr>
          <w:p w:rsidR="00ED726F" w:rsidRDefault="000D67DA" w:rsidP="000D67DA">
            <w:pPr>
              <w:jc w:val="center"/>
              <w:rPr>
                <w:lang w:val="en-US"/>
              </w:rPr>
            </w:pPr>
            <w:r>
              <w:rPr>
                <w:lang w:val="en-US"/>
              </w:rPr>
              <w:t>15</w:t>
            </w:r>
            <w:r w:rsidR="00ED726F">
              <w:rPr>
                <w:lang w:val="en-US"/>
              </w:rPr>
              <w:t>-</w:t>
            </w:r>
            <w:r>
              <w:rPr>
                <w:lang w:val="en-US"/>
              </w:rPr>
              <w:t>20</w:t>
            </w:r>
            <w:r w:rsidR="00ED726F">
              <w:rPr>
                <w:lang w:val="en-US"/>
              </w:rPr>
              <w:t xml:space="preserve"> mio</w:t>
            </w:r>
          </w:p>
        </w:tc>
        <w:tc>
          <w:tcPr>
            <w:tcW w:w="0" w:type="auto"/>
            <w:tcBorders>
              <w:bottom w:val="single" w:sz="4" w:space="0" w:color="auto"/>
            </w:tcBorders>
          </w:tcPr>
          <w:p w:rsidR="00ED726F" w:rsidRPr="000B04AE" w:rsidRDefault="000D67DA" w:rsidP="000D67DA">
            <w:pPr>
              <w:jc w:val="center"/>
              <w:rPr>
                <w:lang w:val="en-US"/>
              </w:rPr>
            </w:pPr>
            <w:r>
              <w:rPr>
                <w:lang w:val="en-US"/>
              </w:rPr>
              <w:t>20</w:t>
            </w:r>
            <w:r w:rsidR="00ED726F">
              <w:rPr>
                <w:lang w:val="en-US"/>
              </w:rPr>
              <w:t>-</w:t>
            </w:r>
            <w:r>
              <w:rPr>
                <w:lang w:val="en-US"/>
              </w:rPr>
              <w:t>25</w:t>
            </w:r>
            <w:r w:rsidR="00ED726F" w:rsidRPr="000B04AE">
              <w:rPr>
                <w:lang w:val="en-US"/>
              </w:rPr>
              <w:t xml:space="preserve"> mio</w:t>
            </w:r>
          </w:p>
        </w:tc>
        <w:tc>
          <w:tcPr>
            <w:tcW w:w="0" w:type="auto"/>
            <w:tcBorders>
              <w:bottom w:val="single" w:sz="4" w:space="0" w:color="auto"/>
            </w:tcBorders>
          </w:tcPr>
          <w:p w:rsidR="00ED726F" w:rsidRDefault="00ED726F" w:rsidP="000D67DA">
            <w:pPr>
              <w:rPr>
                <w:lang w:val="en-US"/>
              </w:rPr>
            </w:pPr>
            <w:r>
              <w:rPr>
                <w:lang w:val="en-US"/>
              </w:rPr>
              <w:t>&gt;</w:t>
            </w:r>
            <w:r w:rsidR="000D67DA">
              <w:rPr>
                <w:lang w:val="en-US"/>
              </w:rPr>
              <w:t>25</w:t>
            </w:r>
            <w:r>
              <w:rPr>
                <w:lang w:val="en-US"/>
              </w:rPr>
              <w:t xml:space="preserve"> mio</w:t>
            </w:r>
          </w:p>
        </w:tc>
        <w:tc>
          <w:tcPr>
            <w:tcW w:w="0" w:type="auto"/>
          </w:tcPr>
          <w:p w:rsidR="00ED726F" w:rsidRDefault="00ED726F" w:rsidP="00CE42DE">
            <w:pPr>
              <w:rPr>
                <w:lang w:val="en-US"/>
              </w:rPr>
            </w:pPr>
          </w:p>
        </w:tc>
      </w:tr>
      <w:tr w:rsidR="00ED726F" w:rsidTr="00ED726F">
        <w:tc>
          <w:tcPr>
            <w:tcW w:w="0" w:type="auto"/>
          </w:tcPr>
          <w:p w:rsidR="00ED726F" w:rsidRDefault="00324C18" w:rsidP="00CE42DE">
            <w:pPr>
              <w:rPr>
                <w:lang w:val="en-US"/>
              </w:rPr>
            </w:pPr>
            <w:r>
              <w:rPr>
                <w:lang w:val="en-US"/>
              </w:rPr>
              <w:t>1.1</w:t>
            </w:r>
          </w:p>
        </w:tc>
        <w:tc>
          <w:tcPr>
            <w:tcW w:w="0" w:type="auto"/>
          </w:tcPr>
          <w:p w:rsidR="00ED726F" w:rsidRDefault="00ED726F" w:rsidP="00CE42DE">
            <w:pPr>
              <w:rPr>
                <w:lang w:val="en-US"/>
              </w:rPr>
            </w:pPr>
            <w:r>
              <w:rPr>
                <w:lang w:val="en-US"/>
              </w:rPr>
              <w:t>Revenue</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CE42DE">
            <w:pP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tcBorders>
          </w:tcPr>
          <w:p w:rsidR="00ED726F" w:rsidRDefault="00ED726F" w:rsidP="00CE42DE">
            <w:pPr>
              <w:rPr>
                <w:lang w:val="en-US"/>
              </w:rPr>
            </w:pPr>
          </w:p>
        </w:tc>
        <w:tc>
          <w:tcPr>
            <w:tcW w:w="0" w:type="auto"/>
            <w:tcBorders>
              <w:left w:val="single" w:sz="4" w:space="0" w:color="auto"/>
            </w:tcBorders>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CE42DE">
            <w:pPr>
              <w:rPr>
                <w:lang w:val="en-US"/>
              </w:rPr>
            </w:pPr>
          </w:p>
        </w:tc>
        <w:tc>
          <w:tcPr>
            <w:tcW w:w="0" w:type="auto"/>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bottom w:val="single" w:sz="4" w:space="0" w:color="auto"/>
            </w:tcBorders>
          </w:tcPr>
          <w:p w:rsidR="00ED726F" w:rsidRDefault="00ED726F" w:rsidP="000D67DA">
            <w:pPr>
              <w:jc w:val="center"/>
              <w:rPr>
                <w:lang w:val="en-US"/>
              </w:rPr>
            </w:pPr>
            <w:r>
              <w:rPr>
                <w:lang w:val="en-US"/>
              </w:rPr>
              <w:t>&lt;</w:t>
            </w:r>
            <w:r w:rsidR="000D67DA">
              <w:rPr>
                <w:lang w:val="en-US"/>
              </w:rPr>
              <w:t>25</w:t>
            </w:r>
          </w:p>
        </w:tc>
        <w:tc>
          <w:tcPr>
            <w:tcW w:w="0" w:type="auto"/>
            <w:tcBorders>
              <w:bottom w:val="single" w:sz="4" w:space="0" w:color="auto"/>
            </w:tcBorders>
          </w:tcPr>
          <w:p w:rsidR="00ED726F" w:rsidRDefault="000D67DA" w:rsidP="000D67DA">
            <w:pPr>
              <w:jc w:val="center"/>
              <w:rPr>
                <w:lang w:val="en-US"/>
              </w:rPr>
            </w:pPr>
            <w:r>
              <w:rPr>
                <w:lang w:val="en-US"/>
              </w:rPr>
              <w:t>25</w:t>
            </w:r>
            <w:r w:rsidR="00ED726F">
              <w:rPr>
                <w:lang w:val="en-US"/>
              </w:rPr>
              <w:t>-</w:t>
            </w:r>
            <w:r>
              <w:rPr>
                <w:lang w:val="en-US"/>
              </w:rPr>
              <w:t>50</w:t>
            </w:r>
          </w:p>
        </w:tc>
        <w:tc>
          <w:tcPr>
            <w:tcW w:w="0" w:type="auto"/>
            <w:tcBorders>
              <w:bottom w:val="single" w:sz="4" w:space="0" w:color="auto"/>
            </w:tcBorders>
          </w:tcPr>
          <w:p w:rsidR="00ED726F" w:rsidRDefault="000D67DA" w:rsidP="000D67DA">
            <w:pPr>
              <w:jc w:val="center"/>
              <w:rPr>
                <w:lang w:val="en-US"/>
              </w:rPr>
            </w:pPr>
            <w:r>
              <w:rPr>
                <w:lang w:val="en-US"/>
              </w:rPr>
              <w:t>50</w:t>
            </w:r>
            <w:r w:rsidR="00ED726F">
              <w:rPr>
                <w:lang w:val="en-US"/>
              </w:rPr>
              <w:t>-</w:t>
            </w:r>
            <w:r>
              <w:rPr>
                <w:lang w:val="en-US"/>
              </w:rPr>
              <w:t>75</w:t>
            </w:r>
          </w:p>
        </w:tc>
        <w:tc>
          <w:tcPr>
            <w:tcW w:w="0" w:type="auto"/>
            <w:tcBorders>
              <w:bottom w:val="single" w:sz="4" w:space="0" w:color="auto"/>
            </w:tcBorders>
          </w:tcPr>
          <w:p w:rsidR="00ED726F" w:rsidRDefault="000D67DA" w:rsidP="000D67DA">
            <w:pPr>
              <w:jc w:val="center"/>
              <w:rPr>
                <w:lang w:val="en-US"/>
              </w:rPr>
            </w:pPr>
            <w:r>
              <w:rPr>
                <w:lang w:val="en-US"/>
              </w:rPr>
              <w:t>75</w:t>
            </w:r>
            <w:r w:rsidR="00ED726F">
              <w:rPr>
                <w:lang w:val="en-US"/>
              </w:rPr>
              <w:t>-</w:t>
            </w:r>
            <w:r>
              <w:rPr>
                <w:lang w:val="en-US"/>
              </w:rPr>
              <w:t>100</w:t>
            </w:r>
          </w:p>
        </w:tc>
        <w:tc>
          <w:tcPr>
            <w:tcW w:w="0" w:type="auto"/>
            <w:tcBorders>
              <w:bottom w:val="single" w:sz="4" w:space="0" w:color="auto"/>
            </w:tcBorders>
          </w:tcPr>
          <w:p w:rsidR="00ED726F" w:rsidRDefault="000D67DA" w:rsidP="000D67DA">
            <w:pPr>
              <w:jc w:val="center"/>
              <w:rPr>
                <w:lang w:val="en-US"/>
              </w:rPr>
            </w:pPr>
            <w:r>
              <w:rPr>
                <w:lang w:val="en-US"/>
              </w:rPr>
              <w:t>100</w:t>
            </w:r>
            <w:r w:rsidR="00ED726F">
              <w:rPr>
                <w:lang w:val="en-US"/>
              </w:rPr>
              <w:t>-</w:t>
            </w:r>
            <w:r>
              <w:rPr>
                <w:lang w:val="en-US"/>
              </w:rPr>
              <w:t>125</w:t>
            </w:r>
          </w:p>
        </w:tc>
        <w:tc>
          <w:tcPr>
            <w:tcW w:w="0" w:type="auto"/>
            <w:tcBorders>
              <w:bottom w:val="single" w:sz="4" w:space="0" w:color="auto"/>
            </w:tcBorders>
          </w:tcPr>
          <w:p w:rsidR="00ED726F" w:rsidRPr="00ED726F" w:rsidRDefault="00ED726F" w:rsidP="000D67DA">
            <w:pPr>
              <w:rPr>
                <w:lang w:val="en-US"/>
              </w:rPr>
            </w:pPr>
            <w:r>
              <w:rPr>
                <w:lang w:val="en-US"/>
              </w:rPr>
              <w:t xml:space="preserve">&gt; </w:t>
            </w:r>
            <w:r w:rsidR="000D67DA">
              <w:rPr>
                <w:lang w:val="en-US"/>
              </w:rPr>
              <w:t>125</w:t>
            </w:r>
          </w:p>
        </w:tc>
        <w:tc>
          <w:tcPr>
            <w:tcW w:w="0" w:type="auto"/>
          </w:tcPr>
          <w:p w:rsidR="00ED726F" w:rsidRDefault="00ED726F" w:rsidP="00CE42DE">
            <w:pPr>
              <w:rPr>
                <w:lang w:val="en-US"/>
              </w:rPr>
            </w:pPr>
          </w:p>
        </w:tc>
      </w:tr>
      <w:tr w:rsidR="00ED726F" w:rsidTr="00ED726F">
        <w:tc>
          <w:tcPr>
            <w:tcW w:w="0" w:type="auto"/>
          </w:tcPr>
          <w:p w:rsidR="00ED726F" w:rsidRDefault="00324C18" w:rsidP="00CE42DE">
            <w:pPr>
              <w:rPr>
                <w:lang w:val="en-US"/>
              </w:rPr>
            </w:pPr>
            <w:r>
              <w:rPr>
                <w:lang w:val="en-US"/>
              </w:rPr>
              <w:t>1.2</w:t>
            </w:r>
          </w:p>
        </w:tc>
        <w:tc>
          <w:tcPr>
            <w:tcW w:w="0" w:type="auto"/>
          </w:tcPr>
          <w:p w:rsidR="00ED726F" w:rsidRDefault="00ED726F" w:rsidP="00CE42DE">
            <w:pPr>
              <w:rPr>
                <w:lang w:val="en-US"/>
              </w:rPr>
            </w:pPr>
            <w:r>
              <w:rPr>
                <w:lang w:val="en-US"/>
              </w:rPr>
              <w:t>Employees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CE42DE">
            <w:pP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tcBorders>
          </w:tcPr>
          <w:p w:rsidR="00ED726F" w:rsidRDefault="00ED726F" w:rsidP="00CE42DE">
            <w:pPr>
              <w:rPr>
                <w:lang w:val="en-US"/>
              </w:rPr>
            </w:pPr>
          </w:p>
        </w:tc>
        <w:tc>
          <w:tcPr>
            <w:tcW w:w="0" w:type="auto"/>
            <w:tcBorders>
              <w:left w:val="single" w:sz="4" w:space="0" w:color="auto"/>
            </w:tcBorders>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CE42DE">
            <w:pPr>
              <w:rPr>
                <w:lang w:val="en-US"/>
              </w:rPr>
            </w:pPr>
          </w:p>
        </w:tc>
        <w:tc>
          <w:tcPr>
            <w:tcW w:w="0" w:type="auto"/>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bottom w:val="single" w:sz="4" w:space="0" w:color="auto"/>
            </w:tcBorders>
          </w:tcPr>
          <w:p w:rsidR="00ED726F" w:rsidRDefault="00ED726F" w:rsidP="000D67DA">
            <w:pPr>
              <w:jc w:val="center"/>
              <w:rPr>
                <w:lang w:val="en-US"/>
              </w:rPr>
            </w:pPr>
            <w:r>
              <w:rPr>
                <w:lang w:val="en-US"/>
              </w:rPr>
              <w:t xml:space="preserve">&lt; </w:t>
            </w:r>
            <w:r w:rsidR="000D67DA">
              <w:rPr>
                <w:lang w:val="en-US"/>
              </w:rPr>
              <w:t>3</w:t>
            </w:r>
            <w:r>
              <w:rPr>
                <w:lang w:val="en-US"/>
              </w:rPr>
              <w:t xml:space="preserve"> mio</w:t>
            </w:r>
          </w:p>
        </w:tc>
        <w:tc>
          <w:tcPr>
            <w:tcW w:w="0" w:type="auto"/>
            <w:tcBorders>
              <w:bottom w:val="single" w:sz="4" w:space="0" w:color="auto"/>
            </w:tcBorders>
          </w:tcPr>
          <w:p w:rsidR="00ED726F" w:rsidRDefault="000D67DA" w:rsidP="000D67DA">
            <w:pPr>
              <w:jc w:val="center"/>
              <w:rPr>
                <w:lang w:val="en-US"/>
              </w:rPr>
            </w:pPr>
            <w:r>
              <w:rPr>
                <w:lang w:val="en-US"/>
              </w:rPr>
              <w:t>3</w:t>
            </w:r>
            <w:r w:rsidR="00324C18">
              <w:rPr>
                <w:lang w:val="en-US"/>
              </w:rPr>
              <w:t>-</w:t>
            </w:r>
            <w:r>
              <w:rPr>
                <w:lang w:val="en-US"/>
              </w:rPr>
              <w:t>6</w:t>
            </w:r>
            <w:r w:rsidR="00ED726F">
              <w:rPr>
                <w:lang w:val="en-US"/>
              </w:rPr>
              <w:t xml:space="preserve"> mio</w:t>
            </w:r>
          </w:p>
        </w:tc>
        <w:tc>
          <w:tcPr>
            <w:tcW w:w="0" w:type="auto"/>
            <w:tcBorders>
              <w:bottom w:val="single" w:sz="4" w:space="0" w:color="auto"/>
            </w:tcBorders>
          </w:tcPr>
          <w:p w:rsidR="00ED726F" w:rsidRDefault="000D67DA" w:rsidP="000D67DA">
            <w:pPr>
              <w:jc w:val="center"/>
              <w:rPr>
                <w:lang w:val="en-US"/>
              </w:rPr>
            </w:pPr>
            <w:r>
              <w:rPr>
                <w:lang w:val="en-US"/>
              </w:rPr>
              <w:t>6</w:t>
            </w:r>
            <w:r w:rsidR="00ED726F">
              <w:rPr>
                <w:lang w:val="en-US"/>
              </w:rPr>
              <w:t>-</w:t>
            </w:r>
            <w:r>
              <w:rPr>
                <w:lang w:val="en-US"/>
              </w:rPr>
              <w:t>9</w:t>
            </w:r>
            <w:r w:rsidR="00ED726F">
              <w:rPr>
                <w:lang w:val="en-US"/>
              </w:rPr>
              <w:t xml:space="preserve"> mio</w:t>
            </w:r>
          </w:p>
        </w:tc>
        <w:tc>
          <w:tcPr>
            <w:tcW w:w="0" w:type="auto"/>
            <w:tcBorders>
              <w:bottom w:val="single" w:sz="4" w:space="0" w:color="auto"/>
            </w:tcBorders>
          </w:tcPr>
          <w:p w:rsidR="00ED726F" w:rsidRDefault="000D67DA" w:rsidP="000D67DA">
            <w:pPr>
              <w:jc w:val="center"/>
              <w:rPr>
                <w:lang w:val="en-US"/>
              </w:rPr>
            </w:pPr>
            <w:r>
              <w:rPr>
                <w:lang w:val="en-US"/>
              </w:rPr>
              <w:t>9</w:t>
            </w:r>
            <w:r w:rsidR="00ED726F">
              <w:rPr>
                <w:lang w:val="en-US"/>
              </w:rPr>
              <w:t>-</w:t>
            </w:r>
            <w:r>
              <w:rPr>
                <w:lang w:val="en-US"/>
              </w:rPr>
              <w:t>12</w:t>
            </w:r>
            <w:r w:rsidR="00ED726F">
              <w:rPr>
                <w:lang w:val="en-US"/>
              </w:rPr>
              <w:t xml:space="preserve"> mio</w:t>
            </w:r>
          </w:p>
        </w:tc>
        <w:tc>
          <w:tcPr>
            <w:tcW w:w="0" w:type="auto"/>
            <w:tcBorders>
              <w:bottom w:val="single" w:sz="4" w:space="0" w:color="auto"/>
            </w:tcBorders>
          </w:tcPr>
          <w:p w:rsidR="00ED726F" w:rsidRPr="000B04AE" w:rsidRDefault="000D67DA" w:rsidP="000D67DA">
            <w:pPr>
              <w:jc w:val="center"/>
              <w:rPr>
                <w:lang w:val="en-US"/>
              </w:rPr>
            </w:pPr>
            <w:r>
              <w:rPr>
                <w:lang w:val="en-US"/>
              </w:rPr>
              <w:t>12</w:t>
            </w:r>
            <w:r w:rsidR="00ED726F">
              <w:rPr>
                <w:lang w:val="en-US"/>
              </w:rPr>
              <w:t>-</w:t>
            </w:r>
            <w:r>
              <w:rPr>
                <w:lang w:val="en-US"/>
              </w:rPr>
              <w:t>15</w:t>
            </w:r>
            <w:r w:rsidR="00ED726F" w:rsidRPr="000B04AE">
              <w:rPr>
                <w:lang w:val="en-US"/>
              </w:rPr>
              <w:t xml:space="preserve"> mio</w:t>
            </w:r>
          </w:p>
        </w:tc>
        <w:tc>
          <w:tcPr>
            <w:tcW w:w="0" w:type="auto"/>
            <w:tcBorders>
              <w:bottom w:val="single" w:sz="4" w:space="0" w:color="auto"/>
            </w:tcBorders>
          </w:tcPr>
          <w:p w:rsidR="00ED726F" w:rsidRDefault="00ED726F" w:rsidP="000D67DA">
            <w:pPr>
              <w:rPr>
                <w:lang w:val="en-US"/>
              </w:rPr>
            </w:pPr>
            <w:r>
              <w:rPr>
                <w:lang w:val="en-US"/>
              </w:rPr>
              <w:t>&gt;</w:t>
            </w:r>
            <w:r w:rsidR="000D67DA">
              <w:rPr>
                <w:lang w:val="en-US"/>
              </w:rPr>
              <w:t>15</w:t>
            </w:r>
            <w:r>
              <w:rPr>
                <w:lang w:val="en-US"/>
              </w:rPr>
              <w:t xml:space="preserve"> mio</w:t>
            </w:r>
          </w:p>
        </w:tc>
        <w:tc>
          <w:tcPr>
            <w:tcW w:w="0" w:type="auto"/>
          </w:tcPr>
          <w:p w:rsidR="00ED726F" w:rsidRDefault="00ED726F" w:rsidP="00CE42DE">
            <w:pPr>
              <w:rPr>
                <w:lang w:val="en-US"/>
              </w:rPr>
            </w:pPr>
          </w:p>
        </w:tc>
      </w:tr>
      <w:tr w:rsidR="00ED726F" w:rsidTr="00ED726F">
        <w:tc>
          <w:tcPr>
            <w:tcW w:w="0" w:type="auto"/>
          </w:tcPr>
          <w:p w:rsidR="00ED726F" w:rsidRDefault="00324C18" w:rsidP="00CE42DE">
            <w:pPr>
              <w:rPr>
                <w:lang w:val="en-US"/>
              </w:rPr>
            </w:pPr>
            <w:r>
              <w:rPr>
                <w:lang w:val="en-US"/>
              </w:rPr>
              <w:t>1.3</w:t>
            </w:r>
          </w:p>
        </w:tc>
        <w:tc>
          <w:tcPr>
            <w:tcW w:w="0" w:type="auto"/>
          </w:tcPr>
          <w:p w:rsidR="00ED726F" w:rsidRDefault="00ED726F" w:rsidP="00CE42DE">
            <w:pPr>
              <w:rPr>
                <w:lang w:val="en-US"/>
              </w:rPr>
            </w:pPr>
            <w:r>
              <w:rPr>
                <w:lang w:val="en-US"/>
              </w:rPr>
              <w:t>Total assets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CE42DE">
            <w:pP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p>
        </w:tc>
        <w:tc>
          <w:tcPr>
            <w:tcW w:w="0" w:type="auto"/>
            <w:tcBorders>
              <w:top w:val="single" w:sz="4" w:space="0" w:color="auto"/>
              <w:left w:val="single" w:sz="4" w:space="0" w:color="auto"/>
              <w:bottom w:val="single" w:sz="4" w:space="0" w:color="auto"/>
            </w:tcBorders>
          </w:tcPr>
          <w:p w:rsidR="00ED726F" w:rsidRDefault="00ED726F" w:rsidP="00CE42DE">
            <w:pPr>
              <w:rPr>
                <w:lang w:val="en-US"/>
              </w:rPr>
            </w:pPr>
          </w:p>
        </w:tc>
        <w:tc>
          <w:tcPr>
            <w:tcW w:w="0" w:type="auto"/>
            <w:tcBorders>
              <w:left w:val="single" w:sz="4" w:space="0" w:color="auto"/>
            </w:tcBorders>
          </w:tcPr>
          <w:p w:rsidR="00ED726F" w:rsidRDefault="00ED726F" w:rsidP="00CE42DE">
            <w:pPr>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CE42DE">
            <w:pPr>
              <w:rPr>
                <w:lang w:val="en-US"/>
              </w:rPr>
            </w:pPr>
          </w:p>
        </w:tc>
        <w:tc>
          <w:tcPr>
            <w:tcW w:w="0" w:type="auto"/>
          </w:tcPr>
          <w:p w:rsidR="00ED726F" w:rsidRDefault="00ED726F" w:rsidP="00CE42DE">
            <w:pPr>
              <w:rPr>
                <w:lang w:val="en-US"/>
              </w:rPr>
            </w:pPr>
          </w:p>
        </w:tc>
      </w:tr>
      <w:tr w:rsidR="00324C18" w:rsidTr="00ED726F">
        <w:tc>
          <w:tcPr>
            <w:tcW w:w="0" w:type="auto"/>
          </w:tcPr>
          <w:p w:rsidR="00ED726F" w:rsidRPr="00E01803" w:rsidRDefault="00ED726F" w:rsidP="00CE42DE">
            <w:pPr>
              <w:rPr>
                <w:i/>
                <w:lang w:val="en-US"/>
              </w:rPr>
            </w:pPr>
          </w:p>
        </w:tc>
        <w:tc>
          <w:tcPr>
            <w:tcW w:w="0" w:type="auto"/>
          </w:tcPr>
          <w:p w:rsidR="00ED726F" w:rsidRPr="00E01803" w:rsidRDefault="00ED726F" w:rsidP="00CE42DE">
            <w:pPr>
              <w:rPr>
                <w:i/>
                <w:lang w:val="en-US"/>
              </w:rPr>
            </w:pPr>
            <w:r w:rsidRPr="00E01803">
              <w:rPr>
                <w:i/>
                <w:lang w:val="en-US"/>
              </w:rPr>
              <w:t>Complexity</w:t>
            </w: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bottom w:val="single" w:sz="4" w:space="0" w:color="auto"/>
            </w:tcBorders>
          </w:tcPr>
          <w:p w:rsidR="00ED726F" w:rsidRDefault="00ED726F" w:rsidP="00E01803">
            <w:pPr>
              <w:jc w:val="center"/>
              <w:rPr>
                <w:lang w:val="en-US"/>
              </w:rPr>
            </w:pPr>
          </w:p>
        </w:tc>
        <w:tc>
          <w:tcPr>
            <w:tcW w:w="0" w:type="auto"/>
            <w:tcBorders>
              <w:bottom w:val="single" w:sz="4" w:space="0" w:color="auto"/>
            </w:tcBorders>
          </w:tcPr>
          <w:p w:rsidR="00ED726F" w:rsidRDefault="00ED726F" w:rsidP="00E01803">
            <w:pPr>
              <w:jc w:val="center"/>
              <w:rPr>
                <w:lang w:val="en-US"/>
              </w:rPr>
            </w:pPr>
          </w:p>
        </w:tc>
        <w:tc>
          <w:tcPr>
            <w:tcW w:w="0" w:type="auto"/>
            <w:tcBorders>
              <w:bottom w:val="single" w:sz="4" w:space="0" w:color="auto"/>
            </w:tcBorders>
          </w:tcPr>
          <w:p w:rsidR="00ED726F" w:rsidRDefault="00ED726F" w:rsidP="00E01803">
            <w:pPr>
              <w:jc w:val="center"/>
              <w:rPr>
                <w:lang w:val="en-US"/>
              </w:rPr>
            </w:pPr>
          </w:p>
        </w:tc>
        <w:tc>
          <w:tcPr>
            <w:tcW w:w="0" w:type="auto"/>
            <w:tcBorders>
              <w:bottom w:val="single" w:sz="4" w:space="0" w:color="auto"/>
            </w:tcBorders>
          </w:tcPr>
          <w:p w:rsidR="00ED726F" w:rsidRDefault="00ED726F" w:rsidP="00E01803">
            <w:pPr>
              <w:jc w:val="center"/>
              <w:rPr>
                <w:lang w:val="en-US"/>
              </w:rPr>
            </w:pPr>
          </w:p>
        </w:tc>
        <w:tc>
          <w:tcPr>
            <w:tcW w:w="0" w:type="auto"/>
            <w:tcBorders>
              <w:bottom w:val="single" w:sz="4" w:space="0" w:color="auto"/>
            </w:tcBorders>
          </w:tcPr>
          <w:p w:rsidR="00ED726F" w:rsidRDefault="00ED726F" w:rsidP="00E01803">
            <w:pPr>
              <w:jc w:val="center"/>
              <w:rPr>
                <w:lang w:val="en-US"/>
              </w:rPr>
            </w:pPr>
          </w:p>
        </w:tc>
        <w:tc>
          <w:tcPr>
            <w:tcW w:w="0" w:type="auto"/>
            <w:tcBorders>
              <w:bottom w:val="nil"/>
            </w:tcBorders>
          </w:tcPr>
          <w:p w:rsidR="00ED726F" w:rsidRDefault="00ED726F" w:rsidP="00CE42DE">
            <w:pPr>
              <w:rPr>
                <w:lang w:val="en-US"/>
              </w:rPr>
            </w:pPr>
          </w:p>
        </w:tc>
        <w:tc>
          <w:tcPr>
            <w:tcW w:w="0" w:type="auto"/>
          </w:tcPr>
          <w:p w:rsidR="00ED726F" w:rsidRDefault="00ED726F" w:rsidP="00CE42DE">
            <w:pPr>
              <w:rPr>
                <w:lang w:val="en-US"/>
              </w:rPr>
            </w:pPr>
          </w:p>
        </w:tc>
      </w:tr>
      <w:tr w:rsidR="00324C18" w:rsidTr="00ED726F">
        <w:tc>
          <w:tcPr>
            <w:tcW w:w="0" w:type="auto"/>
          </w:tcPr>
          <w:p w:rsidR="00ED726F" w:rsidRDefault="00324C18" w:rsidP="00CE42DE">
            <w:pPr>
              <w:rPr>
                <w:lang w:val="en-US"/>
              </w:rPr>
            </w:pPr>
            <w:r>
              <w:rPr>
                <w:lang w:val="en-US"/>
              </w:rPr>
              <w:t>2.1</w:t>
            </w:r>
          </w:p>
        </w:tc>
        <w:tc>
          <w:tcPr>
            <w:tcW w:w="0" w:type="auto"/>
          </w:tcPr>
          <w:p w:rsidR="00ED726F" w:rsidRDefault="00ED726F" w:rsidP="00FF185D">
            <w:pPr>
              <w:rPr>
                <w:lang w:val="en-US"/>
              </w:rPr>
            </w:pPr>
            <w:r>
              <w:rPr>
                <w:lang w:val="en-US"/>
              </w:rPr>
              <w:t xml:space="preserve">Ex-post </w:t>
            </w:r>
            <w:r w:rsidR="00FF185D">
              <w:rPr>
                <w:lang w:val="en-US"/>
              </w:rPr>
              <w:t>degree of uncertainty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low</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high</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2.2</w:t>
            </w:r>
          </w:p>
        </w:tc>
        <w:tc>
          <w:tcPr>
            <w:tcW w:w="0" w:type="auto"/>
          </w:tcPr>
          <w:p w:rsidR="00ED726F" w:rsidRDefault="00FF185D" w:rsidP="00CE42DE">
            <w:pPr>
              <w:rPr>
                <w:lang w:val="en-US"/>
              </w:rPr>
            </w:pPr>
            <w:r>
              <w:rPr>
                <w:lang w:val="en-US"/>
              </w:rPr>
              <w:t>Ex-post degree of uncertainty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low</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high</w:t>
            </w:r>
          </w:p>
        </w:tc>
        <w:tc>
          <w:tcPr>
            <w:tcW w:w="0" w:type="auto"/>
            <w:tcBorders>
              <w:left w:val="nil"/>
            </w:tcBorders>
          </w:tcPr>
          <w:p w:rsidR="00ED726F" w:rsidRDefault="00ED726F" w:rsidP="00E01803">
            <w:pPr>
              <w:jc w:val="both"/>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E01803">
            <w:pPr>
              <w:jc w:val="right"/>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nil"/>
              <w:bottom w:val="nil"/>
            </w:tcBorders>
          </w:tcPr>
          <w:p w:rsidR="00ED726F" w:rsidRDefault="00ED726F" w:rsidP="00E01803">
            <w:pPr>
              <w:jc w:val="both"/>
              <w:rPr>
                <w:lang w:val="en-US"/>
              </w:rPr>
            </w:pPr>
          </w:p>
        </w:tc>
        <w:tc>
          <w:tcPr>
            <w:tcW w:w="0" w:type="auto"/>
          </w:tcPr>
          <w:p w:rsidR="00ED726F" w:rsidRDefault="00ED726F" w:rsidP="00E01803">
            <w:pPr>
              <w:jc w:val="both"/>
              <w:rPr>
                <w:lang w:val="en-US"/>
              </w:rPr>
            </w:pPr>
          </w:p>
        </w:tc>
      </w:tr>
      <w:tr w:rsidR="00ED726F" w:rsidTr="00ED726F">
        <w:tc>
          <w:tcPr>
            <w:tcW w:w="0" w:type="auto"/>
          </w:tcPr>
          <w:p w:rsidR="00ED726F" w:rsidRPr="00E01803" w:rsidRDefault="00ED726F" w:rsidP="00CE42DE">
            <w:pPr>
              <w:rPr>
                <w:b/>
                <w:lang w:val="en-US"/>
              </w:rPr>
            </w:pPr>
          </w:p>
        </w:tc>
        <w:tc>
          <w:tcPr>
            <w:tcW w:w="0" w:type="auto"/>
          </w:tcPr>
          <w:p w:rsidR="00ED726F" w:rsidRPr="00E01803" w:rsidRDefault="00ED726F" w:rsidP="00CE42DE">
            <w:pPr>
              <w:rPr>
                <w:b/>
                <w:lang w:val="en-US"/>
              </w:rPr>
            </w:pPr>
            <w:r w:rsidRPr="00E01803">
              <w:rPr>
                <w:b/>
                <w:lang w:val="en-US"/>
              </w:rPr>
              <w:t>System of control</w:t>
            </w:r>
          </w:p>
        </w:tc>
        <w:tc>
          <w:tcPr>
            <w:tcW w:w="0" w:type="auto"/>
          </w:tcPr>
          <w:p w:rsidR="00ED726F" w:rsidRDefault="00ED726F" w:rsidP="00CE42DE">
            <w:pPr>
              <w:rPr>
                <w:lang w:val="en-US"/>
              </w:rPr>
            </w:pPr>
          </w:p>
        </w:tc>
        <w:tc>
          <w:tcPr>
            <w:tcW w:w="0" w:type="auto"/>
          </w:tcPr>
          <w:p w:rsidR="00ED726F" w:rsidRDefault="00ED726F" w:rsidP="00E01803">
            <w:pPr>
              <w:jc w:val="right"/>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Borders>
              <w:top w:val="nil"/>
              <w:bottom w:val="nil"/>
            </w:tcBorders>
          </w:tcPr>
          <w:p w:rsidR="00ED726F" w:rsidRDefault="00ED726F" w:rsidP="00E01803">
            <w:pPr>
              <w:jc w:val="both"/>
              <w:rPr>
                <w:lang w:val="en-US"/>
              </w:rPr>
            </w:pPr>
          </w:p>
        </w:tc>
        <w:tc>
          <w:tcPr>
            <w:tcW w:w="0" w:type="auto"/>
          </w:tcPr>
          <w:p w:rsidR="00ED726F" w:rsidRDefault="00ED726F" w:rsidP="00E01803">
            <w:pPr>
              <w:jc w:val="both"/>
              <w:rPr>
                <w:lang w:val="en-US"/>
              </w:rPr>
            </w:pPr>
          </w:p>
        </w:tc>
      </w:tr>
      <w:tr w:rsidR="00ED726F" w:rsidTr="00ED726F">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Pr>
          <w:p w:rsidR="00ED726F" w:rsidRDefault="00ED726F" w:rsidP="00E01803">
            <w:pPr>
              <w:jc w:val="right"/>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Pr>
          <w:p w:rsidR="00ED726F" w:rsidRDefault="00ED726F" w:rsidP="00E01803">
            <w:pPr>
              <w:jc w:val="center"/>
              <w:rPr>
                <w:lang w:val="en-US"/>
              </w:rPr>
            </w:pPr>
          </w:p>
        </w:tc>
        <w:tc>
          <w:tcPr>
            <w:tcW w:w="0" w:type="auto"/>
            <w:tcBorders>
              <w:top w:val="nil"/>
              <w:bottom w:val="nil"/>
            </w:tcBorders>
          </w:tcPr>
          <w:p w:rsidR="00ED726F" w:rsidRDefault="00ED726F" w:rsidP="00E01803">
            <w:pPr>
              <w:jc w:val="both"/>
              <w:rPr>
                <w:lang w:val="en-US"/>
              </w:rPr>
            </w:pPr>
          </w:p>
        </w:tc>
        <w:tc>
          <w:tcPr>
            <w:tcW w:w="0" w:type="auto"/>
          </w:tcPr>
          <w:p w:rsidR="00ED726F" w:rsidRDefault="00ED726F" w:rsidP="00E01803">
            <w:pPr>
              <w:jc w:val="both"/>
              <w:rPr>
                <w:lang w:val="en-US"/>
              </w:rPr>
            </w:pPr>
          </w:p>
        </w:tc>
      </w:tr>
      <w:tr w:rsidR="00324C18" w:rsidRPr="00E01803" w:rsidTr="00ED726F">
        <w:tc>
          <w:tcPr>
            <w:tcW w:w="0" w:type="auto"/>
          </w:tcPr>
          <w:p w:rsidR="00ED726F" w:rsidRPr="00E01803" w:rsidRDefault="00ED726F" w:rsidP="00CE42DE">
            <w:pPr>
              <w:rPr>
                <w:i/>
                <w:lang w:val="en-US"/>
              </w:rPr>
            </w:pPr>
          </w:p>
        </w:tc>
        <w:tc>
          <w:tcPr>
            <w:tcW w:w="0" w:type="auto"/>
          </w:tcPr>
          <w:p w:rsidR="00ED726F" w:rsidRPr="00E01803" w:rsidRDefault="00ED726F" w:rsidP="00CE42DE">
            <w:pPr>
              <w:rPr>
                <w:i/>
                <w:lang w:val="en-US"/>
              </w:rPr>
            </w:pPr>
            <w:r w:rsidRPr="00E01803">
              <w:rPr>
                <w:i/>
                <w:lang w:val="en-US"/>
              </w:rPr>
              <w:t>Hard controls</w:t>
            </w:r>
          </w:p>
        </w:tc>
        <w:tc>
          <w:tcPr>
            <w:tcW w:w="0" w:type="auto"/>
          </w:tcPr>
          <w:p w:rsidR="00ED726F" w:rsidRPr="00E01803" w:rsidRDefault="00ED726F" w:rsidP="00CE42DE">
            <w:pPr>
              <w:rPr>
                <w:i/>
                <w:lang w:val="en-US"/>
              </w:rPr>
            </w:pPr>
          </w:p>
        </w:tc>
        <w:tc>
          <w:tcPr>
            <w:tcW w:w="0" w:type="auto"/>
          </w:tcPr>
          <w:p w:rsidR="00ED726F" w:rsidRPr="00E01803" w:rsidRDefault="00ED726F" w:rsidP="00E01803">
            <w:pPr>
              <w:jc w:val="right"/>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top w:val="nil"/>
              <w:bottom w:val="nil"/>
            </w:tcBorders>
          </w:tcPr>
          <w:p w:rsidR="00ED726F" w:rsidRPr="00E01803" w:rsidRDefault="00ED726F" w:rsidP="00E01803">
            <w:pPr>
              <w:jc w:val="both"/>
              <w:rPr>
                <w:i/>
                <w:lang w:val="en-US"/>
              </w:rPr>
            </w:pPr>
          </w:p>
        </w:tc>
        <w:tc>
          <w:tcPr>
            <w:tcW w:w="0" w:type="auto"/>
          </w:tcPr>
          <w:p w:rsidR="00ED726F" w:rsidRPr="00E01803" w:rsidRDefault="00ED726F" w:rsidP="00E01803">
            <w:pPr>
              <w:jc w:val="both"/>
              <w:rPr>
                <w:i/>
                <w:lang w:val="en-US"/>
              </w:rPr>
            </w:pPr>
          </w:p>
        </w:tc>
      </w:tr>
      <w:tr w:rsidR="00324C18" w:rsidTr="00ED726F">
        <w:tc>
          <w:tcPr>
            <w:tcW w:w="0" w:type="auto"/>
          </w:tcPr>
          <w:p w:rsidR="00ED726F" w:rsidRPr="00CC2A6A" w:rsidRDefault="00324C18" w:rsidP="00CE42DE">
            <w:pPr>
              <w:rPr>
                <w:lang w:val="en-US"/>
              </w:rPr>
            </w:pPr>
            <w:r>
              <w:rPr>
                <w:lang w:val="en-US"/>
              </w:rPr>
              <w:t>3.1</w:t>
            </w:r>
          </w:p>
        </w:tc>
        <w:tc>
          <w:tcPr>
            <w:tcW w:w="0" w:type="auto"/>
          </w:tcPr>
          <w:p w:rsidR="00ED726F" w:rsidRDefault="00ED726F" w:rsidP="00CE42DE">
            <w:pPr>
              <w:rPr>
                <w:lang w:val="en-US"/>
              </w:rPr>
            </w:pPr>
            <w:r w:rsidRPr="00CC2A6A">
              <w:rPr>
                <w:lang w:val="en-US"/>
              </w:rPr>
              <w:t>Segregation of duties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Pr="00CC2A6A" w:rsidRDefault="00324C18" w:rsidP="00CE42DE">
            <w:r>
              <w:t>3.2</w:t>
            </w:r>
          </w:p>
        </w:tc>
        <w:tc>
          <w:tcPr>
            <w:tcW w:w="0" w:type="auto"/>
          </w:tcPr>
          <w:p w:rsidR="00ED726F" w:rsidRDefault="00ED726F" w:rsidP="00CE42DE">
            <w:pPr>
              <w:rPr>
                <w:lang w:val="en-US"/>
              </w:rPr>
            </w:pPr>
            <w:r w:rsidRPr="00CC2A6A">
              <w:t>Primary registrations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Pr="00CC2A6A" w:rsidRDefault="00324C18" w:rsidP="00CE42DE">
            <w:r>
              <w:t>3.3</w:t>
            </w:r>
          </w:p>
        </w:tc>
        <w:tc>
          <w:tcPr>
            <w:tcW w:w="0" w:type="auto"/>
          </w:tcPr>
          <w:p w:rsidR="00ED726F" w:rsidRDefault="00ED726F" w:rsidP="00CE42DE">
            <w:pPr>
              <w:rPr>
                <w:lang w:val="en-US"/>
              </w:rPr>
            </w:pPr>
            <w:r w:rsidRPr="00CC2A6A">
              <w:t>Description of procedures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Pr="00CC2A6A" w:rsidRDefault="00324C18" w:rsidP="00CE42DE">
            <w:r>
              <w:t>3.4</w:t>
            </w:r>
          </w:p>
        </w:tc>
        <w:tc>
          <w:tcPr>
            <w:tcW w:w="0" w:type="auto"/>
          </w:tcPr>
          <w:p w:rsidR="00ED726F" w:rsidRDefault="00ED726F" w:rsidP="00CE42DE">
            <w:pPr>
              <w:rPr>
                <w:lang w:val="en-US"/>
              </w:rPr>
            </w:pPr>
            <w:r w:rsidRPr="00CC2A6A">
              <w:t>Authorization and approvals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Pr="00CC2A6A" w:rsidRDefault="00324C18" w:rsidP="00CE42DE">
            <w:r>
              <w:t>3.5</w:t>
            </w:r>
          </w:p>
        </w:tc>
        <w:tc>
          <w:tcPr>
            <w:tcW w:w="0" w:type="auto"/>
          </w:tcPr>
          <w:p w:rsidR="00ED726F" w:rsidRDefault="00ED726F" w:rsidP="00CE42DE">
            <w:pPr>
              <w:rPr>
                <w:lang w:val="en-US"/>
              </w:rPr>
            </w:pPr>
            <w:r w:rsidRPr="00CC2A6A">
              <w:t>Verifications and reconciliations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Pr="00162ED3" w:rsidRDefault="00324C18" w:rsidP="00CE42DE">
            <w:pPr>
              <w:rPr>
                <w:lang w:val="en-US"/>
              </w:rPr>
            </w:pPr>
            <w:r>
              <w:rPr>
                <w:lang w:val="en-US"/>
              </w:rPr>
              <w:t>3.6</w:t>
            </w:r>
          </w:p>
        </w:tc>
        <w:tc>
          <w:tcPr>
            <w:tcW w:w="0" w:type="auto"/>
          </w:tcPr>
          <w:p w:rsidR="00ED726F" w:rsidRPr="00162ED3" w:rsidRDefault="00ED726F" w:rsidP="00CE42DE">
            <w:pPr>
              <w:rPr>
                <w:lang w:val="en-US"/>
              </w:rPr>
            </w:pPr>
            <w:r w:rsidRPr="00162ED3">
              <w:rPr>
                <w:lang w:val="en-US"/>
              </w:rPr>
              <w:t>Safeguarding of data and assets</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ED726F" w:rsidTr="00ED726F">
        <w:tc>
          <w:tcPr>
            <w:tcW w:w="0" w:type="auto"/>
          </w:tcPr>
          <w:p w:rsidR="00ED726F" w:rsidRPr="00CC2A6A" w:rsidRDefault="00ED726F" w:rsidP="00CE42DE"/>
        </w:tc>
        <w:tc>
          <w:tcPr>
            <w:tcW w:w="0" w:type="auto"/>
          </w:tcPr>
          <w:p w:rsidR="00ED726F" w:rsidRPr="00CC2A6A" w:rsidRDefault="00ED726F" w:rsidP="00CE42DE"/>
        </w:tc>
        <w:tc>
          <w:tcPr>
            <w:tcW w:w="0" w:type="auto"/>
          </w:tcPr>
          <w:p w:rsidR="00ED726F" w:rsidRDefault="00ED726F" w:rsidP="00CE42DE">
            <w:pPr>
              <w:rPr>
                <w:lang w:val="en-US"/>
              </w:rPr>
            </w:pPr>
          </w:p>
        </w:tc>
        <w:tc>
          <w:tcPr>
            <w:tcW w:w="0" w:type="auto"/>
          </w:tcPr>
          <w:p w:rsidR="00ED726F" w:rsidRDefault="00ED726F" w:rsidP="00E01803">
            <w:pPr>
              <w:jc w:val="right"/>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single" w:sz="4" w:space="0" w:color="auto"/>
            </w:tcBorders>
          </w:tcPr>
          <w:p w:rsidR="00ED726F" w:rsidRDefault="00ED726F" w:rsidP="00E01803">
            <w:pPr>
              <w:jc w:val="center"/>
              <w:rPr>
                <w:lang w:val="en-US"/>
              </w:rPr>
            </w:pPr>
          </w:p>
        </w:tc>
        <w:tc>
          <w:tcPr>
            <w:tcW w:w="0" w:type="auto"/>
            <w:tcBorders>
              <w:top w:val="nil"/>
              <w:bottom w:val="nil"/>
            </w:tcBorders>
          </w:tcPr>
          <w:p w:rsidR="00ED726F" w:rsidRDefault="00ED726F" w:rsidP="00E01803">
            <w:pPr>
              <w:jc w:val="both"/>
              <w:rPr>
                <w:lang w:val="en-US"/>
              </w:rPr>
            </w:pPr>
          </w:p>
        </w:tc>
        <w:tc>
          <w:tcPr>
            <w:tcW w:w="0" w:type="auto"/>
          </w:tcPr>
          <w:p w:rsidR="00ED726F" w:rsidRDefault="00ED726F" w:rsidP="00E01803">
            <w:pPr>
              <w:jc w:val="both"/>
              <w:rPr>
                <w:lang w:val="en-US"/>
              </w:rPr>
            </w:pPr>
          </w:p>
        </w:tc>
      </w:tr>
      <w:tr w:rsidR="00324C18" w:rsidRPr="00E01803" w:rsidTr="00ED726F">
        <w:tc>
          <w:tcPr>
            <w:tcW w:w="0" w:type="auto"/>
          </w:tcPr>
          <w:p w:rsidR="00ED726F" w:rsidRPr="00E01803" w:rsidRDefault="00ED726F" w:rsidP="00CE42DE">
            <w:pPr>
              <w:rPr>
                <w:i/>
              </w:rPr>
            </w:pPr>
          </w:p>
        </w:tc>
        <w:tc>
          <w:tcPr>
            <w:tcW w:w="0" w:type="auto"/>
          </w:tcPr>
          <w:p w:rsidR="00ED726F" w:rsidRPr="00E01803" w:rsidRDefault="00ED726F" w:rsidP="00CE42DE">
            <w:pPr>
              <w:rPr>
                <w:i/>
              </w:rPr>
            </w:pPr>
            <w:r w:rsidRPr="00E01803">
              <w:rPr>
                <w:i/>
              </w:rPr>
              <w:t>Soft controls</w:t>
            </w:r>
          </w:p>
        </w:tc>
        <w:tc>
          <w:tcPr>
            <w:tcW w:w="0" w:type="auto"/>
          </w:tcPr>
          <w:p w:rsidR="00ED726F" w:rsidRPr="00E01803" w:rsidRDefault="00ED726F" w:rsidP="00CE42DE">
            <w:pPr>
              <w:rPr>
                <w:i/>
                <w:lang w:val="en-US"/>
              </w:rPr>
            </w:pPr>
          </w:p>
        </w:tc>
        <w:tc>
          <w:tcPr>
            <w:tcW w:w="0" w:type="auto"/>
          </w:tcPr>
          <w:p w:rsidR="00ED726F" w:rsidRPr="00E01803" w:rsidRDefault="00ED726F" w:rsidP="00E01803">
            <w:pPr>
              <w:jc w:val="right"/>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bottom w:val="single" w:sz="4" w:space="0" w:color="auto"/>
            </w:tcBorders>
          </w:tcPr>
          <w:p w:rsidR="00ED726F" w:rsidRPr="00E01803" w:rsidRDefault="00ED726F" w:rsidP="00E01803">
            <w:pPr>
              <w:jc w:val="center"/>
              <w:rPr>
                <w:i/>
                <w:lang w:val="en-US"/>
              </w:rPr>
            </w:pPr>
          </w:p>
        </w:tc>
        <w:tc>
          <w:tcPr>
            <w:tcW w:w="0" w:type="auto"/>
            <w:tcBorders>
              <w:top w:val="nil"/>
              <w:bottom w:val="nil"/>
            </w:tcBorders>
          </w:tcPr>
          <w:p w:rsidR="00ED726F" w:rsidRPr="00E01803" w:rsidRDefault="00ED726F" w:rsidP="00E01803">
            <w:pPr>
              <w:jc w:val="both"/>
              <w:rPr>
                <w:i/>
                <w:lang w:val="en-US"/>
              </w:rPr>
            </w:pPr>
          </w:p>
        </w:tc>
        <w:tc>
          <w:tcPr>
            <w:tcW w:w="0" w:type="auto"/>
          </w:tcPr>
          <w:p w:rsidR="00ED726F" w:rsidRPr="00E01803" w:rsidRDefault="00ED726F" w:rsidP="00E01803">
            <w:pPr>
              <w:jc w:val="both"/>
              <w:rPr>
                <w:i/>
                <w:lang w:val="en-US"/>
              </w:rPr>
            </w:pPr>
          </w:p>
        </w:tc>
      </w:tr>
      <w:tr w:rsidR="00324C18" w:rsidTr="00ED726F">
        <w:tc>
          <w:tcPr>
            <w:tcW w:w="0" w:type="auto"/>
          </w:tcPr>
          <w:p w:rsidR="00ED726F" w:rsidRDefault="00324C18" w:rsidP="00CE42DE">
            <w:pPr>
              <w:rPr>
                <w:lang w:val="en-US"/>
              </w:rPr>
            </w:pPr>
            <w:r>
              <w:rPr>
                <w:lang w:val="en-US"/>
              </w:rPr>
              <w:t>4.1</w:t>
            </w:r>
          </w:p>
        </w:tc>
        <w:tc>
          <w:tcPr>
            <w:tcW w:w="0" w:type="auto"/>
          </w:tcPr>
          <w:p w:rsidR="00ED726F" w:rsidRPr="00CC2A6A" w:rsidRDefault="00ED726F" w:rsidP="00CE42DE">
            <w:r>
              <w:rPr>
                <w:lang w:val="en-US"/>
              </w:rPr>
              <w:t>C</w:t>
            </w:r>
            <w:r w:rsidRPr="006763EF">
              <w:rPr>
                <w:lang w:val="en-US"/>
              </w:rPr>
              <w:t>larity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4.2</w:t>
            </w:r>
          </w:p>
        </w:tc>
        <w:tc>
          <w:tcPr>
            <w:tcW w:w="0" w:type="auto"/>
          </w:tcPr>
          <w:p w:rsidR="00ED726F" w:rsidRPr="00CC2A6A" w:rsidRDefault="00ED726F" w:rsidP="00CE42DE">
            <w:r>
              <w:rPr>
                <w:lang w:val="en-US"/>
              </w:rPr>
              <w:t>C</w:t>
            </w:r>
            <w:r w:rsidRPr="00700919">
              <w:rPr>
                <w:lang w:val="en-US"/>
              </w:rPr>
              <w:t>onsistency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4.3</w:t>
            </w:r>
          </w:p>
        </w:tc>
        <w:tc>
          <w:tcPr>
            <w:tcW w:w="0" w:type="auto"/>
          </w:tcPr>
          <w:p w:rsidR="00ED726F" w:rsidRPr="00CC2A6A" w:rsidRDefault="00ED726F" w:rsidP="00CE42DE">
            <w:r>
              <w:rPr>
                <w:lang w:val="en-US"/>
              </w:rPr>
              <w:t>A</w:t>
            </w:r>
            <w:r w:rsidRPr="00700919">
              <w:rPr>
                <w:lang w:val="en-US"/>
              </w:rPr>
              <w:t>chievability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4.4</w:t>
            </w:r>
          </w:p>
        </w:tc>
        <w:tc>
          <w:tcPr>
            <w:tcW w:w="0" w:type="auto"/>
          </w:tcPr>
          <w:p w:rsidR="00ED726F" w:rsidRPr="00CC2A6A" w:rsidRDefault="00ED726F" w:rsidP="00CE42DE">
            <w:r>
              <w:rPr>
                <w:lang w:val="en-US"/>
              </w:rPr>
              <w:t>S</w:t>
            </w:r>
            <w:r w:rsidRPr="00700919">
              <w:rPr>
                <w:lang w:val="en-US"/>
              </w:rPr>
              <w:t>upportability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4.5</w:t>
            </w:r>
          </w:p>
        </w:tc>
        <w:tc>
          <w:tcPr>
            <w:tcW w:w="0" w:type="auto"/>
          </w:tcPr>
          <w:p w:rsidR="00ED726F" w:rsidRPr="00CC2A6A" w:rsidRDefault="00ED726F" w:rsidP="00CE42DE">
            <w:r>
              <w:rPr>
                <w:lang w:val="en-US"/>
              </w:rPr>
              <w:t>V</w:t>
            </w:r>
            <w:r w:rsidRPr="00700919">
              <w:rPr>
                <w:lang w:val="en-US"/>
              </w:rPr>
              <w:t>isibility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5.6</w:t>
            </w:r>
          </w:p>
        </w:tc>
        <w:tc>
          <w:tcPr>
            <w:tcW w:w="0" w:type="auto"/>
          </w:tcPr>
          <w:p w:rsidR="00ED726F" w:rsidRPr="00CC2A6A" w:rsidRDefault="00ED726F" w:rsidP="00CE42DE">
            <w:r>
              <w:rPr>
                <w:lang w:val="en-US"/>
              </w:rPr>
              <w:t>D</w:t>
            </w:r>
            <w:r w:rsidRPr="00700919">
              <w:rPr>
                <w:lang w:val="en-US"/>
              </w:rPr>
              <w:t>iscussability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324C18" w:rsidTr="00ED726F">
        <w:tc>
          <w:tcPr>
            <w:tcW w:w="0" w:type="auto"/>
          </w:tcPr>
          <w:p w:rsidR="00ED726F" w:rsidRDefault="00324C18" w:rsidP="00CE42DE">
            <w:pPr>
              <w:rPr>
                <w:lang w:val="en-US"/>
              </w:rPr>
            </w:pPr>
            <w:r>
              <w:rPr>
                <w:lang w:val="en-US"/>
              </w:rPr>
              <w:t>4.7</w:t>
            </w:r>
          </w:p>
        </w:tc>
        <w:tc>
          <w:tcPr>
            <w:tcW w:w="0" w:type="auto"/>
          </w:tcPr>
          <w:p w:rsidR="00ED726F" w:rsidRPr="00CC2A6A" w:rsidRDefault="00ED726F" w:rsidP="00CE42DE">
            <w:r>
              <w:rPr>
                <w:lang w:val="en-US"/>
              </w:rPr>
              <w:t>S</w:t>
            </w:r>
            <w:r w:rsidRPr="00700919">
              <w:rPr>
                <w:lang w:val="en-US"/>
              </w:rPr>
              <w:t>anctionability</w:t>
            </w:r>
          </w:p>
        </w:tc>
        <w:tc>
          <w:tcPr>
            <w:tcW w:w="0" w:type="auto"/>
          </w:tcPr>
          <w:p w:rsidR="00ED726F" w:rsidRDefault="00ED726F" w:rsidP="00CE42DE">
            <w:pPr>
              <w:rPr>
                <w:lang w:val="en-US"/>
              </w:rPr>
            </w:pPr>
          </w:p>
        </w:tc>
        <w:tc>
          <w:tcPr>
            <w:tcW w:w="0" w:type="auto"/>
            <w:tcBorders>
              <w:right w:val="single" w:sz="4" w:space="0" w:color="auto"/>
            </w:tcBorders>
          </w:tcPr>
          <w:p w:rsidR="00ED726F" w:rsidRDefault="00ED726F" w:rsidP="00E01803">
            <w:pPr>
              <w:jc w:val="right"/>
              <w:rPr>
                <w:lang w:val="en-US"/>
              </w:rPr>
            </w:pPr>
            <w:r>
              <w:rPr>
                <w:lang w:val="en-US"/>
              </w:rPr>
              <w:t>absent</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1</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2</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3</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4</w:t>
            </w:r>
          </w:p>
        </w:tc>
        <w:tc>
          <w:tcPr>
            <w:tcW w:w="0" w:type="auto"/>
            <w:tcBorders>
              <w:top w:val="single" w:sz="4" w:space="0" w:color="auto"/>
              <w:left w:val="single" w:sz="4" w:space="0" w:color="auto"/>
              <w:bottom w:val="single" w:sz="4" w:space="0" w:color="auto"/>
              <w:right w:val="single" w:sz="4" w:space="0" w:color="auto"/>
            </w:tcBorders>
          </w:tcPr>
          <w:p w:rsidR="00ED726F" w:rsidRDefault="00ED726F" w:rsidP="00E01803">
            <w:pPr>
              <w:jc w:val="center"/>
              <w:rPr>
                <w:lang w:val="en-US"/>
              </w:rPr>
            </w:pPr>
            <w:r>
              <w:rPr>
                <w:lang w:val="en-US"/>
              </w:rPr>
              <w:t>5</w:t>
            </w:r>
          </w:p>
        </w:tc>
        <w:tc>
          <w:tcPr>
            <w:tcW w:w="0" w:type="auto"/>
            <w:tcBorders>
              <w:top w:val="nil"/>
              <w:left w:val="single" w:sz="4" w:space="0" w:color="auto"/>
              <w:bottom w:val="nil"/>
              <w:right w:val="nil"/>
            </w:tcBorders>
          </w:tcPr>
          <w:p w:rsidR="00ED726F" w:rsidRDefault="00ED726F" w:rsidP="00E01803">
            <w:pPr>
              <w:jc w:val="both"/>
              <w:rPr>
                <w:lang w:val="en-US"/>
              </w:rPr>
            </w:pPr>
            <w:r>
              <w:rPr>
                <w:lang w:val="en-US"/>
              </w:rPr>
              <w:t>present</w:t>
            </w:r>
          </w:p>
        </w:tc>
        <w:tc>
          <w:tcPr>
            <w:tcW w:w="0" w:type="auto"/>
            <w:tcBorders>
              <w:left w:val="nil"/>
            </w:tcBorders>
          </w:tcPr>
          <w:p w:rsidR="00ED726F" w:rsidRDefault="00ED726F" w:rsidP="00E01803">
            <w:pPr>
              <w:jc w:val="both"/>
              <w:rPr>
                <w:lang w:val="en-US"/>
              </w:rPr>
            </w:pPr>
          </w:p>
        </w:tc>
      </w:tr>
      <w:tr w:rsidR="00ED726F" w:rsidTr="00ED726F">
        <w:tc>
          <w:tcPr>
            <w:tcW w:w="0" w:type="auto"/>
          </w:tcPr>
          <w:p w:rsidR="00ED726F" w:rsidRPr="00CC2A6A" w:rsidRDefault="00ED726F" w:rsidP="00CE42DE"/>
        </w:tc>
        <w:tc>
          <w:tcPr>
            <w:tcW w:w="0" w:type="auto"/>
          </w:tcPr>
          <w:p w:rsidR="00ED726F" w:rsidRPr="00CC2A6A" w:rsidRDefault="00ED726F" w:rsidP="00CE42DE"/>
        </w:tc>
        <w:tc>
          <w:tcPr>
            <w:tcW w:w="0" w:type="auto"/>
          </w:tcPr>
          <w:p w:rsidR="00ED726F" w:rsidRDefault="00ED726F" w:rsidP="00CE42DE">
            <w:pPr>
              <w:rPr>
                <w:lang w:val="en-US"/>
              </w:rPr>
            </w:pPr>
          </w:p>
        </w:tc>
        <w:tc>
          <w:tcPr>
            <w:tcW w:w="0" w:type="auto"/>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single" w:sz="4" w:space="0" w:color="auto"/>
            </w:tcBorders>
          </w:tcPr>
          <w:p w:rsidR="00ED726F" w:rsidRDefault="00ED726F" w:rsidP="00CE42DE">
            <w:pPr>
              <w:rPr>
                <w:lang w:val="en-US"/>
              </w:rPr>
            </w:pPr>
          </w:p>
        </w:tc>
        <w:tc>
          <w:tcPr>
            <w:tcW w:w="0" w:type="auto"/>
            <w:tcBorders>
              <w:top w:val="nil"/>
            </w:tcBorders>
          </w:tcPr>
          <w:p w:rsidR="00ED726F" w:rsidRDefault="00ED726F" w:rsidP="00CE42DE">
            <w:pPr>
              <w:rPr>
                <w:lang w:val="en-US"/>
              </w:rPr>
            </w:pPr>
          </w:p>
        </w:tc>
        <w:tc>
          <w:tcPr>
            <w:tcW w:w="0" w:type="auto"/>
          </w:tcPr>
          <w:p w:rsidR="00ED726F" w:rsidRDefault="00ED726F" w:rsidP="00CE42DE">
            <w:pPr>
              <w:rPr>
                <w:lang w:val="en-US"/>
              </w:rPr>
            </w:pPr>
          </w:p>
        </w:tc>
      </w:tr>
    </w:tbl>
    <w:p w:rsidR="0082061D" w:rsidRPr="00A43868" w:rsidRDefault="00B37005" w:rsidP="005541D2">
      <w:pPr>
        <w:pStyle w:val="Heading2"/>
        <w:numPr>
          <w:ilvl w:val="0"/>
          <w:numId w:val="0"/>
        </w:numPr>
        <w:ind w:left="576" w:hanging="576"/>
      </w:pPr>
      <w:bookmarkStart w:id="128" w:name="_Toc364282398"/>
      <w:r w:rsidRPr="00A43868">
        <w:t>Appendix 2 – Results overview</w:t>
      </w:r>
      <w:bookmarkEnd w:id="128"/>
    </w:p>
    <w:p w:rsidR="000E7738" w:rsidRPr="000E7738" w:rsidRDefault="000E7738" w:rsidP="005541D2">
      <w:pPr>
        <w:pStyle w:val="Heading3"/>
        <w:numPr>
          <w:ilvl w:val="0"/>
          <w:numId w:val="0"/>
        </w:numPr>
        <w:ind w:left="720" w:hanging="720"/>
        <w:rPr>
          <w:lang w:val="en-US"/>
        </w:rPr>
      </w:pPr>
      <w:bookmarkStart w:id="129" w:name="_Toc364282399"/>
      <w:r>
        <w:rPr>
          <w:lang w:val="en-US"/>
        </w:rPr>
        <w:t>General</w:t>
      </w:r>
      <w:bookmarkEnd w:id="129"/>
    </w:p>
    <w:tbl>
      <w:tblPr>
        <w:tblW w:w="7056" w:type="dxa"/>
        <w:tblInd w:w="53" w:type="dxa"/>
        <w:tblCellMar>
          <w:left w:w="70" w:type="dxa"/>
          <w:right w:w="70" w:type="dxa"/>
        </w:tblCellMar>
        <w:tblLook w:val="04A0" w:firstRow="1" w:lastRow="0" w:firstColumn="1" w:lastColumn="0" w:noHBand="0" w:noVBand="1"/>
      </w:tblPr>
      <w:tblGrid>
        <w:gridCol w:w="2900"/>
        <w:gridCol w:w="580"/>
        <w:gridCol w:w="500"/>
        <w:gridCol w:w="500"/>
        <w:gridCol w:w="500"/>
        <w:gridCol w:w="500"/>
        <w:gridCol w:w="500"/>
        <w:gridCol w:w="500"/>
        <w:gridCol w:w="576"/>
      </w:tblGrid>
      <w:tr w:rsidR="009C073E" w:rsidRPr="009C073E" w:rsidTr="00C90A49">
        <w:trPr>
          <w:trHeight w:val="255"/>
        </w:trPr>
        <w:tc>
          <w:tcPr>
            <w:tcW w:w="2900" w:type="dxa"/>
            <w:tcBorders>
              <w:bottom w:val="single" w:sz="8" w:space="0" w:color="auto"/>
              <w:right w:val="nil"/>
            </w:tcBorders>
            <w:shd w:val="clear" w:color="auto" w:fill="auto"/>
            <w:noWrap/>
            <w:vAlign w:val="bottom"/>
            <w:hideMark/>
          </w:tcPr>
          <w:p w:rsidR="009C073E" w:rsidRPr="009C073E" w:rsidRDefault="009C073E" w:rsidP="000D67DA">
            <w:pPr>
              <w:spacing w:after="0" w:line="240" w:lineRule="auto"/>
              <w:rPr>
                <w:i/>
                <w:sz w:val="18"/>
                <w:szCs w:val="18"/>
                <w:lang w:val="en-US"/>
              </w:rPr>
            </w:pPr>
            <w:r w:rsidRPr="009C073E">
              <w:rPr>
                <w:i/>
                <w:sz w:val="18"/>
                <w:szCs w:val="18"/>
                <w:lang w:val="en-US"/>
              </w:rPr>
              <w:t>Output table 1</w:t>
            </w:r>
            <w:r w:rsidR="00C90A49">
              <w:rPr>
                <w:i/>
                <w:sz w:val="18"/>
                <w:szCs w:val="18"/>
                <w:lang w:val="en-US"/>
              </w:rPr>
              <w:t>:</w:t>
            </w:r>
          </w:p>
        </w:tc>
        <w:tc>
          <w:tcPr>
            <w:tcW w:w="580" w:type="dxa"/>
            <w:tcBorders>
              <w:top w:val="single" w:sz="8" w:space="0" w:color="auto"/>
              <w:left w:val="single" w:sz="8" w:space="0" w:color="auto"/>
              <w:bottom w:val="nil"/>
              <w:right w:val="single" w:sz="4" w:space="0" w:color="auto"/>
            </w:tcBorders>
            <w:shd w:val="clear" w:color="auto" w:fill="auto"/>
            <w:noWrap/>
            <w:vAlign w:val="bottom"/>
            <w:hideMark/>
          </w:tcPr>
          <w:p w:rsidR="009C073E" w:rsidRPr="009C073E" w:rsidRDefault="009C073E" w:rsidP="00C90A49">
            <w:pPr>
              <w:spacing w:after="0" w:line="240" w:lineRule="auto"/>
              <w:rPr>
                <w:rFonts w:eastAsia="Times New Roman" w:cs="Times New Roman"/>
                <w:iCs/>
                <w:color w:val="000000"/>
                <w:sz w:val="18"/>
                <w:szCs w:val="18"/>
                <w:lang w:eastAsia="nl-NL"/>
              </w:rPr>
            </w:pPr>
            <w:r w:rsidRPr="009C073E">
              <w:rPr>
                <w:rFonts w:eastAsia="Times New Roman" w:cs="Times New Roman"/>
                <w:iCs/>
                <w:color w:val="000000"/>
                <w:sz w:val="18"/>
                <w:szCs w:val="18"/>
                <w:lang w:eastAsia="nl-NL"/>
              </w:rPr>
              <w:t>Value</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1</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3</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4</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5</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6</w:t>
            </w:r>
          </w:p>
        </w:tc>
        <w:tc>
          <w:tcPr>
            <w:tcW w:w="576" w:type="dxa"/>
            <w:tcBorders>
              <w:top w:val="single" w:sz="8" w:space="0" w:color="auto"/>
              <w:left w:val="nil"/>
              <w:bottom w:val="nil"/>
              <w:right w:val="single" w:sz="8" w:space="0" w:color="auto"/>
            </w:tcBorders>
            <w:shd w:val="clear" w:color="auto" w:fill="auto"/>
            <w:noWrap/>
            <w:vAlign w:val="bottom"/>
            <w:hideMark/>
          </w:tcPr>
          <w:p w:rsidR="009C073E" w:rsidRPr="009C073E" w:rsidRDefault="009C073E" w:rsidP="00C90A49">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Total</w:t>
            </w:r>
          </w:p>
        </w:tc>
      </w:tr>
      <w:tr w:rsidR="009C073E" w:rsidRPr="009C073E" w:rsidTr="00C90A49">
        <w:trPr>
          <w:trHeight w:val="255"/>
        </w:trPr>
        <w:tc>
          <w:tcPr>
            <w:tcW w:w="2900" w:type="dxa"/>
            <w:tcBorders>
              <w:top w:val="single" w:sz="8" w:space="0" w:color="auto"/>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sz w:val="18"/>
                <w:szCs w:val="18"/>
                <w:lang w:val="en-US"/>
              </w:rPr>
            </w:pPr>
            <w:r w:rsidRPr="009C073E">
              <w:rPr>
                <w:sz w:val="18"/>
                <w:szCs w:val="18"/>
                <w:lang w:val="en-US"/>
              </w:rPr>
              <w:br w:type="page"/>
            </w:r>
            <w:r w:rsidRPr="009C073E">
              <w:rPr>
                <w:rFonts w:eastAsia="Times New Roman" w:cs="Times New Roman"/>
                <w:iCs/>
                <w:color w:val="000000"/>
                <w:sz w:val="18"/>
                <w:szCs w:val="18"/>
                <w:lang w:eastAsia="nl-NL"/>
              </w:rPr>
              <w:t>Variable</w:t>
            </w:r>
          </w:p>
        </w:tc>
        <w:tc>
          <w:tcPr>
            <w:tcW w:w="580" w:type="dxa"/>
            <w:tcBorders>
              <w:top w:val="single" w:sz="8" w:space="0" w:color="auto"/>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i/>
                <w:iCs/>
                <w:color w:val="000000"/>
                <w:sz w:val="18"/>
                <w:szCs w:val="18"/>
                <w:lang w:eastAsia="nl-NL"/>
              </w:rPr>
            </w:pP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c>
          <w:tcPr>
            <w:tcW w:w="576" w:type="dxa"/>
            <w:tcBorders>
              <w:top w:val="single" w:sz="8" w:space="0" w:color="auto"/>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p>
        </w:tc>
      </w:tr>
      <w:tr w:rsidR="009C073E" w:rsidRPr="009C073E" w:rsidTr="000D67DA">
        <w:trPr>
          <w:trHeight w:val="240"/>
        </w:trPr>
        <w:tc>
          <w:tcPr>
            <w:tcW w:w="2900" w:type="dxa"/>
            <w:tcBorders>
              <w:top w:val="single" w:sz="8" w:space="0" w:color="auto"/>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Revenue</w:t>
            </w:r>
          </w:p>
        </w:tc>
        <w:tc>
          <w:tcPr>
            <w:tcW w:w="580" w:type="dxa"/>
            <w:tcBorders>
              <w:top w:val="single" w:sz="8" w:space="0" w:color="auto"/>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6</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single" w:sz="8" w:space="0" w:color="auto"/>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76" w:type="dxa"/>
            <w:tcBorders>
              <w:top w:val="single" w:sz="8" w:space="0" w:color="auto"/>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Employees</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7</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2</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55"/>
        </w:trPr>
        <w:tc>
          <w:tcPr>
            <w:tcW w:w="2900" w:type="dxa"/>
            <w:tcBorders>
              <w:top w:val="nil"/>
              <w:left w:val="single" w:sz="8" w:space="0" w:color="auto"/>
              <w:bottom w:val="single" w:sz="8" w:space="0" w:color="auto"/>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Total assets</w:t>
            </w:r>
          </w:p>
        </w:tc>
        <w:tc>
          <w:tcPr>
            <w:tcW w:w="580" w:type="dxa"/>
            <w:tcBorders>
              <w:top w:val="nil"/>
              <w:left w:val="single" w:sz="8" w:space="0" w:color="auto"/>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7</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2</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76" w:type="dxa"/>
            <w:tcBorders>
              <w:top w:val="nil"/>
              <w:left w:val="nil"/>
              <w:bottom w:val="single" w:sz="8" w:space="0" w:color="auto"/>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Ex-post uncertainty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2</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9</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55"/>
        </w:trPr>
        <w:tc>
          <w:tcPr>
            <w:tcW w:w="2900" w:type="dxa"/>
            <w:tcBorders>
              <w:top w:val="nil"/>
              <w:left w:val="single" w:sz="8" w:space="0" w:color="auto"/>
              <w:bottom w:val="single" w:sz="8" w:space="0" w:color="auto"/>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Ex-ante uncertainty</w:t>
            </w:r>
          </w:p>
        </w:tc>
        <w:tc>
          <w:tcPr>
            <w:tcW w:w="580" w:type="dxa"/>
            <w:tcBorders>
              <w:top w:val="nil"/>
              <w:left w:val="single" w:sz="8" w:space="0" w:color="auto"/>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9</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14</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2</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single" w:sz="8" w:space="0" w:color="auto"/>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Segregation of duties</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Primairy registrations</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Description of procedures</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2</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9</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Authorization and approvals</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6</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Verifications and reconciliations</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7</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55"/>
        </w:trPr>
        <w:tc>
          <w:tcPr>
            <w:tcW w:w="2900" w:type="dxa"/>
            <w:tcBorders>
              <w:top w:val="nil"/>
              <w:left w:val="single" w:sz="8" w:space="0" w:color="auto"/>
              <w:bottom w:val="single" w:sz="8" w:space="0" w:color="auto"/>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val="en-US" w:eastAsia="nl-NL"/>
              </w:rPr>
            </w:pPr>
            <w:r w:rsidRPr="009C073E">
              <w:rPr>
                <w:rFonts w:eastAsia="Times New Roman" w:cs="Times New Roman"/>
                <w:b/>
                <w:bCs/>
                <w:color w:val="000000"/>
                <w:sz w:val="18"/>
                <w:szCs w:val="18"/>
                <w:lang w:val="en-US" w:eastAsia="nl-NL"/>
              </w:rPr>
              <w:t>Safeguarding of data and assets</w:t>
            </w:r>
          </w:p>
        </w:tc>
        <w:tc>
          <w:tcPr>
            <w:tcW w:w="580" w:type="dxa"/>
            <w:tcBorders>
              <w:top w:val="nil"/>
              <w:left w:val="single" w:sz="8" w:space="0" w:color="auto"/>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val="en-US" w:eastAsia="nl-NL"/>
              </w:rPr>
            </w:pPr>
            <w:r w:rsidRPr="009C073E">
              <w:rPr>
                <w:rFonts w:eastAsia="Times New Roman" w:cs="Times New Roman"/>
                <w:color w:val="000000"/>
                <w:sz w:val="18"/>
                <w:szCs w:val="18"/>
                <w:lang w:val="en-US" w:eastAsia="nl-NL"/>
              </w:rPr>
              <w:t> </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7</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10</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single" w:sz="8" w:space="0" w:color="auto"/>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Clarity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12</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7</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Consistency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16</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35416" w:rsidP="000D67DA">
            <w:pPr>
              <w:spacing w:after="0" w:line="240" w:lineRule="auto"/>
              <w:rPr>
                <w:rFonts w:eastAsia="Times New Roman" w:cs="Times New Roman"/>
                <w:b/>
                <w:bCs/>
                <w:color w:val="000000"/>
                <w:sz w:val="18"/>
                <w:szCs w:val="18"/>
                <w:lang w:eastAsia="nl-NL"/>
              </w:rPr>
            </w:pPr>
            <w:r>
              <w:rPr>
                <w:rFonts w:eastAsia="Times New Roman" w:cs="Times New Roman"/>
                <w:b/>
                <w:bCs/>
                <w:color w:val="000000"/>
                <w:sz w:val="18"/>
                <w:szCs w:val="18"/>
                <w:lang w:eastAsia="nl-NL"/>
              </w:rPr>
              <w:t>Ach</w:t>
            </w:r>
            <w:r w:rsidR="009C073E" w:rsidRPr="009C073E">
              <w:rPr>
                <w:rFonts w:eastAsia="Times New Roman" w:cs="Times New Roman"/>
                <w:b/>
                <w:bCs/>
                <w:color w:val="000000"/>
                <w:sz w:val="18"/>
                <w:szCs w:val="18"/>
                <w:lang w:eastAsia="nl-NL"/>
              </w:rPr>
              <w:t>i</w:t>
            </w:r>
            <w:r>
              <w:rPr>
                <w:rFonts w:eastAsia="Times New Roman" w:cs="Times New Roman"/>
                <w:b/>
                <w:bCs/>
                <w:color w:val="000000"/>
                <w:sz w:val="18"/>
                <w:szCs w:val="18"/>
                <w:lang w:eastAsia="nl-NL"/>
              </w:rPr>
              <w:t>e</w:t>
            </w:r>
            <w:r w:rsidR="009C073E" w:rsidRPr="009C073E">
              <w:rPr>
                <w:rFonts w:eastAsia="Times New Roman" w:cs="Times New Roman"/>
                <w:b/>
                <w:bCs/>
                <w:color w:val="000000"/>
                <w:sz w:val="18"/>
                <w:szCs w:val="18"/>
                <w:lang w:eastAsia="nl-NL"/>
              </w:rPr>
              <w:t>vability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Supportability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6</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Visibility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9</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3</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40"/>
        </w:trPr>
        <w:tc>
          <w:tcPr>
            <w:tcW w:w="2900" w:type="dxa"/>
            <w:tcBorders>
              <w:top w:val="nil"/>
              <w:left w:val="single" w:sz="8" w:space="0" w:color="auto"/>
              <w:bottom w:val="nil"/>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Discussability</w:t>
            </w:r>
          </w:p>
        </w:tc>
        <w:tc>
          <w:tcPr>
            <w:tcW w:w="580" w:type="dxa"/>
            <w:tcBorders>
              <w:top w:val="nil"/>
              <w:left w:val="single" w:sz="8" w:space="0" w:color="auto"/>
              <w:bottom w:val="nil"/>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1</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7</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4</w:t>
            </w:r>
          </w:p>
        </w:tc>
        <w:tc>
          <w:tcPr>
            <w:tcW w:w="500" w:type="dxa"/>
            <w:tcBorders>
              <w:top w:val="nil"/>
              <w:left w:val="nil"/>
              <w:bottom w:val="nil"/>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nil"/>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r w:rsidR="009C073E" w:rsidRPr="009C073E" w:rsidTr="000D67DA">
        <w:trPr>
          <w:trHeight w:val="255"/>
        </w:trPr>
        <w:tc>
          <w:tcPr>
            <w:tcW w:w="2900" w:type="dxa"/>
            <w:tcBorders>
              <w:top w:val="nil"/>
              <w:left w:val="single" w:sz="8" w:space="0" w:color="auto"/>
              <w:bottom w:val="single" w:sz="8" w:space="0" w:color="auto"/>
              <w:right w:val="nil"/>
            </w:tcBorders>
            <w:shd w:val="clear" w:color="auto" w:fill="auto"/>
            <w:noWrap/>
            <w:vAlign w:val="bottom"/>
            <w:hideMark/>
          </w:tcPr>
          <w:p w:rsidR="009C073E" w:rsidRPr="009C073E" w:rsidRDefault="009C073E" w:rsidP="000D67DA">
            <w:pPr>
              <w:spacing w:after="0" w:line="240" w:lineRule="auto"/>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Sanctionability</w:t>
            </w:r>
          </w:p>
        </w:tc>
        <w:tc>
          <w:tcPr>
            <w:tcW w:w="580" w:type="dxa"/>
            <w:tcBorders>
              <w:top w:val="nil"/>
              <w:left w:val="single" w:sz="8" w:space="0" w:color="auto"/>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rPr>
                <w:rFonts w:eastAsia="Times New Roman" w:cs="Times New Roman"/>
                <w:color w:val="000000"/>
                <w:sz w:val="18"/>
                <w:szCs w:val="18"/>
                <w:lang w:eastAsia="nl-NL"/>
              </w:rPr>
            </w:pPr>
            <w:r w:rsidRPr="009C073E">
              <w:rPr>
                <w:rFonts w:eastAsia="Times New Roman" w:cs="Times New Roman"/>
                <w:color w:val="000000"/>
                <w:sz w:val="18"/>
                <w:szCs w:val="18"/>
                <w:lang w:eastAsia="nl-NL"/>
              </w:rPr>
              <w:t> </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0</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6</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8</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6</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5</w:t>
            </w:r>
          </w:p>
        </w:tc>
        <w:tc>
          <w:tcPr>
            <w:tcW w:w="500" w:type="dxa"/>
            <w:tcBorders>
              <w:top w:val="nil"/>
              <w:left w:val="nil"/>
              <w:bottom w:val="single" w:sz="8" w:space="0" w:color="auto"/>
              <w:right w:val="single" w:sz="4"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color w:val="000000"/>
                <w:sz w:val="18"/>
                <w:szCs w:val="18"/>
                <w:lang w:eastAsia="nl-NL"/>
              </w:rPr>
            </w:pPr>
            <w:r w:rsidRPr="009C073E">
              <w:rPr>
                <w:rFonts w:eastAsia="Times New Roman" w:cs="Times New Roman"/>
                <w:color w:val="000000"/>
                <w:sz w:val="18"/>
                <w:szCs w:val="18"/>
                <w:lang w:eastAsia="nl-NL"/>
              </w:rPr>
              <w:t>n.a.</w:t>
            </w:r>
          </w:p>
        </w:tc>
        <w:tc>
          <w:tcPr>
            <w:tcW w:w="576" w:type="dxa"/>
            <w:tcBorders>
              <w:top w:val="nil"/>
              <w:left w:val="nil"/>
              <w:bottom w:val="single" w:sz="8" w:space="0" w:color="auto"/>
              <w:right w:val="single" w:sz="8" w:space="0" w:color="auto"/>
            </w:tcBorders>
            <w:shd w:val="clear" w:color="auto" w:fill="auto"/>
            <w:noWrap/>
            <w:vAlign w:val="bottom"/>
            <w:hideMark/>
          </w:tcPr>
          <w:p w:rsidR="009C073E" w:rsidRPr="009C073E" w:rsidRDefault="009C073E" w:rsidP="000D67DA">
            <w:pPr>
              <w:spacing w:after="0" w:line="240" w:lineRule="auto"/>
              <w:jc w:val="right"/>
              <w:rPr>
                <w:rFonts w:eastAsia="Times New Roman" w:cs="Times New Roman"/>
                <w:b/>
                <w:bCs/>
                <w:color w:val="000000"/>
                <w:sz w:val="18"/>
                <w:szCs w:val="18"/>
                <w:lang w:eastAsia="nl-NL"/>
              </w:rPr>
            </w:pPr>
            <w:r w:rsidRPr="009C073E">
              <w:rPr>
                <w:rFonts w:eastAsia="Times New Roman" w:cs="Times New Roman"/>
                <w:b/>
                <w:bCs/>
                <w:color w:val="000000"/>
                <w:sz w:val="18"/>
                <w:szCs w:val="18"/>
                <w:lang w:eastAsia="nl-NL"/>
              </w:rPr>
              <w:t>25</w:t>
            </w:r>
          </w:p>
        </w:tc>
      </w:tr>
    </w:tbl>
    <w:p w:rsidR="000E7738" w:rsidRDefault="000E7738" w:rsidP="0082061D">
      <w:pPr>
        <w:rPr>
          <w:color w:val="632423" w:themeColor="accent2" w:themeShade="80"/>
          <w:spacing w:val="15"/>
          <w:sz w:val="24"/>
          <w:szCs w:val="24"/>
          <w:lang w:val="en-US"/>
        </w:rPr>
      </w:pPr>
    </w:p>
    <w:p w:rsidR="000E7738" w:rsidRDefault="000E7738">
      <w:pPr>
        <w:rPr>
          <w:color w:val="632423" w:themeColor="accent2" w:themeShade="80"/>
          <w:spacing w:val="15"/>
          <w:sz w:val="24"/>
          <w:szCs w:val="24"/>
          <w:lang w:val="en-US"/>
        </w:rPr>
      </w:pPr>
      <w:r>
        <w:rPr>
          <w:color w:val="632423" w:themeColor="accent2" w:themeShade="80"/>
          <w:spacing w:val="15"/>
          <w:sz w:val="24"/>
          <w:szCs w:val="24"/>
          <w:lang w:val="en-US"/>
        </w:rPr>
        <w:br w:type="page"/>
      </w:r>
    </w:p>
    <w:p w:rsidR="00DC0087" w:rsidRPr="00DC0087" w:rsidRDefault="00DC0087" w:rsidP="005541D2">
      <w:pPr>
        <w:pStyle w:val="Heading3"/>
        <w:numPr>
          <w:ilvl w:val="0"/>
          <w:numId w:val="0"/>
        </w:numPr>
        <w:ind w:left="720" w:hanging="720"/>
        <w:rPr>
          <w:lang w:val="en-US"/>
        </w:rPr>
      </w:pPr>
      <w:bookmarkStart w:id="130" w:name="_Toc364282400"/>
      <w:r w:rsidRPr="00DC0087">
        <w:rPr>
          <w:lang w:val="en-US"/>
        </w:rPr>
        <w:t>Complexity and the use of hard- and soft controls</w:t>
      </w:r>
      <w:bookmarkEnd w:id="130"/>
    </w:p>
    <w:tbl>
      <w:tblPr>
        <w:tblW w:w="8140" w:type="dxa"/>
        <w:tblInd w:w="53" w:type="dxa"/>
        <w:tblCellMar>
          <w:left w:w="70" w:type="dxa"/>
          <w:right w:w="70" w:type="dxa"/>
        </w:tblCellMar>
        <w:tblLook w:val="04A0" w:firstRow="1" w:lastRow="0" w:firstColumn="1" w:lastColumn="0" w:noHBand="0" w:noVBand="1"/>
      </w:tblPr>
      <w:tblGrid>
        <w:gridCol w:w="2860"/>
        <w:gridCol w:w="1960"/>
        <w:gridCol w:w="1660"/>
        <w:gridCol w:w="1660"/>
      </w:tblGrid>
      <w:tr w:rsidR="00053AAD" w:rsidRPr="0082061D" w:rsidTr="00053AAD">
        <w:trPr>
          <w:trHeight w:val="270"/>
        </w:trPr>
        <w:tc>
          <w:tcPr>
            <w:tcW w:w="2860" w:type="dxa"/>
            <w:tcBorders>
              <w:bottom w:val="single" w:sz="8" w:space="0" w:color="000000"/>
              <w:right w:val="nil"/>
            </w:tcBorders>
            <w:shd w:val="clear" w:color="auto" w:fill="auto"/>
            <w:noWrap/>
            <w:vAlign w:val="center"/>
            <w:hideMark/>
          </w:tcPr>
          <w:p w:rsidR="00053AAD" w:rsidRPr="009C073E" w:rsidRDefault="00053AAD" w:rsidP="009C073E">
            <w:pPr>
              <w:spacing w:after="0" w:line="240" w:lineRule="auto"/>
              <w:rPr>
                <w:rFonts w:eastAsia="Times New Roman" w:cs="Arial"/>
                <w:bCs/>
                <w:i/>
                <w:color w:val="000000"/>
                <w:sz w:val="18"/>
                <w:szCs w:val="18"/>
                <w:lang w:val="en-US" w:eastAsia="nl-NL"/>
              </w:rPr>
            </w:pPr>
            <w:r w:rsidRPr="009C073E">
              <w:rPr>
                <w:rFonts w:eastAsia="Times New Roman" w:cs="Arial"/>
                <w:bCs/>
                <w:i/>
                <w:color w:val="000000"/>
                <w:sz w:val="18"/>
                <w:szCs w:val="18"/>
                <w:lang w:val="en-US" w:eastAsia="nl-NL"/>
              </w:rPr>
              <w:t xml:space="preserve">Output table </w:t>
            </w:r>
            <w:r>
              <w:rPr>
                <w:rFonts w:eastAsia="Times New Roman" w:cs="Arial"/>
                <w:bCs/>
                <w:i/>
                <w:color w:val="000000"/>
                <w:sz w:val="18"/>
                <w:szCs w:val="18"/>
                <w:lang w:val="en-US" w:eastAsia="nl-NL"/>
              </w:rPr>
              <w:t>2:</w:t>
            </w:r>
          </w:p>
        </w:tc>
        <w:tc>
          <w:tcPr>
            <w:tcW w:w="1960" w:type="dxa"/>
            <w:tcBorders>
              <w:left w:val="nil"/>
              <w:bottom w:val="single" w:sz="8" w:space="0" w:color="000000"/>
              <w:right w:val="single" w:sz="8" w:space="0" w:color="000000"/>
            </w:tcBorders>
            <w:shd w:val="clear" w:color="auto" w:fill="auto"/>
            <w:noWrap/>
            <w:vAlign w:val="center"/>
            <w:hideMark/>
          </w:tcPr>
          <w:p w:rsidR="00053AAD" w:rsidRPr="0082061D" w:rsidRDefault="00053AAD" w:rsidP="009C073E">
            <w:pPr>
              <w:spacing w:after="0" w:line="240" w:lineRule="auto"/>
              <w:rPr>
                <w:rFonts w:eastAsia="Times New Roman" w:cs="Arial"/>
                <w:b/>
                <w:bCs/>
                <w:color w:val="000000"/>
                <w:sz w:val="18"/>
                <w:szCs w:val="18"/>
                <w:lang w:val="en-US" w:eastAsia="nl-NL"/>
              </w:rPr>
            </w:pPr>
            <w:r w:rsidRPr="0082061D">
              <w:rPr>
                <w:rFonts w:eastAsia="Times New Roman" w:cs="Arial"/>
                <w:b/>
                <w:bCs/>
                <w:color w:val="000000"/>
                <w:sz w:val="18"/>
                <w:szCs w:val="18"/>
                <w:lang w:val="en-US" w:eastAsia="nl-NL"/>
              </w:rPr>
              <w:t> </w:t>
            </w:r>
          </w:p>
        </w:tc>
        <w:tc>
          <w:tcPr>
            <w:tcW w:w="1660" w:type="dxa"/>
            <w:tcBorders>
              <w:top w:val="single" w:sz="8" w:space="0" w:color="auto"/>
              <w:left w:val="single" w:sz="4" w:space="0" w:color="000000"/>
              <w:bottom w:val="single" w:sz="8" w:space="0" w:color="000000"/>
              <w:right w:val="single" w:sz="4" w:space="0" w:color="000000"/>
            </w:tcBorders>
            <w:shd w:val="clear" w:color="auto" w:fill="F2F2F2" w:themeFill="background1" w:themeFillShade="F2"/>
            <w:noWrap/>
            <w:vAlign w:val="bottom"/>
            <w:hideMark/>
          </w:tcPr>
          <w:p w:rsidR="00053AAD" w:rsidRPr="0082061D" w:rsidRDefault="00BC5DE5" w:rsidP="00BC5DE5">
            <w:pPr>
              <w:spacing w:after="0" w:line="240" w:lineRule="auto"/>
              <w:jc w:val="center"/>
              <w:rPr>
                <w:rFonts w:eastAsia="Times New Roman" w:cs="Arial"/>
                <w:b/>
                <w:color w:val="000000"/>
                <w:sz w:val="18"/>
                <w:szCs w:val="18"/>
                <w:lang w:eastAsia="nl-NL"/>
              </w:rPr>
            </w:pPr>
            <w:r>
              <w:rPr>
                <w:rFonts w:eastAsia="Times New Roman" w:cs="Arial"/>
                <w:b/>
                <w:color w:val="000000"/>
                <w:sz w:val="18"/>
                <w:szCs w:val="18"/>
                <w:lang w:eastAsia="nl-NL"/>
              </w:rPr>
              <w:t>Ex-ante</w:t>
            </w:r>
            <w:r w:rsidR="00053AAD" w:rsidRPr="0082061D">
              <w:rPr>
                <w:rFonts w:eastAsia="Times New Roman" w:cs="Arial"/>
                <w:b/>
                <w:color w:val="000000"/>
                <w:sz w:val="18"/>
                <w:szCs w:val="18"/>
                <w:lang w:eastAsia="nl-NL"/>
              </w:rPr>
              <w:t xml:space="preserve"> uncertainty</w:t>
            </w:r>
          </w:p>
        </w:tc>
        <w:tc>
          <w:tcPr>
            <w:tcW w:w="1660" w:type="dxa"/>
            <w:tcBorders>
              <w:top w:val="single" w:sz="8" w:space="0" w:color="auto"/>
              <w:left w:val="nil"/>
              <w:bottom w:val="single" w:sz="8" w:space="0" w:color="000000"/>
              <w:right w:val="single" w:sz="4" w:space="0" w:color="000000"/>
            </w:tcBorders>
            <w:shd w:val="clear" w:color="auto" w:fill="F2F2F2" w:themeFill="background1" w:themeFillShade="F2"/>
            <w:noWrap/>
            <w:vAlign w:val="bottom"/>
            <w:hideMark/>
          </w:tcPr>
          <w:p w:rsidR="00053AAD" w:rsidRPr="0082061D" w:rsidRDefault="00053AAD" w:rsidP="00BC5DE5">
            <w:pPr>
              <w:spacing w:after="0" w:line="240" w:lineRule="auto"/>
              <w:jc w:val="center"/>
              <w:rPr>
                <w:rFonts w:eastAsia="Times New Roman" w:cs="Arial"/>
                <w:b/>
                <w:color w:val="000000"/>
                <w:sz w:val="18"/>
                <w:szCs w:val="18"/>
                <w:lang w:eastAsia="nl-NL"/>
              </w:rPr>
            </w:pPr>
            <w:r w:rsidRPr="0082061D">
              <w:rPr>
                <w:rFonts w:eastAsia="Times New Roman" w:cs="Arial"/>
                <w:b/>
                <w:color w:val="000000"/>
                <w:sz w:val="18"/>
                <w:szCs w:val="18"/>
                <w:lang w:eastAsia="nl-NL"/>
              </w:rPr>
              <w:t>Ex-</w:t>
            </w:r>
            <w:r w:rsidR="00BC5DE5">
              <w:rPr>
                <w:rFonts w:eastAsia="Times New Roman" w:cs="Arial"/>
                <w:b/>
                <w:color w:val="000000"/>
                <w:sz w:val="18"/>
                <w:szCs w:val="18"/>
                <w:lang w:eastAsia="nl-NL"/>
              </w:rPr>
              <w:t>post</w:t>
            </w:r>
            <w:r w:rsidRPr="0082061D">
              <w:rPr>
                <w:rFonts w:eastAsia="Times New Roman" w:cs="Arial"/>
                <w:b/>
                <w:color w:val="000000"/>
                <w:sz w:val="18"/>
                <w:szCs w:val="18"/>
                <w:lang w:eastAsia="nl-NL"/>
              </w:rPr>
              <w:t xml:space="preserve"> uncertainty</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Segregation of duties</w:t>
            </w:r>
          </w:p>
        </w:tc>
        <w:tc>
          <w:tcPr>
            <w:tcW w:w="1960" w:type="dxa"/>
            <w:tcBorders>
              <w:top w:val="single" w:sz="4" w:space="0" w:color="000000"/>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single" w:sz="4" w:space="0" w:color="000000"/>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-,327</w:t>
            </w:r>
          </w:p>
        </w:tc>
        <w:tc>
          <w:tcPr>
            <w:tcW w:w="1660" w:type="dxa"/>
            <w:tcBorders>
              <w:top w:val="single" w:sz="4" w:space="0" w:color="000000"/>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-,399</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,058</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,028</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Primairy registrations</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-,345</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-,513</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,051</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,006</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Description of procedures</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-,181</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-,267</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,292</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,140</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Authorization and approvals</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-,319</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-,395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,064</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,029</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Verifications and reconciliations</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-,525</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-,475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,003</w:t>
            </w:r>
          </w:p>
        </w:tc>
        <w:tc>
          <w:tcPr>
            <w:tcW w:w="1660" w:type="dxa"/>
            <w:tcBorders>
              <w:top w:val="nil"/>
              <w:left w:val="nil"/>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,011</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val="en-US" w:eastAsia="nl-NL"/>
              </w:rPr>
            </w:pPr>
            <w:r w:rsidRPr="0082061D">
              <w:rPr>
                <w:rFonts w:eastAsia="Times New Roman" w:cs="Arial"/>
                <w:b/>
                <w:color w:val="000000"/>
                <w:sz w:val="18"/>
                <w:szCs w:val="18"/>
                <w:lang w:val="en-US" w:eastAsia="nl-NL"/>
              </w:rPr>
              <w:t>Safeguarding of data and assets</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-,286</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-,287</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,098</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,117</w:t>
            </w:r>
          </w:p>
        </w:tc>
      </w:tr>
      <w:tr w:rsidR="00053AAD" w:rsidRPr="0082061D" w:rsidTr="00053AAD">
        <w:trPr>
          <w:trHeight w:val="270"/>
        </w:trPr>
        <w:tc>
          <w:tcPr>
            <w:tcW w:w="2860" w:type="dxa"/>
            <w:tcBorders>
              <w:top w:val="nil"/>
              <w:left w:val="single" w:sz="8" w:space="0" w:color="auto"/>
              <w:bottom w:val="single" w:sz="8" w:space="0" w:color="auto"/>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000000" w:fill="F2F2F2"/>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Total hard controls</w:t>
            </w:r>
          </w:p>
        </w:tc>
        <w:tc>
          <w:tcPr>
            <w:tcW w:w="1960" w:type="dxa"/>
            <w:tcBorders>
              <w:top w:val="single" w:sz="8" w:space="0" w:color="auto"/>
              <w:left w:val="nil"/>
              <w:bottom w:val="nil"/>
              <w:right w:val="single" w:sz="8" w:space="0" w:color="000000"/>
            </w:tcBorders>
            <w:shd w:val="clear" w:color="000000" w:fill="F2F2F2"/>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single" w:sz="8" w:space="0" w:color="auto"/>
              <w:left w:val="single" w:sz="4" w:space="0" w:color="000000"/>
              <w:bottom w:val="nil"/>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-,409</w:t>
            </w:r>
          </w:p>
        </w:tc>
        <w:tc>
          <w:tcPr>
            <w:tcW w:w="1660" w:type="dxa"/>
            <w:tcBorders>
              <w:top w:val="single" w:sz="8" w:space="0" w:color="auto"/>
              <w:left w:val="nil"/>
              <w:bottom w:val="nil"/>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-,495</w:t>
            </w:r>
          </w:p>
        </w:tc>
      </w:tr>
      <w:tr w:rsidR="00053AAD" w:rsidRPr="0082061D" w:rsidTr="00053AAD">
        <w:trPr>
          <w:trHeight w:val="255"/>
        </w:trPr>
        <w:tc>
          <w:tcPr>
            <w:tcW w:w="2860" w:type="dxa"/>
            <w:tcBorders>
              <w:top w:val="nil"/>
              <w:left w:val="single" w:sz="8" w:space="0" w:color="auto"/>
              <w:bottom w:val="nil"/>
              <w:right w:val="nil"/>
            </w:tcBorders>
            <w:shd w:val="clear" w:color="000000" w:fill="F2F2F2"/>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000000" w:fill="F2F2F2"/>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,011</w:t>
            </w:r>
          </w:p>
        </w:tc>
        <w:tc>
          <w:tcPr>
            <w:tcW w:w="1660" w:type="dxa"/>
            <w:tcBorders>
              <w:top w:val="nil"/>
              <w:left w:val="nil"/>
              <w:bottom w:val="nil"/>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,003</w:t>
            </w:r>
          </w:p>
        </w:tc>
      </w:tr>
      <w:tr w:rsidR="00053AAD" w:rsidRPr="0082061D" w:rsidTr="00053AAD">
        <w:trPr>
          <w:trHeight w:val="270"/>
        </w:trPr>
        <w:tc>
          <w:tcPr>
            <w:tcW w:w="2860" w:type="dxa"/>
            <w:tcBorders>
              <w:top w:val="nil"/>
              <w:left w:val="single" w:sz="8" w:space="0" w:color="auto"/>
              <w:bottom w:val="single" w:sz="8" w:space="0" w:color="auto"/>
              <w:right w:val="nil"/>
            </w:tcBorders>
            <w:shd w:val="clear" w:color="000000" w:fill="F2F2F2"/>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8" w:space="0" w:color="auto"/>
              <w:right w:val="single" w:sz="8" w:space="0" w:color="000000"/>
            </w:tcBorders>
            <w:shd w:val="clear" w:color="000000" w:fill="F2F2F2"/>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8" w:space="0" w:color="auto"/>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8" w:space="0" w:color="auto"/>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Clarity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,060</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-,212</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,731</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,251</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Consistency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,360</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,194</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,044</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,303</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hideMark/>
          </w:tcPr>
          <w:p w:rsidR="00053AAD" w:rsidRPr="0082061D" w:rsidRDefault="00E713B2" w:rsidP="0082061D">
            <w:pPr>
              <w:spacing w:after="0" w:line="240" w:lineRule="auto"/>
              <w:rPr>
                <w:rFonts w:eastAsia="Times New Roman" w:cs="Arial"/>
                <w:b/>
                <w:color w:val="000000"/>
                <w:sz w:val="18"/>
                <w:szCs w:val="18"/>
                <w:lang w:eastAsia="nl-NL"/>
              </w:rPr>
            </w:pPr>
            <w:r>
              <w:rPr>
                <w:rFonts w:eastAsia="Times New Roman" w:cs="Arial"/>
                <w:b/>
                <w:color w:val="000000"/>
                <w:sz w:val="18"/>
                <w:szCs w:val="18"/>
                <w:lang w:eastAsia="nl-NL"/>
              </w:rPr>
              <w:t>Achie</w:t>
            </w:r>
            <w:r w:rsidR="00053AAD" w:rsidRPr="0082061D">
              <w:rPr>
                <w:rFonts w:eastAsia="Times New Roman" w:cs="Arial"/>
                <w:b/>
                <w:color w:val="000000"/>
                <w:sz w:val="18"/>
                <w:szCs w:val="18"/>
                <w:lang w:eastAsia="nl-NL"/>
              </w:rPr>
              <w:t>vability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,125</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-,072</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,491</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,709</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Supportability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,388</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,000</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,025</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1,000</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Visibility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,411</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-,071</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,018</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,696</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Discussability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,548</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,080</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,001</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,659</w:t>
            </w:r>
          </w:p>
        </w:tc>
      </w:tr>
      <w:tr w:rsidR="00053AAD" w:rsidRPr="0082061D" w:rsidTr="00053AAD">
        <w:trPr>
          <w:trHeight w:val="255"/>
        </w:trPr>
        <w:tc>
          <w:tcPr>
            <w:tcW w:w="2860" w:type="dxa"/>
            <w:tcBorders>
              <w:top w:val="nil"/>
              <w:left w:val="single" w:sz="8" w:space="0" w:color="auto"/>
              <w:bottom w:val="single" w:sz="4" w:space="0" w:color="000000"/>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4" w:space="0" w:color="000000"/>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4" w:space="0" w:color="000000"/>
              <w:right w:val="single" w:sz="4" w:space="0" w:color="000000"/>
            </w:tcBorders>
            <w:shd w:val="clear" w:color="000000" w:fill="FDE9D9"/>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4" w:space="0" w:color="000000"/>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Sanctionability</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,079</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-,035</w:t>
            </w:r>
          </w:p>
        </w:tc>
      </w:tr>
      <w:tr w:rsidR="00053AAD" w:rsidRPr="0082061D" w:rsidTr="00053AAD">
        <w:trPr>
          <w:trHeight w:val="255"/>
        </w:trPr>
        <w:tc>
          <w:tcPr>
            <w:tcW w:w="2860" w:type="dxa"/>
            <w:tcBorders>
              <w:top w:val="nil"/>
              <w:left w:val="single" w:sz="8" w:space="0" w:color="auto"/>
              <w:bottom w:val="nil"/>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,647</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,847</w:t>
            </w:r>
          </w:p>
        </w:tc>
      </w:tr>
      <w:tr w:rsidR="00053AAD" w:rsidRPr="0082061D" w:rsidTr="00053AAD">
        <w:trPr>
          <w:trHeight w:val="270"/>
        </w:trPr>
        <w:tc>
          <w:tcPr>
            <w:tcW w:w="2860" w:type="dxa"/>
            <w:tcBorders>
              <w:top w:val="nil"/>
              <w:left w:val="single" w:sz="8" w:space="0" w:color="auto"/>
              <w:bottom w:val="single" w:sz="8" w:space="0" w:color="auto"/>
              <w:right w:val="nil"/>
            </w:tcBorders>
            <w:shd w:val="clear" w:color="auto" w:fill="auto"/>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auto" w:fill="auto"/>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nil"/>
              <w:right w:val="single" w:sz="4" w:space="0" w:color="000000"/>
            </w:tcBorders>
            <w:shd w:val="clear" w:color="auto" w:fill="auto"/>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70"/>
        </w:trPr>
        <w:tc>
          <w:tcPr>
            <w:tcW w:w="2860" w:type="dxa"/>
            <w:tcBorders>
              <w:top w:val="nil"/>
              <w:left w:val="single" w:sz="8" w:space="0" w:color="auto"/>
              <w:bottom w:val="nil"/>
              <w:right w:val="nil"/>
            </w:tcBorders>
            <w:shd w:val="clear" w:color="000000" w:fill="F2F2F2"/>
            <w:noWrap/>
            <w:hideMark/>
          </w:tcPr>
          <w:p w:rsidR="00053AAD" w:rsidRPr="0082061D" w:rsidRDefault="00053AAD" w:rsidP="0082061D">
            <w:pPr>
              <w:spacing w:after="0" w:line="240" w:lineRule="auto"/>
              <w:rPr>
                <w:rFonts w:eastAsia="Times New Roman" w:cs="Arial"/>
                <w:b/>
                <w:color w:val="000000"/>
                <w:sz w:val="18"/>
                <w:szCs w:val="18"/>
                <w:lang w:eastAsia="nl-NL"/>
              </w:rPr>
            </w:pPr>
            <w:r w:rsidRPr="0082061D">
              <w:rPr>
                <w:rFonts w:eastAsia="Times New Roman" w:cs="Arial"/>
                <w:b/>
                <w:color w:val="000000"/>
                <w:sz w:val="18"/>
                <w:szCs w:val="18"/>
                <w:lang w:eastAsia="nl-NL"/>
              </w:rPr>
              <w:t>Total soft</w:t>
            </w:r>
            <w:r>
              <w:rPr>
                <w:rFonts w:eastAsia="Times New Roman" w:cs="Arial"/>
                <w:b/>
                <w:color w:val="000000"/>
                <w:sz w:val="18"/>
                <w:szCs w:val="18"/>
                <w:lang w:eastAsia="nl-NL"/>
              </w:rPr>
              <w:t xml:space="preserve"> </w:t>
            </w:r>
            <w:r w:rsidRPr="0082061D">
              <w:rPr>
                <w:rFonts w:eastAsia="Times New Roman" w:cs="Arial"/>
                <w:b/>
                <w:color w:val="000000"/>
                <w:sz w:val="18"/>
                <w:szCs w:val="18"/>
                <w:lang w:eastAsia="nl-NL"/>
              </w:rPr>
              <w:t>controls</w:t>
            </w:r>
          </w:p>
        </w:tc>
        <w:tc>
          <w:tcPr>
            <w:tcW w:w="1960" w:type="dxa"/>
            <w:tcBorders>
              <w:top w:val="single" w:sz="8" w:space="0" w:color="auto"/>
              <w:left w:val="nil"/>
              <w:bottom w:val="nil"/>
              <w:right w:val="single" w:sz="8" w:space="0" w:color="000000"/>
            </w:tcBorders>
            <w:shd w:val="clear" w:color="000000" w:fill="F2F2F2"/>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1660" w:type="dxa"/>
            <w:tcBorders>
              <w:top w:val="single" w:sz="8" w:space="0" w:color="auto"/>
              <w:left w:val="single" w:sz="4" w:space="0" w:color="000000"/>
              <w:bottom w:val="nil"/>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,313</w:t>
            </w:r>
          </w:p>
        </w:tc>
        <w:tc>
          <w:tcPr>
            <w:tcW w:w="1660" w:type="dxa"/>
            <w:tcBorders>
              <w:top w:val="single" w:sz="8" w:space="0" w:color="auto"/>
              <w:left w:val="nil"/>
              <w:bottom w:val="nil"/>
              <w:right w:val="single" w:sz="4" w:space="0" w:color="000000"/>
            </w:tcBorders>
            <w:shd w:val="clear" w:color="auto" w:fill="F2F2F2" w:themeFill="background1" w:themeFillShade="F2"/>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-,045</w:t>
            </w:r>
          </w:p>
        </w:tc>
      </w:tr>
      <w:tr w:rsidR="00053AAD" w:rsidRPr="0082061D" w:rsidTr="00053AAD">
        <w:trPr>
          <w:trHeight w:val="255"/>
        </w:trPr>
        <w:tc>
          <w:tcPr>
            <w:tcW w:w="2860" w:type="dxa"/>
            <w:tcBorders>
              <w:top w:val="nil"/>
              <w:left w:val="single" w:sz="8" w:space="0" w:color="auto"/>
              <w:bottom w:val="nil"/>
              <w:right w:val="nil"/>
            </w:tcBorders>
            <w:shd w:val="clear" w:color="000000" w:fill="F2F2F2"/>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nil"/>
              <w:right w:val="single" w:sz="8" w:space="0" w:color="000000"/>
            </w:tcBorders>
            <w:shd w:val="clear" w:color="000000" w:fill="F2F2F2"/>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1660" w:type="dxa"/>
            <w:tcBorders>
              <w:top w:val="nil"/>
              <w:left w:val="single" w:sz="4" w:space="0" w:color="000000"/>
              <w:bottom w:val="nil"/>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,049</w:t>
            </w:r>
          </w:p>
        </w:tc>
        <w:tc>
          <w:tcPr>
            <w:tcW w:w="1660" w:type="dxa"/>
            <w:tcBorders>
              <w:top w:val="nil"/>
              <w:left w:val="nil"/>
              <w:bottom w:val="nil"/>
              <w:right w:val="single" w:sz="4" w:space="0" w:color="000000"/>
            </w:tcBorders>
            <w:shd w:val="clear" w:color="auto" w:fill="F2F2F2" w:themeFill="background1" w:themeFillShade="F2"/>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,789</w:t>
            </w:r>
          </w:p>
        </w:tc>
      </w:tr>
      <w:tr w:rsidR="00053AAD" w:rsidRPr="0082061D" w:rsidTr="00053AAD">
        <w:trPr>
          <w:trHeight w:val="270"/>
        </w:trPr>
        <w:tc>
          <w:tcPr>
            <w:tcW w:w="2860" w:type="dxa"/>
            <w:tcBorders>
              <w:top w:val="nil"/>
              <w:left w:val="single" w:sz="8" w:space="0" w:color="auto"/>
              <w:bottom w:val="single" w:sz="8" w:space="0" w:color="auto"/>
              <w:right w:val="nil"/>
            </w:tcBorders>
            <w:shd w:val="clear" w:color="000000" w:fill="F2F2F2"/>
            <w:noWrap/>
            <w:vAlign w:val="center"/>
            <w:hideMark/>
          </w:tcPr>
          <w:p w:rsidR="00053AAD" w:rsidRPr="0082061D" w:rsidRDefault="00053AAD" w:rsidP="0082061D">
            <w:pPr>
              <w:spacing w:after="0" w:line="240" w:lineRule="auto"/>
              <w:rPr>
                <w:rFonts w:eastAsia="Times New Roman" w:cs="Arial"/>
                <w:b/>
                <w:bCs/>
                <w:color w:val="000000"/>
                <w:sz w:val="18"/>
                <w:szCs w:val="18"/>
                <w:lang w:eastAsia="nl-NL"/>
              </w:rPr>
            </w:pPr>
            <w:r w:rsidRPr="0082061D">
              <w:rPr>
                <w:rFonts w:eastAsia="Times New Roman" w:cs="Arial"/>
                <w:b/>
                <w:bCs/>
                <w:color w:val="000000"/>
                <w:sz w:val="18"/>
                <w:szCs w:val="18"/>
                <w:lang w:eastAsia="nl-NL"/>
              </w:rPr>
              <w:t> </w:t>
            </w:r>
          </w:p>
        </w:tc>
        <w:tc>
          <w:tcPr>
            <w:tcW w:w="1960" w:type="dxa"/>
            <w:tcBorders>
              <w:top w:val="nil"/>
              <w:left w:val="nil"/>
              <w:bottom w:val="single" w:sz="8" w:space="0" w:color="auto"/>
              <w:right w:val="single" w:sz="8" w:space="0" w:color="000000"/>
            </w:tcBorders>
            <w:shd w:val="clear" w:color="000000" w:fill="F2F2F2"/>
            <w:noWrap/>
            <w:hideMark/>
          </w:tcPr>
          <w:p w:rsidR="00053AAD" w:rsidRPr="0082061D" w:rsidRDefault="00053AAD" w:rsidP="0082061D">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1660" w:type="dxa"/>
            <w:tcBorders>
              <w:top w:val="nil"/>
              <w:left w:val="single" w:sz="4" w:space="0" w:color="000000"/>
              <w:bottom w:val="single" w:sz="8" w:space="0" w:color="auto"/>
              <w:right w:val="single" w:sz="4" w:space="0" w:color="000000"/>
            </w:tcBorders>
            <w:shd w:val="clear" w:color="000000" w:fill="FAC090"/>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c>
          <w:tcPr>
            <w:tcW w:w="1660" w:type="dxa"/>
            <w:tcBorders>
              <w:top w:val="nil"/>
              <w:left w:val="nil"/>
              <w:bottom w:val="single" w:sz="8" w:space="0" w:color="auto"/>
              <w:right w:val="single" w:sz="4" w:space="0" w:color="000000"/>
            </w:tcBorders>
            <w:shd w:val="clear" w:color="auto" w:fill="F2F2F2" w:themeFill="background1" w:themeFillShade="F2"/>
            <w:noWrap/>
            <w:hideMark/>
          </w:tcPr>
          <w:p w:rsidR="00053AAD" w:rsidRPr="0082061D" w:rsidRDefault="00053AAD" w:rsidP="0082061D">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r w:rsidR="00053AAD" w:rsidRPr="0082061D" w:rsidTr="00053AAD">
        <w:trPr>
          <w:trHeight w:val="255"/>
        </w:trPr>
        <w:tc>
          <w:tcPr>
            <w:tcW w:w="2860" w:type="dxa"/>
            <w:tcBorders>
              <w:top w:val="nil"/>
              <w:left w:val="nil"/>
              <w:bottom w:val="nil"/>
              <w:right w:val="nil"/>
            </w:tcBorders>
            <w:shd w:val="clear" w:color="auto" w:fill="auto"/>
            <w:noWrap/>
            <w:vAlign w:val="bottom"/>
            <w:hideMark/>
          </w:tcPr>
          <w:p w:rsidR="00053AAD" w:rsidRPr="0082061D" w:rsidRDefault="00053AAD" w:rsidP="0082061D">
            <w:pPr>
              <w:spacing w:after="0" w:line="240" w:lineRule="auto"/>
              <w:rPr>
                <w:rFonts w:eastAsia="Times New Roman" w:cs="Arial"/>
                <w:b/>
                <w:sz w:val="18"/>
                <w:szCs w:val="18"/>
                <w:lang w:eastAsia="nl-NL"/>
              </w:rPr>
            </w:pPr>
          </w:p>
        </w:tc>
        <w:tc>
          <w:tcPr>
            <w:tcW w:w="1960" w:type="dxa"/>
            <w:tcBorders>
              <w:top w:val="nil"/>
              <w:left w:val="nil"/>
              <w:bottom w:val="nil"/>
              <w:right w:val="nil"/>
            </w:tcBorders>
            <w:shd w:val="clear" w:color="auto" w:fill="auto"/>
            <w:noWrap/>
            <w:vAlign w:val="bottom"/>
            <w:hideMark/>
          </w:tcPr>
          <w:p w:rsidR="00053AAD" w:rsidRPr="0082061D" w:rsidRDefault="00053AAD" w:rsidP="0082061D">
            <w:pPr>
              <w:spacing w:after="0" w:line="240" w:lineRule="auto"/>
              <w:rPr>
                <w:rFonts w:eastAsia="Times New Roman" w:cs="Arial"/>
                <w:sz w:val="18"/>
                <w:szCs w:val="18"/>
                <w:lang w:eastAsia="nl-NL"/>
              </w:rPr>
            </w:pPr>
          </w:p>
        </w:tc>
        <w:tc>
          <w:tcPr>
            <w:tcW w:w="1660" w:type="dxa"/>
            <w:tcBorders>
              <w:top w:val="nil"/>
              <w:left w:val="nil"/>
              <w:bottom w:val="nil"/>
              <w:right w:val="nil"/>
            </w:tcBorders>
            <w:shd w:val="clear" w:color="auto" w:fill="auto"/>
            <w:noWrap/>
            <w:vAlign w:val="bottom"/>
            <w:hideMark/>
          </w:tcPr>
          <w:p w:rsidR="00053AAD" w:rsidRPr="0082061D" w:rsidRDefault="00053AAD" w:rsidP="0082061D">
            <w:pPr>
              <w:spacing w:after="0" w:line="240" w:lineRule="auto"/>
              <w:rPr>
                <w:rFonts w:eastAsia="Times New Roman" w:cs="Arial"/>
                <w:sz w:val="18"/>
                <w:szCs w:val="18"/>
                <w:lang w:eastAsia="nl-NL"/>
              </w:rPr>
            </w:pPr>
          </w:p>
        </w:tc>
        <w:tc>
          <w:tcPr>
            <w:tcW w:w="1660" w:type="dxa"/>
            <w:tcBorders>
              <w:top w:val="nil"/>
              <w:left w:val="nil"/>
              <w:bottom w:val="nil"/>
              <w:right w:val="nil"/>
            </w:tcBorders>
            <w:shd w:val="clear" w:color="auto" w:fill="auto"/>
            <w:noWrap/>
            <w:vAlign w:val="bottom"/>
            <w:hideMark/>
          </w:tcPr>
          <w:p w:rsidR="00053AAD" w:rsidRPr="0082061D" w:rsidRDefault="00053AAD" w:rsidP="0082061D">
            <w:pPr>
              <w:spacing w:after="0" w:line="240" w:lineRule="auto"/>
              <w:rPr>
                <w:rFonts w:eastAsia="Times New Roman" w:cs="Arial"/>
                <w:sz w:val="18"/>
                <w:szCs w:val="18"/>
                <w:lang w:eastAsia="nl-NL"/>
              </w:rPr>
            </w:pPr>
          </w:p>
        </w:tc>
      </w:tr>
      <w:tr w:rsidR="00053AAD" w:rsidRPr="006602D5" w:rsidTr="00053AAD">
        <w:trPr>
          <w:trHeight w:val="255"/>
        </w:trPr>
        <w:tc>
          <w:tcPr>
            <w:tcW w:w="286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053AAD" w:rsidRPr="0082061D" w:rsidRDefault="00053AAD" w:rsidP="0082061D">
            <w:pPr>
              <w:spacing w:after="0" w:line="240" w:lineRule="auto"/>
              <w:rPr>
                <w:rFonts w:eastAsia="Times New Roman" w:cs="Arial"/>
                <w:b/>
                <w:sz w:val="18"/>
                <w:szCs w:val="18"/>
                <w:lang w:eastAsia="nl-NL"/>
              </w:rPr>
            </w:pPr>
            <w:r w:rsidRPr="0082061D">
              <w:rPr>
                <w:rFonts w:eastAsia="Times New Roman" w:cs="Arial"/>
                <w:b/>
                <w:sz w:val="18"/>
                <w:szCs w:val="18"/>
                <w:lang w:eastAsia="nl-NL"/>
              </w:rPr>
              <w:t> </w:t>
            </w:r>
          </w:p>
        </w:tc>
        <w:tc>
          <w:tcPr>
            <w:tcW w:w="5280" w:type="dxa"/>
            <w:gridSpan w:val="3"/>
            <w:tcBorders>
              <w:top w:val="nil"/>
              <w:left w:val="nil"/>
              <w:bottom w:val="nil"/>
              <w:right w:val="nil"/>
            </w:tcBorders>
            <w:shd w:val="clear" w:color="auto" w:fill="auto"/>
            <w:noWrap/>
            <w:vAlign w:val="bottom"/>
            <w:hideMark/>
          </w:tcPr>
          <w:p w:rsidR="00053AAD" w:rsidRPr="0082061D" w:rsidRDefault="00053AAD" w:rsidP="0082061D">
            <w:pPr>
              <w:spacing w:after="0" w:line="240" w:lineRule="auto"/>
              <w:rPr>
                <w:rFonts w:eastAsia="Times New Roman" w:cs="Arial"/>
                <w:sz w:val="18"/>
                <w:szCs w:val="18"/>
                <w:lang w:val="en-US" w:eastAsia="nl-NL"/>
              </w:rPr>
            </w:pPr>
            <w:r w:rsidRPr="0082061D">
              <w:rPr>
                <w:rFonts w:eastAsia="Times New Roman" w:cs="Arial"/>
                <w:sz w:val="18"/>
                <w:szCs w:val="18"/>
                <w:lang w:val="en-US" w:eastAsia="nl-NL"/>
              </w:rPr>
              <w:t>= Correlation is significant at the 0.05 level (2-tailed)</w:t>
            </w:r>
          </w:p>
        </w:tc>
      </w:tr>
    </w:tbl>
    <w:p w:rsidR="00396A30" w:rsidRPr="001E19EB" w:rsidRDefault="00396A30" w:rsidP="00DC0087">
      <w:pPr>
        <w:rPr>
          <w:noProof/>
          <w:lang w:val="en-US" w:eastAsia="nl-NL"/>
        </w:rPr>
      </w:pP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536"/>
      </w:tblGrid>
      <w:tr w:rsidR="00495B64" w:rsidRPr="00495B64" w:rsidTr="00495B64">
        <w:trPr>
          <w:trHeight w:val="270"/>
        </w:trPr>
        <w:tc>
          <w:tcPr>
            <w:tcW w:w="0" w:type="auto"/>
            <w:tcBorders>
              <w:bottom w:val="nil"/>
            </w:tcBorders>
            <w:shd w:val="clear" w:color="auto" w:fill="auto"/>
            <w:noWrap/>
            <w:hideMark/>
          </w:tcPr>
          <w:p w:rsidR="00495B64" w:rsidRPr="00495B64" w:rsidRDefault="00495B64" w:rsidP="00B028DB">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Output scatterplot 1</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B028DB">
            <w:pPr>
              <w:spacing w:after="0" w:line="240" w:lineRule="auto"/>
              <w:jc w:val="right"/>
              <w:rPr>
                <w:rFonts w:eastAsia="Times New Roman" w:cs="Arial"/>
                <w:i/>
                <w:color w:val="000000"/>
                <w:sz w:val="18"/>
                <w:szCs w:val="18"/>
                <w:lang w:eastAsia="nl-NL"/>
              </w:rPr>
            </w:pPr>
          </w:p>
        </w:tc>
      </w:tr>
      <w:tr w:rsidR="00396A30" w:rsidRPr="0082061D" w:rsidTr="00396A30">
        <w:trPr>
          <w:trHeight w:val="270"/>
        </w:trPr>
        <w:tc>
          <w:tcPr>
            <w:tcW w:w="0" w:type="auto"/>
            <w:tcBorders>
              <w:top w:val="single" w:sz="4" w:space="0" w:color="auto"/>
              <w:left w:val="single" w:sz="4" w:space="0" w:color="auto"/>
              <w:bottom w:val="nil"/>
              <w:right w:val="single" w:sz="4" w:space="0" w:color="auto"/>
            </w:tcBorders>
            <w:shd w:val="clear" w:color="auto" w:fill="auto"/>
            <w:noWrap/>
            <w:hideMark/>
          </w:tcPr>
          <w:p w:rsidR="00396A30" w:rsidRPr="0082061D" w:rsidRDefault="00396A30" w:rsidP="00B028DB">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0" w:type="auto"/>
            <w:tcBorders>
              <w:top w:val="single" w:sz="8" w:space="0" w:color="auto"/>
              <w:left w:val="single" w:sz="4" w:space="0" w:color="auto"/>
              <w:bottom w:val="nil"/>
              <w:right w:val="single" w:sz="4" w:space="0" w:color="000000"/>
            </w:tcBorders>
            <w:shd w:val="clear" w:color="auto" w:fill="auto"/>
            <w:noWrap/>
            <w:hideMark/>
          </w:tcPr>
          <w:p w:rsidR="00396A30" w:rsidRPr="0082061D" w:rsidRDefault="00396A30" w:rsidP="00B028DB">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-,409</w:t>
            </w:r>
          </w:p>
        </w:tc>
      </w:tr>
      <w:tr w:rsidR="00396A30" w:rsidRPr="0082061D" w:rsidTr="00396A30">
        <w:trPr>
          <w:trHeight w:val="255"/>
        </w:trPr>
        <w:tc>
          <w:tcPr>
            <w:tcW w:w="0" w:type="auto"/>
            <w:tcBorders>
              <w:top w:val="nil"/>
              <w:left w:val="single" w:sz="4" w:space="0" w:color="auto"/>
              <w:bottom w:val="nil"/>
              <w:right w:val="single" w:sz="4" w:space="0" w:color="auto"/>
            </w:tcBorders>
            <w:shd w:val="clear" w:color="auto" w:fill="auto"/>
            <w:noWrap/>
            <w:hideMark/>
          </w:tcPr>
          <w:p w:rsidR="00396A30" w:rsidRPr="0082061D" w:rsidRDefault="00396A30" w:rsidP="00B028DB">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0" w:type="auto"/>
            <w:tcBorders>
              <w:top w:val="nil"/>
              <w:left w:val="single" w:sz="4" w:space="0" w:color="auto"/>
              <w:bottom w:val="nil"/>
              <w:right w:val="single" w:sz="4" w:space="0" w:color="000000"/>
            </w:tcBorders>
            <w:shd w:val="clear" w:color="auto" w:fill="auto"/>
            <w:noWrap/>
            <w:hideMark/>
          </w:tcPr>
          <w:p w:rsidR="00396A30" w:rsidRPr="0082061D" w:rsidRDefault="00396A30" w:rsidP="00B028DB">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,011</w:t>
            </w:r>
          </w:p>
        </w:tc>
      </w:tr>
      <w:tr w:rsidR="00396A30" w:rsidRPr="0082061D" w:rsidTr="00396A30">
        <w:trPr>
          <w:trHeight w:val="270"/>
        </w:trPr>
        <w:tc>
          <w:tcPr>
            <w:tcW w:w="0" w:type="auto"/>
            <w:tcBorders>
              <w:top w:val="nil"/>
              <w:left w:val="single" w:sz="4" w:space="0" w:color="auto"/>
              <w:bottom w:val="single" w:sz="4" w:space="0" w:color="auto"/>
              <w:right w:val="single" w:sz="4" w:space="0" w:color="auto"/>
            </w:tcBorders>
            <w:shd w:val="clear" w:color="auto" w:fill="auto"/>
            <w:noWrap/>
            <w:hideMark/>
          </w:tcPr>
          <w:p w:rsidR="00396A30" w:rsidRPr="0082061D" w:rsidRDefault="00396A30" w:rsidP="00B028DB">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0" w:type="auto"/>
            <w:tcBorders>
              <w:top w:val="nil"/>
              <w:left w:val="single" w:sz="4" w:space="0" w:color="auto"/>
              <w:bottom w:val="single" w:sz="8" w:space="0" w:color="auto"/>
              <w:right w:val="single" w:sz="4" w:space="0" w:color="000000"/>
            </w:tcBorders>
            <w:shd w:val="clear" w:color="auto" w:fill="auto"/>
            <w:noWrap/>
            <w:hideMark/>
          </w:tcPr>
          <w:p w:rsidR="00396A30" w:rsidRPr="0082061D" w:rsidRDefault="00396A30" w:rsidP="00B028DB">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bl>
    <w:p w:rsidR="00396A30" w:rsidRDefault="007E7AFD" w:rsidP="00DC0087">
      <w:pPr>
        <w:rPr>
          <w:noProof/>
          <w:lang w:eastAsia="nl-NL"/>
        </w:rPr>
      </w:pPr>
      <w:r>
        <w:rPr>
          <w:noProof/>
          <w:lang w:eastAsia="nl-NL"/>
        </w:rPr>
        <w:drawing>
          <wp:inline distT="0" distB="0" distL="0" distR="0">
            <wp:extent cx="4572000" cy="2743200"/>
            <wp:effectExtent l="19050" t="0" r="1905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536"/>
      </w:tblGrid>
      <w:tr w:rsidR="00495B64" w:rsidRPr="00495B64" w:rsidTr="00495B64">
        <w:trPr>
          <w:trHeight w:val="270"/>
        </w:trPr>
        <w:tc>
          <w:tcPr>
            <w:tcW w:w="0" w:type="auto"/>
            <w:tcBorders>
              <w:bottom w:val="single" w:sz="4" w:space="0" w:color="auto"/>
            </w:tcBorders>
            <w:shd w:val="clear" w:color="auto" w:fill="auto"/>
            <w:noWrap/>
            <w:hideMark/>
          </w:tcPr>
          <w:p w:rsidR="00495B64" w:rsidRPr="00495B64" w:rsidRDefault="00495B64" w:rsidP="00495B64">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Pr>
                <w:rFonts w:eastAsia="Times New Roman" w:cs="Arial"/>
                <w:i/>
                <w:color w:val="000000"/>
                <w:sz w:val="18"/>
                <w:szCs w:val="18"/>
                <w:lang w:eastAsia="nl-NL"/>
              </w:rPr>
              <w:t>2:</w:t>
            </w:r>
          </w:p>
        </w:tc>
        <w:tc>
          <w:tcPr>
            <w:tcW w:w="0" w:type="auto"/>
            <w:tcBorders>
              <w:bottom w:val="single" w:sz="4" w:space="0" w:color="auto"/>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396A30" w:rsidRPr="0082061D" w:rsidTr="00495B64">
        <w:tblPrEx>
          <w:tblBorders>
            <w:top w:val="single" w:sz="4" w:space="0" w:color="auto"/>
            <w:left w:val="single" w:sz="4" w:space="0" w:color="auto"/>
            <w:bottom w:val="single" w:sz="4" w:space="0" w:color="auto"/>
            <w:right w:val="single" w:sz="4" w:space="0" w:color="auto"/>
            <w:insideV w:val="single" w:sz="8" w:space="0" w:color="000000"/>
          </w:tblBorders>
        </w:tblPrEx>
        <w:trPr>
          <w:trHeight w:val="270"/>
        </w:trPr>
        <w:tc>
          <w:tcPr>
            <w:tcW w:w="0" w:type="auto"/>
            <w:tcBorders>
              <w:top w:val="single" w:sz="4" w:space="0" w:color="auto"/>
              <w:bottom w:val="nil"/>
            </w:tcBorders>
            <w:shd w:val="clear" w:color="auto" w:fill="auto"/>
            <w:noWrap/>
            <w:hideMark/>
          </w:tcPr>
          <w:p w:rsidR="00396A30" w:rsidRPr="0082061D" w:rsidRDefault="00396A30" w:rsidP="00396A30">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0" w:type="auto"/>
            <w:tcBorders>
              <w:top w:val="single" w:sz="4" w:space="0" w:color="auto"/>
              <w:bottom w:val="nil"/>
            </w:tcBorders>
            <w:shd w:val="clear" w:color="auto" w:fill="auto"/>
            <w:noWrap/>
            <w:hideMark/>
          </w:tcPr>
          <w:p w:rsidR="00396A30" w:rsidRPr="0082061D" w:rsidRDefault="00396A30" w:rsidP="00396A30">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-,495</w:t>
            </w:r>
          </w:p>
        </w:tc>
      </w:tr>
      <w:tr w:rsidR="00396A30" w:rsidRPr="0082061D" w:rsidTr="00495B64">
        <w:tblPrEx>
          <w:tblBorders>
            <w:top w:val="single" w:sz="4" w:space="0" w:color="auto"/>
            <w:left w:val="single" w:sz="4" w:space="0" w:color="auto"/>
            <w:bottom w:val="single" w:sz="4" w:space="0" w:color="auto"/>
            <w:right w:val="single" w:sz="4" w:space="0" w:color="auto"/>
            <w:insideV w:val="single" w:sz="8" w:space="0" w:color="000000"/>
          </w:tblBorders>
        </w:tblPrEx>
        <w:trPr>
          <w:trHeight w:val="255"/>
        </w:trPr>
        <w:tc>
          <w:tcPr>
            <w:tcW w:w="0" w:type="auto"/>
            <w:tcBorders>
              <w:top w:val="nil"/>
            </w:tcBorders>
            <w:shd w:val="clear" w:color="auto" w:fill="auto"/>
            <w:noWrap/>
            <w:hideMark/>
          </w:tcPr>
          <w:p w:rsidR="00396A30" w:rsidRPr="0082061D" w:rsidRDefault="00396A30" w:rsidP="00396A30">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0" w:type="auto"/>
            <w:tcBorders>
              <w:top w:val="nil"/>
            </w:tcBorders>
            <w:shd w:val="clear" w:color="auto" w:fill="auto"/>
            <w:noWrap/>
            <w:hideMark/>
          </w:tcPr>
          <w:p w:rsidR="00396A30" w:rsidRPr="0082061D" w:rsidRDefault="00396A30" w:rsidP="00396A30">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,003</w:t>
            </w:r>
          </w:p>
        </w:tc>
      </w:tr>
      <w:tr w:rsidR="00396A30" w:rsidRPr="0082061D" w:rsidTr="00396A30">
        <w:tblPrEx>
          <w:tblBorders>
            <w:top w:val="single" w:sz="4" w:space="0" w:color="auto"/>
            <w:left w:val="single" w:sz="4" w:space="0" w:color="auto"/>
            <w:bottom w:val="single" w:sz="4" w:space="0" w:color="auto"/>
            <w:right w:val="single" w:sz="4" w:space="0" w:color="auto"/>
            <w:insideV w:val="single" w:sz="8" w:space="0" w:color="000000"/>
          </w:tblBorders>
        </w:tblPrEx>
        <w:trPr>
          <w:trHeight w:val="270"/>
        </w:trPr>
        <w:tc>
          <w:tcPr>
            <w:tcW w:w="0" w:type="auto"/>
            <w:shd w:val="clear" w:color="auto" w:fill="auto"/>
            <w:noWrap/>
            <w:hideMark/>
          </w:tcPr>
          <w:p w:rsidR="00396A30" w:rsidRPr="0082061D" w:rsidRDefault="00396A30" w:rsidP="00396A30">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0" w:type="auto"/>
            <w:shd w:val="clear" w:color="auto" w:fill="auto"/>
            <w:noWrap/>
            <w:hideMark/>
          </w:tcPr>
          <w:p w:rsidR="00396A30" w:rsidRPr="0082061D" w:rsidRDefault="00396A30" w:rsidP="00396A30">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bl>
    <w:p w:rsidR="00396A30" w:rsidRDefault="007E7AFD" w:rsidP="00DC0087">
      <w:pPr>
        <w:rPr>
          <w:noProof/>
          <w:lang w:eastAsia="nl-NL"/>
        </w:rPr>
      </w:pPr>
      <w:r>
        <w:rPr>
          <w:noProof/>
          <w:lang w:eastAsia="nl-NL"/>
        </w:rPr>
        <w:drawing>
          <wp:inline distT="0" distB="0" distL="0" distR="0">
            <wp:extent cx="4572000" cy="2743200"/>
            <wp:effectExtent l="19050" t="0" r="19050" b="0"/>
            <wp:docPr id="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47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3</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396A30" w:rsidRPr="0082061D" w:rsidTr="00396A30">
        <w:trPr>
          <w:trHeight w:val="270"/>
        </w:trPr>
        <w:tc>
          <w:tcPr>
            <w:tcW w:w="0" w:type="auto"/>
            <w:tcBorders>
              <w:top w:val="single" w:sz="4" w:space="0" w:color="auto"/>
              <w:left w:val="single" w:sz="4" w:space="0" w:color="auto"/>
              <w:bottom w:val="nil"/>
              <w:right w:val="single" w:sz="8" w:space="0" w:color="000000"/>
            </w:tcBorders>
            <w:shd w:val="clear" w:color="auto" w:fill="auto"/>
            <w:noWrap/>
            <w:hideMark/>
          </w:tcPr>
          <w:p w:rsidR="00396A30" w:rsidRPr="0082061D" w:rsidRDefault="00396A30" w:rsidP="00396A30">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0" w:type="auto"/>
            <w:tcBorders>
              <w:top w:val="single" w:sz="4" w:space="0" w:color="auto"/>
              <w:left w:val="single" w:sz="4" w:space="0" w:color="000000"/>
              <w:bottom w:val="nil"/>
              <w:right w:val="single" w:sz="4" w:space="0" w:color="000000"/>
            </w:tcBorders>
            <w:shd w:val="clear" w:color="auto" w:fill="auto"/>
            <w:noWrap/>
            <w:hideMark/>
          </w:tcPr>
          <w:p w:rsidR="00396A30" w:rsidRPr="0082061D" w:rsidRDefault="00396A30" w:rsidP="00396A30">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,313</w:t>
            </w:r>
          </w:p>
        </w:tc>
      </w:tr>
      <w:tr w:rsidR="00396A30" w:rsidRPr="0082061D" w:rsidTr="00396A30">
        <w:trPr>
          <w:trHeight w:val="255"/>
        </w:trPr>
        <w:tc>
          <w:tcPr>
            <w:tcW w:w="0" w:type="auto"/>
            <w:tcBorders>
              <w:top w:val="nil"/>
              <w:left w:val="single" w:sz="4" w:space="0" w:color="auto"/>
              <w:bottom w:val="nil"/>
              <w:right w:val="single" w:sz="8" w:space="0" w:color="000000"/>
            </w:tcBorders>
            <w:shd w:val="clear" w:color="auto" w:fill="auto"/>
            <w:noWrap/>
            <w:hideMark/>
          </w:tcPr>
          <w:p w:rsidR="00396A30" w:rsidRPr="0082061D" w:rsidRDefault="00396A30" w:rsidP="00396A30">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396A30" w:rsidRPr="0082061D" w:rsidRDefault="00396A30" w:rsidP="00396A30">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,049</w:t>
            </w:r>
          </w:p>
        </w:tc>
      </w:tr>
      <w:tr w:rsidR="00396A30" w:rsidRPr="0082061D" w:rsidTr="00396A30">
        <w:trPr>
          <w:trHeight w:val="270"/>
        </w:trPr>
        <w:tc>
          <w:tcPr>
            <w:tcW w:w="0" w:type="auto"/>
            <w:tcBorders>
              <w:top w:val="nil"/>
              <w:left w:val="single" w:sz="4" w:space="0" w:color="auto"/>
              <w:bottom w:val="single" w:sz="4" w:space="0" w:color="auto"/>
              <w:right w:val="single" w:sz="8" w:space="0" w:color="000000"/>
            </w:tcBorders>
            <w:shd w:val="clear" w:color="auto" w:fill="auto"/>
            <w:noWrap/>
            <w:hideMark/>
          </w:tcPr>
          <w:p w:rsidR="00396A30" w:rsidRPr="0082061D" w:rsidRDefault="00396A30" w:rsidP="00396A30">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0" w:type="auto"/>
            <w:tcBorders>
              <w:top w:val="nil"/>
              <w:left w:val="single" w:sz="4" w:space="0" w:color="000000"/>
              <w:bottom w:val="single" w:sz="4" w:space="0" w:color="auto"/>
              <w:right w:val="single" w:sz="4" w:space="0" w:color="000000"/>
            </w:tcBorders>
            <w:shd w:val="clear" w:color="auto" w:fill="auto"/>
            <w:noWrap/>
            <w:hideMark/>
          </w:tcPr>
          <w:p w:rsidR="00396A30" w:rsidRPr="0082061D" w:rsidRDefault="00396A30" w:rsidP="00396A30">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bl>
    <w:p w:rsidR="00396A30" w:rsidRDefault="007E7AFD" w:rsidP="00DC0087">
      <w:pPr>
        <w:rPr>
          <w:noProof/>
          <w:lang w:eastAsia="nl-NL"/>
        </w:rPr>
      </w:pPr>
      <w:r>
        <w:rPr>
          <w:noProof/>
          <w:lang w:eastAsia="nl-NL"/>
        </w:rPr>
        <w:drawing>
          <wp:inline distT="0" distB="0" distL="0" distR="0">
            <wp:extent cx="4572000" cy="2743200"/>
            <wp:effectExtent l="19050" t="0" r="19050" b="0"/>
            <wp:docPr id="7" name="Grafiek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53AAD" w:rsidRDefault="00053AAD" w:rsidP="00DC0087">
      <w:pPr>
        <w:rPr>
          <w:noProof/>
          <w:lang w:eastAsia="nl-NL"/>
        </w:rPr>
      </w:pP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53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4</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396A30" w:rsidRPr="0082061D" w:rsidTr="00B028DB">
        <w:trPr>
          <w:trHeight w:val="270"/>
        </w:trPr>
        <w:tc>
          <w:tcPr>
            <w:tcW w:w="0" w:type="auto"/>
            <w:tcBorders>
              <w:top w:val="single" w:sz="4" w:space="0" w:color="auto"/>
              <w:left w:val="single" w:sz="4" w:space="0" w:color="auto"/>
              <w:bottom w:val="nil"/>
              <w:right w:val="single" w:sz="8" w:space="0" w:color="000000"/>
            </w:tcBorders>
            <w:shd w:val="clear" w:color="auto" w:fill="auto"/>
            <w:noWrap/>
            <w:hideMark/>
          </w:tcPr>
          <w:p w:rsidR="00396A30" w:rsidRPr="0082061D" w:rsidRDefault="00396A30" w:rsidP="00B028DB">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Correlation Coefficient</w:t>
            </w:r>
          </w:p>
        </w:tc>
        <w:tc>
          <w:tcPr>
            <w:tcW w:w="0" w:type="auto"/>
            <w:tcBorders>
              <w:top w:val="single" w:sz="4" w:space="0" w:color="auto"/>
              <w:left w:val="nil"/>
              <w:bottom w:val="nil"/>
              <w:right w:val="single" w:sz="4" w:space="0" w:color="000000"/>
            </w:tcBorders>
            <w:shd w:val="clear" w:color="auto" w:fill="auto"/>
            <w:noWrap/>
            <w:hideMark/>
          </w:tcPr>
          <w:p w:rsidR="00396A30" w:rsidRPr="0082061D" w:rsidRDefault="00396A30" w:rsidP="00B028DB">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-,045</w:t>
            </w:r>
          </w:p>
        </w:tc>
      </w:tr>
      <w:tr w:rsidR="00396A30" w:rsidRPr="0082061D" w:rsidTr="00B028DB">
        <w:trPr>
          <w:trHeight w:val="255"/>
        </w:trPr>
        <w:tc>
          <w:tcPr>
            <w:tcW w:w="0" w:type="auto"/>
            <w:tcBorders>
              <w:top w:val="nil"/>
              <w:left w:val="single" w:sz="4" w:space="0" w:color="auto"/>
              <w:bottom w:val="nil"/>
              <w:right w:val="single" w:sz="8" w:space="0" w:color="000000"/>
            </w:tcBorders>
            <w:shd w:val="clear" w:color="auto" w:fill="auto"/>
            <w:noWrap/>
            <w:hideMark/>
          </w:tcPr>
          <w:p w:rsidR="00396A30" w:rsidRPr="0082061D" w:rsidRDefault="00396A30" w:rsidP="00B028DB">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Sig. (2-tailed)</w:t>
            </w:r>
          </w:p>
        </w:tc>
        <w:tc>
          <w:tcPr>
            <w:tcW w:w="0" w:type="auto"/>
            <w:tcBorders>
              <w:top w:val="nil"/>
              <w:left w:val="nil"/>
              <w:bottom w:val="nil"/>
              <w:right w:val="single" w:sz="4" w:space="0" w:color="000000"/>
            </w:tcBorders>
            <w:shd w:val="clear" w:color="auto" w:fill="auto"/>
            <w:noWrap/>
            <w:hideMark/>
          </w:tcPr>
          <w:p w:rsidR="00396A30" w:rsidRPr="0082061D" w:rsidRDefault="00396A30" w:rsidP="00B028DB">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,789</w:t>
            </w:r>
          </w:p>
        </w:tc>
      </w:tr>
      <w:tr w:rsidR="00396A30" w:rsidRPr="0082061D" w:rsidTr="00B028DB">
        <w:trPr>
          <w:trHeight w:val="270"/>
        </w:trPr>
        <w:tc>
          <w:tcPr>
            <w:tcW w:w="0" w:type="auto"/>
            <w:tcBorders>
              <w:top w:val="nil"/>
              <w:left w:val="single" w:sz="4" w:space="0" w:color="auto"/>
              <w:bottom w:val="single" w:sz="4" w:space="0" w:color="auto"/>
              <w:right w:val="single" w:sz="8" w:space="0" w:color="000000"/>
            </w:tcBorders>
            <w:shd w:val="clear" w:color="auto" w:fill="auto"/>
            <w:noWrap/>
            <w:hideMark/>
          </w:tcPr>
          <w:p w:rsidR="00396A30" w:rsidRPr="0082061D" w:rsidRDefault="00396A30" w:rsidP="00B028DB">
            <w:pPr>
              <w:spacing w:after="0" w:line="240" w:lineRule="auto"/>
              <w:rPr>
                <w:rFonts w:eastAsia="Times New Roman" w:cs="Arial"/>
                <w:color w:val="000000"/>
                <w:sz w:val="18"/>
                <w:szCs w:val="18"/>
                <w:lang w:eastAsia="nl-NL"/>
              </w:rPr>
            </w:pPr>
            <w:r w:rsidRPr="0082061D">
              <w:rPr>
                <w:rFonts w:eastAsia="Times New Roman" w:cs="Arial"/>
                <w:color w:val="000000"/>
                <w:sz w:val="18"/>
                <w:szCs w:val="18"/>
                <w:lang w:eastAsia="nl-NL"/>
              </w:rPr>
              <w:t>N</w:t>
            </w:r>
          </w:p>
        </w:tc>
        <w:tc>
          <w:tcPr>
            <w:tcW w:w="0" w:type="auto"/>
            <w:tcBorders>
              <w:top w:val="nil"/>
              <w:left w:val="nil"/>
              <w:bottom w:val="single" w:sz="4" w:space="0" w:color="auto"/>
              <w:right w:val="single" w:sz="4" w:space="0" w:color="000000"/>
            </w:tcBorders>
            <w:shd w:val="clear" w:color="auto" w:fill="auto"/>
            <w:noWrap/>
            <w:hideMark/>
          </w:tcPr>
          <w:p w:rsidR="00396A30" w:rsidRPr="0082061D" w:rsidRDefault="00396A30" w:rsidP="00B028DB">
            <w:pPr>
              <w:spacing w:after="0" w:line="240" w:lineRule="auto"/>
              <w:jc w:val="right"/>
              <w:rPr>
                <w:rFonts w:eastAsia="Times New Roman" w:cs="Arial"/>
                <w:color w:val="000000"/>
                <w:sz w:val="18"/>
                <w:szCs w:val="18"/>
                <w:lang w:eastAsia="nl-NL"/>
              </w:rPr>
            </w:pPr>
            <w:r w:rsidRPr="0082061D">
              <w:rPr>
                <w:rFonts w:eastAsia="Times New Roman" w:cs="Arial"/>
                <w:color w:val="000000"/>
                <w:sz w:val="18"/>
                <w:szCs w:val="18"/>
                <w:lang w:eastAsia="nl-NL"/>
              </w:rPr>
              <w:t>25</w:t>
            </w:r>
          </w:p>
        </w:tc>
      </w:tr>
    </w:tbl>
    <w:p w:rsidR="00396A30" w:rsidRDefault="007E7AFD" w:rsidP="00DC0087">
      <w:pPr>
        <w:rPr>
          <w:noProof/>
          <w:lang w:eastAsia="nl-NL"/>
        </w:rPr>
      </w:pPr>
      <w:r>
        <w:rPr>
          <w:noProof/>
          <w:lang w:eastAsia="nl-NL"/>
        </w:rPr>
        <w:drawing>
          <wp:inline distT="0" distB="0" distL="0" distR="0">
            <wp:extent cx="4572000" cy="2743200"/>
            <wp:effectExtent l="19050" t="0" r="19050" b="0"/>
            <wp:docPr id="8"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C0087" w:rsidRPr="00DC0087" w:rsidRDefault="00DC0087" w:rsidP="00DC0087">
      <w:pPr>
        <w:rPr>
          <w:lang w:val="en-US"/>
        </w:rPr>
      </w:pPr>
    </w:p>
    <w:p w:rsidR="007E7AFD" w:rsidRDefault="007E7AFD">
      <w:pPr>
        <w:rPr>
          <w:caps/>
          <w:color w:val="622423" w:themeColor="accent2" w:themeShade="7F"/>
          <w:sz w:val="24"/>
          <w:szCs w:val="24"/>
          <w:lang w:val="en-US"/>
        </w:rPr>
      </w:pPr>
      <w:r>
        <w:rPr>
          <w:lang w:val="en-US"/>
        </w:rPr>
        <w:br w:type="page"/>
      </w:r>
    </w:p>
    <w:p w:rsidR="00DC0087" w:rsidRDefault="00DC0087" w:rsidP="005541D2">
      <w:pPr>
        <w:pStyle w:val="Heading3"/>
        <w:numPr>
          <w:ilvl w:val="0"/>
          <w:numId w:val="0"/>
        </w:numPr>
        <w:ind w:left="720" w:hanging="720"/>
        <w:rPr>
          <w:lang w:val="en-US"/>
        </w:rPr>
      </w:pPr>
      <w:bookmarkStart w:id="131" w:name="_Toc364282401"/>
      <w:r w:rsidRPr="00DC0087">
        <w:rPr>
          <w:lang w:val="en-US"/>
        </w:rPr>
        <w:t>Entity size and the use of hard and soft controls</w:t>
      </w:r>
      <w:bookmarkEnd w:id="131"/>
    </w:p>
    <w:tbl>
      <w:tblPr>
        <w:tblW w:w="7680" w:type="dxa"/>
        <w:tblInd w:w="53" w:type="dxa"/>
        <w:tblCellMar>
          <w:left w:w="70" w:type="dxa"/>
          <w:right w:w="70" w:type="dxa"/>
        </w:tblCellMar>
        <w:tblLook w:val="04A0" w:firstRow="1" w:lastRow="0" w:firstColumn="1" w:lastColumn="0" w:noHBand="0" w:noVBand="1"/>
      </w:tblPr>
      <w:tblGrid>
        <w:gridCol w:w="2900"/>
        <w:gridCol w:w="1880"/>
        <w:gridCol w:w="858"/>
        <w:gridCol w:w="1039"/>
        <w:gridCol w:w="1100"/>
      </w:tblGrid>
      <w:tr w:rsidR="00550644" w:rsidRPr="00550644" w:rsidTr="00C90A49">
        <w:trPr>
          <w:trHeight w:val="270"/>
        </w:trPr>
        <w:tc>
          <w:tcPr>
            <w:tcW w:w="2900" w:type="dxa"/>
            <w:tcBorders>
              <w:bottom w:val="single" w:sz="8" w:space="0" w:color="000000"/>
              <w:right w:val="nil"/>
            </w:tcBorders>
            <w:shd w:val="clear" w:color="auto" w:fill="auto"/>
            <w:noWrap/>
            <w:vAlign w:val="center"/>
            <w:hideMark/>
          </w:tcPr>
          <w:p w:rsidR="00550644" w:rsidRPr="00550644" w:rsidRDefault="009C073E" w:rsidP="009C073E">
            <w:pPr>
              <w:spacing w:after="0" w:line="240" w:lineRule="auto"/>
              <w:rPr>
                <w:rFonts w:ascii="Cambria" w:eastAsia="Times New Roman" w:hAnsi="Cambria" w:cs="Arial"/>
                <w:b/>
                <w:bCs/>
                <w:color w:val="000000"/>
                <w:sz w:val="18"/>
                <w:szCs w:val="18"/>
                <w:lang w:eastAsia="nl-NL"/>
              </w:rPr>
            </w:pPr>
            <w:r w:rsidRPr="009C073E">
              <w:rPr>
                <w:rFonts w:eastAsia="Times New Roman" w:cs="Arial"/>
                <w:bCs/>
                <w:i/>
                <w:color w:val="000000"/>
                <w:sz w:val="18"/>
                <w:szCs w:val="18"/>
                <w:lang w:val="en-US" w:eastAsia="nl-NL"/>
              </w:rPr>
              <w:t xml:space="preserve">Output table </w:t>
            </w:r>
            <w:r>
              <w:rPr>
                <w:rFonts w:eastAsia="Times New Roman" w:cs="Arial"/>
                <w:bCs/>
                <w:i/>
                <w:color w:val="000000"/>
                <w:sz w:val="18"/>
                <w:szCs w:val="18"/>
                <w:lang w:val="en-US" w:eastAsia="nl-NL"/>
              </w:rPr>
              <w:t>3</w:t>
            </w:r>
            <w:r w:rsidR="00C90A49">
              <w:rPr>
                <w:rFonts w:eastAsia="Times New Roman" w:cs="Arial"/>
                <w:bCs/>
                <w:i/>
                <w:color w:val="000000"/>
                <w:sz w:val="18"/>
                <w:szCs w:val="18"/>
                <w:lang w:val="en-US" w:eastAsia="nl-NL"/>
              </w:rPr>
              <w:t>:</w:t>
            </w:r>
          </w:p>
        </w:tc>
        <w:tc>
          <w:tcPr>
            <w:tcW w:w="1880" w:type="dxa"/>
            <w:tcBorders>
              <w:left w:val="nil"/>
              <w:bottom w:val="single" w:sz="8" w:space="0" w:color="000000"/>
              <w:right w:val="single" w:sz="8" w:space="0" w:color="000000"/>
            </w:tcBorders>
            <w:shd w:val="clear" w:color="auto" w:fill="auto"/>
            <w:noWrap/>
            <w:vAlign w:val="center"/>
            <w:hideMark/>
          </w:tcPr>
          <w:p w:rsidR="00550644" w:rsidRPr="00550644" w:rsidRDefault="00550644" w:rsidP="00550644">
            <w:pPr>
              <w:spacing w:after="0" w:line="240" w:lineRule="auto"/>
              <w:jc w:val="center"/>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 </w:t>
            </w:r>
          </w:p>
        </w:tc>
        <w:tc>
          <w:tcPr>
            <w:tcW w:w="800" w:type="dxa"/>
            <w:tcBorders>
              <w:top w:val="single" w:sz="8" w:space="0" w:color="auto"/>
              <w:left w:val="nil"/>
              <w:bottom w:val="single" w:sz="8" w:space="0" w:color="000000"/>
              <w:right w:val="single" w:sz="4" w:space="0" w:color="000000"/>
            </w:tcBorders>
            <w:shd w:val="clear" w:color="000000" w:fill="F2F2F2"/>
            <w:vAlign w:val="bottom"/>
            <w:hideMark/>
          </w:tcPr>
          <w:p w:rsidR="00550644" w:rsidRPr="00550644" w:rsidRDefault="00550644" w:rsidP="00550644">
            <w:pPr>
              <w:spacing w:after="0" w:line="240" w:lineRule="auto"/>
              <w:jc w:val="center"/>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Revenue</w:t>
            </w:r>
          </w:p>
        </w:tc>
        <w:tc>
          <w:tcPr>
            <w:tcW w:w="1000" w:type="dxa"/>
            <w:tcBorders>
              <w:top w:val="single" w:sz="8" w:space="0" w:color="auto"/>
              <w:left w:val="nil"/>
              <w:bottom w:val="single" w:sz="8" w:space="0" w:color="000000"/>
              <w:right w:val="single" w:sz="4" w:space="0" w:color="000000"/>
            </w:tcBorders>
            <w:shd w:val="clear" w:color="000000" w:fill="F2F2F2"/>
            <w:vAlign w:val="bottom"/>
            <w:hideMark/>
          </w:tcPr>
          <w:p w:rsidR="00550644" w:rsidRPr="00550644" w:rsidRDefault="00550644" w:rsidP="00550644">
            <w:pPr>
              <w:spacing w:after="0" w:line="240" w:lineRule="auto"/>
              <w:jc w:val="center"/>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Employees</w:t>
            </w:r>
          </w:p>
        </w:tc>
        <w:tc>
          <w:tcPr>
            <w:tcW w:w="1100" w:type="dxa"/>
            <w:tcBorders>
              <w:top w:val="single" w:sz="8" w:space="0" w:color="auto"/>
              <w:left w:val="nil"/>
              <w:bottom w:val="single" w:sz="8" w:space="0" w:color="000000"/>
              <w:right w:val="single" w:sz="8" w:space="0" w:color="auto"/>
            </w:tcBorders>
            <w:shd w:val="clear" w:color="000000" w:fill="F2F2F2"/>
            <w:vAlign w:val="bottom"/>
            <w:hideMark/>
          </w:tcPr>
          <w:p w:rsidR="00550644" w:rsidRPr="00550644" w:rsidRDefault="00550644" w:rsidP="00550644">
            <w:pPr>
              <w:spacing w:after="0" w:line="240" w:lineRule="auto"/>
              <w:jc w:val="center"/>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Total assets</w:t>
            </w:r>
          </w:p>
        </w:tc>
      </w:tr>
      <w:tr w:rsidR="00550644" w:rsidRPr="00550644" w:rsidTr="00550644">
        <w:trPr>
          <w:trHeight w:val="255"/>
        </w:trPr>
        <w:tc>
          <w:tcPr>
            <w:tcW w:w="2900" w:type="dxa"/>
            <w:vMerge w:val="restart"/>
            <w:tcBorders>
              <w:top w:val="single" w:sz="4" w:space="0" w:color="000000"/>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Segregation of duties</w:t>
            </w:r>
          </w:p>
        </w:tc>
        <w:tc>
          <w:tcPr>
            <w:tcW w:w="1880" w:type="dxa"/>
            <w:tcBorders>
              <w:top w:val="single" w:sz="4" w:space="0" w:color="000000"/>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single" w:sz="4" w:space="0" w:color="000000"/>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,277</w:t>
            </w:r>
          </w:p>
        </w:tc>
        <w:tc>
          <w:tcPr>
            <w:tcW w:w="1000" w:type="dxa"/>
            <w:tcBorders>
              <w:top w:val="single" w:sz="4" w:space="0" w:color="000000"/>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-,068</w:t>
            </w:r>
          </w:p>
        </w:tc>
        <w:tc>
          <w:tcPr>
            <w:tcW w:w="1100" w:type="dxa"/>
            <w:tcBorders>
              <w:top w:val="single" w:sz="4" w:space="0" w:color="000000"/>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,238</w:t>
            </w:r>
          </w:p>
        </w:tc>
      </w:tr>
      <w:tr w:rsidR="00550644" w:rsidRPr="00550644" w:rsidTr="00550644">
        <w:trPr>
          <w:trHeight w:val="255"/>
        </w:trPr>
        <w:tc>
          <w:tcPr>
            <w:tcW w:w="2900" w:type="dxa"/>
            <w:vMerge/>
            <w:tcBorders>
              <w:top w:val="single" w:sz="4" w:space="0" w:color="000000"/>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,096</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,687</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,155</w:t>
            </w:r>
          </w:p>
        </w:tc>
      </w:tr>
      <w:tr w:rsidR="00550644" w:rsidRPr="00550644" w:rsidTr="00550644">
        <w:trPr>
          <w:trHeight w:val="255"/>
        </w:trPr>
        <w:tc>
          <w:tcPr>
            <w:tcW w:w="2900" w:type="dxa"/>
            <w:vMerge/>
            <w:tcBorders>
              <w:top w:val="single" w:sz="4" w:space="0" w:color="000000"/>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Primairy registrations</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-,051</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-,205</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,247</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,766</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,237</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,149</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Description of procedures</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,153</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,106</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,179</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,356</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,527</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,282</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Authorization and approvals</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,203</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-,094</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,272</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,221</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,577</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,103</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Verifications and reconciliations</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-,076</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-,175</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,176</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,656</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,313</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,305</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val="en-US" w:eastAsia="nl-NL"/>
              </w:rPr>
            </w:pPr>
            <w:r w:rsidRPr="00550644">
              <w:rPr>
                <w:rFonts w:ascii="Cambria" w:eastAsia="Times New Roman" w:hAnsi="Cambria" w:cs="Arial"/>
                <w:b/>
                <w:bCs/>
                <w:color w:val="000000"/>
                <w:sz w:val="18"/>
                <w:szCs w:val="18"/>
                <w:lang w:val="en-US" w:eastAsia="nl-NL"/>
              </w:rPr>
              <w:t>Safeguarding of data and assets</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,138</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-,108</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,317</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,408</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,525</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,059</w:t>
            </w:r>
          </w:p>
        </w:tc>
      </w:tr>
      <w:tr w:rsidR="00550644" w:rsidRPr="00550644" w:rsidTr="00550644">
        <w:trPr>
          <w:trHeight w:val="270"/>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single" w:sz="8" w:space="0" w:color="auto"/>
              <w:left w:val="single" w:sz="8" w:space="0" w:color="auto"/>
              <w:bottom w:val="single" w:sz="8" w:space="0" w:color="000000"/>
              <w:right w:val="nil"/>
            </w:tcBorders>
            <w:shd w:val="clear" w:color="000000" w:fill="F2F2F2"/>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Total hard controls</w:t>
            </w:r>
          </w:p>
        </w:tc>
        <w:tc>
          <w:tcPr>
            <w:tcW w:w="1880" w:type="dxa"/>
            <w:tcBorders>
              <w:top w:val="single" w:sz="8" w:space="0" w:color="auto"/>
              <w:left w:val="nil"/>
              <w:bottom w:val="nil"/>
              <w:right w:val="single" w:sz="8" w:space="0" w:color="000000"/>
            </w:tcBorders>
            <w:shd w:val="clear" w:color="000000" w:fill="F2F2F2"/>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single" w:sz="8" w:space="0" w:color="auto"/>
              <w:left w:val="nil"/>
              <w:bottom w:val="nil"/>
              <w:right w:val="single" w:sz="4" w:space="0" w:color="000000"/>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,126</w:t>
            </w:r>
          </w:p>
        </w:tc>
        <w:tc>
          <w:tcPr>
            <w:tcW w:w="1000" w:type="dxa"/>
            <w:tcBorders>
              <w:top w:val="single" w:sz="8" w:space="0" w:color="auto"/>
              <w:left w:val="nil"/>
              <w:bottom w:val="nil"/>
              <w:right w:val="single" w:sz="4" w:space="0" w:color="000000"/>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-,088</w:t>
            </w:r>
          </w:p>
        </w:tc>
        <w:tc>
          <w:tcPr>
            <w:tcW w:w="1100" w:type="dxa"/>
            <w:tcBorders>
              <w:top w:val="single" w:sz="8" w:space="0" w:color="auto"/>
              <w:left w:val="nil"/>
              <w:bottom w:val="nil"/>
              <w:right w:val="single" w:sz="8" w:space="0" w:color="auto"/>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,229</w:t>
            </w:r>
          </w:p>
        </w:tc>
      </w:tr>
      <w:tr w:rsidR="00550644" w:rsidRPr="00550644" w:rsidTr="00550644">
        <w:trPr>
          <w:trHeight w:val="255"/>
        </w:trPr>
        <w:tc>
          <w:tcPr>
            <w:tcW w:w="2900" w:type="dxa"/>
            <w:vMerge/>
            <w:tcBorders>
              <w:top w:val="single" w:sz="8" w:space="0" w:color="auto"/>
              <w:left w:val="single" w:sz="8" w:space="0" w:color="auto"/>
              <w:bottom w:val="single" w:sz="8"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000000" w:fill="F2F2F2"/>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,416</w:t>
            </w:r>
          </w:p>
        </w:tc>
        <w:tc>
          <w:tcPr>
            <w:tcW w:w="1000" w:type="dxa"/>
            <w:tcBorders>
              <w:top w:val="nil"/>
              <w:left w:val="nil"/>
              <w:bottom w:val="nil"/>
              <w:right w:val="single" w:sz="4" w:space="0" w:color="000000"/>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,576</w:t>
            </w:r>
          </w:p>
        </w:tc>
        <w:tc>
          <w:tcPr>
            <w:tcW w:w="1100" w:type="dxa"/>
            <w:tcBorders>
              <w:top w:val="nil"/>
              <w:left w:val="nil"/>
              <w:bottom w:val="nil"/>
              <w:right w:val="single" w:sz="8" w:space="0" w:color="auto"/>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,142</w:t>
            </w:r>
          </w:p>
        </w:tc>
      </w:tr>
      <w:tr w:rsidR="00550644" w:rsidRPr="00550644" w:rsidTr="00550644">
        <w:trPr>
          <w:trHeight w:val="270"/>
        </w:trPr>
        <w:tc>
          <w:tcPr>
            <w:tcW w:w="2900" w:type="dxa"/>
            <w:vMerge/>
            <w:tcBorders>
              <w:top w:val="single" w:sz="8" w:space="0" w:color="auto"/>
              <w:left w:val="single" w:sz="8" w:space="0" w:color="auto"/>
              <w:bottom w:val="single" w:sz="8"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8" w:space="0" w:color="auto"/>
              <w:right w:val="single" w:sz="8" w:space="0" w:color="000000"/>
            </w:tcBorders>
            <w:shd w:val="clear" w:color="000000" w:fill="F2F2F2"/>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8" w:space="0" w:color="auto"/>
              <w:right w:val="single" w:sz="4" w:space="0" w:color="000000"/>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8" w:space="0" w:color="auto"/>
              <w:right w:val="single" w:sz="4" w:space="0" w:color="000000"/>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8" w:space="0" w:color="auto"/>
              <w:right w:val="single" w:sz="8" w:space="0" w:color="auto"/>
            </w:tcBorders>
            <w:shd w:val="clear" w:color="auto" w:fill="F2F2F2" w:themeFill="background1" w:themeFillShade="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Clarity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,056</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-,009</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,079</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,738</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,958</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,642</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Consistency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,034</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,224</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-,019</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,845</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,202</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,911</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E713B2" w:rsidP="00550644">
            <w:pPr>
              <w:spacing w:after="0" w:line="240" w:lineRule="auto"/>
              <w:rPr>
                <w:rFonts w:ascii="Cambria" w:eastAsia="Times New Roman" w:hAnsi="Cambria" w:cs="Arial"/>
                <w:b/>
                <w:bCs/>
                <w:color w:val="000000"/>
                <w:sz w:val="18"/>
                <w:szCs w:val="18"/>
                <w:lang w:eastAsia="nl-NL"/>
              </w:rPr>
            </w:pPr>
            <w:r>
              <w:rPr>
                <w:rFonts w:ascii="Cambria" w:eastAsia="Times New Roman" w:hAnsi="Cambria" w:cs="Arial"/>
                <w:b/>
                <w:bCs/>
                <w:color w:val="000000"/>
                <w:sz w:val="18"/>
                <w:szCs w:val="18"/>
                <w:lang w:eastAsia="nl-NL"/>
              </w:rPr>
              <w:t>Achievability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,107</w:t>
            </w:r>
          </w:p>
        </w:tc>
        <w:tc>
          <w:tcPr>
            <w:tcW w:w="1000" w:type="dxa"/>
            <w:tcBorders>
              <w:top w:val="nil"/>
              <w:left w:val="nil"/>
              <w:bottom w:val="nil"/>
              <w:right w:val="single" w:sz="4" w:space="0" w:color="000000"/>
            </w:tcBorders>
            <w:shd w:val="clear" w:color="000000" w:fill="FDE9D9"/>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,363</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,038</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,543</w:t>
            </w:r>
          </w:p>
        </w:tc>
        <w:tc>
          <w:tcPr>
            <w:tcW w:w="1000" w:type="dxa"/>
            <w:tcBorders>
              <w:top w:val="nil"/>
              <w:left w:val="nil"/>
              <w:bottom w:val="nil"/>
              <w:right w:val="single" w:sz="4" w:space="0" w:color="000000"/>
            </w:tcBorders>
            <w:shd w:val="clear" w:color="000000" w:fill="FDE9D9"/>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,042</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,831</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000000" w:fill="FDE9D9"/>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Supportability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,071</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,099</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,021</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,671</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,559</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,900</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Visibility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-,004</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,004</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,042</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,980</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,980</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,802</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Discussability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-,090</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,088</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-,111</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,587</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,599</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,503</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4" w:space="0" w:color="000000"/>
              <w:right w:val="nil"/>
            </w:tcBorders>
            <w:shd w:val="clear" w:color="auto" w:fill="auto"/>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Sanctionability</w:t>
            </w: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,143</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,072</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,306</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,387</w:t>
            </w:r>
          </w:p>
        </w:tc>
        <w:tc>
          <w:tcPr>
            <w:tcW w:w="1000" w:type="dxa"/>
            <w:tcBorders>
              <w:top w:val="nil"/>
              <w:left w:val="nil"/>
              <w:bottom w:val="nil"/>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,670</w:t>
            </w:r>
          </w:p>
        </w:tc>
        <w:tc>
          <w:tcPr>
            <w:tcW w:w="1100" w:type="dxa"/>
            <w:tcBorders>
              <w:top w:val="nil"/>
              <w:left w:val="nil"/>
              <w:bottom w:val="nil"/>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,066</w:t>
            </w:r>
          </w:p>
        </w:tc>
      </w:tr>
      <w:tr w:rsidR="00550644" w:rsidRPr="00550644" w:rsidTr="00550644">
        <w:trPr>
          <w:trHeight w:val="255"/>
        </w:trPr>
        <w:tc>
          <w:tcPr>
            <w:tcW w:w="2900" w:type="dxa"/>
            <w:vMerge/>
            <w:tcBorders>
              <w:top w:val="nil"/>
              <w:left w:val="single" w:sz="8" w:space="0" w:color="auto"/>
              <w:bottom w:val="single" w:sz="4"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4" w:space="0" w:color="000000"/>
              <w:right w:val="single" w:sz="8" w:space="0" w:color="000000"/>
            </w:tcBorders>
            <w:shd w:val="clear" w:color="auto" w:fill="auto"/>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4" w:space="0" w:color="000000"/>
              <w:right w:val="single" w:sz="4" w:space="0" w:color="000000"/>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4" w:space="0" w:color="000000"/>
              <w:right w:val="single" w:sz="8" w:space="0" w:color="auto"/>
            </w:tcBorders>
            <w:shd w:val="clear" w:color="auto" w:fill="auto"/>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vMerge w:val="restart"/>
            <w:tcBorders>
              <w:top w:val="nil"/>
              <w:left w:val="single" w:sz="8" w:space="0" w:color="auto"/>
              <w:bottom w:val="single" w:sz="8" w:space="0" w:color="000000"/>
              <w:right w:val="nil"/>
            </w:tcBorders>
            <w:shd w:val="clear" w:color="000000" w:fill="F2F2F2"/>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r w:rsidRPr="00550644">
              <w:rPr>
                <w:rFonts w:ascii="Cambria" w:eastAsia="Times New Roman" w:hAnsi="Cambria" w:cs="Arial"/>
                <w:b/>
                <w:bCs/>
                <w:color w:val="000000"/>
                <w:sz w:val="18"/>
                <w:szCs w:val="18"/>
                <w:lang w:eastAsia="nl-NL"/>
              </w:rPr>
              <w:t>Total softcontrols</w:t>
            </w:r>
          </w:p>
        </w:tc>
        <w:tc>
          <w:tcPr>
            <w:tcW w:w="1880" w:type="dxa"/>
            <w:tcBorders>
              <w:top w:val="nil"/>
              <w:left w:val="nil"/>
              <w:bottom w:val="nil"/>
              <w:right w:val="single" w:sz="8" w:space="0" w:color="000000"/>
            </w:tcBorders>
            <w:shd w:val="clear" w:color="000000" w:fill="F2F2F2"/>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Correlation Coefficient</w:t>
            </w:r>
          </w:p>
        </w:tc>
        <w:tc>
          <w:tcPr>
            <w:tcW w:w="800" w:type="dxa"/>
            <w:tcBorders>
              <w:top w:val="nil"/>
              <w:left w:val="nil"/>
              <w:bottom w:val="nil"/>
              <w:right w:val="single" w:sz="4" w:space="0" w:color="000000"/>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,051</w:t>
            </w:r>
          </w:p>
        </w:tc>
        <w:tc>
          <w:tcPr>
            <w:tcW w:w="1000" w:type="dxa"/>
            <w:tcBorders>
              <w:top w:val="nil"/>
              <w:left w:val="nil"/>
              <w:bottom w:val="nil"/>
              <w:right w:val="single" w:sz="4" w:space="0" w:color="000000"/>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,117</w:t>
            </w:r>
          </w:p>
        </w:tc>
        <w:tc>
          <w:tcPr>
            <w:tcW w:w="1100" w:type="dxa"/>
            <w:tcBorders>
              <w:top w:val="nil"/>
              <w:left w:val="nil"/>
              <w:bottom w:val="nil"/>
              <w:right w:val="single" w:sz="8" w:space="0" w:color="auto"/>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,074</w:t>
            </w:r>
          </w:p>
        </w:tc>
      </w:tr>
      <w:tr w:rsidR="00550644" w:rsidRPr="00550644" w:rsidTr="00550644">
        <w:trPr>
          <w:trHeight w:val="255"/>
        </w:trPr>
        <w:tc>
          <w:tcPr>
            <w:tcW w:w="2900" w:type="dxa"/>
            <w:vMerge/>
            <w:tcBorders>
              <w:top w:val="nil"/>
              <w:left w:val="single" w:sz="8" w:space="0" w:color="auto"/>
              <w:bottom w:val="single" w:sz="8"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nil"/>
              <w:right w:val="single" w:sz="8" w:space="0" w:color="000000"/>
            </w:tcBorders>
            <w:shd w:val="clear" w:color="000000" w:fill="F2F2F2"/>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Sig. (2-tailed)</w:t>
            </w:r>
          </w:p>
        </w:tc>
        <w:tc>
          <w:tcPr>
            <w:tcW w:w="800" w:type="dxa"/>
            <w:tcBorders>
              <w:top w:val="nil"/>
              <w:left w:val="nil"/>
              <w:bottom w:val="nil"/>
              <w:right w:val="single" w:sz="4" w:space="0" w:color="000000"/>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,738</w:t>
            </w:r>
          </w:p>
        </w:tc>
        <w:tc>
          <w:tcPr>
            <w:tcW w:w="1000" w:type="dxa"/>
            <w:tcBorders>
              <w:top w:val="nil"/>
              <w:left w:val="nil"/>
              <w:bottom w:val="nil"/>
              <w:right w:val="single" w:sz="4" w:space="0" w:color="000000"/>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,452</w:t>
            </w:r>
          </w:p>
        </w:tc>
        <w:tc>
          <w:tcPr>
            <w:tcW w:w="1100" w:type="dxa"/>
            <w:tcBorders>
              <w:top w:val="nil"/>
              <w:left w:val="nil"/>
              <w:bottom w:val="nil"/>
              <w:right w:val="single" w:sz="8" w:space="0" w:color="auto"/>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,631</w:t>
            </w:r>
          </w:p>
        </w:tc>
      </w:tr>
      <w:tr w:rsidR="00550644" w:rsidRPr="00550644" w:rsidTr="00550644">
        <w:trPr>
          <w:trHeight w:val="270"/>
        </w:trPr>
        <w:tc>
          <w:tcPr>
            <w:tcW w:w="2900" w:type="dxa"/>
            <w:vMerge/>
            <w:tcBorders>
              <w:top w:val="nil"/>
              <w:left w:val="single" w:sz="8" w:space="0" w:color="auto"/>
              <w:bottom w:val="single" w:sz="8" w:space="0" w:color="000000"/>
              <w:right w:val="nil"/>
            </w:tcBorders>
            <w:vAlign w:val="center"/>
            <w:hideMark/>
          </w:tcPr>
          <w:p w:rsidR="00550644" w:rsidRPr="00550644" w:rsidRDefault="00550644" w:rsidP="00550644">
            <w:pPr>
              <w:spacing w:after="0" w:line="240" w:lineRule="auto"/>
              <w:rPr>
                <w:rFonts w:ascii="Cambria" w:eastAsia="Times New Roman" w:hAnsi="Cambria" w:cs="Arial"/>
                <w:b/>
                <w:bCs/>
                <w:color w:val="000000"/>
                <w:sz w:val="18"/>
                <w:szCs w:val="18"/>
                <w:lang w:eastAsia="nl-NL"/>
              </w:rPr>
            </w:pPr>
          </w:p>
        </w:tc>
        <w:tc>
          <w:tcPr>
            <w:tcW w:w="1880" w:type="dxa"/>
            <w:tcBorders>
              <w:top w:val="nil"/>
              <w:left w:val="nil"/>
              <w:bottom w:val="single" w:sz="8" w:space="0" w:color="auto"/>
              <w:right w:val="single" w:sz="8" w:space="0" w:color="000000"/>
            </w:tcBorders>
            <w:shd w:val="clear" w:color="000000" w:fill="F2F2F2"/>
            <w:hideMark/>
          </w:tcPr>
          <w:p w:rsidR="00550644" w:rsidRPr="00550644" w:rsidRDefault="00550644" w:rsidP="00550644">
            <w:pPr>
              <w:spacing w:after="0" w:line="240" w:lineRule="auto"/>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N</w:t>
            </w:r>
          </w:p>
        </w:tc>
        <w:tc>
          <w:tcPr>
            <w:tcW w:w="800" w:type="dxa"/>
            <w:tcBorders>
              <w:top w:val="nil"/>
              <w:left w:val="nil"/>
              <w:bottom w:val="single" w:sz="8" w:space="0" w:color="auto"/>
              <w:right w:val="single" w:sz="4" w:space="0" w:color="000000"/>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000" w:type="dxa"/>
            <w:tcBorders>
              <w:top w:val="nil"/>
              <w:left w:val="nil"/>
              <w:bottom w:val="single" w:sz="8" w:space="0" w:color="auto"/>
              <w:right w:val="single" w:sz="4" w:space="0" w:color="000000"/>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c>
          <w:tcPr>
            <w:tcW w:w="1100" w:type="dxa"/>
            <w:tcBorders>
              <w:top w:val="nil"/>
              <w:left w:val="nil"/>
              <w:bottom w:val="single" w:sz="8" w:space="0" w:color="auto"/>
              <w:right w:val="single" w:sz="8" w:space="0" w:color="auto"/>
            </w:tcBorders>
            <w:shd w:val="clear" w:color="000000" w:fill="F2F2F2"/>
            <w:noWrap/>
            <w:hideMark/>
          </w:tcPr>
          <w:p w:rsidR="00550644" w:rsidRPr="00550644" w:rsidRDefault="00550644" w:rsidP="00550644">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r w:rsidR="00550644" w:rsidRPr="00550644" w:rsidTr="00550644">
        <w:trPr>
          <w:trHeight w:val="255"/>
        </w:trPr>
        <w:tc>
          <w:tcPr>
            <w:tcW w:w="2900" w:type="dxa"/>
            <w:tcBorders>
              <w:top w:val="nil"/>
              <w:left w:val="nil"/>
              <w:bottom w:val="nil"/>
              <w:right w:val="nil"/>
            </w:tcBorders>
            <w:shd w:val="clear" w:color="auto" w:fill="auto"/>
            <w:noWrap/>
            <w:vAlign w:val="bottom"/>
            <w:hideMark/>
          </w:tcPr>
          <w:p w:rsidR="00550644" w:rsidRPr="00550644" w:rsidRDefault="00550644" w:rsidP="00550644">
            <w:pPr>
              <w:spacing w:after="0" w:line="240" w:lineRule="auto"/>
              <w:rPr>
                <w:rFonts w:ascii="Cambria" w:eastAsia="Times New Roman" w:hAnsi="Cambria" w:cs="Arial"/>
                <w:b/>
                <w:bCs/>
                <w:sz w:val="20"/>
                <w:szCs w:val="20"/>
                <w:lang w:eastAsia="nl-NL"/>
              </w:rPr>
            </w:pPr>
          </w:p>
        </w:tc>
        <w:tc>
          <w:tcPr>
            <w:tcW w:w="1880" w:type="dxa"/>
            <w:tcBorders>
              <w:top w:val="nil"/>
              <w:left w:val="nil"/>
              <w:bottom w:val="nil"/>
              <w:right w:val="nil"/>
            </w:tcBorders>
            <w:shd w:val="clear" w:color="auto" w:fill="auto"/>
            <w:noWrap/>
            <w:vAlign w:val="bottom"/>
            <w:hideMark/>
          </w:tcPr>
          <w:p w:rsidR="00550644" w:rsidRPr="00550644" w:rsidRDefault="00550644" w:rsidP="00550644">
            <w:pPr>
              <w:spacing w:after="0" w:line="240" w:lineRule="auto"/>
              <w:rPr>
                <w:rFonts w:ascii="Cambria" w:eastAsia="Times New Roman" w:hAnsi="Cambria" w:cs="Arial"/>
                <w:sz w:val="20"/>
                <w:szCs w:val="20"/>
                <w:lang w:eastAsia="nl-NL"/>
              </w:rPr>
            </w:pPr>
          </w:p>
        </w:tc>
        <w:tc>
          <w:tcPr>
            <w:tcW w:w="800" w:type="dxa"/>
            <w:tcBorders>
              <w:top w:val="nil"/>
              <w:left w:val="nil"/>
              <w:bottom w:val="nil"/>
              <w:right w:val="nil"/>
            </w:tcBorders>
            <w:shd w:val="clear" w:color="auto" w:fill="auto"/>
            <w:noWrap/>
            <w:vAlign w:val="bottom"/>
            <w:hideMark/>
          </w:tcPr>
          <w:p w:rsidR="00550644" w:rsidRPr="00550644" w:rsidRDefault="00550644" w:rsidP="00550644">
            <w:pPr>
              <w:spacing w:after="0" w:line="240" w:lineRule="auto"/>
              <w:rPr>
                <w:rFonts w:ascii="Cambria" w:eastAsia="Times New Roman" w:hAnsi="Cambria" w:cs="Arial"/>
                <w:sz w:val="20"/>
                <w:szCs w:val="20"/>
                <w:lang w:eastAsia="nl-NL"/>
              </w:rPr>
            </w:pPr>
          </w:p>
        </w:tc>
        <w:tc>
          <w:tcPr>
            <w:tcW w:w="1000" w:type="dxa"/>
            <w:tcBorders>
              <w:top w:val="nil"/>
              <w:left w:val="nil"/>
              <w:bottom w:val="nil"/>
              <w:right w:val="nil"/>
            </w:tcBorders>
            <w:shd w:val="clear" w:color="auto" w:fill="auto"/>
            <w:noWrap/>
            <w:vAlign w:val="bottom"/>
            <w:hideMark/>
          </w:tcPr>
          <w:p w:rsidR="00550644" w:rsidRPr="00550644" w:rsidRDefault="00550644" w:rsidP="00550644">
            <w:pPr>
              <w:spacing w:after="0" w:line="240" w:lineRule="auto"/>
              <w:rPr>
                <w:rFonts w:ascii="Cambria" w:eastAsia="Times New Roman" w:hAnsi="Cambria" w:cs="Arial"/>
                <w:sz w:val="20"/>
                <w:szCs w:val="20"/>
                <w:lang w:eastAsia="nl-NL"/>
              </w:rPr>
            </w:pPr>
          </w:p>
        </w:tc>
        <w:tc>
          <w:tcPr>
            <w:tcW w:w="1100" w:type="dxa"/>
            <w:tcBorders>
              <w:top w:val="nil"/>
              <w:left w:val="nil"/>
              <w:bottom w:val="nil"/>
              <w:right w:val="nil"/>
            </w:tcBorders>
            <w:shd w:val="clear" w:color="auto" w:fill="auto"/>
            <w:noWrap/>
            <w:vAlign w:val="bottom"/>
            <w:hideMark/>
          </w:tcPr>
          <w:p w:rsidR="00550644" w:rsidRPr="00550644" w:rsidRDefault="00550644" w:rsidP="00550644">
            <w:pPr>
              <w:spacing w:after="0" w:line="240" w:lineRule="auto"/>
              <w:rPr>
                <w:rFonts w:ascii="Cambria" w:eastAsia="Times New Roman" w:hAnsi="Cambria" w:cs="Arial"/>
                <w:sz w:val="20"/>
                <w:szCs w:val="20"/>
                <w:lang w:eastAsia="nl-NL"/>
              </w:rPr>
            </w:pPr>
          </w:p>
        </w:tc>
      </w:tr>
      <w:tr w:rsidR="00550644" w:rsidRPr="006602D5" w:rsidTr="00550644">
        <w:trPr>
          <w:trHeight w:val="255"/>
        </w:trPr>
        <w:tc>
          <w:tcPr>
            <w:tcW w:w="2900" w:type="dxa"/>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550644" w:rsidRPr="00550644" w:rsidRDefault="00550644" w:rsidP="00550644">
            <w:pPr>
              <w:spacing w:after="0" w:line="240" w:lineRule="auto"/>
              <w:rPr>
                <w:rFonts w:ascii="Cambria" w:eastAsia="Times New Roman" w:hAnsi="Cambria" w:cs="Arial"/>
                <w:b/>
                <w:bCs/>
                <w:sz w:val="20"/>
                <w:szCs w:val="20"/>
                <w:lang w:eastAsia="nl-NL"/>
              </w:rPr>
            </w:pPr>
            <w:r w:rsidRPr="00550644">
              <w:rPr>
                <w:rFonts w:ascii="Cambria" w:eastAsia="Times New Roman" w:hAnsi="Cambria" w:cs="Arial"/>
                <w:b/>
                <w:bCs/>
                <w:sz w:val="20"/>
                <w:szCs w:val="20"/>
                <w:lang w:eastAsia="nl-NL"/>
              </w:rPr>
              <w:t> </w:t>
            </w:r>
          </w:p>
        </w:tc>
        <w:tc>
          <w:tcPr>
            <w:tcW w:w="4780" w:type="dxa"/>
            <w:gridSpan w:val="4"/>
            <w:tcBorders>
              <w:top w:val="nil"/>
              <w:left w:val="nil"/>
              <w:bottom w:val="nil"/>
              <w:right w:val="nil"/>
            </w:tcBorders>
            <w:shd w:val="clear" w:color="auto" w:fill="auto"/>
            <w:noWrap/>
            <w:vAlign w:val="bottom"/>
            <w:hideMark/>
          </w:tcPr>
          <w:p w:rsidR="00550644" w:rsidRPr="00550644" w:rsidRDefault="00550644" w:rsidP="00550644">
            <w:pPr>
              <w:spacing w:after="0" w:line="240" w:lineRule="auto"/>
              <w:rPr>
                <w:rFonts w:ascii="Cambria" w:eastAsia="Times New Roman" w:hAnsi="Cambria" w:cs="Arial"/>
                <w:sz w:val="18"/>
                <w:szCs w:val="18"/>
                <w:lang w:val="en-US" w:eastAsia="nl-NL"/>
              </w:rPr>
            </w:pPr>
            <w:r w:rsidRPr="00550644">
              <w:rPr>
                <w:rFonts w:ascii="Cambria" w:eastAsia="Times New Roman" w:hAnsi="Cambria" w:cs="Arial"/>
                <w:sz w:val="18"/>
                <w:szCs w:val="18"/>
                <w:lang w:val="en-US" w:eastAsia="nl-NL"/>
              </w:rPr>
              <w:t>= Correlation is significant at the 0.05 level (2-tailed)</w:t>
            </w:r>
          </w:p>
        </w:tc>
      </w:tr>
    </w:tbl>
    <w:p w:rsidR="007A0305" w:rsidRDefault="007A0305" w:rsidP="00DC0087">
      <w:pPr>
        <w:rPr>
          <w:lang w:val="en-US"/>
        </w:rPr>
      </w:pP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47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5</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7A0305" w:rsidRPr="00F85816" w:rsidTr="007A0305">
        <w:trPr>
          <w:trHeight w:val="255"/>
        </w:trPr>
        <w:tc>
          <w:tcPr>
            <w:tcW w:w="0" w:type="auto"/>
            <w:tcBorders>
              <w:top w:val="single" w:sz="4" w:space="0" w:color="auto"/>
              <w:left w:val="single" w:sz="4" w:space="0" w:color="auto"/>
              <w:bottom w:val="nil"/>
              <w:right w:val="single" w:sz="8" w:space="0" w:color="000000"/>
            </w:tcBorders>
            <w:shd w:val="clear" w:color="auto" w:fill="auto"/>
            <w:hideMark/>
          </w:tcPr>
          <w:p w:rsidR="007A0305" w:rsidRPr="00F85816" w:rsidRDefault="007A0305" w:rsidP="007A0305">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Correlation Coefficient</w:t>
            </w:r>
          </w:p>
        </w:tc>
        <w:tc>
          <w:tcPr>
            <w:tcW w:w="0" w:type="auto"/>
            <w:tcBorders>
              <w:top w:val="single" w:sz="4" w:space="0" w:color="auto"/>
              <w:left w:val="nil"/>
              <w:bottom w:val="nil"/>
              <w:right w:val="single" w:sz="4" w:space="0" w:color="000000"/>
            </w:tcBorders>
            <w:shd w:val="clear" w:color="auto" w:fill="auto"/>
            <w:noWrap/>
            <w:hideMark/>
          </w:tcPr>
          <w:p w:rsidR="007A0305" w:rsidRPr="00F85816" w:rsidRDefault="007A0305" w:rsidP="007A0305">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,126</w:t>
            </w:r>
          </w:p>
        </w:tc>
      </w:tr>
      <w:tr w:rsidR="007A0305" w:rsidRPr="00F85816" w:rsidTr="007A0305">
        <w:trPr>
          <w:trHeight w:val="255"/>
        </w:trPr>
        <w:tc>
          <w:tcPr>
            <w:tcW w:w="0" w:type="auto"/>
            <w:tcBorders>
              <w:top w:val="nil"/>
              <w:left w:val="single" w:sz="4" w:space="0" w:color="auto"/>
              <w:bottom w:val="nil"/>
              <w:right w:val="single" w:sz="8" w:space="0" w:color="000000"/>
            </w:tcBorders>
            <w:shd w:val="clear" w:color="auto" w:fill="auto"/>
            <w:hideMark/>
          </w:tcPr>
          <w:p w:rsidR="007A0305" w:rsidRPr="00F85816" w:rsidRDefault="007A0305" w:rsidP="007A0305">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Sig. (2-tailed)</w:t>
            </w:r>
          </w:p>
        </w:tc>
        <w:tc>
          <w:tcPr>
            <w:tcW w:w="0" w:type="auto"/>
            <w:tcBorders>
              <w:top w:val="nil"/>
              <w:left w:val="nil"/>
              <w:bottom w:val="nil"/>
              <w:right w:val="single" w:sz="4" w:space="0" w:color="000000"/>
            </w:tcBorders>
            <w:shd w:val="clear" w:color="auto" w:fill="auto"/>
            <w:noWrap/>
            <w:hideMark/>
          </w:tcPr>
          <w:p w:rsidR="007A0305" w:rsidRPr="00F85816" w:rsidRDefault="007A0305" w:rsidP="007A0305">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,416</w:t>
            </w:r>
          </w:p>
        </w:tc>
      </w:tr>
      <w:tr w:rsidR="007A0305" w:rsidRPr="00F85816" w:rsidTr="007A0305">
        <w:trPr>
          <w:trHeight w:val="270"/>
        </w:trPr>
        <w:tc>
          <w:tcPr>
            <w:tcW w:w="0" w:type="auto"/>
            <w:tcBorders>
              <w:top w:val="nil"/>
              <w:left w:val="single" w:sz="4" w:space="0" w:color="auto"/>
              <w:bottom w:val="single" w:sz="4" w:space="0" w:color="auto"/>
              <w:right w:val="single" w:sz="8" w:space="0" w:color="000000"/>
            </w:tcBorders>
            <w:shd w:val="clear" w:color="auto" w:fill="auto"/>
            <w:hideMark/>
          </w:tcPr>
          <w:p w:rsidR="007A0305" w:rsidRPr="00F85816" w:rsidRDefault="007A0305" w:rsidP="007A0305">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N</w:t>
            </w:r>
          </w:p>
        </w:tc>
        <w:tc>
          <w:tcPr>
            <w:tcW w:w="0" w:type="auto"/>
            <w:tcBorders>
              <w:top w:val="nil"/>
              <w:left w:val="nil"/>
              <w:bottom w:val="single" w:sz="4" w:space="0" w:color="auto"/>
              <w:right w:val="single" w:sz="4" w:space="0" w:color="000000"/>
            </w:tcBorders>
            <w:shd w:val="clear" w:color="auto" w:fill="auto"/>
            <w:noWrap/>
            <w:hideMark/>
          </w:tcPr>
          <w:p w:rsidR="007A0305" w:rsidRPr="00F85816" w:rsidRDefault="007A0305" w:rsidP="007A0305">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25</w:t>
            </w:r>
          </w:p>
        </w:tc>
      </w:tr>
    </w:tbl>
    <w:p w:rsidR="007A0305" w:rsidRDefault="009A5AE1" w:rsidP="00DC0087">
      <w:pPr>
        <w:rPr>
          <w:noProof/>
          <w:lang w:eastAsia="nl-NL"/>
        </w:rPr>
      </w:pPr>
      <w:r>
        <w:rPr>
          <w:noProof/>
          <w:lang w:eastAsia="nl-NL"/>
        </w:rPr>
        <w:drawing>
          <wp:inline distT="0" distB="0" distL="0" distR="0">
            <wp:extent cx="4572000" cy="2743200"/>
            <wp:effectExtent l="19050" t="0" r="19050" b="0"/>
            <wp:docPr id="10"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53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6</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550644" w:rsidRPr="00F85816" w:rsidTr="000D67DA">
        <w:trPr>
          <w:trHeight w:val="255"/>
        </w:trPr>
        <w:tc>
          <w:tcPr>
            <w:tcW w:w="0" w:type="auto"/>
            <w:tcBorders>
              <w:top w:val="single" w:sz="4" w:space="0" w:color="auto"/>
              <w:left w:val="single" w:sz="4" w:space="0" w:color="auto"/>
              <w:bottom w:val="nil"/>
              <w:right w:val="single" w:sz="8" w:space="0" w:color="000000"/>
            </w:tcBorders>
            <w:shd w:val="clear" w:color="auto" w:fill="auto"/>
            <w:hideMark/>
          </w:tcPr>
          <w:p w:rsidR="00550644" w:rsidRPr="00F85816" w:rsidRDefault="00550644"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Correlation Coefficient</w:t>
            </w:r>
          </w:p>
        </w:tc>
        <w:tc>
          <w:tcPr>
            <w:tcW w:w="0" w:type="auto"/>
            <w:tcBorders>
              <w:top w:val="single" w:sz="4" w:space="0" w:color="auto"/>
              <w:left w:val="nil"/>
              <w:bottom w:val="nil"/>
              <w:right w:val="single" w:sz="4" w:space="0" w:color="000000"/>
            </w:tcBorders>
            <w:shd w:val="clear" w:color="auto" w:fill="auto"/>
            <w:noWrap/>
            <w:hideMark/>
          </w:tcPr>
          <w:p w:rsidR="00550644" w:rsidRPr="00550644" w:rsidRDefault="00550644" w:rsidP="00B8594C">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-,088</w:t>
            </w:r>
          </w:p>
        </w:tc>
      </w:tr>
      <w:tr w:rsidR="00550644" w:rsidRPr="00F85816" w:rsidTr="000D67DA">
        <w:trPr>
          <w:trHeight w:val="255"/>
        </w:trPr>
        <w:tc>
          <w:tcPr>
            <w:tcW w:w="0" w:type="auto"/>
            <w:tcBorders>
              <w:top w:val="nil"/>
              <w:left w:val="single" w:sz="4" w:space="0" w:color="auto"/>
              <w:bottom w:val="nil"/>
              <w:right w:val="single" w:sz="8" w:space="0" w:color="000000"/>
            </w:tcBorders>
            <w:shd w:val="clear" w:color="auto" w:fill="auto"/>
            <w:hideMark/>
          </w:tcPr>
          <w:p w:rsidR="00550644" w:rsidRPr="00F85816" w:rsidRDefault="00550644"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Sig. (2-tailed)</w:t>
            </w:r>
          </w:p>
        </w:tc>
        <w:tc>
          <w:tcPr>
            <w:tcW w:w="0" w:type="auto"/>
            <w:tcBorders>
              <w:top w:val="nil"/>
              <w:left w:val="nil"/>
              <w:bottom w:val="nil"/>
              <w:right w:val="single" w:sz="4" w:space="0" w:color="000000"/>
            </w:tcBorders>
            <w:shd w:val="clear" w:color="auto" w:fill="auto"/>
            <w:noWrap/>
            <w:hideMark/>
          </w:tcPr>
          <w:p w:rsidR="00550644" w:rsidRPr="00550644" w:rsidRDefault="00550644" w:rsidP="00B8594C">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,576</w:t>
            </w:r>
          </w:p>
        </w:tc>
      </w:tr>
      <w:tr w:rsidR="00550644" w:rsidRPr="00F85816" w:rsidTr="000D67DA">
        <w:trPr>
          <w:trHeight w:val="270"/>
        </w:trPr>
        <w:tc>
          <w:tcPr>
            <w:tcW w:w="0" w:type="auto"/>
            <w:tcBorders>
              <w:top w:val="nil"/>
              <w:left w:val="single" w:sz="4" w:space="0" w:color="auto"/>
              <w:bottom w:val="single" w:sz="4" w:space="0" w:color="auto"/>
              <w:right w:val="single" w:sz="8" w:space="0" w:color="000000"/>
            </w:tcBorders>
            <w:shd w:val="clear" w:color="auto" w:fill="auto"/>
            <w:hideMark/>
          </w:tcPr>
          <w:p w:rsidR="00550644" w:rsidRPr="00F85816" w:rsidRDefault="00550644"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N</w:t>
            </w:r>
          </w:p>
        </w:tc>
        <w:tc>
          <w:tcPr>
            <w:tcW w:w="0" w:type="auto"/>
            <w:tcBorders>
              <w:top w:val="nil"/>
              <w:left w:val="nil"/>
              <w:bottom w:val="single" w:sz="4" w:space="0" w:color="auto"/>
              <w:right w:val="single" w:sz="4" w:space="0" w:color="000000"/>
            </w:tcBorders>
            <w:shd w:val="clear" w:color="auto" w:fill="auto"/>
            <w:noWrap/>
            <w:hideMark/>
          </w:tcPr>
          <w:p w:rsidR="00550644" w:rsidRPr="00550644" w:rsidRDefault="00550644" w:rsidP="00B8594C">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bl>
    <w:p w:rsidR="007A0305" w:rsidRDefault="00550644" w:rsidP="00DC0087">
      <w:pPr>
        <w:rPr>
          <w:noProof/>
          <w:lang w:eastAsia="nl-NL"/>
        </w:rPr>
      </w:pPr>
      <w:r w:rsidRPr="00550644">
        <w:rPr>
          <w:noProof/>
          <w:lang w:eastAsia="nl-NL"/>
        </w:rPr>
        <w:drawing>
          <wp:inline distT="0" distB="0" distL="0" distR="0">
            <wp:extent cx="4572000" cy="2743200"/>
            <wp:effectExtent l="19050" t="0" r="19050" b="0"/>
            <wp:docPr id="18"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47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7</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7A0305" w:rsidRPr="00F85816" w:rsidTr="000D67DA">
        <w:trPr>
          <w:trHeight w:val="255"/>
        </w:trPr>
        <w:tc>
          <w:tcPr>
            <w:tcW w:w="0" w:type="auto"/>
            <w:tcBorders>
              <w:top w:val="single" w:sz="4" w:space="0" w:color="auto"/>
              <w:left w:val="single" w:sz="4" w:space="0" w:color="auto"/>
              <w:bottom w:val="nil"/>
              <w:right w:val="single" w:sz="8" w:space="0" w:color="000000"/>
            </w:tcBorders>
            <w:shd w:val="clear" w:color="auto" w:fill="auto"/>
            <w:hideMark/>
          </w:tcPr>
          <w:p w:rsidR="007A0305" w:rsidRPr="00F85816" w:rsidRDefault="007A0305"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Correlation Coefficient</w:t>
            </w:r>
          </w:p>
        </w:tc>
        <w:tc>
          <w:tcPr>
            <w:tcW w:w="0" w:type="auto"/>
            <w:tcBorders>
              <w:top w:val="single" w:sz="4" w:space="0" w:color="auto"/>
              <w:left w:val="nil"/>
              <w:bottom w:val="nil"/>
              <w:right w:val="single" w:sz="4" w:space="0" w:color="auto"/>
            </w:tcBorders>
            <w:shd w:val="clear" w:color="auto" w:fill="auto"/>
            <w:noWrap/>
            <w:hideMark/>
          </w:tcPr>
          <w:p w:rsidR="007A0305" w:rsidRPr="00F85816" w:rsidRDefault="007A0305" w:rsidP="000D67DA">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,229</w:t>
            </w:r>
          </w:p>
        </w:tc>
      </w:tr>
      <w:tr w:rsidR="007A0305" w:rsidRPr="00F85816" w:rsidTr="000D67DA">
        <w:trPr>
          <w:trHeight w:val="255"/>
        </w:trPr>
        <w:tc>
          <w:tcPr>
            <w:tcW w:w="0" w:type="auto"/>
            <w:tcBorders>
              <w:top w:val="nil"/>
              <w:left w:val="single" w:sz="4" w:space="0" w:color="auto"/>
              <w:bottom w:val="nil"/>
              <w:right w:val="single" w:sz="8" w:space="0" w:color="000000"/>
            </w:tcBorders>
            <w:shd w:val="clear" w:color="auto" w:fill="auto"/>
            <w:hideMark/>
          </w:tcPr>
          <w:p w:rsidR="007A0305" w:rsidRPr="00F85816" w:rsidRDefault="007A0305"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Sig. (2-tailed)</w:t>
            </w:r>
          </w:p>
        </w:tc>
        <w:tc>
          <w:tcPr>
            <w:tcW w:w="0" w:type="auto"/>
            <w:tcBorders>
              <w:top w:val="nil"/>
              <w:left w:val="nil"/>
              <w:bottom w:val="nil"/>
              <w:right w:val="single" w:sz="4" w:space="0" w:color="auto"/>
            </w:tcBorders>
            <w:shd w:val="clear" w:color="auto" w:fill="auto"/>
            <w:noWrap/>
            <w:hideMark/>
          </w:tcPr>
          <w:p w:rsidR="007A0305" w:rsidRPr="00F85816" w:rsidRDefault="007A0305" w:rsidP="000D67DA">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,142</w:t>
            </w:r>
          </w:p>
        </w:tc>
      </w:tr>
      <w:tr w:rsidR="007A0305" w:rsidRPr="00F85816" w:rsidTr="000D67DA">
        <w:trPr>
          <w:trHeight w:val="270"/>
        </w:trPr>
        <w:tc>
          <w:tcPr>
            <w:tcW w:w="0" w:type="auto"/>
            <w:tcBorders>
              <w:top w:val="nil"/>
              <w:left w:val="single" w:sz="4" w:space="0" w:color="auto"/>
              <w:bottom w:val="single" w:sz="4" w:space="0" w:color="auto"/>
              <w:right w:val="single" w:sz="8" w:space="0" w:color="000000"/>
            </w:tcBorders>
            <w:shd w:val="clear" w:color="auto" w:fill="auto"/>
            <w:hideMark/>
          </w:tcPr>
          <w:p w:rsidR="007A0305" w:rsidRPr="00F85816" w:rsidRDefault="007A0305"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N</w:t>
            </w:r>
          </w:p>
        </w:tc>
        <w:tc>
          <w:tcPr>
            <w:tcW w:w="0" w:type="auto"/>
            <w:tcBorders>
              <w:top w:val="nil"/>
              <w:left w:val="nil"/>
              <w:bottom w:val="single" w:sz="4" w:space="0" w:color="auto"/>
              <w:right w:val="single" w:sz="4" w:space="0" w:color="auto"/>
            </w:tcBorders>
            <w:shd w:val="clear" w:color="auto" w:fill="auto"/>
            <w:noWrap/>
            <w:hideMark/>
          </w:tcPr>
          <w:p w:rsidR="007A0305" w:rsidRPr="00F85816" w:rsidRDefault="007A0305" w:rsidP="000D67DA">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25</w:t>
            </w:r>
          </w:p>
        </w:tc>
      </w:tr>
    </w:tbl>
    <w:p w:rsidR="007A0305" w:rsidRDefault="007A0305" w:rsidP="00DC0087">
      <w:pPr>
        <w:rPr>
          <w:noProof/>
          <w:lang w:eastAsia="nl-NL"/>
        </w:rPr>
      </w:pPr>
      <w:r w:rsidRPr="007A0305">
        <w:rPr>
          <w:noProof/>
          <w:lang w:eastAsia="nl-NL"/>
        </w:rPr>
        <w:drawing>
          <wp:inline distT="0" distB="0" distL="0" distR="0">
            <wp:extent cx="4572000" cy="2743200"/>
            <wp:effectExtent l="19050" t="0" r="19050" b="0"/>
            <wp:docPr id="16"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A0305" w:rsidRDefault="007A0305" w:rsidP="00DC0087">
      <w:pPr>
        <w:rPr>
          <w:noProof/>
          <w:lang w:eastAsia="nl-NL"/>
        </w:rPr>
      </w:pP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47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8</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7A0305" w:rsidRPr="00F85816" w:rsidTr="007A0305">
        <w:trPr>
          <w:trHeight w:val="255"/>
        </w:trPr>
        <w:tc>
          <w:tcPr>
            <w:tcW w:w="0" w:type="auto"/>
            <w:tcBorders>
              <w:top w:val="single" w:sz="4" w:space="0" w:color="auto"/>
              <w:left w:val="single" w:sz="4" w:space="0" w:color="auto"/>
              <w:bottom w:val="nil"/>
              <w:right w:val="single" w:sz="8" w:space="0" w:color="000000"/>
            </w:tcBorders>
            <w:shd w:val="clear" w:color="auto" w:fill="auto"/>
            <w:hideMark/>
          </w:tcPr>
          <w:p w:rsidR="007A0305" w:rsidRPr="00F85816" w:rsidRDefault="007A0305" w:rsidP="007A0305">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Correlation Coefficient</w:t>
            </w:r>
          </w:p>
        </w:tc>
        <w:tc>
          <w:tcPr>
            <w:tcW w:w="0" w:type="auto"/>
            <w:tcBorders>
              <w:top w:val="single" w:sz="4" w:space="0" w:color="auto"/>
              <w:left w:val="nil"/>
              <w:bottom w:val="nil"/>
              <w:right w:val="single" w:sz="4" w:space="0" w:color="000000"/>
            </w:tcBorders>
            <w:shd w:val="clear" w:color="auto" w:fill="auto"/>
            <w:noWrap/>
            <w:hideMark/>
          </w:tcPr>
          <w:p w:rsidR="007A0305" w:rsidRPr="00F85816" w:rsidRDefault="007A0305" w:rsidP="007A0305">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,051</w:t>
            </w:r>
          </w:p>
        </w:tc>
      </w:tr>
      <w:tr w:rsidR="007A0305" w:rsidRPr="00F85816" w:rsidTr="007A0305">
        <w:trPr>
          <w:trHeight w:val="255"/>
        </w:trPr>
        <w:tc>
          <w:tcPr>
            <w:tcW w:w="0" w:type="auto"/>
            <w:tcBorders>
              <w:top w:val="nil"/>
              <w:left w:val="single" w:sz="4" w:space="0" w:color="auto"/>
              <w:bottom w:val="nil"/>
              <w:right w:val="single" w:sz="8" w:space="0" w:color="000000"/>
            </w:tcBorders>
            <w:shd w:val="clear" w:color="auto" w:fill="auto"/>
            <w:hideMark/>
          </w:tcPr>
          <w:p w:rsidR="007A0305" w:rsidRPr="00F85816" w:rsidRDefault="007A0305" w:rsidP="007A0305">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Sig. (2-tailed)</w:t>
            </w:r>
          </w:p>
        </w:tc>
        <w:tc>
          <w:tcPr>
            <w:tcW w:w="0" w:type="auto"/>
            <w:tcBorders>
              <w:top w:val="nil"/>
              <w:left w:val="nil"/>
              <w:bottom w:val="nil"/>
              <w:right w:val="single" w:sz="4" w:space="0" w:color="000000"/>
            </w:tcBorders>
            <w:shd w:val="clear" w:color="auto" w:fill="auto"/>
            <w:noWrap/>
            <w:hideMark/>
          </w:tcPr>
          <w:p w:rsidR="007A0305" w:rsidRPr="00F85816" w:rsidRDefault="007A0305" w:rsidP="007A0305">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,738</w:t>
            </w:r>
          </w:p>
        </w:tc>
      </w:tr>
      <w:tr w:rsidR="007A0305" w:rsidRPr="00F85816" w:rsidTr="007A0305">
        <w:trPr>
          <w:trHeight w:val="270"/>
        </w:trPr>
        <w:tc>
          <w:tcPr>
            <w:tcW w:w="0" w:type="auto"/>
            <w:tcBorders>
              <w:top w:val="nil"/>
              <w:left w:val="single" w:sz="4" w:space="0" w:color="auto"/>
              <w:bottom w:val="single" w:sz="4" w:space="0" w:color="auto"/>
              <w:right w:val="single" w:sz="8" w:space="0" w:color="000000"/>
            </w:tcBorders>
            <w:shd w:val="clear" w:color="auto" w:fill="auto"/>
            <w:hideMark/>
          </w:tcPr>
          <w:p w:rsidR="007A0305" w:rsidRPr="00F85816" w:rsidRDefault="007A0305" w:rsidP="007A0305">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N</w:t>
            </w:r>
          </w:p>
        </w:tc>
        <w:tc>
          <w:tcPr>
            <w:tcW w:w="0" w:type="auto"/>
            <w:tcBorders>
              <w:top w:val="nil"/>
              <w:left w:val="nil"/>
              <w:bottom w:val="single" w:sz="4" w:space="0" w:color="auto"/>
              <w:right w:val="single" w:sz="4" w:space="0" w:color="000000"/>
            </w:tcBorders>
            <w:shd w:val="clear" w:color="auto" w:fill="auto"/>
            <w:noWrap/>
            <w:hideMark/>
          </w:tcPr>
          <w:p w:rsidR="007A0305" w:rsidRPr="00F85816" w:rsidRDefault="007A0305" w:rsidP="007A0305">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25</w:t>
            </w:r>
          </w:p>
        </w:tc>
      </w:tr>
    </w:tbl>
    <w:p w:rsidR="007A0305" w:rsidRDefault="009A5AE1" w:rsidP="00DC0087">
      <w:pPr>
        <w:rPr>
          <w:noProof/>
          <w:lang w:eastAsia="nl-NL"/>
        </w:rPr>
      </w:pPr>
      <w:r>
        <w:rPr>
          <w:noProof/>
          <w:lang w:eastAsia="nl-NL"/>
        </w:rPr>
        <w:drawing>
          <wp:inline distT="0" distB="0" distL="0" distR="0">
            <wp:extent cx="4572000" cy="2743200"/>
            <wp:effectExtent l="19050" t="0" r="19050" b="0"/>
            <wp:docPr id="1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47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 xml:space="preserve">Output scatterplot </w:t>
            </w:r>
            <w:r w:rsidR="00053AAD">
              <w:rPr>
                <w:rFonts w:eastAsia="Times New Roman" w:cs="Arial"/>
                <w:i/>
                <w:color w:val="000000"/>
                <w:sz w:val="18"/>
                <w:szCs w:val="18"/>
                <w:lang w:eastAsia="nl-NL"/>
              </w:rPr>
              <w:t>9</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550644" w:rsidRPr="00F85816" w:rsidTr="000D67DA">
        <w:trPr>
          <w:trHeight w:val="255"/>
        </w:trPr>
        <w:tc>
          <w:tcPr>
            <w:tcW w:w="0" w:type="auto"/>
            <w:tcBorders>
              <w:top w:val="single" w:sz="4" w:space="0" w:color="auto"/>
              <w:left w:val="single" w:sz="4" w:space="0" w:color="auto"/>
              <w:bottom w:val="nil"/>
              <w:right w:val="single" w:sz="8" w:space="0" w:color="000000"/>
            </w:tcBorders>
            <w:shd w:val="clear" w:color="auto" w:fill="auto"/>
            <w:hideMark/>
          </w:tcPr>
          <w:p w:rsidR="00550644" w:rsidRPr="00F85816" w:rsidRDefault="00550644"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Correlation Coefficient</w:t>
            </w:r>
          </w:p>
        </w:tc>
        <w:tc>
          <w:tcPr>
            <w:tcW w:w="0" w:type="auto"/>
            <w:tcBorders>
              <w:top w:val="single" w:sz="4" w:space="0" w:color="auto"/>
              <w:left w:val="nil"/>
              <w:bottom w:val="nil"/>
              <w:right w:val="single" w:sz="4" w:space="0" w:color="000000"/>
            </w:tcBorders>
            <w:shd w:val="clear" w:color="auto" w:fill="auto"/>
            <w:noWrap/>
            <w:hideMark/>
          </w:tcPr>
          <w:p w:rsidR="00550644" w:rsidRPr="00550644" w:rsidRDefault="00550644" w:rsidP="00B8594C">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,117</w:t>
            </w:r>
          </w:p>
        </w:tc>
      </w:tr>
      <w:tr w:rsidR="00550644" w:rsidRPr="00F85816" w:rsidTr="000D67DA">
        <w:trPr>
          <w:trHeight w:val="255"/>
        </w:trPr>
        <w:tc>
          <w:tcPr>
            <w:tcW w:w="0" w:type="auto"/>
            <w:tcBorders>
              <w:top w:val="nil"/>
              <w:left w:val="single" w:sz="4" w:space="0" w:color="auto"/>
              <w:bottom w:val="nil"/>
              <w:right w:val="single" w:sz="8" w:space="0" w:color="000000"/>
            </w:tcBorders>
            <w:shd w:val="clear" w:color="auto" w:fill="auto"/>
            <w:hideMark/>
          </w:tcPr>
          <w:p w:rsidR="00550644" w:rsidRPr="00F85816" w:rsidRDefault="00550644"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Sig. (2-tailed)</w:t>
            </w:r>
          </w:p>
        </w:tc>
        <w:tc>
          <w:tcPr>
            <w:tcW w:w="0" w:type="auto"/>
            <w:tcBorders>
              <w:top w:val="nil"/>
              <w:left w:val="nil"/>
              <w:bottom w:val="nil"/>
              <w:right w:val="single" w:sz="4" w:space="0" w:color="000000"/>
            </w:tcBorders>
            <w:shd w:val="clear" w:color="auto" w:fill="auto"/>
            <w:noWrap/>
            <w:hideMark/>
          </w:tcPr>
          <w:p w:rsidR="00550644" w:rsidRPr="00550644" w:rsidRDefault="00550644" w:rsidP="00B8594C">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,452</w:t>
            </w:r>
          </w:p>
        </w:tc>
      </w:tr>
      <w:tr w:rsidR="00550644" w:rsidRPr="00F85816" w:rsidTr="000D67DA">
        <w:trPr>
          <w:trHeight w:val="270"/>
        </w:trPr>
        <w:tc>
          <w:tcPr>
            <w:tcW w:w="0" w:type="auto"/>
            <w:tcBorders>
              <w:top w:val="nil"/>
              <w:left w:val="single" w:sz="4" w:space="0" w:color="auto"/>
              <w:bottom w:val="single" w:sz="4" w:space="0" w:color="auto"/>
              <w:right w:val="single" w:sz="8" w:space="0" w:color="000000"/>
            </w:tcBorders>
            <w:shd w:val="clear" w:color="auto" w:fill="auto"/>
            <w:hideMark/>
          </w:tcPr>
          <w:p w:rsidR="00550644" w:rsidRPr="00F85816" w:rsidRDefault="00550644"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N</w:t>
            </w:r>
          </w:p>
        </w:tc>
        <w:tc>
          <w:tcPr>
            <w:tcW w:w="0" w:type="auto"/>
            <w:tcBorders>
              <w:top w:val="nil"/>
              <w:left w:val="nil"/>
              <w:bottom w:val="single" w:sz="4" w:space="0" w:color="auto"/>
              <w:right w:val="single" w:sz="4" w:space="0" w:color="000000"/>
            </w:tcBorders>
            <w:shd w:val="clear" w:color="auto" w:fill="auto"/>
            <w:noWrap/>
            <w:hideMark/>
          </w:tcPr>
          <w:p w:rsidR="00550644" w:rsidRPr="00550644" w:rsidRDefault="00550644" w:rsidP="00B8594C">
            <w:pPr>
              <w:spacing w:after="0" w:line="240" w:lineRule="auto"/>
              <w:jc w:val="right"/>
              <w:rPr>
                <w:rFonts w:ascii="Cambria" w:eastAsia="Times New Roman" w:hAnsi="Cambria" w:cs="Arial"/>
                <w:color w:val="000000"/>
                <w:sz w:val="18"/>
                <w:szCs w:val="18"/>
                <w:lang w:eastAsia="nl-NL"/>
              </w:rPr>
            </w:pPr>
            <w:r w:rsidRPr="00550644">
              <w:rPr>
                <w:rFonts w:ascii="Cambria" w:eastAsia="Times New Roman" w:hAnsi="Cambria" w:cs="Arial"/>
                <w:color w:val="000000"/>
                <w:sz w:val="18"/>
                <w:szCs w:val="18"/>
                <w:lang w:eastAsia="nl-NL"/>
              </w:rPr>
              <w:t>25</w:t>
            </w:r>
          </w:p>
        </w:tc>
      </w:tr>
    </w:tbl>
    <w:p w:rsidR="007A0305" w:rsidRDefault="00550644" w:rsidP="00DC0087">
      <w:pPr>
        <w:rPr>
          <w:noProof/>
          <w:lang w:eastAsia="nl-NL"/>
        </w:rPr>
      </w:pPr>
      <w:r w:rsidRPr="00550644">
        <w:rPr>
          <w:noProof/>
          <w:lang w:eastAsia="nl-NL"/>
        </w:rPr>
        <w:drawing>
          <wp:inline distT="0" distB="0" distL="0" distR="0">
            <wp:extent cx="4572000" cy="2743200"/>
            <wp:effectExtent l="19050" t="0" r="19050" b="0"/>
            <wp:docPr id="19"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476"/>
      </w:tblGrid>
      <w:tr w:rsidR="00495B64" w:rsidRPr="00495B64" w:rsidTr="007575B0">
        <w:trPr>
          <w:trHeight w:val="270"/>
        </w:trPr>
        <w:tc>
          <w:tcPr>
            <w:tcW w:w="0" w:type="auto"/>
            <w:tcBorders>
              <w:bottom w:val="nil"/>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Output scatterplot 1</w:t>
            </w:r>
            <w:r w:rsidR="00053AAD">
              <w:rPr>
                <w:rFonts w:eastAsia="Times New Roman" w:cs="Arial"/>
                <w:i/>
                <w:color w:val="000000"/>
                <w:sz w:val="18"/>
                <w:szCs w:val="18"/>
                <w:lang w:eastAsia="nl-NL"/>
              </w:rPr>
              <w:t>0</w:t>
            </w:r>
            <w:r>
              <w:rPr>
                <w:rFonts w:eastAsia="Times New Roman" w:cs="Arial"/>
                <w:i/>
                <w:color w:val="000000"/>
                <w:sz w:val="18"/>
                <w:szCs w:val="18"/>
                <w:lang w:eastAsia="nl-NL"/>
              </w:rPr>
              <w:t>:</w:t>
            </w:r>
          </w:p>
        </w:tc>
        <w:tc>
          <w:tcPr>
            <w:tcW w:w="0" w:type="auto"/>
            <w:tcBorders>
              <w:bottom w:val="nil"/>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7A0305" w:rsidRPr="00F85816" w:rsidTr="000D67DA">
        <w:trPr>
          <w:trHeight w:val="255"/>
        </w:trPr>
        <w:tc>
          <w:tcPr>
            <w:tcW w:w="0" w:type="auto"/>
            <w:tcBorders>
              <w:top w:val="single" w:sz="4" w:space="0" w:color="auto"/>
              <w:left w:val="single" w:sz="4" w:space="0" w:color="auto"/>
              <w:bottom w:val="nil"/>
              <w:right w:val="single" w:sz="8" w:space="0" w:color="000000"/>
            </w:tcBorders>
            <w:shd w:val="clear" w:color="auto" w:fill="auto"/>
            <w:hideMark/>
          </w:tcPr>
          <w:p w:rsidR="007A0305" w:rsidRPr="00F85816" w:rsidRDefault="007A0305"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Correlation Coefficient</w:t>
            </w:r>
          </w:p>
        </w:tc>
        <w:tc>
          <w:tcPr>
            <w:tcW w:w="0" w:type="auto"/>
            <w:tcBorders>
              <w:top w:val="single" w:sz="4" w:space="0" w:color="auto"/>
              <w:left w:val="nil"/>
              <w:bottom w:val="nil"/>
              <w:right w:val="single" w:sz="4" w:space="0" w:color="auto"/>
            </w:tcBorders>
            <w:shd w:val="clear" w:color="auto" w:fill="auto"/>
            <w:noWrap/>
            <w:hideMark/>
          </w:tcPr>
          <w:p w:rsidR="007A0305" w:rsidRPr="00F85816" w:rsidRDefault="007A0305" w:rsidP="000D67DA">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,074</w:t>
            </w:r>
          </w:p>
        </w:tc>
      </w:tr>
      <w:tr w:rsidR="007A0305" w:rsidRPr="00F85816" w:rsidTr="000D67DA">
        <w:trPr>
          <w:trHeight w:val="255"/>
        </w:trPr>
        <w:tc>
          <w:tcPr>
            <w:tcW w:w="0" w:type="auto"/>
            <w:tcBorders>
              <w:top w:val="nil"/>
              <w:left w:val="single" w:sz="4" w:space="0" w:color="auto"/>
              <w:bottom w:val="nil"/>
              <w:right w:val="single" w:sz="8" w:space="0" w:color="000000"/>
            </w:tcBorders>
            <w:shd w:val="clear" w:color="auto" w:fill="auto"/>
            <w:hideMark/>
          </w:tcPr>
          <w:p w:rsidR="007A0305" w:rsidRPr="00F85816" w:rsidRDefault="007A0305"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Sig. (2-tailed)</w:t>
            </w:r>
          </w:p>
        </w:tc>
        <w:tc>
          <w:tcPr>
            <w:tcW w:w="0" w:type="auto"/>
            <w:tcBorders>
              <w:top w:val="nil"/>
              <w:left w:val="nil"/>
              <w:bottom w:val="nil"/>
              <w:right w:val="single" w:sz="4" w:space="0" w:color="auto"/>
            </w:tcBorders>
            <w:shd w:val="clear" w:color="auto" w:fill="auto"/>
            <w:noWrap/>
            <w:hideMark/>
          </w:tcPr>
          <w:p w:rsidR="007A0305" w:rsidRPr="00F85816" w:rsidRDefault="007A0305" w:rsidP="000D67DA">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,631</w:t>
            </w:r>
          </w:p>
        </w:tc>
      </w:tr>
      <w:tr w:rsidR="007A0305" w:rsidRPr="00F85816" w:rsidTr="000D67DA">
        <w:trPr>
          <w:trHeight w:val="270"/>
        </w:trPr>
        <w:tc>
          <w:tcPr>
            <w:tcW w:w="0" w:type="auto"/>
            <w:tcBorders>
              <w:top w:val="nil"/>
              <w:left w:val="single" w:sz="4" w:space="0" w:color="auto"/>
              <w:bottom w:val="single" w:sz="4" w:space="0" w:color="auto"/>
              <w:right w:val="single" w:sz="8" w:space="0" w:color="000000"/>
            </w:tcBorders>
            <w:shd w:val="clear" w:color="auto" w:fill="auto"/>
            <w:hideMark/>
          </w:tcPr>
          <w:p w:rsidR="007A0305" w:rsidRPr="00F85816" w:rsidRDefault="007A0305" w:rsidP="000D67DA">
            <w:pPr>
              <w:spacing w:after="0" w:line="240" w:lineRule="auto"/>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N</w:t>
            </w:r>
          </w:p>
        </w:tc>
        <w:tc>
          <w:tcPr>
            <w:tcW w:w="0" w:type="auto"/>
            <w:tcBorders>
              <w:top w:val="nil"/>
              <w:left w:val="nil"/>
              <w:bottom w:val="single" w:sz="4" w:space="0" w:color="auto"/>
              <w:right w:val="single" w:sz="4" w:space="0" w:color="auto"/>
            </w:tcBorders>
            <w:shd w:val="clear" w:color="auto" w:fill="auto"/>
            <w:noWrap/>
            <w:hideMark/>
          </w:tcPr>
          <w:p w:rsidR="007A0305" w:rsidRPr="00F85816" w:rsidRDefault="007A0305" w:rsidP="000D67DA">
            <w:pPr>
              <w:spacing w:after="0" w:line="240" w:lineRule="auto"/>
              <w:jc w:val="right"/>
              <w:rPr>
                <w:rFonts w:ascii="Cambria" w:eastAsia="Times New Roman" w:hAnsi="Cambria" w:cs="Arial"/>
                <w:color w:val="000000"/>
                <w:sz w:val="18"/>
                <w:szCs w:val="18"/>
                <w:lang w:eastAsia="nl-NL"/>
              </w:rPr>
            </w:pPr>
            <w:r w:rsidRPr="00F85816">
              <w:rPr>
                <w:rFonts w:ascii="Cambria" w:eastAsia="Times New Roman" w:hAnsi="Cambria" w:cs="Arial"/>
                <w:color w:val="000000"/>
                <w:sz w:val="18"/>
                <w:szCs w:val="18"/>
                <w:lang w:eastAsia="nl-NL"/>
              </w:rPr>
              <w:t>25</w:t>
            </w:r>
          </w:p>
        </w:tc>
      </w:tr>
    </w:tbl>
    <w:p w:rsidR="00DC0087" w:rsidRPr="00DC0087" w:rsidRDefault="009A5AE1" w:rsidP="00DC0087">
      <w:pPr>
        <w:rPr>
          <w:lang w:val="en-US"/>
        </w:rPr>
      </w:pPr>
      <w:r>
        <w:rPr>
          <w:noProof/>
          <w:lang w:eastAsia="nl-NL"/>
        </w:rPr>
        <w:drawing>
          <wp:inline distT="0" distB="0" distL="0" distR="0">
            <wp:extent cx="4572000" cy="2743200"/>
            <wp:effectExtent l="19050" t="0" r="19050" b="0"/>
            <wp:docPr id="15"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C0087" w:rsidRPr="00DC0087" w:rsidRDefault="00DC0087" w:rsidP="005541D2">
      <w:pPr>
        <w:pStyle w:val="Heading3"/>
        <w:numPr>
          <w:ilvl w:val="0"/>
          <w:numId w:val="0"/>
        </w:numPr>
        <w:ind w:left="720" w:hanging="720"/>
        <w:rPr>
          <w:lang w:val="en-US"/>
        </w:rPr>
      </w:pPr>
      <w:bookmarkStart w:id="132" w:name="_Toc364282402"/>
      <w:r w:rsidRPr="00DC0087">
        <w:rPr>
          <w:lang w:val="en-US"/>
        </w:rPr>
        <w:t>Hard and soft controls</w:t>
      </w:r>
      <w:bookmarkEnd w:id="132"/>
    </w:p>
    <w:tbl>
      <w:tblPr>
        <w:tblW w:w="0" w:type="auto"/>
        <w:tblInd w:w="53" w:type="dxa"/>
        <w:tblCellMar>
          <w:left w:w="70" w:type="dxa"/>
          <w:right w:w="70" w:type="dxa"/>
        </w:tblCellMar>
        <w:tblLook w:val="04A0" w:firstRow="1" w:lastRow="0" w:firstColumn="1" w:lastColumn="0" w:noHBand="0" w:noVBand="1"/>
      </w:tblPr>
      <w:tblGrid>
        <w:gridCol w:w="1649"/>
        <w:gridCol w:w="1879"/>
        <w:gridCol w:w="536"/>
        <w:gridCol w:w="476"/>
        <w:gridCol w:w="536"/>
        <w:gridCol w:w="536"/>
        <w:gridCol w:w="536"/>
        <w:gridCol w:w="536"/>
        <w:gridCol w:w="536"/>
      </w:tblGrid>
      <w:tr w:rsidR="00B8594C" w:rsidRPr="00B8594C" w:rsidTr="00C90A49">
        <w:trPr>
          <w:cantSplit/>
          <w:trHeight w:val="2974"/>
        </w:trPr>
        <w:tc>
          <w:tcPr>
            <w:tcW w:w="0" w:type="auto"/>
            <w:tcBorders>
              <w:bottom w:val="single" w:sz="8" w:space="0" w:color="auto"/>
              <w:right w:val="nil"/>
            </w:tcBorders>
            <w:shd w:val="clear" w:color="auto" w:fill="auto"/>
            <w:noWrap/>
            <w:hideMark/>
          </w:tcPr>
          <w:p w:rsidR="00B8594C" w:rsidRPr="00B8594C" w:rsidRDefault="009C073E" w:rsidP="009C073E">
            <w:pPr>
              <w:spacing w:after="0" w:line="240" w:lineRule="auto"/>
              <w:rPr>
                <w:rFonts w:ascii="Cambria" w:eastAsia="Times New Roman" w:hAnsi="Cambria" w:cs="Arial"/>
                <w:b/>
                <w:bCs/>
                <w:color w:val="000000"/>
                <w:sz w:val="18"/>
                <w:szCs w:val="18"/>
                <w:lang w:eastAsia="nl-NL"/>
              </w:rPr>
            </w:pPr>
            <w:r w:rsidRPr="009C073E">
              <w:rPr>
                <w:rFonts w:eastAsia="Times New Roman" w:cs="Arial"/>
                <w:bCs/>
                <w:i/>
                <w:color w:val="000000"/>
                <w:sz w:val="18"/>
                <w:szCs w:val="18"/>
                <w:lang w:val="en-US" w:eastAsia="nl-NL"/>
              </w:rPr>
              <w:t xml:space="preserve">Output table </w:t>
            </w:r>
            <w:r>
              <w:rPr>
                <w:rFonts w:eastAsia="Times New Roman" w:cs="Arial"/>
                <w:bCs/>
                <w:i/>
                <w:color w:val="000000"/>
                <w:sz w:val="18"/>
                <w:szCs w:val="18"/>
                <w:lang w:val="en-US" w:eastAsia="nl-NL"/>
              </w:rPr>
              <w:t>4</w:t>
            </w:r>
            <w:r w:rsidR="00C90A49">
              <w:rPr>
                <w:rFonts w:eastAsia="Times New Roman" w:cs="Arial"/>
                <w:bCs/>
                <w:i/>
                <w:color w:val="000000"/>
                <w:sz w:val="18"/>
                <w:szCs w:val="18"/>
                <w:lang w:val="en-US" w:eastAsia="nl-NL"/>
              </w:rPr>
              <w:t>:</w:t>
            </w:r>
          </w:p>
        </w:tc>
        <w:tc>
          <w:tcPr>
            <w:tcW w:w="0" w:type="auto"/>
            <w:tcBorders>
              <w:left w:val="nil"/>
              <w:bottom w:val="single" w:sz="8" w:space="0" w:color="auto"/>
              <w:right w:val="single" w:sz="8" w:space="0" w:color="000000"/>
            </w:tcBorders>
            <w:shd w:val="clear" w:color="auto" w:fill="auto"/>
            <w:noWrap/>
            <w:textDirection w:val="btLr"/>
            <w:vAlign w:val="center"/>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 </w:t>
            </w:r>
          </w:p>
        </w:tc>
        <w:tc>
          <w:tcPr>
            <w:tcW w:w="0" w:type="auto"/>
            <w:tcBorders>
              <w:top w:val="single" w:sz="8" w:space="0" w:color="auto"/>
              <w:left w:val="single" w:sz="4" w:space="0" w:color="000000"/>
              <w:bottom w:val="nil"/>
              <w:right w:val="single" w:sz="4" w:space="0" w:color="000000"/>
            </w:tcBorders>
            <w:shd w:val="clear" w:color="auto" w:fill="auto"/>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Segregation of duties</w:t>
            </w:r>
          </w:p>
        </w:tc>
        <w:tc>
          <w:tcPr>
            <w:tcW w:w="0" w:type="auto"/>
            <w:tcBorders>
              <w:top w:val="single" w:sz="8" w:space="0" w:color="auto"/>
              <w:left w:val="nil"/>
              <w:bottom w:val="nil"/>
              <w:right w:val="single" w:sz="4" w:space="0" w:color="000000"/>
            </w:tcBorders>
            <w:shd w:val="clear" w:color="auto" w:fill="auto"/>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Primairy registrations</w:t>
            </w:r>
          </w:p>
        </w:tc>
        <w:tc>
          <w:tcPr>
            <w:tcW w:w="0" w:type="auto"/>
            <w:tcBorders>
              <w:top w:val="single" w:sz="8" w:space="0" w:color="auto"/>
              <w:left w:val="nil"/>
              <w:bottom w:val="nil"/>
              <w:right w:val="single" w:sz="4" w:space="0" w:color="000000"/>
            </w:tcBorders>
            <w:shd w:val="clear" w:color="auto" w:fill="auto"/>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Description of procedures</w:t>
            </w:r>
          </w:p>
        </w:tc>
        <w:tc>
          <w:tcPr>
            <w:tcW w:w="0" w:type="auto"/>
            <w:tcBorders>
              <w:top w:val="single" w:sz="8" w:space="0" w:color="auto"/>
              <w:left w:val="nil"/>
              <w:bottom w:val="nil"/>
              <w:right w:val="single" w:sz="4" w:space="0" w:color="000000"/>
            </w:tcBorders>
            <w:shd w:val="clear" w:color="auto" w:fill="auto"/>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Authorization and approvals</w:t>
            </w:r>
          </w:p>
        </w:tc>
        <w:tc>
          <w:tcPr>
            <w:tcW w:w="0" w:type="auto"/>
            <w:tcBorders>
              <w:top w:val="single" w:sz="8" w:space="0" w:color="auto"/>
              <w:left w:val="nil"/>
              <w:bottom w:val="nil"/>
              <w:right w:val="single" w:sz="4" w:space="0" w:color="000000"/>
            </w:tcBorders>
            <w:shd w:val="clear" w:color="auto" w:fill="auto"/>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Verifications and reconciliations</w:t>
            </w:r>
          </w:p>
        </w:tc>
        <w:tc>
          <w:tcPr>
            <w:tcW w:w="0" w:type="auto"/>
            <w:tcBorders>
              <w:top w:val="single" w:sz="8" w:space="0" w:color="auto"/>
              <w:left w:val="nil"/>
              <w:bottom w:val="nil"/>
              <w:right w:val="nil"/>
            </w:tcBorders>
            <w:shd w:val="clear" w:color="auto" w:fill="auto"/>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val="en-US" w:eastAsia="nl-NL"/>
              </w:rPr>
            </w:pPr>
            <w:r w:rsidRPr="00B8594C">
              <w:rPr>
                <w:rFonts w:ascii="Cambria" w:eastAsia="Times New Roman" w:hAnsi="Cambria" w:cs="Arial"/>
                <w:b/>
                <w:bCs/>
                <w:color w:val="000000"/>
                <w:sz w:val="18"/>
                <w:szCs w:val="18"/>
                <w:lang w:val="en-US" w:eastAsia="nl-NL"/>
              </w:rPr>
              <w:t>Safeguarding of data and assets</w:t>
            </w:r>
          </w:p>
        </w:tc>
        <w:tc>
          <w:tcPr>
            <w:tcW w:w="0" w:type="auto"/>
            <w:tcBorders>
              <w:top w:val="single" w:sz="8" w:space="0" w:color="auto"/>
              <w:left w:val="single" w:sz="8" w:space="0" w:color="auto"/>
              <w:bottom w:val="nil"/>
              <w:right w:val="single" w:sz="8" w:space="0" w:color="auto"/>
            </w:tcBorders>
            <w:shd w:val="clear" w:color="auto" w:fill="F2F2F2" w:themeFill="background1" w:themeFillShade="F2"/>
            <w:noWrap/>
            <w:textDirection w:val="btLr"/>
            <w:vAlign w:val="bottom"/>
            <w:hideMark/>
          </w:tcPr>
          <w:p w:rsidR="00B8594C" w:rsidRPr="00B8594C" w:rsidRDefault="00B8594C" w:rsidP="00946811">
            <w:pPr>
              <w:spacing w:after="0" w:line="240" w:lineRule="auto"/>
              <w:ind w:left="113" w:right="113"/>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Total hard controls</w:t>
            </w:r>
          </w:p>
        </w:tc>
      </w:tr>
      <w:tr w:rsidR="00B8594C" w:rsidRPr="00B8594C" w:rsidTr="00C90A49">
        <w:trPr>
          <w:trHeight w:val="255"/>
        </w:trPr>
        <w:tc>
          <w:tcPr>
            <w:tcW w:w="0" w:type="auto"/>
            <w:vMerge w:val="restart"/>
            <w:tcBorders>
              <w:top w:val="single" w:sz="8" w:space="0" w:color="auto"/>
              <w:left w:val="single" w:sz="8" w:space="0" w:color="auto"/>
              <w:bottom w:val="single" w:sz="4" w:space="0" w:color="000000"/>
              <w:right w:val="nil"/>
            </w:tcBorders>
            <w:shd w:val="clear" w:color="auto" w:fill="auto"/>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Clarity</w:t>
            </w:r>
          </w:p>
        </w:tc>
        <w:tc>
          <w:tcPr>
            <w:tcW w:w="0" w:type="auto"/>
            <w:tcBorders>
              <w:top w:val="single" w:sz="8" w:space="0" w:color="auto"/>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single" w:sz="8" w:space="0" w:color="auto"/>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,290</w:t>
            </w:r>
          </w:p>
        </w:tc>
        <w:tc>
          <w:tcPr>
            <w:tcW w:w="0" w:type="auto"/>
            <w:tcBorders>
              <w:top w:val="single" w:sz="8" w:space="0" w:color="auto"/>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,277</w:t>
            </w:r>
          </w:p>
        </w:tc>
        <w:tc>
          <w:tcPr>
            <w:tcW w:w="0" w:type="auto"/>
            <w:tcBorders>
              <w:top w:val="single" w:sz="8" w:space="0" w:color="auto"/>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,308</w:t>
            </w:r>
          </w:p>
        </w:tc>
        <w:tc>
          <w:tcPr>
            <w:tcW w:w="0" w:type="auto"/>
            <w:tcBorders>
              <w:top w:val="single" w:sz="8" w:space="0" w:color="auto"/>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,291</w:t>
            </w:r>
          </w:p>
        </w:tc>
        <w:tc>
          <w:tcPr>
            <w:tcW w:w="0" w:type="auto"/>
            <w:tcBorders>
              <w:top w:val="single" w:sz="8" w:space="0" w:color="auto"/>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,020</w:t>
            </w:r>
          </w:p>
        </w:tc>
        <w:tc>
          <w:tcPr>
            <w:tcW w:w="0" w:type="auto"/>
            <w:tcBorders>
              <w:top w:val="single" w:sz="8" w:space="0" w:color="auto"/>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-,047</w:t>
            </w:r>
          </w:p>
        </w:tc>
        <w:tc>
          <w:tcPr>
            <w:tcW w:w="0" w:type="auto"/>
            <w:tcBorders>
              <w:top w:val="single" w:sz="8" w:space="0" w:color="auto"/>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,215</w:t>
            </w:r>
          </w:p>
        </w:tc>
      </w:tr>
      <w:tr w:rsidR="00B8594C" w:rsidRPr="00B8594C" w:rsidTr="00B8594C">
        <w:trPr>
          <w:trHeight w:val="255"/>
        </w:trPr>
        <w:tc>
          <w:tcPr>
            <w:tcW w:w="0" w:type="auto"/>
            <w:vMerge/>
            <w:tcBorders>
              <w:top w:val="single" w:sz="8" w:space="0" w:color="auto"/>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,097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,121</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,077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,096</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,912</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,791</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,187</w:t>
            </w:r>
          </w:p>
        </w:tc>
      </w:tr>
      <w:tr w:rsidR="00B8594C" w:rsidRPr="00B8594C" w:rsidTr="00B8594C">
        <w:trPr>
          <w:trHeight w:val="255"/>
        </w:trPr>
        <w:tc>
          <w:tcPr>
            <w:tcW w:w="0" w:type="auto"/>
            <w:vMerge/>
            <w:tcBorders>
              <w:top w:val="single" w:sz="8" w:space="0" w:color="auto"/>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4" w:space="0" w:color="000000"/>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85"/>
        </w:trPr>
        <w:tc>
          <w:tcPr>
            <w:tcW w:w="0" w:type="auto"/>
            <w:vMerge w:val="restart"/>
            <w:tcBorders>
              <w:top w:val="nil"/>
              <w:left w:val="single" w:sz="8" w:space="0" w:color="auto"/>
              <w:bottom w:val="single" w:sz="4" w:space="0" w:color="000000"/>
              <w:right w:val="nil"/>
            </w:tcBorders>
            <w:shd w:val="clear" w:color="auto" w:fill="auto"/>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Consistency</w:t>
            </w: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,006</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-,184</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-,189</w:t>
            </w:r>
          </w:p>
        </w:tc>
        <w:tc>
          <w:tcPr>
            <w:tcW w:w="0" w:type="auto"/>
            <w:tcBorders>
              <w:top w:val="nil"/>
              <w:left w:val="nil"/>
              <w:bottom w:val="nil"/>
              <w:right w:val="single" w:sz="4" w:space="0" w:color="000000"/>
            </w:tcBorders>
            <w:shd w:val="clear" w:color="000000" w:fill="FDE9D9"/>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-,459</w:t>
            </w:r>
          </w:p>
        </w:tc>
        <w:tc>
          <w:tcPr>
            <w:tcW w:w="0" w:type="auto"/>
            <w:tcBorders>
              <w:top w:val="nil"/>
              <w:left w:val="nil"/>
              <w:bottom w:val="nil"/>
              <w:right w:val="nil"/>
            </w:tcBorders>
            <w:shd w:val="clear" w:color="000000" w:fill="FDE9D9"/>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-,471</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-,285</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,152</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,975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,301</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,287</w:t>
            </w:r>
          </w:p>
        </w:tc>
        <w:tc>
          <w:tcPr>
            <w:tcW w:w="0" w:type="auto"/>
            <w:tcBorders>
              <w:top w:val="nil"/>
              <w:left w:val="nil"/>
              <w:bottom w:val="nil"/>
              <w:right w:val="single" w:sz="4" w:space="0" w:color="000000"/>
            </w:tcBorders>
            <w:shd w:val="clear" w:color="000000" w:fill="FDE9D9"/>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,012</w:t>
            </w:r>
          </w:p>
        </w:tc>
        <w:tc>
          <w:tcPr>
            <w:tcW w:w="0" w:type="auto"/>
            <w:tcBorders>
              <w:top w:val="nil"/>
              <w:left w:val="nil"/>
              <w:bottom w:val="nil"/>
              <w:right w:val="nil"/>
            </w:tcBorders>
            <w:shd w:val="clear" w:color="000000" w:fill="FDE9D9"/>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,009</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,087</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nil"/>
            </w:tcBorders>
            <w:shd w:val="clear" w:color="000000" w:fill="FDE9D9"/>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4" w:space="0" w:color="000000"/>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vMerge w:val="restart"/>
            <w:tcBorders>
              <w:top w:val="nil"/>
              <w:left w:val="single" w:sz="8" w:space="0" w:color="auto"/>
              <w:bottom w:val="single" w:sz="4" w:space="0" w:color="000000"/>
              <w:right w:val="nil"/>
            </w:tcBorders>
            <w:shd w:val="clear" w:color="auto" w:fill="auto"/>
            <w:noWrap/>
            <w:hideMark/>
          </w:tcPr>
          <w:p w:rsidR="00B8594C" w:rsidRPr="00B8594C" w:rsidRDefault="00E713B2" w:rsidP="00B8594C">
            <w:pPr>
              <w:spacing w:after="0" w:line="240" w:lineRule="auto"/>
              <w:rPr>
                <w:rFonts w:ascii="Cambria" w:eastAsia="Times New Roman" w:hAnsi="Cambria" w:cs="Arial"/>
                <w:b/>
                <w:bCs/>
                <w:color w:val="000000"/>
                <w:sz w:val="18"/>
                <w:szCs w:val="18"/>
                <w:lang w:eastAsia="nl-NL"/>
              </w:rPr>
            </w:pPr>
            <w:r>
              <w:rPr>
                <w:rFonts w:ascii="Cambria" w:eastAsia="Times New Roman" w:hAnsi="Cambria" w:cs="Arial"/>
                <w:b/>
                <w:bCs/>
                <w:color w:val="000000"/>
                <w:sz w:val="18"/>
                <w:szCs w:val="18"/>
                <w:lang w:eastAsia="nl-NL"/>
              </w:rPr>
              <w:t>Achievability</w:t>
            </w: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,017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,221</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,107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,011</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-,159</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-,155</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,015</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,926</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,235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,553</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,950</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,395</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,397</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,928</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4" w:space="0" w:color="000000"/>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vMerge w:val="restart"/>
            <w:tcBorders>
              <w:top w:val="nil"/>
              <w:left w:val="single" w:sz="8" w:space="0" w:color="auto"/>
              <w:bottom w:val="single" w:sz="4" w:space="0" w:color="000000"/>
              <w:right w:val="nil"/>
            </w:tcBorders>
            <w:shd w:val="clear" w:color="auto" w:fill="auto"/>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Supportability</w:t>
            </w: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-,071</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,114</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,057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-,071</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-,306</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-,126</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-,095</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,682</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,520</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,738</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,680</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,084</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,469</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,553</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4" w:space="0" w:color="000000"/>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vMerge w:val="restart"/>
            <w:tcBorders>
              <w:top w:val="nil"/>
              <w:left w:val="single" w:sz="8" w:space="0" w:color="auto"/>
              <w:bottom w:val="single" w:sz="4" w:space="0" w:color="000000"/>
              <w:right w:val="nil"/>
            </w:tcBorders>
            <w:shd w:val="clear" w:color="auto" w:fill="auto"/>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Visibility</w:t>
            </w: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-,044</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,153</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,102</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,036</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-,197</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-,067</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-,044</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,798</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,387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,555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,837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,269</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,698</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,786</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4" w:space="0" w:color="000000"/>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vMerge w:val="restart"/>
            <w:tcBorders>
              <w:top w:val="nil"/>
              <w:left w:val="single" w:sz="8" w:space="0" w:color="auto"/>
              <w:bottom w:val="single" w:sz="4" w:space="0" w:color="000000"/>
              <w:right w:val="nil"/>
            </w:tcBorders>
            <w:shd w:val="clear" w:color="auto" w:fill="auto"/>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Discussability</w:t>
            </w: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-,160</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,116</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,112</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-,139</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-,262</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-,114</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-,132</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,349</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,508</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,509</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,416</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,136</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,507</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,407</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4" w:space="0" w:color="000000"/>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4" w:space="0" w:color="000000"/>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vMerge w:val="restart"/>
            <w:tcBorders>
              <w:top w:val="nil"/>
              <w:left w:val="single" w:sz="8" w:space="0" w:color="auto"/>
              <w:bottom w:val="single" w:sz="4" w:space="0" w:color="000000"/>
              <w:right w:val="nil"/>
            </w:tcBorders>
            <w:shd w:val="clear" w:color="auto" w:fill="auto"/>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Sanctionability</w:t>
            </w: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,009</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,087</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,178</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,109</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-,108</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,057</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,047</w:t>
            </w:r>
          </w:p>
        </w:tc>
      </w:tr>
      <w:tr w:rsidR="00B8594C" w:rsidRPr="00B8594C" w:rsidTr="00B8594C">
        <w:trPr>
          <w:trHeight w:val="255"/>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,960</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,619</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,298</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,524</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,540</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,740</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,769</w:t>
            </w:r>
          </w:p>
        </w:tc>
      </w:tr>
      <w:tr w:rsidR="00B8594C" w:rsidRPr="00B8594C" w:rsidTr="00B8594C">
        <w:trPr>
          <w:trHeight w:val="270"/>
        </w:trPr>
        <w:tc>
          <w:tcPr>
            <w:tcW w:w="0" w:type="auto"/>
            <w:vMerge/>
            <w:tcBorders>
              <w:top w:val="nil"/>
              <w:left w:val="single" w:sz="8" w:space="0" w:color="auto"/>
              <w:bottom w:val="single" w:sz="4"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nil"/>
              <w:right w:val="single" w:sz="4" w:space="0" w:color="000000"/>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nil"/>
              <w:right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vMerge w:val="restart"/>
            <w:tcBorders>
              <w:top w:val="single" w:sz="8" w:space="0" w:color="auto"/>
              <w:left w:val="single" w:sz="8" w:space="0" w:color="auto"/>
              <w:bottom w:val="single" w:sz="8" w:space="0" w:color="000000"/>
              <w:right w:val="nil"/>
            </w:tcBorders>
            <w:shd w:val="clear" w:color="auto" w:fill="F2F2F2" w:themeFill="background1" w:themeFillShade="F2"/>
            <w:noWrap/>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r w:rsidRPr="00B8594C">
              <w:rPr>
                <w:rFonts w:ascii="Cambria" w:eastAsia="Times New Roman" w:hAnsi="Cambria" w:cs="Arial"/>
                <w:b/>
                <w:bCs/>
                <w:color w:val="000000"/>
                <w:sz w:val="18"/>
                <w:szCs w:val="18"/>
                <w:lang w:eastAsia="nl-NL"/>
              </w:rPr>
              <w:t>Total soft</w:t>
            </w:r>
            <w:r>
              <w:rPr>
                <w:rFonts w:ascii="Cambria" w:eastAsia="Times New Roman" w:hAnsi="Cambria" w:cs="Arial"/>
                <w:b/>
                <w:bCs/>
                <w:color w:val="000000"/>
                <w:sz w:val="18"/>
                <w:szCs w:val="18"/>
                <w:lang w:eastAsia="nl-NL"/>
              </w:rPr>
              <w:t xml:space="preserve"> </w:t>
            </w:r>
            <w:r w:rsidRPr="00B8594C">
              <w:rPr>
                <w:rFonts w:ascii="Cambria" w:eastAsia="Times New Roman" w:hAnsi="Cambria" w:cs="Arial"/>
                <w:b/>
                <w:bCs/>
                <w:color w:val="000000"/>
                <w:sz w:val="18"/>
                <w:szCs w:val="18"/>
                <w:lang w:eastAsia="nl-NL"/>
              </w:rPr>
              <w:t>controls</w:t>
            </w:r>
          </w:p>
        </w:tc>
        <w:tc>
          <w:tcPr>
            <w:tcW w:w="0" w:type="auto"/>
            <w:tcBorders>
              <w:top w:val="single" w:sz="8" w:space="0" w:color="auto"/>
              <w:left w:val="nil"/>
              <w:bottom w:val="nil"/>
              <w:right w:val="single" w:sz="8" w:space="0" w:color="000000"/>
            </w:tcBorders>
            <w:shd w:val="clear" w:color="auto" w:fill="F2F2F2" w:themeFill="background1" w:themeFillShade="F2"/>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single" w:sz="8" w:space="0" w:color="auto"/>
              <w:left w:val="single" w:sz="4" w:space="0" w:color="000000"/>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-,012</w:t>
            </w:r>
          </w:p>
        </w:tc>
        <w:tc>
          <w:tcPr>
            <w:tcW w:w="0" w:type="auto"/>
            <w:tcBorders>
              <w:top w:val="single" w:sz="8" w:space="0" w:color="auto"/>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,165</w:t>
            </w:r>
          </w:p>
        </w:tc>
        <w:tc>
          <w:tcPr>
            <w:tcW w:w="0" w:type="auto"/>
            <w:tcBorders>
              <w:top w:val="single" w:sz="8" w:space="0" w:color="auto"/>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,124</w:t>
            </w:r>
          </w:p>
        </w:tc>
        <w:tc>
          <w:tcPr>
            <w:tcW w:w="0" w:type="auto"/>
            <w:tcBorders>
              <w:top w:val="single" w:sz="8" w:space="0" w:color="auto"/>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,004</w:t>
            </w:r>
          </w:p>
        </w:tc>
        <w:tc>
          <w:tcPr>
            <w:tcW w:w="0" w:type="auto"/>
            <w:tcBorders>
              <w:top w:val="single" w:sz="8" w:space="0" w:color="auto"/>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-,214</w:t>
            </w:r>
          </w:p>
        </w:tc>
        <w:tc>
          <w:tcPr>
            <w:tcW w:w="0" w:type="auto"/>
            <w:tcBorders>
              <w:top w:val="single" w:sz="8" w:space="0" w:color="auto"/>
              <w:left w:val="nil"/>
              <w:bottom w:val="nil"/>
              <w:right w:val="nil"/>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-,138</w:t>
            </w:r>
          </w:p>
        </w:tc>
        <w:tc>
          <w:tcPr>
            <w:tcW w:w="0" w:type="auto"/>
            <w:tcBorders>
              <w:top w:val="single" w:sz="8" w:space="0" w:color="auto"/>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-,031</w:t>
            </w:r>
          </w:p>
        </w:tc>
      </w:tr>
      <w:tr w:rsidR="00B8594C" w:rsidRPr="00B8594C" w:rsidTr="00B8594C">
        <w:trPr>
          <w:trHeight w:val="255"/>
        </w:trPr>
        <w:tc>
          <w:tcPr>
            <w:tcW w:w="0" w:type="auto"/>
            <w:vMerge/>
            <w:tcBorders>
              <w:top w:val="single" w:sz="8" w:space="0" w:color="auto"/>
              <w:left w:val="single" w:sz="8" w:space="0" w:color="auto"/>
              <w:bottom w:val="single" w:sz="8" w:space="0" w:color="000000"/>
              <w:right w:val="nil"/>
            </w:tcBorders>
            <w:shd w:val="clear" w:color="auto" w:fill="F2F2F2" w:themeFill="background1" w:themeFillShade="F2"/>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nil"/>
              <w:right w:val="single" w:sz="8" w:space="0" w:color="000000"/>
            </w:tcBorders>
            <w:shd w:val="clear" w:color="auto" w:fill="F2F2F2" w:themeFill="background1" w:themeFillShade="F2"/>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,941</w:t>
            </w:r>
          </w:p>
        </w:tc>
        <w:tc>
          <w:tcPr>
            <w:tcW w:w="0" w:type="auto"/>
            <w:tcBorders>
              <w:top w:val="nil"/>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,310</w:t>
            </w:r>
          </w:p>
        </w:tc>
        <w:tc>
          <w:tcPr>
            <w:tcW w:w="0" w:type="auto"/>
            <w:tcBorders>
              <w:top w:val="nil"/>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,432</w:t>
            </w:r>
          </w:p>
        </w:tc>
        <w:tc>
          <w:tcPr>
            <w:tcW w:w="0" w:type="auto"/>
            <w:tcBorders>
              <w:top w:val="nil"/>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,980</w:t>
            </w:r>
          </w:p>
        </w:tc>
        <w:tc>
          <w:tcPr>
            <w:tcW w:w="0" w:type="auto"/>
            <w:tcBorders>
              <w:top w:val="nil"/>
              <w:left w:val="nil"/>
              <w:bottom w:val="nil"/>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,188</w:t>
            </w:r>
          </w:p>
        </w:tc>
        <w:tc>
          <w:tcPr>
            <w:tcW w:w="0" w:type="auto"/>
            <w:tcBorders>
              <w:top w:val="nil"/>
              <w:left w:val="nil"/>
              <w:bottom w:val="nil"/>
              <w:right w:val="nil"/>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,387</w:t>
            </w:r>
          </w:p>
        </w:tc>
        <w:tc>
          <w:tcPr>
            <w:tcW w:w="0" w:type="auto"/>
            <w:tcBorders>
              <w:top w:val="nil"/>
              <w:left w:val="single" w:sz="8" w:space="0" w:color="auto"/>
              <w:bottom w:val="nil"/>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,832</w:t>
            </w:r>
          </w:p>
        </w:tc>
      </w:tr>
      <w:tr w:rsidR="00B8594C" w:rsidRPr="00B8594C" w:rsidTr="00B8594C">
        <w:trPr>
          <w:trHeight w:val="270"/>
        </w:trPr>
        <w:tc>
          <w:tcPr>
            <w:tcW w:w="0" w:type="auto"/>
            <w:vMerge/>
            <w:tcBorders>
              <w:top w:val="single" w:sz="8" w:space="0" w:color="auto"/>
              <w:left w:val="single" w:sz="8" w:space="0" w:color="auto"/>
              <w:bottom w:val="single" w:sz="8" w:space="0" w:color="000000"/>
              <w:right w:val="nil"/>
            </w:tcBorders>
            <w:vAlign w:val="center"/>
            <w:hideMark/>
          </w:tcPr>
          <w:p w:rsidR="00B8594C" w:rsidRPr="00B8594C" w:rsidRDefault="00B8594C" w:rsidP="00B8594C">
            <w:pPr>
              <w:spacing w:after="0" w:line="240" w:lineRule="auto"/>
              <w:rPr>
                <w:rFonts w:ascii="Cambria" w:eastAsia="Times New Roman" w:hAnsi="Cambria" w:cs="Arial"/>
                <w:b/>
                <w:bCs/>
                <w:color w:val="000000"/>
                <w:sz w:val="18"/>
                <w:szCs w:val="18"/>
                <w:lang w:eastAsia="nl-NL"/>
              </w:rPr>
            </w:pPr>
          </w:p>
        </w:tc>
        <w:tc>
          <w:tcPr>
            <w:tcW w:w="0" w:type="auto"/>
            <w:tcBorders>
              <w:top w:val="nil"/>
              <w:left w:val="nil"/>
              <w:bottom w:val="single" w:sz="8" w:space="0" w:color="auto"/>
              <w:right w:val="single" w:sz="8" w:space="0" w:color="000000"/>
            </w:tcBorders>
            <w:shd w:val="clear" w:color="auto" w:fill="F2F2F2" w:themeFill="background1" w:themeFillShade="F2"/>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tcBorders>
              <w:top w:val="nil"/>
              <w:left w:val="single" w:sz="4" w:space="0" w:color="000000"/>
              <w:bottom w:val="single" w:sz="8" w:space="0" w:color="auto"/>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8" w:space="0" w:color="auto"/>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8" w:space="0" w:color="auto"/>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8" w:space="0" w:color="auto"/>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8" w:space="0" w:color="auto"/>
              <w:right w:val="single" w:sz="4" w:space="0" w:color="000000"/>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nil"/>
              <w:bottom w:val="single" w:sz="8" w:space="0" w:color="auto"/>
              <w:right w:val="nil"/>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c>
          <w:tcPr>
            <w:tcW w:w="0" w:type="auto"/>
            <w:tcBorders>
              <w:top w:val="nil"/>
              <w:left w:val="single" w:sz="8" w:space="0" w:color="auto"/>
              <w:bottom w:val="single" w:sz="8" w:space="0" w:color="auto"/>
              <w:right w:val="single" w:sz="8" w:space="0" w:color="auto"/>
            </w:tcBorders>
            <w:shd w:val="clear" w:color="auto" w:fill="F2F2F2" w:themeFill="background1" w:themeFillShade="F2"/>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r w:rsidR="00B8594C" w:rsidRPr="00B8594C" w:rsidTr="00B8594C">
        <w:trPr>
          <w:trHeight w:val="255"/>
        </w:trPr>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b/>
                <w:bCs/>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eastAsia="nl-NL"/>
              </w:rPr>
            </w:pPr>
          </w:p>
        </w:tc>
      </w:tr>
      <w:tr w:rsidR="00B8594C" w:rsidRPr="006602D5" w:rsidTr="00B8594C">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B8594C" w:rsidRPr="00B8594C" w:rsidRDefault="00B8594C" w:rsidP="00B8594C">
            <w:pPr>
              <w:spacing w:after="0" w:line="240" w:lineRule="auto"/>
              <w:rPr>
                <w:rFonts w:ascii="Cambria" w:eastAsia="Times New Roman" w:hAnsi="Cambria" w:cs="Arial"/>
                <w:b/>
                <w:bCs/>
                <w:sz w:val="20"/>
                <w:szCs w:val="20"/>
                <w:lang w:eastAsia="nl-NL"/>
              </w:rPr>
            </w:pPr>
            <w:r w:rsidRPr="00B8594C">
              <w:rPr>
                <w:rFonts w:ascii="Cambria" w:eastAsia="Times New Roman" w:hAnsi="Cambria" w:cs="Arial"/>
                <w:b/>
                <w:bCs/>
                <w:sz w:val="20"/>
                <w:szCs w:val="20"/>
                <w:lang w:eastAsia="nl-NL"/>
              </w:rPr>
              <w:t> </w:t>
            </w:r>
          </w:p>
        </w:tc>
        <w:tc>
          <w:tcPr>
            <w:tcW w:w="0" w:type="auto"/>
            <w:gridSpan w:val="6"/>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18"/>
                <w:szCs w:val="18"/>
                <w:lang w:val="en-US" w:eastAsia="nl-NL"/>
              </w:rPr>
            </w:pPr>
            <w:r w:rsidRPr="00B8594C">
              <w:rPr>
                <w:rFonts w:ascii="Cambria" w:eastAsia="Times New Roman" w:hAnsi="Cambria" w:cs="Arial"/>
                <w:sz w:val="18"/>
                <w:szCs w:val="18"/>
                <w:lang w:val="en-US" w:eastAsia="nl-NL"/>
              </w:rPr>
              <w:t>= Correlation is significant at the 0.05 level (2-tailed)</w:t>
            </w: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val="en-US" w:eastAsia="nl-NL"/>
              </w:rPr>
            </w:pPr>
          </w:p>
        </w:tc>
        <w:tc>
          <w:tcPr>
            <w:tcW w:w="0" w:type="auto"/>
            <w:tcBorders>
              <w:top w:val="nil"/>
              <w:left w:val="nil"/>
              <w:bottom w:val="nil"/>
              <w:right w:val="nil"/>
            </w:tcBorders>
            <w:shd w:val="clear" w:color="auto" w:fill="auto"/>
            <w:noWrap/>
            <w:vAlign w:val="bottom"/>
            <w:hideMark/>
          </w:tcPr>
          <w:p w:rsidR="00B8594C" w:rsidRPr="00B8594C" w:rsidRDefault="00B8594C" w:rsidP="00B8594C">
            <w:pPr>
              <w:spacing w:after="0" w:line="240" w:lineRule="auto"/>
              <w:rPr>
                <w:rFonts w:ascii="Cambria" w:eastAsia="Times New Roman" w:hAnsi="Cambria" w:cs="Arial"/>
                <w:sz w:val="20"/>
                <w:szCs w:val="20"/>
                <w:lang w:val="en-US" w:eastAsia="nl-NL"/>
              </w:rPr>
            </w:pPr>
          </w:p>
        </w:tc>
      </w:tr>
    </w:tbl>
    <w:p w:rsidR="00DC0087" w:rsidRDefault="00DC0087" w:rsidP="00DC0087">
      <w:pPr>
        <w:rPr>
          <w:lang w:val="en-US"/>
        </w:rPr>
      </w:pPr>
    </w:p>
    <w:p w:rsidR="00B8594C" w:rsidRPr="001E19EB" w:rsidRDefault="00B8594C">
      <w:pPr>
        <w:rPr>
          <w:lang w:val="en-US"/>
        </w:rPr>
      </w:pPr>
      <w:r w:rsidRPr="001E19EB">
        <w:rPr>
          <w:lang w:val="en-US"/>
        </w:rPr>
        <w:br w:type="page"/>
      </w:r>
    </w:p>
    <w:tbl>
      <w:tblPr>
        <w:tblpPr w:leftFromText="141" w:rightFromText="141" w:vertAnchor="text" w:tblpX="53" w:tblpY="1"/>
        <w:tblOverlap w:val="never"/>
        <w:tblW w:w="0" w:type="auto"/>
        <w:tblCellMar>
          <w:left w:w="70" w:type="dxa"/>
          <w:right w:w="70" w:type="dxa"/>
        </w:tblCellMar>
        <w:tblLook w:val="04A0" w:firstRow="1" w:lastRow="0" w:firstColumn="1" w:lastColumn="0" w:noHBand="0" w:noVBand="1"/>
      </w:tblPr>
      <w:tblGrid>
        <w:gridCol w:w="1879"/>
        <w:gridCol w:w="536"/>
      </w:tblGrid>
      <w:tr w:rsidR="00495B64" w:rsidRPr="00495B64" w:rsidTr="00495B64">
        <w:trPr>
          <w:trHeight w:val="270"/>
        </w:trPr>
        <w:tc>
          <w:tcPr>
            <w:tcW w:w="0" w:type="auto"/>
            <w:tcBorders>
              <w:bottom w:val="single" w:sz="4" w:space="0" w:color="auto"/>
            </w:tcBorders>
            <w:shd w:val="clear" w:color="auto" w:fill="auto"/>
            <w:noWrap/>
            <w:hideMark/>
          </w:tcPr>
          <w:p w:rsidR="00495B64" w:rsidRPr="00495B64" w:rsidRDefault="00495B64" w:rsidP="00053AAD">
            <w:pPr>
              <w:spacing w:after="0" w:line="240" w:lineRule="auto"/>
              <w:rPr>
                <w:rFonts w:eastAsia="Times New Roman" w:cs="Arial"/>
                <w:i/>
                <w:color w:val="000000"/>
                <w:sz w:val="18"/>
                <w:szCs w:val="18"/>
                <w:lang w:eastAsia="nl-NL"/>
              </w:rPr>
            </w:pPr>
            <w:r w:rsidRPr="00495B64">
              <w:rPr>
                <w:rFonts w:eastAsia="Times New Roman" w:cs="Arial"/>
                <w:i/>
                <w:color w:val="000000"/>
                <w:sz w:val="18"/>
                <w:szCs w:val="18"/>
                <w:lang w:eastAsia="nl-NL"/>
              </w:rPr>
              <w:t>Output scatterplot 1</w:t>
            </w:r>
            <w:r w:rsidR="00053AAD">
              <w:rPr>
                <w:rFonts w:eastAsia="Times New Roman" w:cs="Arial"/>
                <w:i/>
                <w:color w:val="000000"/>
                <w:sz w:val="18"/>
                <w:szCs w:val="18"/>
                <w:lang w:eastAsia="nl-NL"/>
              </w:rPr>
              <w:t>1</w:t>
            </w:r>
            <w:r>
              <w:rPr>
                <w:rFonts w:eastAsia="Times New Roman" w:cs="Arial"/>
                <w:i/>
                <w:color w:val="000000"/>
                <w:sz w:val="18"/>
                <w:szCs w:val="18"/>
                <w:lang w:eastAsia="nl-NL"/>
              </w:rPr>
              <w:t>:</w:t>
            </w:r>
          </w:p>
        </w:tc>
        <w:tc>
          <w:tcPr>
            <w:tcW w:w="0" w:type="auto"/>
            <w:tcBorders>
              <w:bottom w:val="single" w:sz="4" w:space="0" w:color="auto"/>
            </w:tcBorders>
            <w:shd w:val="clear" w:color="auto" w:fill="auto"/>
            <w:noWrap/>
            <w:hideMark/>
          </w:tcPr>
          <w:p w:rsidR="00495B64" w:rsidRPr="00495B64" w:rsidRDefault="00495B64" w:rsidP="00495B64">
            <w:pPr>
              <w:spacing w:after="0" w:line="240" w:lineRule="auto"/>
              <w:jc w:val="right"/>
              <w:rPr>
                <w:rFonts w:eastAsia="Times New Roman" w:cs="Arial"/>
                <w:i/>
                <w:color w:val="000000"/>
                <w:sz w:val="18"/>
                <w:szCs w:val="18"/>
                <w:lang w:eastAsia="nl-NL"/>
              </w:rPr>
            </w:pPr>
          </w:p>
        </w:tc>
      </w:tr>
      <w:tr w:rsidR="00B8594C" w:rsidRPr="00B8594C" w:rsidTr="00495B64">
        <w:tblPrEx>
          <w:tblBorders>
            <w:top w:val="single" w:sz="4" w:space="0" w:color="auto"/>
            <w:left w:val="single" w:sz="4" w:space="0" w:color="auto"/>
            <w:bottom w:val="single" w:sz="4" w:space="0" w:color="auto"/>
            <w:right w:val="single" w:sz="4" w:space="0" w:color="auto"/>
            <w:insideV w:val="single" w:sz="8" w:space="0" w:color="000000"/>
          </w:tblBorders>
        </w:tblPrEx>
        <w:trPr>
          <w:trHeight w:val="255"/>
        </w:trPr>
        <w:tc>
          <w:tcPr>
            <w:tcW w:w="0" w:type="auto"/>
            <w:tcBorders>
              <w:top w:val="single" w:sz="4" w:space="0" w:color="auto"/>
              <w:bottom w:val="nil"/>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Correlation Coefficient</w:t>
            </w:r>
          </w:p>
        </w:tc>
        <w:tc>
          <w:tcPr>
            <w:tcW w:w="0" w:type="auto"/>
            <w:tcBorders>
              <w:top w:val="single" w:sz="4" w:space="0" w:color="auto"/>
              <w:bottom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-,031</w:t>
            </w:r>
          </w:p>
        </w:tc>
      </w:tr>
      <w:tr w:rsidR="00B8594C" w:rsidRPr="00B8594C" w:rsidTr="00495B64">
        <w:tblPrEx>
          <w:tblBorders>
            <w:top w:val="single" w:sz="4" w:space="0" w:color="auto"/>
            <w:left w:val="single" w:sz="4" w:space="0" w:color="auto"/>
            <w:bottom w:val="single" w:sz="4" w:space="0" w:color="auto"/>
            <w:right w:val="single" w:sz="4" w:space="0" w:color="auto"/>
            <w:insideV w:val="single" w:sz="8" w:space="0" w:color="000000"/>
          </w:tblBorders>
        </w:tblPrEx>
        <w:trPr>
          <w:trHeight w:val="255"/>
        </w:trPr>
        <w:tc>
          <w:tcPr>
            <w:tcW w:w="0" w:type="auto"/>
            <w:tcBorders>
              <w:top w:val="nil"/>
            </w:tcBorders>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Sig. (2-tailed)</w:t>
            </w:r>
          </w:p>
        </w:tc>
        <w:tc>
          <w:tcPr>
            <w:tcW w:w="0" w:type="auto"/>
            <w:tcBorders>
              <w:top w:val="nil"/>
            </w:tcBorders>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,832</w:t>
            </w:r>
          </w:p>
        </w:tc>
      </w:tr>
      <w:tr w:rsidR="00B8594C" w:rsidRPr="00B8594C" w:rsidTr="00B8594C">
        <w:tblPrEx>
          <w:tblBorders>
            <w:top w:val="single" w:sz="4" w:space="0" w:color="auto"/>
            <w:left w:val="single" w:sz="4" w:space="0" w:color="auto"/>
            <w:bottom w:val="single" w:sz="4" w:space="0" w:color="auto"/>
            <w:right w:val="single" w:sz="4" w:space="0" w:color="auto"/>
            <w:insideV w:val="single" w:sz="8" w:space="0" w:color="000000"/>
          </w:tblBorders>
        </w:tblPrEx>
        <w:trPr>
          <w:trHeight w:val="270"/>
        </w:trPr>
        <w:tc>
          <w:tcPr>
            <w:tcW w:w="0" w:type="auto"/>
            <w:shd w:val="clear" w:color="auto" w:fill="auto"/>
            <w:noWrap/>
            <w:hideMark/>
          </w:tcPr>
          <w:p w:rsidR="00B8594C" w:rsidRPr="00B8594C" w:rsidRDefault="00B8594C" w:rsidP="00B8594C">
            <w:pPr>
              <w:spacing w:after="0" w:line="240" w:lineRule="auto"/>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N</w:t>
            </w:r>
          </w:p>
        </w:tc>
        <w:tc>
          <w:tcPr>
            <w:tcW w:w="0" w:type="auto"/>
            <w:shd w:val="clear" w:color="auto" w:fill="auto"/>
            <w:noWrap/>
            <w:hideMark/>
          </w:tcPr>
          <w:p w:rsidR="00B8594C" w:rsidRPr="00B8594C" w:rsidRDefault="00B8594C" w:rsidP="00B8594C">
            <w:pPr>
              <w:spacing w:after="0" w:line="240" w:lineRule="auto"/>
              <w:jc w:val="right"/>
              <w:rPr>
                <w:rFonts w:ascii="Cambria" w:eastAsia="Times New Roman" w:hAnsi="Cambria" w:cs="Arial"/>
                <w:color w:val="000000"/>
                <w:sz w:val="18"/>
                <w:szCs w:val="18"/>
                <w:lang w:eastAsia="nl-NL"/>
              </w:rPr>
            </w:pPr>
            <w:r w:rsidRPr="00B8594C">
              <w:rPr>
                <w:rFonts w:ascii="Cambria" w:eastAsia="Times New Roman" w:hAnsi="Cambria" w:cs="Arial"/>
                <w:color w:val="000000"/>
                <w:sz w:val="18"/>
                <w:szCs w:val="18"/>
                <w:lang w:eastAsia="nl-NL"/>
              </w:rPr>
              <w:t>25</w:t>
            </w:r>
          </w:p>
        </w:tc>
      </w:tr>
    </w:tbl>
    <w:p w:rsidR="00B8594C" w:rsidRPr="00DC0087" w:rsidRDefault="00B8594C" w:rsidP="00DC0087">
      <w:pPr>
        <w:rPr>
          <w:lang w:val="en-US"/>
        </w:rPr>
      </w:pPr>
      <w:r w:rsidRPr="00B8594C">
        <w:rPr>
          <w:noProof/>
          <w:lang w:eastAsia="nl-NL"/>
        </w:rPr>
        <w:drawing>
          <wp:inline distT="0" distB="0" distL="0" distR="0">
            <wp:extent cx="4572000" cy="2743200"/>
            <wp:effectExtent l="19050" t="0" r="19050" b="0"/>
            <wp:docPr id="20"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073E" w:rsidRDefault="009C073E">
      <w:pPr>
        <w:rPr>
          <w:caps/>
          <w:color w:val="622423" w:themeColor="accent2" w:themeShade="7F"/>
          <w:sz w:val="24"/>
          <w:szCs w:val="24"/>
          <w:lang w:val="en-US"/>
        </w:rPr>
      </w:pPr>
      <w:r>
        <w:rPr>
          <w:lang w:val="en-US"/>
        </w:rPr>
        <w:br w:type="page"/>
      </w:r>
    </w:p>
    <w:p w:rsidR="00DC0087" w:rsidRDefault="00DC0087" w:rsidP="005541D2">
      <w:pPr>
        <w:pStyle w:val="Heading3"/>
        <w:numPr>
          <w:ilvl w:val="0"/>
          <w:numId w:val="0"/>
        </w:numPr>
        <w:ind w:left="720" w:hanging="720"/>
        <w:rPr>
          <w:lang w:val="en-US"/>
        </w:rPr>
      </w:pPr>
      <w:bookmarkStart w:id="133" w:name="_Toc364282403"/>
      <w:r w:rsidRPr="00DC0087">
        <w:rPr>
          <w:lang w:val="en-US"/>
        </w:rPr>
        <w:t>Hard controls</w:t>
      </w:r>
      <w:bookmarkEnd w:id="133"/>
    </w:p>
    <w:tbl>
      <w:tblPr>
        <w:tblW w:w="0" w:type="auto"/>
        <w:tblInd w:w="55" w:type="dxa"/>
        <w:tblCellMar>
          <w:left w:w="70" w:type="dxa"/>
          <w:right w:w="70" w:type="dxa"/>
        </w:tblCellMar>
        <w:tblLook w:val="04A0" w:firstRow="1" w:lastRow="0" w:firstColumn="1" w:lastColumn="0" w:noHBand="0" w:noVBand="1"/>
      </w:tblPr>
      <w:tblGrid>
        <w:gridCol w:w="2833"/>
        <w:gridCol w:w="1879"/>
        <w:gridCol w:w="579"/>
        <w:gridCol w:w="579"/>
        <w:gridCol w:w="579"/>
        <w:gridCol w:w="579"/>
        <w:gridCol w:w="579"/>
        <w:gridCol w:w="576"/>
      </w:tblGrid>
      <w:tr w:rsidR="006F6DEA" w:rsidRPr="006602D5" w:rsidTr="00C90A49">
        <w:trPr>
          <w:cantSplit/>
          <w:trHeight w:val="3258"/>
        </w:trPr>
        <w:tc>
          <w:tcPr>
            <w:tcW w:w="0" w:type="auto"/>
            <w:tcBorders>
              <w:bottom w:val="single" w:sz="8" w:space="0" w:color="000000"/>
              <w:right w:val="nil"/>
            </w:tcBorders>
            <w:shd w:val="clear" w:color="auto" w:fill="auto"/>
            <w:noWrap/>
            <w:hideMark/>
          </w:tcPr>
          <w:p w:rsidR="006F6DEA" w:rsidRPr="006F6DEA" w:rsidRDefault="006F6DEA" w:rsidP="006F6DEA">
            <w:pPr>
              <w:spacing w:after="0" w:line="240" w:lineRule="auto"/>
              <w:rPr>
                <w:rFonts w:eastAsia="Times New Roman" w:cs="Arial"/>
                <w:b/>
                <w:bCs/>
                <w:color w:val="000000"/>
                <w:sz w:val="18"/>
                <w:szCs w:val="18"/>
                <w:lang w:eastAsia="nl-NL"/>
              </w:rPr>
            </w:pPr>
            <w:r w:rsidRPr="006F6DEA">
              <w:rPr>
                <w:rFonts w:eastAsia="Times New Roman" w:cs="Arial"/>
                <w:b/>
                <w:bCs/>
                <w:color w:val="000000"/>
                <w:sz w:val="18"/>
                <w:szCs w:val="18"/>
                <w:lang w:eastAsia="nl-NL"/>
              </w:rPr>
              <w:t> </w:t>
            </w:r>
            <w:r w:rsidRPr="009C073E">
              <w:rPr>
                <w:i/>
                <w:sz w:val="18"/>
                <w:szCs w:val="18"/>
                <w:lang w:val="en-US"/>
              </w:rPr>
              <w:t xml:space="preserve">Output table </w:t>
            </w:r>
            <w:r>
              <w:rPr>
                <w:i/>
                <w:sz w:val="18"/>
                <w:szCs w:val="18"/>
                <w:lang w:val="en-US"/>
              </w:rPr>
              <w:t>5</w:t>
            </w:r>
            <w:r w:rsidR="00C90A49">
              <w:rPr>
                <w:i/>
                <w:sz w:val="18"/>
                <w:szCs w:val="18"/>
                <w:lang w:val="en-US"/>
              </w:rPr>
              <w:t>:</w:t>
            </w:r>
          </w:p>
        </w:tc>
        <w:tc>
          <w:tcPr>
            <w:tcW w:w="0" w:type="auto"/>
            <w:tcBorders>
              <w:left w:val="nil"/>
              <w:bottom w:val="single" w:sz="8" w:space="0" w:color="000000"/>
              <w:right w:val="single" w:sz="8" w:space="0" w:color="000000"/>
            </w:tcBorders>
            <w:shd w:val="clear" w:color="auto" w:fill="auto"/>
            <w:noWrap/>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eastAsia="nl-NL"/>
              </w:rPr>
            </w:pPr>
            <w:r w:rsidRPr="006F6DEA">
              <w:rPr>
                <w:rFonts w:eastAsia="Times New Roman" w:cs="Arial"/>
                <w:b/>
                <w:bCs/>
                <w:color w:val="000000"/>
                <w:sz w:val="18"/>
                <w:szCs w:val="18"/>
                <w:lang w:eastAsia="nl-NL"/>
              </w:rPr>
              <w:t> </w:t>
            </w:r>
          </w:p>
        </w:tc>
        <w:tc>
          <w:tcPr>
            <w:tcW w:w="0" w:type="auto"/>
            <w:tcBorders>
              <w:top w:val="single" w:sz="4" w:space="0" w:color="auto"/>
              <w:left w:val="single" w:sz="4" w:space="0" w:color="000000"/>
              <w:bottom w:val="single" w:sz="8" w:space="0" w:color="000000"/>
              <w:right w:val="single" w:sz="4" w:space="0" w:color="000000"/>
            </w:tcBorders>
            <w:shd w:val="clear" w:color="auto" w:fill="auto"/>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eastAsia="nl-NL"/>
              </w:rPr>
            </w:pPr>
            <w:r w:rsidRPr="006F6DEA">
              <w:rPr>
                <w:rFonts w:eastAsia="Times New Roman" w:cs="Arial"/>
                <w:b/>
                <w:bCs/>
                <w:color w:val="000000"/>
                <w:sz w:val="18"/>
                <w:szCs w:val="18"/>
                <w:lang w:eastAsia="nl-NL"/>
              </w:rPr>
              <w:t>Segregation of duties</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eastAsia="nl-NL"/>
              </w:rPr>
            </w:pPr>
            <w:r w:rsidRPr="006F6DEA">
              <w:rPr>
                <w:rFonts w:eastAsia="Times New Roman" w:cs="Arial"/>
                <w:b/>
                <w:bCs/>
                <w:color w:val="000000"/>
                <w:sz w:val="18"/>
                <w:szCs w:val="18"/>
                <w:lang w:eastAsia="nl-NL"/>
              </w:rPr>
              <w:t>Primairy registrations</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eastAsia="nl-NL"/>
              </w:rPr>
            </w:pPr>
            <w:r w:rsidRPr="006F6DEA">
              <w:rPr>
                <w:rFonts w:eastAsia="Times New Roman" w:cs="Arial"/>
                <w:b/>
                <w:bCs/>
                <w:color w:val="000000"/>
                <w:sz w:val="18"/>
                <w:szCs w:val="18"/>
                <w:lang w:eastAsia="nl-NL"/>
              </w:rPr>
              <w:t>Description of procedures</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eastAsia="nl-NL"/>
              </w:rPr>
            </w:pPr>
            <w:r w:rsidRPr="006F6DEA">
              <w:rPr>
                <w:rFonts w:eastAsia="Times New Roman" w:cs="Arial"/>
                <w:b/>
                <w:bCs/>
                <w:color w:val="000000"/>
                <w:sz w:val="18"/>
                <w:szCs w:val="18"/>
                <w:lang w:eastAsia="nl-NL"/>
              </w:rPr>
              <w:t>Authorization and approvals</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eastAsia="nl-NL"/>
              </w:rPr>
            </w:pPr>
            <w:r w:rsidRPr="006F6DEA">
              <w:rPr>
                <w:rFonts w:eastAsia="Times New Roman" w:cs="Arial"/>
                <w:b/>
                <w:bCs/>
                <w:color w:val="000000"/>
                <w:sz w:val="18"/>
                <w:szCs w:val="18"/>
                <w:lang w:eastAsia="nl-NL"/>
              </w:rPr>
              <w:t>Verifications and reconciliations</w:t>
            </w:r>
          </w:p>
        </w:tc>
        <w:tc>
          <w:tcPr>
            <w:tcW w:w="0" w:type="auto"/>
            <w:tcBorders>
              <w:top w:val="single" w:sz="4" w:space="0" w:color="auto"/>
              <w:left w:val="nil"/>
              <w:bottom w:val="single" w:sz="8" w:space="0" w:color="000000"/>
              <w:right w:val="single" w:sz="4" w:space="0" w:color="auto"/>
            </w:tcBorders>
            <w:shd w:val="clear" w:color="auto" w:fill="auto"/>
            <w:textDirection w:val="btLr"/>
            <w:vAlign w:val="bottom"/>
            <w:hideMark/>
          </w:tcPr>
          <w:p w:rsidR="006F6DEA" w:rsidRPr="006F6DEA" w:rsidRDefault="006F6DEA" w:rsidP="006F6DEA">
            <w:pPr>
              <w:spacing w:after="0" w:line="240" w:lineRule="auto"/>
              <w:ind w:left="113" w:right="113"/>
              <w:rPr>
                <w:rFonts w:eastAsia="Times New Roman" w:cs="Arial"/>
                <w:b/>
                <w:bCs/>
                <w:color w:val="000000"/>
                <w:sz w:val="18"/>
                <w:szCs w:val="18"/>
                <w:lang w:val="en-US" w:eastAsia="nl-NL"/>
              </w:rPr>
            </w:pPr>
            <w:r w:rsidRPr="006F6DEA">
              <w:rPr>
                <w:rFonts w:eastAsia="Times New Roman" w:cs="Arial"/>
                <w:b/>
                <w:bCs/>
                <w:color w:val="000000"/>
                <w:sz w:val="18"/>
                <w:szCs w:val="18"/>
                <w:lang w:val="en-US" w:eastAsia="nl-NL"/>
              </w:rPr>
              <w:t>Safeguarding of data and assets</w:t>
            </w:r>
          </w:p>
        </w:tc>
      </w:tr>
      <w:tr w:rsidR="006F6DEA" w:rsidRPr="006F6DEA" w:rsidTr="006F6DEA">
        <w:trPr>
          <w:trHeight w:val="282"/>
        </w:trPr>
        <w:tc>
          <w:tcPr>
            <w:tcW w:w="0" w:type="auto"/>
            <w:vMerge w:val="restart"/>
            <w:tcBorders>
              <w:top w:val="single" w:sz="4" w:space="0" w:color="000000"/>
              <w:left w:val="single" w:sz="4" w:space="0" w:color="auto"/>
              <w:bottom w:val="single" w:sz="4" w:space="0" w:color="000000"/>
              <w:right w:val="nil"/>
            </w:tcBorders>
            <w:shd w:val="clear" w:color="auto" w:fill="auto"/>
            <w:hideMark/>
          </w:tcPr>
          <w:p w:rsidR="006F6DEA" w:rsidRPr="006F6DEA" w:rsidRDefault="006F6DEA" w:rsidP="006F6DEA">
            <w:pPr>
              <w:spacing w:after="0" w:line="240" w:lineRule="auto"/>
              <w:rPr>
                <w:rFonts w:eastAsia="Times New Roman" w:cs="Arial"/>
                <w:b/>
                <w:bCs/>
                <w:color w:val="000000"/>
                <w:sz w:val="18"/>
                <w:szCs w:val="18"/>
                <w:lang w:eastAsia="nl-NL"/>
              </w:rPr>
            </w:pPr>
            <w:r w:rsidRPr="006F6DEA">
              <w:rPr>
                <w:rFonts w:eastAsia="Times New Roman" w:cs="Arial"/>
                <w:b/>
                <w:bCs/>
                <w:color w:val="000000"/>
                <w:sz w:val="18"/>
                <w:szCs w:val="18"/>
                <w:lang w:eastAsia="nl-NL"/>
              </w:rPr>
              <w:t>Segregation of duties</w:t>
            </w:r>
          </w:p>
        </w:tc>
        <w:tc>
          <w:tcPr>
            <w:tcW w:w="0" w:type="auto"/>
            <w:tcBorders>
              <w:top w:val="single" w:sz="4" w:space="0" w:color="000000"/>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Correlation Coefficient</w:t>
            </w:r>
          </w:p>
        </w:tc>
        <w:tc>
          <w:tcPr>
            <w:tcW w:w="0" w:type="auto"/>
            <w:tcBorders>
              <w:top w:val="single" w:sz="4" w:space="0" w:color="000000"/>
              <w:left w:val="single" w:sz="4" w:space="0" w:color="000000"/>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1,000</w:t>
            </w:r>
          </w:p>
        </w:tc>
        <w:tc>
          <w:tcPr>
            <w:tcW w:w="0" w:type="auto"/>
            <w:tcBorders>
              <w:top w:val="single" w:sz="4" w:space="0" w:color="000000"/>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r>
      <w:tr w:rsidR="006F6DEA" w:rsidRPr="006F6DEA" w:rsidTr="006F6DEA">
        <w:trPr>
          <w:trHeight w:val="282"/>
        </w:trPr>
        <w:tc>
          <w:tcPr>
            <w:tcW w:w="0" w:type="auto"/>
            <w:vMerge/>
            <w:tcBorders>
              <w:top w:val="single" w:sz="4" w:space="0" w:color="000000"/>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tcBorders>
              <w:top w:val="single" w:sz="4" w:space="0" w:color="000000"/>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val="restart"/>
            <w:tcBorders>
              <w:top w:val="nil"/>
              <w:left w:val="single" w:sz="4" w:space="0" w:color="auto"/>
              <w:bottom w:val="single" w:sz="4" w:space="0" w:color="000000"/>
              <w:right w:val="nil"/>
            </w:tcBorders>
            <w:shd w:val="clear" w:color="auto" w:fill="auto"/>
            <w:hideMark/>
          </w:tcPr>
          <w:p w:rsidR="006F6DEA" w:rsidRPr="006F6DEA" w:rsidRDefault="006F6DEA" w:rsidP="006F6DEA">
            <w:pPr>
              <w:spacing w:after="0" w:line="240" w:lineRule="auto"/>
              <w:rPr>
                <w:rFonts w:eastAsia="Times New Roman" w:cs="Arial"/>
                <w:b/>
                <w:bCs/>
                <w:color w:val="000000"/>
                <w:sz w:val="18"/>
                <w:szCs w:val="18"/>
                <w:lang w:eastAsia="nl-NL"/>
              </w:rPr>
            </w:pPr>
            <w:r w:rsidRPr="006F6DEA">
              <w:rPr>
                <w:rFonts w:eastAsia="Times New Roman" w:cs="Arial"/>
                <w:b/>
                <w:bCs/>
                <w:color w:val="000000"/>
                <w:sz w:val="18"/>
                <w:szCs w:val="18"/>
                <w:lang w:eastAsia="nl-NL"/>
              </w:rPr>
              <w:t>Primairy registrations</w:t>
            </w: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,421</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,017</w:t>
            </w:r>
          </w:p>
        </w:tc>
        <w:tc>
          <w:tcPr>
            <w:tcW w:w="0" w:type="auto"/>
            <w:tcBorders>
              <w:top w:val="nil"/>
              <w:left w:val="nil"/>
              <w:bottom w:val="nil"/>
              <w:right w:val="single" w:sz="4" w:space="0" w:color="000000"/>
            </w:tcBorders>
            <w:shd w:val="clear" w:color="auto" w:fill="auto"/>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val="restart"/>
            <w:tcBorders>
              <w:top w:val="nil"/>
              <w:left w:val="single" w:sz="4" w:space="0" w:color="auto"/>
              <w:bottom w:val="single" w:sz="4" w:space="0" w:color="000000"/>
              <w:right w:val="nil"/>
            </w:tcBorders>
            <w:shd w:val="clear" w:color="auto" w:fill="auto"/>
            <w:hideMark/>
          </w:tcPr>
          <w:p w:rsidR="006F6DEA" w:rsidRPr="006F6DEA" w:rsidRDefault="006F6DEA" w:rsidP="006F6DEA">
            <w:pPr>
              <w:spacing w:after="0" w:line="240" w:lineRule="auto"/>
              <w:rPr>
                <w:rFonts w:eastAsia="Times New Roman" w:cs="Arial"/>
                <w:b/>
                <w:bCs/>
                <w:color w:val="000000"/>
                <w:sz w:val="18"/>
                <w:szCs w:val="18"/>
                <w:lang w:eastAsia="nl-NL"/>
              </w:rPr>
            </w:pPr>
            <w:r w:rsidRPr="006F6DEA">
              <w:rPr>
                <w:rFonts w:eastAsia="Times New Roman" w:cs="Arial"/>
                <w:b/>
                <w:bCs/>
                <w:color w:val="000000"/>
                <w:sz w:val="18"/>
                <w:szCs w:val="18"/>
                <w:lang w:eastAsia="nl-NL"/>
              </w:rPr>
              <w:t>Description of procedures</w:t>
            </w: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,578</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,254</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,148</w:t>
            </w:r>
          </w:p>
        </w:tc>
        <w:tc>
          <w:tcPr>
            <w:tcW w:w="0" w:type="auto"/>
            <w:tcBorders>
              <w:top w:val="nil"/>
              <w:left w:val="nil"/>
              <w:bottom w:val="nil"/>
              <w:right w:val="single" w:sz="4" w:space="0" w:color="000000"/>
            </w:tcBorders>
            <w:shd w:val="clear" w:color="auto" w:fill="auto"/>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val="restart"/>
            <w:tcBorders>
              <w:top w:val="nil"/>
              <w:left w:val="single" w:sz="4" w:space="0" w:color="auto"/>
              <w:bottom w:val="single" w:sz="4" w:space="0" w:color="000000"/>
              <w:right w:val="nil"/>
            </w:tcBorders>
            <w:shd w:val="clear" w:color="auto" w:fill="auto"/>
            <w:hideMark/>
          </w:tcPr>
          <w:p w:rsidR="006F6DEA" w:rsidRPr="006F6DEA" w:rsidRDefault="006F6DEA" w:rsidP="006F6DEA">
            <w:pPr>
              <w:spacing w:after="0" w:line="240" w:lineRule="auto"/>
              <w:rPr>
                <w:rFonts w:eastAsia="Times New Roman" w:cs="Arial"/>
                <w:b/>
                <w:bCs/>
                <w:color w:val="000000"/>
                <w:sz w:val="18"/>
                <w:szCs w:val="18"/>
                <w:lang w:eastAsia="nl-NL"/>
              </w:rPr>
            </w:pPr>
            <w:r w:rsidRPr="006F6DEA">
              <w:rPr>
                <w:rFonts w:eastAsia="Times New Roman" w:cs="Arial"/>
                <w:b/>
                <w:bCs/>
                <w:color w:val="000000"/>
                <w:sz w:val="18"/>
                <w:szCs w:val="18"/>
                <w:lang w:eastAsia="nl-NL"/>
              </w:rPr>
              <w:t>Authorization and approvals</w:t>
            </w: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,818</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,397</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,548</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,000</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,024</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auto" w:fill="auto"/>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val="restart"/>
            <w:tcBorders>
              <w:top w:val="nil"/>
              <w:left w:val="single" w:sz="4" w:space="0" w:color="auto"/>
              <w:bottom w:val="single" w:sz="4" w:space="0" w:color="000000"/>
              <w:right w:val="nil"/>
            </w:tcBorders>
            <w:shd w:val="clear" w:color="auto" w:fill="auto"/>
            <w:hideMark/>
          </w:tcPr>
          <w:p w:rsidR="006F6DEA" w:rsidRPr="006F6DEA" w:rsidRDefault="006F6DEA" w:rsidP="006F6DEA">
            <w:pPr>
              <w:spacing w:after="0" w:line="240" w:lineRule="auto"/>
              <w:rPr>
                <w:rFonts w:eastAsia="Times New Roman" w:cs="Arial"/>
                <w:b/>
                <w:bCs/>
                <w:color w:val="000000"/>
                <w:sz w:val="18"/>
                <w:szCs w:val="18"/>
                <w:lang w:eastAsia="nl-NL"/>
              </w:rPr>
            </w:pPr>
            <w:r w:rsidRPr="006F6DEA">
              <w:rPr>
                <w:rFonts w:eastAsia="Times New Roman" w:cs="Arial"/>
                <w:b/>
                <w:bCs/>
                <w:color w:val="000000"/>
                <w:sz w:val="18"/>
                <w:szCs w:val="18"/>
                <w:lang w:eastAsia="nl-NL"/>
              </w:rPr>
              <w:t>Verifications and reconciliations</w:t>
            </w: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,550</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,540</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,530</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,471</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1,000</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vertAlign w:val="superscript"/>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,002</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,003</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,003</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,008</w:t>
            </w:r>
          </w:p>
        </w:tc>
        <w:tc>
          <w:tcPr>
            <w:tcW w:w="0" w:type="auto"/>
            <w:tcBorders>
              <w:top w:val="nil"/>
              <w:left w:val="nil"/>
              <w:bottom w:val="nil"/>
              <w:right w:val="single" w:sz="4" w:space="0" w:color="000000"/>
            </w:tcBorders>
            <w:shd w:val="clear" w:color="auto" w:fill="auto"/>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 </w:t>
            </w:r>
          </w:p>
        </w:tc>
      </w:tr>
      <w:tr w:rsidR="006F6DEA" w:rsidRPr="006F6DEA" w:rsidTr="006F6DEA">
        <w:trPr>
          <w:trHeight w:val="282"/>
        </w:trPr>
        <w:tc>
          <w:tcPr>
            <w:tcW w:w="0" w:type="auto"/>
            <w:vMerge w:val="restart"/>
            <w:tcBorders>
              <w:top w:val="nil"/>
              <w:left w:val="single" w:sz="4" w:space="0" w:color="auto"/>
              <w:bottom w:val="single" w:sz="4" w:space="0" w:color="000000"/>
              <w:right w:val="nil"/>
            </w:tcBorders>
            <w:shd w:val="clear" w:color="auto" w:fill="auto"/>
            <w:hideMark/>
          </w:tcPr>
          <w:p w:rsidR="006F6DEA" w:rsidRPr="006F6DEA" w:rsidRDefault="006F6DEA" w:rsidP="006F6DEA">
            <w:pPr>
              <w:spacing w:after="0" w:line="240" w:lineRule="auto"/>
              <w:rPr>
                <w:rFonts w:eastAsia="Times New Roman" w:cs="Arial"/>
                <w:b/>
                <w:bCs/>
                <w:color w:val="000000"/>
                <w:sz w:val="18"/>
                <w:szCs w:val="18"/>
                <w:lang w:val="en-US" w:eastAsia="nl-NL"/>
              </w:rPr>
            </w:pPr>
            <w:r w:rsidRPr="006F6DEA">
              <w:rPr>
                <w:rFonts w:eastAsia="Times New Roman" w:cs="Arial"/>
                <w:b/>
                <w:bCs/>
                <w:color w:val="000000"/>
                <w:sz w:val="18"/>
                <w:szCs w:val="18"/>
                <w:lang w:val="en-US" w:eastAsia="nl-NL"/>
              </w:rPr>
              <w:t>Safeguarding of data and assets</w:t>
            </w: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,449</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,481</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,364</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,325</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,529</w:t>
            </w:r>
            <w:r w:rsidRPr="006F6DEA">
              <w:rPr>
                <w:rFonts w:eastAsia="Times New Roman" w:cs="Arial"/>
                <w:color w:val="000000"/>
                <w:sz w:val="18"/>
                <w:szCs w:val="18"/>
                <w:vertAlign w:val="superscript"/>
                <w:lang w:eastAsia="nl-NL"/>
              </w:rPr>
              <w:t>**</w:t>
            </w:r>
          </w:p>
        </w:tc>
        <w:tc>
          <w:tcPr>
            <w:tcW w:w="0" w:type="auto"/>
            <w:tcBorders>
              <w:top w:val="nil"/>
              <w:left w:val="nil"/>
              <w:bottom w:val="nil"/>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1,000</w:t>
            </w:r>
          </w:p>
        </w:tc>
      </w:tr>
      <w:tr w:rsidR="006F6DEA" w:rsidRPr="006F6DEA" w:rsidTr="006F6DEA">
        <w:trPr>
          <w:trHeight w:val="282"/>
        </w:trPr>
        <w:tc>
          <w:tcPr>
            <w:tcW w:w="0" w:type="auto"/>
            <w:vMerge/>
            <w:tcBorders>
              <w:top w:val="nil"/>
              <w:left w:val="single" w:sz="4" w:space="0" w:color="auto"/>
              <w:bottom w:val="single" w:sz="4" w:space="0" w:color="000000"/>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,009</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,007</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,035</w:t>
            </w:r>
          </w:p>
        </w:tc>
        <w:tc>
          <w:tcPr>
            <w:tcW w:w="0" w:type="auto"/>
            <w:tcBorders>
              <w:top w:val="nil"/>
              <w:left w:val="nil"/>
              <w:bottom w:val="nil"/>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,059</w:t>
            </w:r>
          </w:p>
        </w:tc>
        <w:tc>
          <w:tcPr>
            <w:tcW w:w="0" w:type="auto"/>
            <w:tcBorders>
              <w:top w:val="nil"/>
              <w:left w:val="nil"/>
              <w:bottom w:val="nil"/>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,003</w:t>
            </w:r>
          </w:p>
        </w:tc>
        <w:tc>
          <w:tcPr>
            <w:tcW w:w="0" w:type="auto"/>
            <w:tcBorders>
              <w:top w:val="nil"/>
              <w:left w:val="nil"/>
              <w:bottom w:val="nil"/>
              <w:right w:val="single" w:sz="4" w:space="0" w:color="auto"/>
            </w:tcBorders>
            <w:shd w:val="clear" w:color="auto" w:fill="auto"/>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w:t>
            </w:r>
          </w:p>
        </w:tc>
      </w:tr>
      <w:tr w:rsidR="006F6DEA" w:rsidRPr="006F6DEA" w:rsidTr="006F6DEA">
        <w:trPr>
          <w:trHeight w:val="282"/>
        </w:trPr>
        <w:tc>
          <w:tcPr>
            <w:tcW w:w="0" w:type="auto"/>
            <w:vMerge/>
            <w:tcBorders>
              <w:top w:val="nil"/>
              <w:left w:val="single" w:sz="4" w:space="0" w:color="auto"/>
              <w:bottom w:val="single" w:sz="4" w:space="0" w:color="auto"/>
              <w:right w:val="nil"/>
            </w:tcBorders>
            <w:vAlign w:val="center"/>
            <w:hideMark/>
          </w:tcPr>
          <w:p w:rsidR="006F6DEA" w:rsidRPr="006F6DEA" w:rsidRDefault="006F6DEA" w:rsidP="006F6DEA">
            <w:pPr>
              <w:spacing w:after="0" w:line="240" w:lineRule="auto"/>
              <w:rPr>
                <w:rFonts w:eastAsia="Times New Roman" w:cs="Arial"/>
                <w:b/>
                <w:bCs/>
                <w:color w:val="000000"/>
                <w:sz w:val="18"/>
                <w:szCs w:val="18"/>
                <w:lang w:eastAsia="nl-NL"/>
              </w:rPr>
            </w:pPr>
          </w:p>
        </w:tc>
        <w:tc>
          <w:tcPr>
            <w:tcW w:w="0" w:type="auto"/>
            <w:tcBorders>
              <w:top w:val="nil"/>
              <w:left w:val="nil"/>
              <w:bottom w:val="single" w:sz="4" w:space="0" w:color="auto"/>
              <w:right w:val="single" w:sz="8" w:space="0" w:color="000000"/>
            </w:tcBorders>
            <w:shd w:val="clear" w:color="auto" w:fill="auto"/>
            <w:hideMark/>
          </w:tcPr>
          <w:p w:rsidR="006F6DEA" w:rsidRPr="006F6DEA" w:rsidRDefault="006F6DEA" w:rsidP="006F6DEA">
            <w:pPr>
              <w:spacing w:after="0" w:line="240" w:lineRule="auto"/>
              <w:rPr>
                <w:rFonts w:eastAsia="Times New Roman" w:cs="Arial"/>
                <w:color w:val="000000"/>
                <w:sz w:val="18"/>
                <w:szCs w:val="18"/>
                <w:lang w:eastAsia="nl-NL"/>
              </w:rPr>
            </w:pPr>
            <w:r w:rsidRPr="006F6DEA">
              <w:rPr>
                <w:rFonts w:eastAsia="Times New Roman" w:cs="Arial"/>
                <w:color w:val="000000"/>
                <w:sz w:val="18"/>
                <w:szCs w:val="18"/>
                <w:lang w:eastAsia="nl-NL"/>
              </w:rPr>
              <w:t>N</w:t>
            </w:r>
          </w:p>
        </w:tc>
        <w:tc>
          <w:tcPr>
            <w:tcW w:w="0" w:type="auto"/>
            <w:tcBorders>
              <w:top w:val="nil"/>
              <w:left w:val="single" w:sz="4" w:space="0" w:color="000000"/>
              <w:bottom w:val="single" w:sz="4" w:space="0" w:color="auto"/>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c>
          <w:tcPr>
            <w:tcW w:w="0" w:type="auto"/>
            <w:tcBorders>
              <w:top w:val="nil"/>
              <w:left w:val="nil"/>
              <w:bottom w:val="single" w:sz="4" w:space="0" w:color="auto"/>
              <w:right w:val="single" w:sz="4" w:space="0" w:color="auto"/>
            </w:tcBorders>
            <w:shd w:val="clear" w:color="auto" w:fill="auto"/>
            <w:noWrap/>
            <w:hideMark/>
          </w:tcPr>
          <w:p w:rsidR="006F6DEA" w:rsidRPr="006F6DEA" w:rsidRDefault="006F6DEA" w:rsidP="006F6DEA">
            <w:pPr>
              <w:spacing w:after="0" w:line="240" w:lineRule="auto"/>
              <w:jc w:val="right"/>
              <w:rPr>
                <w:rFonts w:eastAsia="Times New Roman" w:cs="Arial"/>
                <w:color w:val="000000"/>
                <w:sz w:val="18"/>
                <w:szCs w:val="18"/>
                <w:lang w:eastAsia="nl-NL"/>
              </w:rPr>
            </w:pPr>
            <w:r w:rsidRPr="006F6DEA">
              <w:rPr>
                <w:rFonts w:eastAsia="Times New Roman" w:cs="Arial"/>
                <w:color w:val="000000"/>
                <w:sz w:val="18"/>
                <w:szCs w:val="18"/>
                <w:lang w:eastAsia="nl-NL"/>
              </w:rPr>
              <w:t>25</w:t>
            </w:r>
          </w:p>
        </w:tc>
      </w:tr>
      <w:tr w:rsidR="006F6DEA" w:rsidRPr="006F6DEA" w:rsidTr="006F6DEA">
        <w:trPr>
          <w:trHeight w:val="255"/>
        </w:trPr>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b/>
                <w:bCs/>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eastAsia="nl-NL"/>
              </w:rPr>
            </w:pPr>
          </w:p>
        </w:tc>
      </w:tr>
      <w:tr w:rsidR="006F6DEA" w:rsidRPr="006602D5" w:rsidTr="00C90A49">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6F6DEA" w:rsidRPr="006F6DEA" w:rsidRDefault="006F6DEA" w:rsidP="006F6DEA">
            <w:pPr>
              <w:spacing w:after="0" w:line="240" w:lineRule="auto"/>
              <w:rPr>
                <w:rFonts w:eastAsia="Times New Roman" w:cs="Arial"/>
                <w:b/>
                <w:bCs/>
                <w:sz w:val="18"/>
                <w:szCs w:val="18"/>
                <w:lang w:eastAsia="nl-NL"/>
              </w:rPr>
            </w:pPr>
            <w:r w:rsidRPr="006F6DEA">
              <w:rPr>
                <w:rFonts w:eastAsia="Times New Roman" w:cs="Arial"/>
                <w:b/>
                <w:bCs/>
                <w:sz w:val="18"/>
                <w:szCs w:val="18"/>
                <w:lang w:eastAsia="nl-NL"/>
              </w:rPr>
              <w:t> </w:t>
            </w:r>
          </w:p>
        </w:tc>
        <w:tc>
          <w:tcPr>
            <w:tcW w:w="0" w:type="auto"/>
            <w:gridSpan w:val="6"/>
            <w:tcBorders>
              <w:top w:val="nil"/>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val="en-US" w:eastAsia="nl-NL"/>
              </w:rPr>
            </w:pPr>
            <w:r w:rsidRPr="006F6DEA">
              <w:rPr>
                <w:rFonts w:eastAsia="Times New Roman" w:cs="Arial"/>
                <w:sz w:val="18"/>
                <w:szCs w:val="18"/>
                <w:lang w:val="en-US" w:eastAsia="nl-NL"/>
              </w:rPr>
              <w:t>= Correlation is significant at the 0.05 level (2-tailed)</w:t>
            </w:r>
          </w:p>
        </w:tc>
        <w:tc>
          <w:tcPr>
            <w:tcW w:w="0" w:type="auto"/>
            <w:tcBorders>
              <w:top w:val="nil"/>
              <w:left w:val="nil"/>
              <w:bottom w:val="nil"/>
              <w:right w:val="nil"/>
            </w:tcBorders>
            <w:shd w:val="clear" w:color="auto" w:fill="auto"/>
            <w:noWrap/>
            <w:vAlign w:val="bottom"/>
            <w:hideMark/>
          </w:tcPr>
          <w:p w:rsidR="006F6DEA" w:rsidRPr="006F6DEA" w:rsidRDefault="006F6DEA" w:rsidP="006F6DEA">
            <w:pPr>
              <w:spacing w:after="0" w:line="240" w:lineRule="auto"/>
              <w:rPr>
                <w:rFonts w:eastAsia="Times New Roman" w:cs="Arial"/>
                <w:sz w:val="18"/>
                <w:szCs w:val="18"/>
                <w:lang w:val="en-US" w:eastAsia="nl-NL"/>
              </w:rPr>
            </w:pPr>
          </w:p>
        </w:tc>
      </w:tr>
    </w:tbl>
    <w:p w:rsidR="006F6DEA" w:rsidRDefault="006F6DEA" w:rsidP="00B8594C">
      <w:pPr>
        <w:rPr>
          <w:lang w:val="en-US"/>
        </w:rPr>
      </w:pPr>
    </w:p>
    <w:p w:rsidR="006F6DEA" w:rsidRDefault="006F6DEA">
      <w:pPr>
        <w:rPr>
          <w:lang w:val="en-US"/>
        </w:rPr>
      </w:pPr>
      <w:r>
        <w:rPr>
          <w:lang w:val="en-US"/>
        </w:rPr>
        <w:br w:type="page"/>
      </w:r>
    </w:p>
    <w:tbl>
      <w:tblPr>
        <w:tblW w:w="0" w:type="auto"/>
        <w:tblInd w:w="53" w:type="dxa"/>
        <w:tblCellMar>
          <w:left w:w="70" w:type="dxa"/>
          <w:right w:w="70" w:type="dxa"/>
        </w:tblCellMar>
        <w:tblLook w:val="04A0" w:firstRow="1" w:lastRow="0" w:firstColumn="1" w:lastColumn="0" w:noHBand="0" w:noVBand="1"/>
      </w:tblPr>
      <w:tblGrid>
        <w:gridCol w:w="2623"/>
        <w:gridCol w:w="998"/>
      </w:tblGrid>
      <w:tr w:rsidR="009C073E" w:rsidRPr="009766AE" w:rsidTr="00C90A49">
        <w:trPr>
          <w:trHeight w:val="315"/>
        </w:trPr>
        <w:tc>
          <w:tcPr>
            <w:tcW w:w="0" w:type="auto"/>
            <w:gridSpan w:val="2"/>
            <w:tcBorders>
              <w:bottom w:val="single" w:sz="4" w:space="0" w:color="auto"/>
            </w:tcBorders>
            <w:shd w:val="clear" w:color="auto" w:fill="auto"/>
            <w:noWrap/>
            <w:hideMark/>
          </w:tcPr>
          <w:p w:rsidR="009C073E" w:rsidRPr="009766AE" w:rsidRDefault="009C073E" w:rsidP="009C073E">
            <w:pPr>
              <w:spacing w:after="0" w:line="240" w:lineRule="auto"/>
              <w:rPr>
                <w:rFonts w:eastAsia="Times New Roman" w:cs="Times New Roman"/>
                <w:b/>
                <w:bCs/>
                <w:color w:val="000000"/>
                <w:sz w:val="18"/>
                <w:szCs w:val="18"/>
                <w:lang w:eastAsia="nl-NL"/>
              </w:rPr>
            </w:pPr>
            <w:r w:rsidRPr="009C073E">
              <w:rPr>
                <w:i/>
                <w:sz w:val="18"/>
                <w:szCs w:val="18"/>
                <w:lang w:val="en-US"/>
              </w:rPr>
              <w:t xml:space="preserve">Output table </w:t>
            </w:r>
            <w:r>
              <w:rPr>
                <w:i/>
                <w:sz w:val="18"/>
                <w:szCs w:val="18"/>
                <w:lang w:val="en-US"/>
              </w:rPr>
              <w:t>6</w:t>
            </w:r>
            <w:r w:rsidR="00C90A49">
              <w:rPr>
                <w:i/>
                <w:sz w:val="18"/>
                <w:szCs w:val="18"/>
                <w:lang w:val="en-US"/>
              </w:rPr>
              <w:t>:</w:t>
            </w:r>
          </w:p>
        </w:tc>
      </w:tr>
      <w:tr w:rsidR="009766AE" w:rsidRPr="009766AE" w:rsidTr="00C90A49">
        <w:trPr>
          <w:trHeight w:val="315"/>
        </w:trPr>
        <w:tc>
          <w:tcPr>
            <w:tcW w:w="0" w:type="auto"/>
            <w:gridSpan w:val="2"/>
            <w:tcBorders>
              <w:top w:val="single" w:sz="4" w:space="0" w:color="auto"/>
              <w:left w:val="single" w:sz="4" w:space="0" w:color="auto"/>
              <w:bottom w:val="nil"/>
              <w:right w:val="single" w:sz="4" w:space="0" w:color="auto"/>
            </w:tcBorders>
            <w:shd w:val="clear" w:color="auto" w:fill="auto"/>
            <w:noWrap/>
            <w:vAlign w:val="center"/>
            <w:hideMark/>
          </w:tcPr>
          <w:p w:rsidR="009766AE" w:rsidRPr="009766AE" w:rsidRDefault="009766AE" w:rsidP="009766AE">
            <w:pPr>
              <w:spacing w:after="0" w:line="240" w:lineRule="auto"/>
              <w:jc w:val="center"/>
              <w:rPr>
                <w:rFonts w:eastAsia="Times New Roman" w:cs="Times New Roman"/>
                <w:b/>
                <w:bCs/>
                <w:color w:val="000000"/>
                <w:sz w:val="18"/>
                <w:szCs w:val="18"/>
                <w:lang w:eastAsia="nl-NL"/>
              </w:rPr>
            </w:pPr>
            <w:r w:rsidRPr="009766AE">
              <w:rPr>
                <w:rFonts w:eastAsia="Times New Roman" w:cs="Times New Roman"/>
                <w:b/>
                <w:bCs/>
                <w:color w:val="000000"/>
                <w:sz w:val="18"/>
                <w:szCs w:val="18"/>
                <w:lang w:eastAsia="nl-NL"/>
              </w:rPr>
              <w:t>Ranks</w:t>
            </w:r>
          </w:p>
        </w:tc>
      </w:tr>
      <w:tr w:rsidR="009766AE" w:rsidRPr="009766AE" w:rsidTr="00B8594C">
        <w:trPr>
          <w:trHeight w:val="315"/>
        </w:trPr>
        <w:tc>
          <w:tcPr>
            <w:tcW w:w="0" w:type="auto"/>
            <w:tcBorders>
              <w:top w:val="single" w:sz="8" w:space="0" w:color="000000"/>
              <w:left w:val="single" w:sz="4" w:space="0" w:color="auto"/>
              <w:bottom w:val="single" w:sz="8" w:space="0" w:color="000000"/>
              <w:right w:val="single" w:sz="8" w:space="0" w:color="000000"/>
            </w:tcBorders>
            <w:shd w:val="clear" w:color="auto" w:fill="auto"/>
            <w:noWrap/>
            <w:vAlign w:val="center"/>
            <w:hideMark/>
          </w:tcPr>
          <w:p w:rsidR="009766AE" w:rsidRPr="009766AE" w:rsidRDefault="009766AE" w:rsidP="009766AE">
            <w:pPr>
              <w:spacing w:after="0" w:line="240" w:lineRule="auto"/>
              <w:jc w:val="center"/>
              <w:rPr>
                <w:rFonts w:eastAsia="Times New Roman" w:cs="Times New Roman"/>
                <w:b/>
                <w:bCs/>
                <w:color w:val="000000"/>
                <w:sz w:val="18"/>
                <w:szCs w:val="18"/>
                <w:lang w:eastAsia="nl-NL"/>
              </w:rPr>
            </w:pPr>
            <w:r w:rsidRPr="009766AE">
              <w:rPr>
                <w:rFonts w:eastAsia="Times New Roman" w:cs="Times New Roman"/>
                <w:b/>
                <w:bCs/>
                <w:color w:val="000000"/>
                <w:sz w:val="18"/>
                <w:szCs w:val="18"/>
                <w:lang w:eastAsia="nl-NL"/>
              </w:rPr>
              <w:t> </w:t>
            </w:r>
          </w:p>
        </w:tc>
        <w:tc>
          <w:tcPr>
            <w:tcW w:w="0" w:type="auto"/>
            <w:tcBorders>
              <w:top w:val="single" w:sz="8" w:space="0" w:color="000000"/>
              <w:left w:val="nil"/>
              <w:bottom w:val="single" w:sz="8" w:space="0" w:color="000000"/>
              <w:right w:val="single" w:sz="4" w:space="0" w:color="auto"/>
            </w:tcBorders>
            <w:shd w:val="clear" w:color="auto" w:fill="auto"/>
            <w:noWrap/>
            <w:vAlign w:val="bottom"/>
            <w:hideMark/>
          </w:tcPr>
          <w:p w:rsidR="009766AE" w:rsidRPr="009766AE" w:rsidRDefault="009766AE" w:rsidP="009766AE">
            <w:pPr>
              <w:spacing w:after="0" w:line="240" w:lineRule="auto"/>
              <w:jc w:val="center"/>
              <w:rPr>
                <w:rFonts w:eastAsia="Times New Roman" w:cs="Arial"/>
                <w:color w:val="000000"/>
                <w:sz w:val="18"/>
                <w:szCs w:val="18"/>
                <w:lang w:eastAsia="nl-NL"/>
              </w:rPr>
            </w:pPr>
            <w:r w:rsidRPr="009766AE">
              <w:rPr>
                <w:rFonts w:eastAsia="Times New Roman" w:cs="Arial"/>
                <w:color w:val="000000"/>
                <w:sz w:val="18"/>
                <w:szCs w:val="18"/>
                <w:lang w:eastAsia="nl-NL"/>
              </w:rPr>
              <w:t>Mean Rank</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Verifications and reconciliations</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3,88</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Authorization and approvals</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3,78</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Primairy registrations</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3,68</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Segregation of duties</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3,48</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val="en-US" w:eastAsia="nl-NL"/>
              </w:rPr>
            </w:pPr>
            <w:r w:rsidRPr="009766AE">
              <w:rPr>
                <w:rFonts w:eastAsia="Times New Roman" w:cs="Arial"/>
                <w:color w:val="000000"/>
                <w:sz w:val="18"/>
                <w:szCs w:val="18"/>
                <w:lang w:val="en-US" w:eastAsia="nl-NL"/>
              </w:rPr>
              <w:t>Safeguarding of data and assets</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3,26</w:t>
            </w:r>
          </w:p>
        </w:tc>
      </w:tr>
      <w:tr w:rsidR="009766AE" w:rsidRPr="009766AE" w:rsidTr="00B8594C">
        <w:trPr>
          <w:trHeight w:val="315"/>
        </w:trPr>
        <w:tc>
          <w:tcPr>
            <w:tcW w:w="0" w:type="auto"/>
            <w:tcBorders>
              <w:top w:val="nil"/>
              <w:left w:val="single" w:sz="4" w:space="0" w:color="auto"/>
              <w:bottom w:val="single" w:sz="8" w:space="0" w:color="000000"/>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Description of procedures</w:t>
            </w:r>
          </w:p>
        </w:tc>
        <w:tc>
          <w:tcPr>
            <w:tcW w:w="0" w:type="auto"/>
            <w:tcBorders>
              <w:top w:val="nil"/>
              <w:left w:val="nil"/>
              <w:bottom w:val="single" w:sz="8" w:space="0" w:color="000000"/>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2,92</w:t>
            </w:r>
          </w:p>
        </w:tc>
      </w:tr>
      <w:tr w:rsidR="009766AE" w:rsidRPr="009766AE" w:rsidTr="00B8594C">
        <w:trPr>
          <w:trHeight w:val="315"/>
        </w:trPr>
        <w:tc>
          <w:tcPr>
            <w:tcW w:w="0" w:type="auto"/>
            <w:tcBorders>
              <w:top w:val="nil"/>
              <w:left w:val="single" w:sz="4" w:space="0" w:color="auto"/>
              <w:bottom w:val="nil"/>
              <w:right w:val="nil"/>
            </w:tcBorders>
            <w:shd w:val="clear" w:color="auto" w:fill="auto"/>
            <w:noWrap/>
            <w:vAlign w:val="bottom"/>
            <w:hideMark/>
          </w:tcPr>
          <w:p w:rsidR="009766AE" w:rsidRPr="009766AE" w:rsidRDefault="009766AE" w:rsidP="009766AE">
            <w:pPr>
              <w:spacing w:after="0" w:line="240" w:lineRule="auto"/>
              <w:rPr>
                <w:rFonts w:eastAsia="Times New Roman" w:cs="Arial"/>
                <w:sz w:val="20"/>
                <w:szCs w:val="20"/>
                <w:lang w:eastAsia="nl-NL"/>
              </w:rPr>
            </w:pPr>
          </w:p>
        </w:tc>
        <w:tc>
          <w:tcPr>
            <w:tcW w:w="0" w:type="auto"/>
            <w:tcBorders>
              <w:top w:val="nil"/>
              <w:left w:val="nil"/>
              <w:bottom w:val="nil"/>
              <w:right w:val="single" w:sz="4" w:space="0" w:color="auto"/>
            </w:tcBorders>
            <w:shd w:val="clear" w:color="auto" w:fill="auto"/>
            <w:noWrap/>
            <w:vAlign w:val="bottom"/>
            <w:hideMark/>
          </w:tcPr>
          <w:p w:rsidR="009766AE" w:rsidRPr="009766AE" w:rsidRDefault="009766AE" w:rsidP="009766AE">
            <w:pPr>
              <w:spacing w:after="0" w:line="240" w:lineRule="auto"/>
              <w:rPr>
                <w:rFonts w:eastAsia="Times New Roman" w:cs="Arial"/>
                <w:sz w:val="20"/>
                <w:szCs w:val="20"/>
                <w:lang w:eastAsia="nl-NL"/>
              </w:rPr>
            </w:pPr>
          </w:p>
        </w:tc>
      </w:tr>
      <w:tr w:rsidR="009766AE" w:rsidRPr="009766AE" w:rsidTr="00B8594C">
        <w:trPr>
          <w:trHeight w:val="315"/>
        </w:trPr>
        <w:tc>
          <w:tcPr>
            <w:tcW w:w="0" w:type="auto"/>
            <w:gridSpan w:val="2"/>
            <w:tcBorders>
              <w:top w:val="nil"/>
              <w:left w:val="single" w:sz="4" w:space="0" w:color="auto"/>
              <w:bottom w:val="single" w:sz="8" w:space="0" w:color="000000"/>
              <w:right w:val="single" w:sz="4" w:space="0" w:color="auto"/>
            </w:tcBorders>
            <w:shd w:val="clear" w:color="auto" w:fill="auto"/>
            <w:noWrap/>
            <w:vAlign w:val="center"/>
            <w:hideMark/>
          </w:tcPr>
          <w:p w:rsidR="009766AE" w:rsidRPr="009766AE" w:rsidRDefault="009766AE" w:rsidP="009766AE">
            <w:pPr>
              <w:spacing w:after="0" w:line="240" w:lineRule="auto"/>
              <w:jc w:val="center"/>
              <w:rPr>
                <w:rFonts w:eastAsia="Times New Roman" w:cs="Times New Roman"/>
                <w:b/>
                <w:bCs/>
                <w:color w:val="000000"/>
                <w:sz w:val="18"/>
                <w:szCs w:val="18"/>
                <w:lang w:eastAsia="nl-NL"/>
              </w:rPr>
            </w:pPr>
            <w:r w:rsidRPr="009766AE">
              <w:rPr>
                <w:rFonts w:eastAsia="Times New Roman" w:cs="Times New Roman"/>
                <w:b/>
                <w:bCs/>
                <w:color w:val="000000"/>
                <w:sz w:val="18"/>
                <w:szCs w:val="18"/>
                <w:lang w:eastAsia="nl-NL"/>
              </w:rPr>
              <w:t>Test Statistics</w:t>
            </w:r>
          </w:p>
        </w:tc>
      </w:tr>
      <w:tr w:rsidR="009766AE" w:rsidRPr="009766AE" w:rsidTr="00B8594C">
        <w:trPr>
          <w:trHeight w:val="315"/>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N</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25</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Chi-Square</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7,135</w:t>
            </w:r>
          </w:p>
        </w:tc>
      </w:tr>
      <w:tr w:rsidR="009766AE" w:rsidRPr="009766AE"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df</w:t>
            </w:r>
          </w:p>
        </w:tc>
        <w:tc>
          <w:tcPr>
            <w:tcW w:w="0" w:type="auto"/>
            <w:tcBorders>
              <w:top w:val="nil"/>
              <w:left w:val="nil"/>
              <w:bottom w:val="nil"/>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5</w:t>
            </w:r>
          </w:p>
        </w:tc>
      </w:tr>
      <w:tr w:rsidR="009766AE" w:rsidRPr="009766AE" w:rsidTr="00B8594C">
        <w:trPr>
          <w:trHeight w:val="315"/>
        </w:trPr>
        <w:tc>
          <w:tcPr>
            <w:tcW w:w="0" w:type="auto"/>
            <w:tcBorders>
              <w:top w:val="nil"/>
              <w:left w:val="single" w:sz="4" w:space="0" w:color="auto"/>
              <w:bottom w:val="single" w:sz="4" w:space="0" w:color="auto"/>
              <w:right w:val="single" w:sz="8" w:space="0" w:color="000000"/>
            </w:tcBorders>
            <w:shd w:val="clear" w:color="auto" w:fill="auto"/>
            <w:noWrap/>
            <w:hideMark/>
          </w:tcPr>
          <w:p w:rsidR="009766AE" w:rsidRPr="009766AE" w:rsidRDefault="009766AE" w:rsidP="009766AE">
            <w:pPr>
              <w:spacing w:after="0" w:line="240" w:lineRule="auto"/>
              <w:rPr>
                <w:rFonts w:eastAsia="Times New Roman" w:cs="Arial"/>
                <w:color w:val="000000"/>
                <w:sz w:val="18"/>
                <w:szCs w:val="18"/>
                <w:lang w:eastAsia="nl-NL"/>
              </w:rPr>
            </w:pPr>
            <w:r w:rsidRPr="009766AE">
              <w:rPr>
                <w:rFonts w:eastAsia="Times New Roman" w:cs="Arial"/>
                <w:color w:val="000000"/>
                <w:sz w:val="18"/>
                <w:szCs w:val="18"/>
                <w:lang w:eastAsia="nl-NL"/>
              </w:rPr>
              <w:t>Asymp. Sig.</w:t>
            </w:r>
          </w:p>
        </w:tc>
        <w:tc>
          <w:tcPr>
            <w:tcW w:w="0" w:type="auto"/>
            <w:tcBorders>
              <w:top w:val="nil"/>
              <w:left w:val="nil"/>
              <w:bottom w:val="single" w:sz="4" w:space="0" w:color="auto"/>
              <w:right w:val="single" w:sz="4" w:space="0" w:color="auto"/>
            </w:tcBorders>
            <w:shd w:val="clear" w:color="auto" w:fill="auto"/>
            <w:noWrap/>
            <w:hideMark/>
          </w:tcPr>
          <w:p w:rsidR="009766AE" w:rsidRPr="009766AE" w:rsidRDefault="009766AE" w:rsidP="009766AE">
            <w:pPr>
              <w:spacing w:after="0" w:line="240" w:lineRule="auto"/>
              <w:jc w:val="right"/>
              <w:rPr>
                <w:rFonts w:eastAsia="Times New Roman" w:cs="Arial"/>
                <w:color w:val="000000"/>
                <w:sz w:val="18"/>
                <w:szCs w:val="18"/>
                <w:lang w:eastAsia="nl-NL"/>
              </w:rPr>
            </w:pPr>
            <w:r w:rsidRPr="009766AE">
              <w:rPr>
                <w:rFonts w:eastAsia="Times New Roman" w:cs="Arial"/>
                <w:color w:val="000000"/>
                <w:sz w:val="18"/>
                <w:szCs w:val="18"/>
                <w:lang w:eastAsia="nl-NL"/>
              </w:rPr>
              <w:t>,211</w:t>
            </w:r>
          </w:p>
        </w:tc>
      </w:tr>
    </w:tbl>
    <w:p w:rsidR="00DC0087" w:rsidRPr="00DC0087" w:rsidRDefault="00DC0087" w:rsidP="00DC0087">
      <w:pPr>
        <w:rPr>
          <w:lang w:val="en-US"/>
        </w:rPr>
      </w:pPr>
    </w:p>
    <w:p w:rsidR="00B37005" w:rsidRDefault="00DC0087" w:rsidP="005541D2">
      <w:pPr>
        <w:pStyle w:val="Heading3"/>
        <w:numPr>
          <w:ilvl w:val="0"/>
          <w:numId w:val="0"/>
        </w:numPr>
        <w:ind w:left="720" w:hanging="720"/>
      </w:pPr>
      <w:bookmarkStart w:id="134" w:name="_Toc364282404"/>
      <w:r w:rsidRPr="00DC0087">
        <w:t>Soft controls</w:t>
      </w:r>
      <w:bookmarkEnd w:id="134"/>
    </w:p>
    <w:tbl>
      <w:tblPr>
        <w:tblW w:w="0" w:type="auto"/>
        <w:tblCellMar>
          <w:left w:w="70" w:type="dxa"/>
          <w:right w:w="70" w:type="dxa"/>
        </w:tblCellMar>
        <w:tblLook w:val="04A0" w:firstRow="1" w:lastRow="0" w:firstColumn="1" w:lastColumn="0" w:noHBand="0" w:noVBand="1"/>
      </w:tblPr>
      <w:tblGrid>
        <w:gridCol w:w="1388"/>
        <w:gridCol w:w="1879"/>
        <w:gridCol w:w="576"/>
        <w:gridCol w:w="576"/>
        <w:gridCol w:w="576"/>
        <w:gridCol w:w="576"/>
        <w:gridCol w:w="576"/>
        <w:gridCol w:w="576"/>
        <w:gridCol w:w="576"/>
      </w:tblGrid>
      <w:tr w:rsidR="009C073E" w:rsidRPr="00946811" w:rsidTr="00C90A49">
        <w:trPr>
          <w:cantSplit/>
          <w:trHeight w:val="1562"/>
        </w:trPr>
        <w:tc>
          <w:tcPr>
            <w:tcW w:w="0" w:type="auto"/>
            <w:tcBorders>
              <w:bottom w:val="single" w:sz="8" w:space="0" w:color="000000"/>
              <w:right w:val="nil"/>
            </w:tcBorders>
            <w:shd w:val="clear" w:color="auto" w:fill="auto"/>
            <w:noWrap/>
            <w:hideMark/>
          </w:tcPr>
          <w:p w:rsidR="009C073E" w:rsidRPr="009766AE" w:rsidRDefault="009C073E" w:rsidP="009C073E">
            <w:pPr>
              <w:spacing w:after="0" w:line="240" w:lineRule="auto"/>
              <w:rPr>
                <w:rFonts w:eastAsia="Times New Roman" w:cs="Times New Roman"/>
                <w:b/>
                <w:bCs/>
                <w:color w:val="000000"/>
                <w:sz w:val="18"/>
                <w:szCs w:val="18"/>
                <w:lang w:eastAsia="nl-NL"/>
              </w:rPr>
            </w:pPr>
            <w:r w:rsidRPr="009C073E">
              <w:rPr>
                <w:i/>
                <w:sz w:val="18"/>
                <w:szCs w:val="18"/>
                <w:lang w:val="en-US"/>
              </w:rPr>
              <w:t xml:space="preserve">Output table </w:t>
            </w:r>
            <w:r>
              <w:rPr>
                <w:i/>
                <w:sz w:val="18"/>
                <w:szCs w:val="18"/>
                <w:lang w:val="en-US"/>
              </w:rPr>
              <w:t>7</w:t>
            </w:r>
            <w:r w:rsidR="00C90A49">
              <w:rPr>
                <w:i/>
                <w:sz w:val="18"/>
                <w:szCs w:val="18"/>
                <w:lang w:val="en-US"/>
              </w:rPr>
              <w:t>:</w:t>
            </w:r>
          </w:p>
        </w:tc>
        <w:tc>
          <w:tcPr>
            <w:tcW w:w="0" w:type="auto"/>
            <w:tcBorders>
              <w:left w:val="nil"/>
              <w:bottom w:val="single" w:sz="8" w:space="0" w:color="000000"/>
              <w:right w:val="single" w:sz="8" w:space="0" w:color="000000"/>
            </w:tcBorders>
            <w:shd w:val="clear" w:color="auto" w:fill="auto"/>
            <w:noWrap/>
            <w:hideMark/>
          </w:tcPr>
          <w:p w:rsidR="009C073E" w:rsidRPr="009766AE" w:rsidRDefault="009C073E" w:rsidP="009C073E">
            <w:pPr>
              <w:spacing w:after="0" w:line="240" w:lineRule="auto"/>
              <w:rPr>
                <w:rFonts w:eastAsia="Times New Roman" w:cs="Times New Roman"/>
                <w:b/>
                <w:bCs/>
                <w:color w:val="000000"/>
                <w:sz w:val="18"/>
                <w:szCs w:val="18"/>
                <w:lang w:eastAsia="nl-NL"/>
              </w:rPr>
            </w:pPr>
          </w:p>
        </w:tc>
        <w:tc>
          <w:tcPr>
            <w:tcW w:w="0" w:type="auto"/>
            <w:tcBorders>
              <w:top w:val="single" w:sz="4" w:space="0" w:color="auto"/>
              <w:left w:val="single" w:sz="4" w:space="0" w:color="000000"/>
              <w:bottom w:val="single" w:sz="8" w:space="0" w:color="000000"/>
              <w:right w:val="single" w:sz="4" w:space="0" w:color="000000"/>
            </w:tcBorders>
            <w:shd w:val="clear" w:color="auto" w:fill="auto"/>
            <w:textDirection w:val="btLr"/>
            <w:vAlign w:val="bottom"/>
            <w:hideMark/>
          </w:tcPr>
          <w:p w:rsidR="009C073E" w:rsidRPr="00946811" w:rsidRDefault="009C073E" w:rsidP="00946811">
            <w:pPr>
              <w:spacing w:after="0" w:line="240" w:lineRule="auto"/>
              <w:ind w:left="113" w:right="113"/>
              <w:rPr>
                <w:rFonts w:eastAsia="Times New Roman" w:cs="Arial"/>
                <w:b/>
                <w:color w:val="000000"/>
                <w:sz w:val="18"/>
                <w:szCs w:val="18"/>
                <w:lang w:eastAsia="nl-NL"/>
              </w:rPr>
            </w:pPr>
            <w:r w:rsidRPr="00946811">
              <w:rPr>
                <w:rFonts w:eastAsia="Times New Roman" w:cs="Arial"/>
                <w:b/>
                <w:color w:val="000000"/>
                <w:sz w:val="18"/>
                <w:szCs w:val="18"/>
                <w:lang w:eastAsia="nl-NL"/>
              </w:rPr>
              <w:t>Clarity</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9C073E" w:rsidRPr="00946811" w:rsidRDefault="009C073E" w:rsidP="00946811">
            <w:pPr>
              <w:spacing w:after="0" w:line="240" w:lineRule="auto"/>
              <w:ind w:left="113" w:right="113"/>
              <w:rPr>
                <w:rFonts w:eastAsia="Times New Roman" w:cs="Arial"/>
                <w:b/>
                <w:color w:val="000000"/>
                <w:sz w:val="18"/>
                <w:szCs w:val="18"/>
                <w:lang w:eastAsia="nl-NL"/>
              </w:rPr>
            </w:pPr>
            <w:r w:rsidRPr="00946811">
              <w:rPr>
                <w:rFonts w:eastAsia="Times New Roman" w:cs="Arial"/>
                <w:b/>
                <w:color w:val="000000"/>
                <w:sz w:val="18"/>
                <w:szCs w:val="18"/>
                <w:lang w:eastAsia="nl-NL"/>
              </w:rPr>
              <w:t>Consistency</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9C073E" w:rsidRPr="00946811" w:rsidRDefault="00E713B2" w:rsidP="00946811">
            <w:pPr>
              <w:spacing w:after="0" w:line="240" w:lineRule="auto"/>
              <w:ind w:left="113" w:right="113"/>
              <w:rPr>
                <w:rFonts w:eastAsia="Times New Roman" w:cs="Arial"/>
                <w:b/>
                <w:color w:val="000000"/>
                <w:sz w:val="18"/>
                <w:szCs w:val="18"/>
                <w:lang w:eastAsia="nl-NL"/>
              </w:rPr>
            </w:pPr>
            <w:r>
              <w:rPr>
                <w:rFonts w:eastAsia="Times New Roman" w:cs="Arial"/>
                <w:b/>
                <w:color w:val="000000"/>
                <w:sz w:val="18"/>
                <w:szCs w:val="18"/>
                <w:lang w:eastAsia="nl-NL"/>
              </w:rPr>
              <w:t>Achievability</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9C073E" w:rsidRPr="00946811" w:rsidRDefault="009C073E" w:rsidP="00946811">
            <w:pPr>
              <w:spacing w:after="0" w:line="240" w:lineRule="auto"/>
              <w:ind w:left="113" w:right="113"/>
              <w:rPr>
                <w:rFonts w:eastAsia="Times New Roman" w:cs="Arial"/>
                <w:b/>
                <w:color w:val="000000"/>
                <w:sz w:val="18"/>
                <w:szCs w:val="18"/>
                <w:lang w:eastAsia="nl-NL"/>
              </w:rPr>
            </w:pPr>
            <w:r w:rsidRPr="00946811">
              <w:rPr>
                <w:rFonts w:eastAsia="Times New Roman" w:cs="Arial"/>
                <w:b/>
                <w:color w:val="000000"/>
                <w:sz w:val="18"/>
                <w:szCs w:val="18"/>
                <w:lang w:eastAsia="nl-NL"/>
              </w:rPr>
              <w:t>Supportability</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9C073E" w:rsidRPr="00946811" w:rsidRDefault="009C073E" w:rsidP="00946811">
            <w:pPr>
              <w:spacing w:after="0" w:line="240" w:lineRule="auto"/>
              <w:ind w:left="113" w:right="113"/>
              <w:rPr>
                <w:rFonts w:eastAsia="Times New Roman" w:cs="Arial"/>
                <w:b/>
                <w:color w:val="000000"/>
                <w:sz w:val="18"/>
                <w:szCs w:val="18"/>
                <w:lang w:eastAsia="nl-NL"/>
              </w:rPr>
            </w:pPr>
            <w:r w:rsidRPr="00946811">
              <w:rPr>
                <w:rFonts w:eastAsia="Times New Roman" w:cs="Arial"/>
                <w:b/>
                <w:color w:val="000000"/>
                <w:sz w:val="18"/>
                <w:szCs w:val="18"/>
                <w:lang w:eastAsia="nl-NL"/>
              </w:rPr>
              <w:t>Visibility</w:t>
            </w:r>
          </w:p>
        </w:tc>
        <w:tc>
          <w:tcPr>
            <w:tcW w:w="0" w:type="auto"/>
            <w:tcBorders>
              <w:top w:val="single" w:sz="4" w:space="0" w:color="auto"/>
              <w:left w:val="nil"/>
              <w:bottom w:val="single" w:sz="8" w:space="0" w:color="000000"/>
              <w:right w:val="single" w:sz="4" w:space="0" w:color="000000"/>
            </w:tcBorders>
            <w:shd w:val="clear" w:color="auto" w:fill="auto"/>
            <w:textDirection w:val="btLr"/>
            <w:vAlign w:val="bottom"/>
            <w:hideMark/>
          </w:tcPr>
          <w:p w:rsidR="009C073E" w:rsidRPr="00946811" w:rsidRDefault="009C073E" w:rsidP="00946811">
            <w:pPr>
              <w:spacing w:after="0" w:line="240" w:lineRule="auto"/>
              <w:ind w:left="113" w:right="113"/>
              <w:rPr>
                <w:rFonts w:eastAsia="Times New Roman" w:cs="Arial"/>
                <w:b/>
                <w:color w:val="000000"/>
                <w:sz w:val="18"/>
                <w:szCs w:val="18"/>
                <w:lang w:eastAsia="nl-NL"/>
              </w:rPr>
            </w:pPr>
            <w:r w:rsidRPr="00946811">
              <w:rPr>
                <w:rFonts w:eastAsia="Times New Roman" w:cs="Arial"/>
                <w:b/>
                <w:color w:val="000000"/>
                <w:sz w:val="18"/>
                <w:szCs w:val="18"/>
                <w:lang w:eastAsia="nl-NL"/>
              </w:rPr>
              <w:t>Discussability</w:t>
            </w:r>
          </w:p>
        </w:tc>
        <w:tc>
          <w:tcPr>
            <w:tcW w:w="0" w:type="auto"/>
            <w:tcBorders>
              <w:top w:val="single" w:sz="4" w:space="0" w:color="auto"/>
              <w:left w:val="nil"/>
              <w:bottom w:val="single" w:sz="8" w:space="0" w:color="000000"/>
              <w:right w:val="single" w:sz="4" w:space="0" w:color="auto"/>
            </w:tcBorders>
            <w:shd w:val="clear" w:color="auto" w:fill="auto"/>
            <w:textDirection w:val="btLr"/>
            <w:vAlign w:val="bottom"/>
            <w:hideMark/>
          </w:tcPr>
          <w:p w:rsidR="009C073E" w:rsidRPr="00946811" w:rsidRDefault="009C073E" w:rsidP="00946811">
            <w:pPr>
              <w:spacing w:after="0" w:line="240" w:lineRule="auto"/>
              <w:ind w:left="113" w:right="113"/>
              <w:rPr>
                <w:rFonts w:eastAsia="Times New Roman" w:cs="Arial"/>
                <w:b/>
                <w:color w:val="000000"/>
                <w:sz w:val="18"/>
                <w:szCs w:val="18"/>
                <w:lang w:eastAsia="nl-NL"/>
              </w:rPr>
            </w:pPr>
            <w:r w:rsidRPr="00946811">
              <w:rPr>
                <w:rFonts w:eastAsia="Times New Roman" w:cs="Arial"/>
                <w:b/>
                <w:color w:val="000000"/>
                <w:sz w:val="18"/>
                <w:szCs w:val="18"/>
                <w:lang w:eastAsia="nl-NL"/>
              </w:rPr>
              <w:t>Sanctionability</w:t>
            </w:r>
          </w:p>
        </w:tc>
      </w:tr>
      <w:tr w:rsidR="009C073E" w:rsidRPr="00946811" w:rsidTr="009C073E">
        <w:trPr>
          <w:trHeight w:val="285"/>
        </w:trPr>
        <w:tc>
          <w:tcPr>
            <w:tcW w:w="0" w:type="auto"/>
            <w:vMerge w:val="restart"/>
            <w:tcBorders>
              <w:top w:val="single" w:sz="4" w:space="0" w:color="000000"/>
              <w:left w:val="single" w:sz="4" w:space="0" w:color="auto"/>
              <w:bottom w:val="single" w:sz="4" w:space="0" w:color="000000"/>
              <w:right w:val="nil"/>
            </w:tcBorders>
            <w:shd w:val="clear" w:color="auto" w:fill="auto"/>
            <w:hideMark/>
          </w:tcPr>
          <w:p w:rsidR="009C073E" w:rsidRPr="00946811" w:rsidRDefault="009C073E" w:rsidP="00946811">
            <w:pPr>
              <w:spacing w:after="0" w:line="240" w:lineRule="auto"/>
              <w:rPr>
                <w:rFonts w:eastAsia="Times New Roman" w:cs="Arial"/>
                <w:b/>
                <w:color w:val="000000"/>
                <w:sz w:val="18"/>
                <w:szCs w:val="18"/>
                <w:lang w:eastAsia="nl-NL"/>
              </w:rPr>
            </w:pPr>
            <w:r w:rsidRPr="00946811">
              <w:rPr>
                <w:rFonts w:eastAsia="Times New Roman" w:cs="Arial"/>
                <w:b/>
                <w:color w:val="000000"/>
                <w:sz w:val="18"/>
                <w:szCs w:val="18"/>
                <w:lang w:eastAsia="nl-NL"/>
              </w:rPr>
              <w:t>Clarity</w:t>
            </w:r>
          </w:p>
        </w:tc>
        <w:tc>
          <w:tcPr>
            <w:tcW w:w="0" w:type="auto"/>
            <w:tcBorders>
              <w:top w:val="single" w:sz="4" w:space="0" w:color="000000"/>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single" w:sz="4" w:space="0" w:color="000000"/>
              <w:left w:val="single" w:sz="4" w:space="0" w:color="000000"/>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c>
          <w:tcPr>
            <w:tcW w:w="0" w:type="auto"/>
            <w:tcBorders>
              <w:top w:val="single" w:sz="4" w:space="0" w:color="000000"/>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single" w:sz="4" w:space="0" w:color="000000"/>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r>
      <w:tr w:rsidR="009C073E" w:rsidRPr="00946811" w:rsidTr="009C073E">
        <w:trPr>
          <w:trHeight w:val="255"/>
        </w:trPr>
        <w:tc>
          <w:tcPr>
            <w:tcW w:w="0" w:type="auto"/>
            <w:vMerge/>
            <w:tcBorders>
              <w:top w:val="single" w:sz="4" w:space="0" w:color="000000"/>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single" w:sz="4" w:space="0" w:color="000000"/>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85"/>
        </w:trPr>
        <w:tc>
          <w:tcPr>
            <w:tcW w:w="0" w:type="auto"/>
            <w:vMerge w:val="restart"/>
            <w:tcBorders>
              <w:top w:val="nil"/>
              <w:left w:val="single" w:sz="4" w:space="0" w:color="auto"/>
              <w:bottom w:val="single" w:sz="4" w:space="0" w:color="000000"/>
              <w:right w:val="nil"/>
            </w:tcBorders>
            <w:shd w:val="clear" w:color="auto" w:fill="auto"/>
            <w:hideMark/>
          </w:tcPr>
          <w:p w:rsidR="009C073E" w:rsidRPr="00946811" w:rsidRDefault="009C073E" w:rsidP="00946811">
            <w:pPr>
              <w:spacing w:after="0" w:line="240" w:lineRule="auto"/>
              <w:rPr>
                <w:rFonts w:eastAsia="Times New Roman" w:cs="Arial"/>
                <w:b/>
                <w:color w:val="000000"/>
                <w:sz w:val="18"/>
                <w:szCs w:val="18"/>
                <w:lang w:eastAsia="nl-NL"/>
              </w:rPr>
            </w:pPr>
            <w:r w:rsidRPr="00946811">
              <w:rPr>
                <w:rFonts w:eastAsia="Times New Roman" w:cs="Arial"/>
                <w:b/>
                <w:color w:val="000000"/>
                <w:sz w:val="18"/>
                <w:szCs w:val="18"/>
                <w:lang w:eastAsia="nl-NL"/>
              </w:rPr>
              <w:t>Consistency</w:t>
            </w: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,504</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,005</w:t>
            </w:r>
          </w:p>
        </w:tc>
        <w:tc>
          <w:tcPr>
            <w:tcW w:w="0" w:type="auto"/>
            <w:tcBorders>
              <w:top w:val="nil"/>
              <w:left w:val="nil"/>
              <w:bottom w:val="nil"/>
              <w:right w:val="single" w:sz="4" w:space="0" w:color="000000"/>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85"/>
        </w:trPr>
        <w:tc>
          <w:tcPr>
            <w:tcW w:w="0" w:type="auto"/>
            <w:vMerge w:val="restart"/>
            <w:tcBorders>
              <w:top w:val="nil"/>
              <w:left w:val="single" w:sz="4" w:space="0" w:color="auto"/>
              <w:bottom w:val="single" w:sz="4" w:space="0" w:color="000000"/>
              <w:right w:val="nil"/>
            </w:tcBorders>
            <w:shd w:val="clear" w:color="auto" w:fill="auto"/>
            <w:hideMark/>
          </w:tcPr>
          <w:p w:rsidR="009C073E" w:rsidRPr="00946811" w:rsidRDefault="00E713B2" w:rsidP="00946811">
            <w:pPr>
              <w:spacing w:after="0" w:line="240" w:lineRule="auto"/>
              <w:rPr>
                <w:rFonts w:eastAsia="Times New Roman" w:cs="Arial"/>
                <w:b/>
                <w:color w:val="000000"/>
                <w:sz w:val="18"/>
                <w:szCs w:val="18"/>
                <w:lang w:eastAsia="nl-NL"/>
              </w:rPr>
            </w:pPr>
            <w:r>
              <w:rPr>
                <w:rFonts w:eastAsia="Times New Roman" w:cs="Arial"/>
                <w:b/>
                <w:color w:val="000000"/>
                <w:sz w:val="18"/>
                <w:szCs w:val="18"/>
                <w:lang w:eastAsia="nl-NL"/>
              </w:rPr>
              <w:t>Achievability</w:t>
            </w: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,511</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,718</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,006</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,000</w:t>
            </w:r>
          </w:p>
        </w:tc>
        <w:tc>
          <w:tcPr>
            <w:tcW w:w="0" w:type="auto"/>
            <w:tcBorders>
              <w:top w:val="nil"/>
              <w:left w:val="nil"/>
              <w:bottom w:val="nil"/>
              <w:right w:val="single" w:sz="4" w:space="0" w:color="000000"/>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85"/>
        </w:trPr>
        <w:tc>
          <w:tcPr>
            <w:tcW w:w="0" w:type="auto"/>
            <w:vMerge w:val="restart"/>
            <w:tcBorders>
              <w:top w:val="nil"/>
              <w:left w:val="single" w:sz="4" w:space="0" w:color="auto"/>
              <w:bottom w:val="single" w:sz="4" w:space="0" w:color="000000"/>
              <w:right w:val="nil"/>
            </w:tcBorders>
            <w:shd w:val="clear" w:color="auto" w:fill="auto"/>
            <w:hideMark/>
          </w:tcPr>
          <w:p w:rsidR="009C073E" w:rsidRPr="00946811" w:rsidRDefault="009C073E" w:rsidP="00946811">
            <w:pPr>
              <w:spacing w:after="0" w:line="240" w:lineRule="auto"/>
              <w:rPr>
                <w:rFonts w:eastAsia="Times New Roman" w:cs="Arial"/>
                <w:b/>
                <w:color w:val="000000"/>
                <w:sz w:val="18"/>
                <w:szCs w:val="18"/>
                <w:lang w:eastAsia="nl-NL"/>
              </w:rPr>
            </w:pPr>
            <w:r w:rsidRPr="00946811">
              <w:rPr>
                <w:rFonts w:eastAsia="Times New Roman" w:cs="Arial"/>
                <w:b/>
                <w:color w:val="000000"/>
                <w:sz w:val="18"/>
                <w:szCs w:val="18"/>
                <w:lang w:eastAsia="nl-NL"/>
              </w:rPr>
              <w:t>Supportability</w:t>
            </w: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,590</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,639</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,714</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,000</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,000</w:t>
            </w:r>
          </w:p>
        </w:tc>
        <w:tc>
          <w:tcPr>
            <w:tcW w:w="0" w:type="auto"/>
            <w:tcBorders>
              <w:top w:val="nil"/>
              <w:left w:val="nil"/>
              <w:bottom w:val="nil"/>
              <w:right w:val="single" w:sz="4" w:space="0" w:color="000000"/>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85"/>
        </w:trPr>
        <w:tc>
          <w:tcPr>
            <w:tcW w:w="0" w:type="auto"/>
            <w:vMerge w:val="restart"/>
            <w:tcBorders>
              <w:top w:val="nil"/>
              <w:left w:val="single" w:sz="4" w:space="0" w:color="auto"/>
              <w:bottom w:val="single" w:sz="4" w:space="0" w:color="000000"/>
              <w:right w:val="nil"/>
            </w:tcBorders>
            <w:shd w:val="clear" w:color="auto" w:fill="auto"/>
            <w:hideMark/>
          </w:tcPr>
          <w:p w:rsidR="009C073E" w:rsidRPr="00946811" w:rsidRDefault="009C073E" w:rsidP="00946811">
            <w:pPr>
              <w:spacing w:after="0" w:line="240" w:lineRule="auto"/>
              <w:rPr>
                <w:rFonts w:eastAsia="Times New Roman" w:cs="Arial"/>
                <w:b/>
                <w:color w:val="000000"/>
                <w:sz w:val="18"/>
                <w:szCs w:val="18"/>
                <w:lang w:eastAsia="nl-NL"/>
              </w:rPr>
            </w:pPr>
            <w:r w:rsidRPr="00946811">
              <w:rPr>
                <w:rFonts w:eastAsia="Times New Roman" w:cs="Arial"/>
                <w:b/>
                <w:color w:val="000000"/>
                <w:sz w:val="18"/>
                <w:szCs w:val="18"/>
                <w:lang w:eastAsia="nl-NL"/>
              </w:rPr>
              <w:t>Visibility</w:t>
            </w: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,582</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,573</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,566</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,756</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vertAlign w:val="superscript"/>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,002</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,000</w:t>
            </w:r>
          </w:p>
        </w:tc>
        <w:tc>
          <w:tcPr>
            <w:tcW w:w="0" w:type="auto"/>
            <w:tcBorders>
              <w:top w:val="nil"/>
              <w:left w:val="nil"/>
              <w:bottom w:val="nil"/>
              <w:right w:val="single" w:sz="4" w:space="0" w:color="000000"/>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c>
          <w:tcPr>
            <w:tcW w:w="0" w:type="auto"/>
            <w:tcBorders>
              <w:top w:val="nil"/>
              <w:left w:val="nil"/>
              <w:bottom w:val="single" w:sz="4" w:space="0" w:color="000000"/>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85"/>
        </w:trPr>
        <w:tc>
          <w:tcPr>
            <w:tcW w:w="0" w:type="auto"/>
            <w:vMerge w:val="restart"/>
            <w:tcBorders>
              <w:top w:val="nil"/>
              <w:left w:val="single" w:sz="4" w:space="0" w:color="auto"/>
              <w:bottom w:val="single" w:sz="4" w:space="0" w:color="000000"/>
              <w:right w:val="nil"/>
            </w:tcBorders>
            <w:shd w:val="clear" w:color="auto" w:fill="auto"/>
            <w:hideMark/>
          </w:tcPr>
          <w:p w:rsidR="009C073E" w:rsidRPr="00946811" w:rsidRDefault="009C073E" w:rsidP="00946811">
            <w:pPr>
              <w:spacing w:after="0" w:line="240" w:lineRule="auto"/>
              <w:rPr>
                <w:rFonts w:eastAsia="Times New Roman" w:cs="Arial"/>
                <w:b/>
                <w:color w:val="000000"/>
                <w:sz w:val="18"/>
                <w:szCs w:val="18"/>
                <w:lang w:eastAsia="nl-NL"/>
              </w:rPr>
            </w:pPr>
            <w:r w:rsidRPr="00946811">
              <w:rPr>
                <w:rFonts w:eastAsia="Times New Roman" w:cs="Arial"/>
                <w:b/>
                <w:color w:val="000000"/>
                <w:sz w:val="18"/>
                <w:szCs w:val="18"/>
                <w:lang w:eastAsia="nl-NL"/>
              </w:rPr>
              <w:t>Discussability</w:t>
            </w: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,385</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,488</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,429</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,588</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,625</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,026</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,006</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,017</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,000</w:t>
            </w:r>
          </w:p>
        </w:tc>
        <w:tc>
          <w:tcPr>
            <w:tcW w:w="0" w:type="auto"/>
            <w:tcBorders>
              <w:top w:val="nil"/>
              <w:left w:val="nil"/>
              <w:bottom w:val="nil"/>
              <w:right w:val="single" w:sz="4" w:space="0" w:color="000000"/>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000000"/>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000000"/>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 </w:t>
            </w:r>
          </w:p>
        </w:tc>
      </w:tr>
      <w:tr w:rsidR="009C073E" w:rsidRPr="00946811" w:rsidTr="009C073E">
        <w:trPr>
          <w:trHeight w:val="285"/>
        </w:trPr>
        <w:tc>
          <w:tcPr>
            <w:tcW w:w="0" w:type="auto"/>
            <w:vMerge w:val="restart"/>
            <w:tcBorders>
              <w:top w:val="nil"/>
              <w:left w:val="single" w:sz="4" w:space="0" w:color="auto"/>
              <w:bottom w:val="single" w:sz="4" w:space="0" w:color="000000"/>
              <w:right w:val="nil"/>
            </w:tcBorders>
            <w:shd w:val="clear" w:color="auto" w:fill="auto"/>
            <w:hideMark/>
          </w:tcPr>
          <w:p w:rsidR="009C073E" w:rsidRPr="00946811" w:rsidRDefault="009C073E" w:rsidP="00946811">
            <w:pPr>
              <w:spacing w:after="0" w:line="240" w:lineRule="auto"/>
              <w:rPr>
                <w:rFonts w:eastAsia="Times New Roman" w:cs="Arial"/>
                <w:b/>
                <w:color w:val="000000"/>
                <w:sz w:val="18"/>
                <w:szCs w:val="18"/>
                <w:lang w:eastAsia="nl-NL"/>
              </w:rPr>
            </w:pPr>
            <w:r w:rsidRPr="00946811">
              <w:rPr>
                <w:rFonts w:eastAsia="Times New Roman" w:cs="Arial"/>
                <w:b/>
                <w:color w:val="000000"/>
                <w:sz w:val="18"/>
                <w:szCs w:val="18"/>
                <w:lang w:eastAsia="nl-NL"/>
              </w:rPr>
              <w:t>Sanctionability</w:t>
            </w: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Correlation Coefficient</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,452</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,420</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,365</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,417</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,598</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,296</w:t>
            </w:r>
          </w:p>
        </w:tc>
        <w:tc>
          <w:tcPr>
            <w:tcW w:w="0" w:type="auto"/>
            <w:tcBorders>
              <w:top w:val="nil"/>
              <w:left w:val="nil"/>
              <w:bottom w:val="nil"/>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1,000</w:t>
            </w:r>
          </w:p>
        </w:tc>
      </w:tr>
      <w:tr w:rsidR="009C073E" w:rsidRPr="00946811" w:rsidTr="009C073E">
        <w:trPr>
          <w:trHeight w:val="255"/>
        </w:trPr>
        <w:tc>
          <w:tcPr>
            <w:tcW w:w="0" w:type="auto"/>
            <w:vMerge/>
            <w:tcBorders>
              <w:top w:val="nil"/>
              <w:left w:val="single" w:sz="4" w:space="0" w:color="auto"/>
              <w:bottom w:val="single" w:sz="4" w:space="0" w:color="000000"/>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nil"/>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Sig. (2-tailed)</w:t>
            </w:r>
          </w:p>
        </w:tc>
        <w:tc>
          <w:tcPr>
            <w:tcW w:w="0" w:type="auto"/>
            <w:tcBorders>
              <w:top w:val="nil"/>
              <w:left w:val="single" w:sz="4" w:space="0" w:color="000000"/>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,010</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,018</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,044</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,015</w:t>
            </w:r>
          </w:p>
        </w:tc>
        <w:tc>
          <w:tcPr>
            <w:tcW w:w="0" w:type="auto"/>
            <w:tcBorders>
              <w:top w:val="nil"/>
              <w:left w:val="nil"/>
              <w:bottom w:val="nil"/>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,001</w:t>
            </w:r>
          </w:p>
        </w:tc>
        <w:tc>
          <w:tcPr>
            <w:tcW w:w="0" w:type="auto"/>
            <w:tcBorders>
              <w:top w:val="nil"/>
              <w:left w:val="nil"/>
              <w:bottom w:val="nil"/>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,082</w:t>
            </w:r>
          </w:p>
        </w:tc>
        <w:tc>
          <w:tcPr>
            <w:tcW w:w="0" w:type="auto"/>
            <w:tcBorders>
              <w:top w:val="nil"/>
              <w:left w:val="nil"/>
              <w:bottom w:val="nil"/>
              <w:right w:val="single" w:sz="4" w:space="0" w:color="auto"/>
            </w:tcBorders>
            <w:shd w:val="clear" w:color="auto" w:fill="auto"/>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w:t>
            </w:r>
          </w:p>
        </w:tc>
      </w:tr>
      <w:tr w:rsidR="009C073E" w:rsidRPr="00946811" w:rsidTr="009C073E">
        <w:trPr>
          <w:trHeight w:val="255"/>
        </w:trPr>
        <w:tc>
          <w:tcPr>
            <w:tcW w:w="0" w:type="auto"/>
            <w:vMerge/>
            <w:tcBorders>
              <w:top w:val="nil"/>
              <w:left w:val="single" w:sz="4" w:space="0" w:color="auto"/>
              <w:bottom w:val="single" w:sz="4" w:space="0" w:color="auto"/>
              <w:right w:val="nil"/>
            </w:tcBorders>
            <w:vAlign w:val="center"/>
            <w:hideMark/>
          </w:tcPr>
          <w:p w:rsidR="009C073E" w:rsidRPr="00946811" w:rsidRDefault="009C073E" w:rsidP="00946811">
            <w:pPr>
              <w:spacing w:after="0" w:line="240" w:lineRule="auto"/>
              <w:rPr>
                <w:rFonts w:eastAsia="Times New Roman" w:cs="Arial"/>
                <w:b/>
                <w:color w:val="000000"/>
                <w:sz w:val="18"/>
                <w:szCs w:val="18"/>
                <w:lang w:eastAsia="nl-NL"/>
              </w:rPr>
            </w:pPr>
          </w:p>
        </w:tc>
        <w:tc>
          <w:tcPr>
            <w:tcW w:w="0" w:type="auto"/>
            <w:tcBorders>
              <w:top w:val="nil"/>
              <w:left w:val="nil"/>
              <w:bottom w:val="single" w:sz="4" w:space="0" w:color="auto"/>
              <w:right w:val="single" w:sz="8" w:space="0" w:color="000000"/>
            </w:tcBorders>
            <w:shd w:val="clear" w:color="auto" w:fill="auto"/>
            <w:hideMark/>
          </w:tcPr>
          <w:p w:rsidR="009C073E" w:rsidRPr="00946811" w:rsidRDefault="009C073E" w:rsidP="00946811">
            <w:pPr>
              <w:spacing w:after="0" w:line="240" w:lineRule="auto"/>
              <w:rPr>
                <w:rFonts w:eastAsia="Times New Roman" w:cs="Arial"/>
                <w:color w:val="000000"/>
                <w:sz w:val="18"/>
                <w:szCs w:val="18"/>
                <w:lang w:eastAsia="nl-NL"/>
              </w:rPr>
            </w:pPr>
            <w:r w:rsidRPr="00946811">
              <w:rPr>
                <w:rFonts w:eastAsia="Times New Roman" w:cs="Arial"/>
                <w:color w:val="000000"/>
                <w:sz w:val="18"/>
                <w:szCs w:val="18"/>
                <w:lang w:eastAsia="nl-NL"/>
              </w:rPr>
              <w:t>N</w:t>
            </w:r>
          </w:p>
        </w:tc>
        <w:tc>
          <w:tcPr>
            <w:tcW w:w="0" w:type="auto"/>
            <w:tcBorders>
              <w:top w:val="nil"/>
              <w:left w:val="single" w:sz="4" w:space="0" w:color="000000"/>
              <w:bottom w:val="single" w:sz="4" w:space="0" w:color="auto"/>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000000" w:fill="FDE9D9"/>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auto"/>
              <w:right w:val="single" w:sz="4" w:space="0" w:color="000000"/>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c>
          <w:tcPr>
            <w:tcW w:w="0" w:type="auto"/>
            <w:tcBorders>
              <w:top w:val="nil"/>
              <w:left w:val="nil"/>
              <w:bottom w:val="single" w:sz="4" w:space="0" w:color="auto"/>
              <w:right w:val="single" w:sz="4" w:space="0" w:color="auto"/>
            </w:tcBorders>
            <w:shd w:val="clear" w:color="auto" w:fill="auto"/>
            <w:noWrap/>
            <w:hideMark/>
          </w:tcPr>
          <w:p w:rsidR="009C073E" w:rsidRPr="00946811" w:rsidRDefault="009C073E" w:rsidP="00946811">
            <w:pPr>
              <w:spacing w:after="0" w:line="240" w:lineRule="auto"/>
              <w:jc w:val="right"/>
              <w:rPr>
                <w:rFonts w:eastAsia="Times New Roman" w:cs="Arial"/>
                <w:color w:val="000000"/>
                <w:sz w:val="18"/>
                <w:szCs w:val="18"/>
                <w:lang w:eastAsia="nl-NL"/>
              </w:rPr>
            </w:pPr>
            <w:r w:rsidRPr="00946811">
              <w:rPr>
                <w:rFonts w:eastAsia="Times New Roman" w:cs="Arial"/>
                <w:color w:val="000000"/>
                <w:sz w:val="18"/>
                <w:szCs w:val="18"/>
                <w:lang w:eastAsia="nl-NL"/>
              </w:rPr>
              <w:t>25</w:t>
            </w:r>
          </w:p>
        </w:tc>
      </w:tr>
      <w:tr w:rsidR="009C073E" w:rsidRPr="00946811" w:rsidTr="009C073E">
        <w:trPr>
          <w:trHeight w:val="255"/>
        </w:trPr>
        <w:tc>
          <w:tcPr>
            <w:tcW w:w="0" w:type="auto"/>
            <w:tcBorders>
              <w:top w:val="single" w:sz="4" w:space="0" w:color="auto"/>
              <w:bottom w:val="single" w:sz="4" w:space="0" w:color="auto"/>
              <w:right w:val="nil"/>
            </w:tcBorders>
            <w:shd w:val="clear" w:color="auto" w:fill="auto"/>
            <w:noWrap/>
            <w:vAlign w:val="bottom"/>
            <w:hideMark/>
          </w:tcPr>
          <w:p w:rsidR="009C073E" w:rsidRPr="00946811" w:rsidRDefault="009C073E" w:rsidP="00946811">
            <w:pPr>
              <w:spacing w:after="0" w:line="240" w:lineRule="auto"/>
              <w:rPr>
                <w:rFonts w:eastAsia="Times New Roman" w:cs="Arial"/>
                <w:b/>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right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c>
          <w:tcPr>
            <w:tcW w:w="0" w:type="auto"/>
            <w:tcBorders>
              <w:top w:val="single" w:sz="4" w:space="0" w:color="auto"/>
              <w:left w:val="nil"/>
              <w:bottom w:val="nil"/>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eastAsia="nl-NL"/>
              </w:rPr>
            </w:pPr>
          </w:p>
        </w:tc>
      </w:tr>
      <w:tr w:rsidR="009C073E" w:rsidRPr="006602D5" w:rsidTr="009C073E">
        <w:trPr>
          <w:trHeight w:val="255"/>
        </w:trPr>
        <w:tc>
          <w:tcPr>
            <w:tcW w:w="0" w:type="auto"/>
            <w:tcBorders>
              <w:top w:val="single" w:sz="4" w:space="0" w:color="auto"/>
              <w:left w:val="single" w:sz="4" w:space="0" w:color="auto"/>
              <w:bottom w:val="single" w:sz="4" w:space="0" w:color="auto"/>
              <w:right w:val="single" w:sz="4" w:space="0" w:color="auto"/>
            </w:tcBorders>
            <w:shd w:val="clear" w:color="000000" w:fill="FDE9D9"/>
            <w:noWrap/>
            <w:vAlign w:val="bottom"/>
            <w:hideMark/>
          </w:tcPr>
          <w:p w:rsidR="009C073E" w:rsidRPr="00946811" w:rsidRDefault="009C073E" w:rsidP="00946811">
            <w:pPr>
              <w:spacing w:after="0" w:line="240" w:lineRule="auto"/>
              <w:rPr>
                <w:rFonts w:eastAsia="Times New Roman" w:cs="Arial"/>
                <w:b/>
                <w:bCs/>
                <w:sz w:val="18"/>
                <w:szCs w:val="18"/>
                <w:lang w:eastAsia="nl-NL"/>
              </w:rPr>
            </w:pPr>
            <w:r w:rsidRPr="00946811">
              <w:rPr>
                <w:rFonts w:eastAsia="Times New Roman" w:cs="Arial"/>
                <w:b/>
                <w:bCs/>
                <w:sz w:val="18"/>
                <w:szCs w:val="18"/>
                <w:lang w:eastAsia="nl-NL"/>
              </w:rPr>
              <w:t> </w:t>
            </w:r>
          </w:p>
        </w:tc>
        <w:tc>
          <w:tcPr>
            <w:tcW w:w="0" w:type="auto"/>
            <w:gridSpan w:val="7"/>
            <w:tcBorders>
              <w:left w:val="single" w:sz="4" w:space="0" w:color="auto"/>
            </w:tcBorders>
            <w:shd w:val="clear" w:color="auto" w:fill="auto"/>
            <w:noWrap/>
            <w:vAlign w:val="bottom"/>
            <w:hideMark/>
          </w:tcPr>
          <w:p w:rsidR="009C073E" w:rsidRPr="00946811" w:rsidRDefault="009C073E" w:rsidP="00946811">
            <w:pPr>
              <w:spacing w:after="0" w:line="240" w:lineRule="auto"/>
              <w:rPr>
                <w:rFonts w:eastAsia="Times New Roman" w:cs="Arial"/>
                <w:sz w:val="18"/>
                <w:szCs w:val="18"/>
                <w:lang w:val="en-US" w:eastAsia="nl-NL"/>
              </w:rPr>
            </w:pPr>
            <w:r w:rsidRPr="00946811">
              <w:rPr>
                <w:rFonts w:eastAsia="Times New Roman" w:cs="Arial"/>
                <w:sz w:val="18"/>
                <w:szCs w:val="18"/>
                <w:lang w:val="en-US" w:eastAsia="nl-NL"/>
              </w:rPr>
              <w:t>= Correlation is significant at the 0.05 level (2-tailed)</w:t>
            </w:r>
          </w:p>
        </w:tc>
        <w:tc>
          <w:tcPr>
            <w:tcW w:w="0" w:type="auto"/>
            <w:shd w:val="clear" w:color="auto" w:fill="auto"/>
            <w:noWrap/>
            <w:vAlign w:val="bottom"/>
            <w:hideMark/>
          </w:tcPr>
          <w:p w:rsidR="009C073E" w:rsidRPr="00946811" w:rsidRDefault="009C073E" w:rsidP="00946811">
            <w:pPr>
              <w:spacing w:after="0" w:line="240" w:lineRule="auto"/>
              <w:rPr>
                <w:rFonts w:eastAsia="Times New Roman" w:cs="Arial"/>
                <w:sz w:val="18"/>
                <w:szCs w:val="18"/>
                <w:lang w:val="en-US" w:eastAsia="nl-NL"/>
              </w:rPr>
            </w:pPr>
          </w:p>
        </w:tc>
      </w:tr>
    </w:tbl>
    <w:p w:rsidR="00B8594C" w:rsidRPr="00946811" w:rsidRDefault="00B8594C" w:rsidP="00B8594C">
      <w:pPr>
        <w:rPr>
          <w:lang w:val="en-US"/>
        </w:rPr>
      </w:pPr>
    </w:p>
    <w:tbl>
      <w:tblPr>
        <w:tblW w:w="0" w:type="auto"/>
        <w:tblInd w:w="53" w:type="dxa"/>
        <w:tblCellMar>
          <w:left w:w="70" w:type="dxa"/>
          <w:right w:w="70" w:type="dxa"/>
        </w:tblCellMar>
        <w:tblLook w:val="04A0" w:firstRow="1" w:lastRow="0" w:firstColumn="1" w:lastColumn="0" w:noHBand="0" w:noVBand="1"/>
      </w:tblPr>
      <w:tblGrid>
        <w:gridCol w:w="1291"/>
        <w:gridCol w:w="998"/>
      </w:tblGrid>
      <w:tr w:rsidR="009C073E" w:rsidRPr="00F85816" w:rsidTr="00C90A49">
        <w:trPr>
          <w:trHeight w:val="315"/>
        </w:trPr>
        <w:tc>
          <w:tcPr>
            <w:tcW w:w="0" w:type="auto"/>
            <w:gridSpan w:val="2"/>
            <w:tcBorders>
              <w:bottom w:val="single" w:sz="4" w:space="0" w:color="auto"/>
            </w:tcBorders>
            <w:shd w:val="clear" w:color="auto" w:fill="auto"/>
            <w:noWrap/>
            <w:hideMark/>
          </w:tcPr>
          <w:p w:rsidR="009C073E" w:rsidRPr="009766AE" w:rsidRDefault="009C073E" w:rsidP="00C90A49">
            <w:pPr>
              <w:spacing w:after="0" w:line="240" w:lineRule="auto"/>
              <w:rPr>
                <w:rFonts w:eastAsia="Times New Roman" w:cs="Times New Roman"/>
                <w:b/>
                <w:bCs/>
                <w:color w:val="000000"/>
                <w:sz w:val="18"/>
                <w:szCs w:val="18"/>
                <w:lang w:eastAsia="nl-NL"/>
              </w:rPr>
            </w:pPr>
            <w:r w:rsidRPr="009C073E">
              <w:rPr>
                <w:i/>
                <w:sz w:val="18"/>
                <w:szCs w:val="18"/>
                <w:lang w:val="en-US"/>
              </w:rPr>
              <w:t xml:space="preserve">Output table </w:t>
            </w:r>
            <w:r>
              <w:rPr>
                <w:i/>
                <w:sz w:val="18"/>
                <w:szCs w:val="18"/>
                <w:lang w:val="en-US"/>
              </w:rPr>
              <w:t>8</w:t>
            </w:r>
            <w:r w:rsidR="00C90A49">
              <w:rPr>
                <w:i/>
                <w:sz w:val="18"/>
                <w:szCs w:val="18"/>
                <w:lang w:val="en-US"/>
              </w:rPr>
              <w:t>:</w:t>
            </w:r>
          </w:p>
        </w:tc>
      </w:tr>
      <w:tr w:rsidR="009C073E" w:rsidRPr="00F85816" w:rsidTr="00C90A49">
        <w:trPr>
          <w:trHeight w:val="315"/>
        </w:trPr>
        <w:tc>
          <w:tcPr>
            <w:tcW w:w="0" w:type="auto"/>
            <w:gridSpan w:val="2"/>
            <w:tcBorders>
              <w:top w:val="single" w:sz="4" w:space="0" w:color="auto"/>
              <w:left w:val="single" w:sz="4" w:space="0" w:color="auto"/>
              <w:bottom w:val="nil"/>
              <w:right w:val="single" w:sz="4" w:space="0" w:color="auto"/>
            </w:tcBorders>
            <w:shd w:val="clear" w:color="auto" w:fill="auto"/>
            <w:noWrap/>
            <w:vAlign w:val="center"/>
            <w:hideMark/>
          </w:tcPr>
          <w:p w:rsidR="009C073E" w:rsidRPr="00F85816" w:rsidRDefault="009C073E" w:rsidP="00F85816">
            <w:pPr>
              <w:spacing w:after="0" w:line="240" w:lineRule="auto"/>
              <w:jc w:val="center"/>
              <w:rPr>
                <w:rFonts w:eastAsia="Times New Roman" w:cs="Times New Roman"/>
                <w:b/>
                <w:bCs/>
                <w:color w:val="000000"/>
                <w:sz w:val="18"/>
                <w:szCs w:val="18"/>
                <w:lang w:eastAsia="nl-NL"/>
              </w:rPr>
            </w:pPr>
            <w:r w:rsidRPr="00F85816">
              <w:rPr>
                <w:rFonts w:eastAsia="Times New Roman" w:cs="Times New Roman"/>
                <w:b/>
                <w:bCs/>
                <w:color w:val="000000"/>
                <w:sz w:val="18"/>
                <w:szCs w:val="18"/>
                <w:lang w:eastAsia="nl-NL"/>
              </w:rPr>
              <w:t>Ranks</w:t>
            </w:r>
          </w:p>
        </w:tc>
      </w:tr>
      <w:tr w:rsidR="009C073E" w:rsidRPr="00F85816" w:rsidTr="00B8594C">
        <w:trPr>
          <w:trHeight w:val="315"/>
        </w:trPr>
        <w:tc>
          <w:tcPr>
            <w:tcW w:w="0" w:type="auto"/>
            <w:tcBorders>
              <w:top w:val="single" w:sz="8" w:space="0" w:color="000000"/>
              <w:left w:val="single" w:sz="4" w:space="0" w:color="auto"/>
              <w:bottom w:val="single" w:sz="8" w:space="0" w:color="000000"/>
              <w:right w:val="single" w:sz="8" w:space="0" w:color="000000"/>
            </w:tcBorders>
            <w:shd w:val="clear" w:color="auto" w:fill="auto"/>
            <w:noWrap/>
            <w:vAlign w:val="center"/>
            <w:hideMark/>
          </w:tcPr>
          <w:p w:rsidR="009C073E" w:rsidRPr="00F85816" w:rsidRDefault="009C073E" w:rsidP="00F85816">
            <w:pPr>
              <w:spacing w:after="0" w:line="240" w:lineRule="auto"/>
              <w:jc w:val="center"/>
              <w:rPr>
                <w:rFonts w:eastAsia="Times New Roman" w:cs="Times New Roman"/>
                <w:b/>
                <w:bCs/>
                <w:color w:val="000000"/>
                <w:sz w:val="18"/>
                <w:szCs w:val="18"/>
                <w:lang w:eastAsia="nl-NL"/>
              </w:rPr>
            </w:pPr>
            <w:r w:rsidRPr="00F85816">
              <w:rPr>
                <w:rFonts w:eastAsia="Times New Roman" w:cs="Times New Roman"/>
                <w:b/>
                <w:bCs/>
                <w:color w:val="000000"/>
                <w:sz w:val="18"/>
                <w:szCs w:val="18"/>
                <w:lang w:eastAsia="nl-NL"/>
              </w:rPr>
              <w:t> </w:t>
            </w:r>
          </w:p>
        </w:tc>
        <w:tc>
          <w:tcPr>
            <w:tcW w:w="0" w:type="auto"/>
            <w:tcBorders>
              <w:top w:val="single" w:sz="8" w:space="0" w:color="000000"/>
              <w:left w:val="nil"/>
              <w:bottom w:val="single" w:sz="8" w:space="0" w:color="000000"/>
              <w:right w:val="single" w:sz="4" w:space="0" w:color="auto"/>
            </w:tcBorders>
            <w:shd w:val="clear" w:color="auto" w:fill="auto"/>
            <w:noWrap/>
            <w:vAlign w:val="bottom"/>
            <w:hideMark/>
          </w:tcPr>
          <w:p w:rsidR="009C073E" w:rsidRPr="00F85816" w:rsidRDefault="009C073E" w:rsidP="00F85816">
            <w:pPr>
              <w:spacing w:after="0" w:line="240" w:lineRule="auto"/>
              <w:jc w:val="center"/>
              <w:rPr>
                <w:rFonts w:eastAsia="Times New Roman" w:cs="Arial"/>
                <w:color w:val="000000"/>
                <w:sz w:val="18"/>
                <w:szCs w:val="18"/>
                <w:lang w:eastAsia="nl-NL"/>
              </w:rPr>
            </w:pPr>
            <w:r w:rsidRPr="00F85816">
              <w:rPr>
                <w:rFonts w:eastAsia="Times New Roman" w:cs="Arial"/>
                <w:color w:val="000000"/>
                <w:sz w:val="18"/>
                <w:szCs w:val="18"/>
                <w:lang w:eastAsia="nl-NL"/>
              </w:rPr>
              <w:t>Mean Rank</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Clarity</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4,94</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Consistency</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4,56</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E713B2" w:rsidP="00F85816">
            <w:pPr>
              <w:spacing w:after="0" w:line="240" w:lineRule="auto"/>
              <w:rPr>
                <w:rFonts w:eastAsia="Times New Roman" w:cs="Arial"/>
                <w:color w:val="000000"/>
                <w:sz w:val="18"/>
                <w:szCs w:val="18"/>
                <w:lang w:eastAsia="nl-NL"/>
              </w:rPr>
            </w:pPr>
            <w:r>
              <w:rPr>
                <w:rFonts w:eastAsia="Times New Roman" w:cs="Arial"/>
                <w:color w:val="000000"/>
                <w:sz w:val="18"/>
                <w:szCs w:val="18"/>
                <w:lang w:eastAsia="nl-NL"/>
              </w:rPr>
              <w:t>Achievability</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4,48</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Supportability</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3,86</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Sanctionability</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3,70</w:t>
            </w:r>
          </w:p>
        </w:tc>
      </w:tr>
      <w:tr w:rsidR="009C073E" w:rsidRPr="00F85816" w:rsidTr="00B8594C">
        <w:trPr>
          <w:trHeight w:val="315"/>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Discussability</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3,40</w:t>
            </w:r>
          </w:p>
        </w:tc>
      </w:tr>
      <w:tr w:rsidR="009C073E" w:rsidRPr="00F85816" w:rsidTr="00B8594C">
        <w:trPr>
          <w:trHeight w:val="315"/>
        </w:trPr>
        <w:tc>
          <w:tcPr>
            <w:tcW w:w="0" w:type="auto"/>
            <w:tcBorders>
              <w:top w:val="nil"/>
              <w:left w:val="single" w:sz="4" w:space="0" w:color="auto"/>
              <w:bottom w:val="single" w:sz="8" w:space="0" w:color="000000"/>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Visibility</w:t>
            </w:r>
          </w:p>
        </w:tc>
        <w:tc>
          <w:tcPr>
            <w:tcW w:w="0" w:type="auto"/>
            <w:tcBorders>
              <w:top w:val="nil"/>
              <w:left w:val="nil"/>
              <w:bottom w:val="single" w:sz="8" w:space="0" w:color="000000"/>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3,06</w:t>
            </w:r>
          </w:p>
        </w:tc>
      </w:tr>
      <w:tr w:rsidR="009C073E" w:rsidRPr="00F85816" w:rsidTr="00B8594C">
        <w:trPr>
          <w:trHeight w:val="315"/>
        </w:trPr>
        <w:tc>
          <w:tcPr>
            <w:tcW w:w="0" w:type="auto"/>
            <w:tcBorders>
              <w:top w:val="nil"/>
              <w:left w:val="single" w:sz="4" w:space="0" w:color="auto"/>
              <w:bottom w:val="nil"/>
              <w:right w:val="nil"/>
            </w:tcBorders>
            <w:shd w:val="clear" w:color="auto" w:fill="auto"/>
            <w:noWrap/>
            <w:vAlign w:val="bottom"/>
            <w:hideMark/>
          </w:tcPr>
          <w:p w:rsidR="009C073E" w:rsidRPr="00F85816" w:rsidRDefault="009C073E" w:rsidP="00F85816">
            <w:pPr>
              <w:spacing w:after="0" w:line="240" w:lineRule="auto"/>
              <w:rPr>
                <w:rFonts w:eastAsia="Times New Roman" w:cs="Arial"/>
                <w:sz w:val="20"/>
                <w:szCs w:val="20"/>
                <w:lang w:eastAsia="nl-NL"/>
              </w:rPr>
            </w:pPr>
          </w:p>
        </w:tc>
        <w:tc>
          <w:tcPr>
            <w:tcW w:w="0" w:type="auto"/>
            <w:tcBorders>
              <w:top w:val="nil"/>
              <w:left w:val="nil"/>
              <w:bottom w:val="nil"/>
              <w:right w:val="single" w:sz="4" w:space="0" w:color="auto"/>
            </w:tcBorders>
            <w:shd w:val="clear" w:color="auto" w:fill="auto"/>
            <w:noWrap/>
            <w:vAlign w:val="bottom"/>
            <w:hideMark/>
          </w:tcPr>
          <w:p w:rsidR="009C073E" w:rsidRPr="00F85816" w:rsidRDefault="009C073E" w:rsidP="00F85816">
            <w:pPr>
              <w:spacing w:after="0" w:line="240" w:lineRule="auto"/>
              <w:rPr>
                <w:rFonts w:eastAsia="Times New Roman" w:cs="Arial"/>
                <w:sz w:val="20"/>
                <w:szCs w:val="20"/>
                <w:lang w:eastAsia="nl-NL"/>
              </w:rPr>
            </w:pPr>
          </w:p>
        </w:tc>
      </w:tr>
      <w:tr w:rsidR="009C073E" w:rsidRPr="00F85816" w:rsidTr="00B8594C">
        <w:trPr>
          <w:trHeight w:val="315"/>
        </w:trPr>
        <w:tc>
          <w:tcPr>
            <w:tcW w:w="0" w:type="auto"/>
            <w:gridSpan w:val="2"/>
            <w:tcBorders>
              <w:top w:val="nil"/>
              <w:left w:val="single" w:sz="4" w:space="0" w:color="auto"/>
              <w:bottom w:val="single" w:sz="8" w:space="0" w:color="000000"/>
              <w:right w:val="single" w:sz="4" w:space="0" w:color="auto"/>
            </w:tcBorders>
            <w:shd w:val="clear" w:color="auto" w:fill="auto"/>
            <w:noWrap/>
            <w:vAlign w:val="center"/>
            <w:hideMark/>
          </w:tcPr>
          <w:p w:rsidR="009C073E" w:rsidRPr="00F85816" w:rsidRDefault="009C073E" w:rsidP="00F85816">
            <w:pPr>
              <w:spacing w:after="0" w:line="240" w:lineRule="auto"/>
              <w:jc w:val="center"/>
              <w:rPr>
                <w:rFonts w:eastAsia="Times New Roman" w:cs="Times New Roman"/>
                <w:b/>
                <w:bCs/>
                <w:color w:val="000000"/>
                <w:sz w:val="18"/>
                <w:szCs w:val="18"/>
                <w:lang w:eastAsia="nl-NL"/>
              </w:rPr>
            </w:pPr>
            <w:r w:rsidRPr="00F85816">
              <w:rPr>
                <w:rFonts w:eastAsia="Times New Roman" w:cs="Times New Roman"/>
                <w:b/>
                <w:bCs/>
                <w:color w:val="000000"/>
                <w:sz w:val="18"/>
                <w:szCs w:val="18"/>
                <w:lang w:eastAsia="nl-NL"/>
              </w:rPr>
              <w:t>Test Statistics</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N</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25</w:t>
            </w:r>
          </w:p>
        </w:tc>
      </w:tr>
      <w:tr w:rsidR="009C073E" w:rsidRPr="00F85816" w:rsidTr="00B8594C">
        <w:trPr>
          <w:trHeight w:val="300"/>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Chi-Square</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20,794</w:t>
            </w:r>
          </w:p>
        </w:tc>
      </w:tr>
      <w:tr w:rsidR="009C073E" w:rsidRPr="00F85816" w:rsidTr="00B8594C">
        <w:trPr>
          <w:trHeight w:val="315"/>
        </w:trPr>
        <w:tc>
          <w:tcPr>
            <w:tcW w:w="0" w:type="auto"/>
            <w:tcBorders>
              <w:top w:val="nil"/>
              <w:left w:val="single" w:sz="4" w:space="0" w:color="auto"/>
              <w:bottom w:val="nil"/>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df</w:t>
            </w:r>
          </w:p>
        </w:tc>
        <w:tc>
          <w:tcPr>
            <w:tcW w:w="0" w:type="auto"/>
            <w:tcBorders>
              <w:top w:val="nil"/>
              <w:left w:val="nil"/>
              <w:bottom w:val="nil"/>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6</w:t>
            </w:r>
          </w:p>
        </w:tc>
      </w:tr>
      <w:tr w:rsidR="009C073E" w:rsidRPr="00F85816" w:rsidTr="00B8594C">
        <w:trPr>
          <w:trHeight w:val="315"/>
        </w:trPr>
        <w:tc>
          <w:tcPr>
            <w:tcW w:w="0" w:type="auto"/>
            <w:tcBorders>
              <w:top w:val="nil"/>
              <w:left w:val="single" w:sz="4" w:space="0" w:color="auto"/>
              <w:bottom w:val="single" w:sz="4" w:space="0" w:color="auto"/>
              <w:right w:val="single" w:sz="8" w:space="0" w:color="000000"/>
            </w:tcBorders>
            <w:shd w:val="clear" w:color="auto" w:fill="auto"/>
            <w:noWrap/>
            <w:hideMark/>
          </w:tcPr>
          <w:p w:rsidR="009C073E" w:rsidRPr="00F85816" w:rsidRDefault="009C073E" w:rsidP="00F85816">
            <w:pPr>
              <w:spacing w:after="0" w:line="240" w:lineRule="auto"/>
              <w:rPr>
                <w:rFonts w:eastAsia="Times New Roman" w:cs="Arial"/>
                <w:color w:val="000000"/>
                <w:sz w:val="18"/>
                <w:szCs w:val="18"/>
                <w:lang w:eastAsia="nl-NL"/>
              </w:rPr>
            </w:pPr>
            <w:r w:rsidRPr="00F85816">
              <w:rPr>
                <w:rFonts w:eastAsia="Times New Roman" w:cs="Arial"/>
                <w:color w:val="000000"/>
                <w:sz w:val="18"/>
                <w:szCs w:val="18"/>
                <w:lang w:eastAsia="nl-NL"/>
              </w:rPr>
              <w:t>Asymp. Sig.</w:t>
            </w:r>
          </w:p>
        </w:tc>
        <w:tc>
          <w:tcPr>
            <w:tcW w:w="0" w:type="auto"/>
            <w:tcBorders>
              <w:top w:val="nil"/>
              <w:left w:val="nil"/>
              <w:bottom w:val="single" w:sz="4" w:space="0" w:color="auto"/>
              <w:right w:val="single" w:sz="4" w:space="0" w:color="auto"/>
            </w:tcBorders>
            <w:shd w:val="clear" w:color="auto" w:fill="auto"/>
            <w:noWrap/>
            <w:hideMark/>
          </w:tcPr>
          <w:p w:rsidR="009C073E" w:rsidRPr="00F85816" w:rsidRDefault="009C073E" w:rsidP="00F85816">
            <w:pPr>
              <w:spacing w:after="0" w:line="240" w:lineRule="auto"/>
              <w:jc w:val="right"/>
              <w:rPr>
                <w:rFonts w:eastAsia="Times New Roman" w:cs="Arial"/>
                <w:color w:val="000000"/>
                <w:sz w:val="18"/>
                <w:szCs w:val="18"/>
                <w:lang w:eastAsia="nl-NL"/>
              </w:rPr>
            </w:pPr>
            <w:r w:rsidRPr="00F85816">
              <w:rPr>
                <w:rFonts w:eastAsia="Times New Roman" w:cs="Arial"/>
                <w:color w:val="000000"/>
                <w:sz w:val="18"/>
                <w:szCs w:val="18"/>
                <w:lang w:eastAsia="nl-NL"/>
              </w:rPr>
              <w:t>,002</w:t>
            </w:r>
          </w:p>
        </w:tc>
      </w:tr>
    </w:tbl>
    <w:p w:rsidR="00F85816" w:rsidRPr="00F85816" w:rsidRDefault="00F85816" w:rsidP="009C073E"/>
    <w:sectPr w:rsidR="00F85816" w:rsidRPr="00F85816" w:rsidSect="001E19EB">
      <w:footerReference w:type="default" r:id="rId2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1B4" w:rsidRDefault="00C151B4" w:rsidP="00CD6AF6">
      <w:pPr>
        <w:spacing w:after="0" w:line="240" w:lineRule="auto"/>
      </w:pPr>
      <w:r>
        <w:separator/>
      </w:r>
    </w:p>
  </w:endnote>
  <w:endnote w:type="continuationSeparator" w:id="0">
    <w:p w:rsidR="00C151B4" w:rsidRDefault="00C151B4" w:rsidP="00CD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1"/>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02D5" w:rsidRDefault="00D32736" w:rsidP="00CD6AF6">
    <w:pPr>
      <w:pStyle w:val="Footer"/>
      <w:jc w:val="center"/>
    </w:pPr>
    <w:r>
      <w:fldChar w:fldCharType="begin"/>
    </w:r>
    <w:r>
      <w:instrText xml:space="preserve"> PAGE   \* MERGEFORMAT </w:instrText>
    </w:r>
    <w:r>
      <w:fldChar w:fldCharType="separate"/>
    </w:r>
    <w:r>
      <w:rPr>
        <w:noProof/>
      </w:rPr>
      <w:t>3</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1B4" w:rsidRDefault="00C151B4" w:rsidP="00CD6AF6">
      <w:pPr>
        <w:spacing w:after="0" w:line="240" w:lineRule="auto"/>
      </w:pPr>
      <w:r>
        <w:separator/>
      </w:r>
    </w:p>
  </w:footnote>
  <w:footnote w:type="continuationSeparator" w:id="0">
    <w:p w:rsidR="00C151B4" w:rsidRDefault="00C151B4" w:rsidP="00CD6A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707103"/>
    <w:multiLevelType w:val="multilevel"/>
    <w:tmpl w:val="A07AE3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E62293"/>
    <w:multiLevelType w:val="hybridMultilevel"/>
    <w:tmpl w:val="4128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B177E1"/>
    <w:multiLevelType w:val="hybridMultilevel"/>
    <w:tmpl w:val="796ED2D0"/>
    <w:lvl w:ilvl="0" w:tplc="724AE3E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6502EA1"/>
    <w:multiLevelType w:val="hybridMultilevel"/>
    <w:tmpl w:val="4D7AD58A"/>
    <w:lvl w:ilvl="0" w:tplc="04130011">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B640862"/>
    <w:multiLevelType w:val="hybridMultilevel"/>
    <w:tmpl w:val="4BB2627E"/>
    <w:lvl w:ilvl="0" w:tplc="11B46A9C">
      <w:start w:val="2"/>
      <w:numFmt w:val="bullet"/>
      <w:lvlText w:val="-"/>
      <w:lvlJc w:val="left"/>
      <w:pPr>
        <w:ind w:left="720" w:hanging="360"/>
      </w:pPr>
      <w:rPr>
        <w:rFonts w:ascii="Cambria" w:eastAsiaTheme="majorEastAsia" w:hAnsi="Cambria"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DC0774"/>
    <w:multiLevelType w:val="multilevel"/>
    <w:tmpl w:val="1B90E3F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4B40CB8"/>
    <w:multiLevelType w:val="multilevel"/>
    <w:tmpl w:val="495479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7">
    <w:nsid w:val="37A456C8"/>
    <w:multiLevelType w:val="hybridMultilevel"/>
    <w:tmpl w:val="7556E8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52450A"/>
    <w:multiLevelType w:val="multilevel"/>
    <w:tmpl w:val="BA34D4C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9">
    <w:nsid w:val="39C154C0"/>
    <w:multiLevelType w:val="hybridMultilevel"/>
    <w:tmpl w:val="5818149A"/>
    <w:lvl w:ilvl="0" w:tplc="3954BB6A">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CC46039"/>
    <w:multiLevelType w:val="hybridMultilevel"/>
    <w:tmpl w:val="F3C428DC"/>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3F0F6D74"/>
    <w:multiLevelType w:val="hybridMultilevel"/>
    <w:tmpl w:val="8DD0DC10"/>
    <w:lvl w:ilvl="0" w:tplc="724AE3E8">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00B262D"/>
    <w:multiLevelType w:val="hybridMultilevel"/>
    <w:tmpl w:val="D2163C6E"/>
    <w:lvl w:ilvl="0" w:tplc="724AE3E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40A951AC"/>
    <w:multiLevelType w:val="hybridMultilevel"/>
    <w:tmpl w:val="A1D881D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44010EAD"/>
    <w:multiLevelType w:val="hybridMultilevel"/>
    <w:tmpl w:val="6472C5B6"/>
    <w:lvl w:ilvl="0" w:tplc="45A07E00">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47122FB5"/>
    <w:multiLevelType w:val="hybridMultilevel"/>
    <w:tmpl w:val="0826FD10"/>
    <w:lvl w:ilvl="0" w:tplc="904A0FFE">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8337E51"/>
    <w:multiLevelType w:val="multilevel"/>
    <w:tmpl w:val="70A25DC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4EC76D5A"/>
    <w:multiLevelType w:val="multilevel"/>
    <w:tmpl w:val="4948D5E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F43738A"/>
    <w:multiLevelType w:val="multilevel"/>
    <w:tmpl w:val="8F9617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9">
    <w:nsid w:val="56652F40"/>
    <w:multiLevelType w:val="multilevel"/>
    <w:tmpl w:val="DF881F12"/>
    <w:lvl w:ilvl="0">
      <w:start w:val="2"/>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D817530"/>
    <w:multiLevelType w:val="multilevel"/>
    <w:tmpl w:val="E3C215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610A0A78"/>
    <w:multiLevelType w:val="multilevel"/>
    <w:tmpl w:val="8CC277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63405D91"/>
    <w:multiLevelType w:val="multilevel"/>
    <w:tmpl w:val="82BA91C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nsid w:val="6E6C62BD"/>
    <w:multiLevelType w:val="multilevel"/>
    <w:tmpl w:val="9004784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760C6931"/>
    <w:multiLevelType w:val="multilevel"/>
    <w:tmpl w:val="70E6ACA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63C29ED"/>
    <w:multiLevelType w:val="multilevel"/>
    <w:tmpl w:val="0413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76D23996"/>
    <w:multiLevelType w:val="multilevel"/>
    <w:tmpl w:val="C278FCE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7">
    <w:nsid w:val="79C01CAD"/>
    <w:multiLevelType w:val="hybridMultilevel"/>
    <w:tmpl w:val="C17422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79E75940"/>
    <w:multiLevelType w:val="hybridMultilevel"/>
    <w:tmpl w:val="353A75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AB11D30"/>
    <w:multiLevelType w:val="multilevel"/>
    <w:tmpl w:val="E8242C42"/>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0">
    <w:nsid w:val="7DCB23B7"/>
    <w:multiLevelType w:val="multilevel"/>
    <w:tmpl w:val="4ABA53E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num w:numId="1">
    <w:abstractNumId w:val="12"/>
  </w:num>
  <w:num w:numId="2">
    <w:abstractNumId w:val="15"/>
  </w:num>
  <w:num w:numId="3">
    <w:abstractNumId w:val="27"/>
  </w:num>
  <w:num w:numId="4">
    <w:abstractNumId w:val="13"/>
  </w:num>
  <w:num w:numId="5">
    <w:abstractNumId w:val="3"/>
  </w:num>
  <w:num w:numId="6">
    <w:abstractNumId w:val="10"/>
  </w:num>
  <w:num w:numId="7">
    <w:abstractNumId w:val="17"/>
  </w:num>
  <w:num w:numId="8">
    <w:abstractNumId w:val="14"/>
  </w:num>
  <w:num w:numId="9">
    <w:abstractNumId w:val="28"/>
  </w:num>
  <w:num w:numId="10">
    <w:abstractNumId w:val="1"/>
  </w:num>
  <w:num w:numId="11">
    <w:abstractNumId w:val="9"/>
  </w:num>
  <w:num w:numId="12">
    <w:abstractNumId w:val="7"/>
  </w:num>
  <w:num w:numId="13">
    <w:abstractNumId w:val="20"/>
  </w:num>
  <w:num w:numId="14">
    <w:abstractNumId w:val="0"/>
  </w:num>
  <w:num w:numId="15">
    <w:abstractNumId w:val="21"/>
  </w:num>
  <w:num w:numId="16">
    <w:abstractNumId w:val="19"/>
  </w:num>
  <w:num w:numId="17">
    <w:abstractNumId w:val="29"/>
  </w:num>
  <w:num w:numId="18">
    <w:abstractNumId w:val="16"/>
  </w:num>
  <w:num w:numId="19">
    <w:abstractNumId w:val="5"/>
  </w:num>
  <w:num w:numId="20">
    <w:abstractNumId w:val="24"/>
  </w:num>
  <w:num w:numId="21">
    <w:abstractNumId w:val="23"/>
  </w:num>
  <w:num w:numId="22">
    <w:abstractNumId w:val="25"/>
  </w:num>
  <w:num w:numId="23">
    <w:abstractNumId w:val="2"/>
  </w:num>
  <w:num w:numId="24">
    <w:abstractNumId w:val="18"/>
  </w:num>
  <w:num w:numId="25">
    <w:abstractNumId w:val="4"/>
  </w:num>
  <w:num w:numId="26">
    <w:abstractNumId w:val="6"/>
  </w:num>
  <w:num w:numId="27">
    <w:abstractNumId w:val="26"/>
  </w:num>
  <w:num w:numId="28">
    <w:abstractNumId w:val="30"/>
  </w:num>
  <w:num w:numId="29">
    <w:abstractNumId w:val="8"/>
  </w:num>
  <w:num w:numId="30">
    <w:abstractNumId w:val="22"/>
  </w:num>
  <w:num w:numId="31">
    <w:abstractNumId w:val="1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7169" style="mso-position-horizontal:center;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36C"/>
    <w:rsid w:val="000001EB"/>
    <w:rsid w:val="00011776"/>
    <w:rsid w:val="000171FB"/>
    <w:rsid w:val="00031F5B"/>
    <w:rsid w:val="00034B78"/>
    <w:rsid w:val="00045573"/>
    <w:rsid w:val="00047A56"/>
    <w:rsid w:val="00052974"/>
    <w:rsid w:val="00053AAD"/>
    <w:rsid w:val="0005736C"/>
    <w:rsid w:val="00067C6E"/>
    <w:rsid w:val="00077AE5"/>
    <w:rsid w:val="0008039A"/>
    <w:rsid w:val="00090C00"/>
    <w:rsid w:val="00096E51"/>
    <w:rsid w:val="000A1CA2"/>
    <w:rsid w:val="000A6A2C"/>
    <w:rsid w:val="000B04AE"/>
    <w:rsid w:val="000B095E"/>
    <w:rsid w:val="000C7D1F"/>
    <w:rsid w:val="000D67DA"/>
    <w:rsid w:val="000E7738"/>
    <w:rsid w:val="001001CD"/>
    <w:rsid w:val="001246FA"/>
    <w:rsid w:val="00125286"/>
    <w:rsid w:val="00131F7E"/>
    <w:rsid w:val="00137E31"/>
    <w:rsid w:val="00142AF8"/>
    <w:rsid w:val="00143CBD"/>
    <w:rsid w:val="00144D13"/>
    <w:rsid w:val="00154C85"/>
    <w:rsid w:val="00162ED3"/>
    <w:rsid w:val="00163D33"/>
    <w:rsid w:val="00165439"/>
    <w:rsid w:val="001669F1"/>
    <w:rsid w:val="00172FE7"/>
    <w:rsid w:val="00174273"/>
    <w:rsid w:val="00192435"/>
    <w:rsid w:val="001A559C"/>
    <w:rsid w:val="001B5F57"/>
    <w:rsid w:val="001C53CA"/>
    <w:rsid w:val="001E19EB"/>
    <w:rsid w:val="001E4842"/>
    <w:rsid w:val="001F433E"/>
    <w:rsid w:val="0020018D"/>
    <w:rsid w:val="00206915"/>
    <w:rsid w:val="00207782"/>
    <w:rsid w:val="00216D11"/>
    <w:rsid w:val="00221C0C"/>
    <w:rsid w:val="00225953"/>
    <w:rsid w:val="00247948"/>
    <w:rsid w:val="00247A11"/>
    <w:rsid w:val="00252863"/>
    <w:rsid w:val="00253116"/>
    <w:rsid w:val="002925B1"/>
    <w:rsid w:val="002A36FC"/>
    <w:rsid w:val="002D2899"/>
    <w:rsid w:val="002E340B"/>
    <w:rsid w:val="002E5563"/>
    <w:rsid w:val="002E6D48"/>
    <w:rsid w:val="002F73BB"/>
    <w:rsid w:val="0030104C"/>
    <w:rsid w:val="003039EF"/>
    <w:rsid w:val="00306141"/>
    <w:rsid w:val="0031534B"/>
    <w:rsid w:val="00324C18"/>
    <w:rsid w:val="00326F83"/>
    <w:rsid w:val="00333584"/>
    <w:rsid w:val="0033637C"/>
    <w:rsid w:val="00337F4B"/>
    <w:rsid w:val="00340A16"/>
    <w:rsid w:val="0039176A"/>
    <w:rsid w:val="003942EE"/>
    <w:rsid w:val="00396404"/>
    <w:rsid w:val="003967CE"/>
    <w:rsid w:val="00396A30"/>
    <w:rsid w:val="003A15B2"/>
    <w:rsid w:val="003A3FC8"/>
    <w:rsid w:val="003A4330"/>
    <w:rsid w:val="003B1865"/>
    <w:rsid w:val="003B6C3F"/>
    <w:rsid w:val="003C048A"/>
    <w:rsid w:val="003D0CB3"/>
    <w:rsid w:val="003D6A8B"/>
    <w:rsid w:val="003E3899"/>
    <w:rsid w:val="003E7B1A"/>
    <w:rsid w:val="003F59DB"/>
    <w:rsid w:val="004050BE"/>
    <w:rsid w:val="0040693D"/>
    <w:rsid w:val="004209C5"/>
    <w:rsid w:val="00423A26"/>
    <w:rsid w:val="00426243"/>
    <w:rsid w:val="00436349"/>
    <w:rsid w:val="00440136"/>
    <w:rsid w:val="00440F4E"/>
    <w:rsid w:val="004571BB"/>
    <w:rsid w:val="004636C2"/>
    <w:rsid w:val="00467304"/>
    <w:rsid w:val="00473D3D"/>
    <w:rsid w:val="0047497B"/>
    <w:rsid w:val="004756C7"/>
    <w:rsid w:val="0049269C"/>
    <w:rsid w:val="00495B64"/>
    <w:rsid w:val="00496584"/>
    <w:rsid w:val="004A481A"/>
    <w:rsid w:val="004A58DE"/>
    <w:rsid w:val="004B01CA"/>
    <w:rsid w:val="004B5B5D"/>
    <w:rsid w:val="004C1EAC"/>
    <w:rsid w:val="004D4D99"/>
    <w:rsid w:val="004E2348"/>
    <w:rsid w:val="004E52CD"/>
    <w:rsid w:val="004F15F4"/>
    <w:rsid w:val="004F7561"/>
    <w:rsid w:val="0050217B"/>
    <w:rsid w:val="00503E19"/>
    <w:rsid w:val="00512CB5"/>
    <w:rsid w:val="0052157F"/>
    <w:rsid w:val="005248FD"/>
    <w:rsid w:val="00534755"/>
    <w:rsid w:val="0054171C"/>
    <w:rsid w:val="00542177"/>
    <w:rsid w:val="00542BDA"/>
    <w:rsid w:val="00545C4E"/>
    <w:rsid w:val="00550644"/>
    <w:rsid w:val="00551AF6"/>
    <w:rsid w:val="00551C3A"/>
    <w:rsid w:val="005541D2"/>
    <w:rsid w:val="00562F56"/>
    <w:rsid w:val="005734A3"/>
    <w:rsid w:val="005812B7"/>
    <w:rsid w:val="00596DBC"/>
    <w:rsid w:val="005B2448"/>
    <w:rsid w:val="005B2BAF"/>
    <w:rsid w:val="005C03B2"/>
    <w:rsid w:val="005C0641"/>
    <w:rsid w:val="005C3365"/>
    <w:rsid w:val="005C448C"/>
    <w:rsid w:val="005E45F4"/>
    <w:rsid w:val="005E6311"/>
    <w:rsid w:val="005F64FA"/>
    <w:rsid w:val="005F65BF"/>
    <w:rsid w:val="00605CEE"/>
    <w:rsid w:val="00611E19"/>
    <w:rsid w:val="006228A9"/>
    <w:rsid w:val="00633839"/>
    <w:rsid w:val="006602D5"/>
    <w:rsid w:val="00667719"/>
    <w:rsid w:val="006763EF"/>
    <w:rsid w:val="00676D0B"/>
    <w:rsid w:val="00681088"/>
    <w:rsid w:val="00681612"/>
    <w:rsid w:val="0068540E"/>
    <w:rsid w:val="00691025"/>
    <w:rsid w:val="006944AB"/>
    <w:rsid w:val="006B200A"/>
    <w:rsid w:val="006B6743"/>
    <w:rsid w:val="006F6DEA"/>
    <w:rsid w:val="006F7C0C"/>
    <w:rsid w:val="00700919"/>
    <w:rsid w:val="00706FDC"/>
    <w:rsid w:val="0071084B"/>
    <w:rsid w:val="007159C3"/>
    <w:rsid w:val="00721091"/>
    <w:rsid w:val="0073290D"/>
    <w:rsid w:val="0073479D"/>
    <w:rsid w:val="007352B8"/>
    <w:rsid w:val="00740C8F"/>
    <w:rsid w:val="00746599"/>
    <w:rsid w:val="00746CE6"/>
    <w:rsid w:val="00755454"/>
    <w:rsid w:val="00756F17"/>
    <w:rsid w:val="007575B0"/>
    <w:rsid w:val="00760847"/>
    <w:rsid w:val="00761769"/>
    <w:rsid w:val="00763B48"/>
    <w:rsid w:val="00765132"/>
    <w:rsid w:val="00767508"/>
    <w:rsid w:val="00775986"/>
    <w:rsid w:val="00777128"/>
    <w:rsid w:val="0078541F"/>
    <w:rsid w:val="007909D0"/>
    <w:rsid w:val="007913F9"/>
    <w:rsid w:val="007949F4"/>
    <w:rsid w:val="007A0305"/>
    <w:rsid w:val="007C401B"/>
    <w:rsid w:val="007D1CDF"/>
    <w:rsid w:val="007E1076"/>
    <w:rsid w:val="007E3809"/>
    <w:rsid w:val="007E7AFD"/>
    <w:rsid w:val="007F0F5E"/>
    <w:rsid w:val="007F0F66"/>
    <w:rsid w:val="007F334C"/>
    <w:rsid w:val="0082061D"/>
    <w:rsid w:val="008258DE"/>
    <w:rsid w:val="00853CE8"/>
    <w:rsid w:val="008542AD"/>
    <w:rsid w:val="0085476E"/>
    <w:rsid w:val="00873477"/>
    <w:rsid w:val="00873BF7"/>
    <w:rsid w:val="008760E2"/>
    <w:rsid w:val="00876A28"/>
    <w:rsid w:val="008807BF"/>
    <w:rsid w:val="00886BBD"/>
    <w:rsid w:val="00890383"/>
    <w:rsid w:val="00895960"/>
    <w:rsid w:val="008A7305"/>
    <w:rsid w:val="008C707A"/>
    <w:rsid w:val="008D1B2E"/>
    <w:rsid w:val="008D7922"/>
    <w:rsid w:val="008E16AE"/>
    <w:rsid w:val="008E714E"/>
    <w:rsid w:val="009101AF"/>
    <w:rsid w:val="00912325"/>
    <w:rsid w:val="00915204"/>
    <w:rsid w:val="00916D3B"/>
    <w:rsid w:val="009214A3"/>
    <w:rsid w:val="009348C3"/>
    <w:rsid w:val="00935281"/>
    <w:rsid w:val="00935416"/>
    <w:rsid w:val="0093543C"/>
    <w:rsid w:val="00942288"/>
    <w:rsid w:val="00944364"/>
    <w:rsid w:val="00946811"/>
    <w:rsid w:val="00967FF1"/>
    <w:rsid w:val="00970A20"/>
    <w:rsid w:val="009766AE"/>
    <w:rsid w:val="009804AD"/>
    <w:rsid w:val="00987334"/>
    <w:rsid w:val="009921FF"/>
    <w:rsid w:val="009A5AE1"/>
    <w:rsid w:val="009B711F"/>
    <w:rsid w:val="009B713B"/>
    <w:rsid w:val="009C073E"/>
    <w:rsid w:val="009C5005"/>
    <w:rsid w:val="009E0715"/>
    <w:rsid w:val="009F577A"/>
    <w:rsid w:val="00A043B6"/>
    <w:rsid w:val="00A0661E"/>
    <w:rsid w:val="00A376CB"/>
    <w:rsid w:val="00A37802"/>
    <w:rsid w:val="00A43868"/>
    <w:rsid w:val="00A51CA2"/>
    <w:rsid w:val="00A65A57"/>
    <w:rsid w:val="00A70864"/>
    <w:rsid w:val="00AA1BBB"/>
    <w:rsid w:val="00AA24AC"/>
    <w:rsid w:val="00AB3259"/>
    <w:rsid w:val="00AC7C91"/>
    <w:rsid w:val="00AD6423"/>
    <w:rsid w:val="00AE419A"/>
    <w:rsid w:val="00AF6A2A"/>
    <w:rsid w:val="00B019F0"/>
    <w:rsid w:val="00B028DB"/>
    <w:rsid w:val="00B04ABB"/>
    <w:rsid w:val="00B10B16"/>
    <w:rsid w:val="00B11162"/>
    <w:rsid w:val="00B1352E"/>
    <w:rsid w:val="00B15410"/>
    <w:rsid w:val="00B20AA6"/>
    <w:rsid w:val="00B354C3"/>
    <w:rsid w:val="00B37005"/>
    <w:rsid w:val="00B40C28"/>
    <w:rsid w:val="00B6688C"/>
    <w:rsid w:val="00B72FF6"/>
    <w:rsid w:val="00B75959"/>
    <w:rsid w:val="00B8594C"/>
    <w:rsid w:val="00B9017E"/>
    <w:rsid w:val="00B94DAA"/>
    <w:rsid w:val="00BA5AB7"/>
    <w:rsid w:val="00BB029E"/>
    <w:rsid w:val="00BC5DE5"/>
    <w:rsid w:val="00BE125A"/>
    <w:rsid w:val="00BE15BE"/>
    <w:rsid w:val="00BF3B24"/>
    <w:rsid w:val="00BF599C"/>
    <w:rsid w:val="00C151B4"/>
    <w:rsid w:val="00C256B9"/>
    <w:rsid w:val="00C331C0"/>
    <w:rsid w:val="00C3720B"/>
    <w:rsid w:val="00C53456"/>
    <w:rsid w:val="00C62153"/>
    <w:rsid w:val="00C66AAA"/>
    <w:rsid w:val="00C75D39"/>
    <w:rsid w:val="00C816F1"/>
    <w:rsid w:val="00C85D2C"/>
    <w:rsid w:val="00C90A49"/>
    <w:rsid w:val="00C9388E"/>
    <w:rsid w:val="00CC2A6A"/>
    <w:rsid w:val="00CC3B43"/>
    <w:rsid w:val="00CD0491"/>
    <w:rsid w:val="00CD4299"/>
    <w:rsid w:val="00CD69AE"/>
    <w:rsid w:val="00CD6AF6"/>
    <w:rsid w:val="00CE42DE"/>
    <w:rsid w:val="00D15F1C"/>
    <w:rsid w:val="00D16FB8"/>
    <w:rsid w:val="00D30567"/>
    <w:rsid w:val="00D32736"/>
    <w:rsid w:val="00D35D91"/>
    <w:rsid w:val="00D370EE"/>
    <w:rsid w:val="00D465CC"/>
    <w:rsid w:val="00D5704E"/>
    <w:rsid w:val="00D57899"/>
    <w:rsid w:val="00D95A04"/>
    <w:rsid w:val="00DA0C2C"/>
    <w:rsid w:val="00DB3E28"/>
    <w:rsid w:val="00DC0087"/>
    <w:rsid w:val="00DC69D1"/>
    <w:rsid w:val="00DD06F2"/>
    <w:rsid w:val="00DE1F70"/>
    <w:rsid w:val="00DF3FC9"/>
    <w:rsid w:val="00DF7142"/>
    <w:rsid w:val="00DF7D45"/>
    <w:rsid w:val="00E01803"/>
    <w:rsid w:val="00E018C6"/>
    <w:rsid w:val="00E032BA"/>
    <w:rsid w:val="00E13527"/>
    <w:rsid w:val="00E23730"/>
    <w:rsid w:val="00E3536E"/>
    <w:rsid w:val="00E37A0C"/>
    <w:rsid w:val="00E4200F"/>
    <w:rsid w:val="00E51BE2"/>
    <w:rsid w:val="00E713B2"/>
    <w:rsid w:val="00E77F26"/>
    <w:rsid w:val="00E81A10"/>
    <w:rsid w:val="00E8783C"/>
    <w:rsid w:val="00E90C2B"/>
    <w:rsid w:val="00E911E4"/>
    <w:rsid w:val="00E979DE"/>
    <w:rsid w:val="00EA20A3"/>
    <w:rsid w:val="00EB05D4"/>
    <w:rsid w:val="00EB5159"/>
    <w:rsid w:val="00EC4FB3"/>
    <w:rsid w:val="00ED726F"/>
    <w:rsid w:val="00EE285E"/>
    <w:rsid w:val="00EF5A13"/>
    <w:rsid w:val="00F025A7"/>
    <w:rsid w:val="00F10352"/>
    <w:rsid w:val="00F27261"/>
    <w:rsid w:val="00F31CEB"/>
    <w:rsid w:val="00F32F78"/>
    <w:rsid w:val="00F36665"/>
    <w:rsid w:val="00F3740B"/>
    <w:rsid w:val="00F44B04"/>
    <w:rsid w:val="00F56951"/>
    <w:rsid w:val="00F61DA7"/>
    <w:rsid w:val="00F6243F"/>
    <w:rsid w:val="00F63EFB"/>
    <w:rsid w:val="00F64674"/>
    <w:rsid w:val="00F65B13"/>
    <w:rsid w:val="00F75FDF"/>
    <w:rsid w:val="00F836EE"/>
    <w:rsid w:val="00F84213"/>
    <w:rsid w:val="00F85816"/>
    <w:rsid w:val="00F90FA1"/>
    <w:rsid w:val="00F93E5A"/>
    <w:rsid w:val="00F95F18"/>
    <w:rsid w:val="00FA17A0"/>
    <w:rsid w:val="00FC4454"/>
    <w:rsid w:val="00FC76E8"/>
    <w:rsid w:val="00FD2FAD"/>
    <w:rsid w:val="00FE12B1"/>
    <w:rsid w:val="00FE561C"/>
    <w:rsid w:val="00FF185D"/>
    <w:rsid w:val="00FF2AB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69" style="mso-position-horizontal:center;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F18"/>
  </w:style>
  <w:style w:type="paragraph" w:styleId="Heading1">
    <w:name w:val="heading 1"/>
    <w:basedOn w:val="Normal"/>
    <w:next w:val="Normal"/>
    <w:link w:val="Heading1Char"/>
    <w:uiPriority w:val="9"/>
    <w:qFormat/>
    <w:rsid w:val="00A43868"/>
    <w:pPr>
      <w:numPr>
        <w:numId w:val="22"/>
      </w:num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F95F18"/>
    <w:pPr>
      <w:numPr>
        <w:ilvl w:val="1"/>
        <w:numId w:val="22"/>
      </w:num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F95F18"/>
    <w:pPr>
      <w:numPr>
        <w:ilvl w:val="2"/>
        <w:numId w:val="22"/>
      </w:num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F95F18"/>
    <w:pPr>
      <w:numPr>
        <w:ilvl w:val="3"/>
        <w:numId w:val="22"/>
      </w:num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F95F18"/>
    <w:pPr>
      <w:numPr>
        <w:ilvl w:val="4"/>
        <w:numId w:val="22"/>
      </w:num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F95F18"/>
    <w:pPr>
      <w:numPr>
        <w:ilvl w:val="5"/>
        <w:numId w:val="22"/>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F95F18"/>
    <w:pPr>
      <w:numPr>
        <w:ilvl w:val="6"/>
        <w:numId w:val="22"/>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F95F18"/>
    <w:pPr>
      <w:numPr>
        <w:ilvl w:val="7"/>
        <w:numId w:val="22"/>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95F18"/>
    <w:pPr>
      <w:numPr>
        <w:ilvl w:val="8"/>
        <w:numId w:val="22"/>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5736C"/>
  </w:style>
  <w:style w:type="character" w:customStyle="1" w:styleId="longtext">
    <w:name w:val="long_text"/>
    <w:basedOn w:val="DefaultParagraphFont"/>
    <w:rsid w:val="0005736C"/>
  </w:style>
  <w:style w:type="paragraph" w:styleId="ListParagraph">
    <w:name w:val="List Paragraph"/>
    <w:basedOn w:val="Normal"/>
    <w:uiPriority w:val="34"/>
    <w:qFormat/>
    <w:rsid w:val="00F95F18"/>
    <w:pPr>
      <w:ind w:left="720"/>
      <w:contextualSpacing/>
    </w:pPr>
  </w:style>
  <w:style w:type="paragraph" w:styleId="NormalWeb">
    <w:name w:val="Normal (Web)"/>
    <w:basedOn w:val="Normal"/>
    <w:uiPriority w:val="99"/>
    <w:unhideWhenUsed/>
    <w:rsid w:val="009E07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horttext">
    <w:name w:val="short_text"/>
    <w:basedOn w:val="DefaultParagraphFont"/>
    <w:rsid w:val="00895960"/>
  </w:style>
  <w:style w:type="character" w:customStyle="1" w:styleId="st">
    <w:name w:val="st"/>
    <w:basedOn w:val="DefaultParagraphFont"/>
    <w:rsid w:val="00915204"/>
  </w:style>
  <w:style w:type="character" w:styleId="Emphasis">
    <w:name w:val="Emphasis"/>
    <w:uiPriority w:val="20"/>
    <w:qFormat/>
    <w:rsid w:val="00F95F18"/>
    <w:rPr>
      <w:caps/>
      <w:spacing w:val="5"/>
      <w:sz w:val="20"/>
      <w:szCs w:val="20"/>
    </w:rPr>
  </w:style>
  <w:style w:type="paragraph" w:styleId="BalloonText">
    <w:name w:val="Balloon Text"/>
    <w:basedOn w:val="Normal"/>
    <w:link w:val="BalloonTextChar"/>
    <w:uiPriority w:val="99"/>
    <w:semiHidden/>
    <w:unhideWhenUsed/>
    <w:rsid w:val="00F95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18"/>
    <w:rPr>
      <w:rFonts w:ascii="Tahoma" w:hAnsi="Tahoma" w:cs="Tahoma"/>
      <w:sz w:val="16"/>
      <w:szCs w:val="16"/>
    </w:rPr>
  </w:style>
  <w:style w:type="table" w:styleId="TableGrid">
    <w:name w:val="Table Grid"/>
    <w:basedOn w:val="TableNormal"/>
    <w:uiPriority w:val="59"/>
    <w:rsid w:val="00F95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3868"/>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F95F18"/>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F95F18"/>
    <w:rPr>
      <w:caps/>
      <w:color w:val="622423" w:themeColor="accent2" w:themeShade="7F"/>
      <w:sz w:val="24"/>
      <w:szCs w:val="24"/>
    </w:rPr>
  </w:style>
  <w:style w:type="character" w:customStyle="1" w:styleId="Heading4Char">
    <w:name w:val="Heading 4 Char"/>
    <w:basedOn w:val="DefaultParagraphFont"/>
    <w:link w:val="Heading4"/>
    <w:uiPriority w:val="9"/>
    <w:semiHidden/>
    <w:rsid w:val="00F95F18"/>
    <w:rPr>
      <w:caps/>
      <w:color w:val="622423" w:themeColor="accent2" w:themeShade="7F"/>
      <w:spacing w:val="10"/>
    </w:rPr>
  </w:style>
  <w:style w:type="character" w:customStyle="1" w:styleId="Heading5Char">
    <w:name w:val="Heading 5 Char"/>
    <w:basedOn w:val="DefaultParagraphFont"/>
    <w:link w:val="Heading5"/>
    <w:uiPriority w:val="9"/>
    <w:semiHidden/>
    <w:rsid w:val="00F95F18"/>
    <w:rPr>
      <w:caps/>
      <w:color w:val="622423" w:themeColor="accent2" w:themeShade="7F"/>
      <w:spacing w:val="10"/>
    </w:rPr>
  </w:style>
  <w:style w:type="character" w:customStyle="1" w:styleId="Heading6Char">
    <w:name w:val="Heading 6 Char"/>
    <w:basedOn w:val="DefaultParagraphFont"/>
    <w:link w:val="Heading6"/>
    <w:uiPriority w:val="9"/>
    <w:semiHidden/>
    <w:rsid w:val="00F95F18"/>
    <w:rPr>
      <w:caps/>
      <w:color w:val="943634" w:themeColor="accent2" w:themeShade="BF"/>
      <w:spacing w:val="10"/>
    </w:rPr>
  </w:style>
  <w:style w:type="character" w:customStyle="1" w:styleId="Heading7Char">
    <w:name w:val="Heading 7 Char"/>
    <w:basedOn w:val="DefaultParagraphFont"/>
    <w:link w:val="Heading7"/>
    <w:uiPriority w:val="9"/>
    <w:semiHidden/>
    <w:rsid w:val="00F95F18"/>
    <w:rPr>
      <w:i/>
      <w:iCs/>
      <w:caps/>
      <w:color w:val="943634" w:themeColor="accent2" w:themeShade="BF"/>
      <w:spacing w:val="10"/>
    </w:rPr>
  </w:style>
  <w:style w:type="character" w:customStyle="1" w:styleId="Heading8Char">
    <w:name w:val="Heading 8 Char"/>
    <w:basedOn w:val="DefaultParagraphFont"/>
    <w:link w:val="Heading8"/>
    <w:uiPriority w:val="9"/>
    <w:semiHidden/>
    <w:rsid w:val="00F95F18"/>
    <w:rPr>
      <w:caps/>
      <w:spacing w:val="10"/>
      <w:sz w:val="20"/>
      <w:szCs w:val="20"/>
    </w:rPr>
  </w:style>
  <w:style w:type="character" w:customStyle="1" w:styleId="Heading9Char">
    <w:name w:val="Heading 9 Char"/>
    <w:basedOn w:val="DefaultParagraphFont"/>
    <w:link w:val="Heading9"/>
    <w:uiPriority w:val="9"/>
    <w:semiHidden/>
    <w:rsid w:val="00F95F18"/>
    <w:rPr>
      <w:i/>
      <w:iCs/>
      <w:caps/>
      <w:spacing w:val="10"/>
      <w:sz w:val="20"/>
      <w:szCs w:val="20"/>
    </w:rPr>
  </w:style>
  <w:style w:type="paragraph" w:styleId="Caption">
    <w:name w:val="caption"/>
    <w:basedOn w:val="Normal"/>
    <w:next w:val="Normal"/>
    <w:uiPriority w:val="35"/>
    <w:semiHidden/>
    <w:unhideWhenUsed/>
    <w:qFormat/>
    <w:rsid w:val="00F95F18"/>
    <w:rPr>
      <w:caps/>
      <w:spacing w:val="10"/>
      <w:sz w:val="18"/>
      <w:szCs w:val="18"/>
    </w:rPr>
  </w:style>
  <w:style w:type="paragraph" w:styleId="Title">
    <w:name w:val="Title"/>
    <w:basedOn w:val="Normal"/>
    <w:next w:val="Normal"/>
    <w:link w:val="TitleChar"/>
    <w:uiPriority w:val="10"/>
    <w:qFormat/>
    <w:rsid w:val="00F95F1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F95F18"/>
    <w:rPr>
      <w:caps/>
      <w:color w:val="632423" w:themeColor="accent2" w:themeShade="80"/>
      <w:spacing w:val="50"/>
      <w:sz w:val="44"/>
      <w:szCs w:val="44"/>
    </w:rPr>
  </w:style>
  <w:style w:type="paragraph" w:styleId="Subtitle">
    <w:name w:val="Subtitle"/>
    <w:basedOn w:val="Normal"/>
    <w:next w:val="Normal"/>
    <w:link w:val="SubtitleChar"/>
    <w:uiPriority w:val="11"/>
    <w:qFormat/>
    <w:rsid w:val="00F95F1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95F18"/>
    <w:rPr>
      <w:caps/>
      <w:spacing w:val="20"/>
      <w:sz w:val="18"/>
      <w:szCs w:val="18"/>
    </w:rPr>
  </w:style>
  <w:style w:type="character" w:styleId="Strong">
    <w:name w:val="Strong"/>
    <w:uiPriority w:val="22"/>
    <w:qFormat/>
    <w:rsid w:val="00F95F18"/>
    <w:rPr>
      <w:b/>
      <w:bCs/>
      <w:color w:val="943634" w:themeColor="accent2" w:themeShade="BF"/>
      <w:spacing w:val="5"/>
    </w:rPr>
  </w:style>
  <w:style w:type="paragraph" w:styleId="NoSpacing">
    <w:name w:val="No Spacing"/>
    <w:basedOn w:val="Normal"/>
    <w:link w:val="NoSpacingChar"/>
    <w:uiPriority w:val="1"/>
    <w:qFormat/>
    <w:rsid w:val="00F95F18"/>
    <w:pPr>
      <w:spacing w:after="0" w:line="240" w:lineRule="auto"/>
    </w:pPr>
  </w:style>
  <w:style w:type="character" w:customStyle="1" w:styleId="NoSpacingChar">
    <w:name w:val="No Spacing Char"/>
    <w:basedOn w:val="DefaultParagraphFont"/>
    <w:link w:val="NoSpacing"/>
    <w:uiPriority w:val="1"/>
    <w:rsid w:val="00F95F18"/>
  </w:style>
  <w:style w:type="paragraph" w:styleId="Quote">
    <w:name w:val="Quote"/>
    <w:basedOn w:val="Normal"/>
    <w:next w:val="Normal"/>
    <w:link w:val="QuoteChar"/>
    <w:uiPriority w:val="29"/>
    <w:qFormat/>
    <w:rsid w:val="00F95F18"/>
    <w:rPr>
      <w:i/>
      <w:iCs/>
    </w:rPr>
  </w:style>
  <w:style w:type="character" w:customStyle="1" w:styleId="QuoteChar">
    <w:name w:val="Quote Char"/>
    <w:basedOn w:val="DefaultParagraphFont"/>
    <w:link w:val="Quote"/>
    <w:uiPriority w:val="29"/>
    <w:rsid w:val="00F95F18"/>
    <w:rPr>
      <w:i/>
      <w:iCs/>
    </w:rPr>
  </w:style>
  <w:style w:type="paragraph" w:styleId="IntenseQuote">
    <w:name w:val="Intense Quote"/>
    <w:basedOn w:val="Normal"/>
    <w:next w:val="Normal"/>
    <w:link w:val="IntenseQuoteChar"/>
    <w:uiPriority w:val="30"/>
    <w:qFormat/>
    <w:rsid w:val="00F95F1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F95F18"/>
    <w:rPr>
      <w:caps/>
      <w:color w:val="622423" w:themeColor="accent2" w:themeShade="7F"/>
      <w:spacing w:val="5"/>
      <w:sz w:val="20"/>
      <w:szCs w:val="20"/>
    </w:rPr>
  </w:style>
  <w:style w:type="character" w:styleId="SubtleEmphasis">
    <w:name w:val="Subtle Emphasis"/>
    <w:uiPriority w:val="19"/>
    <w:qFormat/>
    <w:rsid w:val="00F95F18"/>
    <w:rPr>
      <w:i/>
      <w:iCs/>
    </w:rPr>
  </w:style>
  <w:style w:type="character" w:styleId="IntenseEmphasis">
    <w:name w:val="Intense Emphasis"/>
    <w:uiPriority w:val="21"/>
    <w:qFormat/>
    <w:rsid w:val="00F95F18"/>
    <w:rPr>
      <w:i/>
      <w:iCs/>
      <w:caps/>
      <w:spacing w:val="10"/>
      <w:sz w:val="20"/>
      <w:szCs w:val="20"/>
    </w:rPr>
  </w:style>
  <w:style w:type="character" w:styleId="SubtleReference">
    <w:name w:val="Subtle Reference"/>
    <w:basedOn w:val="DefaultParagraphFont"/>
    <w:uiPriority w:val="31"/>
    <w:qFormat/>
    <w:rsid w:val="00F95F1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F95F1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F95F1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F95F18"/>
    <w:pPr>
      <w:outlineLvl w:val="9"/>
    </w:pPr>
    <w:rPr>
      <w:lang w:bidi="en-US"/>
    </w:rPr>
  </w:style>
  <w:style w:type="paragraph" w:styleId="TOC2">
    <w:name w:val="toc 2"/>
    <w:basedOn w:val="Normal"/>
    <w:next w:val="Normal"/>
    <w:autoRedefine/>
    <w:uiPriority w:val="39"/>
    <w:unhideWhenUsed/>
    <w:qFormat/>
    <w:rsid w:val="00740C8F"/>
    <w:pPr>
      <w:spacing w:after="100" w:line="276" w:lineRule="auto"/>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740C8F"/>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740C8F"/>
    <w:pPr>
      <w:spacing w:after="100" w:line="276" w:lineRule="auto"/>
      <w:ind w:left="440"/>
    </w:pPr>
    <w:rPr>
      <w:rFonts w:asciiTheme="minorHAnsi" w:eastAsiaTheme="minorEastAsia" w:hAnsiTheme="minorHAnsi" w:cstheme="minorBidi"/>
      <w:lang w:val="en-US" w:eastAsia="ja-JP"/>
    </w:rPr>
  </w:style>
  <w:style w:type="character" w:styleId="Hyperlink">
    <w:name w:val="Hyperlink"/>
    <w:basedOn w:val="DefaultParagraphFont"/>
    <w:uiPriority w:val="99"/>
    <w:unhideWhenUsed/>
    <w:rsid w:val="00740C8F"/>
    <w:rPr>
      <w:color w:val="0000FF" w:themeColor="hyperlink"/>
      <w:u w:val="single"/>
    </w:rPr>
  </w:style>
  <w:style w:type="table" w:customStyle="1" w:styleId="TableGrid1">
    <w:name w:val="Table Grid1"/>
    <w:basedOn w:val="TableNormal"/>
    <w:next w:val="TableGrid"/>
    <w:uiPriority w:val="59"/>
    <w:rsid w:val="00942288"/>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D6AF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D6AF6"/>
  </w:style>
  <w:style w:type="paragraph" w:styleId="Footer">
    <w:name w:val="footer"/>
    <w:basedOn w:val="Normal"/>
    <w:link w:val="FooterChar"/>
    <w:uiPriority w:val="99"/>
    <w:semiHidden/>
    <w:unhideWhenUsed/>
    <w:rsid w:val="00CD6AF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D6AF6"/>
  </w:style>
  <w:style w:type="character" w:customStyle="1" w:styleId="atn">
    <w:name w:val="atn"/>
    <w:basedOn w:val="DefaultParagraphFont"/>
    <w:rsid w:val="00F10352"/>
  </w:style>
  <w:style w:type="character" w:styleId="PlaceholderText">
    <w:name w:val="Placeholder Text"/>
    <w:basedOn w:val="DefaultParagraphFont"/>
    <w:uiPriority w:val="99"/>
    <w:semiHidden/>
    <w:rsid w:val="00E01803"/>
    <w:rPr>
      <w:color w:val="808080"/>
    </w:rPr>
  </w:style>
  <w:style w:type="paragraph" w:styleId="TOC4">
    <w:name w:val="toc 4"/>
    <w:basedOn w:val="Normal"/>
    <w:next w:val="Normal"/>
    <w:autoRedefine/>
    <w:uiPriority w:val="39"/>
    <w:unhideWhenUsed/>
    <w:rsid w:val="00E90C2B"/>
    <w:pPr>
      <w:spacing w:after="100" w:line="276" w:lineRule="auto"/>
      <w:ind w:left="660"/>
    </w:pPr>
    <w:rPr>
      <w:rFonts w:asciiTheme="minorHAnsi" w:eastAsiaTheme="minorEastAsia" w:hAnsiTheme="minorHAnsi" w:cstheme="minorBidi"/>
      <w:lang w:eastAsia="nl-NL"/>
    </w:rPr>
  </w:style>
  <w:style w:type="paragraph" w:styleId="TOC5">
    <w:name w:val="toc 5"/>
    <w:basedOn w:val="Normal"/>
    <w:next w:val="Normal"/>
    <w:autoRedefine/>
    <w:uiPriority w:val="39"/>
    <w:unhideWhenUsed/>
    <w:rsid w:val="00E90C2B"/>
    <w:pPr>
      <w:spacing w:after="100" w:line="276" w:lineRule="auto"/>
      <w:ind w:left="880"/>
    </w:pPr>
    <w:rPr>
      <w:rFonts w:asciiTheme="minorHAnsi" w:eastAsiaTheme="minorEastAsia" w:hAnsiTheme="minorHAnsi" w:cstheme="minorBidi"/>
      <w:lang w:eastAsia="nl-NL"/>
    </w:rPr>
  </w:style>
  <w:style w:type="paragraph" w:styleId="TOC6">
    <w:name w:val="toc 6"/>
    <w:basedOn w:val="Normal"/>
    <w:next w:val="Normal"/>
    <w:autoRedefine/>
    <w:uiPriority w:val="39"/>
    <w:unhideWhenUsed/>
    <w:rsid w:val="00E90C2B"/>
    <w:pPr>
      <w:spacing w:after="100" w:line="276" w:lineRule="auto"/>
      <w:ind w:left="1100"/>
    </w:pPr>
    <w:rPr>
      <w:rFonts w:asciiTheme="minorHAnsi" w:eastAsiaTheme="minorEastAsia" w:hAnsiTheme="minorHAnsi" w:cstheme="minorBidi"/>
      <w:lang w:eastAsia="nl-NL"/>
    </w:rPr>
  </w:style>
  <w:style w:type="paragraph" w:styleId="TOC7">
    <w:name w:val="toc 7"/>
    <w:basedOn w:val="Normal"/>
    <w:next w:val="Normal"/>
    <w:autoRedefine/>
    <w:uiPriority w:val="39"/>
    <w:unhideWhenUsed/>
    <w:rsid w:val="00E90C2B"/>
    <w:pPr>
      <w:spacing w:after="100" w:line="276" w:lineRule="auto"/>
      <w:ind w:left="1320"/>
    </w:pPr>
    <w:rPr>
      <w:rFonts w:asciiTheme="minorHAnsi" w:eastAsiaTheme="minorEastAsia" w:hAnsiTheme="minorHAnsi" w:cstheme="minorBidi"/>
      <w:lang w:eastAsia="nl-NL"/>
    </w:rPr>
  </w:style>
  <w:style w:type="paragraph" w:styleId="TOC8">
    <w:name w:val="toc 8"/>
    <w:basedOn w:val="Normal"/>
    <w:next w:val="Normal"/>
    <w:autoRedefine/>
    <w:uiPriority w:val="39"/>
    <w:unhideWhenUsed/>
    <w:rsid w:val="00E90C2B"/>
    <w:pPr>
      <w:spacing w:after="100" w:line="276" w:lineRule="auto"/>
      <w:ind w:left="1540"/>
    </w:pPr>
    <w:rPr>
      <w:rFonts w:asciiTheme="minorHAnsi" w:eastAsiaTheme="minorEastAsia" w:hAnsiTheme="minorHAnsi" w:cstheme="minorBidi"/>
      <w:lang w:eastAsia="nl-NL"/>
    </w:rPr>
  </w:style>
  <w:style w:type="paragraph" w:styleId="TOC9">
    <w:name w:val="toc 9"/>
    <w:basedOn w:val="Normal"/>
    <w:next w:val="Normal"/>
    <w:autoRedefine/>
    <w:uiPriority w:val="39"/>
    <w:unhideWhenUsed/>
    <w:rsid w:val="00E90C2B"/>
    <w:pPr>
      <w:spacing w:after="100" w:line="276" w:lineRule="auto"/>
      <w:ind w:left="1760"/>
    </w:pPr>
    <w:rPr>
      <w:rFonts w:asciiTheme="minorHAnsi" w:eastAsiaTheme="minorEastAsia" w:hAnsiTheme="minorHAnsi" w:cstheme="minorBidi"/>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nl-NL" w:eastAsia="en-US" w:bidi="ar-SA"/>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5F18"/>
  </w:style>
  <w:style w:type="paragraph" w:styleId="Heading1">
    <w:name w:val="heading 1"/>
    <w:basedOn w:val="Normal"/>
    <w:next w:val="Normal"/>
    <w:link w:val="Heading1Char"/>
    <w:uiPriority w:val="9"/>
    <w:qFormat/>
    <w:rsid w:val="00A43868"/>
    <w:pPr>
      <w:numPr>
        <w:numId w:val="22"/>
      </w:num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F95F18"/>
    <w:pPr>
      <w:numPr>
        <w:ilvl w:val="1"/>
        <w:numId w:val="22"/>
      </w:num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unhideWhenUsed/>
    <w:qFormat/>
    <w:rsid w:val="00F95F18"/>
    <w:pPr>
      <w:numPr>
        <w:ilvl w:val="2"/>
        <w:numId w:val="22"/>
      </w:num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F95F18"/>
    <w:pPr>
      <w:numPr>
        <w:ilvl w:val="3"/>
        <w:numId w:val="22"/>
      </w:num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F95F18"/>
    <w:pPr>
      <w:numPr>
        <w:ilvl w:val="4"/>
        <w:numId w:val="22"/>
      </w:num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F95F18"/>
    <w:pPr>
      <w:numPr>
        <w:ilvl w:val="5"/>
        <w:numId w:val="22"/>
      </w:num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F95F18"/>
    <w:pPr>
      <w:numPr>
        <w:ilvl w:val="6"/>
        <w:numId w:val="22"/>
      </w:num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F95F18"/>
    <w:pPr>
      <w:numPr>
        <w:ilvl w:val="7"/>
        <w:numId w:val="22"/>
      </w:num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F95F18"/>
    <w:pPr>
      <w:numPr>
        <w:ilvl w:val="8"/>
        <w:numId w:val="22"/>
      </w:num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05736C"/>
  </w:style>
  <w:style w:type="character" w:customStyle="1" w:styleId="longtext">
    <w:name w:val="long_text"/>
    <w:basedOn w:val="DefaultParagraphFont"/>
    <w:rsid w:val="0005736C"/>
  </w:style>
  <w:style w:type="paragraph" w:styleId="ListParagraph">
    <w:name w:val="List Paragraph"/>
    <w:basedOn w:val="Normal"/>
    <w:uiPriority w:val="34"/>
    <w:qFormat/>
    <w:rsid w:val="00F95F18"/>
    <w:pPr>
      <w:ind w:left="720"/>
      <w:contextualSpacing/>
    </w:pPr>
  </w:style>
  <w:style w:type="paragraph" w:styleId="NormalWeb">
    <w:name w:val="Normal (Web)"/>
    <w:basedOn w:val="Normal"/>
    <w:uiPriority w:val="99"/>
    <w:unhideWhenUsed/>
    <w:rsid w:val="009E071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horttext">
    <w:name w:val="short_text"/>
    <w:basedOn w:val="DefaultParagraphFont"/>
    <w:rsid w:val="00895960"/>
  </w:style>
  <w:style w:type="character" w:customStyle="1" w:styleId="st">
    <w:name w:val="st"/>
    <w:basedOn w:val="DefaultParagraphFont"/>
    <w:rsid w:val="00915204"/>
  </w:style>
  <w:style w:type="character" w:styleId="Emphasis">
    <w:name w:val="Emphasis"/>
    <w:uiPriority w:val="20"/>
    <w:qFormat/>
    <w:rsid w:val="00F95F18"/>
    <w:rPr>
      <w:caps/>
      <w:spacing w:val="5"/>
      <w:sz w:val="20"/>
      <w:szCs w:val="20"/>
    </w:rPr>
  </w:style>
  <w:style w:type="paragraph" w:styleId="BalloonText">
    <w:name w:val="Balloon Text"/>
    <w:basedOn w:val="Normal"/>
    <w:link w:val="BalloonTextChar"/>
    <w:uiPriority w:val="99"/>
    <w:semiHidden/>
    <w:unhideWhenUsed/>
    <w:rsid w:val="00F95F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5F18"/>
    <w:rPr>
      <w:rFonts w:ascii="Tahoma" w:hAnsi="Tahoma" w:cs="Tahoma"/>
      <w:sz w:val="16"/>
      <w:szCs w:val="16"/>
    </w:rPr>
  </w:style>
  <w:style w:type="table" w:styleId="TableGrid">
    <w:name w:val="Table Grid"/>
    <w:basedOn w:val="TableNormal"/>
    <w:uiPriority w:val="59"/>
    <w:rsid w:val="00F95F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43868"/>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F95F18"/>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F95F18"/>
    <w:rPr>
      <w:caps/>
      <w:color w:val="622423" w:themeColor="accent2" w:themeShade="7F"/>
      <w:sz w:val="24"/>
      <w:szCs w:val="24"/>
    </w:rPr>
  </w:style>
  <w:style w:type="character" w:customStyle="1" w:styleId="Heading4Char">
    <w:name w:val="Heading 4 Char"/>
    <w:basedOn w:val="DefaultParagraphFont"/>
    <w:link w:val="Heading4"/>
    <w:uiPriority w:val="9"/>
    <w:semiHidden/>
    <w:rsid w:val="00F95F18"/>
    <w:rPr>
      <w:caps/>
      <w:color w:val="622423" w:themeColor="accent2" w:themeShade="7F"/>
      <w:spacing w:val="10"/>
    </w:rPr>
  </w:style>
  <w:style w:type="character" w:customStyle="1" w:styleId="Heading5Char">
    <w:name w:val="Heading 5 Char"/>
    <w:basedOn w:val="DefaultParagraphFont"/>
    <w:link w:val="Heading5"/>
    <w:uiPriority w:val="9"/>
    <w:semiHidden/>
    <w:rsid w:val="00F95F18"/>
    <w:rPr>
      <w:caps/>
      <w:color w:val="622423" w:themeColor="accent2" w:themeShade="7F"/>
      <w:spacing w:val="10"/>
    </w:rPr>
  </w:style>
  <w:style w:type="character" w:customStyle="1" w:styleId="Heading6Char">
    <w:name w:val="Heading 6 Char"/>
    <w:basedOn w:val="DefaultParagraphFont"/>
    <w:link w:val="Heading6"/>
    <w:uiPriority w:val="9"/>
    <w:semiHidden/>
    <w:rsid w:val="00F95F18"/>
    <w:rPr>
      <w:caps/>
      <w:color w:val="943634" w:themeColor="accent2" w:themeShade="BF"/>
      <w:spacing w:val="10"/>
    </w:rPr>
  </w:style>
  <w:style w:type="character" w:customStyle="1" w:styleId="Heading7Char">
    <w:name w:val="Heading 7 Char"/>
    <w:basedOn w:val="DefaultParagraphFont"/>
    <w:link w:val="Heading7"/>
    <w:uiPriority w:val="9"/>
    <w:semiHidden/>
    <w:rsid w:val="00F95F18"/>
    <w:rPr>
      <w:i/>
      <w:iCs/>
      <w:caps/>
      <w:color w:val="943634" w:themeColor="accent2" w:themeShade="BF"/>
      <w:spacing w:val="10"/>
    </w:rPr>
  </w:style>
  <w:style w:type="character" w:customStyle="1" w:styleId="Heading8Char">
    <w:name w:val="Heading 8 Char"/>
    <w:basedOn w:val="DefaultParagraphFont"/>
    <w:link w:val="Heading8"/>
    <w:uiPriority w:val="9"/>
    <w:semiHidden/>
    <w:rsid w:val="00F95F18"/>
    <w:rPr>
      <w:caps/>
      <w:spacing w:val="10"/>
      <w:sz w:val="20"/>
      <w:szCs w:val="20"/>
    </w:rPr>
  </w:style>
  <w:style w:type="character" w:customStyle="1" w:styleId="Heading9Char">
    <w:name w:val="Heading 9 Char"/>
    <w:basedOn w:val="DefaultParagraphFont"/>
    <w:link w:val="Heading9"/>
    <w:uiPriority w:val="9"/>
    <w:semiHidden/>
    <w:rsid w:val="00F95F18"/>
    <w:rPr>
      <w:i/>
      <w:iCs/>
      <w:caps/>
      <w:spacing w:val="10"/>
      <w:sz w:val="20"/>
      <w:szCs w:val="20"/>
    </w:rPr>
  </w:style>
  <w:style w:type="paragraph" w:styleId="Caption">
    <w:name w:val="caption"/>
    <w:basedOn w:val="Normal"/>
    <w:next w:val="Normal"/>
    <w:uiPriority w:val="35"/>
    <w:semiHidden/>
    <w:unhideWhenUsed/>
    <w:qFormat/>
    <w:rsid w:val="00F95F18"/>
    <w:rPr>
      <w:caps/>
      <w:spacing w:val="10"/>
      <w:sz w:val="18"/>
      <w:szCs w:val="18"/>
    </w:rPr>
  </w:style>
  <w:style w:type="paragraph" w:styleId="Title">
    <w:name w:val="Title"/>
    <w:basedOn w:val="Normal"/>
    <w:next w:val="Normal"/>
    <w:link w:val="TitleChar"/>
    <w:uiPriority w:val="10"/>
    <w:qFormat/>
    <w:rsid w:val="00F95F18"/>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F95F18"/>
    <w:rPr>
      <w:caps/>
      <w:color w:val="632423" w:themeColor="accent2" w:themeShade="80"/>
      <w:spacing w:val="50"/>
      <w:sz w:val="44"/>
      <w:szCs w:val="44"/>
    </w:rPr>
  </w:style>
  <w:style w:type="paragraph" w:styleId="Subtitle">
    <w:name w:val="Subtitle"/>
    <w:basedOn w:val="Normal"/>
    <w:next w:val="Normal"/>
    <w:link w:val="SubtitleChar"/>
    <w:uiPriority w:val="11"/>
    <w:qFormat/>
    <w:rsid w:val="00F95F18"/>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F95F18"/>
    <w:rPr>
      <w:caps/>
      <w:spacing w:val="20"/>
      <w:sz w:val="18"/>
      <w:szCs w:val="18"/>
    </w:rPr>
  </w:style>
  <w:style w:type="character" w:styleId="Strong">
    <w:name w:val="Strong"/>
    <w:uiPriority w:val="22"/>
    <w:qFormat/>
    <w:rsid w:val="00F95F18"/>
    <w:rPr>
      <w:b/>
      <w:bCs/>
      <w:color w:val="943634" w:themeColor="accent2" w:themeShade="BF"/>
      <w:spacing w:val="5"/>
    </w:rPr>
  </w:style>
  <w:style w:type="paragraph" w:styleId="NoSpacing">
    <w:name w:val="No Spacing"/>
    <w:basedOn w:val="Normal"/>
    <w:link w:val="NoSpacingChar"/>
    <w:uiPriority w:val="1"/>
    <w:qFormat/>
    <w:rsid w:val="00F95F18"/>
    <w:pPr>
      <w:spacing w:after="0" w:line="240" w:lineRule="auto"/>
    </w:pPr>
  </w:style>
  <w:style w:type="character" w:customStyle="1" w:styleId="NoSpacingChar">
    <w:name w:val="No Spacing Char"/>
    <w:basedOn w:val="DefaultParagraphFont"/>
    <w:link w:val="NoSpacing"/>
    <w:uiPriority w:val="1"/>
    <w:rsid w:val="00F95F18"/>
  </w:style>
  <w:style w:type="paragraph" w:styleId="Quote">
    <w:name w:val="Quote"/>
    <w:basedOn w:val="Normal"/>
    <w:next w:val="Normal"/>
    <w:link w:val="QuoteChar"/>
    <w:uiPriority w:val="29"/>
    <w:qFormat/>
    <w:rsid w:val="00F95F18"/>
    <w:rPr>
      <w:i/>
      <w:iCs/>
    </w:rPr>
  </w:style>
  <w:style w:type="character" w:customStyle="1" w:styleId="QuoteChar">
    <w:name w:val="Quote Char"/>
    <w:basedOn w:val="DefaultParagraphFont"/>
    <w:link w:val="Quote"/>
    <w:uiPriority w:val="29"/>
    <w:rsid w:val="00F95F18"/>
    <w:rPr>
      <w:i/>
      <w:iCs/>
    </w:rPr>
  </w:style>
  <w:style w:type="paragraph" w:styleId="IntenseQuote">
    <w:name w:val="Intense Quote"/>
    <w:basedOn w:val="Normal"/>
    <w:next w:val="Normal"/>
    <w:link w:val="IntenseQuoteChar"/>
    <w:uiPriority w:val="30"/>
    <w:qFormat/>
    <w:rsid w:val="00F95F18"/>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F95F18"/>
    <w:rPr>
      <w:caps/>
      <w:color w:val="622423" w:themeColor="accent2" w:themeShade="7F"/>
      <w:spacing w:val="5"/>
      <w:sz w:val="20"/>
      <w:szCs w:val="20"/>
    </w:rPr>
  </w:style>
  <w:style w:type="character" w:styleId="SubtleEmphasis">
    <w:name w:val="Subtle Emphasis"/>
    <w:uiPriority w:val="19"/>
    <w:qFormat/>
    <w:rsid w:val="00F95F18"/>
    <w:rPr>
      <w:i/>
      <w:iCs/>
    </w:rPr>
  </w:style>
  <w:style w:type="character" w:styleId="IntenseEmphasis">
    <w:name w:val="Intense Emphasis"/>
    <w:uiPriority w:val="21"/>
    <w:qFormat/>
    <w:rsid w:val="00F95F18"/>
    <w:rPr>
      <w:i/>
      <w:iCs/>
      <w:caps/>
      <w:spacing w:val="10"/>
      <w:sz w:val="20"/>
      <w:szCs w:val="20"/>
    </w:rPr>
  </w:style>
  <w:style w:type="character" w:styleId="SubtleReference">
    <w:name w:val="Subtle Reference"/>
    <w:basedOn w:val="DefaultParagraphFont"/>
    <w:uiPriority w:val="31"/>
    <w:qFormat/>
    <w:rsid w:val="00F95F18"/>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F95F18"/>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F95F18"/>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F95F18"/>
    <w:pPr>
      <w:outlineLvl w:val="9"/>
    </w:pPr>
    <w:rPr>
      <w:lang w:bidi="en-US"/>
    </w:rPr>
  </w:style>
  <w:style w:type="paragraph" w:styleId="TOC2">
    <w:name w:val="toc 2"/>
    <w:basedOn w:val="Normal"/>
    <w:next w:val="Normal"/>
    <w:autoRedefine/>
    <w:uiPriority w:val="39"/>
    <w:unhideWhenUsed/>
    <w:qFormat/>
    <w:rsid w:val="00740C8F"/>
    <w:pPr>
      <w:spacing w:after="100" w:line="276" w:lineRule="auto"/>
      <w:ind w:left="220"/>
    </w:pPr>
    <w:rPr>
      <w:rFonts w:asciiTheme="minorHAnsi" w:eastAsiaTheme="minorEastAsia" w:hAnsiTheme="minorHAnsi" w:cstheme="minorBidi"/>
      <w:lang w:val="en-US" w:eastAsia="ja-JP"/>
    </w:rPr>
  </w:style>
  <w:style w:type="paragraph" w:styleId="TOC1">
    <w:name w:val="toc 1"/>
    <w:basedOn w:val="Normal"/>
    <w:next w:val="Normal"/>
    <w:autoRedefine/>
    <w:uiPriority w:val="39"/>
    <w:unhideWhenUsed/>
    <w:qFormat/>
    <w:rsid w:val="00740C8F"/>
    <w:pPr>
      <w:spacing w:after="100" w:line="276" w:lineRule="auto"/>
    </w:pPr>
    <w:rPr>
      <w:rFonts w:asciiTheme="minorHAnsi" w:eastAsiaTheme="minorEastAsia" w:hAnsiTheme="minorHAnsi" w:cstheme="minorBidi"/>
      <w:lang w:val="en-US" w:eastAsia="ja-JP"/>
    </w:rPr>
  </w:style>
  <w:style w:type="paragraph" w:styleId="TOC3">
    <w:name w:val="toc 3"/>
    <w:basedOn w:val="Normal"/>
    <w:next w:val="Normal"/>
    <w:autoRedefine/>
    <w:uiPriority w:val="39"/>
    <w:unhideWhenUsed/>
    <w:qFormat/>
    <w:rsid w:val="00740C8F"/>
    <w:pPr>
      <w:spacing w:after="100" w:line="276" w:lineRule="auto"/>
      <w:ind w:left="440"/>
    </w:pPr>
    <w:rPr>
      <w:rFonts w:asciiTheme="minorHAnsi" w:eastAsiaTheme="minorEastAsia" w:hAnsiTheme="minorHAnsi" w:cstheme="minorBidi"/>
      <w:lang w:val="en-US" w:eastAsia="ja-JP"/>
    </w:rPr>
  </w:style>
  <w:style w:type="character" w:styleId="Hyperlink">
    <w:name w:val="Hyperlink"/>
    <w:basedOn w:val="DefaultParagraphFont"/>
    <w:uiPriority w:val="99"/>
    <w:unhideWhenUsed/>
    <w:rsid w:val="00740C8F"/>
    <w:rPr>
      <w:color w:val="0000FF" w:themeColor="hyperlink"/>
      <w:u w:val="single"/>
    </w:rPr>
  </w:style>
  <w:style w:type="table" w:customStyle="1" w:styleId="TableGrid1">
    <w:name w:val="Table Grid1"/>
    <w:basedOn w:val="TableNormal"/>
    <w:next w:val="TableGrid"/>
    <w:uiPriority w:val="59"/>
    <w:rsid w:val="00942288"/>
    <w:pPr>
      <w:spacing w:after="0" w:line="240" w:lineRule="auto"/>
    </w:pPr>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D6AF6"/>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CD6AF6"/>
  </w:style>
  <w:style w:type="paragraph" w:styleId="Footer">
    <w:name w:val="footer"/>
    <w:basedOn w:val="Normal"/>
    <w:link w:val="FooterChar"/>
    <w:uiPriority w:val="99"/>
    <w:semiHidden/>
    <w:unhideWhenUsed/>
    <w:rsid w:val="00CD6AF6"/>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CD6AF6"/>
  </w:style>
  <w:style w:type="character" w:customStyle="1" w:styleId="atn">
    <w:name w:val="atn"/>
    <w:basedOn w:val="DefaultParagraphFont"/>
    <w:rsid w:val="00F10352"/>
  </w:style>
  <w:style w:type="character" w:styleId="PlaceholderText">
    <w:name w:val="Placeholder Text"/>
    <w:basedOn w:val="DefaultParagraphFont"/>
    <w:uiPriority w:val="99"/>
    <w:semiHidden/>
    <w:rsid w:val="00E01803"/>
    <w:rPr>
      <w:color w:val="808080"/>
    </w:rPr>
  </w:style>
  <w:style w:type="paragraph" w:styleId="TOC4">
    <w:name w:val="toc 4"/>
    <w:basedOn w:val="Normal"/>
    <w:next w:val="Normal"/>
    <w:autoRedefine/>
    <w:uiPriority w:val="39"/>
    <w:unhideWhenUsed/>
    <w:rsid w:val="00E90C2B"/>
    <w:pPr>
      <w:spacing w:after="100" w:line="276" w:lineRule="auto"/>
      <w:ind w:left="660"/>
    </w:pPr>
    <w:rPr>
      <w:rFonts w:asciiTheme="minorHAnsi" w:eastAsiaTheme="minorEastAsia" w:hAnsiTheme="minorHAnsi" w:cstheme="minorBidi"/>
      <w:lang w:eastAsia="nl-NL"/>
    </w:rPr>
  </w:style>
  <w:style w:type="paragraph" w:styleId="TOC5">
    <w:name w:val="toc 5"/>
    <w:basedOn w:val="Normal"/>
    <w:next w:val="Normal"/>
    <w:autoRedefine/>
    <w:uiPriority w:val="39"/>
    <w:unhideWhenUsed/>
    <w:rsid w:val="00E90C2B"/>
    <w:pPr>
      <w:spacing w:after="100" w:line="276" w:lineRule="auto"/>
      <w:ind w:left="880"/>
    </w:pPr>
    <w:rPr>
      <w:rFonts w:asciiTheme="minorHAnsi" w:eastAsiaTheme="minorEastAsia" w:hAnsiTheme="minorHAnsi" w:cstheme="minorBidi"/>
      <w:lang w:eastAsia="nl-NL"/>
    </w:rPr>
  </w:style>
  <w:style w:type="paragraph" w:styleId="TOC6">
    <w:name w:val="toc 6"/>
    <w:basedOn w:val="Normal"/>
    <w:next w:val="Normal"/>
    <w:autoRedefine/>
    <w:uiPriority w:val="39"/>
    <w:unhideWhenUsed/>
    <w:rsid w:val="00E90C2B"/>
    <w:pPr>
      <w:spacing w:after="100" w:line="276" w:lineRule="auto"/>
      <w:ind w:left="1100"/>
    </w:pPr>
    <w:rPr>
      <w:rFonts w:asciiTheme="minorHAnsi" w:eastAsiaTheme="minorEastAsia" w:hAnsiTheme="minorHAnsi" w:cstheme="minorBidi"/>
      <w:lang w:eastAsia="nl-NL"/>
    </w:rPr>
  </w:style>
  <w:style w:type="paragraph" w:styleId="TOC7">
    <w:name w:val="toc 7"/>
    <w:basedOn w:val="Normal"/>
    <w:next w:val="Normal"/>
    <w:autoRedefine/>
    <w:uiPriority w:val="39"/>
    <w:unhideWhenUsed/>
    <w:rsid w:val="00E90C2B"/>
    <w:pPr>
      <w:spacing w:after="100" w:line="276" w:lineRule="auto"/>
      <w:ind w:left="1320"/>
    </w:pPr>
    <w:rPr>
      <w:rFonts w:asciiTheme="minorHAnsi" w:eastAsiaTheme="minorEastAsia" w:hAnsiTheme="minorHAnsi" w:cstheme="minorBidi"/>
      <w:lang w:eastAsia="nl-NL"/>
    </w:rPr>
  </w:style>
  <w:style w:type="paragraph" w:styleId="TOC8">
    <w:name w:val="toc 8"/>
    <w:basedOn w:val="Normal"/>
    <w:next w:val="Normal"/>
    <w:autoRedefine/>
    <w:uiPriority w:val="39"/>
    <w:unhideWhenUsed/>
    <w:rsid w:val="00E90C2B"/>
    <w:pPr>
      <w:spacing w:after="100" w:line="276" w:lineRule="auto"/>
      <w:ind w:left="1540"/>
    </w:pPr>
    <w:rPr>
      <w:rFonts w:asciiTheme="minorHAnsi" w:eastAsiaTheme="minorEastAsia" w:hAnsiTheme="minorHAnsi" w:cstheme="minorBidi"/>
      <w:lang w:eastAsia="nl-NL"/>
    </w:rPr>
  </w:style>
  <w:style w:type="paragraph" w:styleId="TOC9">
    <w:name w:val="toc 9"/>
    <w:basedOn w:val="Normal"/>
    <w:next w:val="Normal"/>
    <w:autoRedefine/>
    <w:uiPriority w:val="39"/>
    <w:unhideWhenUsed/>
    <w:rsid w:val="00E90C2B"/>
    <w:pPr>
      <w:spacing w:after="100" w:line="276" w:lineRule="auto"/>
      <w:ind w:left="1760"/>
    </w:pPr>
    <w:rPr>
      <w:rFonts w:asciiTheme="minorHAnsi" w:eastAsiaTheme="minorEastAsia" w:hAnsiTheme="minorHAnsi" w:cstheme="minorBid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6687">
      <w:bodyDiv w:val="1"/>
      <w:marLeft w:val="0"/>
      <w:marRight w:val="0"/>
      <w:marTop w:val="0"/>
      <w:marBottom w:val="0"/>
      <w:divBdr>
        <w:top w:val="none" w:sz="0" w:space="0" w:color="auto"/>
        <w:left w:val="none" w:sz="0" w:space="0" w:color="auto"/>
        <w:bottom w:val="none" w:sz="0" w:space="0" w:color="auto"/>
        <w:right w:val="none" w:sz="0" w:space="0" w:color="auto"/>
      </w:divBdr>
    </w:div>
    <w:div w:id="27486014">
      <w:bodyDiv w:val="1"/>
      <w:marLeft w:val="0"/>
      <w:marRight w:val="0"/>
      <w:marTop w:val="0"/>
      <w:marBottom w:val="0"/>
      <w:divBdr>
        <w:top w:val="none" w:sz="0" w:space="0" w:color="auto"/>
        <w:left w:val="none" w:sz="0" w:space="0" w:color="auto"/>
        <w:bottom w:val="none" w:sz="0" w:space="0" w:color="auto"/>
        <w:right w:val="none" w:sz="0" w:space="0" w:color="auto"/>
      </w:divBdr>
      <w:divsChild>
        <w:div w:id="727726658">
          <w:marLeft w:val="0"/>
          <w:marRight w:val="0"/>
          <w:marTop w:val="0"/>
          <w:marBottom w:val="0"/>
          <w:divBdr>
            <w:top w:val="none" w:sz="0" w:space="0" w:color="auto"/>
            <w:left w:val="none" w:sz="0" w:space="0" w:color="auto"/>
            <w:bottom w:val="none" w:sz="0" w:space="0" w:color="auto"/>
            <w:right w:val="none" w:sz="0" w:space="0" w:color="auto"/>
          </w:divBdr>
        </w:div>
        <w:div w:id="239412334">
          <w:marLeft w:val="0"/>
          <w:marRight w:val="0"/>
          <w:marTop w:val="0"/>
          <w:marBottom w:val="0"/>
          <w:divBdr>
            <w:top w:val="none" w:sz="0" w:space="0" w:color="auto"/>
            <w:left w:val="none" w:sz="0" w:space="0" w:color="auto"/>
            <w:bottom w:val="none" w:sz="0" w:space="0" w:color="auto"/>
            <w:right w:val="none" w:sz="0" w:space="0" w:color="auto"/>
          </w:divBdr>
        </w:div>
        <w:div w:id="732389420">
          <w:marLeft w:val="0"/>
          <w:marRight w:val="0"/>
          <w:marTop w:val="0"/>
          <w:marBottom w:val="0"/>
          <w:divBdr>
            <w:top w:val="none" w:sz="0" w:space="0" w:color="auto"/>
            <w:left w:val="none" w:sz="0" w:space="0" w:color="auto"/>
            <w:bottom w:val="none" w:sz="0" w:space="0" w:color="auto"/>
            <w:right w:val="none" w:sz="0" w:space="0" w:color="auto"/>
          </w:divBdr>
        </w:div>
        <w:div w:id="325479666">
          <w:marLeft w:val="0"/>
          <w:marRight w:val="0"/>
          <w:marTop w:val="0"/>
          <w:marBottom w:val="0"/>
          <w:divBdr>
            <w:top w:val="none" w:sz="0" w:space="0" w:color="auto"/>
            <w:left w:val="none" w:sz="0" w:space="0" w:color="auto"/>
            <w:bottom w:val="none" w:sz="0" w:space="0" w:color="auto"/>
            <w:right w:val="none" w:sz="0" w:space="0" w:color="auto"/>
          </w:divBdr>
        </w:div>
        <w:div w:id="579678733">
          <w:marLeft w:val="0"/>
          <w:marRight w:val="0"/>
          <w:marTop w:val="0"/>
          <w:marBottom w:val="0"/>
          <w:divBdr>
            <w:top w:val="none" w:sz="0" w:space="0" w:color="auto"/>
            <w:left w:val="none" w:sz="0" w:space="0" w:color="auto"/>
            <w:bottom w:val="none" w:sz="0" w:space="0" w:color="auto"/>
            <w:right w:val="none" w:sz="0" w:space="0" w:color="auto"/>
          </w:divBdr>
        </w:div>
        <w:div w:id="842549368">
          <w:marLeft w:val="0"/>
          <w:marRight w:val="0"/>
          <w:marTop w:val="0"/>
          <w:marBottom w:val="0"/>
          <w:divBdr>
            <w:top w:val="none" w:sz="0" w:space="0" w:color="auto"/>
            <w:left w:val="none" w:sz="0" w:space="0" w:color="auto"/>
            <w:bottom w:val="none" w:sz="0" w:space="0" w:color="auto"/>
            <w:right w:val="none" w:sz="0" w:space="0" w:color="auto"/>
          </w:divBdr>
        </w:div>
        <w:div w:id="861210707">
          <w:marLeft w:val="0"/>
          <w:marRight w:val="0"/>
          <w:marTop w:val="0"/>
          <w:marBottom w:val="0"/>
          <w:divBdr>
            <w:top w:val="none" w:sz="0" w:space="0" w:color="auto"/>
            <w:left w:val="none" w:sz="0" w:space="0" w:color="auto"/>
            <w:bottom w:val="none" w:sz="0" w:space="0" w:color="auto"/>
            <w:right w:val="none" w:sz="0" w:space="0" w:color="auto"/>
          </w:divBdr>
        </w:div>
        <w:div w:id="1358695557">
          <w:marLeft w:val="0"/>
          <w:marRight w:val="0"/>
          <w:marTop w:val="0"/>
          <w:marBottom w:val="0"/>
          <w:divBdr>
            <w:top w:val="none" w:sz="0" w:space="0" w:color="auto"/>
            <w:left w:val="none" w:sz="0" w:space="0" w:color="auto"/>
            <w:bottom w:val="none" w:sz="0" w:space="0" w:color="auto"/>
            <w:right w:val="none" w:sz="0" w:space="0" w:color="auto"/>
          </w:divBdr>
        </w:div>
        <w:div w:id="1450080242">
          <w:marLeft w:val="0"/>
          <w:marRight w:val="0"/>
          <w:marTop w:val="0"/>
          <w:marBottom w:val="0"/>
          <w:divBdr>
            <w:top w:val="none" w:sz="0" w:space="0" w:color="auto"/>
            <w:left w:val="none" w:sz="0" w:space="0" w:color="auto"/>
            <w:bottom w:val="none" w:sz="0" w:space="0" w:color="auto"/>
            <w:right w:val="none" w:sz="0" w:space="0" w:color="auto"/>
          </w:divBdr>
        </w:div>
        <w:div w:id="836068656">
          <w:marLeft w:val="0"/>
          <w:marRight w:val="0"/>
          <w:marTop w:val="0"/>
          <w:marBottom w:val="0"/>
          <w:divBdr>
            <w:top w:val="none" w:sz="0" w:space="0" w:color="auto"/>
            <w:left w:val="none" w:sz="0" w:space="0" w:color="auto"/>
            <w:bottom w:val="none" w:sz="0" w:space="0" w:color="auto"/>
            <w:right w:val="none" w:sz="0" w:space="0" w:color="auto"/>
          </w:divBdr>
        </w:div>
      </w:divsChild>
    </w:div>
    <w:div w:id="174882632">
      <w:bodyDiv w:val="1"/>
      <w:marLeft w:val="0"/>
      <w:marRight w:val="0"/>
      <w:marTop w:val="0"/>
      <w:marBottom w:val="0"/>
      <w:divBdr>
        <w:top w:val="none" w:sz="0" w:space="0" w:color="auto"/>
        <w:left w:val="none" w:sz="0" w:space="0" w:color="auto"/>
        <w:bottom w:val="none" w:sz="0" w:space="0" w:color="auto"/>
        <w:right w:val="none" w:sz="0" w:space="0" w:color="auto"/>
      </w:divBdr>
    </w:div>
    <w:div w:id="431364308">
      <w:bodyDiv w:val="1"/>
      <w:marLeft w:val="0"/>
      <w:marRight w:val="0"/>
      <w:marTop w:val="0"/>
      <w:marBottom w:val="0"/>
      <w:divBdr>
        <w:top w:val="none" w:sz="0" w:space="0" w:color="auto"/>
        <w:left w:val="none" w:sz="0" w:space="0" w:color="auto"/>
        <w:bottom w:val="none" w:sz="0" w:space="0" w:color="auto"/>
        <w:right w:val="none" w:sz="0" w:space="0" w:color="auto"/>
      </w:divBdr>
    </w:div>
    <w:div w:id="446438152">
      <w:bodyDiv w:val="1"/>
      <w:marLeft w:val="0"/>
      <w:marRight w:val="0"/>
      <w:marTop w:val="0"/>
      <w:marBottom w:val="0"/>
      <w:divBdr>
        <w:top w:val="none" w:sz="0" w:space="0" w:color="auto"/>
        <w:left w:val="none" w:sz="0" w:space="0" w:color="auto"/>
        <w:bottom w:val="none" w:sz="0" w:space="0" w:color="auto"/>
        <w:right w:val="none" w:sz="0" w:space="0" w:color="auto"/>
      </w:divBdr>
    </w:div>
    <w:div w:id="489711970">
      <w:bodyDiv w:val="1"/>
      <w:marLeft w:val="0"/>
      <w:marRight w:val="0"/>
      <w:marTop w:val="0"/>
      <w:marBottom w:val="0"/>
      <w:divBdr>
        <w:top w:val="none" w:sz="0" w:space="0" w:color="auto"/>
        <w:left w:val="none" w:sz="0" w:space="0" w:color="auto"/>
        <w:bottom w:val="none" w:sz="0" w:space="0" w:color="auto"/>
        <w:right w:val="none" w:sz="0" w:space="0" w:color="auto"/>
      </w:divBdr>
    </w:div>
    <w:div w:id="561331410">
      <w:bodyDiv w:val="1"/>
      <w:marLeft w:val="0"/>
      <w:marRight w:val="0"/>
      <w:marTop w:val="0"/>
      <w:marBottom w:val="0"/>
      <w:divBdr>
        <w:top w:val="none" w:sz="0" w:space="0" w:color="auto"/>
        <w:left w:val="none" w:sz="0" w:space="0" w:color="auto"/>
        <w:bottom w:val="none" w:sz="0" w:space="0" w:color="auto"/>
        <w:right w:val="none" w:sz="0" w:space="0" w:color="auto"/>
      </w:divBdr>
    </w:div>
    <w:div w:id="899440735">
      <w:bodyDiv w:val="1"/>
      <w:marLeft w:val="0"/>
      <w:marRight w:val="0"/>
      <w:marTop w:val="0"/>
      <w:marBottom w:val="0"/>
      <w:divBdr>
        <w:top w:val="none" w:sz="0" w:space="0" w:color="auto"/>
        <w:left w:val="none" w:sz="0" w:space="0" w:color="auto"/>
        <w:bottom w:val="none" w:sz="0" w:space="0" w:color="auto"/>
        <w:right w:val="none" w:sz="0" w:space="0" w:color="auto"/>
      </w:divBdr>
      <w:divsChild>
        <w:div w:id="1666279736">
          <w:marLeft w:val="0"/>
          <w:marRight w:val="0"/>
          <w:marTop w:val="0"/>
          <w:marBottom w:val="0"/>
          <w:divBdr>
            <w:top w:val="none" w:sz="0" w:space="0" w:color="auto"/>
            <w:left w:val="none" w:sz="0" w:space="0" w:color="auto"/>
            <w:bottom w:val="none" w:sz="0" w:space="0" w:color="auto"/>
            <w:right w:val="none" w:sz="0" w:space="0" w:color="auto"/>
          </w:divBdr>
          <w:divsChild>
            <w:div w:id="1914389314">
              <w:marLeft w:val="0"/>
              <w:marRight w:val="0"/>
              <w:marTop w:val="0"/>
              <w:marBottom w:val="0"/>
              <w:divBdr>
                <w:top w:val="none" w:sz="0" w:space="0" w:color="auto"/>
                <w:left w:val="none" w:sz="0" w:space="0" w:color="auto"/>
                <w:bottom w:val="none" w:sz="0" w:space="0" w:color="auto"/>
                <w:right w:val="none" w:sz="0" w:space="0" w:color="auto"/>
              </w:divBdr>
              <w:divsChild>
                <w:div w:id="1785734436">
                  <w:marLeft w:val="0"/>
                  <w:marRight w:val="0"/>
                  <w:marTop w:val="0"/>
                  <w:marBottom w:val="0"/>
                  <w:divBdr>
                    <w:top w:val="none" w:sz="0" w:space="0" w:color="auto"/>
                    <w:left w:val="none" w:sz="0" w:space="0" w:color="auto"/>
                    <w:bottom w:val="none" w:sz="0" w:space="0" w:color="auto"/>
                    <w:right w:val="none" w:sz="0" w:space="0" w:color="auto"/>
                  </w:divBdr>
                  <w:divsChild>
                    <w:div w:id="1224755034">
                      <w:marLeft w:val="0"/>
                      <w:marRight w:val="0"/>
                      <w:marTop w:val="0"/>
                      <w:marBottom w:val="0"/>
                      <w:divBdr>
                        <w:top w:val="none" w:sz="0" w:space="0" w:color="auto"/>
                        <w:left w:val="none" w:sz="0" w:space="0" w:color="auto"/>
                        <w:bottom w:val="none" w:sz="0" w:space="0" w:color="auto"/>
                        <w:right w:val="none" w:sz="0" w:space="0" w:color="auto"/>
                      </w:divBdr>
                      <w:divsChild>
                        <w:div w:id="830875235">
                          <w:marLeft w:val="0"/>
                          <w:marRight w:val="0"/>
                          <w:marTop w:val="0"/>
                          <w:marBottom w:val="0"/>
                          <w:divBdr>
                            <w:top w:val="none" w:sz="0" w:space="0" w:color="auto"/>
                            <w:left w:val="none" w:sz="0" w:space="0" w:color="auto"/>
                            <w:bottom w:val="none" w:sz="0" w:space="0" w:color="auto"/>
                            <w:right w:val="none" w:sz="0" w:space="0" w:color="auto"/>
                          </w:divBdr>
                          <w:divsChild>
                            <w:div w:id="1360081311">
                              <w:marLeft w:val="0"/>
                              <w:marRight w:val="0"/>
                              <w:marTop w:val="0"/>
                              <w:marBottom w:val="0"/>
                              <w:divBdr>
                                <w:top w:val="none" w:sz="0" w:space="0" w:color="auto"/>
                                <w:left w:val="none" w:sz="0" w:space="0" w:color="auto"/>
                                <w:bottom w:val="none" w:sz="0" w:space="0" w:color="auto"/>
                                <w:right w:val="none" w:sz="0" w:space="0" w:color="auto"/>
                              </w:divBdr>
                              <w:divsChild>
                                <w:div w:id="203104751">
                                  <w:marLeft w:val="0"/>
                                  <w:marRight w:val="0"/>
                                  <w:marTop w:val="0"/>
                                  <w:marBottom w:val="0"/>
                                  <w:divBdr>
                                    <w:top w:val="none" w:sz="0" w:space="0" w:color="auto"/>
                                    <w:left w:val="none" w:sz="0" w:space="0" w:color="auto"/>
                                    <w:bottom w:val="none" w:sz="0" w:space="0" w:color="auto"/>
                                    <w:right w:val="none" w:sz="0" w:space="0" w:color="auto"/>
                                  </w:divBdr>
                                  <w:divsChild>
                                    <w:div w:id="1510297075">
                                      <w:marLeft w:val="0"/>
                                      <w:marRight w:val="0"/>
                                      <w:marTop w:val="0"/>
                                      <w:marBottom w:val="0"/>
                                      <w:divBdr>
                                        <w:top w:val="none" w:sz="0" w:space="0" w:color="auto"/>
                                        <w:left w:val="none" w:sz="0" w:space="0" w:color="auto"/>
                                        <w:bottom w:val="none" w:sz="0" w:space="0" w:color="auto"/>
                                        <w:right w:val="none" w:sz="0" w:space="0" w:color="auto"/>
                                      </w:divBdr>
                                      <w:divsChild>
                                        <w:div w:id="1613050732">
                                          <w:marLeft w:val="0"/>
                                          <w:marRight w:val="0"/>
                                          <w:marTop w:val="0"/>
                                          <w:marBottom w:val="0"/>
                                          <w:divBdr>
                                            <w:top w:val="none" w:sz="0" w:space="0" w:color="auto"/>
                                            <w:left w:val="none" w:sz="0" w:space="0" w:color="auto"/>
                                            <w:bottom w:val="none" w:sz="0" w:space="0" w:color="auto"/>
                                            <w:right w:val="none" w:sz="0" w:space="0" w:color="auto"/>
                                          </w:divBdr>
                                          <w:divsChild>
                                            <w:div w:id="971249545">
                                              <w:marLeft w:val="0"/>
                                              <w:marRight w:val="0"/>
                                              <w:marTop w:val="0"/>
                                              <w:marBottom w:val="0"/>
                                              <w:divBdr>
                                                <w:top w:val="single" w:sz="6" w:space="0" w:color="F5F5F5"/>
                                                <w:left w:val="single" w:sz="6" w:space="0" w:color="F5F5F5"/>
                                                <w:bottom w:val="single" w:sz="6" w:space="0" w:color="F5F5F5"/>
                                                <w:right w:val="single" w:sz="6" w:space="0" w:color="F5F5F5"/>
                                              </w:divBdr>
                                              <w:divsChild>
                                                <w:div w:id="1405830951">
                                                  <w:marLeft w:val="0"/>
                                                  <w:marRight w:val="0"/>
                                                  <w:marTop w:val="0"/>
                                                  <w:marBottom w:val="0"/>
                                                  <w:divBdr>
                                                    <w:top w:val="none" w:sz="0" w:space="0" w:color="auto"/>
                                                    <w:left w:val="none" w:sz="0" w:space="0" w:color="auto"/>
                                                    <w:bottom w:val="none" w:sz="0" w:space="0" w:color="auto"/>
                                                    <w:right w:val="none" w:sz="0" w:space="0" w:color="auto"/>
                                                  </w:divBdr>
                                                  <w:divsChild>
                                                    <w:div w:id="94700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29573550">
      <w:bodyDiv w:val="1"/>
      <w:marLeft w:val="0"/>
      <w:marRight w:val="0"/>
      <w:marTop w:val="0"/>
      <w:marBottom w:val="0"/>
      <w:divBdr>
        <w:top w:val="none" w:sz="0" w:space="0" w:color="auto"/>
        <w:left w:val="none" w:sz="0" w:space="0" w:color="auto"/>
        <w:bottom w:val="none" w:sz="0" w:space="0" w:color="auto"/>
        <w:right w:val="none" w:sz="0" w:space="0" w:color="auto"/>
      </w:divBdr>
    </w:div>
    <w:div w:id="1097360436">
      <w:bodyDiv w:val="1"/>
      <w:marLeft w:val="0"/>
      <w:marRight w:val="0"/>
      <w:marTop w:val="0"/>
      <w:marBottom w:val="0"/>
      <w:divBdr>
        <w:top w:val="none" w:sz="0" w:space="0" w:color="auto"/>
        <w:left w:val="none" w:sz="0" w:space="0" w:color="auto"/>
        <w:bottom w:val="none" w:sz="0" w:space="0" w:color="auto"/>
        <w:right w:val="none" w:sz="0" w:space="0" w:color="auto"/>
      </w:divBdr>
    </w:div>
    <w:div w:id="1145775557">
      <w:bodyDiv w:val="1"/>
      <w:marLeft w:val="0"/>
      <w:marRight w:val="0"/>
      <w:marTop w:val="0"/>
      <w:marBottom w:val="0"/>
      <w:divBdr>
        <w:top w:val="none" w:sz="0" w:space="0" w:color="auto"/>
        <w:left w:val="none" w:sz="0" w:space="0" w:color="auto"/>
        <w:bottom w:val="none" w:sz="0" w:space="0" w:color="auto"/>
        <w:right w:val="none" w:sz="0" w:space="0" w:color="auto"/>
      </w:divBdr>
    </w:div>
    <w:div w:id="1167404817">
      <w:bodyDiv w:val="1"/>
      <w:marLeft w:val="0"/>
      <w:marRight w:val="0"/>
      <w:marTop w:val="0"/>
      <w:marBottom w:val="0"/>
      <w:divBdr>
        <w:top w:val="none" w:sz="0" w:space="0" w:color="auto"/>
        <w:left w:val="none" w:sz="0" w:space="0" w:color="auto"/>
        <w:bottom w:val="none" w:sz="0" w:space="0" w:color="auto"/>
        <w:right w:val="none" w:sz="0" w:space="0" w:color="auto"/>
      </w:divBdr>
    </w:div>
    <w:div w:id="1239167539">
      <w:bodyDiv w:val="1"/>
      <w:marLeft w:val="0"/>
      <w:marRight w:val="0"/>
      <w:marTop w:val="0"/>
      <w:marBottom w:val="0"/>
      <w:divBdr>
        <w:top w:val="none" w:sz="0" w:space="0" w:color="auto"/>
        <w:left w:val="none" w:sz="0" w:space="0" w:color="auto"/>
        <w:bottom w:val="none" w:sz="0" w:space="0" w:color="auto"/>
        <w:right w:val="none" w:sz="0" w:space="0" w:color="auto"/>
      </w:divBdr>
    </w:div>
    <w:div w:id="1552837306">
      <w:bodyDiv w:val="1"/>
      <w:marLeft w:val="0"/>
      <w:marRight w:val="0"/>
      <w:marTop w:val="0"/>
      <w:marBottom w:val="0"/>
      <w:divBdr>
        <w:top w:val="none" w:sz="0" w:space="0" w:color="auto"/>
        <w:left w:val="none" w:sz="0" w:space="0" w:color="auto"/>
        <w:bottom w:val="none" w:sz="0" w:space="0" w:color="auto"/>
        <w:right w:val="none" w:sz="0" w:space="0" w:color="auto"/>
      </w:divBdr>
      <w:divsChild>
        <w:div w:id="1640375167">
          <w:marLeft w:val="0"/>
          <w:marRight w:val="0"/>
          <w:marTop w:val="0"/>
          <w:marBottom w:val="0"/>
          <w:divBdr>
            <w:top w:val="none" w:sz="0" w:space="0" w:color="auto"/>
            <w:left w:val="none" w:sz="0" w:space="0" w:color="auto"/>
            <w:bottom w:val="none" w:sz="0" w:space="0" w:color="auto"/>
            <w:right w:val="none" w:sz="0" w:space="0" w:color="auto"/>
          </w:divBdr>
          <w:divsChild>
            <w:div w:id="64605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597954">
      <w:bodyDiv w:val="1"/>
      <w:marLeft w:val="0"/>
      <w:marRight w:val="0"/>
      <w:marTop w:val="0"/>
      <w:marBottom w:val="0"/>
      <w:divBdr>
        <w:top w:val="none" w:sz="0" w:space="0" w:color="auto"/>
        <w:left w:val="none" w:sz="0" w:space="0" w:color="auto"/>
        <w:bottom w:val="none" w:sz="0" w:space="0" w:color="auto"/>
        <w:right w:val="none" w:sz="0" w:space="0" w:color="auto"/>
      </w:divBdr>
      <w:divsChild>
        <w:div w:id="161437050">
          <w:marLeft w:val="0"/>
          <w:marRight w:val="0"/>
          <w:marTop w:val="0"/>
          <w:marBottom w:val="0"/>
          <w:divBdr>
            <w:top w:val="none" w:sz="0" w:space="0" w:color="auto"/>
            <w:left w:val="none" w:sz="0" w:space="0" w:color="auto"/>
            <w:bottom w:val="none" w:sz="0" w:space="0" w:color="auto"/>
            <w:right w:val="none" w:sz="0" w:space="0" w:color="auto"/>
          </w:divBdr>
          <w:divsChild>
            <w:div w:id="1545825912">
              <w:marLeft w:val="0"/>
              <w:marRight w:val="0"/>
              <w:marTop w:val="0"/>
              <w:marBottom w:val="0"/>
              <w:divBdr>
                <w:top w:val="none" w:sz="0" w:space="0" w:color="auto"/>
                <w:left w:val="none" w:sz="0" w:space="0" w:color="auto"/>
                <w:bottom w:val="none" w:sz="0" w:space="0" w:color="auto"/>
                <w:right w:val="none" w:sz="0" w:space="0" w:color="auto"/>
              </w:divBdr>
              <w:divsChild>
                <w:div w:id="990131953">
                  <w:marLeft w:val="0"/>
                  <w:marRight w:val="0"/>
                  <w:marTop w:val="0"/>
                  <w:marBottom w:val="0"/>
                  <w:divBdr>
                    <w:top w:val="none" w:sz="0" w:space="0" w:color="auto"/>
                    <w:left w:val="none" w:sz="0" w:space="0" w:color="auto"/>
                    <w:bottom w:val="none" w:sz="0" w:space="0" w:color="auto"/>
                    <w:right w:val="none" w:sz="0" w:space="0" w:color="auto"/>
                  </w:divBdr>
                  <w:divsChild>
                    <w:div w:id="1695157831">
                      <w:marLeft w:val="0"/>
                      <w:marRight w:val="0"/>
                      <w:marTop w:val="0"/>
                      <w:marBottom w:val="0"/>
                      <w:divBdr>
                        <w:top w:val="none" w:sz="0" w:space="0" w:color="auto"/>
                        <w:left w:val="none" w:sz="0" w:space="0" w:color="auto"/>
                        <w:bottom w:val="none" w:sz="0" w:space="0" w:color="auto"/>
                        <w:right w:val="none" w:sz="0" w:space="0" w:color="auto"/>
                      </w:divBdr>
                      <w:divsChild>
                        <w:div w:id="2034529691">
                          <w:marLeft w:val="0"/>
                          <w:marRight w:val="0"/>
                          <w:marTop w:val="0"/>
                          <w:marBottom w:val="0"/>
                          <w:divBdr>
                            <w:top w:val="none" w:sz="0" w:space="0" w:color="auto"/>
                            <w:left w:val="none" w:sz="0" w:space="0" w:color="auto"/>
                            <w:bottom w:val="none" w:sz="0" w:space="0" w:color="auto"/>
                            <w:right w:val="none" w:sz="0" w:space="0" w:color="auto"/>
                          </w:divBdr>
                          <w:divsChild>
                            <w:div w:id="1628927154">
                              <w:marLeft w:val="0"/>
                              <w:marRight w:val="0"/>
                              <w:marTop w:val="0"/>
                              <w:marBottom w:val="0"/>
                              <w:divBdr>
                                <w:top w:val="none" w:sz="0" w:space="0" w:color="auto"/>
                                <w:left w:val="none" w:sz="0" w:space="0" w:color="auto"/>
                                <w:bottom w:val="none" w:sz="0" w:space="0" w:color="auto"/>
                                <w:right w:val="none" w:sz="0" w:space="0" w:color="auto"/>
                              </w:divBdr>
                              <w:divsChild>
                                <w:div w:id="596712713">
                                  <w:marLeft w:val="0"/>
                                  <w:marRight w:val="0"/>
                                  <w:marTop w:val="0"/>
                                  <w:marBottom w:val="0"/>
                                  <w:divBdr>
                                    <w:top w:val="none" w:sz="0" w:space="0" w:color="auto"/>
                                    <w:left w:val="none" w:sz="0" w:space="0" w:color="auto"/>
                                    <w:bottom w:val="none" w:sz="0" w:space="0" w:color="auto"/>
                                    <w:right w:val="none" w:sz="0" w:space="0" w:color="auto"/>
                                  </w:divBdr>
                                  <w:divsChild>
                                    <w:div w:id="849638966">
                                      <w:marLeft w:val="0"/>
                                      <w:marRight w:val="0"/>
                                      <w:marTop w:val="0"/>
                                      <w:marBottom w:val="0"/>
                                      <w:divBdr>
                                        <w:top w:val="none" w:sz="0" w:space="0" w:color="auto"/>
                                        <w:left w:val="none" w:sz="0" w:space="0" w:color="auto"/>
                                        <w:bottom w:val="none" w:sz="0" w:space="0" w:color="auto"/>
                                        <w:right w:val="none" w:sz="0" w:space="0" w:color="auto"/>
                                      </w:divBdr>
                                      <w:divsChild>
                                        <w:div w:id="2094158968">
                                          <w:marLeft w:val="0"/>
                                          <w:marRight w:val="0"/>
                                          <w:marTop w:val="0"/>
                                          <w:marBottom w:val="0"/>
                                          <w:divBdr>
                                            <w:top w:val="none" w:sz="0" w:space="0" w:color="auto"/>
                                            <w:left w:val="none" w:sz="0" w:space="0" w:color="auto"/>
                                            <w:bottom w:val="none" w:sz="0" w:space="0" w:color="auto"/>
                                            <w:right w:val="none" w:sz="0" w:space="0" w:color="auto"/>
                                          </w:divBdr>
                                          <w:divsChild>
                                            <w:div w:id="1741975062">
                                              <w:marLeft w:val="0"/>
                                              <w:marRight w:val="0"/>
                                              <w:marTop w:val="0"/>
                                              <w:marBottom w:val="0"/>
                                              <w:divBdr>
                                                <w:top w:val="single" w:sz="6" w:space="0" w:color="F5F5F5"/>
                                                <w:left w:val="single" w:sz="6" w:space="0" w:color="F5F5F5"/>
                                                <w:bottom w:val="single" w:sz="6" w:space="0" w:color="F5F5F5"/>
                                                <w:right w:val="single" w:sz="6" w:space="0" w:color="F5F5F5"/>
                                              </w:divBdr>
                                              <w:divsChild>
                                                <w:div w:id="575744286">
                                                  <w:marLeft w:val="0"/>
                                                  <w:marRight w:val="0"/>
                                                  <w:marTop w:val="0"/>
                                                  <w:marBottom w:val="0"/>
                                                  <w:divBdr>
                                                    <w:top w:val="none" w:sz="0" w:space="0" w:color="auto"/>
                                                    <w:left w:val="none" w:sz="0" w:space="0" w:color="auto"/>
                                                    <w:bottom w:val="none" w:sz="0" w:space="0" w:color="auto"/>
                                                    <w:right w:val="none" w:sz="0" w:space="0" w:color="auto"/>
                                                  </w:divBdr>
                                                  <w:divsChild>
                                                    <w:div w:id="58002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7316453">
      <w:bodyDiv w:val="1"/>
      <w:marLeft w:val="0"/>
      <w:marRight w:val="0"/>
      <w:marTop w:val="0"/>
      <w:marBottom w:val="0"/>
      <w:divBdr>
        <w:top w:val="none" w:sz="0" w:space="0" w:color="auto"/>
        <w:left w:val="none" w:sz="0" w:space="0" w:color="auto"/>
        <w:bottom w:val="none" w:sz="0" w:space="0" w:color="auto"/>
        <w:right w:val="none" w:sz="0" w:space="0" w:color="auto"/>
      </w:divBdr>
    </w:div>
    <w:div w:id="1728146472">
      <w:bodyDiv w:val="1"/>
      <w:marLeft w:val="0"/>
      <w:marRight w:val="0"/>
      <w:marTop w:val="0"/>
      <w:marBottom w:val="0"/>
      <w:divBdr>
        <w:top w:val="none" w:sz="0" w:space="0" w:color="auto"/>
        <w:left w:val="none" w:sz="0" w:space="0" w:color="auto"/>
        <w:bottom w:val="none" w:sz="0" w:space="0" w:color="auto"/>
        <w:right w:val="none" w:sz="0" w:space="0" w:color="auto"/>
      </w:divBdr>
    </w:div>
    <w:div w:id="1772889889">
      <w:bodyDiv w:val="1"/>
      <w:marLeft w:val="0"/>
      <w:marRight w:val="0"/>
      <w:marTop w:val="0"/>
      <w:marBottom w:val="0"/>
      <w:divBdr>
        <w:top w:val="none" w:sz="0" w:space="0" w:color="auto"/>
        <w:left w:val="none" w:sz="0" w:space="0" w:color="auto"/>
        <w:bottom w:val="none" w:sz="0" w:space="0" w:color="auto"/>
        <w:right w:val="none" w:sz="0" w:space="0" w:color="auto"/>
      </w:divBdr>
    </w:div>
    <w:div w:id="1918899006">
      <w:bodyDiv w:val="1"/>
      <w:marLeft w:val="0"/>
      <w:marRight w:val="0"/>
      <w:marTop w:val="0"/>
      <w:marBottom w:val="0"/>
      <w:divBdr>
        <w:top w:val="none" w:sz="0" w:space="0" w:color="auto"/>
        <w:left w:val="none" w:sz="0" w:space="0" w:color="auto"/>
        <w:bottom w:val="none" w:sz="0" w:space="0" w:color="auto"/>
        <w:right w:val="none" w:sz="0" w:space="0" w:color="auto"/>
      </w:divBdr>
      <w:divsChild>
        <w:div w:id="139005569">
          <w:marLeft w:val="0"/>
          <w:marRight w:val="0"/>
          <w:marTop w:val="0"/>
          <w:marBottom w:val="0"/>
          <w:divBdr>
            <w:top w:val="single" w:sz="18" w:space="0" w:color="6C9D30"/>
            <w:left w:val="single" w:sz="2" w:space="0" w:color="2E2E2E"/>
            <w:bottom w:val="single" w:sz="2" w:space="0" w:color="2E2E2E"/>
            <w:right w:val="single" w:sz="2" w:space="0" w:color="2E2E2E"/>
          </w:divBdr>
          <w:divsChild>
            <w:div w:id="2146583226">
              <w:marLeft w:val="0"/>
              <w:marRight w:val="0"/>
              <w:marTop w:val="15"/>
              <w:marBottom w:val="0"/>
              <w:divBdr>
                <w:top w:val="none" w:sz="0" w:space="0" w:color="auto"/>
                <w:left w:val="none" w:sz="0" w:space="0" w:color="auto"/>
                <w:bottom w:val="none" w:sz="0" w:space="0" w:color="auto"/>
                <w:right w:val="none" w:sz="0" w:space="0" w:color="auto"/>
              </w:divBdr>
              <w:divsChild>
                <w:div w:id="145752981">
                  <w:marLeft w:val="0"/>
                  <w:marRight w:val="0"/>
                  <w:marTop w:val="0"/>
                  <w:marBottom w:val="0"/>
                  <w:divBdr>
                    <w:top w:val="none" w:sz="0" w:space="0" w:color="auto"/>
                    <w:left w:val="none" w:sz="0" w:space="0" w:color="auto"/>
                    <w:bottom w:val="none" w:sz="0" w:space="0" w:color="auto"/>
                    <w:right w:val="none" w:sz="0" w:space="0" w:color="auto"/>
                  </w:divBdr>
                  <w:divsChild>
                    <w:div w:id="1233278458">
                      <w:marLeft w:val="0"/>
                      <w:marRight w:val="0"/>
                      <w:marTop w:val="0"/>
                      <w:marBottom w:val="0"/>
                      <w:divBdr>
                        <w:top w:val="none" w:sz="0" w:space="0" w:color="auto"/>
                        <w:left w:val="none" w:sz="0" w:space="0" w:color="auto"/>
                        <w:bottom w:val="none" w:sz="0" w:space="0" w:color="auto"/>
                        <w:right w:val="none" w:sz="0" w:space="0" w:color="auto"/>
                      </w:divBdr>
                      <w:divsChild>
                        <w:div w:id="43143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257092">
      <w:bodyDiv w:val="1"/>
      <w:marLeft w:val="0"/>
      <w:marRight w:val="0"/>
      <w:marTop w:val="0"/>
      <w:marBottom w:val="0"/>
      <w:divBdr>
        <w:top w:val="none" w:sz="0" w:space="0" w:color="auto"/>
        <w:left w:val="none" w:sz="0" w:space="0" w:color="auto"/>
        <w:bottom w:val="none" w:sz="0" w:space="0" w:color="auto"/>
        <w:right w:val="none" w:sz="0" w:space="0" w:color="auto"/>
      </w:divBdr>
      <w:divsChild>
        <w:div w:id="93289417">
          <w:marLeft w:val="0"/>
          <w:marRight w:val="0"/>
          <w:marTop w:val="0"/>
          <w:marBottom w:val="0"/>
          <w:divBdr>
            <w:top w:val="none" w:sz="0" w:space="0" w:color="auto"/>
            <w:left w:val="none" w:sz="0" w:space="0" w:color="auto"/>
            <w:bottom w:val="none" w:sz="0" w:space="0" w:color="auto"/>
            <w:right w:val="none" w:sz="0" w:space="0" w:color="auto"/>
          </w:divBdr>
          <w:divsChild>
            <w:div w:id="2114938607">
              <w:marLeft w:val="0"/>
              <w:marRight w:val="0"/>
              <w:marTop w:val="0"/>
              <w:marBottom w:val="0"/>
              <w:divBdr>
                <w:top w:val="none" w:sz="0" w:space="0" w:color="auto"/>
                <w:left w:val="none" w:sz="0" w:space="0" w:color="auto"/>
                <w:bottom w:val="none" w:sz="0" w:space="0" w:color="auto"/>
                <w:right w:val="none" w:sz="0" w:space="0" w:color="auto"/>
              </w:divBdr>
              <w:divsChild>
                <w:div w:id="1120535212">
                  <w:marLeft w:val="0"/>
                  <w:marRight w:val="0"/>
                  <w:marTop w:val="0"/>
                  <w:marBottom w:val="0"/>
                  <w:divBdr>
                    <w:top w:val="none" w:sz="0" w:space="0" w:color="auto"/>
                    <w:left w:val="none" w:sz="0" w:space="0" w:color="auto"/>
                    <w:bottom w:val="none" w:sz="0" w:space="0" w:color="auto"/>
                    <w:right w:val="none" w:sz="0" w:space="0" w:color="auto"/>
                  </w:divBdr>
                  <w:divsChild>
                    <w:div w:id="1006133897">
                      <w:marLeft w:val="0"/>
                      <w:marRight w:val="0"/>
                      <w:marTop w:val="0"/>
                      <w:marBottom w:val="0"/>
                      <w:divBdr>
                        <w:top w:val="none" w:sz="0" w:space="0" w:color="auto"/>
                        <w:left w:val="none" w:sz="0" w:space="0" w:color="auto"/>
                        <w:bottom w:val="none" w:sz="0" w:space="0" w:color="auto"/>
                        <w:right w:val="none" w:sz="0" w:space="0" w:color="auto"/>
                      </w:divBdr>
                      <w:divsChild>
                        <w:div w:id="1131898822">
                          <w:marLeft w:val="0"/>
                          <w:marRight w:val="0"/>
                          <w:marTop w:val="0"/>
                          <w:marBottom w:val="0"/>
                          <w:divBdr>
                            <w:top w:val="none" w:sz="0" w:space="0" w:color="auto"/>
                            <w:left w:val="none" w:sz="0" w:space="0" w:color="auto"/>
                            <w:bottom w:val="none" w:sz="0" w:space="0" w:color="auto"/>
                            <w:right w:val="none" w:sz="0" w:space="0" w:color="auto"/>
                          </w:divBdr>
                          <w:divsChild>
                            <w:div w:id="1052771223">
                              <w:marLeft w:val="0"/>
                              <w:marRight w:val="0"/>
                              <w:marTop w:val="0"/>
                              <w:marBottom w:val="0"/>
                              <w:divBdr>
                                <w:top w:val="none" w:sz="0" w:space="0" w:color="auto"/>
                                <w:left w:val="none" w:sz="0" w:space="0" w:color="auto"/>
                                <w:bottom w:val="none" w:sz="0" w:space="0" w:color="auto"/>
                                <w:right w:val="none" w:sz="0" w:space="0" w:color="auto"/>
                              </w:divBdr>
                              <w:divsChild>
                                <w:div w:id="308947172">
                                  <w:marLeft w:val="0"/>
                                  <w:marRight w:val="0"/>
                                  <w:marTop w:val="0"/>
                                  <w:marBottom w:val="0"/>
                                  <w:divBdr>
                                    <w:top w:val="none" w:sz="0" w:space="0" w:color="auto"/>
                                    <w:left w:val="none" w:sz="0" w:space="0" w:color="auto"/>
                                    <w:bottom w:val="none" w:sz="0" w:space="0" w:color="auto"/>
                                    <w:right w:val="none" w:sz="0" w:space="0" w:color="auto"/>
                                  </w:divBdr>
                                  <w:divsChild>
                                    <w:div w:id="652413186">
                                      <w:marLeft w:val="0"/>
                                      <w:marRight w:val="0"/>
                                      <w:marTop w:val="0"/>
                                      <w:marBottom w:val="0"/>
                                      <w:divBdr>
                                        <w:top w:val="none" w:sz="0" w:space="0" w:color="auto"/>
                                        <w:left w:val="none" w:sz="0" w:space="0" w:color="auto"/>
                                        <w:bottom w:val="none" w:sz="0" w:space="0" w:color="auto"/>
                                        <w:right w:val="none" w:sz="0" w:space="0" w:color="auto"/>
                                      </w:divBdr>
                                      <w:divsChild>
                                        <w:div w:id="550265050">
                                          <w:marLeft w:val="0"/>
                                          <w:marRight w:val="0"/>
                                          <w:marTop w:val="0"/>
                                          <w:marBottom w:val="0"/>
                                          <w:divBdr>
                                            <w:top w:val="none" w:sz="0" w:space="0" w:color="auto"/>
                                            <w:left w:val="none" w:sz="0" w:space="0" w:color="auto"/>
                                            <w:bottom w:val="none" w:sz="0" w:space="0" w:color="auto"/>
                                            <w:right w:val="none" w:sz="0" w:space="0" w:color="auto"/>
                                          </w:divBdr>
                                          <w:divsChild>
                                            <w:div w:id="1968584712">
                                              <w:marLeft w:val="0"/>
                                              <w:marRight w:val="0"/>
                                              <w:marTop w:val="0"/>
                                              <w:marBottom w:val="0"/>
                                              <w:divBdr>
                                                <w:top w:val="single" w:sz="6" w:space="0" w:color="F5F5F5"/>
                                                <w:left w:val="single" w:sz="6" w:space="0" w:color="F5F5F5"/>
                                                <w:bottom w:val="single" w:sz="6" w:space="0" w:color="F5F5F5"/>
                                                <w:right w:val="single" w:sz="6" w:space="0" w:color="F5F5F5"/>
                                              </w:divBdr>
                                              <w:divsChild>
                                                <w:div w:id="566916944">
                                                  <w:marLeft w:val="0"/>
                                                  <w:marRight w:val="0"/>
                                                  <w:marTop w:val="0"/>
                                                  <w:marBottom w:val="0"/>
                                                  <w:divBdr>
                                                    <w:top w:val="none" w:sz="0" w:space="0" w:color="auto"/>
                                                    <w:left w:val="none" w:sz="0" w:space="0" w:color="auto"/>
                                                    <w:bottom w:val="none" w:sz="0" w:space="0" w:color="auto"/>
                                                    <w:right w:val="none" w:sz="0" w:space="0" w:color="auto"/>
                                                  </w:divBdr>
                                                  <w:divsChild>
                                                    <w:div w:id="118667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25210619">
      <w:bodyDiv w:val="1"/>
      <w:marLeft w:val="0"/>
      <w:marRight w:val="0"/>
      <w:marTop w:val="0"/>
      <w:marBottom w:val="0"/>
      <w:divBdr>
        <w:top w:val="none" w:sz="0" w:space="0" w:color="auto"/>
        <w:left w:val="none" w:sz="0" w:space="0" w:color="auto"/>
        <w:bottom w:val="none" w:sz="0" w:space="0" w:color="auto"/>
        <w:right w:val="none" w:sz="0" w:space="0" w:color="auto"/>
      </w:divBdr>
      <w:divsChild>
        <w:div w:id="582492936">
          <w:marLeft w:val="0"/>
          <w:marRight w:val="0"/>
          <w:marTop w:val="0"/>
          <w:marBottom w:val="0"/>
          <w:divBdr>
            <w:top w:val="none" w:sz="0" w:space="0" w:color="auto"/>
            <w:left w:val="none" w:sz="0" w:space="0" w:color="auto"/>
            <w:bottom w:val="none" w:sz="0" w:space="0" w:color="auto"/>
            <w:right w:val="none" w:sz="0" w:space="0" w:color="auto"/>
          </w:divBdr>
          <w:divsChild>
            <w:div w:id="729037425">
              <w:marLeft w:val="0"/>
              <w:marRight w:val="0"/>
              <w:marTop w:val="0"/>
              <w:marBottom w:val="0"/>
              <w:divBdr>
                <w:top w:val="none" w:sz="0" w:space="0" w:color="auto"/>
                <w:left w:val="none" w:sz="0" w:space="0" w:color="auto"/>
                <w:bottom w:val="none" w:sz="0" w:space="0" w:color="auto"/>
                <w:right w:val="none" w:sz="0" w:space="0" w:color="auto"/>
              </w:divBdr>
              <w:divsChild>
                <w:div w:id="230845832">
                  <w:marLeft w:val="0"/>
                  <w:marRight w:val="0"/>
                  <w:marTop w:val="0"/>
                  <w:marBottom w:val="0"/>
                  <w:divBdr>
                    <w:top w:val="none" w:sz="0" w:space="0" w:color="auto"/>
                    <w:left w:val="none" w:sz="0" w:space="0" w:color="auto"/>
                    <w:bottom w:val="none" w:sz="0" w:space="0" w:color="auto"/>
                    <w:right w:val="none" w:sz="0" w:space="0" w:color="auto"/>
                  </w:divBdr>
                  <w:divsChild>
                    <w:div w:id="726150998">
                      <w:marLeft w:val="0"/>
                      <w:marRight w:val="0"/>
                      <w:marTop w:val="0"/>
                      <w:marBottom w:val="0"/>
                      <w:divBdr>
                        <w:top w:val="none" w:sz="0" w:space="0" w:color="auto"/>
                        <w:left w:val="none" w:sz="0" w:space="0" w:color="auto"/>
                        <w:bottom w:val="none" w:sz="0" w:space="0" w:color="auto"/>
                        <w:right w:val="none" w:sz="0" w:space="0" w:color="auto"/>
                      </w:divBdr>
                      <w:divsChild>
                        <w:div w:id="302928109">
                          <w:marLeft w:val="0"/>
                          <w:marRight w:val="0"/>
                          <w:marTop w:val="0"/>
                          <w:marBottom w:val="0"/>
                          <w:divBdr>
                            <w:top w:val="none" w:sz="0" w:space="0" w:color="auto"/>
                            <w:left w:val="none" w:sz="0" w:space="0" w:color="auto"/>
                            <w:bottom w:val="none" w:sz="0" w:space="0" w:color="auto"/>
                            <w:right w:val="none" w:sz="0" w:space="0" w:color="auto"/>
                          </w:divBdr>
                          <w:divsChild>
                            <w:div w:id="422654483">
                              <w:marLeft w:val="0"/>
                              <w:marRight w:val="0"/>
                              <w:marTop w:val="0"/>
                              <w:marBottom w:val="0"/>
                              <w:divBdr>
                                <w:top w:val="none" w:sz="0" w:space="0" w:color="auto"/>
                                <w:left w:val="none" w:sz="0" w:space="0" w:color="auto"/>
                                <w:bottom w:val="none" w:sz="0" w:space="0" w:color="auto"/>
                                <w:right w:val="none" w:sz="0" w:space="0" w:color="auto"/>
                              </w:divBdr>
                              <w:divsChild>
                                <w:div w:id="1965771208">
                                  <w:marLeft w:val="0"/>
                                  <w:marRight w:val="0"/>
                                  <w:marTop w:val="0"/>
                                  <w:marBottom w:val="0"/>
                                  <w:divBdr>
                                    <w:top w:val="none" w:sz="0" w:space="0" w:color="auto"/>
                                    <w:left w:val="none" w:sz="0" w:space="0" w:color="auto"/>
                                    <w:bottom w:val="none" w:sz="0" w:space="0" w:color="auto"/>
                                    <w:right w:val="none" w:sz="0" w:space="0" w:color="auto"/>
                                  </w:divBdr>
                                  <w:divsChild>
                                    <w:div w:id="876620909">
                                      <w:marLeft w:val="0"/>
                                      <w:marRight w:val="0"/>
                                      <w:marTop w:val="0"/>
                                      <w:marBottom w:val="0"/>
                                      <w:divBdr>
                                        <w:top w:val="none" w:sz="0" w:space="0" w:color="auto"/>
                                        <w:left w:val="none" w:sz="0" w:space="0" w:color="auto"/>
                                        <w:bottom w:val="none" w:sz="0" w:space="0" w:color="auto"/>
                                        <w:right w:val="none" w:sz="0" w:space="0" w:color="auto"/>
                                      </w:divBdr>
                                      <w:divsChild>
                                        <w:div w:id="1224029603">
                                          <w:marLeft w:val="0"/>
                                          <w:marRight w:val="0"/>
                                          <w:marTop w:val="0"/>
                                          <w:marBottom w:val="0"/>
                                          <w:divBdr>
                                            <w:top w:val="none" w:sz="0" w:space="0" w:color="auto"/>
                                            <w:left w:val="none" w:sz="0" w:space="0" w:color="auto"/>
                                            <w:bottom w:val="none" w:sz="0" w:space="0" w:color="auto"/>
                                            <w:right w:val="none" w:sz="0" w:space="0" w:color="auto"/>
                                          </w:divBdr>
                                          <w:divsChild>
                                            <w:div w:id="400636594">
                                              <w:marLeft w:val="0"/>
                                              <w:marRight w:val="0"/>
                                              <w:marTop w:val="0"/>
                                              <w:marBottom w:val="0"/>
                                              <w:divBdr>
                                                <w:top w:val="single" w:sz="6" w:space="0" w:color="F5F5F5"/>
                                                <w:left w:val="single" w:sz="6" w:space="0" w:color="F5F5F5"/>
                                                <w:bottom w:val="single" w:sz="6" w:space="0" w:color="F5F5F5"/>
                                                <w:right w:val="single" w:sz="6" w:space="0" w:color="F5F5F5"/>
                                              </w:divBdr>
                                              <w:divsChild>
                                                <w:div w:id="2065836966">
                                                  <w:marLeft w:val="0"/>
                                                  <w:marRight w:val="0"/>
                                                  <w:marTop w:val="0"/>
                                                  <w:marBottom w:val="0"/>
                                                  <w:divBdr>
                                                    <w:top w:val="none" w:sz="0" w:space="0" w:color="auto"/>
                                                    <w:left w:val="none" w:sz="0" w:space="0" w:color="auto"/>
                                                    <w:bottom w:val="none" w:sz="0" w:space="0" w:color="auto"/>
                                                    <w:right w:val="none" w:sz="0" w:space="0" w:color="auto"/>
                                                  </w:divBdr>
                                                  <w:divsChild>
                                                    <w:div w:id="2324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5.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4.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hart" Target="charts/chart11.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10" Type="http://schemas.openxmlformats.org/officeDocument/2006/relationships/image" Target="media/image2.jpeg"/><Relationship Id="rId19" Type="http://schemas.openxmlformats.org/officeDocument/2006/relationships/chart" Target="charts/chart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esktop\resul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SPSS!$N$1</c:f>
              <c:strCache>
                <c:ptCount val="1"/>
                <c:pt idx="0">
                  <c:v>Total hard controls</c:v>
                </c:pt>
              </c:strCache>
            </c:strRef>
          </c:tx>
          <c:spPr>
            <a:ln w="28575">
              <a:noFill/>
            </a:ln>
          </c:spPr>
          <c:trendline>
            <c:trendlineType val="linear"/>
            <c:dispRSqr val="0"/>
            <c:dispEq val="0"/>
          </c:trendline>
          <c:xVal>
            <c:numRef>
              <c:f>SPSS!$E$2:$E$26</c:f>
              <c:numCache>
                <c:formatCode>General</c:formatCode>
                <c:ptCount val="25"/>
                <c:pt idx="0">
                  <c:v>4</c:v>
                </c:pt>
                <c:pt idx="1">
                  <c:v>3</c:v>
                </c:pt>
                <c:pt idx="2">
                  <c:v>5</c:v>
                </c:pt>
                <c:pt idx="3">
                  <c:v>3</c:v>
                </c:pt>
                <c:pt idx="4">
                  <c:v>2</c:v>
                </c:pt>
                <c:pt idx="5">
                  <c:v>4</c:v>
                </c:pt>
                <c:pt idx="6">
                  <c:v>4</c:v>
                </c:pt>
                <c:pt idx="7">
                  <c:v>3</c:v>
                </c:pt>
                <c:pt idx="8">
                  <c:v>4</c:v>
                </c:pt>
                <c:pt idx="9">
                  <c:v>4</c:v>
                </c:pt>
                <c:pt idx="10">
                  <c:v>4</c:v>
                </c:pt>
                <c:pt idx="11">
                  <c:v>4</c:v>
                </c:pt>
                <c:pt idx="12">
                  <c:v>2</c:v>
                </c:pt>
                <c:pt idx="13">
                  <c:v>2</c:v>
                </c:pt>
                <c:pt idx="14">
                  <c:v>2</c:v>
                </c:pt>
                <c:pt idx="15">
                  <c:v>1</c:v>
                </c:pt>
                <c:pt idx="16">
                  <c:v>2</c:v>
                </c:pt>
                <c:pt idx="17">
                  <c:v>2</c:v>
                </c:pt>
                <c:pt idx="18">
                  <c:v>4</c:v>
                </c:pt>
                <c:pt idx="19">
                  <c:v>3</c:v>
                </c:pt>
                <c:pt idx="20">
                  <c:v>2</c:v>
                </c:pt>
                <c:pt idx="21">
                  <c:v>2</c:v>
                </c:pt>
                <c:pt idx="22">
                  <c:v>3</c:v>
                </c:pt>
                <c:pt idx="23">
                  <c:v>1</c:v>
                </c:pt>
                <c:pt idx="24">
                  <c:v>2</c:v>
                </c:pt>
              </c:numCache>
            </c:numRef>
          </c:xVal>
          <c:yVal>
            <c:numRef>
              <c:f>SPSS!$N$2:$N$26</c:f>
              <c:numCache>
                <c:formatCode>General</c:formatCode>
                <c:ptCount val="25"/>
                <c:pt idx="0">
                  <c:v>15</c:v>
                </c:pt>
                <c:pt idx="1">
                  <c:v>17</c:v>
                </c:pt>
                <c:pt idx="2">
                  <c:v>18</c:v>
                </c:pt>
                <c:pt idx="3">
                  <c:v>15</c:v>
                </c:pt>
                <c:pt idx="4">
                  <c:v>15</c:v>
                </c:pt>
                <c:pt idx="5">
                  <c:v>21</c:v>
                </c:pt>
                <c:pt idx="6">
                  <c:v>19</c:v>
                </c:pt>
                <c:pt idx="7">
                  <c:v>19</c:v>
                </c:pt>
                <c:pt idx="8">
                  <c:v>25</c:v>
                </c:pt>
                <c:pt idx="9">
                  <c:v>23</c:v>
                </c:pt>
                <c:pt idx="10">
                  <c:v>14</c:v>
                </c:pt>
                <c:pt idx="11">
                  <c:v>22</c:v>
                </c:pt>
                <c:pt idx="12">
                  <c:v>26</c:v>
                </c:pt>
                <c:pt idx="13">
                  <c:v>26</c:v>
                </c:pt>
                <c:pt idx="14">
                  <c:v>19</c:v>
                </c:pt>
                <c:pt idx="15">
                  <c:v>30</c:v>
                </c:pt>
                <c:pt idx="16">
                  <c:v>23</c:v>
                </c:pt>
                <c:pt idx="17">
                  <c:v>21</c:v>
                </c:pt>
                <c:pt idx="18">
                  <c:v>20</c:v>
                </c:pt>
                <c:pt idx="19">
                  <c:v>30</c:v>
                </c:pt>
                <c:pt idx="20">
                  <c:v>25</c:v>
                </c:pt>
                <c:pt idx="21">
                  <c:v>26</c:v>
                </c:pt>
                <c:pt idx="22">
                  <c:v>24</c:v>
                </c:pt>
                <c:pt idx="23">
                  <c:v>26</c:v>
                </c:pt>
                <c:pt idx="24">
                  <c:v>25</c:v>
                </c:pt>
              </c:numCache>
            </c:numRef>
          </c:yVal>
          <c:smooth val="0"/>
        </c:ser>
        <c:dLbls>
          <c:showLegendKey val="0"/>
          <c:showVal val="0"/>
          <c:showCatName val="0"/>
          <c:showSerName val="0"/>
          <c:showPercent val="0"/>
          <c:showBubbleSize val="0"/>
        </c:dLbls>
        <c:axId val="68463232"/>
        <c:axId val="52691712"/>
      </c:scatterChart>
      <c:valAx>
        <c:axId val="68463232"/>
        <c:scaling>
          <c:orientation val="minMax"/>
        </c:scaling>
        <c:delete val="0"/>
        <c:axPos val="b"/>
        <c:title>
          <c:tx>
            <c:rich>
              <a:bodyPr/>
              <a:lstStyle/>
              <a:p>
                <a:pPr>
                  <a:defRPr>
                    <a:latin typeface="+mj-lt"/>
                  </a:defRPr>
                </a:pPr>
                <a:r>
                  <a:rPr lang="nl-NL">
                    <a:latin typeface="+mj-lt"/>
                  </a:rPr>
                  <a:t>Ex-ante uncertainty</a:t>
                </a:r>
              </a:p>
            </c:rich>
          </c:tx>
          <c:overlay val="0"/>
        </c:title>
        <c:numFmt formatCode="General" sourceLinked="1"/>
        <c:majorTickMark val="none"/>
        <c:minorTickMark val="none"/>
        <c:tickLblPos val="none"/>
        <c:crossAx val="52691712"/>
        <c:crosses val="autoZero"/>
        <c:crossBetween val="midCat"/>
      </c:valAx>
      <c:valAx>
        <c:axId val="52691712"/>
        <c:scaling>
          <c:orientation val="minMax"/>
        </c:scaling>
        <c:delete val="0"/>
        <c:axPos val="l"/>
        <c:title>
          <c:tx>
            <c:rich>
              <a:bodyPr/>
              <a:lstStyle/>
              <a:p>
                <a:pPr>
                  <a:defRPr/>
                </a:pPr>
                <a:r>
                  <a:rPr lang="nl-NL">
                    <a:latin typeface="+mj-lt"/>
                  </a:rPr>
                  <a:t>Total hard controls</a:t>
                </a:r>
              </a:p>
            </c:rich>
          </c:tx>
          <c:overlay val="0"/>
        </c:title>
        <c:numFmt formatCode="General" sourceLinked="1"/>
        <c:majorTickMark val="none"/>
        <c:minorTickMark val="none"/>
        <c:tickLblPos val="none"/>
        <c:crossAx val="68463232"/>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SPSS!$V$1</c:f>
              <c:strCache>
                <c:ptCount val="1"/>
                <c:pt idx="0">
                  <c:v>Total softcontrols</c:v>
                </c:pt>
              </c:strCache>
            </c:strRef>
          </c:tx>
          <c:spPr>
            <a:ln w="28575">
              <a:noFill/>
            </a:ln>
          </c:spPr>
          <c:trendline>
            <c:trendlineType val="linear"/>
            <c:dispRSqr val="0"/>
            <c:dispEq val="0"/>
          </c:trendline>
          <c:xVal>
            <c:numRef>
              <c:f>SPSS!$C$2:$C$26</c:f>
              <c:numCache>
                <c:formatCode>General</c:formatCode>
                <c:ptCount val="25"/>
                <c:pt idx="0">
                  <c:v>1</c:v>
                </c:pt>
                <c:pt idx="1">
                  <c:v>5</c:v>
                </c:pt>
                <c:pt idx="2">
                  <c:v>2</c:v>
                </c:pt>
                <c:pt idx="3">
                  <c:v>1</c:v>
                </c:pt>
                <c:pt idx="4">
                  <c:v>2</c:v>
                </c:pt>
                <c:pt idx="5">
                  <c:v>2</c:v>
                </c:pt>
                <c:pt idx="6">
                  <c:v>4</c:v>
                </c:pt>
                <c:pt idx="7">
                  <c:v>2</c:v>
                </c:pt>
                <c:pt idx="8">
                  <c:v>2</c:v>
                </c:pt>
                <c:pt idx="9">
                  <c:v>2</c:v>
                </c:pt>
                <c:pt idx="10">
                  <c:v>3</c:v>
                </c:pt>
                <c:pt idx="11">
                  <c:v>4</c:v>
                </c:pt>
                <c:pt idx="12">
                  <c:v>6</c:v>
                </c:pt>
                <c:pt idx="13">
                  <c:v>6</c:v>
                </c:pt>
                <c:pt idx="14">
                  <c:v>6</c:v>
                </c:pt>
                <c:pt idx="15">
                  <c:v>6</c:v>
                </c:pt>
                <c:pt idx="16">
                  <c:v>2</c:v>
                </c:pt>
                <c:pt idx="17">
                  <c:v>3</c:v>
                </c:pt>
                <c:pt idx="18">
                  <c:v>3</c:v>
                </c:pt>
                <c:pt idx="19">
                  <c:v>5</c:v>
                </c:pt>
                <c:pt idx="20">
                  <c:v>4</c:v>
                </c:pt>
                <c:pt idx="21">
                  <c:v>1</c:v>
                </c:pt>
                <c:pt idx="22">
                  <c:v>1</c:v>
                </c:pt>
                <c:pt idx="23">
                  <c:v>6</c:v>
                </c:pt>
                <c:pt idx="24">
                  <c:v>1</c:v>
                </c:pt>
              </c:numCache>
            </c:numRef>
          </c:xVal>
          <c:yVal>
            <c:numRef>
              <c:f>SPSS!$V$2:$V$26</c:f>
              <c:numCache>
                <c:formatCode>General</c:formatCode>
                <c:ptCount val="25"/>
                <c:pt idx="0">
                  <c:v>32</c:v>
                </c:pt>
                <c:pt idx="1">
                  <c:v>31</c:v>
                </c:pt>
                <c:pt idx="2">
                  <c:v>32</c:v>
                </c:pt>
                <c:pt idx="3">
                  <c:v>26</c:v>
                </c:pt>
                <c:pt idx="4">
                  <c:v>24</c:v>
                </c:pt>
                <c:pt idx="5">
                  <c:v>33</c:v>
                </c:pt>
                <c:pt idx="6">
                  <c:v>27</c:v>
                </c:pt>
                <c:pt idx="7">
                  <c:v>25</c:v>
                </c:pt>
                <c:pt idx="8">
                  <c:v>32</c:v>
                </c:pt>
                <c:pt idx="9">
                  <c:v>28</c:v>
                </c:pt>
                <c:pt idx="10">
                  <c:v>17</c:v>
                </c:pt>
                <c:pt idx="11">
                  <c:v>25</c:v>
                </c:pt>
                <c:pt idx="12">
                  <c:v>29</c:v>
                </c:pt>
                <c:pt idx="13">
                  <c:v>29</c:v>
                </c:pt>
                <c:pt idx="14">
                  <c:v>21</c:v>
                </c:pt>
                <c:pt idx="15">
                  <c:v>29</c:v>
                </c:pt>
                <c:pt idx="16">
                  <c:v>22</c:v>
                </c:pt>
                <c:pt idx="17">
                  <c:v>20</c:v>
                </c:pt>
                <c:pt idx="18">
                  <c:v>19</c:v>
                </c:pt>
                <c:pt idx="19">
                  <c:v>28</c:v>
                </c:pt>
                <c:pt idx="20">
                  <c:v>23</c:v>
                </c:pt>
                <c:pt idx="21">
                  <c:v>21</c:v>
                </c:pt>
                <c:pt idx="22">
                  <c:v>19</c:v>
                </c:pt>
                <c:pt idx="23">
                  <c:v>16</c:v>
                </c:pt>
                <c:pt idx="24">
                  <c:v>15</c:v>
                </c:pt>
              </c:numCache>
            </c:numRef>
          </c:yVal>
          <c:smooth val="0"/>
        </c:ser>
        <c:dLbls>
          <c:showLegendKey val="0"/>
          <c:showVal val="0"/>
          <c:showCatName val="0"/>
          <c:showSerName val="0"/>
          <c:showPercent val="0"/>
          <c:showBubbleSize val="0"/>
        </c:dLbls>
        <c:axId val="53195520"/>
        <c:axId val="53197440"/>
      </c:scatterChart>
      <c:valAx>
        <c:axId val="53195520"/>
        <c:scaling>
          <c:orientation val="minMax"/>
        </c:scaling>
        <c:delete val="0"/>
        <c:axPos val="b"/>
        <c:title>
          <c:tx>
            <c:rich>
              <a:bodyPr/>
              <a:lstStyle/>
              <a:p>
                <a:pPr>
                  <a:defRPr/>
                </a:pPr>
                <a:r>
                  <a:rPr lang="nl-NL"/>
                  <a:t>Total assets</a:t>
                </a:r>
              </a:p>
            </c:rich>
          </c:tx>
          <c:overlay val="0"/>
        </c:title>
        <c:numFmt formatCode="General" sourceLinked="1"/>
        <c:majorTickMark val="none"/>
        <c:minorTickMark val="none"/>
        <c:tickLblPos val="none"/>
        <c:crossAx val="53197440"/>
        <c:crosses val="autoZero"/>
        <c:crossBetween val="midCat"/>
      </c:valAx>
      <c:valAx>
        <c:axId val="53197440"/>
        <c:scaling>
          <c:orientation val="minMax"/>
        </c:scaling>
        <c:delete val="0"/>
        <c:axPos val="l"/>
        <c:title>
          <c:tx>
            <c:rich>
              <a:bodyPr/>
              <a:lstStyle/>
              <a:p>
                <a:pPr>
                  <a:defRPr/>
                </a:pPr>
                <a:r>
                  <a:rPr lang="nl-NL"/>
                  <a:t>Total soft controls</a:t>
                </a:r>
              </a:p>
            </c:rich>
          </c:tx>
          <c:overlay val="0"/>
        </c:title>
        <c:numFmt formatCode="General" sourceLinked="1"/>
        <c:majorTickMark val="none"/>
        <c:minorTickMark val="none"/>
        <c:tickLblPos val="none"/>
        <c:crossAx val="53195520"/>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SPSS!$V$1</c:f>
              <c:strCache>
                <c:ptCount val="1"/>
                <c:pt idx="0">
                  <c:v>Total softcontrols</c:v>
                </c:pt>
              </c:strCache>
            </c:strRef>
          </c:tx>
          <c:spPr>
            <a:ln w="28575">
              <a:noFill/>
            </a:ln>
          </c:spPr>
          <c:trendline>
            <c:trendlineType val="linear"/>
            <c:dispRSqr val="0"/>
            <c:dispEq val="0"/>
          </c:trendline>
          <c:xVal>
            <c:numRef>
              <c:f>SPSS!$N$2:$N$26</c:f>
              <c:numCache>
                <c:formatCode>General</c:formatCode>
                <c:ptCount val="25"/>
                <c:pt idx="0">
                  <c:v>15</c:v>
                </c:pt>
                <c:pt idx="1">
                  <c:v>17</c:v>
                </c:pt>
                <c:pt idx="2">
                  <c:v>18</c:v>
                </c:pt>
                <c:pt idx="3">
                  <c:v>15</c:v>
                </c:pt>
                <c:pt idx="4">
                  <c:v>15</c:v>
                </c:pt>
                <c:pt idx="5">
                  <c:v>21</c:v>
                </c:pt>
                <c:pt idx="6">
                  <c:v>19</c:v>
                </c:pt>
                <c:pt idx="7">
                  <c:v>19</c:v>
                </c:pt>
                <c:pt idx="8">
                  <c:v>25</c:v>
                </c:pt>
                <c:pt idx="9">
                  <c:v>23</c:v>
                </c:pt>
                <c:pt idx="10">
                  <c:v>14</c:v>
                </c:pt>
                <c:pt idx="11">
                  <c:v>22</c:v>
                </c:pt>
                <c:pt idx="12">
                  <c:v>26</c:v>
                </c:pt>
                <c:pt idx="13">
                  <c:v>26</c:v>
                </c:pt>
                <c:pt idx="14">
                  <c:v>19</c:v>
                </c:pt>
                <c:pt idx="15">
                  <c:v>30</c:v>
                </c:pt>
                <c:pt idx="16">
                  <c:v>23</c:v>
                </c:pt>
                <c:pt idx="17">
                  <c:v>21</c:v>
                </c:pt>
                <c:pt idx="18">
                  <c:v>20</c:v>
                </c:pt>
                <c:pt idx="19">
                  <c:v>30</c:v>
                </c:pt>
                <c:pt idx="20">
                  <c:v>25</c:v>
                </c:pt>
                <c:pt idx="21">
                  <c:v>26</c:v>
                </c:pt>
                <c:pt idx="22">
                  <c:v>24</c:v>
                </c:pt>
                <c:pt idx="23">
                  <c:v>26</c:v>
                </c:pt>
                <c:pt idx="24">
                  <c:v>25</c:v>
                </c:pt>
              </c:numCache>
            </c:numRef>
          </c:xVal>
          <c:yVal>
            <c:numRef>
              <c:f>SPSS!$V$2:$V$26</c:f>
              <c:numCache>
                <c:formatCode>General</c:formatCode>
                <c:ptCount val="25"/>
                <c:pt idx="0">
                  <c:v>32</c:v>
                </c:pt>
                <c:pt idx="1">
                  <c:v>31</c:v>
                </c:pt>
                <c:pt idx="2">
                  <c:v>32</c:v>
                </c:pt>
                <c:pt idx="3">
                  <c:v>26</c:v>
                </c:pt>
                <c:pt idx="4">
                  <c:v>24</c:v>
                </c:pt>
                <c:pt idx="5">
                  <c:v>33</c:v>
                </c:pt>
                <c:pt idx="6">
                  <c:v>27</c:v>
                </c:pt>
                <c:pt idx="7">
                  <c:v>25</c:v>
                </c:pt>
                <c:pt idx="8">
                  <c:v>32</c:v>
                </c:pt>
                <c:pt idx="9">
                  <c:v>28</c:v>
                </c:pt>
                <c:pt idx="10">
                  <c:v>17</c:v>
                </c:pt>
                <c:pt idx="11">
                  <c:v>25</c:v>
                </c:pt>
                <c:pt idx="12">
                  <c:v>29</c:v>
                </c:pt>
                <c:pt idx="13">
                  <c:v>29</c:v>
                </c:pt>
                <c:pt idx="14">
                  <c:v>21</c:v>
                </c:pt>
                <c:pt idx="15">
                  <c:v>29</c:v>
                </c:pt>
                <c:pt idx="16">
                  <c:v>22</c:v>
                </c:pt>
                <c:pt idx="17">
                  <c:v>20</c:v>
                </c:pt>
                <c:pt idx="18">
                  <c:v>19</c:v>
                </c:pt>
                <c:pt idx="19">
                  <c:v>28</c:v>
                </c:pt>
                <c:pt idx="20">
                  <c:v>23</c:v>
                </c:pt>
                <c:pt idx="21">
                  <c:v>21</c:v>
                </c:pt>
                <c:pt idx="22">
                  <c:v>19</c:v>
                </c:pt>
                <c:pt idx="23">
                  <c:v>16</c:v>
                </c:pt>
                <c:pt idx="24">
                  <c:v>15</c:v>
                </c:pt>
              </c:numCache>
            </c:numRef>
          </c:yVal>
          <c:smooth val="0"/>
        </c:ser>
        <c:dLbls>
          <c:showLegendKey val="0"/>
          <c:showVal val="0"/>
          <c:showCatName val="0"/>
          <c:showSerName val="0"/>
          <c:showPercent val="0"/>
          <c:showBubbleSize val="0"/>
        </c:dLbls>
        <c:axId val="52915584"/>
        <c:axId val="52921856"/>
      </c:scatterChart>
      <c:valAx>
        <c:axId val="52915584"/>
        <c:scaling>
          <c:orientation val="minMax"/>
        </c:scaling>
        <c:delete val="0"/>
        <c:axPos val="b"/>
        <c:title>
          <c:tx>
            <c:rich>
              <a:bodyPr/>
              <a:lstStyle/>
              <a:p>
                <a:pPr>
                  <a:defRPr/>
                </a:pPr>
                <a:r>
                  <a:rPr lang="nl-NL"/>
                  <a:t>Total soft controls</a:t>
                </a:r>
              </a:p>
            </c:rich>
          </c:tx>
          <c:overlay val="0"/>
        </c:title>
        <c:numFmt formatCode="General" sourceLinked="1"/>
        <c:majorTickMark val="none"/>
        <c:minorTickMark val="none"/>
        <c:tickLblPos val="none"/>
        <c:crossAx val="52921856"/>
        <c:crosses val="autoZero"/>
        <c:crossBetween val="midCat"/>
      </c:valAx>
      <c:valAx>
        <c:axId val="52921856"/>
        <c:scaling>
          <c:orientation val="minMax"/>
        </c:scaling>
        <c:delete val="0"/>
        <c:axPos val="l"/>
        <c:title>
          <c:tx>
            <c:rich>
              <a:bodyPr/>
              <a:lstStyle/>
              <a:p>
                <a:pPr>
                  <a:defRPr/>
                </a:pPr>
                <a:r>
                  <a:rPr lang="nl-NL"/>
                  <a:t>Total hard controls</a:t>
                </a:r>
              </a:p>
            </c:rich>
          </c:tx>
          <c:overlay val="0"/>
        </c:title>
        <c:numFmt formatCode="General" sourceLinked="1"/>
        <c:majorTickMark val="none"/>
        <c:minorTickMark val="none"/>
        <c:tickLblPos val="none"/>
        <c:crossAx val="52915584"/>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SPSS!$N$1</c:f>
              <c:strCache>
                <c:ptCount val="1"/>
                <c:pt idx="0">
                  <c:v>Total hard controls</c:v>
                </c:pt>
              </c:strCache>
            </c:strRef>
          </c:tx>
          <c:spPr>
            <a:ln w="28575">
              <a:noFill/>
            </a:ln>
          </c:spPr>
          <c:trendline>
            <c:trendlineType val="linear"/>
            <c:dispRSqr val="0"/>
            <c:dispEq val="0"/>
          </c:trendline>
          <c:xVal>
            <c:numRef>
              <c:f>SPSS!$F$2:$F$26</c:f>
              <c:numCache>
                <c:formatCode>General</c:formatCode>
                <c:ptCount val="25"/>
                <c:pt idx="0">
                  <c:v>2</c:v>
                </c:pt>
                <c:pt idx="1">
                  <c:v>2</c:v>
                </c:pt>
                <c:pt idx="2">
                  <c:v>2</c:v>
                </c:pt>
                <c:pt idx="3">
                  <c:v>1</c:v>
                </c:pt>
                <c:pt idx="4">
                  <c:v>2</c:v>
                </c:pt>
                <c:pt idx="5">
                  <c:v>2</c:v>
                </c:pt>
                <c:pt idx="6">
                  <c:v>2</c:v>
                </c:pt>
                <c:pt idx="7">
                  <c:v>2</c:v>
                </c:pt>
                <c:pt idx="8">
                  <c:v>1</c:v>
                </c:pt>
                <c:pt idx="9">
                  <c:v>2</c:v>
                </c:pt>
                <c:pt idx="10">
                  <c:v>3</c:v>
                </c:pt>
                <c:pt idx="11">
                  <c:v>3</c:v>
                </c:pt>
                <c:pt idx="12">
                  <c:v>1</c:v>
                </c:pt>
                <c:pt idx="13">
                  <c:v>1</c:v>
                </c:pt>
                <c:pt idx="14">
                  <c:v>2</c:v>
                </c:pt>
                <c:pt idx="15">
                  <c:v>1</c:v>
                </c:pt>
                <c:pt idx="16">
                  <c:v>2</c:v>
                </c:pt>
                <c:pt idx="17">
                  <c:v>2</c:v>
                </c:pt>
                <c:pt idx="18">
                  <c:v>2</c:v>
                </c:pt>
                <c:pt idx="19">
                  <c:v>2</c:v>
                </c:pt>
                <c:pt idx="20">
                  <c:v>1</c:v>
                </c:pt>
                <c:pt idx="21">
                  <c:v>1</c:v>
                </c:pt>
                <c:pt idx="22">
                  <c:v>2</c:v>
                </c:pt>
                <c:pt idx="23">
                  <c:v>1</c:v>
                </c:pt>
                <c:pt idx="24">
                  <c:v>1</c:v>
                </c:pt>
              </c:numCache>
            </c:numRef>
          </c:xVal>
          <c:yVal>
            <c:numRef>
              <c:f>SPSS!$N$2:$N$26</c:f>
              <c:numCache>
                <c:formatCode>General</c:formatCode>
                <c:ptCount val="25"/>
                <c:pt idx="0">
                  <c:v>15</c:v>
                </c:pt>
                <c:pt idx="1">
                  <c:v>17</c:v>
                </c:pt>
                <c:pt idx="2">
                  <c:v>18</c:v>
                </c:pt>
                <c:pt idx="3">
                  <c:v>15</c:v>
                </c:pt>
                <c:pt idx="4">
                  <c:v>15</c:v>
                </c:pt>
                <c:pt idx="5">
                  <c:v>21</c:v>
                </c:pt>
                <c:pt idx="6">
                  <c:v>19</c:v>
                </c:pt>
                <c:pt idx="7">
                  <c:v>19</c:v>
                </c:pt>
                <c:pt idx="8">
                  <c:v>25</c:v>
                </c:pt>
                <c:pt idx="9">
                  <c:v>23</c:v>
                </c:pt>
                <c:pt idx="10">
                  <c:v>14</c:v>
                </c:pt>
                <c:pt idx="11">
                  <c:v>22</c:v>
                </c:pt>
                <c:pt idx="12">
                  <c:v>26</c:v>
                </c:pt>
                <c:pt idx="13">
                  <c:v>26</c:v>
                </c:pt>
                <c:pt idx="14">
                  <c:v>19</c:v>
                </c:pt>
                <c:pt idx="15">
                  <c:v>30</c:v>
                </c:pt>
                <c:pt idx="16">
                  <c:v>23</c:v>
                </c:pt>
                <c:pt idx="17">
                  <c:v>21</c:v>
                </c:pt>
                <c:pt idx="18">
                  <c:v>20</c:v>
                </c:pt>
                <c:pt idx="19">
                  <c:v>30</c:v>
                </c:pt>
                <c:pt idx="20">
                  <c:v>25</c:v>
                </c:pt>
                <c:pt idx="21">
                  <c:v>26</c:v>
                </c:pt>
                <c:pt idx="22">
                  <c:v>24</c:v>
                </c:pt>
                <c:pt idx="23">
                  <c:v>26</c:v>
                </c:pt>
                <c:pt idx="24">
                  <c:v>25</c:v>
                </c:pt>
              </c:numCache>
            </c:numRef>
          </c:yVal>
          <c:smooth val="0"/>
        </c:ser>
        <c:dLbls>
          <c:showLegendKey val="0"/>
          <c:showVal val="0"/>
          <c:showCatName val="0"/>
          <c:showSerName val="0"/>
          <c:showPercent val="0"/>
          <c:showBubbleSize val="0"/>
        </c:dLbls>
        <c:axId val="52724864"/>
        <c:axId val="52726784"/>
      </c:scatterChart>
      <c:valAx>
        <c:axId val="52724864"/>
        <c:scaling>
          <c:orientation val="minMax"/>
        </c:scaling>
        <c:delete val="0"/>
        <c:axPos val="b"/>
        <c:title>
          <c:tx>
            <c:rich>
              <a:bodyPr/>
              <a:lstStyle/>
              <a:p>
                <a:pPr>
                  <a:defRPr/>
                </a:pPr>
                <a:r>
                  <a:rPr lang="nl-NL"/>
                  <a:t>Ex-post uncertainty</a:t>
                </a:r>
              </a:p>
            </c:rich>
          </c:tx>
          <c:overlay val="0"/>
        </c:title>
        <c:numFmt formatCode="General" sourceLinked="1"/>
        <c:majorTickMark val="none"/>
        <c:minorTickMark val="none"/>
        <c:tickLblPos val="none"/>
        <c:crossAx val="52726784"/>
        <c:crosses val="autoZero"/>
        <c:crossBetween val="midCat"/>
      </c:valAx>
      <c:valAx>
        <c:axId val="52726784"/>
        <c:scaling>
          <c:orientation val="minMax"/>
        </c:scaling>
        <c:delete val="0"/>
        <c:axPos val="l"/>
        <c:title>
          <c:tx>
            <c:rich>
              <a:bodyPr/>
              <a:lstStyle/>
              <a:p>
                <a:pPr>
                  <a:defRPr/>
                </a:pPr>
                <a:r>
                  <a:rPr lang="nl-NL"/>
                  <a:t>Total hard controls</a:t>
                </a:r>
              </a:p>
            </c:rich>
          </c:tx>
          <c:overlay val="0"/>
        </c:title>
        <c:numFmt formatCode="General" sourceLinked="1"/>
        <c:majorTickMark val="none"/>
        <c:minorTickMark val="none"/>
        <c:tickLblPos val="none"/>
        <c:crossAx val="52724864"/>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SPSS!$V$1</c:f>
              <c:strCache>
                <c:ptCount val="1"/>
                <c:pt idx="0">
                  <c:v>Total softcontrols</c:v>
                </c:pt>
              </c:strCache>
            </c:strRef>
          </c:tx>
          <c:spPr>
            <a:ln w="28575">
              <a:noFill/>
            </a:ln>
          </c:spPr>
          <c:trendline>
            <c:trendlineType val="linear"/>
            <c:dispRSqr val="0"/>
            <c:dispEq val="0"/>
          </c:trendline>
          <c:xVal>
            <c:numRef>
              <c:f>SPSS!$E$2:$E$26</c:f>
              <c:numCache>
                <c:formatCode>General</c:formatCode>
                <c:ptCount val="25"/>
                <c:pt idx="0">
                  <c:v>4</c:v>
                </c:pt>
                <c:pt idx="1">
                  <c:v>3</c:v>
                </c:pt>
                <c:pt idx="2">
                  <c:v>5</c:v>
                </c:pt>
                <c:pt idx="3">
                  <c:v>3</c:v>
                </c:pt>
                <c:pt idx="4">
                  <c:v>2</c:v>
                </c:pt>
                <c:pt idx="5">
                  <c:v>4</c:v>
                </c:pt>
                <c:pt idx="6">
                  <c:v>4</c:v>
                </c:pt>
                <c:pt idx="7">
                  <c:v>3</c:v>
                </c:pt>
                <c:pt idx="8">
                  <c:v>4</c:v>
                </c:pt>
                <c:pt idx="9">
                  <c:v>4</c:v>
                </c:pt>
                <c:pt idx="10">
                  <c:v>4</c:v>
                </c:pt>
                <c:pt idx="11">
                  <c:v>4</c:v>
                </c:pt>
                <c:pt idx="12">
                  <c:v>2</c:v>
                </c:pt>
                <c:pt idx="13">
                  <c:v>2</c:v>
                </c:pt>
                <c:pt idx="14">
                  <c:v>2</c:v>
                </c:pt>
                <c:pt idx="15">
                  <c:v>1</c:v>
                </c:pt>
                <c:pt idx="16">
                  <c:v>2</c:v>
                </c:pt>
                <c:pt idx="17">
                  <c:v>2</c:v>
                </c:pt>
                <c:pt idx="18">
                  <c:v>4</c:v>
                </c:pt>
                <c:pt idx="19">
                  <c:v>3</c:v>
                </c:pt>
                <c:pt idx="20">
                  <c:v>2</c:v>
                </c:pt>
                <c:pt idx="21">
                  <c:v>2</c:v>
                </c:pt>
                <c:pt idx="22">
                  <c:v>3</c:v>
                </c:pt>
                <c:pt idx="23">
                  <c:v>1</c:v>
                </c:pt>
                <c:pt idx="24">
                  <c:v>2</c:v>
                </c:pt>
              </c:numCache>
            </c:numRef>
          </c:xVal>
          <c:yVal>
            <c:numRef>
              <c:f>SPSS!$V$2:$V$26</c:f>
              <c:numCache>
                <c:formatCode>General</c:formatCode>
                <c:ptCount val="25"/>
                <c:pt idx="0">
                  <c:v>32</c:v>
                </c:pt>
                <c:pt idx="1">
                  <c:v>31</c:v>
                </c:pt>
                <c:pt idx="2">
                  <c:v>32</c:v>
                </c:pt>
                <c:pt idx="3">
                  <c:v>26</c:v>
                </c:pt>
                <c:pt idx="4">
                  <c:v>24</c:v>
                </c:pt>
                <c:pt idx="5">
                  <c:v>33</c:v>
                </c:pt>
                <c:pt idx="6">
                  <c:v>27</c:v>
                </c:pt>
                <c:pt idx="7">
                  <c:v>25</c:v>
                </c:pt>
                <c:pt idx="8">
                  <c:v>32</c:v>
                </c:pt>
                <c:pt idx="9">
                  <c:v>28</c:v>
                </c:pt>
                <c:pt idx="10">
                  <c:v>17</c:v>
                </c:pt>
                <c:pt idx="11">
                  <c:v>25</c:v>
                </c:pt>
                <c:pt idx="12">
                  <c:v>29</c:v>
                </c:pt>
                <c:pt idx="13">
                  <c:v>29</c:v>
                </c:pt>
                <c:pt idx="14">
                  <c:v>21</c:v>
                </c:pt>
                <c:pt idx="15">
                  <c:v>29</c:v>
                </c:pt>
                <c:pt idx="16">
                  <c:v>22</c:v>
                </c:pt>
                <c:pt idx="17">
                  <c:v>20</c:v>
                </c:pt>
                <c:pt idx="18">
                  <c:v>19</c:v>
                </c:pt>
                <c:pt idx="19">
                  <c:v>28</c:v>
                </c:pt>
                <c:pt idx="20">
                  <c:v>23</c:v>
                </c:pt>
                <c:pt idx="21">
                  <c:v>21</c:v>
                </c:pt>
                <c:pt idx="22">
                  <c:v>19</c:v>
                </c:pt>
                <c:pt idx="23">
                  <c:v>16</c:v>
                </c:pt>
                <c:pt idx="24">
                  <c:v>15</c:v>
                </c:pt>
              </c:numCache>
            </c:numRef>
          </c:yVal>
          <c:smooth val="0"/>
        </c:ser>
        <c:dLbls>
          <c:showLegendKey val="0"/>
          <c:showVal val="0"/>
          <c:showCatName val="0"/>
          <c:showSerName val="0"/>
          <c:showPercent val="0"/>
          <c:showBubbleSize val="0"/>
        </c:dLbls>
        <c:axId val="52747648"/>
        <c:axId val="52770304"/>
      </c:scatterChart>
      <c:valAx>
        <c:axId val="52747648"/>
        <c:scaling>
          <c:orientation val="minMax"/>
        </c:scaling>
        <c:delete val="0"/>
        <c:axPos val="b"/>
        <c:title>
          <c:tx>
            <c:rich>
              <a:bodyPr/>
              <a:lstStyle/>
              <a:p>
                <a:pPr>
                  <a:defRPr>
                    <a:latin typeface="+mj-lt"/>
                  </a:defRPr>
                </a:pPr>
                <a:r>
                  <a:rPr lang="nl-NL">
                    <a:latin typeface="+mj-lt"/>
                  </a:rPr>
                  <a:t>Ex-ante uncertainty</a:t>
                </a:r>
              </a:p>
            </c:rich>
          </c:tx>
          <c:overlay val="0"/>
        </c:title>
        <c:numFmt formatCode="General" sourceLinked="1"/>
        <c:majorTickMark val="out"/>
        <c:minorTickMark val="none"/>
        <c:tickLblPos val="none"/>
        <c:crossAx val="52770304"/>
        <c:crosses val="autoZero"/>
        <c:crossBetween val="midCat"/>
      </c:valAx>
      <c:valAx>
        <c:axId val="52770304"/>
        <c:scaling>
          <c:orientation val="minMax"/>
        </c:scaling>
        <c:delete val="0"/>
        <c:axPos val="l"/>
        <c:title>
          <c:tx>
            <c:rich>
              <a:bodyPr/>
              <a:lstStyle/>
              <a:p>
                <a:pPr>
                  <a:defRPr/>
                </a:pPr>
                <a:r>
                  <a:rPr lang="nl-NL">
                    <a:latin typeface="+mj-lt"/>
                  </a:rPr>
                  <a:t>Total soft controls</a:t>
                </a:r>
              </a:p>
            </c:rich>
          </c:tx>
          <c:overlay val="0"/>
        </c:title>
        <c:numFmt formatCode="General" sourceLinked="1"/>
        <c:majorTickMark val="out"/>
        <c:minorTickMark val="none"/>
        <c:tickLblPos val="none"/>
        <c:crossAx val="52747648"/>
        <c:crosses val="autoZero"/>
        <c:crossBetween val="midCat"/>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SPSS!$V$1</c:f>
              <c:strCache>
                <c:ptCount val="1"/>
                <c:pt idx="0">
                  <c:v>Total softcontrols</c:v>
                </c:pt>
              </c:strCache>
            </c:strRef>
          </c:tx>
          <c:spPr>
            <a:ln w="28575">
              <a:noFill/>
            </a:ln>
          </c:spPr>
          <c:trendline>
            <c:trendlineType val="linear"/>
            <c:dispRSqr val="0"/>
            <c:dispEq val="0"/>
          </c:trendline>
          <c:xVal>
            <c:numRef>
              <c:f>SPSS!$F$2:$F$26</c:f>
              <c:numCache>
                <c:formatCode>General</c:formatCode>
                <c:ptCount val="25"/>
                <c:pt idx="0">
                  <c:v>2</c:v>
                </c:pt>
                <c:pt idx="1">
                  <c:v>2</c:v>
                </c:pt>
                <c:pt idx="2">
                  <c:v>2</c:v>
                </c:pt>
                <c:pt idx="3">
                  <c:v>1</c:v>
                </c:pt>
                <c:pt idx="4">
                  <c:v>2</c:v>
                </c:pt>
                <c:pt idx="5">
                  <c:v>2</c:v>
                </c:pt>
                <c:pt idx="6">
                  <c:v>2</c:v>
                </c:pt>
                <c:pt idx="7">
                  <c:v>2</c:v>
                </c:pt>
                <c:pt idx="8">
                  <c:v>1</c:v>
                </c:pt>
                <c:pt idx="9">
                  <c:v>2</c:v>
                </c:pt>
                <c:pt idx="10">
                  <c:v>3</c:v>
                </c:pt>
                <c:pt idx="11">
                  <c:v>3</c:v>
                </c:pt>
                <c:pt idx="12">
                  <c:v>1</c:v>
                </c:pt>
                <c:pt idx="13">
                  <c:v>1</c:v>
                </c:pt>
                <c:pt idx="14">
                  <c:v>2</c:v>
                </c:pt>
                <c:pt idx="15">
                  <c:v>1</c:v>
                </c:pt>
                <c:pt idx="16">
                  <c:v>2</c:v>
                </c:pt>
                <c:pt idx="17">
                  <c:v>2</c:v>
                </c:pt>
                <c:pt idx="18">
                  <c:v>2</c:v>
                </c:pt>
                <c:pt idx="19">
                  <c:v>2</c:v>
                </c:pt>
                <c:pt idx="20">
                  <c:v>1</c:v>
                </c:pt>
                <c:pt idx="21">
                  <c:v>1</c:v>
                </c:pt>
                <c:pt idx="22">
                  <c:v>2</c:v>
                </c:pt>
                <c:pt idx="23">
                  <c:v>1</c:v>
                </c:pt>
                <c:pt idx="24">
                  <c:v>1</c:v>
                </c:pt>
              </c:numCache>
            </c:numRef>
          </c:xVal>
          <c:yVal>
            <c:numRef>
              <c:f>SPSS!$V$2:$V$26</c:f>
              <c:numCache>
                <c:formatCode>General</c:formatCode>
                <c:ptCount val="25"/>
                <c:pt idx="0">
                  <c:v>32</c:v>
                </c:pt>
                <c:pt idx="1">
                  <c:v>31</c:v>
                </c:pt>
                <c:pt idx="2">
                  <c:v>32</c:v>
                </c:pt>
                <c:pt idx="3">
                  <c:v>26</c:v>
                </c:pt>
                <c:pt idx="4">
                  <c:v>24</c:v>
                </c:pt>
                <c:pt idx="5">
                  <c:v>33</c:v>
                </c:pt>
                <c:pt idx="6">
                  <c:v>27</c:v>
                </c:pt>
                <c:pt idx="7">
                  <c:v>25</c:v>
                </c:pt>
                <c:pt idx="8">
                  <c:v>32</c:v>
                </c:pt>
                <c:pt idx="9">
                  <c:v>28</c:v>
                </c:pt>
                <c:pt idx="10">
                  <c:v>17</c:v>
                </c:pt>
                <c:pt idx="11">
                  <c:v>25</c:v>
                </c:pt>
                <c:pt idx="12">
                  <c:v>29</c:v>
                </c:pt>
                <c:pt idx="13">
                  <c:v>29</c:v>
                </c:pt>
                <c:pt idx="14">
                  <c:v>21</c:v>
                </c:pt>
                <c:pt idx="15">
                  <c:v>29</c:v>
                </c:pt>
                <c:pt idx="16">
                  <c:v>22</c:v>
                </c:pt>
                <c:pt idx="17">
                  <c:v>20</c:v>
                </c:pt>
                <c:pt idx="18">
                  <c:v>19</c:v>
                </c:pt>
                <c:pt idx="19">
                  <c:v>28</c:v>
                </c:pt>
                <c:pt idx="20">
                  <c:v>23</c:v>
                </c:pt>
                <c:pt idx="21">
                  <c:v>21</c:v>
                </c:pt>
                <c:pt idx="22">
                  <c:v>19</c:v>
                </c:pt>
                <c:pt idx="23">
                  <c:v>16</c:v>
                </c:pt>
                <c:pt idx="24">
                  <c:v>15</c:v>
                </c:pt>
              </c:numCache>
            </c:numRef>
          </c:yVal>
          <c:smooth val="0"/>
        </c:ser>
        <c:dLbls>
          <c:showLegendKey val="0"/>
          <c:showVal val="0"/>
          <c:showCatName val="0"/>
          <c:showSerName val="0"/>
          <c:showPercent val="0"/>
          <c:showBubbleSize val="0"/>
        </c:dLbls>
        <c:axId val="52795264"/>
        <c:axId val="52797440"/>
      </c:scatterChart>
      <c:valAx>
        <c:axId val="52795264"/>
        <c:scaling>
          <c:orientation val="minMax"/>
        </c:scaling>
        <c:delete val="0"/>
        <c:axPos val="b"/>
        <c:title>
          <c:tx>
            <c:rich>
              <a:bodyPr/>
              <a:lstStyle/>
              <a:p>
                <a:pPr>
                  <a:defRPr/>
                </a:pPr>
                <a:r>
                  <a:rPr lang="nl-NL"/>
                  <a:t>Ex-post uncertainty</a:t>
                </a:r>
              </a:p>
            </c:rich>
          </c:tx>
          <c:overlay val="0"/>
        </c:title>
        <c:numFmt formatCode="General" sourceLinked="1"/>
        <c:majorTickMark val="none"/>
        <c:minorTickMark val="none"/>
        <c:tickLblPos val="none"/>
        <c:crossAx val="52797440"/>
        <c:crosses val="autoZero"/>
        <c:crossBetween val="midCat"/>
      </c:valAx>
      <c:valAx>
        <c:axId val="52797440"/>
        <c:scaling>
          <c:orientation val="minMax"/>
        </c:scaling>
        <c:delete val="0"/>
        <c:axPos val="l"/>
        <c:title>
          <c:tx>
            <c:rich>
              <a:bodyPr/>
              <a:lstStyle/>
              <a:p>
                <a:pPr>
                  <a:defRPr/>
                </a:pPr>
                <a:r>
                  <a:rPr lang="nl-NL"/>
                  <a:t>Total soft controls</a:t>
                </a:r>
              </a:p>
            </c:rich>
          </c:tx>
          <c:overlay val="0"/>
        </c:title>
        <c:numFmt formatCode="General" sourceLinked="1"/>
        <c:majorTickMark val="none"/>
        <c:minorTickMark val="none"/>
        <c:tickLblPos val="none"/>
        <c:crossAx val="52795264"/>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SPSS!$N$1</c:f>
              <c:strCache>
                <c:ptCount val="1"/>
                <c:pt idx="0">
                  <c:v>Total hard controls</c:v>
                </c:pt>
              </c:strCache>
            </c:strRef>
          </c:tx>
          <c:spPr>
            <a:ln w="28575">
              <a:noFill/>
            </a:ln>
          </c:spPr>
          <c:trendline>
            <c:trendlineType val="linear"/>
            <c:dispRSqr val="0"/>
            <c:dispEq val="0"/>
          </c:trendline>
          <c:xVal>
            <c:numRef>
              <c:f>SPSS!$A$2:$A$26</c:f>
              <c:numCache>
                <c:formatCode>General</c:formatCode>
                <c:ptCount val="25"/>
                <c:pt idx="0">
                  <c:v>2</c:v>
                </c:pt>
                <c:pt idx="1">
                  <c:v>2</c:v>
                </c:pt>
                <c:pt idx="2">
                  <c:v>3</c:v>
                </c:pt>
                <c:pt idx="3">
                  <c:v>1</c:v>
                </c:pt>
                <c:pt idx="4">
                  <c:v>5</c:v>
                </c:pt>
                <c:pt idx="5">
                  <c:v>3</c:v>
                </c:pt>
                <c:pt idx="6">
                  <c:v>4</c:v>
                </c:pt>
                <c:pt idx="7">
                  <c:v>2</c:v>
                </c:pt>
                <c:pt idx="8">
                  <c:v>1</c:v>
                </c:pt>
                <c:pt idx="9">
                  <c:v>3</c:v>
                </c:pt>
                <c:pt idx="10">
                  <c:v>4</c:v>
                </c:pt>
                <c:pt idx="11">
                  <c:v>5</c:v>
                </c:pt>
                <c:pt idx="12">
                  <c:v>3</c:v>
                </c:pt>
                <c:pt idx="13">
                  <c:v>6</c:v>
                </c:pt>
                <c:pt idx="14">
                  <c:v>3</c:v>
                </c:pt>
                <c:pt idx="15">
                  <c:v>6</c:v>
                </c:pt>
                <c:pt idx="16">
                  <c:v>3</c:v>
                </c:pt>
                <c:pt idx="17">
                  <c:v>5</c:v>
                </c:pt>
                <c:pt idx="18">
                  <c:v>4</c:v>
                </c:pt>
                <c:pt idx="19">
                  <c:v>5</c:v>
                </c:pt>
                <c:pt idx="20">
                  <c:v>6</c:v>
                </c:pt>
                <c:pt idx="21">
                  <c:v>2</c:v>
                </c:pt>
                <c:pt idx="22">
                  <c:v>1</c:v>
                </c:pt>
                <c:pt idx="23">
                  <c:v>2</c:v>
                </c:pt>
                <c:pt idx="24">
                  <c:v>1</c:v>
                </c:pt>
              </c:numCache>
            </c:numRef>
          </c:xVal>
          <c:yVal>
            <c:numRef>
              <c:f>SPSS!$N$2:$N$26</c:f>
              <c:numCache>
                <c:formatCode>General</c:formatCode>
                <c:ptCount val="25"/>
                <c:pt idx="0">
                  <c:v>15</c:v>
                </c:pt>
                <c:pt idx="1">
                  <c:v>17</c:v>
                </c:pt>
                <c:pt idx="2">
                  <c:v>18</c:v>
                </c:pt>
                <c:pt idx="3">
                  <c:v>15</c:v>
                </c:pt>
                <c:pt idx="4">
                  <c:v>15</c:v>
                </c:pt>
                <c:pt idx="5">
                  <c:v>21</c:v>
                </c:pt>
                <c:pt idx="6">
                  <c:v>19</c:v>
                </c:pt>
                <c:pt idx="7">
                  <c:v>19</c:v>
                </c:pt>
                <c:pt idx="8">
                  <c:v>25</c:v>
                </c:pt>
                <c:pt idx="9">
                  <c:v>23</c:v>
                </c:pt>
                <c:pt idx="10">
                  <c:v>14</c:v>
                </c:pt>
                <c:pt idx="11">
                  <c:v>22</c:v>
                </c:pt>
                <c:pt idx="12">
                  <c:v>26</c:v>
                </c:pt>
                <c:pt idx="13">
                  <c:v>26</c:v>
                </c:pt>
                <c:pt idx="14">
                  <c:v>19</c:v>
                </c:pt>
                <c:pt idx="15">
                  <c:v>30</c:v>
                </c:pt>
                <c:pt idx="16">
                  <c:v>23</c:v>
                </c:pt>
                <c:pt idx="17">
                  <c:v>21</c:v>
                </c:pt>
                <c:pt idx="18">
                  <c:v>20</c:v>
                </c:pt>
                <c:pt idx="19">
                  <c:v>30</c:v>
                </c:pt>
                <c:pt idx="20">
                  <c:v>25</c:v>
                </c:pt>
                <c:pt idx="21">
                  <c:v>26</c:v>
                </c:pt>
                <c:pt idx="22">
                  <c:v>24</c:v>
                </c:pt>
                <c:pt idx="23">
                  <c:v>26</c:v>
                </c:pt>
                <c:pt idx="24">
                  <c:v>25</c:v>
                </c:pt>
              </c:numCache>
            </c:numRef>
          </c:yVal>
          <c:smooth val="0"/>
        </c:ser>
        <c:dLbls>
          <c:showLegendKey val="0"/>
          <c:showVal val="0"/>
          <c:showCatName val="0"/>
          <c:showSerName val="0"/>
          <c:showPercent val="0"/>
          <c:showBubbleSize val="0"/>
        </c:dLbls>
        <c:axId val="52818304"/>
        <c:axId val="52820224"/>
      </c:scatterChart>
      <c:valAx>
        <c:axId val="52818304"/>
        <c:scaling>
          <c:orientation val="minMax"/>
        </c:scaling>
        <c:delete val="0"/>
        <c:axPos val="b"/>
        <c:title>
          <c:tx>
            <c:rich>
              <a:bodyPr/>
              <a:lstStyle/>
              <a:p>
                <a:pPr>
                  <a:defRPr/>
                </a:pPr>
                <a:r>
                  <a:rPr lang="nl-NL"/>
                  <a:t>Revenue</a:t>
                </a:r>
              </a:p>
            </c:rich>
          </c:tx>
          <c:overlay val="0"/>
        </c:title>
        <c:numFmt formatCode="General" sourceLinked="1"/>
        <c:majorTickMark val="none"/>
        <c:minorTickMark val="none"/>
        <c:tickLblPos val="none"/>
        <c:crossAx val="52820224"/>
        <c:crosses val="autoZero"/>
        <c:crossBetween val="midCat"/>
      </c:valAx>
      <c:valAx>
        <c:axId val="52820224"/>
        <c:scaling>
          <c:orientation val="minMax"/>
        </c:scaling>
        <c:delete val="0"/>
        <c:axPos val="l"/>
        <c:title>
          <c:tx>
            <c:rich>
              <a:bodyPr/>
              <a:lstStyle/>
              <a:p>
                <a:pPr>
                  <a:defRPr/>
                </a:pPr>
                <a:r>
                  <a:rPr lang="nl-NL"/>
                  <a:t>Total hard controls</a:t>
                </a:r>
              </a:p>
            </c:rich>
          </c:tx>
          <c:overlay val="0"/>
        </c:title>
        <c:numFmt formatCode="General" sourceLinked="1"/>
        <c:majorTickMark val="none"/>
        <c:minorTickMark val="none"/>
        <c:tickLblPos val="none"/>
        <c:crossAx val="52818304"/>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SPSS!$N$1</c:f>
              <c:strCache>
                <c:ptCount val="1"/>
                <c:pt idx="0">
                  <c:v>Total hard controls</c:v>
                </c:pt>
              </c:strCache>
            </c:strRef>
          </c:tx>
          <c:spPr>
            <a:ln w="28575">
              <a:noFill/>
            </a:ln>
          </c:spPr>
          <c:trendline>
            <c:trendlineType val="linear"/>
            <c:dispRSqr val="0"/>
            <c:dispEq val="0"/>
          </c:trendline>
          <c:xVal>
            <c:numRef>
              <c:f>SPSS!$B$2:$B$26</c:f>
              <c:numCache>
                <c:formatCode>General</c:formatCode>
                <c:ptCount val="25"/>
                <c:pt idx="0">
                  <c:v>2</c:v>
                </c:pt>
                <c:pt idx="1">
                  <c:v>2</c:v>
                </c:pt>
                <c:pt idx="2">
                  <c:v>3</c:v>
                </c:pt>
                <c:pt idx="3">
                  <c:v>1</c:v>
                </c:pt>
                <c:pt idx="4">
                  <c:v>6</c:v>
                </c:pt>
                <c:pt idx="5">
                  <c:v>5</c:v>
                </c:pt>
                <c:pt idx="6">
                  <c:v>2</c:v>
                </c:pt>
                <c:pt idx="7">
                  <c:v>5</c:v>
                </c:pt>
                <c:pt idx="8">
                  <c:v>2</c:v>
                </c:pt>
                <c:pt idx="9">
                  <c:v>2</c:v>
                </c:pt>
                <c:pt idx="10">
                  <c:v>1</c:v>
                </c:pt>
                <c:pt idx="11">
                  <c:v>4</c:v>
                </c:pt>
                <c:pt idx="12">
                  <c:v>1</c:v>
                </c:pt>
                <c:pt idx="13">
                  <c:v>2</c:v>
                </c:pt>
                <c:pt idx="14">
                  <c:v>3</c:v>
                </c:pt>
                <c:pt idx="15">
                  <c:v>1</c:v>
                </c:pt>
                <c:pt idx="16">
                  <c:v>6</c:v>
                </c:pt>
                <c:pt idx="17">
                  <c:v>6</c:v>
                </c:pt>
                <c:pt idx="18">
                  <c:v>2</c:v>
                </c:pt>
                <c:pt idx="19">
                  <c:v>6</c:v>
                </c:pt>
                <c:pt idx="20">
                  <c:v>5</c:v>
                </c:pt>
                <c:pt idx="21">
                  <c:v>2</c:v>
                </c:pt>
                <c:pt idx="22">
                  <c:v>1</c:v>
                </c:pt>
                <c:pt idx="23">
                  <c:v>1</c:v>
                </c:pt>
                <c:pt idx="24">
                  <c:v>1</c:v>
                </c:pt>
              </c:numCache>
            </c:numRef>
          </c:xVal>
          <c:yVal>
            <c:numRef>
              <c:f>SPSS!$N$2:$N$26</c:f>
              <c:numCache>
                <c:formatCode>General</c:formatCode>
                <c:ptCount val="25"/>
                <c:pt idx="0">
                  <c:v>15</c:v>
                </c:pt>
                <c:pt idx="1">
                  <c:v>17</c:v>
                </c:pt>
                <c:pt idx="2">
                  <c:v>18</c:v>
                </c:pt>
                <c:pt idx="3">
                  <c:v>15</c:v>
                </c:pt>
                <c:pt idx="4">
                  <c:v>15</c:v>
                </c:pt>
                <c:pt idx="5">
                  <c:v>21</c:v>
                </c:pt>
                <c:pt idx="6">
                  <c:v>19</c:v>
                </c:pt>
                <c:pt idx="7">
                  <c:v>19</c:v>
                </c:pt>
                <c:pt idx="8">
                  <c:v>25</c:v>
                </c:pt>
                <c:pt idx="9">
                  <c:v>23</c:v>
                </c:pt>
                <c:pt idx="10">
                  <c:v>14</c:v>
                </c:pt>
                <c:pt idx="11">
                  <c:v>22</c:v>
                </c:pt>
                <c:pt idx="12">
                  <c:v>26</c:v>
                </c:pt>
                <c:pt idx="13">
                  <c:v>26</c:v>
                </c:pt>
                <c:pt idx="14">
                  <c:v>19</c:v>
                </c:pt>
                <c:pt idx="15">
                  <c:v>30</c:v>
                </c:pt>
                <c:pt idx="16">
                  <c:v>23</c:v>
                </c:pt>
                <c:pt idx="17">
                  <c:v>21</c:v>
                </c:pt>
                <c:pt idx="18">
                  <c:v>20</c:v>
                </c:pt>
                <c:pt idx="19">
                  <c:v>30</c:v>
                </c:pt>
                <c:pt idx="20">
                  <c:v>25</c:v>
                </c:pt>
                <c:pt idx="21">
                  <c:v>26</c:v>
                </c:pt>
                <c:pt idx="22">
                  <c:v>24</c:v>
                </c:pt>
                <c:pt idx="23">
                  <c:v>26</c:v>
                </c:pt>
                <c:pt idx="24">
                  <c:v>25</c:v>
                </c:pt>
              </c:numCache>
            </c:numRef>
          </c:yVal>
          <c:smooth val="0"/>
        </c:ser>
        <c:dLbls>
          <c:showLegendKey val="0"/>
          <c:showVal val="0"/>
          <c:showCatName val="0"/>
          <c:showSerName val="0"/>
          <c:showPercent val="0"/>
          <c:showBubbleSize val="0"/>
        </c:dLbls>
        <c:axId val="52456064"/>
        <c:axId val="52474624"/>
      </c:scatterChart>
      <c:valAx>
        <c:axId val="52456064"/>
        <c:scaling>
          <c:orientation val="minMax"/>
        </c:scaling>
        <c:delete val="0"/>
        <c:axPos val="b"/>
        <c:title>
          <c:tx>
            <c:rich>
              <a:bodyPr/>
              <a:lstStyle/>
              <a:p>
                <a:pPr>
                  <a:defRPr/>
                </a:pPr>
                <a:r>
                  <a:rPr lang="nl-NL"/>
                  <a:t>Employees</a:t>
                </a:r>
              </a:p>
            </c:rich>
          </c:tx>
          <c:overlay val="0"/>
        </c:title>
        <c:numFmt formatCode="General" sourceLinked="1"/>
        <c:majorTickMark val="none"/>
        <c:minorTickMark val="none"/>
        <c:tickLblPos val="none"/>
        <c:crossAx val="52474624"/>
        <c:crosses val="autoZero"/>
        <c:crossBetween val="midCat"/>
      </c:valAx>
      <c:valAx>
        <c:axId val="52474624"/>
        <c:scaling>
          <c:orientation val="minMax"/>
        </c:scaling>
        <c:delete val="0"/>
        <c:axPos val="l"/>
        <c:title>
          <c:tx>
            <c:rich>
              <a:bodyPr/>
              <a:lstStyle/>
              <a:p>
                <a:pPr>
                  <a:defRPr/>
                </a:pPr>
                <a:r>
                  <a:rPr lang="nl-NL"/>
                  <a:t>Total hard controls</a:t>
                </a:r>
              </a:p>
            </c:rich>
          </c:tx>
          <c:overlay val="0"/>
        </c:title>
        <c:numFmt formatCode="General" sourceLinked="1"/>
        <c:majorTickMark val="none"/>
        <c:minorTickMark val="none"/>
        <c:tickLblPos val="none"/>
        <c:crossAx val="52456064"/>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SPSS!$N$1</c:f>
              <c:strCache>
                <c:ptCount val="1"/>
                <c:pt idx="0">
                  <c:v>Total hard controls</c:v>
                </c:pt>
              </c:strCache>
            </c:strRef>
          </c:tx>
          <c:spPr>
            <a:ln w="28575">
              <a:noFill/>
            </a:ln>
          </c:spPr>
          <c:trendline>
            <c:trendlineType val="linear"/>
            <c:dispRSqr val="0"/>
            <c:dispEq val="0"/>
          </c:trendline>
          <c:xVal>
            <c:numRef>
              <c:f>SPSS!$C$2:$C$26</c:f>
              <c:numCache>
                <c:formatCode>General</c:formatCode>
                <c:ptCount val="25"/>
                <c:pt idx="0">
                  <c:v>1</c:v>
                </c:pt>
                <c:pt idx="1">
                  <c:v>5</c:v>
                </c:pt>
                <c:pt idx="2">
                  <c:v>2</c:v>
                </c:pt>
                <c:pt idx="3">
                  <c:v>1</c:v>
                </c:pt>
                <c:pt idx="4">
                  <c:v>2</c:v>
                </c:pt>
                <c:pt idx="5">
                  <c:v>2</c:v>
                </c:pt>
                <c:pt idx="6">
                  <c:v>4</c:v>
                </c:pt>
                <c:pt idx="7">
                  <c:v>2</c:v>
                </c:pt>
                <c:pt idx="8">
                  <c:v>2</c:v>
                </c:pt>
                <c:pt idx="9">
                  <c:v>2</c:v>
                </c:pt>
                <c:pt idx="10">
                  <c:v>3</c:v>
                </c:pt>
                <c:pt idx="11">
                  <c:v>4</c:v>
                </c:pt>
                <c:pt idx="12">
                  <c:v>6</c:v>
                </c:pt>
                <c:pt idx="13">
                  <c:v>6</c:v>
                </c:pt>
                <c:pt idx="14">
                  <c:v>6</c:v>
                </c:pt>
                <c:pt idx="15">
                  <c:v>6</c:v>
                </c:pt>
                <c:pt idx="16">
                  <c:v>2</c:v>
                </c:pt>
                <c:pt idx="17">
                  <c:v>3</c:v>
                </c:pt>
                <c:pt idx="18">
                  <c:v>3</c:v>
                </c:pt>
                <c:pt idx="19">
                  <c:v>5</c:v>
                </c:pt>
                <c:pt idx="20">
                  <c:v>4</c:v>
                </c:pt>
                <c:pt idx="21">
                  <c:v>1</c:v>
                </c:pt>
                <c:pt idx="22">
                  <c:v>1</c:v>
                </c:pt>
                <c:pt idx="23">
                  <c:v>6</c:v>
                </c:pt>
                <c:pt idx="24">
                  <c:v>1</c:v>
                </c:pt>
              </c:numCache>
            </c:numRef>
          </c:xVal>
          <c:yVal>
            <c:numRef>
              <c:f>SPSS!$N$2:$N$26</c:f>
              <c:numCache>
                <c:formatCode>General</c:formatCode>
                <c:ptCount val="25"/>
                <c:pt idx="0">
                  <c:v>15</c:v>
                </c:pt>
                <c:pt idx="1">
                  <c:v>17</c:v>
                </c:pt>
                <c:pt idx="2">
                  <c:v>18</c:v>
                </c:pt>
                <c:pt idx="3">
                  <c:v>15</c:v>
                </c:pt>
                <c:pt idx="4">
                  <c:v>15</c:v>
                </c:pt>
                <c:pt idx="5">
                  <c:v>21</c:v>
                </c:pt>
                <c:pt idx="6">
                  <c:v>19</c:v>
                </c:pt>
                <c:pt idx="7">
                  <c:v>19</c:v>
                </c:pt>
                <c:pt idx="8">
                  <c:v>25</c:v>
                </c:pt>
                <c:pt idx="9">
                  <c:v>23</c:v>
                </c:pt>
                <c:pt idx="10">
                  <c:v>14</c:v>
                </c:pt>
                <c:pt idx="11">
                  <c:v>22</c:v>
                </c:pt>
                <c:pt idx="12">
                  <c:v>26</c:v>
                </c:pt>
                <c:pt idx="13">
                  <c:v>26</c:v>
                </c:pt>
                <c:pt idx="14">
                  <c:v>19</c:v>
                </c:pt>
                <c:pt idx="15">
                  <c:v>30</c:v>
                </c:pt>
                <c:pt idx="16">
                  <c:v>23</c:v>
                </c:pt>
                <c:pt idx="17">
                  <c:v>21</c:v>
                </c:pt>
                <c:pt idx="18">
                  <c:v>20</c:v>
                </c:pt>
                <c:pt idx="19">
                  <c:v>30</c:v>
                </c:pt>
                <c:pt idx="20">
                  <c:v>25</c:v>
                </c:pt>
                <c:pt idx="21">
                  <c:v>26</c:v>
                </c:pt>
                <c:pt idx="22">
                  <c:v>24</c:v>
                </c:pt>
                <c:pt idx="23">
                  <c:v>26</c:v>
                </c:pt>
                <c:pt idx="24">
                  <c:v>25</c:v>
                </c:pt>
              </c:numCache>
            </c:numRef>
          </c:yVal>
          <c:smooth val="0"/>
        </c:ser>
        <c:dLbls>
          <c:showLegendKey val="0"/>
          <c:showVal val="0"/>
          <c:showCatName val="0"/>
          <c:showSerName val="0"/>
          <c:showPercent val="0"/>
          <c:showBubbleSize val="0"/>
        </c:dLbls>
        <c:axId val="52630656"/>
        <c:axId val="52632576"/>
      </c:scatterChart>
      <c:valAx>
        <c:axId val="52630656"/>
        <c:scaling>
          <c:orientation val="minMax"/>
        </c:scaling>
        <c:delete val="0"/>
        <c:axPos val="b"/>
        <c:title>
          <c:tx>
            <c:rich>
              <a:bodyPr/>
              <a:lstStyle/>
              <a:p>
                <a:pPr>
                  <a:defRPr/>
                </a:pPr>
                <a:r>
                  <a:rPr lang="nl-NL"/>
                  <a:t>Total assets</a:t>
                </a:r>
              </a:p>
            </c:rich>
          </c:tx>
          <c:overlay val="0"/>
        </c:title>
        <c:numFmt formatCode="General" sourceLinked="1"/>
        <c:majorTickMark val="none"/>
        <c:minorTickMark val="none"/>
        <c:tickLblPos val="none"/>
        <c:crossAx val="52632576"/>
        <c:crosses val="autoZero"/>
        <c:crossBetween val="midCat"/>
      </c:valAx>
      <c:valAx>
        <c:axId val="52632576"/>
        <c:scaling>
          <c:orientation val="minMax"/>
        </c:scaling>
        <c:delete val="0"/>
        <c:axPos val="l"/>
        <c:title>
          <c:tx>
            <c:rich>
              <a:bodyPr/>
              <a:lstStyle/>
              <a:p>
                <a:pPr>
                  <a:defRPr/>
                </a:pPr>
                <a:r>
                  <a:rPr lang="nl-NL"/>
                  <a:t>Total hard controls</a:t>
                </a:r>
              </a:p>
            </c:rich>
          </c:tx>
          <c:overlay val="0"/>
        </c:title>
        <c:numFmt formatCode="General" sourceLinked="1"/>
        <c:majorTickMark val="none"/>
        <c:minorTickMark val="none"/>
        <c:tickLblPos val="none"/>
        <c:crossAx val="52630656"/>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SPSS!$V$1</c:f>
              <c:strCache>
                <c:ptCount val="1"/>
                <c:pt idx="0">
                  <c:v>Total softcontrols</c:v>
                </c:pt>
              </c:strCache>
            </c:strRef>
          </c:tx>
          <c:spPr>
            <a:ln w="28575">
              <a:noFill/>
            </a:ln>
          </c:spPr>
          <c:trendline>
            <c:trendlineType val="linear"/>
            <c:dispRSqr val="0"/>
            <c:dispEq val="0"/>
          </c:trendline>
          <c:xVal>
            <c:numRef>
              <c:f>SPSS!$A$2:$A$26</c:f>
              <c:numCache>
                <c:formatCode>General</c:formatCode>
                <c:ptCount val="25"/>
                <c:pt idx="0">
                  <c:v>2</c:v>
                </c:pt>
                <c:pt idx="1">
                  <c:v>2</c:v>
                </c:pt>
                <c:pt idx="2">
                  <c:v>3</c:v>
                </c:pt>
                <c:pt idx="3">
                  <c:v>1</c:v>
                </c:pt>
                <c:pt idx="4">
                  <c:v>5</c:v>
                </c:pt>
                <c:pt idx="5">
                  <c:v>3</c:v>
                </c:pt>
                <c:pt idx="6">
                  <c:v>4</c:v>
                </c:pt>
                <c:pt idx="7">
                  <c:v>2</c:v>
                </c:pt>
                <c:pt idx="8">
                  <c:v>1</c:v>
                </c:pt>
                <c:pt idx="9">
                  <c:v>3</c:v>
                </c:pt>
                <c:pt idx="10">
                  <c:v>4</c:v>
                </c:pt>
                <c:pt idx="11">
                  <c:v>5</c:v>
                </c:pt>
                <c:pt idx="12">
                  <c:v>3</c:v>
                </c:pt>
                <c:pt idx="13">
                  <c:v>6</c:v>
                </c:pt>
                <c:pt idx="14">
                  <c:v>3</c:v>
                </c:pt>
                <c:pt idx="15">
                  <c:v>6</c:v>
                </c:pt>
                <c:pt idx="16">
                  <c:v>3</c:v>
                </c:pt>
                <c:pt idx="17">
                  <c:v>5</c:v>
                </c:pt>
                <c:pt idx="18">
                  <c:v>4</c:v>
                </c:pt>
                <c:pt idx="19">
                  <c:v>5</c:v>
                </c:pt>
                <c:pt idx="20">
                  <c:v>6</c:v>
                </c:pt>
                <c:pt idx="21">
                  <c:v>2</c:v>
                </c:pt>
                <c:pt idx="22">
                  <c:v>1</c:v>
                </c:pt>
                <c:pt idx="23">
                  <c:v>2</c:v>
                </c:pt>
                <c:pt idx="24">
                  <c:v>1</c:v>
                </c:pt>
              </c:numCache>
            </c:numRef>
          </c:xVal>
          <c:yVal>
            <c:numRef>
              <c:f>SPSS!$V$2:$V$26</c:f>
              <c:numCache>
                <c:formatCode>General</c:formatCode>
                <c:ptCount val="25"/>
                <c:pt idx="0">
                  <c:v>32</c:v>
                </c:pt>
                <c:pt idx="1">
                  <c:v>31</c:v>
                </c:pt>
                <c:pt idx="2">
                  <c:v>32</c:v>
                </c:pt>
                <c:pt idx="3">
                  <c:v>26</c:v>
                </c:pt>
                <c:pt idx="4">
                  <c:v>24</c:v>
                </c:pt>
                <c:pt idx="5">
                  <c:v>33</c:v>
                </c:pt>
                <c:pt idx="6">
                  <c:v>27</c:v>
                </c:pt>
                <c:pt idx="7">
                  <c:v>25</c:v>
                </c:pt>
                <c:pt idx="8">
                  <c:v>32</c:v>
                </c:pt>
                <c:pt idx="9">
                  <c:v>28</c:v>
                </c:pt>
                <c:pt idx="10">
                  <c:v>17</c:v>
                </c:pt>
                <c:pt idx="11">
                  <c:v>25</c:v>
                </c:pt>
                <c:pt idx="12">
                  <c:v>29</c:v>
                </c:pt>
                <c:pt idx="13">
                  <c:v>29</c:v>
                </c:pt>
                <c:pt idx="14">
                  <c:v>21</c:v>
                </c:pt>
                <c:pt idx="15">
                  <c:v>29</c:v>
                </c:pt>
                <c:pt idx="16">
                  <c:v>22</c:v>
                </c:pt>
                <c:pt idx="17">
                  <c:v>20</c:v>
                </c:pt>
                <c:pt idx="18">
                  <c:v>19</c:v>
                </c:pt>
                <c:pt idx="19">
                  <c:v>28</c:v>
                </c:pt>
                <c:pt idx="20">
                  <c:v>23</c:v>
                </c:pt>
                <c:pt idx="21">
                  <c:v>21</c:v>
                </c:pt>
                <c:pt idx="22">
                  <c:v>19</c:v>
                </c:pt>
                <c:pt idx="23">
                  <c:v>16</c:v>
                </c:pt>
                <c:pt idx="24">
                  <c:v>15</c:v>
                </c:pt>
              </c:numCache>
            </c:numRef>
          </c:yVal>
          <c:smooth val="0"/>
        </c:ser>
        <c:dLbls>
          <c:showLegendKey val="0"/>
          <c:showVal val="0"/>
          <c:showCatName val="0"/>
          <c:showSerName val="0"/>
          <c:showPercent val="0"/>
          <c:showBubbleSize val="0"/>
        </c:dLbls>
        <c:axId val="52674560"/>
        <c:axId val="52676480"/>
      </c:scatterChart>
      <c:valAx>
        <c:axId val="52674560"/>
        <c:scaling>
          <c:orientation val="minMax"/>
        </c:scaling>
        <c:delete val="0"/>
        <c:axPos val="b"/>
        <c:title>
          <c:tx>
            <c:rich>
              <a:bodyPr/>
              <a:lstStyle/>
              <a:p>
                <a:pPr>
                  <a:defRPr/>
                </a:pPr>
                <a:r>
                  <a:rPr lang="nl-NL"/>
                  <a:t>Revenue</a:t>
                </a:r>
              </a:p>
            </c:rich>
          </c:tx>
          <c:overlay val="0"/>
        </c:title>
        <c:numFmt formatCode="General" sourceLinked="1"/>
        <c:majorTickMark val="none"/>
        <c:minorTickMark val="none"/>
        <c:tickLblPos val="none"/>
        <c:crossAx val="52676480"/>
        <c:crosses val="autoZero"/>
        <c:crossBetween val="midCat"/>
      </c:valAx>
      <c:valAx>
        <c:axId val="52676480"/>
        <c:scaling>
          <c:orientation val="minMax"/>
        </c:scaling>
        <c:delete val="0"/>
        <c:axPos val="l"/>
        <c:title>
          <c:tx>
            <c:rich>
              <a:bodyPr/>
              <a:lstStyle/>
              <a:p>
                <a:pPr>
                  <a:defRPr/>
                </a:pPr>
                <a:r>
                  <a:rPr lang="nl-NL"/>
                  <a:t>Total soft controls</a:t>
                </a:r>
              </a:p>
            </c:rich>
          </c:tx>
          <c:overlay val="0"/>
        </c:title>
        <c:numFmt formatCode="General" sourceLinked="1"/>
        <c:majorTickMark val="none"/>
        <c:minorTickMark val="none"/>
        <c:tickLblPos val="none"/>
        <c:crossAx val="52674560"/>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scatterChart>
        <c:scatterStyle val="lineMarker"/>
        <c:varyColors val="0"/>
        <c:ser>
          <c:idx val="0"/>
          <c:order val="0"/>
          <c:tx>
            <c:strRef>
              <c:f>SPSS!$V$1</c:f>
              <c:strCache>
                <c:ptCount val="1"/>
                <c:pt idx="0">
                  <c:v>Total softcontrols</c:v>
                </c:pt>
              </c:strCache>
            </c:strRef>
          </c:tx>
          <c:spPr>
            <a:ln w="28575">
              <a:noFill/>
            </a:ln>
          </c:spPr>
          <c:trendline>
            <c:trendlineType val="linear"/>
            <c:dispRSqr val="0"/>
            <c:dispEq val="0"/>
          </c:trendline>
          <c:xVal>
            <c:numRef>
              <c:f>SPSS!$B$2:$B$26</c:f>
              <c:numCache>
                <c:formatCode>General</c:formatCode>
                <c:ptCount val="25"/>
                <c:pt idx="0">
                  <c:v>2</c:v>
                </c:pt>
                <c:pt idx="1">
                  <c:v>2</c:v>
                </c:pt>
                <c:pt idx="2">
                  <c:v>3</c:v>
                </c:pt>
                <c:pt idx="3">
                  <c:v>1</c:v>
                </c:pt>
                <c:pt idx="4">
                  <c:v>6</c:v>
                </c:pt>
                <c:pt idx="5">
                  <c:v>5</c:v>
                </c:pt>
                <c:pt idx="6">
                  <c:v>2</c:v>
                </c:pt>
                <c:pt idx="7">
                  <c:v>5</c:v>
                </c:pt>
                <c:pt idx="8">
                  <c:v>2</c:v>
                </c:pt>
                <c:pt idx="9">
                  <c:v>2</c:v>
                </c:pt>
                <c:pt idx="10">
                  <c:v>1</c:v>
                </c:pt>
                <c:pt idx="11">
                  <c:v>4</c:v>
                </c:pt>
                <c:pt idx="12">
                  <c:v>1</c:v>
                </c:pt>
                <c:pt idx="13">
                  <c:v>2</c:v>
                </c:pt>
                <c:pt idx="14">
                  <c:v>3</c:v>
                </c:pt>
                <c:pt idx="15">
                  <c:v>1</c:v>
                </c:pt>
                <c:pt idx="16">
                  <c:v>6</c:v>
                </c:pt>
                <c:pt idx="17">
                  <c:v>6</c:v>
                </c:pt>
                <c:pt idx="18">
                  <c:v>2</c:v>
                </c:pt>
                <c:pt idx="19">
                  <c:v>6</c:v>
                </c:pt>
                <c:pt idx="20">
                  <c:v>5</c:v>
                </c:pt>
                <c:pt idx="21">
                  <c:v>2</c:v>
                </c:pt>
                <c:pt idx="22">
                  <c:v>1</c:v>
                </c:pt>
                <c:pt idx="23">
                  <c:v>1</c:v>
                </c:pt>
                <c:pt idx="24">
                  <c:v>1</c:v>
                </c:pt>
              </c:numCache>
            </c:numRef>
          </c:xVal>
          <c:yVal>
            <c:numRef>
              <c:f>SPSS!$V$2:$V$26</c:f>
              <c:numCache>
                <c:formatCode>General</c:formatCode>
                <c:ptCount val="25"/>
                <c:pt idx="0">
                  <c:v>32</c:v>
                </c:pt>
                <c:pt idx="1">
                  <c:v>31</c:v>
                </c:pt>
                <c:pt idx="2">
                  <c:v>32</c:v>
                </c:pt>
                <c:pt idx="3">
                  <c:v>26</c:v>
                </c:pt>
                <c:pt idx="4">
                  <c:v>24</c:v>
                </c:pt>
                <c:pt idx="5">
                  <c:v>33</c:v>
                </c:pt>
                <c:pt idx="6">
                  <c:v>27</c:v>
                </c:pt>
                <c:pt idx="7">
                  <c:v>25</c:v>
                </c:pt>
                <c:pt idx="8">
                  <c:v>32</c:v>
                </c:pt>
                <c:pt idx="9">
                  <c:v>28</c:v>
                </c:pt>
                <c:pt idx="10">
                  <c:v>17</c:v>
                </c:pt>
                <c:pt idx="11">
                  <c:v>25</c:v>
                </c:pt>
                <c:pt idx="12">
                  <c:v>29</c:v>
                </c:pt>
                <c:pt idx="13">
                  <c:v>29</c:v>
                </c:pt>
                <c:pt idx="14">
                  <c:v>21</c:v>
                </c:pt>
                <c:pt idx="15">
                  <c:v>29</c:v>
                </c:pt>
                <c:pt idx="16">
                  <c:v>22</c:v>
                </c:pt>
                <c:pt idx="17">
                  <c:v>20</c:v>
                </c:pt>
                <c:pt idx="18">
                  <c:v>19</c:v>
                </c:pt>
                <c:pt idx="19">
                  <c:v>28</c:v>
                </c:pt>
                <c:pt idx="20">
                  <c:v>23</c:v>
                </c:pt>
                <c:pt idx="21">
                  <c:v>21</c:v>
                </c:pt>
                <c:pt idx="22">
                  <c:v>19</c:v>
                </c:pt>
                <c:pt idx="23">
                  <c:v>16</c:v>
                </c:pt>
                <c:pt idx="24">
                  <c:v>15</c:v>
                </c:pt>
              </c:numCache>
            </c:numRef>
          </c:yVal>
          <c:smooth val="0"/>
        </c:ser>
        <c:dLbls>
          <c:showLegendKey val="0"/>
          <c:showVal val="0"/>
          <c:showCatName val="0"/>
          <c:showSerName val="0"/>
          <c:showPercent val="0"/>
          <c:showBubbleSize val="0"/>
        </c:dLbls>
        <c:axId val="52689152"/>
        <c:axId val="53170560"/>
      </c:scatterChart>
      <c:valAx>
        <c:axId val="52689152"/>
        <c:scaling>
          <c:orientation val="minMax"/>
        </c:scaling>
        <c:delete val="0"/>
        <c:axPos val="b"/>
        <c:title>
          <c:tx>
            <c:rich>
              <a:bodyPr/>
              <a:lstStyle/>
              <a:p>
                <a:pPr>
                  <a:defRPr/>
                </a:pPr>
                <a:r>
                  <a:rPr lang="nl-NL"/>
                  <a:t>Employees</a:t>
                </a:r>
              </a:p>
            </c:rich>
          </c:tx>
          <c:overlay val="0"/>
        </c:title>
        <c:numFmt formatCode="General" sourceLinked="1"/>
        <c:majorTickMark val="none"/>
        <c:minorTickMark val="none"/>
        <c:tickLblPos val="none"/>
        <c:crossAx val="53170560"/>
        <c:crosses val="autoZero"/>
        <c:crossBetween val="midCat"/>
      </c:valAx>
      <c:valAx>
        <c:axId val="53170560"/>
        <c:scaling>
          <c:orientation val="minMax"/>
        </c:scaling>
        <c:delete val="0"/>
        <c:axPos val="l"/>
        <c:title>
          <c:tx>
            <c:rich>
              <a:bodyPr/>
              <a:lstStyle/>
              <a:p>
                <a:pPr>
                  <a:defRPr/>
                </a:pPr>
                <a:r>
                  <a:rPr lang="nl-NL"/>
                  <a:t>Total soft controls</a:t>
                </a:r>
              </a:p>
            </c:rich>
          </c:tx>
          <c:overlay val="0"/>
        </c:title>
        <c:numFmt formatCode="General" sourceLinked="1"/>
        <c:majorTickMark val="none"/>
        <c:minorTickMark val="none"/>
        <c:tickLblPos val="none"/>
        <c:crossAx val="52689152"/>
        <c:crosses val="autoZero"/>
        <c:crossBetween val="midCat"/>
      </c:valAx>
    </c:plotArea>
    <c:plotVisOnly val="1"/>
    <c:dispBlanksAs val="gap"/>
    <c:showDLblsOverMax val="0"/>
  </c:chart>
  <c:txPr>
    <a:bodyPr/>
    <a:lstStyle/>
    <a:p>
      <a:pPr>
        <a:defRPr>
          <a:latin typeface="+mj-lt"/>
        </a:defRPr>
      </a:pPr>
      <a:endParaRPr lang="nl-NL"/>
    </a:p>
  </c:txPr>
  <c:externalData r:id="rId1">
    <c:autoUpdate val="0"/>
  </c:externalData>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1C5E9-DE3B-4EB4-9A3A-9D64F0004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24711</Words>
  <Characters>135911</Characters>
  <Application>Microsoft Office Word</Application>
  <DocSecurity>0</DocSecurity>
  <Lines>1132</Lines>
  <Paragraphs>320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Ruitenburg accountants &amp; adviseurs</Company>
  <LinksUpToDate>false</LinksUpToDate>
  <CharactersWithSpaces>160302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Ko Achterberg</cp:lastModifiedBy>
  <cp:revision>2</cp:revision>
  <cp:lastPrinted>2013-08-12T19:56:00Z</cp:lastPrinted>
  <dcterms:created xsi:type="dcterms:W3CDTF">2013-08-15T08:01:00Z</dcterms:created>
  <dcterms:modified xsi:type="dcterms:W3CDTF">2013-08-15T08:01:00Z</dcterms:modified>
</cp:coreProperties>
</file>