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1747948395"/>
        <w:docPartObj>
          <w:docPartGallery w:val="Cover Pages"/>
          <w:docPartUnique/>
        </w:docPartObj>
      </w:sdtPr>
      <w:sdtEndPr>
        <w:rPr>
          <w:noProof/>
        </w:rPr>
      </w:sdtEndPr>
      <w:sdtContent>
        <w:p w:rsidR="00A312A6" w:rsidRDefault="00151095">
          <w:r w:rsidRPr="00151095">
            <w:rPr>
              <w:noProof/>
              <w:lang w:val="nl-NL" w:eastAsia="nl-NL"/>
            </w:rPr>
            <w:pict>
              <v:group id="Groep 14" o:spid="_x0000_s1026" style="position:absolute;margin-left:357.95pt;margin-top:0;width:245.55pt;height:11in;z-index:251677696;mso-width-percent:400;mso-height-percent:1000;mso-position-horizontal-relative:page;mso-position-vertical:top;mso-position-vertical-relative:page;mso-width-percent:400;mso-height-percent:1000" coordorigin="7329" coordsize="4911,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" o:allowincell="f">
                <v:group id="Group 364" o:spid="_x0000_s1027" style="position:absolute;left:7344;width:4896;height:15840" coordorigin="7560" coordsize="4700,1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OQXHsYAAADcAAAADwAAAGRycy9kb3ducmV2LnhtbESPQWvCQBSE7wX/w/IK&#10;3ppNtA2SZhWRKh5CoSqU3h7ZZxLMvg3ZbRL/fbdQ6HGYmW+YfDOZVgzUu8aygiSKQRCXVjdcKbic&#10;908rEM4ja2wtk4I7OdisZw85ZtqO/EHDyVciQNhlqKD2vsukdGVNBl1kO+LgXW1v0AfZV1L3OAa4&#10;aeUijlNpsOGwUGNHu5rK2+nbKDiMOG6XydtQ3K67+9f55f2zSEip+eO0fQXhafL/4b/2UStYps/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E5BcexgAAANwA&#10;AAAPAAAAAAAAAAAAAAAAAKoCAABkcnMvZG93bnJldi54bWxQSwUGAAAAAAQABAD6AAAAnQMAAAAA&#10;">
                  <v:rect id="Rectangle 365" o:spid="_x0000_s1028" style="position:absolute;left:7755;width:4505;height:15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2qYcUA&#10;AADcAAAADwAAAGRycy9kb3ducmV2LnhtbESPQYvCMBSE7wv+h/AEb2vqylqpRpFFcaVerB48Pppn&#10;W2xeShO1/nuzsOBxmJlvmPmyM7W4U+sqywpGwwgEcW51xYWC03HzOQXhPLLG2jIpeJKD5aL3McdE&#10;2wcf6J75QgQIuwQVlN43iZQuL8mgG9qGOHgX2xr0QbaF1C0+AtzU8iuKJtJgxWGhxIZ+Ssqv2c0o&#10;iLM4vaXn9LR2693+MI3H9nLdKjXod6sZCE+df4f/279awXjyDX9nwhGQi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TaphxQAAANwAAAAPAAAAAAAAAAAAAAAAAJgCAABkcnMv&#10;ZG93bnJldi54bWxQSwUGAAAAAAQABAD1AAAAigMAAAAA&#10;" filled="f" stroked="f" strokecolor="#d8d8d8"/>
                  <v:rect id="Rectangle 366" o:spid="_x0000_s1029" alt="Light vertical" style="position:absolute;left:7560;top:8;width:195;height:158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o46MYA&#10;AADcAAAADwAAAGRycy9kb3ducmV2LnhtbESPQWvCQBSE74X+h+UVequbGggldZUiVepBodtC8fbM&#10;vibB7NuQXZP4711B8DjMzDfMbDHaRvTU+dqxgtdJAoK4cKbmUsHvz+rlDYQPyAYbx6TgTB4W88eH&#10;GebGDfxNvQ6liBD2OSqoQmhzKX1RkUU/cS1x9P5dZzFE2ZXSdDhEuG3kNEkyabHmuFBhS8uKiqM+&#10;WQWbtV7K03a3/9Q7PRzS1d8R+1Sp56fx4x1EoDHcw7f2l1GQZhlcz8QjIO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Mo46MYAAADcAAAADwAAAAAAAAAAAAAAAACYAgAAZHJz&#10;L2Rvd25yZXYueG1sUEsFBgAAAAAEAAQA9QAAAIsDAAAAAA==&#10;" filled="f" stroked="f" strokecolor="white" strokeweight="1pt">
                    <v:shadow color="#d8d8d8" offset="3pt,3pt"/>
                  </v:rect>
                </v:group>
                <v:rect id="Rectangle 367" o:spid="_x0000_s1030" style="position:absolute;left:7344;width:4896;height:3958;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N788UA&#10;AADcAAAADwAAAGRycy9kb3ducmV2LnhtbESPQWvCQBSE7wX/w/KE3upGq1Gjq5RCSy8etOr5sftM&#10;gtm3SXaraX+9Kwg9DjPzDbNcd7YSF2p96VjBcJCAINbOlJwr2H9/vMxA+IBssHJMCn7Jw3rVe1pi&#10;ZtyVt3TZhVxECPsMFRQh1JmUXhdk0Q9cTRy9k2sthijbXJoWrxFuKzlKklRaLDkuFFjTe0H6vPux&#10;CtJx83fSOt1PtuNmtGmS48HMP5V67ndvCxCBuvAffrS/jILXdAr3M/EI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w3vzxQAAANwAAAAPAAAAAAAAAAAAAAAAAJgCAABkcnMv&#10;ZG93bnJldi54bWxQSwUGAAAAAAQABAD1AAAAigMAAAAA&#10;" filled="f" stroked="f" strokecolor="white" strokeweight="1pt">
                  <v:shadow color="#d8d8d8" offset="3pt,3pt"/>
                  <v:textbox inset="28.8pt,14.4pt,14.4pt,14.4pt">
                    <w:txbxContent>
                      <w:sdt>
                        <w:sdtPr>
                          <w:rPr>
                            <w:rFonts w:asciiTheme="majorHAnsi" w:eastAsiaTheme="majorEastAsia" w:hAnsiTheme="majorHAnsi" w:cstheme="majorBidi"/>
                            <w:b/>
                            <w:bCs/>
                            <w:color w:val="000000" w:themeColor="text1"/>
                            <w:sz w:val="96"/>
                            <w:szCs w:val="96"/>
                          </w:rPr>
                          <w:alias w:val="Jaar"/>
                          <w:id w:val="-949240439"/>
                          <w:dataBinding w:prefixMappings="xmlns:ns0='http://schemas.microsoft.com/office/2006/coverPageProps'" w:xpath="/ns0:CoverPageProperties[1]/ns0:PublishDate[1]" w:storeItemID="{55AF091B-3C7A-41E3-B477-F2FDAA23CFDA}"/>
                          <w:date w:fullDate="2014-01-01T00:00:00Z">
                            <w:dateFormat w:val="yyyy"/>
                            <w:lid w:val="nl-NL"/>
                            <w:storeMappedDataAs w:val="dateTime"/>
                            <w:calendar w:val="gregorian"/>
                          </w:date>
                        </w:sdtPr>
                        <w:sdtContent>
                          <w:p w:rsidR="00A312A6" w:rsidRPr="00A312A6" w:rsidRDefault="00A312A6">
                            <w:pPr>
                              <w:pStyle w:val="NoSpacing"/>
                              <w:rPr>
                                <w:rFonts w:asciiTheme="majorHAnsi" w:eastAsiaTheme="majorEastAsia" w:hAnsiTheme="majorHAnsi" w:cstheme="majorBidi"/>
                                <w:b/>
                                <w:bCs/>
                                <w:color w:val="000000" w:themeColor="text1"/>
                                <w:sz w:val="96"/>
                                <w:szCs w:val="96"/>
                              </w:rPr>
                            </w:pPr>
                            <w:r w:rsidRPr="00A312A6">
                              <w:rPr>
                                <w:rFonts w:asciiTheme="majorHAnsi" w:eastAsiaTheme="majorEastAsia" w:hAnsiTheme="majorHAnsi" w:cstheme="majorBidi"/>
                                <w:b/>
                                <w:bCs/>
                                <w:color w:val="000000" w:themeColor="text1"/>
                                <w:sz w:val="96"/>
                                <w:szCs w:val="96"/>
                              </w:rPr>
                              <w:t>2014</w:t>
                            </w:r>
                          </w:p>
                        </w:sdtContent>
                      </w:sdt>
                    </w:txbxContent>
                  </v:textbox>
                </v:rect>
                <v:rect id="Rectangle 9" o:spid="_x0000_s1031" style="position:absolute;left:7329;top:10658;width:4889;height:446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zvgcIA&#10;AADcAAAADwAAAGRycy9kb3ducmV2LnhtbERPu27CMBTdkfgH6yKxgcOjEQQMQkhFXTpAKfOVfUki&#10;4uskdiH06+uhEuPRea+3na3EnVpfOlYwGScgiLUzJecKzl/vowUIH5ANVo5JwZM8bDf93hoz4x58&#10;pPsp5CKGsM9QQRFCnUnpdUEW/djVxJG7utZiiLDNpWnxEcNtJadJkkqLJceGAmvaF6Rvpx+rIJ03&#10;v1et0/Pbcd5MP5vk8m2WB6WGg263AhGoCy/xv/vDKJilcW08E4+A3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XO+BwgAAANwAAAAPAAAAAAAAAAAAAAAAAJgCAABkcnMvZG93&#10;bnJldi54bWxQSwUGAAAAAAQABAD1AAAAhwMAAAAA&#10;" filled="f" stroked="f" strokecolor="white" strokeweight="1pt">
                  <v:shadow color="#d8d8d8" offset="3pt,3pt"/>
                  <v:textbox inset="28.8pt,14.4pt,14.4pt,14.4pt">
                    <w:txbxContent>
                      <w:sdt>
                        <w:sdtPr>
                          <w:rPr>
                            <w:color w:val="000000" w:themeColor="text1"/>
                            <w:lang w:val="en-GB"/>
                          </w:rPr>
                          <w:alias w:val="Auteur"/>
                          <w:id w:val="1820466509"/>
                          <w:dataBinding w:prefixMappings="xmlns:ns0='http://schemas.openxmlformats.org/package/2006/metadata/core-properties' xmlns:ns1='http://purl.org/dc/elements/1.1/'" w:xpath="/ns0:coreProperties[1]/ns1:creator[1]" w:storeItemID="{6C3C8BC8-F283-45AE-878A-BAB7291924A1}"/>
                          <w:text/>
                        </w:sdtPr>
                        <w:sdtContent>
                          <w:p w:rsidR="00A312A6" w:rsidRPr="00A312A6" w:rsidRDefault="00A312A6">
                            <w:pPr>
                              <w:pStyle w:val="NoSpacing"/>
                              <w:spacing w:line="360" w:lineRule="auto"/>
                              <w:rPr>
                                <w:color w:val="000000" w:themeColor="text1"/>
                                <w:lang w:val="en-GB"/>
                              </w:rPr>
                            </w:pPr>
                            <w:r w:rsidRPr="00A312A6">
                              <w:rPr>
                                <w:color w:val="000000" w:themeColor="text1"/>
                                <w:lang w:val="en-GB"/>
                              </w:rPr>
                              <w:t>Jord Smit (344682)</w:t>
                            </w:r>
                          </w:p>
                        </w:sdtContent>
                      </w:sdt>
                      <w:sdt>
                        <w:sdtPr>
                          <w:rPr>
                            <w:color w:val="000000" w:themeColor="text1"/>
                            <w:lang w:val="en-GB"/>
                          </w:rPr>
                          <w:alias w:val="Bedrijf"/>
                          <w:id w:val="1556117219"/>
                          <w:dataBinding w:prefixMappings="xmlns:ns0='http://schemas.openxmlformats.org/officeDocument/2006/extended-properties'" w:xpath="/ns0:Properties[1]/ns0:Company[1]" w:storeItemID="{6668398D-A668-4E3E-A5EB-62B293D839F1}"/>
                          <w:text/>
                        </w:sdtPr>
                        <w:sdtContent>
                          <w:p w:rsidR="00A312A6" w:rsidRPr="00A312A6" w:rsidRDefault="00A312A6">
                            <w:pPr>
                              <w:pStyle w:val="NoSpacing"/>
                              <w:spacing w:line="360" w:lineRule="auto"/>
                              <w:rPr>
                                <w:color w:val="000000" w:themeColor="text1"/>
                                <w:lang w:val="en-GB"/>
                              </w:rPr>
                            </w:pPr>
                            <w:r w:rsidRPr="00A312A6">
                              <w:rPr>
                                <w:color w:val="000000" w:themeColor="text1"/>
                                <w:lang w:val="en-GB"/>
                              </w:rPr>
                              <w:t>Thesis supervis</w:t>
                            </w:r>
                            <w:r w:rsidR="00B1596D">
                              <w:rPr>
                                <w:color w:val="000000" w:themeColor="text1"/>
                                <w:lang w:val="en-GB"/>
                              </w:rPr>
                              <w:t>or: C.A.</w:t>
                            </w:r>
                            <w:r w:rsidRPr="00A312A6">
                              <w:rPr>
                                <w:color w:val="000000" w:themeColor="text1"/>
                                <w:lang w:val="en-GB"/>
                              </w:rPr>
                              <w:t xml:space="preserve"> Rietveld</w:t>
                            </w:r>
                            <w:r w:rsidR="00B1596D">
                              <w:rPr>
                                <w:color w:val="000000" w:themeColor="text1"/>
                                <w:lang w:val="en-GB"/>
                              </w:rPr>
                              <w:t xml:space="preserve"> MSc</w:t>
                            </w:r>
                          </w:p>
                        </w:sdtContent>
                      </w:sdt>
                      <w:p w:rsidR="00A312A6" w:rsidRPr="00A312A6" w:rsidRDefault="00A312A6">
                        <w:pPr>
                          <w:pStyle w:val="NoSpacing"/>
                          <w:spacing w:line="360" w:lineRule="auto"/>
                          <w:rPr>
                            <w:color w:val="000000" w:themeColor="text1"/>
                          </w:rPr>
                        </w:pPr>
                        <w:r w:rsidRPr="00A312A6">
                          <w:rPr>
                            <w:color w:val="000000" w:themeColor="text1"/>
                          </w:rPr>
                          <w:t>Thesis co-reader: Dr. P</w:t>
                        </w:r>
                        <w:r w:rsidR="00B1596D">
                          <w:rPr>
                            <w:color w:val="000000" w:themeColor="text1"/>
                          </w:rPr>
                          <w:t>.W.</w:t>
                        </w:r>
                        <w:r w:rsidRPr="00A312A6">
                          <w:rPr>
                            <w:color w:val="000000" w:themeColor="text1"/>
                          </w:rPr>
                          <w:t xml:space="preserve"> Van der Zwan</w:t>
                        </w:r>
                      </w:p>
                    </w:txbxContent>
                  </v:textbox>
                </v:rect>
                <w10:wrap anchorx="page" anchory="page"/>
              </v:group>
            </w:pict>
          </w:r>
          <w:r w:rsidRPr="00151095">
            <w:rPr>
              <w:noProof/>
              <w:lang w:val="nl-NL" w:eastAsia="nl-NL"/>
            </w:rPr>
            <w:pict>
              <v:rect id="Rechthoek 16" o:spid="_x0000_s1032" style="position:absolute;margin-left:0;margin-top:0;width:550.8pt;height:50.4pt;z-index:251679744;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" o:allowincell="f" fillcolor="#365f91 [2404]" strokecolor="white [3212]" strokeweight="1pt">
                <v:textbox style="mso-fit-shape-to-text:t" inset="14.4pt,,14.4pt">
                  <w:txbxContent>
                    <w:sdt>
                      <w:sdtPr>
                        <w:rPr>
                          <w:rFonts w:asciiTheme="majorHAnsi" w:eastAsiaTheme="majorEastAsia" w:hAnsiTheme="majorHAnsi" w:cstheme="majorBidi"/>
                          <w:color w:val="FFFFFF" w:themeColor="background1"/>
                          <w:sz w:val="72"/>
                          <w:szCs w:val="72"/>
                          <w:lang w:val="en-GB"/>
                        </w:rPr>
                        <w:alias w:val="Titel"/>
                        <w:id w:val="163602913"/>
                        <w:dataBinding w:prefixMappings="xmlns:ns0='http://schemas.openxmlformats.org/package/2006/metadata/core-properties' xmlns:ns1='http://purl.org/dc/elements/1.1/'" w:xpath="/ns0:coreProperties[1]/ns1:title[1]" w:storeItemID="{6C3C8BC8-F283-45AE-878A-BAB7291924A1}"/>
                        <w:text/>
                      </w:sdtPr>
                      <w:sdtContent>
                        <w:p w:rsidR="00A312A6" w:rsidRPr="00572E22" w:rsidRDefault="00A312A6">
                          <w:pPr>
                            <w:pStyle w:val="NoSpacing"/>
                            <w:jc w:val="right"/>
                            <w:rPr>
                              <w:rFonts w:asciiTheme="majorHAnsi" w:eastAsiaTheme="majorEastAsia" w:hAnsiTheme="majorHAnsi" w:cstheme="majorBidi"/>
                              <w:color w:val="FFFFFF" w:themeColor="background1"/>
                              <w:sz w:val="72"/>
                              <w:szCs w:val="72"/>
                              <w:lang w:val="en-GB"/>
                            </w:rPr>
                          </w:pPr>
                          <w:r w:rsidRPr="00572E22">
                            <w:rPr>
                              <w:rFonts w:asciiTheme="majorHAnsi" w:eastAsiaTheme="majorEastAsia" w:hAnsiTheme="majorHAnsi" w:cstheme="majorBidi"/>
                              <w:color w:val="FFFFFF" w:themeColor="background1"/>
                              <w:sz w:val="72"/>
                              <w:szCs w:val="72"/>
                              <w:lang w:val="en-GB"/>
                            </w:rPr>
                            <w:t>The solution to problems in the market for Independent Treatment Centres</w:t>
                          </w:r>
                        </w:p>
                      </w:sdtContent>
                    </w:sdt>
                  </w:txbxContent>
                </v:textbox>
                <w10:wrap anchorx="page" anchory="page"/>
              </v:rect>
            </w:pict>
          </w:r>
        </w:p>
        <w:p w:rsidR="00A312A6" w:rsidRDefault="00CC7122">
          <w:pPr>
            <w:rPr>
              <w:noProof/>
            </w:rPr>
          </w:pPr>
          <w:r>
            <w:rPr>
              <w:noProof/>
              <w:lang w:val="en-US"/>
            </w:rPr>
            <w:drawing>
              <wp:inline distT="0" distB="0" distL="0" distR="0">
                <wp:extent cx="3125972" cy="748026"/>
                <wp:effectExtent l="0" t="0" r="0" b="0"/>
                <wp:docPr id="26" name="Afbeelding 26" descr="http://www.effectory.nl/Global/Images/klantlogos/Logo%20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effectory.nl/Global/Images/klantlogos/Logo%20EUR.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24817" cy="747750"/>
                        </a:xfrm>
                        <a:prstGeom prst="rect">
                          <a:avLst/>
                        </a:prstGeom>
                        <a:noFill/>
                        <a:ln>
                          <a:noFill/>
                        </a:ln>
                      </pic:spPr>
                    </pic:pic>
                  </a:graphicData>
                </a:graphic>
              </wp:inline>
            </w:drawing>
          </w:r>
          <w:r w:rsidR="00A312A6">
            <w:rPr>
              <w:noProof/>
              <w:lang w:val="en-US"/>
            </w:rPr>
            <w:drawing>
              <wp:anchor distT="0" distB="0" distL="114300" distR="114300" simplePos="0" relativeHeight="251678719" behindDoc="0" locked="0" layoutInCell="1" allowOverlap="1">
                <wp:simplePos x="0" y="0"/>
                <wp:positionH relativeFrom="column">
                  <wp:posOffset>1521460</wp:posOffset>
                </wp:positionH>
                <wp:positionV relativeFrom="paragraph">
                  <wp:posOffset>2613660</wp:posOffset>
                </wp:positionV>
                <wp:extent cx="5265420" cy="3448685"/>
                <wp:effectExtent l="0" t="0" r="0" b="0"/>
                <wp:wrapSquare wrapText="bothSides"/>
                <wp:docPr id="25" name="Afbeelding 25" descr="http://www.vvaa.nl/sites/default/files/ms_omzetplafo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vvaa.nl/sites/default/files/ms_omzetplafond.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5420" cy="3448685"/>
                        </a:xfrm>
                        <a:prstGeom prst="rect">
                          <a:avLst/>
                        </a:prstGeom>
                        <a:noFill/>
                        <a:ln>
                          <a:noFill/>
                        </a:ln>
                      </pic:spPr>
                    </pic:pic>
                  </a:graphicData>
                </a:graphic>
              </wp:anchor>
            </w:drawing>
          </w:r>
          <w:r w:rsidR="00151095" w:rsidRPr="00151095">
            <w:rPr>
              <w:noProof/>
              <w:lang w:val="nl-NL" w:eastAsia="nl-NL"/>
            </w:rPr>
            <w:pict>
              <v:roundrect id="AutoVorm 2" o:spid="_x0000_s1033" style="position:absolute;margin-left:-.2pt;margin-top:512.2pt;width:404.1pt;height:72.55pt;z-index:251674623;visibility:visible;mso-wrap-style:square;mso-width-percent:900;mso-height-percent:0;mso-wrap-distance-left:9pt;mso-wrap-distance-top:0;mso-wrap-distance-right:9pt;mso-wrap-distance-bottom:0;mso-position-horizontal:absolute;mso-position-horizontal-relative:page;mso-position-vertical:absolute;mso-position-vertical-relative:margin;mso-width-percent:900;mso-height-percent:0;mso-width-relative:margin;mso-height-relative:page;v-text-anchor:top" arcsize="711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" o:allowincell="f" stroked="f">
                <v:shadow on="t" type="perspective" color="#4f81bd" origin="-.5,-.5" offset="-3pt,-3pt" matrix="58982f,,,58982f"/>
                <v:textbox style="mso-fit-shape-to-text:t" inset=",,36pt,18pt">
                  <w:txbxContent>
                    <w:p w:rsidR="00A312A6" w:rsidRPr="00A312A6" w:rsidRDefault="00A312A6">
                      <w:pPr>
                        <w:spacing w:after="0"/>
                        <w:rPr>
                          <w:i/>
                          <w:iCs/>
                          <w:color w:val="808080" w:themeColor="background1" w:themeShade="80"/>
                        </w:rPr>
                      </w:pPr>
                      <w:r>
                        <w:rPr>
                          <w:i/>
                          <w:iCs/>
                          <w:color w:val="808080" w:themeColor="background1" w:themeShade="80"/>
                        </w:rPr>
                        <w:t>Bachelor Thesis</w:t>
                      </w:r>
                      <w:r w:rsidRPr="00A312A6">
                        <w:rPr>
                          <w:i/>
                          <w:iCs/>
                          <w:color w:val="808080" w:themeColor="background1" w:themeShade="80"/>
                        </w:rPr>
                        <w:t xml:space="preserve"> International Bachelor Economics and Business</w:t>
                      </w:r>
                      <w:r w:rsidR="00DB541B">
                        <w:rPr>
                          <w:i/>
                          <w:iCs/>
                          <w:color w:val="808080" w:themeColor="background1" w:themeShade="80"/>
                        </w:rPr>
                        <w:br/>
                        <w:t>Subject: Strategy, Entrepreneurship and health</w:t>
                      </w:r>
                    </w:p>
                  </w:txbxContent>
                </v:textbox>
                <w10:wrap type="square" anchorx="page" anchory="margin"/>
              </v:roundrect>
            </w:pict>
          </w:r>
          <w:r w:rsidR="00A312A6">
            <w:rPr>
              <w:noProof/>
            </w:rPr>
            <w:br w:type="page"/>
          </w:r>
        </w:p>
      </w:sdtContent>
    </w:sdt>
    <w:sdt>
      <w:sdtPr>
        <w:rPr>
          <w:rFonts w:asciiTheme="minorHAnsi" w:eastAsiaTheme="minorEastAsia" w:hAnsiTheme="minorHAnsi" w:cstheme="minorBidi"/>
          <w:b w:val="0"/>
          <w:bCs w:val="0"/>
          <w:color w:val="auto"/>
          <w:sz w:val="22"/>
          <w:szCs w:val="22"/>
        </w:rPr>
        <w:id w:val="-1054088119"/>
        <w:docPartObj>
          <w:docPartGallery w:val="Table of Contents"/>
          <w:docPartUnique/>
        </w:docPartObj>
      </w:sdtPr>
      <w:sdtEndPr>
        <w:rPr>
          <w:rFonts w:eastAsiaTheme="minorHAnsi"/>
        </w:rPr>
      </w:sdtEndPr>
      <w:sdtContent>
        <w:p w:rsidR="00784E45" w:rsidRDefault="00367601" w:rsidP="00367601">
          <w:pPr>
            <w:pStyle w:val="Heading1"/>
          </w:pPr>
          <w:r>
            <w:rPr>
              <w:rFonts w:eastAsiaTheme="minorEastAsia"/>
            </w:rPr>
            <w:t>Content</w:t>
          </w:r>
        </w:p>
        <w:p w:rsidR="00784E45" w:rsidRPr="008E76ED" w:rsidRDefault="00784E45" w:rsidP="008E76ED">
          <w:pPr>
            <w:pStyle w:val="TOC1"/>
          </w:pPr>
          <w:r w:rsidRPr="00E16D86">
            <w:rPr>
              <w:lang w:val="en-GB"/>
            </w:rPr>
            <w:t>Int</w:t>
          </w:r>
          <w:r w:rsidR="008E76ED" w:rsidRPr="00E16D86">
            <w:rPr>
              <w:lang w:val="en-GB"/>
            </w:rPr>
            <w:t>r</w:t>
          </w:r>
          <w:r w:rsidRPr="00E16D86">
            <w:rPr>
              <w:lang w:val="en-GB"/>
            </w:rPr>
            <w:t>oduction</w:t>
          </w:r>
          <w:r w:rsidR="008E76ED">
            <w:t xml:space="preserve">       </w:t>
          </w:r>
          <w:r w:rsidR="008E76ED">
            <w:tab/>
          </w:r>
          <w:r w:rsidR="008E76ED">
            <w:tab/>
          </w:r>
          <w:r w:rsidR="008E76ED">
            <w:tab/>
          </w:r>
          <w:r w:rsidR="008E76ED">
            <w:tab/>
          </w:r>
          <w:r w:rsidR="008E76ED">
            <w:tab/>
          </w:r>
          <w:r w:rsidR="008E76ED">
            <w:tab/>
          </w:r>
          <w:r w:rsidR="008E76ED">
            <w:tab/>
          </w:r>
          <w:r w:rsidR="008E76ED">
            <w:tab/>
          </w:r>
          <w:r w:rsidR="008E76ED">
            <w:tab/>
          </w:r>
          <w:r w:rsidRPr="008E76ED">
            <w:t>2</w:t>
          </w:r>
        </w:p>
        <w:p w:rsidR="00784E45" w:rsidRPr="008E76ED" w:rsidRDefault="008E76ED" w:rsidP="008E76ED">
          <w:pPr>
            <w:pStyle w:val="TOC1"/>
            <w:rPr>
              <w:lang w:val="en-GB"/>
            </w:rPr>
          </w:pPr>
          <w:r w:rsidRPr="008E76ED">
            <w:rPr>
              <w:lang w:val="en-GB"/>
            </w:rPr>
            <w:t>What types of markets do exist?</w:t>
          </w:r>
          <w:r>
            <w:rPr>
              <w:lang w:val="en-GB"/>
            </w:rPr>
            <w:tab/>
          </w:r>
          <w:r>
            <w:rPr>
              <w:lang w:val="en-GB"/>
            </w:rPr>
            <w:tab/>
          </w:r>
          <w:r>
            <w:rPr>
              <w:lang w:val="en-GB"/>
            </w:rPr>
            <w:tab/>
          </w:r>
          <w:r>
            <w:rPr>
              <w:lang w:val="en-GB"/>
            </w:rPr>
            <w:tab/>
          </w:r>
          <w:r>
            <w:rPr>
              <w:lang w:val="en-GB"/>
            </w:rPr>
            <w:tab/>
          </w:r>
          <w:r>
            <w:rPr>
              <w:lang w:val="en-GB"/>
            </w:rPr>
            <w:tab/>
          </w:r>
          <w:r>
            <w:rPr>
              <w:lang w:val="en-GB"/>
            </w:rPr>
            <w:tab/>
          </w:r>
          <w:r w:rsidRPr="008E76ED">
            <w:rPr>
              <w:lang w:val="en-GB"/>
            </w:rPr>
            <w:t>5</w:t>
          </w:r>
        </w:p>
        <w:p w:rsidR="00BD0DB0" w:rsidRDefault="008E76ED" w:rsidP="00BD0DB0">
          <w:pPr>
            <w:pStyle w:val="TOC2"/>
            <w:ind w:left="709"/>
            <w:rPr>
              <w:lang w:val="en-GB"/>
            </w:rPr>
          </w:pPr>
          <w:r w:rsidRPr="008E76ED">
            <w:rPr>
              <w:lang w:val="en-GB"/>
            </w:rPr>
            <w:t>2.1</w:t>
          </w:r>
          <w:r w:rsidRPr="008E76ED">
            <w:rPr>
              <w:lang w:val="en-GB"/>
            </w:rPr>
            <w:tab/>
            <w:t>Monopoly</w:t>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t>5</w:t>
          </w:r>
          <w:r>
            <w:rPr>
              <w:lang w:val="en-GB"/>
            </w:rPr>
            <w:br/>
            <w:t>2.2</w:t>
          </w:r>
          <w:r>
            <w:rPr>
              <w:lang w:val="en-GB"/>
            </w:rPr>
            <w:tab/>
            <w:t>Oligopoly</w:t>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sidR="00B548B1">
            <w:rPr>
              <w:lang w:val="en-GB"/>
            </w:rPr>
            <w:t>7</w:t>
          </w:r>
          <w:r>
            <w:rPr>
              <w:lang w:val="en-GB"/>
            </w:rPr>
            <w:br/>
            <w:t>2.3</w:t>
          </w:r>
          <w:r>
            <w:rPr>
              <w:lang w:val="en-GB"/>
            </w:rPr>
            <w:tab/>
            <w:t>Perfect Competition</w:t>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t>8</w:t>
          </w:r>
          <w:r>
            <w:rPr>
              <w:lang w:val="en-GB"/>
            </w:rPr>
            <w:br/>
            <w:t>2.4</w:t>
          </w:r>
          <w:r>
            <w:rPr>
              <w:lang w:val="en-GB"/>
            </w:rPr>
            <w:tab/>
            <w:t>Monopolistic Competition</w:t>
          </w:r>
          <w:r>
            <w:rPr>
              <w:lang w:val="en-GB"/>
            </w:rPr>
            <w:tab/>
          </w:r>
          <w:r>
            <w:rPr>
              <w:lang w:val="en-GB"/>
            </w:rPr>
            <w:tab/>
          </w:r>
          <w:r>
            <w:rPr>
              <w:lang w:val="en-GB"/>
            </w:rPr>
            <w:tab/>
          </w:r>
          <w:r>
            <w:rPr>
              <w:lang w:val="en-GB"/>
            </w:rPr>
            <w:tab/>
          </w:r>
          <w:r>
            <w:rPr>
              <w:lang w:val="en-GB"/>
            </w:rPr>
            <w:tab/>
          </w:r>
          <w:r>
            <w:rPr>
              <w:lang w:val="en-GB"/>
            </w:rPr>
            <w:tab/>
          </w:r>
          <w:r>
            <w:rPr>
              <w:lang w:val="en-GB"/>
            </w:rPr>
            <w:tab/>
            <w:t>9</w:t>
          </w:r>
        </w:p>
        <w:p w:rsidR="00BD0DB0" w:rsidRPr="00BD0DB0" w:rsidRDefault="008E76ED" w:rsidP="00BD0DB0">
          <w:pPr>
            <w:pStyle w:val="TOC2"/>
            <w:ind w:left="0"/>
            <w:rPr>
              <w:lang w:val="en-GB"/>
            </w:rPr>
          </w:pPr>
          <w:r w:rsidRPr="00BD0DB0">
            <w:rPr>
              <w:b/>
              <w:lang w:val="en-GB"/>
            </w:rPr>
            <w:t>3.</w:t>
          </w:r>
          <w:r w:rsidR="00BD0DB0">
            <w:rPr>
              <w:b/>
              <w:lang w:val="en-GB"/>
            </w:rPr>
            <w:tab/>
          </w:r>
          <w:r w:rsidRPr="00BD0DB0">
            <w:rPr>
              <w:lang w:val="en-GB"/>
            </w:rPr>
            <w:t>What does the market for Independent Treatment Centres look like?</w:t>
          </w:r>
          <w:r w:rsidRPr="00BD0DB0">
            <w:rPr>
              <w:lang w:val="en-GB"/>
            </w:rPr>
            <w:tab/>
          </w:r>
          <w:r w:rsidRPr="00BD0DB0">
            <w:rPr>
              <w:lang w:val="en-GB"/>
            </w:rPr>
            <w:tab/>
          </w:r>
          <w:r w:rsidRPr="00BD0DB0">
            <w:rPr>
              <w:lang w:val="en-GB"/>
            </w:rPr>
            <w:tab/>
          </w:r>
          <w:r w:rsidR="00BD0DB0" w:rsidRPr="00BD0DB0">
            <w:rPr>
              <w:lang w:val="en-GB"/>
            </w:rPr>
            <w:t>12</w:t>
          </w:r>
        </w:p>
        <w:p w:rsidR="00BD0DB0" w:rsidRDefault="008E76ED" w:rsidP="00BD0DB0">
          <w:pPr>
            <w:ind w:firstLine="708"/>
            <w:rPr>
              <w:lang w:eastAsia="nl-NL"/>
            </w:rPr>
          </w:pPr>
          <w:r>
            <w:rPr>
              <w:lang w:eastAsia="nl-NL"/>
            </w:rPr>
            <w:t>3.1</w:t>
          </w:r>
          <w:r>
            <w:rPr>
              <w:lang w:eastAsia="nl-NL"/>
            </w:rPr>
            <w:tab/>
            <w:t>What players exist on the ITC market</w:t>
          </w:r>
          <w:r w:rsidR="00BD0DB0">
            <w:rPr>
              <w:lang w:eastAsia="nl-NL"/>
            </w:rPr>
            <w:tab/>
          </w:r>
          <w:r w:rsidR="00BD0DB0">
            <w:rPr>
              <w:lang w:eastAsia="nl-NL"/>
            </w:rPr>
            <w:tab/>
          </w:r>
          <w:r w:rsidR="00BD0DB0">
            <w:rPr>
              <w:lang w:eastAsia="nl-NL"/>
            </w:rPr>
            <w:tab/>
          </w:r>
          <w:r w:rsidR="00BD0DB0">
            <w:rPr>
              <w:lang w:eastAsia="nl-NL"/>
            </w:rPr>
            <w:tab/>
          </w:r>
          <w:r w:rsidR="00BD0DB0">
            <w:rPr>
              <w:lang w:eastAsia="nl-NL"/>
            </w:rPr>
            <w:tab/>
          </w:r>
          <w:r w:rsidR="00BD0DB0">
            <w:rPr>
              <w:lang w:eastAsia="nl-NL"/>
            </w:rPr>
            <w:tab/>
            <w:t>12</w:t>
          </w:r>
          <w:r w:rsidR="00BD0DB0">
            <w:rPr>
              <w:lang w:eastAsia="nl-NL"/>
            </w:rPr>
            <w:br/>
          </w:r>
          <w:r w:rsidR="00BD0DB0">
            <w:rPr>
              <w:lang w:eastAsia="nl-NL"/>
            </w:rPr>
            <w:tab/>
            <w:t xml:space="preserve">3.2 </w:t>
          </w:r>
          <w:r w:rsidR="00BD0DB0">
            <w:rPr>
              <w:lang w:eastAsia="nl-NL"/>
            </w:rPr>
            <w:tab/>
            <w:t>How are the powers between the players distributed</w:t>
          </w:r>
          <w:r w:rsidR="00BD0DB0">
            <w:rPr>
              <w:lang w:eastAsia="nl-NL"/>
            </w:rPr>
            <w:tab/>
          </w:r>
          <w:r w:rsidR="00BD0DB0">
            <w:rPr>
              <w:lang w:eastAsia="nl-NL"/>
            </w:rPr>
            <w:tab/>
          </w:r>
          <w:r w:rsidR="00BD0DB0">
            <w:rPr>
              <w:lang w:eastAsia="nl-NL"/>
            </w:rPr>
            <w:tab/>
          </w:r>
          <w:r w:rsidR="00BD0DB0">
            <w:rPr>
              <w:lang w:eastAsia="nl-NL"/>
            </w:rPr>
            <w:tab/>
            <w:t>15</w:t>
          </w:r>
        </w:p>
        <w:p w:rsidR="00BD0DB0" w:rsidRDefault="00BD0DB0" w:rsidP="00BD0DB0">
          <w:pPr>
            <w:rPr>
              <w:lang w:eastAsia="nl-NL"/>
            </w:rPr>
          </w:pPr>
          <w:r>
            <w:rPr>
              <w:lang w:eastAsia="nl-NL"/>
            </w:rPr>
            <w:t xml:space="preserve">4. </w:t>
          </w:r>
          <w:r>
            <w:rPr>
              <w:lang w:eastAsia="nl-NL"/>
            </w:rPr>
            <w:tab/>
            <w:t>What market would best describe the market for ITCs according to theory?</w:t>
          </w:r>
          <w:r>
            <w:rPr>
              <w:lang w:eastAsia="nl-NL"/>
            </w:rPr>
            <w:tab/>
          </w:r>
          <w:r>
            <w:rPr>
              <w:lang w:eastAsia="nl-NL"/>
            </w:rPr>
            <w:tab/>
            <w:t>18</w:t>
          </w:r>
        </w:p>
        <w:p w:rsidR="00BD0DB0" w:rsidRDefault="00BD0DB0" w:rsidP="00BD0DB0">
          <w:pPr>
            <w:ind w:left="708" w:hanging="3"/>
            <w:rPr>
              <w:lang w:eastAsia="nl-NL"/>
            </w:rPr>
          </w:pPr>
          <w:r>
            <w:rPr>
              <w:lang w:eastAsia="nl-NL"/>
            </w:rPr>
            <w:t xml:space="preserve">4.1 </w:t>
          </w:r>
          <w:r>
            <w:rPr>
              <w:lang w:eastAsia="nl-NL"/>
            </w:rPr>
            <w:tab/>
            <w:t>A-segment</w:t>
          </w:r>
          <w:r w:rsidR="00FA460D">
            <w:rPr>
              <w:lang w:eastAsia="nl-NL"/>
            </w:rPr>
            <w:tab/>
          </w:r>
          <w:r w:rsidR="00FA460D">
            <w:rPr>
              <w:lang w:eastAsia="nl-NL"/>
            </w:rPr>
            <w:tab/>
          </w:r>
          <w:r w:rsidR="00FA460D">
            <w:rPr>
              <w:lang w:eastAsia="nl-NL"/>
            </w:rPr>
            <w:tab/>
          </w:r>
          <w:r w:rsidR="00FA460D">
            <w:rPr>
              <w:lang w:eastAsia="nl-NL"/>
            </w:rPr>
            <w:tab/>
          </w:r>
          <w:r w:rsidR="00FA460D">
            <w:rPr>
              <w:lang w:eastAsia="nl-NL"/>
            </w:rPr>
            <w:tab/>
          </w:r>
          <w:r w:rsidR="00FA460D">
            <w:rPr>
              <w:lang w:eastAsia="nl-NL"/>
            </w:rPr>
            <w:tab/>
          </w:r>
          <w:r w:rsidR="00FA460D">
            <w:rPr>
              <w:lang w:eastAsia="nl-NL"/>
            </w:rPr>
            <w:tab/>
          </w:r>
          <w:r w:rsidR="00FA460D">
            <w:rPr>
              <w:lang w:eastAsia="nl-NL"/>
            </w:rPr>
            <w:tab/>
          </w:r>
          <w:r w:rsidR="00FA460D">
            <w:rPr>
              <w:lang w:eastAsia="nl-NL"/>
            </w:rPr>
            <w:tab/>
            <w:t>18</w:t>
          </w:r>
          <w:r>
            <w:rPr>
              <w:lang w:eastAsia="nl-NL"/>
            </w:rPr>
            <w:br/>
            <w:t xml:space="preserve">4.2 </w:t>
          </w:r>
          <w:r>
            <w:rPr>
              <w:lang w:eastAsia="nl-NL"/>
            </w:rPr>
            <w:tab/>
            <w:t>B-segment</w:t>
          </w:r>
          <w:r>
            <w:rPr>
              <w:lang w:eastAsia="nl-NL"/>
            </w:rPr>
            <w:tab/>
          </w:r>
          <w:r w:rsidR="00FA460D">
            <w:rPr>
              <w:lang w:eastAsia="nl-NL"/>
            </w:rPr>
            <w:tab/>
          </w:r>
          <w:r w:rsidR="00FA460D">
            <w:rPr>
              <w:lang w:eastAsia="nl-NL"/>
            </w:rPr>
            <w:tab/>
          </w:r>
          <w:r w:rsidR="00FA460D">
            <w:rPr>
              <w:lang w:eastAsia="nl-NL"/>
            </w:rPr>
            <w:tab/>
          </w:r>
          <w:r w:rsidR="00FA460D">
            <w:rPr>
              <w:lang w:eastAsia="nl-NL"/>
            </w:rPr>
            <w:tab/>
          </w:r>
          <w:r w:rsidR="00FA460D">
            <w:rPr>
              <w:lang w:eastAsia="nl-NL"/>
            </w:rPr>
            <w:tab/>
          </w:r>
          <w:r w:rsidR="00FA460D">
            <w:rPr>
              <w:lang w:eastAsia="nl-NL"/>
            </w:rPr>
            <w:tab/>
          </w:r>
          <w:r w:rsidR="00FA460D">
            <w:rPr>
              <w:lang w:eastAsia="nl-NL"/>
            </w:rPr>
            <w:tab/>
          </w:r>
          <w:r w:rsidR="00FA460D">
            <w:rPr>
              <w:lang w:eastAsia="nl-NL"/>
            </w:rPr>
            <w:tab/>
            <w:t>18</w:t>
          </w:r>
          <w:r>
            <w:rPr>
              <w:lang w:eastAsia="nl-NL"/>
            </w:rPr>
            <w:br/>
            <w:t xml:space="preserve"> </w:t>
          </w:r>
          <w:r>
            <w:rPr>
              <w:lang w:eastAsia="nl-NL"/>
            </w:rPr>
            <w:tab/>
            <w:t xml:space="preserve">4.2.1 </w:t>
          </w:r>
          <w:r>
            <w:rPr>
              <w:lang w:eastAsia="nl-NL"/>
            </w:rPr>
            <w:tab/>
            <w:t xml:space="preserve">Market between healthcare </w:t>
          </w:r>
          <w:r w:rsidR="00FA460D">
            <w:rPr>
              <w:lang w:eastAsia="nl-NL"/>
            </w:rPr>
            <w:t>provider and healthcare insurer</w:t>
          </w:r>
          <w:r w:rsidR="00FA460D">
            <w:rPr>
              <w:lang w:eastAsia="nl-NL"/>
            </w:rPr>
            <w:tab/>
          </w:r>
          <w:r w:rsidR="00FA460D">
            <w:rPr>
              <w:lang w:eastAsia="nl-NL"/>
            </w:rPr>
            <w:tab/>
            <w:t>18</w:t>
          </w:r>
          <w:r w:rsidR="00FA460D">
            <w:rPr>
              <w:lang w:eastAsia="nl-NL"/>
            </w:rPr>
            <w:br/>
          </w:r>
          <w:r w:rsidR="00FA460D">
            <w:rPr>
              <w:lang w:eastAsia="nl-NL"/>
            </w:rPr>
            <w:tab/>
            <w:t>4.2.2</w:t>
          </w:r>
          <w:r w:rsidR="00FA460D">
            <w:rPr>
              <w:lang w:eastAsia="nl-NL"/>
            </w:rPr>
            <w:tab/>
            <w:t>Market between healthcare insurer and patient</w:t>
          </w:r>
          <w:r w:rsidR="00FA460D">
            <w:rPr>
              <w:lang w:eastAsia="nl-NL"/>
            </w:rPr>
            <w:tab/>
          </w:r>
          <w:r w:rsidR="00FA460D">
            <w:rPr>
              <w:lang w:eastAsia="nl-NL"/>
            </w:rPr>
            <w:tab/>
          </w:r>
          <w:r w:rsidR="00FA460D">
            <w:rPr>
              <w:lang w:eastAsia="nl-NL"/>
            </w:rPr>
            <w:tab/>
            <w:t>20</w:t>
          </w:r>
        </w:p>
        <w:p w:rsidR="00FA460D" w:rsidRDefault="00FA460D" w:rsidP="00FA460D">
          <w:r>
            <w:rPr>
              <w:lang w:eastAsia="nl-NL"/>
            </w:rPr>
            <w:t>5.</w:t>
          </w:r>
          <w:r>
            <w:rPr>
              <w:lang w:eastAsia="nl-NL"/>
            </w:rPr>
            <w:tab/>
          </w:r>
          <w:r w:rsidRPr="00FA460D">
            <w:t>What are the reasons for market failures in the current market?</w:t>
          </w:r>
          <w:r>
            <w:tab/>
          </w:r>
          <w:r>
            <w:tab/>
          </w:r>
          <w:r>
            <w:tab/>
            <w:t>22</w:t>
          </w:r>
        </w:p>
        <w:p w:rsidR="00FA460D" w:rsidRDefault="00FA460D" w:rsidP="00FA460D">
          <w:r>
            <w:tab/>
            <w:t>5.1</w:t>
          </w:r>
          <w:r>
            <w:tab/>
            <w:t>Power asymmetry</w:t>
          </w:r>
          <w:r>
            <w:tab/>
          </w:r>
          <w:r>
            <w:tab/>
          </w:r>
          <w:r>
            <w:tab/>
          </w:r>
          <w:r>
            <w:tab/>
          </w:r>
          <w:r>
            <w:tab/>
          </w:r>
          <w:r>
            <w:tab/>
          </w:r>
          <w:r>
            <w:tab/>
          </w:r>
          <w:r>
            <w:tab/>
            <w:t>22</w:t>
          </w:r>
          <w:r>
            <w:br/>
          </w:r>
          <w:r>
            <w:tab/>
            <w:t>5.2</w:t>
          </w:r>
          <w:r>
            <w:tab/>
            <w:t>Tariff control</w:t>
          </w:r>
          <w:r>
            <w:tab/>
          </w:r>
          <w:r>
            <w:tab/>
          </w:r>
          <w:r>
            <w:tab/>
          </w:r>
          <w:r>
            <w:tab/>
          </w:r>
          <w:r>
            <w:tab/>
          </w:r>
          <w:r>
            <w:tab/>
          </w:r>
          <w:r>
            <w:tab/>
          </w:r>
          <w:r>
            <w:tab/>
          </w:r>
          <w:r>
            <w:tab/>
            <w:t>2</w:t>
          </w:r>
          <w:r w:rsidR="00B548B1">
            <w:t>3</w:t>
          </w:r>
          <w:r>
            <w:br/>
          </w:r>
          <w:r>
            <w:tab/>
            <w:t>5.3</w:t>
          </w:r>
          <w:r>
            <w:tab/>
            <w:t>Contracting principle</w:t>
          </w:r>
          <w:r>
            <w:tab/>
          </w:r>
          <w:r>
            <w:tab/>
          </w:r>
          <w:r>
            <w:tab/>
          </w:r>
          <w:r>
            <w:tab/>
          </w:r>
          <w:r>
            <w:tab/>
          </w:r>
          <w:r>
            <w:tab/>
          </w:r>
          <w:r>
            <w:tab/>
          </w:r>
          <w:r>
            <w:tab/>
          </w:r>
          <w:r w:rsidR="00B548B1">
            <w:t>23</w:t>
          </w:r>
          <w:r>
            <w:tab/>
            <w:t xml:space="preserve">5.4 </w:t>
          </w:r>
          <w:r>
            <w:tab/>
          </w:r>
          <w:r w:rsidRPr="00FA460D">
            <w:t>Experience and field of interest</w:t>
          </w:r>
          <w:r>
            <w:tab/>
          </w:r>
          <w:r>
            <w:tab/>
          </w:r>
          <w:r>
            <w:tab/>
          </w:r>
          <w:r>
            <w:tab/>
          </w:r>
          <w:r>
            <w:tab/>
          </w:r>
          <w:r>
            <w:tab/>
          </w:r>
          <w:r>
            <w:tab/>
            <w:t>24</w:t>
          </w:r>
        </w:p>
        <w:p w:rsidR="00FA460D" w:rsidRDefault="00FA460D" w:rsidP="00FA460D">
          <w:r>
            <w:t xml:space="preserve">6. </w:t>
          </w:r>
          <w:r>
            <w:tab/>
          </w:r>
          <w:r w:rsidRPr="00FA460D">
            <w:t>How could one solve these problems?</w:t>
          </w:r>
          <w:r>
            <w:tab/>
          </w:r>
          <w:r>
            <w:tab/>
          </w:r>
          <w:r>
            <w:tab/>
          </w:r>
          <w:r>
            <w:tab/>
          </w:r>
          <w:r>
            <w:tab/>
          </w:r>
          <w:r>
            <w:tab/>
          </w:r>
          <w:r>
            <w:tab/>
            <w:t>25</w:t>
          </w:r>
        </w:p>
        <w:p w:rsidR="00FA460D" w:rsidRDefault="00FA460D" w:rsidP="00FA460D">
          <w:pPr>
            <w:ind w:left="705"/>
          </w:pPr>
          <w:r>
            <w:t>6.1</w:t>
          </w:r>
          <w:r>
            <w:tab/>
            <w:t>Power asymmetry</w:t>
          </w:r>
          <w:r>
            <w:tab/>
          </w:r>
          <w:r>
            <w:tab/>
          </w:r>
          <w:r>
            <w:tab/>
          </w:r>
          <w:r>
            <w:tab/>
          </w:r>
          <w:r>
            <w:tab/>
          </w:r>
          <w:r>
            <w:tab/>
          </w:r>
          <w:r>
            <w:tab/>
          </w:r>
          <w:r>
            <w:tab/>
            <w:t>25</w:t>
          </w:r>
          <w:r>
            <w:br/>
          </w:r>
          <w:r>
            <w:tab/>
            <w:t>6.2</w:t>
          </w:r>
          <w:r>
            <w:tab/>
            <w:t>Tariff control</w:t>
          </w:r>
          <w:r>
            <w:tab/>
          </w:r>
          <w:r>
            <w:tab/>
          </w:r>
          <w:r>
            <w:tab/>
          </w:r>
          <w:r>
            <w:tab/>
          </w:r>
          <w:r>
            <w:tab/>
          </w:r>
          <w:r>
            <w:tab/>
          </w:r>
          <w:r>
            <w:tab/>
          </w:r>
          <w:r>
            <w:tab/>
          </w:r>
          <w:r>
            <w:tab/>
            <w:t>26</w:t>
          </w:r>
          <w:r>
            <w:br/>
          </w:r>
          <w:r>
            <w:tab/>
            <w:t xml:space="preserve">6.3 </w:t>
          </w:r>
          <w:r>
            <w:tab/>
            <w:t>Contracting principle</w:t>
          </w:r>
          <w:r>
            <w:tab/>
          </w:r>
          <w:r>
            <w:tab/>
          </w:r>
          <w:r>
            <w:tab/>
          </w:r>
          <w:r>
            <w:tab/>
          </w:r>
          <w:r>
            <w:tab/>
          </w:r>
          <w:r>
            <w:tab/>
          </w:r>
          <w:r>
            <w:tab/>
          </w:r>
          <w:r>
            <w:tab/>
            <w:t>26</w:t>
          </w:r>
          <w:r>
            <w:br/>
            <w:t>6.4</w:t>
          </w:r>
          <w:r>
            <w:tab/>
            <w:t>Experience and field of interest</w:t>
          </w:r>
          <w:r>
            <w:tab/>
          </w:r>
          <w:r>
            <w:tab/>
          </w:r>
          <w:r>
            <w:tab/>
          </w:r>
          <w:r>
            <w:tab/>
          </w:r>
          <w:r>
            <w:tab/>
          </w:r>
          <w:r>
            <w:tab/>
          </w:r>
          <w:r>
            <w:tab/>
            <w:t>27</w:t>
          </w:r>
        </w:p>
        <w:p w:rsidR="00FA460D" w:rsidRDefault="00FA460D" w:rsidP="00FA460D">
          <w:r>
            <w:t>7.</w:t>
          </w:r>
          <w:r>
            <w:tab/>
          </w:r>
          <w:r w:rsidRPr="00FA460D">
            <w:t>What would happen if government would let go control of prices?</w:t>
          </w:r>
          <w:r>
            <w:tab/>
          </w:r>
          <w:r>
            <w:tab/>
          </w:r>
          <w:r>
            <w:tab/>
            <w:t>28</w:t>
          </w:r>
        </w:p>
        <w:p w:rsidR="00905B06" w:rsidRDefault="00905B06" w:rsidP="00FA460D">
          <w:r>
            <w:t xml:space="preserve">8. </w:t>
          </w:r>
          <w:r>
            <w:tab/>
            <w:t>Concluding remarks</w:t>
          </w:r>
          <w:r>
            <w:tab/>
          </w:r>
          <w:r>
            <w:tab/>
          </w:r>
          <w:r>
            <w:tab/>
          </w:r>
          <w:r>
            <w:tab/>
          </w:r>
          <w:r>
            <w:tab/>
          </w:r>
          <w:r>
            <w:tab/>
          </w:r>
          <w:r>
            <w:tab/>
          </w:r>
          <w:r>
            <w:tab/>
          </w:r>
          <w:r>
            <w:tab/>
            <w:t>29</w:t>
          </w:r>
        </w:p>
        <w:p w:rsidR="00905B06" w:rsidRDefault="00905B06" w:rsidP="00FA460D">
          <w:r>
            <w:tab/>
            <w:t xml:space="preserve">8.1 </w:t>
          </w:r>
          <w:r>
            <w:tab/>
            <w:t>Conclusion</w:t>
          </w:r>
          <w:r>
            <w:tab/>
          </w:r>
          <w:r>
            <w:tab/>
          </w:r>
          <w:r>
            <w:tab/>
          </w:r>
          <w:r>
            <w:tab/>
          </w:r>
          <w:r>
            <w:tab/>
          </w:r>
          <w:r>
            <w:tab/>
          </w:r>
          <w:r>
            <w:tab/>
          </w:r>
          <w:r>
            <w:tab/>
          </w:r>
          <w:r>
            <w:tab/>
            <w:t>29</w:t>
          </w:r>
          <w:r>
            <w:br/>
          </w:r>
          <w:r>
            <w:tab/>
            <w:t xml:space="preserve">8.2 </w:t>
          </w:r>
          <w:r>
            <w:tab/>
            <w:t>Discussion</w:t>
          </w:r>
          <w:r>
            <w:tab/>
          </w:r>
          <w:r>
            <w:tab/>
          </w:r>
          <w:r>
            <w:tab/>
          </w:r>
          <w:r>
            <w:tab/>
          </w:r>
          <w:r>
            <w:tab/>
          </w:r>
          <w:r>
            <w:tab/>
          </w:r>
          <w:r>
            <w:tab/>
          </w:r>
          <w:r>
            <w:tab/>
          </w:r>
          <w:r>
            <w:tab/>
            <w:t>29</w:t>
          </w:r>
          <w:r>
            <w:br/>
          </w:r>
          <w:r>
            <w:tab/>
            <w:t>8.3</w:t>
          </w:r>
          <w:r w:rsidR="0065361D">
            <w:tab/>
            <w:t>Limitations</w:t>
          </w:r>
          <w:r w:rsidR="0065361D">
            <w:tab/>
          </w:r>
          <w:r w:rsidR="0065361D">
            <w:tab/>
          </w:r>
          <w:r w:rsidR="0065361D">
            <w:tab/>
          </w:r>
          <w:r w:rsidR="0065361D">
            <w:tab/>
          </w:r>
          <w:r w:rsidR="0065361D">
            <w:tab/>
          </w:r>
          <w:r w:rsidR="0065361D">
            <w:tab/>
          </w:r>
          <w:r w:rsidR="0065361D">
            <w:tab/>
          </w:r>
          <w:r w:rsidR="0065361D">
            <w:tab/>
          </w:r>
          <w:r w:rsidR="0065361D">
            <w:tab/>
            <w:t>30</w:t>
          </w:r>
        </w:p>
        <w:p w:rsidR="00784E45" w:rsidRPr="00FA460D" w:rsidRDefault="00367601" w:rsidP="00367601">
          <w:pPr>
            <w:rPr>
              <w:lang w:val="nl-NL"/>
            </w:rPr>
          </w:pPr>
          <w:r>
            <w:t xml:space="preserve">9. </w:t>
          </w:r>
          <w:r>
            <w:tab/>
            <w:t>References</w:t>
          </w:r>
          <w:r>
            <w:tab/>
          </w:r>
          <w:r>
            <w:tab/>
          </w:r>
          <w:r>
            <w:tab/>
          </w:r>
          <w:r>
            <w:tab/>
          </w:r>
          <w:r>
            <w:tab/>
          </w:r>
          <w:r>
            <w:tab/>
          </w:r>
          <w:r>
            <w:tab/>
          </w:r>
          <w:r>
            <w:tab/>
          </w:r>
          <w:r>
            <w:tab/>
          </w:r>
          <w:r>
            <w:tab/>
            <w:t>31</w:t>
          </w:r>
        </w:p>
      </w:sdtContent>
    </w:sdt>
    <w:p w:rsidR="00367601" w:rsidRDefault="00367601">
      <w:r>
        <w:br w:type="page"/>
      </w:r>
    </w:p>
    <w:p w:rsidR="00367601" w:rsidRDefault="00367601"/>
    <w:p w:rsidR="00367601" w:rsidRPr="008E76ED" w:rsidRDefault="00367601" w:rsidP="00367601">
      <w:pPr>
        <w:pStyle w:val="ListParagraph"/>
        <w:numPr>
          <w:ilvl w:val="0"/>
          <w:numId w:val="10"/>
        </w:numPr>
        <w:rPr>
          <w:b/>
          <w:i/>
        </w:rPr>
      </w:pPr>
      <w:r w:rsidRPr="008E76ED">
        <w:rPr>
          <w:b/>
          <w:i/>
        </w:rPr>
        <w:t>Introduction</w:t>
      </w:r>
    </w:p>
    <w:p w:rsidR="00F42EFE" w:rsidRDefault="00B52BDE">
      <w:r w:rsidRPr="008E76ED">
        <w:t>Good heal</w:t>
      </w:r>
      <w:r w:rsidRPr="00B52BDE">
        <w:t xml:space="preserve">th has always been an important factor </w:t>
      </w:r>
      <w:r w:rsidR="0070745B">
        <w:t>explaining</w:t>
      </w:r>
      <w:r w:rsidRPr="00B52BDE">
        <w:t xml:space="preserve"> </w:t>
      </w:r>
      <w:r w:rsidR="00A61795">
        <w:t xml:space="preserve">all sorts of </w:t>
      </w:r>
      <w:r w:rsidRPr="00B52BDE">
        <w:t>succes</w:t>
      </w:r>
      <w:r>
        <w:t>s</w:t>
      </w:r>
      <w:r w:rsidR="00A61795">
        <w:t>, on the individual and aggregated level</w:t>
      </w:r>
      <w:r w:rsidRPr="00B52BDE">
        <w:t>.</w:t>
      </w:r>
      <w:r>
        <w:t xml:space="preserve"> </w:t>
      </w:r>
      <w:r w:rsidR="00B44DD1">
        <w:t>Health is</w:t>
      </w:r>
      <w:r w:rsidR="00CC6441">
        <w:t xml:space="preserve"> as well</w:t>
      </w:r>
      <w:r w:rsidR="00B44DD1">
        <w:t xml:space="preserve"> a very important factor for economic growth (</w:t>
      </w:r>
      <w:r w:rsidR="00F54AC8">
        <w:t xml:space="preserve"> </w:t>
      </w:r>
      <w:r w:rsidR="00B44DD1">
        <w:t xml:space="preserve">Welly, 2007) and therefore should be guarded seriously. The quality of the care provided has </w:t>
      </w:r>
      <w:r w:rsidR="00007EFF">
        <w:t xml:space="preserve">therefore </w:t>
      </w:r>
      <w:r w:rsidR="00B44DD1">
        <w:t xml:space="preserve">grown over the years, </w:t>
      </w:r>
      <w:r w:rsidR="003E5DEE">
        <w:t xml:space="preserve">resulting in a situation where more and more diseases become curable. </w:t>
      </w:r>
      <w:r w:rsidR="00140598">
        <w:t xml:space="preserve">However, managing a sustainable health care system seems to be a rather difficult task. </w:t>
      </w:r>
      <w:r w:rsidR="00CC6441">
        <w:t xml:space="preserve">When looked at The Netherlands, </w:t>
      </w:r>
      <w:r w:rsidR="00140598">
        <w:t>government and other authorities have</w:t>
      </w:r>
      <w:r w:rsidR="00CC6441">
        <w:t xml:space="preserve"> implemented</w:t>
      </w:r>
      <w:r w:rsidR="00140598">
        <w:t xml:space="preserve"> several reforms (Schut &amp; van de Ven, 2005) in the health care sector to make and keep healthcare affordable for everyone. </w:t>
      </w:r>
      <w:r w:rsidR="00F42EFE">
        <w:t>The perfect situation however is still not achieved. The urgency of this matter becomes more and more apparent, now that a crisis has hit the economy and cuts have to be made in the government budget.</w:t>
      </w:r>
    </w:p>
    <w:p w:rsidR="00FD4570" w:rsidRDefault="00F42EFE">
      <w:r>
        <w:t xml:space="preserve">When in 2008 the financial crisis </w:t>
      </w:r>
      <w:r w:rsidR="0003361A">
        <w:t xml:space="preserve">started </w:t>
      </w:r>
      <w:r>
        <w:t xml:space="preserve">after the fall of Lehman Brothers, countries had to seriously overlook their budgets for the following years. Where economic growth was seen before as a normal </w:t>
      </w:r>
      <w:r w:rsidR="00524482">
        <w:softHyphen/>
      </w:r>
      <w:r w:rsidR="00524482">
        <w:softHyphen/>
      </w:r>
      <w:r w:rsidR="00524482">
        <w:softHyphen/>
      </w:r>
      <w:r>
        <w:t>matter, now it seemed not so normal anymore. This also changed the</w:t>
      </w:r>
      <w:r w:rsidR="0003361A">
        <w:t xml:space="preserve"> view on</w:t>
      </w:r>
      <w:r>
        <w:t xml:space="preserve"> the healthcare market. Earlier, health was something that should not be measured in money equivalents at all, it was something you just had to receive when needed. Now the already exorbitantly high and still exponentially growing costs of healthcare </w:t>
      </w:r>
      <w:r w:rsidR="00D47E43">
        <w:t xml:space="preserve">are under the microscope. </w:t>
      </w:r>
      <w:r w:rsidR="00A61795">
        <w:t>When looked at The Netherlands as an example, p</w:t>
      </w:r>
      <w:r w:rsidR="00D47E43">
        <w:t xml:space="preserve">olicymakers </w:t>
      </w:r>
      <w:r w:rsidR="00A61795">
        <w:t xml:space="preserve">now </w:t>
      </w:r>
      <w:r w:rsidR="00D47E43">
        <w:t xml:space="preserve">try in every way to introduce a model that not only can contain, but preferably also reduces the costs. </w:t>
      </w:r>
      <w:r w:rsidR="003B57B8" w:rsidRPr="006A2C55">
        <w:br/>
      </w:r>
      <w:r w:rsidR="003B57B8" w:rsidRPr="006A2C55">
        <w:br/>
      </w:r>
      <w:r w:rsidR="00D47E43">
        <w:t xml:space="preserve">In order to achieve this goal, </w:t>
      </w:r>
      <w:r w:rsidR="003B57B8">
        <w:t>the government</w:t>
      </w:r>
      <w:r w:rsidR="00DF48AB">
        <w:t xml:space="preserve"> further</w:t>
      </w:r>
      <w:r w:rsidR="003B57B8">
        <w:t xml:space="preserve"> introduced a system with competition between healthcare providers. The </w:t>
      </w:r>
      <w:r w:rsidR="00F30D21">
        <w:t xml:space="preserve">idea </w:t>
      </w:r>
      <w:r w:rsidR="003B57B8">
        <w:t>was that when supply and demand would determine prices, there would be a serious efficiency gain.</w:t>
      </w:r>
      <w:r w:rsidR="000A443D">
        <w:t xml:space="preserve"> Healthcare was divided in 2 segments (a- and b-segment) where the a-segment has non-negotiable fixed prices and the prices of the b-segment have room for negotiation. Nowadays 70% of all prices are free negotiable between health care providers and</w:t>
      </w:r>
      <w:r w:rsidR="003D682D">
        <w:t xml:space="preserve"> </w:t>
      </w:r>
      <w:r w:rsidR="000A443D">
        <w:t xml:space="preserve">insurers. </w:t>
      </w:r>
      <w:r w:rsidR="003B57B8">
        <w:t xml:space="preserve">A serious cut in costs for the treatments resulted, but it showed a new problem. </w:t>
      </w:r>
      <w:r w:rsidR="00A61795">
        <w:t>There was an enormous increase in the quantity of treatments when the market came to realise that not quality was paid for, but the number of treatments</w:t>
      </w:r>
      <w:r w:rsidR="00CE4E7A">
        <w:t>. Healthcare providers simply provided more care, sometimes even more than necessary, in order to get the most out of their work. Minister of health</w:t>
      </w:r>
      <w:r w:rsidR="00E51E9B">
        <w:t>,</w:t>
      </w:r>
      <w:r w:rsidR="00CE4E7A">
        <w:t xml:space="preserve"> Ab Klink (2007-2010), cofounder of the health competition model, says about this: “</w:t>
      </w:r>
      <w:r w:rsidR="00CE4E7A">
        <w:rPr>
          <w:i/>
        </w:rPr>
        <w:t xml:space="preserve">It is absolutely a fact that we looked at prices more than at volume. The insight in the volume increase came during my period as Minister. We definitely misjudged the effects of the introduced competition.” </w:t>
      </w:r>
      <w:r w:rsidR="00FD4570">
        <w:rPr>
          <w:i/>
        </w:rPr>
        <w:t>(V</w:t>
      </w:r>
      <w:r w:rsidR="00FA3451">
        <w:rPr>
          <w:i/>
        </w:rPr>
        <w:t xml:space="preserve">rij </w:t>
      </w:r>
      <w:r w:rsidR="00FD4570">
        <w:rPr>
          <w:i/>
        </w:rPr>
        <w:t>N</w:t>
      </w:r>
      <w:r w:rsidR="00FA3451">
        <w:rPr>
          <w:i/>
        </w:rPr>
        <w:t>ederland</w:t>
      </w:r>
      <w:r w:rsidR="00FD4570">
        <w:rPr>
          <w:i/>
        </w:rPr>
        <w:t xml:space="preserve">, 2013) </w:t>
      </w:r>
      <w:r w:rsidR="00FD4570">
        <w:t xml:space="preserve">So again the ideal situation for cost containment was not achieved. This means that nowadays 13% of GDP is spent on healthcare and the estimation is that this </w:t>
      </w:r>
      <w:r w:rsidR="00E51E9B">
        <w:t xml:space="preserve">will </w:t>
      </w:r>
      <w:r w:rsidR="00FD4570">
        <w:t>increase to 31% in 2040(CPB, 2013).</w:t>
      </w:r>
      <w:r w:rsidR="003D682D">
        <w:t xml:space="preserve"> </w:t>
      </w:r>
    </w:p>
    <w:p w:rsidR="00F8148B" w:rsidRPr="00F8148B" w:rsidRDefault="000A443D">
      <w:pPr>
        <w:rPr>
          <w:highlight w:val="yellow"/>
        </w:rPr>
      </w:pPr>
      <w:r>
        <w:t xml:space="preserve">In search for the perfect cost containment solution, insurers were given more power. They got the possibility to cut deals with healthcare providers in the form of contracts. </w:t>
      </w:r>
      <w:r w:rsidR="007777E5">
        <w:t xml:space="preserve">These contracts are </w:t>
      </w:r>
      <w:r w:rsidR="006A2C55">
        <w:t>very</w:t>
      </w:r>
      <w:r w:rsidR="007777E5">
        <w:t xml:space="preserve"> important for the control of healthcare costs. They do not only decide what price will be paid for which treatment, but also what the maximum amount of treatments covered </w:t>
      </w:r>
      <w:r w:rsidR="00FA3451">
        <w:t xml:space="preserve">for </w:t>
      </w:r>
      <w:r w:rsidR="007777E5">
        <w:t xml:space="preserve">by insurance </w:t>
      </w:r>
      <w:r w:rsidR="00FA3451">
        <w:t xml:space="preserve">is per </w:t>
      </w:r>
      <w:r w:rsidR="007777E5">
        <w:t>provider.</w:t>
      </w:r>
      <w:r w:rsidR="007777E5" w:rsidRPr="007777E5">
        <w:t xml:space="preserve"> </w:t>
      </w:r>
      <w:r w:rsidR="006443AE">
        <w:t>This means both costs and volume are controlled by healthcare insurers, having a huge impact on the daily business of the healthcare providers. Now doctors have to make decision</w:t>
      </w:r>
      <w:r w:rsidR="00F3342C">
        <w:t>s</w:t>
      </w:r>
      <w:r w:rsidR="006443AE">
        <w:t xml:space="preserve"> over what treatment to apply to which patient in order to stay under the maximum amount of treatments </w:t>
      </w:r>
      <w:r w:rsidR="006443AE">
        <w:lastRenderedPageBreak/>
        <w:t xml:space="preserve">covered. Also, sometimes doctors come to the shocking conclusion that their maximum is already near halfway the year, meaning they cannot </w:t>
      </w:r>
      <w:r w:rsidR="00297415">
        <w:t>be reimbursed for provided</w:t>
      </w:r>
      <w:r w:rsidR="006443AE">
        <w:t xml:space="preserve"> services for the rest of the year. </w:t>
      </w:r>
    </w:p>
    <w:p w:rsidR="00A61795" w:rsidRDefault="00DE7FDB">
      <w:r w:rsidRPr="00DE7FDB">
        <w:t xml:space="preserve">The negotiations that lead to the contracts become tougher every time. </w:t>
      </w:r>
      <w:r>
        <w:t xml:space="preserve">Healthcare insurers have a huge advantage here. They can just hire someone who is very good </w:t>
      </w:r>
      <w:r w:rsidR="00CC6441">
        <w:t>in</w:t>
      </w:r>
      <w:r>
        <w:t xml:space="preserve"> negotiation, where the healthcare providers are bound to themselves in this process. This causes trouble for the healthcare providers, since they have learned and studied to become a doctor of some kind instead of a negotiator. Therefore great frictions arise </w:t>
      </w:r>
      <w:r w:rsidR="00FD463B">
        <w:t>and an increasing number of practitioners choose</w:t>
      </w:r>
      <w:r w:rsidR="00CC6441">
        <w:t>s</w:t>
      </w:r>
      <w:r w:rsidR="00FD463B">
        <w:t xml:space="preserve"> to work without a contract with insurers. An example is the speech therapist sector, where none of the practitioners worked with a contract in 2013 due to too low prices</w:t>
      </w:r>
      <w:r w:rsidR="00A61795">
        <w:t xml:space="preserve"> offered by healthcare insurers(Nederlandse vereniging voor Logopedie en Foniatrie, NVLF)</w:t>
      </w:r>
      <w:r w:rsidR="00CC6441">
        <w:t>.</w:t>
      </w:r>
    </w:p>
    <w:p w:rsidR="00FA628E" w:rsidRDefault="00FD463B">
      <w:r>
        <w:t xml:space="preserve">When a doctor chooses to work without a contract, he is burdening its patients with the hassle of the payment for treatments. A doctor who works with a contract can immediately get paid by sending an invoice to the healthcare insurers. Patients almost never have to pay something, unless the treatment is not fully covered </w:t>
      </w:r>
      <w:r w:rsidR="007825B1">
        <w:t xml:space="preserve">for </w:t>
      </w:r>
      <w:r>
        <w:t>by the insurance. When a patient chooses to go to a doctor that does</w:t>
      </w:r>
      <w:r w:rsidR="00CC6441">
        <w:t xml:space="preserve"> </w:t>
      </w:r>
      <w:r>
        <w:t>n</w:t>
      </w:r>
      <w:r w:rsidR="00CC6441">
        <w:t>o</w:t>
      </w:r>
      <w:r>
        <w:t xml:space="preserve">t have a contract with his healthcare insurer, he has to pay for the treatment </w:t>
      </w:r>
      <w:r w:rsidR="009F0672">
        <w:t xml:space="preserve">himself </w:t>
      </w:r>
      <w:r>
        <w:t>and has to send the invoice to the insurer</w:t>
      </w:r>
      <w:r w:rsidR="009F0672">
        <w:t xml:space="preserve"> afterwards</w:t>
      </w:r>
      <w:r>
        <w:t xml:space="preserve">. Not all patients are in such a financial state that they can afford to disburse the price of the treatment. </w:t>
      </w:r>
      <w:r w:rsidR="00FA628E">
        <w:t>On top of that, insurers are less likely to pay out the full amount of the treatment, since they don’t have a contract and thus claim that the prices are too high. This creates boundaries and less open competition. Again, prices seem a more important factor than quality.</w:t>
      </w:r>
    </w:p>
    <w:p w:rsidR="006541FC" w:rsidRDefault="00FA628E">
      <w:r>
        <w:t>The sector where these problems are most apparent is the Independent Treatment Centre sector (hereafter called ITC). ITCs are mostly specialised clinics that are completely autonomous.</w:t>
      </w:r>
      <w:r w:rsidR="00170F82">
        <w:t xml:space="preserve"> They look much like a small hospital. </w:t>
      </w:r>
      <w:r>
        <w:t xml:space="preserve">In such a centre often work several surgeons, revalidation specialists and all other types of doctors necessary for their specialisation. </w:t>
      </w:r>
      <w:r w:rsidR="00170F82">
        <w:t>Also they provide services that are also provided in hospitals. Not surprisingly, the direct competitors of ITCs are hospitals and that is why the problems of contract negotiations are most apparent in this sector. Hospitals negotiate contracts for the full amount of treatments they have in every field of care they</w:t>
      </w:r>
      <w:r w:rsidR="004F4769">
        <w:t xml:space="preserve"> provide</w:t>
      </w:r>
      <w:r w:rsidR="00170F82">
        <w:t xml:space="preserve">. Therefore doctors active in the particular segments that compete with ITCs never have to worry about contract negotiations, because this is done for them by the hospital board. </w:t>
      </w:r>
      <w:r w:rsidR="004923B6">
        <w:t xml:space="preserve">This makes the position for ITCs a lot harder when they do not have a contract, because when a patient has to choose between paying for the treatment upfront or having no hassle about payments at all, they most likely choose to avoid the hassle. </w:t>
      </w:r>
    </w:p>
    <w:p w:rsidR="005C0454" w:rsidRDefault="004923B6">
      <w:pPr>
        <w:rPr>
          <w:b/>
          <w:i/>
        </w:rPr>
      </w:pPr>
      <w:r>
        <w:t>This thesis will try to compare the market of ITCs to the markets described in literature</w:t>
      </w:r>
      <w:r w:rsidR="005C25B5">
        <w:t xml:space="preserve"> and look for the market failures that arise due to the state of the current market. </w:t>
      </w:r>
      <w:r w:rsidR="003125BD" w:rsidRPr="005C0454">
        <w:t>The research question</w:t>
      </w:r>
      <w:r w:rsidR="005C0454" w:rsidRPr="005C0454">
        <w:t>s</w:t>
      </w:r>
      <w:r w:rsidR="003125BD" w:rsidRPr="005C0454">
        <w:t xml:space="preserve"> will be:</w:t>
      </w:r>
      <w:r w:rsidR="003125BD" w:rsidRPr="003125BD">
        <w:rPr>
          <w:b/>
          <w:i/>
        </w:rPr>
        <w:t xml:space="preserve"> </w:t>
      </w:r>
    </w:p>
    <w:p w:rsidR="005C0454" w:rsidRDefault="005C0454" w:rsidP="005C0454">
      <w:pPr>
        <w:pStyle w:val="ListParagraph"/>
        <w:numPr>
          <w:ilvl w:val="0"/>
          <w:numId w:val="9"/>
        </w:numPr>
      </w:pPr>
      <w:r w:rsidRPr="005C0454">
        <w:rPr>
          <w:b/>
          <w:i/>
        </w:rPr>
        <w:t>What does the current state of the market for Independent Treatment Centres look like</w:t>
      </w:r>
      <w:r w:rsidR="009F6AEE">
        <w:rPr>
          <w:b/>
          <w:i/>
        </w:rPr>
        <w:t>?</w:t>
      </w:r>
    </w:p>
    <w:p w:rsidR="00532317" w:rsidRDefault="00CC6441" w:rsidP="00532317">
      <w:pPr>
        <w:pStyle w:val="ListParagraph"/>
        <w:numPr>
          <w:ilvl w:val="0"/>
          <w:numId w:val="9"/>
        </w:numPr>
      </w:pPr>
      <w:r w:rsidRPr="00532317">
        <w:rPr>
          <w:b/>
          <w:i/>
        </w:rPr>
        <w:t>How can</w:t>
      </w:r>
      <w:r w:rsidR="005C0454" w:rsidRPr="00532317">
        <w:rPr>
          <w:b/>
          <w:i/>
        </w:rPr>
        <w:t xml:space="preserve"> this situation be improved?</w:t>
      </w:r>
    </w:p>
    <w:p w:rsidR="00B1596D" w:rsidRDefault="005D43A3" w:rsidP="00532317">
      <w:r>
        <w:br/>
      </w:r>
      <w:r>
        <w:br/>
      </w:r>
      <w:r>
        <w:br/>
      </w:r>
      <w:r>
        <w:br/>
      </w:r>
      <w:r>
        <w:lastRenderedPageBreak/>
        <w:br/>
      </w:r>
      <w:r w:rsidR="007A1794">
        <w:t xml:space="preserve">This thesis answers these questions with the help of several chapters. </w:t>
      </w:r>
      <w:r w:rsidR="00D552F6">
        <w:t>First it describes the theoretical markets available in chapter two, then the market for ITCs in chapter 3. After the description of both market</w:t>
      </w:r>
      <w:r w:rsidR="005B3F8B">
        <w:t>s</w:t>
      </w:r>
      <w:r w:rsidR="00D552F6">
        <w:t xml:space="preserve">, chapter four tries to apply one of the theoretical markets to reality. </w:t>
      </w:r>
      <w:r w:rsidR="00532317">
        <w:br/>
      </w:r>
      <w:r w:rsidR="00D552F6">
        <w:t>Possible differences in the comparison that could cause market failure</w:t>
      </w:r>
      <w:r w:rsidR="00F33639">
        <w:t>s</w:t>
      </w:r>
      <w:r w:rsidR="00D552F6">
        <w:t xml:space="preserve"> are described in chapter 5, before chapter 6 can describe a possible solution to these failures. This thesis ends with a view on policy, where it describes a world where the market of healthcare is completely free for market dynamics.</w:t>
      </w:r>
    </w:p>
    <w:p w:rsidR="00B1596D" w:rsidRDefault="00B1596D">
      <w:r>
        <w:br w:type="page"/>
      </w:r>
    </w:p>
    <w:p w:rsidR="00687711" w:rsidRDefault="00687711" w:rsidP="00532317"/>
    <w:p w:rsidR="004B2CD7" w:rsidRPr="004B2CD7" w:rsidRDefault="002169CE" w:rsidP="005D43A3">
      <w:pPr>
        <w:pStyle w:val="ListParagraph"/>
        <w:numPr>
          <w:ilvl w:val="0"/>
          <w:numId w:val="10"/>
        </w:numPr>
        <w:ind w:left="426" w:hanging="426"/>
        <w:rPr>
          <w:b/>
          <w:i/>
        </w:rPr>
      </w:pPr>
      <w:r>
        <w:rPr>
          <w:b/>
          <w:i/>
        </w:rPr>
        <w:t>What types of markets do exist?</w:t>
      </w:r>
    </w:p>
    <w:p w:rsidR="00E95C8F" w:rsidRPr="004B2CD7" w:rsidRDefault="004B2CD7" w:rsidP="004B2CD7">
      <w:pPr>
        <w:rPr>
          <w:b/>
          <w:i/>
        </w:rPr>
      </w:pPr>
      <w:r w:rsidRPr="00E95C8F">
        <w:t xml:space="preserve">This part of the thesis </w:t>
      </w:r>
      <w:r>
        <w:t>highlight</w:t>
      </w:r>
      <w:r w:rsidR="00CC6441">
        <w:t>s</w:t>
      </w:r>
      <w:r>
        <w:t xml:space="preserve"> the several types of markets explained in literature.</w:t>
      </w:r>
      <w:r w:rsidR="00D552F6">
        <w:t xml:space="preserve"> The four markets are monopoly, oligopoly, perfect competition and monopolistic competition. This section </w:t>
      </w:r>
      <w:r>
        <w:t>explain</w:t>
      </w:r>
      <w:r w:rsidR="00D552F6">
        <w:t>s their</w:t>
      </w:r>
      <w:r>
        <w:t xml:space="preserve"> characteristics and conditions, in order to make a good and well-reasoned decision in which the ITC market fits best.</w:t>
      </w:r>
    </w:p>
    <w:p w:rsidR="00F35A75" w:rsidRDefault="004B2CD7" w:rsidP="00E95C8F">
      <w:r w:rsidRPr="004B2CD7">
        <w:rPr>
          <w:b/>
          <w:i/>
        </w:rPr>
        <w:t>2.1 Monopoly</w:t>
      </w:r>
      <w:r w:rsidR="006B4506">
        <w:rPr>
          <w:b/>
          <w:i/>
        </w:rPr>
        <w:br/>
      </w:r>
      <w:r w:rsidR="00F35A75" w:rsidRPr="0001093F">
        <w:t xml:space="preserve">The word monopoly has its origin in the Greek words </w:t>
      </w:r>
      <w:r w:rsidR="00F35A75" w:rsidRPr="0098092A">
        <w:t xml:space="preserve">monos </w:t>
      </w:r>
      <w:r w:rsidR="00F35A75">
        <w:t>μόνος</w:t>
      </w:r>
      <w:r w:rsidR="00F35A75" w:rsidRPr="0098092A">
        <w:t>(alone or single) + polein πωλεῖν (to sell)</w:t>
      </w:r>
      <w:r w:rsidR="00F35A75">
        <w:t xml:space="preserve">. Translated to English, these words mean ‘the right of exclusive sale’. Strictly speaking, a monopoly exists when there is one supplier available at the market to provide or ‘sell’ a good. The supplier is then called a ‘monopolist’ and has power to influence the market price. This phenomenon provides them </w:t>
      </w:r>
      <w:r w:rsidR="00D51B59">
        <w:t xml:space="preserve">with </w:t>
      </w:r>
      <w:r w:rsidR="00F35A75">
        <w:t>significant power, since potential buyers cannot switch to other suppliers when they think prices are set to</w:t>
      </w:r>
      <w:r w:rsidR="001730CE">
        <w:t>o</w:t>
      </w:r>
      <w:r w:rsidR="00F35A75">
        <w:t xml:space="preserve"> high or terms and conditions of the agreement are unfavourable. Several organisations try to prevent this situation from happening, because they fear the power of a monopolist. They perceive the position of buyers to be weak when they are dependent on one supplier. That is why ‘</w:t>
      </w:r>
      <w:r w:rsidR="00F35A75">
        <w:rPr>
          <w:i/>
        </w:rPr>
        <w:t xml:space="preserve">De Nederlandse Mededingings Autoriteit </w:t>
      </w:r>
      <w:r w:rsidR="008D14D2">
        <w:rPr>
          <w:i/>
        </w:rPr>
        <w:t>(</w:t>
      </w:r>
      <w:r w:rsidR="00F35A75" w:rsidRPr="00FC04BF">
        <w:rPr>
          <w:i/>
        </w:rPr>
        <w:t>NM</w:t>
      </w:r>
      <w:r w:rsidR="002367F1">
        <w:rPr>
          <w:i/>
        </w:rPr>
        <w:t>a</w:t>
      </w:r>
      <w:r w:rsidR="00F35A75" w:rsidRPr="00FC04BF">
        <w:rPr>
          <w:i/>
        </w:rPr>
        <w:t>)</w:t>
      </w:r>
      <w:r w:rsidR="00F35A75">
        <w:rPr>
          <w:i/>
        </w:rPr>
        <w:t xml:space="preserve">´ </w:t>
      </w:r>
      <w:r w:rsidR="00F35A75">
        <w:t>was founded and is has been guarding the markets´ powers ever since.</w:t>
      </w:r>
    </w:p>
    <w:p w:rsidR="00B67134" w:rsidRDefault="006B4506" w:rsidP="00E95C8F">
      <w:r>
        <w:t>The first to write about monopoly theory was Cournot and therefore he is considered to be one of the founders of the monopolistic theory</w:t>
      </w:r>
      <w:r w:rsidR="00175F6B">
        <w:t xml:space="preserve"> (Hicks, 1935). Unfortunately, he left several unsolved issues in his theory, which left plenty of possibilities for other theorists to research and extend the monopoly theory. One of these was Marshall. He also wrote about the fundamentals of firms that could influence the prices of the markets. Unfortunately, he also had too many errors in his work to cause serious belief</w:t>
      </w:r>
      <w:r w:rsidR="004C7926">
        <w:t xml:space="preserve"> </w:t>
      </w:r>
      <w:r w:rsidR="00175F6B">
        <w:t xml:space="preserve">that prices could be influenced or altered by a single firm. </w:t>
      </w:r>
      <w:r w:rsidR="00175F6B">
        <w:br/>
        <w:t xml:space="preserve">It was not until 1926 </w:t>
      </w:r>
      <w:r w:rsidR="00863731">
        <w:t xml:space="preserve">when serious controversy on the Law of Returns </w:t>
      </w:r>
      <w:r w:rsidR="00786705">
        <w:t>arose</w:t>
      </w:r>
      <w:r w:rsidR="00333553">
        <w:t xml:space="preserve"> by Mr. Straffa. F</w:t>
      </w:r>
      <w:r w:rsidR="00863731">
        <w:t>rom then on it was a continuous flow of criticism on the theory of perfect competition (Hicks, 1935). It became normal to assume that individual firms could indeed deviate</w:t>
      </w:r>
      <w:r w:rsidR="0098092A">
        <w:t xml:space="preserve"> from the market price, which implies a certain influence on market prices of individual firms. This is an immediate contradiction of the earlier assumed ‘perfect competition’ state of the market and therefore it introduced a new theory; Monopoly theory.</w:t>
      </w:r>
      <w:r>
        <w:br/>
      </w:r>
      <w:r w:rsidR="004B2CD7">
        <w:rPr>
          <w:b/>
          <w:i/>
        </w:rPr>
        <w:br/>
      </w:r>
      <w:r w:rsidR="00C13233" w:rsidRPr="00B67134">
        <w:rPr>
          <w:b/>
        </w:rPr>
        <w:t>Characteristics</w:t>
      </w:r>
      <w:r w:rsidR="00B67134">
        <w:rPr>
          <w:b/>
        </w:rPr>
        <w:t xml:space="preserve"> that define a monopolistic market</w:t>
      </w:r>
    </w:p>
    <w:p w:rsidR="00B67134" w:rsidRDefault="00B67134" w:rsidP="00B67134">
      <w:pPr>
        <w:pStyle w:val="ListParagraph"/>
        <w:numPr>
          <w:ilvl w:val="0"/>
          <w:numId w:val="2"/>
        </w:numPr>
      </w:pPr>
      <w:r w:rsidRPr="00095A2F">
        <w:rPr>
          <w:i/>
        </w:rPr>
        <w:t>Single supplier</w:t>
      </w:r>
      <w:r w:rsidR="00095A2F">
        <w:rPr>
          <w:i/>
        </w:rPr>
        <w:br/>
      </w:r>
      <w:r w:rsidR="00095A2F">
        <w:t xml:space="preserve">The definition of a monopolistic market is that there is just one supplier that provides a certain good. Therefore this supplier completely controls the supply side and therefore contradicts every other type of market. </w:t>
      </w:r>
      <w:r w:rsidR="00095A2F">
        <w:br/>
      </w:r>
    </w:p>
    <w:p w:rsidR="00095A2F" w:rsidRDefault="00095A2F" w:rsidP="00B67134">
      <w:pPr>
        <w:pStyle w:val="ListParagraph"/>
        <w:numPr>
          <w:ilvl w:val="0"/>
          <w:numId w:val="2"/>
        </w:numPr>
      </w:pPr>
      <w:r>
        <w:rPr>
          <w:i/>
        </w:rPr>
        <w:t>Unique product without close substitutes</w:t>
      </w:r>
      <w:r>
        <w:rPr>
          <w:i/>
        </w:rPr>
        <w:br/>
      </w:r>
      <w:r>
        <w:t>When a monopolist is supposed to be the only seller of a certain good, it must have a good that is unique. For</w:t>
      </w:r>
      <w:r w:rsidR="005E6171">
        <w:t xml:space="preserve"> </w:t>
      </w:r>
      <w:r>
        <w:t xml:space="preserve">example, Apple inc. is the only seller of Apple products, but there are other firms that sell products that are substitutable. The seller of a patented drug however is a monopolist, since there is no other supplier that has a substitute for the supplied good. </w:t>
      </w:r>
      <w:r>
        <w:br/>
      </w:r>
    </w:p>
    <w:p w:rsidR="00782225" w:rsidRDefault="0058260D" w:rsidP="00B67134">
      <w:pPr>
        <w:pStyle w:val="ListParagraph"/>
        <w:numPr>
          <w:ilvl w:val="0"/>
          <w:numId w:val="2"/>
        </w:numPr>
      </w:pPr>
      <w:r>
        <w:rPr>
          <w:i/>
        </w:rPr>
        <w:t>Barriers for entry and exit</w:t>
      </w:r>
      <w:r>
        <w:rPr>
          <w:i/>
        </w:rPr>
        <w:br/>
      </w:r>
      <w:r w:rsidR="005F37AB">
        <w:t>The lone position of the monopolist can only continue to exist when there are no other firms entering the market. Logically, when another firm enters the market for the unique good, it will no longer be unique and the monopoly would cease to exist. Several examples of these barriers are: government licenses, recourse ownership, patents and copyrights, high start-up costs and decreasing average costs. All these might prohibit firms from entering the market.</w:t>
      </w:r>
      <w:r w:rsidR="00782225">
        <w:br/>
      </w:r>
    </w:p>
    <w:p w:rsidR="005F37AB" w:rsidRDefault="00782225" w:rsidP="00B67134">
      <w:pPr>
        <w:pStyle w:val="ListParagraph"/>
        <w:numPr>
          <w:ilvl w:val="0"/>
          <w:numId w:val="2"/>
        </w:numPr>
      </w:pPr>
      <w:r>
        <w:rPr>
          <w:i/>
        </w:rPr>
        <w:t>Profit maximizer</w:t>
      </w:r>
      <w:r>
        <w:rPr>
          <w:i/>
        </w:rPr>
        <w:br/>
      </w:r>
      <w:r>
        <w:t>A monopoly can set its prices at the level where marginal revenue (MR) equals marginal cost (MC).</w:t>
      </w:r>
      <w:r w:rsidR="00C21001">
        <w:t xml:space="preserve"> Therefore it could strive for maximum profitability.</w:t>
      </w:r>
      <w:r w:rsidR="005F37AB">
        <w:br/>
      </w:r>
    </w:p>
    <w:p w:rsidR="00532317" w:rsidRDefault="005F37AB" w:rsidP="00B67134">
      <w:pPr>
        <w:pStyle w:val="ListParagraph"/>
        <w:numPr>
          <w:ilvl w:val="0"/>
          <w:numId w:val="2"/>
        </w:numPr>
      </w:pPr>
      <w:r>
        <w:rPr>
          <w:i/>
        </w:rPr>
        <w:t>Price maker</w:t>
      </w:r>
      <w:r>
        <w:rPr>
          <w:i/>
        </w:rPr>
        <w:br/>
      </w:r>
      <w:r>
        <w:t>Monopolists are not dependent on market prices, because they are the only player in the market. Therefore they can set the price at the level that best fits its revenue model.</w:t>
      </w:r>
    </w:p>
    <w:p w:rsidR="00E00BF2" w:rsidRDefault="005F37AB" w:rsidP="00532317">
      <w:pPr>
        <w:pStyle w:val="ListParagraph"/>
      </w:pPr>
      <w:r>
        <w:t xml:space="preserve"> </w:t>
      </w:r>
    </w:p>
    <w:p w:rsidR="00095A2F" w:rsidRDefault="00051E6A" w:rsidP="00E00BF2">
      <w:r>
        <w:rPr>
          <w:i/>
          <w:noProof/>
          <w:lang w:val="en-US"/>
        </w:rPr>
        <w:drawing>
          <wp:anchor distT="0" distB="0" distL="114300" distR="114300" simplePos="0" relativeHeight="251658240" behindDoc="0" locked="0" layoutInCell="1" allowOverlap="1">
            <wp:simplePos x="0" y="0"/>
            <wp:positionH relativeFrom="column">
              <wp:posOffset>-76200</wp:posOffset>
            </wp:positionH>
            <wp:positionV relativeFrom="paragraph">
              <wp:posOffset>1607185</wp:posOffset>
            </wp:positionV>
            <wp:extent cx="3324225" cy="2385060"/>
            <wp:effectExtent l="0" t="0" r="9525" b="0"/>
            <wp:wrapSquare wrapText="bothSides"/>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opolyprofits1.gif"/>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324225" cy="2385060"/>
                    </a:xfrm>
                    <a:prstGeom prst="rect">
                      <a:avLst/>
                    </a:prstGeom>
                  </pic:spPr>
                </pic:pic>
              </a:graphicData>
            </a:graphic>
          </wp:anchor>
        </w:drawing>
      </w:r>
      <w:r w:rsidR="00910450">
        <w:rPr>
          <w:b/>
        </w:rPr>
        <w:t>Demand curve</w:t>
      </w:r>
      <w:r w:rsidR="00910450">
        <w:rPr>
          <w:b/>
        </w:rPr>
        <w:br/>
      </w:r>
      <w:r w:rsidR="00910450">
        <w:t>Due to the fact that that buyers cannot switch to different suppliers, there is an elastic demand curve applicable to the monopolistic market. The demand curve slopes downward to the right, implicating a lower demand</w:t>
      </w:r>
      <w:r w:rsidR="00605BC6">
        <w:t xml:space="preserve"> at a higher price and vice versa. </w:t>
      </w:r>
      <w:r w:rsidR="00D35DD8">
        <w:t xml:space="preserve">A monopolist has no direct competitors, so it can set the price to maximize its profits. A firm achieves this by choosing the price </w:t>
      </w:r>
      <w:r w:rsidR="002A0929">
        <w:t>where</w:t>
      </w:r>
      <w:r w:rsidR="00D35DD8">
        <w:t xml:space="preserve"> marginal revenue </w:t>
      </w:r>
      <w:r w:rsidR="002A0929">
        <w:t xml:space="preserve">equals </w:t>
      </w:r>
      <w:r w:rsidR="00D35DD8">
        <w:t>marginal costs. This is a great advantage since it can achieve profitable returns for a long period, because of the fact that there are no competitors interfering.</w:t>
      </w:r>
      <w:r w:rsidR="00D35DD8" w:rsidRPr="00E00BF2">
        <w:rPr>
          <w:i/>
        </w:rPr>
        <w:t xml:space="preserve"> </w:t>
      </w:r>
      <w:r w:rsidR="00095A2F" w:rsidRPr="00E00BF2">
        <w:rPr>
          <w:i/>
        </w:rPr>
        <w:br/>
      </w:r>
      <w:r w:rsidR="00095A2F">
        <w:t xml:space="preserve"> </w:t>
      </w:r>
      <w:r w:rsidR="00095A2F" w:rsidRPr="00E00BF2">
        <w:rPr>
          <w:i/>
        </w:rPr>
        <w:br/>
      </w:r>
    </w:p>
    <w:p w:rsidR="00E95C8F" w:rsidRPr="00E95C8F" w:rsidRDefault="00B67134" w:rsidP="00E95C8F">
      <w:r>
        <w:br/>
      </w:r>
      <w:r>
        <w:br/>
      </w:r>
      <w:r>
        <w:br/>
      </w:r>
      <w:r>
        <w:br/>
      </w:r>
      <w:r w:rsidR="00D87F77">
        <w:br/>
      </w:r>
      <w:r w:rsidR="00873495">
        <w:br/>
      </w:r>
    </w:p>
    <w:p w:rsidR="001960F1" w:rsidRDefault="00151095">
      <w:pPr>
        <w:rPr>
          <w:b/>
          <w:i/>
        </w:rPr>
      </w:pPr>
      <w:r w:rsidRPr="00151095">
        <w:rPr>
          <w:noProof/>
          <w:lang w:val="nl-NL" w:eastAsia="nl-NL"/>
        </w:rPr>
        <w:pict>
          <v:shapetype id="_x0000_t202" coordsize="21600,21600" o:spt="202" path="m,l,21600r21600,l21600,xe">
            <v:stroke joinstyle="miter"/>
            <v:path gradientshapeok="t" o:connecttype="rect"/>
          </v:shapetype>
          <v:shape id="Tekstvak 1" o:spid="_x0000_s1034" type="#_x0000_t202" style="position:absolute;margin-left:-265.95pt;margin-top:42.4pt;width:261.75pt;height:.0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" stroked="f">
            <v:textbox style="mso-fit-shape-to-text:t" inset="0,0,0,0">
              <w:txbxContent>
                <w:p w:rsidR="00367601" w:rsidRPr="00A704EF" w:rsidRDefault="00367601" w:rsidP="00367601">
                  <w:pPr>
                    <w:pStyle w:val="Caption"/>
                    <w:rPr>
                      <w:i/>
                      <w:noProof/>
                    </w:rPr>
                  </w:pPr>
                  <w:r>
                    <w:t xml:space="preserve">Figure </w:t>
                  </w:r>
                  <w:r w:rsidR="00151095">
                    <w:fldChar w:fldCharType="begin"/>
                  </w:r>
                  <w:r>
                    <w:instrText xml:space="preserve"> SEQ Figure \* ARABIC </w:instrText>
                  </w:r>
                  <w:r w:rsidR="00151095">
                    <w:fldChar w:fldCharType="separate"/>
                  </w:r>
                  <w:r w:rsidR="00DA2706">
                    <w:rPr>
                      <w:noProof/>
                    </w:rPr>
                    <w:t>1</w:t>
                  </w:r>
                  <w:r w:rsidR="00151095">
                    <w:fldChar w:fldCharType="end"/>
                  </w:r>
                  <w:r>
                    <w:t xml:space="preserve">. </w:t>
                  </w:r>
                  <w:r>
                    <w:tab/>
                    <w:t>Demand curve of a monopoly</w:t>
                  </w:r>
                  <w:r>
                    <w:br/>
                    <w:t>Source</w:t>
                  </w:r>
                  <w:r w:rsidRPr="00367601">
                    <w:t>:</w:t>
                  </w:r>
                  <w:r w:rsidRPr="00367601">
                    <w:tab/>
                  </w:r>
                  <w:r>
                    <w:t xml:space="preserve">www.tutor2.net </w:t>
                  </w:r>
                </w:p>
              </w:txbxContent>
            </v:textbox>
            <w10:wrap type="square"/>
          </v:shape>
        </w:pict>
      </w:r>
      <w:r w:rsidR="003D682D">
        <w:rPr>
          <w:b/>
          <w:i/>
        </w:rPr>
        <w:t xml:space="preserve"> </w:t>
      </w:r>
      <w:r w:rsidR="00FB3F3F">
        <w:rPr>
          <w:b/>
          <w:i/>
        </w:rPr>
        <w:tab/>
      </w:r>
      <w:r w:rsidR="00FB3F3F">
        <w:rPr>
          <w:b/>
          <w:i/>
        </w:rPr>
        <w:tab/>
      </w:r>
      <w:r w:rsidR="00FB3F3F">
        <w:rPr>
          <w:b/>
          <w:i/>
        </w:rPr>
        <w:tab/>
      </w:r>
      <w:r w:rsidR="00FB3F3F">
        <w:rPr>
          <w:b/>
          <w:i/>
        </w:rPr>
        <w:tab/>
      </w:r>
      <w:r w:rsidR="00FB3F3F">
        <w:rPr>
          <w:b/>
          <w:i/>
        </w:rPr>
        <w:tab/>
      </w:r>
      <w:r w:rsidR="00FB3F3F">
        <w:rPr>
          <w:b/>
          <w:i/>
        </w:rPr>
        <w:tab/>
      </w:r>
      <w:r w:rsidR="00FB3F3F">
        <w:rPr>
          <w:b/>
          <w:i/>
        </w:rPr>
        <w:tab/>
      </w:r>
      <w:r w:rsidR="00FB3F3F">
        <w:rPr>
          <w:b/>
          <w:i/>
        </w:rPr>
        <w:tab/>
      </w:r>
      <w:r w:rsidR="00FB3F3F">
        <w:rPr>
          <w:b/>
          <w:i/>
        </w:rPr>
        <w:tab/>
      </w:r>
      <w:r w:rsidR="00FB3F3F">
        <w:rPr>
          <w:b/>
          <w:i/>
        </w:rPr>
        <w:tab/>
      </w:r>
      <w:r w:rsidR="003D682D">
        <w:t xml:space="preserve">  </w:t>
      </w:r>
      <w:r w:rsidR="00FB3F3F">
        <w:t xml:space="preserve"> </w:t>
      </w:r>
      <w:r w:rsidR="00FB3F3F">
        <w:br/>
      </w:r>
      <w:r w:rsidR="003D682D">
        <w:t xml:space="preserve">    </w:t>
      </w:r>
      <w:r w:rsidR="00FB3F3F">
        <w:t xml:space="preserve">    </w:t>
      </w:r>
      <w:r w:rsidR="001960F1">
        <w:rPr>
          <w:b/>
          <w:i/>
        </w:rPr>
        <w:br w:type="page"/>
      </w:r>
    </w:p>
    <w:p w:rsidR="001960F1" w:rsidRDefault="00D35DD8">
      <w:r>
        <w:rPr>
          <w:b/>
          <w:i/>
        </w:rPr>
        <w:t>2.2 Oligopoly</w:t>
      </w:r>
      <w:r w:rsidR="005E6171">
        <w:rPr>
          <w:b/>
          <w:i/>
        </w:rPr>
        <w:br/>
      </w:r>
      <w:r w:rsidR="001960F1">
        <w:t xml:space="preserve">The word oligopoly has its origin in the Greek words </w:t>
      </w:r>
      <w:r w:rsidR="001960F1" w:rsidRPr="00593C80">
        <w:t>oligos</w:t>
      </w:r>
      <w:r w:rsidR="001960F1">
        <w:t xml:space="preserve"> </w:t>
      </w:r>
      <w:r w:rsidR="001960F1">
        <w:rPr>
          <w:rFonts w:ascii="Arial" w:hAnsi="Arial" w:cs="Arial"/>
          <w:color w:val="000000"/>
          <w:sz w:val="20"/>
          <w:szCs w:val="20"/>
          <w:shd w:val="clear" w:color="auto" w:fill="FFFFFF"/>
        </w:rPr>
        <w:t>ολίγο</w:t>
      </w:r>
      <w:r w:rsidR="001960F1">
        <w:t xml:space="preserve"> (few) and </w:t>
      </w:r>
      <w:r w:rsidR="001960F1" w:rsidRPr="0098092A">
        <w:t>polein πωλεῖν (to sell)</w:t>
      </w:r>
      <w:r w:rsidR="001960F1">
        <w:t xml:space="preserve">. Translated to English, oligopoly means that only few suppliers have the right to sell. Logically, this situation is one where few suppliers dominate the market of a specific good. Some characteristics are equivalent to those of monopolists, but the main difference is that the oligopolist does have (close) substitutes for its product, so it will have to watch the movements of other suppliers. Attempts have been made to try to reduce the competition due to collusive strategies and act more like a monopoly. When in a formal matter, this is called a cartel (e.g. </w:t>
      </w:r>
      <w:r w:rsidR="00CC6441">
        <w:t xml:space="preserve">OPEC). Most cartels are illegal </w:t>
      </w:r>
      <w:r w:rsidR="001960F1">
        <w:t>and try to reduce competition and maximize profits in an illegal manner. This can be achieved by fixing prices, creating barriers to entry the market or other types of competition reduction.</w:t>
      </w:r>
    </w:p>
    <w:p w:rsidR="003125BD" w:rsidRDefault="006A6756">
      <w:r>
        <w:t xml:space="preserve">Again, Cournot is seen as the founder of </w:t>
      </w:r>
      <w:r w:rsidR="001C5617">
        <w:t>the oligopoly theory. Since he is considered to be the</w:t>
      </w:r>
      <w:r>
        <w:t xml:space="preserve"> first to analyse “Competition between two producers” and then “Competition among 3,4…n producers”, also the start of oligopoly is attributed to Cournot (Machlup, 1952). Especially his “Duopoly Theory</w:t>
      </w:r>
      <w:r w:rsidR="00593C80">
        <w:t xml:space="preserve">” is a necessary theory that needs reference when discussing non-collusive oligopoly. </w:t>
      </w:r>
      <w:r w:rsidR="0090250A">
        <w:t>The model of Cournot has one specific assumption, namely that each firm assumes that rival</w:t>
      </w:r>
      <w:r w:rsidR="00EA0B90">
        <w:t>s</w:t>
      </w:r>
      <w:r w:rsidR="0090250A">
        <w:t xml:space="preserve"> will continue producing their current output level. Bertrand also founded an oligopolistic model with a certain assumption, being that </w:t>
      </w:r>
      <w:r w:rsidR="00681A3D">
        <w:t>each fi</w:t>
      </w:r>
      <w:r w:rsidR="00EA0B90">
        <w:t>r</w:t>
      </w:r>
      <w:r w:rsidR="00681A3D">
        <w:t xml:space="preserve">m assumes that rivals will continue charging their current prices. From Cournot on, many more oligopolistic theories have been written and it has been given many names, like </w:t>
      </w:r>
      <w:r w:rsidR="00DC6BA3">
        <w:t>l</w:t>
      </w:r>
      <w:r w:rsidR="00593C80">
        <w:t xml:space="preserve">imited Competition, incomplete monopoly, multiple monopoly and monopolistic competition. </w:t>
      </w:r>
    </w:p>
    <w:p w:rsidR="00C35BA9" w:rsidRDefault="00C35BA9" w:rsidP="00C35BA9">
      <w:pPr>
        <w:rPr>
          <w:b/>
        </w:rPr>
      </w:pPr>
      <w:r w:rsidRPr="00B67134">
        <w:rPr>
          <w:b/>
        </w:rPr>
        <w:t>Characteristics</w:t>
      </w:r>
      <w:r>
        <w:rPr>
          <w:b/>
        </w:rPr>
        <w:t xml:space="preserve"> that define a oligopolistic market</w:t>
      </w:r>
    </w:p>
    <w:p w:rsidR="00C35BA9" w:rsidRDefault="00C35BA9" w:rsidP="00C35BA9">
      <w:pPr>
        <w:pStyle w:val="ListParagraph"/>
        <w:numPr>
          <w:ilvl w:val="0"/>
          <w:numId w:val="3"/>
        </w:numPr>
      </w:pPr>
      <w:r>
        <w:rPr>
          <w:i/>
        </w:rPr>
        <w:t>Few suppliers</w:t>
      </w:r>
      <w:r>
        <w:rPr>
          <w:i/>
        </w:rPr>
        <w:br/>
      </w:r>
      <w:r>
        <w:t xml:space="preserve">An oligopolistic market exists when there are only a few suppliers active. These suppliers do have to watch each other’s movements, but they have some monopolistic </w:t>
      </w:r>
      <w:r w:rsidR="00CC6441">
        <w:t xml:space="preserve">power </w:t>
      </w:r>
      <w:r>
        <w:t xml:space="preserve">due to the small amount </w:t>
      </w:r>
      <w:r w:rsidR="00532317">
        <w:t>of players</w:t>
      </w:r>
      <w:r>
        <w:t>.</w:t>
      </w:r>
      <w:r w:rsidR="00782225">
        <w:br/>
      </w:r>
    </w:p>
    <w:p w:rsidR="00782225" w:rsidRDefault="00782225" w:rsidP="00C35BA9">
      <w:pPr>
        <w:pStyle w:val="ListParagraph"/>
        <w:numPr>
          <w:ilvl w:val="0"/>
          <w:numId w:val="3"/>
        </w:numPr>
      </w:pPr>
      <w:r>
        <w:rPr>
          <w:i/>
        </w:rPr>
        <w:t>Homogeneity of the good</w:t>
      </w:r>
      <w:r>
        <w:rPr>
          <w:i/>
        </w:rPr>
        <w:br/>
      </w:r>
      <w:r>
        <w:t xml:space="preserve">The good supplied in an oligopolistic market can be </w:t>
      </w:r>
      <w:r w:rsidR="000820CE">
        <w:t xml:space="preserve">both </w:t>
      </w:r>
      <w:r w:rsidR="009A6F1A">
        <w:t>homogeneous and heterogeneous</w:t>
      </w:r>
      <w:r>
        <w:t>. You could think here for example of a mobile telephone market (</w:t>
      </w:r>
      <w:r w:rsidR="00073C17">
        <w:t xml:space="preserve">heterogeneous) </w:t>
      </w:r>
      <w:r>
        <w:t>or a</w:t>
      </w:r>
      <w:r w:rsidR="00FF2C8A">
        <w:t>n</w:t>
      </w:r>
      <w:r>
        <w:t xml:space="preserve"> </w:t>
      </w:r>
      <w:r w:rsidR="00FF2C8A">
        <w:t>oil</w:t>
      </w:r>
      <w:r>
        <w:t xml:space="preserve"> market (homogenous). Both cases do concern an oligopolistic market</w:t>
      </w:r>
      <w:r w:rsidR="00BF5B48">
        <w:t xml:space="preserve"> with (close) substitutes</w:t>
      </w:r>
      <w:r>
        <w:t>, but have different types of goods.</w:t>
      </w:r>
      <w:r>
        <w:br/>
      </w:r>
    </w:p>
    <w:p w:rsidR="001960F1" w:rsidRDefault="00FF2C8A" w:rsidP="00C35BA9">
      <w:pPr>
        <w:pStyle w:val="ListParagraph"/>
        <w:numPr>
          <w:ilvl w:val="0"/>
          <w:numId w:val="3"/>
        </w:numPr>
      </w:pPr>
      <w:r>
        <w:rPr>
          <w:i/>
        </w:rPr>
        <w:t>Barriers for entry and exit</w:t>
      </w:r>
      <w:r>
        <w:rPr>
          <w:i/>
        </w:rPr>
        <w:br/>
      </w:r>
      <w:r>
        <w:t>Oligopolistic markets are also built on the fact that it is not easy for a firm to enter or leave the market, otherwise there would have been many more suppliers available.</w:t>
      </w:r>
      <w:r w:rsidR="00FB511E">
        <w:t xml:space="preserve"> </w:t>
      </w:r>
      <w:r>
        <w:t xml:space="preserve">Barriers could be patents, economies of scale, expensive or complex </w:t>
      </w:r>
      <w:r w:rsidR="00B464C3">
        <w:t>technology and hostile actions by existing firms.</w:t>
      </w:r>
      <w:r w:rsidR="00AA1AF6">
        <w:t xml:space="preserve"> The existing firms make it very hard to entry (and exit) the market, because of these barriers.</w:t>
      </w:r>
      <w:r w:rsidR="00AA1AF6">
        <w:br/>
      </w:r>
    </w:p>
    <w:p w:rsidR="001960F1" w:rsidRDefault="001960F1">
      <w:r>
        <w:br w:type="page"/>
      </w:r>
    </w:p>
    <w:p w:rsidR="00E85944" w:rsidRDefault="00AA1AF6" w:rsidP="00C35BA9">
      <w:pPr>
        <w:pStyle w:val="ListParagraph"/>
        <w:numPr>
          <w:ilvl w:val="0"/>
          <w:numId w:val="3"/>
        </w:numPr>
      </w:pPr>
      <w:r>
        <w:rPr>
          <w:i/>
        </w:rPr>
        <w:t>Profit maximizer</w:t>
      </w:r>
      <w:r>
        <w:rPr>
          <w:i/>
        </w:rPr>
        <w:br/>
      </w:r>
      <w:r>
        <w:t xml:space="preserve">An oligopoly supplier can set its prices at </w:t>
      </w:r>
      <w:r w:rsidR="002169CE">
        <w:t xml:space="preserve">the level where marginal revenue (MR) equals </w:t>
      </w:r>
      <w:r w:rsidR="00E3213E">
        <w:t xml:space="preserve">marginal cost </w:t>
      </w:r>
      <w:r w:rsidR="002169CE">
        <w:t>(MC)</w:t>
      </w:r>
      <w:r w:rsidR="00E85944">
        <w:t xml:space="preserve">. Therefore </w:t>
      </w:r>
      <w:r w:rsidR="00910042">
        <w:t xml:space="preserve">it has the possibility to strive for a situation in which </w:t>
      </w:r>
      <w:r w:rsidR="0038281F">
        <w:t>profits are</w:t>
      </w:r>
      <w:r w:rsidR="00910042">
        <w:t xml:space="preserve"> maximized.</w:t>
      </w:r>
      <w:r w:rsidR="00E85944">
        <w:br/>
      </w:r>
    </w:p>
    <w:p w:rsidR="002F7955" w:rsidRDefault="00E85944" w:rsidP="00C35BA9">
      <w:pPr>
        <w:pStyle w:val="ListParagraph"/>
        <w:numPr>
          <w:ilvl w:val="0"/>
          <w:numId w:val="3"/>
        </w:numPr>
      </w:pPr>
      <w:r>
        <w:rPr>
          <w:i/>
        </w:rPr>
        <w:t>Price maker</w:t>
      </w:r>
      <w:r>
        <w:rPr>
          <w:i/>
        </w:rPr>
        <w:br/>
      </w:r>
      <w:r>
        <w:t>The oligopolist is not (fully) dependent on the prices of other suppliers. This does not mean it creates the market price autonomously, but he has enough monopoly power to influence the price level of the market.</w:t>
      </w:r>
      <w:r w:rsidR="002F7955">
        <w:br/>
      </w:r>
    </w:p>
    <w:p w:rsidR="001960F1" w:rsidRDefault="00E36BA5" w:rsidP="001960F1">
      <w:r>
        <w:rPr>
          <w:b/>
          <w:i/>
        </w:rPr>
        <w:t>2.3 Perfect competition</w:t>
      </w:r>
      <w:r>
        <w:rPr>
          <w:b/>
          <w:i/>
        </w:rPr>
        <w:br/>
      </w:r>
      <w:r w:rsidR="00327614">
        <w:t>Perfect competition is a market situation where individual suppliers are not significant or ‘large’ enough to influence the market price of the good. The product traded</w:t>
      </w:r>
      <w:r w:rsidR="00EA0B90">
        <w:t xml:space="preserve"> must be a perfectly homogenous</w:t>
      </w:r>
      <w:r w:rsidR="00327614">
        <w:t xml:space="preserve"> good so that there should not be any preference for one of the available suppliers. Therefore it is completely impossible for one supplier to alter his prices, since potential buyers would immediately switch to another player at the market.</w:t>
      </w:r>
      <w:r w:rsidR="00D20AB7">
        <w:t xml:space="preserve"> </w:t>
      </w:r>
      <w:r w:rsidR="001960F1">
        <w:br/>
      </w:r>
      <w:r w:rsidR="001960F1">
        <w:br/>
        <w:t xml:space="preserve">Competition was already </w:t>
      </w:r>
      <w:r w:rsidR="00D576EE">
        <w:t xml:space="preserve">described </w:t>
      </w:r>
      <w:r w:rsidR="001960F1">
        <w:t xml:space="preserve">by the classical economists. The first of them to write about </w:t>
      </w:r>
      <w:r w:rsidR="00D75694">
        <w:t>t</w:t>
      </w:r>
      <w:r w:rsidR="001960F1">
        <w:t xml:space="preserve">his was </w:t>
      </w:r>
      <w:r w:rsidR="001960F1" w:rsidRPr="00B71A40">
        <w:t>Adam Smith</w:t>
      </w:r>
      <w:r w:rsidR="001960F1">
        <w:t xml:space="preserve"> with his ‘Wealth of Nations’ in 1776. While explaining why a price increased when supply decreased, he already introduced the factor competition as being responsible for this phenomenon. This view at competition was not significantly challenged or altered by any theorist for more than a century. The first to drift away from the theory of Smith was Cairnes. He defined a state of free competition as “</w:t>
      </w:r>
      <w:r w:rsidR="001960F1" w:rsidRPr="002641E5">
        <w:rPr>
          <w:i/>
        </w:rPr>
        <w:t>one in which commodities exchanged in proportion to sacrifices (of labour and capital) in their production</w:t>
      </w:r>
      <w:r w:rsidR="001960F1">
        <w:rPr>
          <w:i/>
        </w:rPr>
        <w:t xml:space="preserve">” </w:t>
      </w:r>
      <w:r w:rsidR="001960F1">
        <w:t xml:space="preserve">(Cairnes, 1874). With this view he looked at costs too instead of just looking at supply and demand, creating a new view at markets. </w:t>
      </w:r>
      <w:r w:rsidR="001960F1">
        <w:br/>
        <w:t xml:space="preserve">The concept of perfect competition was formulated completely by Frank Knight in 1921, when he wrote his </w:t>
      </w:r>
      <w:r w:rsidR="001960F1" w:rsidRPr="00CC6441">
        <w:t>“</w:t>
      </w:r>
      <w:r w:rsidR="00CC6441">
        <w:t>Risk, Uncertainty and Profit</w:t>
      </w:r>
      <w:r w:rsidR="001960F1" w:rsidRPr="00CC6441">
        <w:t>“</w:t>
      </w:r>
      <w:r w:rsidR="001960F1">
        <w:rPr>
          <w:i/>
        </w:rPr>
        <w:t xml:space="preserve"> </w:t>
      </w:r>
      <w:r w:rsidR="001960F1" w:rsidRPr="00BF4537">
        <w:t>(</w:t>
      </w:r>
      <w:r w:rsidR="001960F1">
        <w:t xml:space="preserve">Stigler, 1957). He defined requirements for a perfect competition market to exist. </w:t>
      </w:r>
    </w:p>
    <w:p w:rsidR="00666E2D" w:rsidRDefault="00666E2D" w:rsidP="00666E2D">
      <w:pPr>
        <w:rPr>
          <w:b/>
        </w:rPr>
      </w:pPr>
      <w:r w:rsidRPr="00B67134">
        <w:rPr>
          <w:b/>
        </w:rPr>
        <w:t>Characteristics</w:t>
      </w:r>
      <w:r>
        <w:rPr>
          <w:b/>
        </w:rPr>
        <w:t xml:space="preserve"> that define a perfect competition market</w:t>
      </w:r>
    </w:p>
    <w:p w:rsidR="00666E2D" w:rsidRPr="00575928" w:rsidRDefault="006777B2" w:rsidP="00666E2D">
      <w:pPr>
        <w:pStyle w:val="ListParagraph"/>
        <w:numPr>
          <w:ilvl w:val="0"/>
          <w:numId w:val="4"/>
        </w:numPr>
        <w:rPr>
          <w:b/>
        </w:rPr>
      </w:pPr>
      <w:r>
        <w:rPr>
          <w:i/>
        </w:rPr>
        <w:t>Infinite number of suppliers</w:t>
      </w:r>
      <w:r>
        <w:rPr>
          <w:i/>
        </w:rPr>
        <w:br/>
      </w:r>
      <w:r>
        <w:t>To have a perfectly competitive market, there should be an infinite amount of suppliers in the market to guarantee the fact that price cannot be influenced by an individual supplier.</w:t>
      </w:r>
      <w:r w:rsidR="00575928">
        <w:br/>
      </w:r>
    </w:p>
    <w:p w:rsidR="00575928" w:rsidRPr="00620887" w:rsidRDefault="00575928" w:rsidP="00666E2D">
      <w:pPr>
        <w:pStyle w:val="ListParagraph"/>
        <w:numPr>
          <w:ilvl w:val="0"/>
          <w:numId w:val="4"/>
        </w:numPr>
        <w:rPr>
          <w:b/>
        </w:rPr>
      </w:pPr>
      <w:r>
        <w:rPr>
          <w:i/>
        </w:rPr>
        <w:t>Homogeneity of the good</w:t>
      </w:r>
      <w:r>
        <w:rPr>
          <w:i/>
        </w:rPr>
        <w:br/>
      </w:r>
      <w:r>
        <w:t xml:space="preserve">The nature of the good of a perfectly competitive market can only be completely homogenous. </w:t>
      </w:r>
      <w:r w:rsidR="00620887">
        <w:br/>
      </w:r>
    </w:p>
    <w:p w:rsidR="00620887" w:rsidRPr="00620887" w:rsidRDefault="00620887" w:rsidP="00666E2D">
      <w:pPr>
        <w:pStyle w:val="ListParagraph"/>
        <w:numPr>
          <w:ilvl w:val="0"/>
          <w:numId w:val="4"/>
        </w:numPr>
        <w:rPr>
          <w:b/>
        </w:rPr>
      </w:pPr>
      <w:r>
        <w:rPr>
          <w:i/>
        </w:rPr>
        <w:t>Barriers for entry and exit</w:t>
      </w:r>
      <w:r>
        <w:rPr>
          <w:i/>
        </w:rPr>
        <w:br/>
      </w:r>
      <w:r>
        <w:t>To assure an infinite number of suppliers and complete substitutability of the go</w:t>
      </w:r>
      <w:r w:rsidR="00F97144">
        <w:t>od there should be no entry and</w:t>
      </w:r>
      <w:r>
        <w:t xml:space="preserve"> exit barriers at all. </w:t>
      </w:r>
      <w:r w:rsidR="00AC536B">
        <w:br/>
      </w:r>
      <w:r>
        <w:br/>
      </w:r>
    </w:p>
    <w:p w:rsidR="00620887" w:rsidRPr="00620887" w:rsidRDefault="00620887" w:rsidP="00666E2D">
      <w:pPr>
        <w:pStyle w:val="ListParagraph"/>
        <w:numPr>
          <w:ilvl w:val="0"/>
          <w:numId w:val="4"/>
        </w:numPr>
        <w:rPr>
          <w:b/>
        </w:rPr>
      </w:pPr>
      <w:r>
        <w:rPr>
          <w:i/>
        </w:rPr>
        <w:t xml:space="preserve">Profit </w:t>
      </w:r>
      <w:r>
        <w:rPr>
          <w:i/>
        </w:rPr>
        <w:br/>
      </w:r>
      <w:r>
        <w:t xml:space="preserve">As opposed to the monopolistic or oligopolistic market it is impossible for a firm to earn profits in the long run in a perfectly competitive market. This situation exists, because of the fact that when there is a chance for profit, so many firms will enter the market to exploit this possibility that the economic profit will vanish. </w:t>
      </w:r>
      <w:r>
        <w:br/>
      </w:r>
    </w:p>
    <w:p w:rsidR="00620887" w:rsidRPr="00552740" w:rsidRDefault="00620887" w:rsidP="00666E2D">
      <w:pPr>
        <w:pStyle w:val="ListParagraph"/>
        <w:numPr>
          <w:ilvl w:val="0"/>
          <w:numId w:val="4"/>
        </w:numPr>
        <w:rPr>
          <w:b/>
        </w:rPr>
      </w:pPr>
      <w:r>
        <w:rPr>
          <w:i/>
        </w:rPr>
        <w:t>Price taker</w:t>
      </w:r>
      <w:r>
        <w:rPr>
          <w:i/>
        </w:rPr>
        <w:br/>
      </w:r>
      <w:r>
        <w:t xml:space="preserve">Since a supplier in the perfectly competitive market is not in a position to influence the market price of the good, it is a price taker. This will remain the case, because when it alters its price, he will either lose customers or will not earn enough to </w:t>
      </w:r>
      <w:r w:rsidR="00552740">
        <w:t>cover its costs.</w:t>
      </w:r>
      <w:r w:rsidR="00552740">
        <w:br/>
      </w:r>
    </w:p>
    <w:p w:rsidR="00552740" w:rsidRPr="00552740" w:rsidRDefault="00552740" w:rsidP="00552740">
      <w:r>
        <w:rPr>
          <w:b/>
        </w:rPr>
        <w:t>Demand curve</w:t>
      </w:r>
      <w:r>
        <w:rPr>
          <w:b/>
        </w:rPr>
        <w:br/>
      </w:r>
      <w:r>
        <w:t>The demand curve of a firm in a perfectly competitive sector is horizontal. This proves that firms in such a market take the market price as given and accept that they cannot alter it. Therefore they have to choose a certain quantity that maximizes their profit. Note again that in the long run it is impossible for firms to make profit. The ultimate situation is thus one in which the marginal revenue (MR) curve touches the average total cost (ATC) curve at its lowest point.</w:t>
      </w:r>
    </w:p>
    <w:p w:rsidR="00552740" w:rsidRPr="0046114D" w:rsidRDefault="00151095" w:rsidP="00552740">
      <w:pPr>
        <w:rPr>
          <w:b/>
          <w:i/>
        </w:rPr>
      </w:pPr>
      <w:r w:rsidRPr="00151095">
        <w:rPr>
          <w:noProof/>
          <w:lang w:val="nl-NL" w:eastAsia="nl-NL"/>
        </w:rPr>
        <w:pict>
          <v:shape id="Tekstvak 7" o:spid="_x0000_s1035" type="#_x0000_t202" style="position:absolute;margin-left:4.6pt;margin-top:152.45pt;width:230.25pt;height:.0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" stroked="f">
            <v:textbox style="mso-fit-shape-to-text:t" inset="0,0,0,0">
              <w:txbxContent>
                <w:p w:rsidR="00367601" w:rsidRPr="005E0622" w:rsidRDefault="00367601" w:rsidP="00367601">
                  <w:pPr>
                    <w:pStyle w:val="Caption"/>
                    <w:rPr>
                      <w:noProof/>
                    </w:rPr>
                  </w:pPr>
                  <w:r>
                    <w:t xml:space="preserve">Figure </w:t>
                  </w:r>
                  <w:r w:rsidR="00151095">
                    <w:fldChar w:fldCharType="begin"/>
                  </w:r>
                  <w:r>
                    <w:instrText xml:space="preserve"> SEQ Figure \* ARABIC </w:instrText>
                  </w:r>
                  <w:r w:rsidR="00151095">
                    <w:fldChar w:fldCharType="separate"/>
                  </w:r>
                  <w:r w:rsidR="00DA2706">
                    <w:rPr>
                      <w:noProof/>
                    </w:rPr>
                    <w:t>2</w:t>
                  </w:r>
                  <w:r w:rsidR="00151095">
                    <w:fldChar w:fldCharType="end"/>
                  </w:r>
                  <w:r>
                    <w:t>. Demand curve for perfect competition</w:t>
                  </w:r>
                  <w:r>
                    <w:br/>
                    <w:t>Source: www.bized.co.uk</w:t>
                  </w:r>
                </w:p>
              </w:txbxContent>
            </v:textbox>
            <w10:wrap type="square"/>
          </v:shape>
        </w:pict>
      </w:r>
      <w:r w:rsidR="00051E6A">
        <w:rPr>
          <w:noProof/>
          <w:lang w:val="en-US"/>
        </w:rPr>
        <w:drawing>
          <wp:anchor distT="0" distB="0" distL="114300" distR="114300" simplePos="0" relativeHeight="251669504" behindDoc="0" locked="0" layoutInCell="1" allowOverlap="1">
            <wp:simplePos x="0" y="0"/>
            <wp:positionH relativeFrom="column">
              <wp:posOffset>-8890</wp:posOffset>
            </wp:positionH>
            <wp:positionV relativeFrom="paragraph">
              <wp:posOffset>10160</wp:posOffset>
            </wp:positionV>
            <wp:extent cx="2924175" cy="1941195"/>
            <wp:effectExtent l="0" t="0" r="9525" b="1905"/>
            <wp:wrapSquare wrapText="bothSides"/>
            <wp:docPr id="20" name="Afbeelding 20" descr="http://www.bized.co.uk/sites/bized/files/images/pc_lr_eq.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bized.co.uk/sites/bized/files/images/pc_lr_eq.gif"/>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24175" cy="1941195"/>
                    </a:xfrm>
                    <a:prstGeom prst="rect">
                      <a:avLst/>
                    </a:prstGeom>
                    <a:noFill/>
                    <a:ln>
                      <a:noFill/>
                    </a:ln>
                  </pic:spPr>
                </pic:pic>
              </a:graphicData>
            </a:graphic>
          </wp:anchor>
        </w:drawing>
      </w:r>
      <w:r w:rsidR="00051E6A">
        <w:rPr>
          <w:b/>
          <w:i/>
        </w:rPr>
        <w:br/>
      </w:r>
      <w:r w:rsidR="00051E6A">
        <w:rPr>
          <w:b/>
          <w:i/>
        </w:rPr>
        <w:br/>
      </w:r>
      <w:r w:rsidR="00051E6A">
        <w:rPr>
          <w:b/>
          <w:i/>
        </w:rPr>
        <w:br/>
      </w:r>
      <w:r w:rsidR="00051E6A">
        <w:rPr>
          <w:b/>
          <w:i/>
        </w:rPr>
        <w:br/>
      </w:r>
      <w:r w:rsidR="00051E6A">
        <w:rPr>
          <w:b/>
          <w:i/>
        </w:rPr>
        <w:br/>
      </w:r>
      <w:r w:rsidR="00051E6A">
        <w:rPr>
          <w:b/>
          <w:i/>
        </w:rPr>
        <w:br/>
      </w:r>
      <w:r w:rsidR="00051E6A">
        <w:rPr>
          <w:b/>
          <w:i/>
        </w:rPr>
        <w:br/>
      </w:r>
      <w:r w:rsidR="00051E6A">
        <w:rPr>
          <w:b/>
          <w:i/>
        </w:rPr>
        <w:br/>
      </w:r>
      <w:r w:rsidR="00051E6A">
        <w:rPr>
          <w:b/>
          <w:i/>
        </w:rPr>
        <w:br/>
      </w:r>
      <w:r w:rsidR="00051E6A">
        <w:rPr>
          <w:b/>
          <w:i/>
        </w:rPr>
        <w:br/>
      </w:r>
      <w:r w:rsidR="00051E6A">
        <w:rPr>
          <w:b/>
          <w:i/>
        </w:rPr>
        <w:br/>
      </w:r>
      <w:r w:rsidR="00051E6A">
        <w:rPr>
          <w:b/>
          <w:i/>
        </w:rPr>
        <w:br/>
      </w:r>
      <w:r w:rsidR="00B115CC">
        <w:rPr>
          <w:b/>
          <w:i/>
        </w:rPr>
        <w:br/>
      </w:r>
      <w:r w:rsidR="00FD7BD9">
        <w:rPr>
          <w:b/>
          <w:i/>
        </w:rPr>
        <w:t>2.4 Monopolistic competition</w:t>
      </w:r>
    </w:p>
    <w:p w:rsidR="00C63484" w:rsidRDefault="00C63484" w:rsidP="00552740">
      <w:r>
        <w:t xml:space="preserve">Monopolistic competition is </w:t>
      </w:r>
      <w:r w:rsidR="00A868A2">
        <w:t xml:space="preserve">in fact an ´imperfect competition´. The market exists when </w:t>
      </w:r>
      <w:r w:rsidR="0043245F">
        <w:t>producers sell goods that are close substitutes, but are perceived as differentiated by consumers. This can for example be because of the different branding, type and version.</w:t>
      </w:r>
      <w:r w:rsidR="00DF467A">
        <w:t xml:space="preserve"> </w:t>
      </w:r>
      <w:r w:rsidR="00412A17">
        <w:t xml:space="preserve">Take for example the market for jeans, where every brand has very close substitutes. Still, every brand has the power to set its prices, regardless of the prices of others. </w:t>
      </w:r>
      <w:r w:rsidR="00DF467A">
        <w:t xml:space="preserve"> </w:t>
      </w:r>
    </w:p>
    <w:p w:rsidR="001960F1" w:rsidRDefault="001960F1" w:rsidP="001960F1">
      <w:r>
        <w:t>Since the work of Negishi (Monopolistic competition and general equilibrium, 1961), several studies about firms acknowledging their power to influence prices in a general equilibrium markets arose. The studies attempted to describe situations where individual suppliers could influence prices, even though they were not working cooperatively or a monop</w:t>
      </w:r>
      <w:r w:rsidR="00693B2A">
        <w:t>olist in the market. This is of</w:t>
      </w:r>
      <w:r>
        <w:t xml:space="preserve">course in sharp contrast with the pure- or perfect competition models, which says suppliers cannot influence market prices or have long term profits. </w:t>
      </w:r>
    </w:p>
    <w:p w:rsidR="009A3CAD" w:rsidRDefault="007F412C" w:rsidP="009A3CAD">
      <w:pPr>
        <w:rPr>
          <w:b/>
        </w:rPr>
      </w:pPr>
      <w:r w:rsidRPr="007F412C">
        <w:rPr>
          <w:b/>
        </w:rPr>
        <w:t>C</w:t>
      </w:r>
      <w:r w:rsidR="009A3CAD" w:rsidRPr="00B67134">
        <w:rPr>
          <w:b/>
        </w:rPr>
        <w:t>haracteristics</w:t>
      </w:r>
      <w:r w:rsidR="009A3CAD">
        <w:rPr>
          <w:b/>
        </w:rPr>
        <w:t xml:space="preserve"> that define a monopolistic competition market</w:t>
      </w:r>
    </w:p>
    <w:p w:rsidR="009A3CAD" w:rsidRDefault="009A3CAD" w:rsidP="001C220D">
      <w:pPr>
        <w:pStyle w:val="ListParagraph"/>
        <w:numPr>
          <w:ilvl w:val="0"/>
          <w:numId w:val="5"/>
        </w:numPr>
      </w:pPr>
      <w:r>
        <w:rPr>
          <w:i/>
        </w:rPr>
        <w:t>Infinite number of suppliers</w:t>
      </w:r>
      <w:r>
        <w:rPr>
          <w:i/>
        </w:rPr>
        <w:br/>
      </w:r>
      <w:r w:rsidR="001C220D">
        <w:t>To have a market in which suppliers behave according to the monopolistic competition theory, there should be an infinite number of suppliers (and buyers) and there have to be (close) substitutes to the good sold on this market.</w:t>
      </w:r>
      <w:r w:rsidR="001C220D">
        <w:br/>
      </w:r>
    </w:p>
    <w:p w:rsidR="001C220D" w:rsidRDefault="001C220D" w:rsidP="001C220D">
      <w:pPr>
        <w:pStyle w:val="ListParagraph"/>
        <w:numPr>
          <w:ilvl w:val="0"/>
          <w:numId w:val="5"/>
        </w:numPr>
      </w:pPr>
      <w:r>
        <w:rPr>
          <w:i/>
        </w:rPr>
        <w:t>Homogeneity of the good</w:t>
      </w:r>
      <w:r>
        <w:rPr>
          <w:i/>
        </w:rPr>
        <w:br/>
      </w:r>
      <w:r>
        <w:t xml:space="preserve">Goods sold in a monopolistic competitive market should be differentiated, but close substitutes. </w:t>
      </w:r>
      <w:r w:rsidR="00AF0459">
        <w:t>B</w:t>
      </w:r>
      <w:r>
        <w:t xml:space="preserve">uyers should be able to see differences between the goods provided other than price differences. </w:t>
      </w:r>
      <w:r>
        <w:br/>
      </w:r>
    </w:p>
    <w:p w:rsidR="001C220D" w:rsidRDefault="0099103A" w:rsidP="001C220D">
      <w:pPr>
        <w:pStyle w:val="ListParagraph"/>
        <w:numPr>
          <w:ilvl w:val="0"/>
          <w:numId w:val="5"/>
        </w:numPr>
      </w:pPr>
      <w:r>
        <w:rPr>
          <w:i/>
        </w:rPr>
        <w:t>Barriers for entry and exit</w:t>
      </w:r>
      <w:r>
        <w:rPr>
          <w:i/>
        </w:rPr>
        <w:br/>
      </w:r>
      <w:r w:rsidR="00F97144">
        <w:t xml:space="preserve">There should be </w:t>
      </w:r>
      <w:r w:rsidR="0070445E">
        <w:t>no entry and exit barriers. There will be less perfect information than in the perfect competition market, but in the long run every firm should be able to enter or leave the market.</w:t>
      </w:r>
      <w:r w:rsidR="0070445E">
        <w:br/>
      </w:r>
    </w:p>
    <w:p w:rsidR="0070445E" w:rsidRDefault="0070445E" w:rsidP="001C220D">
      <w:pPr>
        <w:pStyle w:val="ListParagraph"/>
        <w:numPr>
          <w:ilvl w:val="0"/>
          <w:numId w:val="5"/>
        </w:numPr>
      </w:pPr>
      <w:r>
        <w:rPr>
          <w:i/>
        </w:rPr>
        <w:t>Profit</w:t>
      </w:r>
      <w:r>
        <w:rPr>
          <w:i/>
        </w:rPr>
        <w:br/>
      </w:r>
      <w:r w:rsidR="00E95018">
        <w:t xml:space="preserve">According to theory, firms should be able to make profits in the short run. Because of their differentiated product, they should be able to raise prices without losing customers directly. In the long run, competition will increase and profits will decrease accordingly. So in the long run it will be hard, possibly impossible, to have economic profit in the market for monopolistic competition. </w:t>
      </w:r>
      <w:r w:rsidR="00E95018">
        <w:br/>
      </w:r>
    </w:p>
    <w:p w:rsidR="00D23602" w:rsidRDefault="00E95018" w:rsidP="001C220D">
      <w:pPr>
        <w:pStyle w:val="ListParagraph"/>
        <w:numPr>
          <w:ilvl w:val="0"/>
          <w:numId w:val="5"/>
        </w:numPr>
      </w:pPr>
      <w:r>
        <w:rPr>
          <w:i/>
        </w:rPr>
        <w:t>Price maker</w:t>
      </w:r>
      <w:r>
        <w:rPr>
          <w:i/>
        </w:rPr>
        <w:br/>
      </w:r>
      <w:r w:rsidR="00D655FB">
        <w:t>Firms have some power over</w:t>
      </w:r>
      <w:r>
        <w:t xml:space="preserve"> prices, especially in the short run. However, they are far from significant enough to influence the total market price. </w:t>
      </w:r>
    </w:p>
    <w:p w:rsidR="00666E2D" w:rsidRDefault="00051E6A" w:rsidP="00C37D09">
      <w:pPr>
        <w:ind w:left="708" w:hanging="348"/>
      </w:pPr>
      <w:r>
        <w:rPr>
          <w:noProof/>
          <w:lang w:val="en-US"/>
        </w:rPr>
        <w:drawing>
          <wp:anchor distT="0" distB="0" distL="114300" distR="114300" simplePos="0" relativeHeight="251660288" behindDoc="0" locked="0" layoutInCell="1" allowOverlap="1">
            <wp:simplePos x="0" y="0"/>
            <wp:positionH relativeFrom="column">
              <wp:posOffset>2945130</wp:posOffset>
            </wp:positionH>
            <wp:positionV relativeFrom="paragraph">
              <wp:posOffset>1058545</wp:posOffset>
            </wp:positionV>
            <wp:extent cx="2748280" cy="2066290"/>
            <wp:effectExtent l="0" t="0" r="0" b="0"/>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8280" cy="2066290"/>
                    </a:xfrm>
                    <a:prstGeom prst="rect">
                      <a:avLst/>
                    </a:prstGeom>
                    <a:noFill/>
                    <a:ln>
                      <a:noFill/>
                    </a:ln>
                  </pic:spPr>
                </pic:pic>
              </a:graphicData>
            </a:graphic>
          </wp:anchor>
        </w:drawing>
      </w:r>
      <w:r w:rsidR="00D23602">
        <w:rPr>
          <w:b/>
        </w:rPr>
        <w:t>Demand curve</w:t>
      </w:r>
      <w:r w:rsidR="00E95018" w:rsidRPr="00D23602">
        <w:rPr>
          <w:i/>
        </w:rPr>
        <w:br/>
      </w:r>
      <w:r w:rsidR="00C37D09">
        <w:t xml:space="preserve">In the short run, it is possible to make profits for a firm in a monopolistic competitive market. He can alter its prices without losing (all) his customers, because they feel there are non-price differences which justify the buy of the good. Therefore the demand curve will be as in </w:t>
      </w:r>
      <w:r w:rsidR="00C37D09" w:rsidRPr="00FB3F3F">
        <w:t xml:space="preserve">figure </w:t>
      </w:r>
      <w:r w:rsidR="00FB3F3F" w:rsidRPr="00FB3F3F">
        <w:t>3</w:t>
      </w:r>
      <w:r w:rsidR="00B115CC">
        <w:t>.</w:t>
      </w:r>
      <w:r w:rsidR="00C37D09">
        <w:rPr>
          <w:b/>
        </w:rPr>
        <w:t xml:space="preserve"> </w:t>
      </w:r>
      <w:r w:rsidR="00C37D09">
        <w:t xml:space="preserve">The price is set at the level where marginal revenue (MR) equals marginal cost. This results in </w:t>
      </w:r>
      <w:r w:rsidR="0086578D">
        <w:t>ec</w:t>
      </w:r>
      <w:r w:rsidR="00C37D09">
        <w:t>onomic profit.</w:t>
      </w:r>
    </w:p>
    <w:p w:rsidR="00051E6A" w:rsidRDefault="00051E6A" w:rsidP="00C37D09">
      <w:pPr>
        <w:ind w:left="708" w:hanging="348"/>
      </w:pPr>
    </w:p>
    <w:p w:rsidR="00C37D09" w:rsidRDefault="00151095" w:rsidP="00552740">
      <w:pPr>
        <w:tabs>
          <w:tab w:val="left" w:pos="5087"/>
        </w:tabs>
      </w:pPr>
      <w:r w:rsidRPr="00151095">
        <w:rPr>
          <w:noProof/>
          <w:lang w:val="nl-NL" w:eastAsia="nl-NL"/>
        </w:rPr>
        <w:pict>
          <v:shape id="Tekstvak 9" o:spid="_x0000_s1036" type="#_x0000_t202" style="position:absolute;margin-left:241.4pt;margin-top:118pt;width:216.4pt;height:.05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" stroked="f">
            <v:textbox style="mso-fit-shape-to-text:t" inset="0,0,0,0">
              <w:txbxContent>
                <w:p w:rsidR="00367601" w:rsidRDefault="00367601" w:rsidP="00367601">
                  <w:pPr>
                    <w:pStyle w:val="Caption"/>
                    <w:spacing w:after="0"/>
                  </w:pPr>
                  <w:r>
                    <w:t xml:space="preserve">Figure </w:t>
                  </w:r>
                  <w:r w:rsidR="00151095">
                    <w:fldChar w:fldCharType="begin"/>
                  </w:r>
                  <w:r>
                    <w:instrText xml:space="preserve"> SEQ Figure \* ARABIC </w:instrText>
                  </w:r>
                  <w:r w:rsidR="00151095">
                    <w:fldChar w:fldCharType="separate"/>
                  </w:r>
                  <w:r w:rsidR="00DA2706">
                    <w:rPr>
                      <w:noProof/>
                    </w:rPr>
                    <w:t>3</w:t>
                  </w:r>
                  <w:r w:rsidR="00151095">
                    <w:fldChar w:fldCharType="end"/>
                  </w:r>
                  <w:r>
                    <w:t xml:space="preserve">. Demand curve for monopolistic competition – </w:t>
                  </w:r>
                </w:p>
                <w:p w:rsidR="00367601" w:rsidRPr="00367601" w:rsidRDefault="00367601" w:rsidP="00367601">
                  <w:pPr>
                    <w:pStyle w:val="Caption"/>
                    <w:spacing w:after="0"/>
                    <w:ind w:firstLine="708"/>
                  </w:pPr>
                  <w:r>
                    <w:t xml:space="preserve"> short run</w:t>
                  </w:r>
                  <w:r>
                    <w:br/>
                    <w:t>Source:</w:t>
                  </w:r>
                  <w:r>
                    <w:tab/>
                    <w:t>www.boundless.com</w:t>
                  </w:r>
                </w:p>
              </w:txbxContent>
            </v:textbox>
            <w10:wrap type="square"/>
          </v:shape>
        </w:pict>
      </w:r>
    </w:p>
    <w:p w:rsidR="00051E6A" w:rsidRDefault="00051E6A" w:rsidP="00FB3F3F">
      <w:pPr>
        <w:tabs>
          <w:tab w:val="left" w:pos="5087"/>
        </w:tabs>
      </w:pPr>
    </w:p>
    <w:p w:rsidR="00051E6A" w:rsidRDefault="00051E6A" w:rsidP="00FB3F3F">
      <w:pPr>
        <w:tabs>
          <w:tab w:val="left" w:pos="5087"/>
        </w:tabs>
      </w:pPr>
    </w:p>
    <w:p w:rsidR="00051E6A" w:rsidRDefault="00051E6A" w:rsidP="00FB3F3F">
      <w:pPr>
        <w:tabs>
          <w:tab w:val="left" w:pos="5087"/>
        </w:tabs>
      </w:pPr>
    </w:p>
    <w:p w:rsidR="00051E6A" w:rsidRDefault="00051E6A" w:rsidP="00FB3F3F">
      <w:pPr>
        <w:tabs>
          <w:tab w:val="left" w:pos="5087"/>
        </w:tabs>
      </w:pPr>
    </w:p>
    <w:p w:rsidR="00051E6A" w:rsidRDefault="00051E6A" w:rsidP="00FB3F3F">
      <w:pPr>
        <w:tabs>
          <w:tab w:val="left" w:pos="5087"/>
        </w:tabs>
      </w:pPr>
    </w:p>
    <w:p w:rsidR="00936FF7" w:rsidRDefault="00151095" w:rsidP="00FB3F3F">
      <w:pPr>
        <w:tabs>
          <w:tab w:val="left" w:pos="5087"/>
        </w:tabs>
        <w:rPr>
          <w:b/>
          <w:highlight w:val="yellow"/>
        </w:rPr>
      </w:pPr>
      <w:r w:rsidRPr="00151095">
        <w:rPr>
          <w:noProof/>
          <w:lang w:val="nl-NL" w:eastAsia="nl-NL"/>
        </w:rPr>
        <w:pict>
          <v:shape id="Tekstvak 8" o:spid="_x0000_s1037" type="#_x0000_t202" style="position:absolute;margin-left:16.8pt;margin-top:232.8pt;width:180.45pt;height:.05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" stroked="f">
            <v:textbox style="mso-fit-shape-to-text:t" inset="0,0,0,0">
              <w:txbxContent>
                <w:p w:rsidR="00367601" w:rsidRDefault="00367601" w:rsidP="00367601">
                  <w:pPr>
                    <w:pStyle w:val="Caption"/>
                    <w:spacing w:after="0"/>
                    <w:ind w:left="705" w:hanging="705"/>
                  </w:pPr>
                  <w:r>
                    <w:t xml:space="preserve">Figure 4. </w:t>
                  </w:r>
                  <w:r>
                    <w:tab/>
                  </w:r>
                  <w:r w:rsidRPr="0044266B">
                    <w:t>Demand curve for monopolistic competition – Long run</w:t>
                  </w:r>
                </w:p>
                <w:p w:rsidR="00367601" w:rsidRPr="00CD310F" w:rsidRDefault="00367601" w:rsidP="00367601">
                  <w:pPr>
                    <w:pStyle w:val="Caption"/>
                    <w:spacing w:after="0"/>
                    <w:ind w:left="705" w:hanging="705"/>
                    <w:rPr>
                      <w:noProof/>
                    </w:rPr>
                  </w:pPr>
                  <w:r>
                    <w:t xml:space="preserve">Source: </w:t>
                  </w:r>
                  <w:r>
                    <w:tab/>
                    <w:t>www.boundless.com</w:t>
                  </w:r>
                </w:p>
              </w:txbxContent>
            </v:textbox>
            <w10:wrap type="square"/>
          </v:shape>
        </w:pict>
      </w:r>
      <w:r w:rsidR="00C37D09">
        <w:t xml:space="preserve">In the long run, it is impossible for firms to earn economic profit in this market. Since there are no </w:t>
      </w:r>
      <w:r w:rsidR="00C015DF">
        <w:t xml:space="preserve">barriers to enter the market, new firms will introduce goods that make use of this profitable opportunity, leaving the market in a zero profit state. Therefore the price is set at the level where the long run average total cost (ATC) curve equals the demand curve, as can be seen in </w:t>
      </w:r>
      <w:r w:rsidR="00FB3F3F">
        <w:t>figure 4.</w:t>
      </w:r>
      <w:r w:rsidR="00051E6A" w:rsidRPr="00051E6A">
        <w:rPr>
          <w:noProof/>
          <w:lang w:eastAsia="nl-NL"/>
        </w:rPr>
        <w:t xml:space="preserve"> </w:t>
      </w:r>
      <w:r w:rsidR="00051E6A">
        <w:rPr>
          <w:noProof/>
          <w:lang w:val="en-US"/>
        </w:rPr>
        <w:drawing>
          <wp:inline distT="0" distB="0" distL="0" distR="0">
            <wp:extent cx="2600325" cy="1958975"/>
            <wp:effectExtent l="0" t="0" r="9525" b="3175"/>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00325" cy="1958975"/>
                    </a:xfrm>
                    <a:prstGeom prst="rect">
                      <a:avLst/>
                    </a:prstGeom>
                    <a:noFill/>
                    <a:ln>
                      <a:noFill/>
                    </a:ln>
                  </pic:spPr>
                </pic:pic>
              </a:graphicData>
            </a:graphic>
          </wp:inline>
        </w:drawing>
      </w:r>
      <w:r w:rsidR="00936FF7">
        <w:rPr>
          <w:b/>
          <w:highlight w:val="yellow"/>
        </w:rPr>
        <w:br w:type="page"/>
      </w:r>
    </w:p>
    <w:p w:rsidR="00A6256C" w:rsidRPr="00A6256C" w:rsidRDefault="00D17531" w:rsidP="005D43A3">
      <w:pPr>
        <w:pStyle w:val="ListParagraph"/>
        <w:numPr>
          <w:ilvl w:val="0"/>
          <w:numId w:val="10"/>
        </w:numPr>
        <w:tabs>
          <w:tab w:val="left" w:pos="426"/>
        </w:tabs>
        <w:ind w:left="0" w:firstLine="0"/>
      </w:pPr>
      <w:r w:rsidRPr="00A6256C">
        <w:rPr>
          <w:b/>
          <w:i/>
        </w:rPr>
        <w:t>What does the market for Independent Treatment Centres look like?</w:t>
      </w:r>
      <w:r w:rsidR="00A6256C">
        <w:rPr>
          <w:b/>
          <w:i/>
        </w:rPr>
        <w:br/>
      </w:r>
      <w:r w:rsidR="00A6256C">
        <w:t>This part of the thesis describe</w:t>
      </w:r>
      <w:r w:rsidR="002311F3">
        <w:t>s</w:t>
      </w:r>
      <w:r w:rsidR="00A6256C">
        <w:t xml:space="preserve"> the market for </w:t>
      </w:r>
      <w:r w:rsidR="002B6B86">
        <w:t>I</w:t>
      </w:r>
      <w:r w:rsidR="00A6256C">
        <w:t xml:space="preserve">ndependent </w:t>
      </w:r>
      <w:r w:rsidR="002B6B86">
        <w:t>T</w:t>
      </w:r>
      <w:r w:rsidR="00A6256C">
        <w:t xml:space="preserve">reatment </w:t>
      </w:r>
      <w:r w:rsidR="002B6B86">
        <w:t>C</w:t>
      </w:r>
      <w:r w:rsidR="00A6256C">
        <w:t>entres. It describe</w:t>
      </w:r>
      <w:r w:rsidR="00704EAC">
        <w:t>s</w:t>
      </w:r>
      <w:r w:rsidR="00A6256C">
        <w:t xml:space="preserve"> the players that are active on this market, the power division between them and the current changes </w:t>
      </w:r>
      <w:r w:rsidR="00693B2A">
        <w:t>and problems that arise. This way</w:t>
      </w:r>
      <w:r w:rsidR="00AC536B">
        <w:t xml:space="preserve"> one could </w:t>
      </w:r>
      <w:r w:rsidR="00A6256C">
        <w:t xml:space="preserve">compare the market with the theory in order to find the core of the problems in this sector. </w:t>
      </w:r>
    </w:p>
    <w:p w:rsidR="00EA6CBA" w:rsidRPr="008E4B05" w:rsidRDefault="00A6256C" w:rsidP="00A6256C">
      <w:pPr>
        <w:tabs>
          <w:tab w:val="left" w:pos="5087"/>
        </w:tabs>
      </w:pPr>
      <w:r>
        <w:rPr>
          <w:b/>
          <w:i/>
        </w:rPr>
        <w:t>3</w:t>
      </w:r>
      <w:r w:rsidRPr="00A6256C">
        <w:rPr>
          <w:b/>
          <w:i/>
        </w:rPr>
        <w:t>.</w:t>
      </w:r>
      <w:r>
        <w:rPr>
          <w:b/>
          <w:i/>
        </w:rPr>
        <w:t>1</w:t>
      </w:r>
      <w:r w:rsidRPr="00A6256C">
        <w:rPr>
          <w:b/>
          <w:i/>
        </w:rPr>
        <w:t xml:space="preserve"> </w:t>
      </w:r>
      <w:r w:rsidR="00F82842" w:rsidRPr="00F82842">
        <w:rPr>
          <w:b/>
          <w:i/>
        </w:rPr>
        <w:t>What players exist on the ITC market?</w:t>
      </w:r>
      <w:r w:rsidR="00EA6CBA">
        <w:rPr>
          <w:b/>
          <w:i/>
        </w:rPr>
        <w:br/>
      </w:r>
      <w:r w:rsidR="00EA6CBA">
        <w:t xml:space="preserve">On the market of Independent Treatment Centres are </w:t>
      </w:r>
      <w:r w:rsidR="008B0C90">
        <w:t xml:space="preserve">four </w:t>
      </w:r>
      <w:r w:rsidR="00EA6CBA">
        <w:t>players active; the supplie</w:t>
      </w:r>
      <w:r w:rsidR="008B0C90">
        <w:t xml:space="preserve">r (ITC), the consumer (patient), </w:t>
      </w:r>
      <w:r w:rsidR="00EA6CBA">
        <w:t>some sort of intermediate (health</w:t>
      </w:r>
      <w:r w:rsidR="002654B7">
        <w:t>care</w:t>
      </w:r>
      <w:r w:rsidR="00EA6CBA">
        <w:t xml:space="preserve"> insurer)</w:t>
      </w:r>
      <w:r w:rsidR="008B0C90">
        <w:t xml:space="preserve"> and a government party (N</w:t>
      </w:r>
      <w:r w:rsidR="008D2159">
        <w:t xml:space="preserve">ederlandse </w:t>
      </w:r>
      <w:r w:rsidR="008B0C90">
        <w:t>Z</w:t>
      </w:r>
      <w:r w:rsidR="008D2159">
        <w:t>org</w:t>
      </w:r>
      <w:r w:rsidR="00693B2A">
        <w:t>a</w:t>
      </w:r>
      <w:r w:rsidR="008D2159">
        <w:t>utoriteit</w:t>
      </w:r>
      <w:r w:rsidR="008B0C90">
        <w:t>)</w:t>
      </w:r>
      <w:r w:rsidR="00EA6CBA">
        <w:t>. To fully understand their interactions, this thesis first provide</w:t>
      </w:r>
      <w:r w:rsidR="00587BAC">
        <w:t>s</w:t>
      </w:r>
      <w:r w:rsidR="00EA6CBA">
        <w:t xml:space="preserve"> a brief explanation of their roles in the chain of supply and demand.</w:t>
      </w:r>
      <w:r w:rsidR="00EA6CBA">
        <w:br/>
      </w:r>
      <w:r w:rsidR="00EA6CBA">
        <w:br/>
      </w:r>
      <w:r w:rsidR="00EA6CBA">
        <w:rPr>
          <w:b/>
        </w:rPr>
        <w:t>Patient</w:t>
      </w:r>
      <w:r w:rsidR="00E51168">
        <w:rPr>
          <w:b/>
        </w:rPr>
        <w:t xml:space="preserve"> </w:t>
      </w:r>
      <w:r w:rsidR="00E51168">
        <w:rPr>
          <w:b/>
        </w:rPr>
        <w:br/>
      </w:r>
      <w:r w:rsidR="00E51168">
        <w:t>The patient can be seen as the consumer (or demander) in this market.</w:t>
      </w:r>
      <w:r w:rsidR="008562CC">
        <w:t xml:space="preserve"> Every patient is by law obliged to buy a basic healthcare insurance and therefore has an active need for the good provided by the healthcare insurer.</w:t>
      </w:r>
      <w:r w:rsidR="00941FC4">
        <w:t xml:space="preserve"> </w:t>
      </w:r>
      <w:r w:rsidR="008E4B05">
        <w:br/>
        <w:t>The patient does have a choice to make, because the basic insurance has two types; the ‘natura’ and the ‘restitutie’ type. For a patient it is important to make a deliberate decision, because the two have a slightly different approach when it comes to reimbursing for the treatments.</w:t>
      </w:r>
      <w:r w:rsidR="008E4B05">
        <w:br/>
        <w:t>With the natura type, a patient has the right of healthcare, which means that the healthcare insurer can send one to a healthcare supplier with whom he has a contract. Therefore a patient is not completely free to choose for the doctor of his preference. The upside for a patient is that the insurance is often somewhat less expensive, because of the fact that the healthcare insurer can control the prices through the contracts he has with the healthcare supplier.</w:t>
      </w:r>
      <w:r w:rsidR="008E4B05">
        <w:br/>
        <w:t xml:space="preserve">With the restitutie type, a patient has the right of payment for healthcare. Therefore he can choose whichever doctor he likes, because he knows he will get a certain amount paid out for consuming a treatment. The downside to this flexibility of selection is that the insurance is often somewhat more expensive, due to the loss of control by the healthcare insurer. </w:t>
      </w:r>
      <w:r w:rsidR="008E4B05">
        <w:br/>
      </w:r>
      <w:r w:rsidR="008E4B05">
        <w:br/>
      </w:r>
      <w:r w:rsidR="00753AF3">
        <w:t xml:space="preserve">Both types of basic insurance cover a wide range of medical treatments, but not all. Therefore a </w:t>
      </w:r>
      <w:r w:rsidR="008562CC">
        <w:t xml:space="preserve">patient </w:t>
      </w:r>
      <w:r w:rsidR="008E4B05">
        <w:t>has to make a second decision. When a patient thinks it is likely that he will need some addition</w:t>
      </w:r>
      <w:r w:rsidR="00B34A46">
        <w:t>al</w:t>
      </w:r>
      <w:r w:rsidR="008E4B05">
        <w:t xml:space="preserve"> form of medical treatment, he can insure himself for that by buying a supplementary insurance. That way he enlarges the list of healthcare activities covered for by the insurer. </w:t>
      </w:r>
      <w:r w:rsidR="00486106">
        <w:t>The price of the total insurance will obviously increase, therefore a buyer has to predict if he will need any of the activities covered. For example, in the supplementary insurance, most dental treatments are</w:t>
      </w:r>
      <w:r w:rsidR="00282487">
        <w:t xml:space="preserve"> (partly)</w:t>
      </w:r>
      <w:r w:rsidR="00486106">
        <w:t xml:space="preserve"> covered for by the insurance. If </w:t>
      </w:r>
      <w:r w:rsidR="00E62A8A">
        <w:t>someone</w:t>
      </w:r>
      <w:r w:rsidR="00486106">
        <w:t xml:space="preserve"> ha</w:t>
      </w:r>
      <w:r w:rsidR="00E62A8A">
        <w:t>s</w:t>
      </w:r>
      <w:r w:rsidR="00486106">
        <w:t xml:space="preserve"> never had any problems with </w:t>
      </w:r>
      <w:r w:rsidR="00E62A8A">
        <w:t xml:space="preserve">its </w:t>
      </w:r>
      <w:r w:rsidR="00486106">
        <w:t xml:space="preserve">teeth, </w:t>
      </w:r>
      <w:r w:rsidR="00120723">
        <w:t>he</w:t>
      </w:r>
      <w:r w:rsidR="00486106">
        <w:t xml:space="preserve"> would not cho</w:t>
      </w:r>
      <w:r w:rsidR="00A425C7">
        <w:t xml:space="preserve">ose to pay extra for having </w:t>
      </w:r>
      <w:r w:rsidR="00C800BC">
        <w:t xml:space="preserve">them </w:t>
      </w:r>
      <w:r w:rsidR="00A425C7">
        <w:t xml:space="preserve">insured. </w:t>
      </w:r>
      <w:r w:rsidR="00C800BC">
        <w:t xml:space="preserve">This is a consideration that has to be done when choosing the right insurer. </w:t>
      </w:r>
      <w:r w:rsidR="00C800BC">
        <w:br/>
      </w:r>
      <w:r w:rsidR="00753AF3">
        <w:br/>
      </w:r>
      <w:r w:rsidR="00C800BC">
        <w:t>The patient is also a consumer of the ‘good’ of the ITC. When a patient is in pain or feeling sick, he can go to its</w:t>
      </w:r>
      <w:r w:rsidR="00753AF3">
        <w:t xml:space="preserve"> general practitioner (GP). </w:t>
      </w:r>
      <w:r w:rsidR="003A3C3D">
        <w:t xml:space="preserve">When the medical situation is serious enough, the GP might send </w:t>
      </w:r>
      <w:r w:rsidR="00D576EE">
        <w:t>him</w:t>
      </w:r>
      <w:r w:rsidR="003A3C3D">
        <w:t xml:space="preserve"> to a medical specialist. These specialists are active in both ITCs and hospitals. Assuming for now that he sent </w:t>
      </w:r>
      <w:r w:rsidR="008A7D91">
        <w:t>the patient</w:t>
      </w:r>
      <w:r w:rsidR="003A3C3D">
        <w:t xml:space="preserve"> to an ITC, </w:t>
      </w:r>
      <w:r w:rsidR="00557BEE">
        <w:t>he</w:t>
      </w:r>
      <w:r w:rsidR="003A3C3D">
        <w:t xml:space="preserve"> might go there to have </w:t>
      </w:r>
      <w:r w:rsidR="00557BEE">
        <w:t xml:space="preserve">its </w:t>
      </w:r>
      <w:r w:rsidR="003A3C3D">
        <w:t>medical situation bettered.</w:t>
      </w:r>
      <w:r w:rsidR="00D576EE">
        <w:t xml:space="preserve"> This means that the patient has </w:t>
      </w:r>
      <w:r w:rsidR="00C573AF">
        <w:t>a relation with the (good of the) ITC too.</w:t>
      </w:r>
      <w:r w:rsidR="003A3C3D">
        <w:t xml:space="preserve"> </w:t>
      </w:r>
    </w:p>
    <w:p w:rsidR="003A3C3D" w:rsidRDefault="003A3C3D">
      <w:pPr>
        <w:rPr>
          <w:b/>
          <w:i/>
        </w:rPr>
      </w:pPr>
      <w:r>
        <w:rPr>
          <w:b/>
          <w:i/>
        </w:rPr>
        <w:br w:type="page"/>
      </w:r>
    </w:p>
    <w:p w:rsidR="00A07D9B" w:rsidRDefault="003A3C3D" w:rsidP="00A6256C">
      <w:pPr>
        <w:tabs>
          <w:tab w:val="left" w:pos="5087"/>
        </w:tabs>
      </w:pPr>
      <w:r w:rsidRPr="003A3C3D">
        <w:rPr>
          <w:b/>
        </w:rPr>
        <w:t>Healthcare insurer</w:t>
      </w:r>
      <w:r w:rsidR="009F6377">
        <w:rPr>
          <w:b/>
        </w:rPr>
        <w:br/>
      </w:r>
      <w:r w:rsidR="00187052">
        <w:t xml:space="preserve">The healthcare insurer is the main </w:t>
      </w:r>
      <w:r w:rsidR="00D05AE7">
        <w:t xml:space="preserve">player </w:t>
      </w:r>
      <w:r w:rsidR="00187052">
        <w:t xml:space="preserve">to guarantee medical care for everyone in the Netherlands. </w:t>
      </w:r>
      <w:r w:rsidR="00EA3206">
        <w:t>Therefore he should act as an intermediate between patient and healthcare provider</w:t>
      </w:r>
      <w:r w:rsidR="004F1957">
        <w:t xml:space="preserve"> and he is thus serving two markets in two different forms.</w:t>
      </w:r>
      <w:r w:rsidR="00EA3206">
        <w:t xml:space="preserve"> </w:t>
      </w:r>
      <w:r w:rsidR="004F1957">
        <w:br/>
      </w:r>
      <w:r w:rsidR="004F1957">
        <w:br/>
      </w:r>
      <w:r w:rsidR="004F1957" w:rsidRPr="004F1957">
        <w:t>Market between healthcare insurer and patient</w:t>
      </w:r>
      <w:r w:rsidR="004F1957">
        <w:br/>
        <w:t xml:space="preserve">On the ´patient side´ of the health insurers´ market, they are the supplier of healthcare policies. </w:t>
      </w:r>
      <w:r w:rsidR="00EA3206">
        <w:t xml:space="preserve">The idea of an insurance is that when a large number of participants </w:t>
      </w:r>
      <w:r w:rsidR="00341E69">
        <w:t>transfer money into a fund, they can share the financial risks of medical treatments. Due to the importance of this role for human society and the economy, there are several rules to keep the system continue to exist.</w:t>
      </w:r>
      <w:r w:rsidR="00493B87">
        <w:t xml:space="preserve"> </w:t>
      </w:r>
      <w:r w:rsidR="00493B87">
        <w:br/>
      </w:r>
      <w:r w:rsidR="00C51B56">
        <w:t>As mentioned above, t</w:t>
      </w:r>
      <w:r w:rsidR="00DA28A7">
        <w:t>he most important o</w:t>
      </w:r>
      <w:r w:rsidR="00493B87">
        <w:t>ne of these rules is that every Dutch citizen is obliged to have a basic insurance. The aim of this rule is to prevent moral hazard from happening</w:t>
      </w:r>
      <w:r w:rsidR="004F1957">
        <w:t>.</w:t>
      </w:r>
      <w:r w:rsidR="00493B87">
        <w:t xml:space="preserve"> Moral hazard is when only those patients that expect to need healthcare in the near future buy an insurance. That situation would mean that the healthy would not be there to compensate for the unhealthy and the insurer would soon be filing for bankruptcy. </w:t>
      </w:r>
      <w:r w:rsidR="00DA28A7">
        <w:br/>
      </w:r>
      <w:r w:rsidR="004F1957">
        <w:t>An insurer offers two sorts of products, being a basic insurance and a supplementary insurance.</w:t>
      </w:r>
      <w:r w:rsidR="004F1957">
        <w:br/>
      </w:r>
      <w:r w:rsidR="00DA28A7">
        <w:t>Every healthcare insurer offers the two types of basic insurance</w:t>
      </w:r>
      <w:r w:rsidR="00524482">
        <w:t xml:space="preserve"> discussed earli</w:t>
      </w:r>
      <w:r w:rsidR="00E16D86">
        <w:t>er, being the natura and the restitutie</w:t>
      </w:r>
      <w:r w:rsidR="00524482">
        <w:t xml:space="preserve"> type</w:t>
      </w:r>
      <w:r w:rsidR="00DA28A7">
        <w:t xml:space="preserve">. This </w:t>
      </w:r>
      <w:r w:rsidR="00557BEE">
        <w:t xml:space="preserve">basic </w:t>
      </w:r>
      <w:r w:rsidR="00DA28A7">
        <w:t>insurance covers a pre-specified set of healthcar</w:t>
      </w:r>
      <w:r w:rsidR="004F1957">
        <w:t>e treatments, determined by law, and therefore he cannot add much value here accept for the prices asked.</w:t>
      </w:r>
      <w:r w:rsidR="004F1957">
        <w:br/>
      </w:r>
      <w:r w:rsidR="00DA28A7">
        <w:t xml:space="preserve">On the supplementary insurance market they are free to fill in the specifics of the insurance. Here they can compete with their competitors on the market, both on price and content. </w:t>
      </w:r>
      <w:r w:rsidR="00171C3B">
        <w:br/>
      </w:r>
      <w:r w:rsidR="00524482">
        <w:br/>
      </w:r>
      <w:r w:rsidR="004F1957">
        <w:t>Market between healthcare insurer and healthcare supplier</w:t>
      </w:r>
      <w:r w:rsidR="004F1957">
        <w:br/>
      </w:r>
      <w:r w:rsidR="00837BBA">
        <w:t xml:space="preserve">Next to the consumers of healthcare policies, </w:t>
      </w:r>
      <w:r w:rsidR="00171C3B">
        <w:t>healthcare insurers deal with healthcare providers</w:t>
      </w:r>
      <w:r w:rsidR="004F1957">
        <w:t xml:space="preserve"> and there they are the healthcare buyers/demanders. Since they pay for the patient, who is in need of the healthcare, they create demand in this market. That demand is created through </w:t>
      </w:r>
      <w:r w:rsidR="00524482">
        <w:t xml:space="preserve">serious negotiations. </w:t>
      </w:r>
      <w:r w:rsidR="00B776C4">
        <w:t xml:space="preserve">The newly introduced competition among healthcare providers created a new way of reimbursing the medical treatments. Earlier, rates were fixed and the insurer just had to pay for whatever it was that the patient received and there was no negotiating whatsoever. Nowadays, with the competition fully operating, the healthcare insurers try to negotiate with healthcare providers about the reimbursements. They try to come to an arrangement, which states prices paid for specific treatments, but also the amount of treatments covered for (per doctor). This way it can control its reimbursements on both volume and price. </w:t>
      </w:r>
    </w:p>
    <w:p w:rsidR="00946BBD" w:rsidRPr="00C62EE5" w:rsidRDefault="00A07D9B" w:rsidP="00946BBD">
      <w:pPr>
        <w:tabs>
          <w:tab w:val="left" w:pos="5087"/>
        </w:tabs>
      </w:pPr>
      <w:r>
        <w:t xml:space="preserve">A healthcare insurer can thus be seen as an intermediate between patient and doctor, but when you strictly look at both relationships, </w:t>
      </w:r>
      <w:r w:rsidR="00094653">
        <w:t xml:space="preserve">the healthcare insurer </w:t>
      </w:r>
      <w:r w:rsidR="008B0C90">
        <w:t>is both</w:t>
      </w:r>
      <w:r w:rsidR="00094653">
        <w:t xml:space="preserve"> a consumer and a supplier. It provides insurances on the one side and it ‘buys’ healthcare on the other. </w:t>
      </w:r>
      <w:r w:rsidR="008B0C90">
        <w:t>Therefore it has a rather particular role in the market.</w:t>
      </w:r>
      <w:r w:rsidR="008B0C90">
        <w:br/>
      </w:r>
      <w:r w:rsidR="00EC288C">
        <w:br/>
      </w:r>
      <w:r w:rsidR="00F82842" w:rsidRPr="003A3C3D">
        <w:rPr>
          <w:b/>
        </w:rPr>
        <w:br/>
      </w:r>
      <w:r w:rsidR="004F1957">
        <w:rPr>
          <w:b/>
        </w:rPr>
        <w:br/>
      </w:r>
      <w:r w:rsidR="004F1957">
        <w:rPr>
          <w:b/>
        </w:rPr>
        <w:br/>
      </w:r>
      <w:r w:rsidR="004F1957">
        <w:rPr>
          <w:b/>
        </w:rPr>
        <w:br/>
      </w:r>
      <w:r w:rsidR="004F1957">
        <w:rPr>
          <w:b/>
        </w:rPr>
        <w:br/>
      </w:r>
      <w:r w:rsidR="004F1957">
        <w:rPr>
          <w:b/>
        </w:rPr>
        <w:br/>
      </w:r>
      <w:r w:rsidR="004F1957">
        <w:rPr>
          <w:b/>
        </w:rPr>
        <w:br/>
      </w:r>
      <w:r w:rsidR="00561E7F">
        <w:rPr>
          <w:b/>
        </w:rPr>
        <w:t>Independent Treatment Centre</w:t>
      </w:r>
      <w:r w:rsidR="0069597F">
        <w:rPr>
          <w:b/>
        </w:rPr>
        <w:br/>
      </w:r>
      <w:r w:rsidR="006A3526">
        <w:t xml:space="preserve">An </w:t>
      </w:r>
      <w:r w:rsidR="0069597F">
        <w:t>Independent Treatment Centre is</w:t>
      </w:r>
      <w:r w:rsidR="006A3526">
        <w:t xml:space="preserve"> a by government acknowledged clinic where at least two medical specialists provide medical treatments. They directly compete with clinics in hospitals, since they perform the same kinds of treatment. Most treatments are covered for by the basic healthcare insurance, but some ITCs offer special treatments without insurance; e.g. sterilisation for men or facelifts.</w:t>
      </w:r>
      <w:r w:rsidR="007D01E9">
        <w:t xml:space="preserve"> For these uncovered treatments, the problems described aren’t apparent. These are luxury goods and not important for medical health. </w:t>
      </w:r>
      <w:r w:rsidR="004327C6">
        <w:t>The</w:t>
      </w:r>
      <w:r w:rsidR="006A3526">
        <w:t xml:space="preserve"> </w:t>
      </w:r>
      <w:r w:rsidR="007D01E9">
        <w:t>Independent Treatment Centres</w:t>
      </w:r>
      <w:r w:rsidR="006A3526">
        <w:t xml:space="preserve"> are </w:t>
      </w:r>
      <w:r w:rsidR="007D01E9">
        <w:t xml:space="preserve">mainly </w:t>
      </w:r>
      <w:r w:rsidR="006A3526">
        <w:t>for short specialized treatments and therefore a patient is most likely no longer than 24 hours in-house.</w:t>
      </w:r>
      <w:r w:rsidR="00CF3AEB">
        <w:t xml:space="preserve"> From the patients’ perspective, the advantage is that waiting lists are often much shorter. For the insurer prices are a big advantage over hospitals, since there are often lower prices in an ITC. </w:t>
      </w:r>
      <w:r w:rsidR="006A3526">
        <w:br/>
      </w:r>
      <w:r w:rsidR="00CF3AEB">
        <w:br/>
        <w:t>Still</w:t>
      </w:r>
      <w:r w:rsidR="006A3526">
        <w:t xml:space="preserve">, ITCs have a </w:t>
      </w:r>
      <w:r w:rsidR="00DF4A15">
        <w:t>tough position in the current market. Due to the fact that hospitals (almost) always have contracts with healthcare insurers, ITCs sometimes have trouble attracting enough patients.</w:t>
      </w:r>
      <w:r w:rsidR="00672D26">
        <w:t xml:space="preserve"> When an ITC d</w:t>
      </w:r>
      <w:r w:rsidR="00693B2A">
        <w:t>oes not form an agreement with the</w:t>
      </w:r>
      <w:r w:rsidR="00672D26">
        <w:t xml:space="preserve"> healthcare insurer, it could be more pleasant for a patient to choose for a hospital. </w:t>
      </w:r>
      <w:r w:rsidR="00AD10AC">
        <w:br/>
      </w:r>
      <w:r w:rsidR="00AD10AC">
        <w:br/>
      </w:r>
      <w:r w:rsidR="0019726E">
        <w:rPr>
          <w:i/>
        </w:rPr>
        <w:t>Contracted</w:t>
      </w:r>
      <w:r w:rsidR="00AD10AC" w:rsidRPr="00801F4D">
        <w:rPr>
          <w:i/>
        </w:rPr>
        <w:t xml:space="preserve"> situation</w:t>
      </w:r>
      <w:r w:rsidR="00AD10AC">
        <w:br/>
      </w:r>
      <w:r w:rsidR="0019726E">
        <w:t>For both types of insurance, w</w:t>
      </w:r>
      <w:r w:rsidR="00AD10AC">
        <w:t xml:space="preserve">hen a patient needs to visit a hospital (or a contracted Independent Treatment Centre) to have some kind of treatment, it will not even see any of the cashflows that follow afterwards. A doctor can immediately invoice the patients’ healthcare insurer and the insurer directly pays the doctor. Therefore a patient does not have </w:t>
      </w:r>
      <w:r w:rsidR="009E6C8B">
        <w:t xml:space="preserve">to </w:t>
      </w:r>
      <w:r w:rsidR="00AD10AC">
        <w:t>be bothered with the financial handling.</w:t>
      </w:r>
      <w:r w:rsidR="0019726E">
        <w:t xml:space="preserve"> </w:t>
      </w:r>
      <w:r w:rsidR="00AD10AC">
        <w:br/>
      </w:r>
      <w:r w:rsidR="00AD10AC">
        <w:br/>
      </w:r>
      <w:r w:rsidR="00AD10AC" w:rsidRPr="00801F4D">
        <w:rPr>
          <w:i/>
        </w:rPr>
        <w:t>Uncontracted situation</w:t>
      </w:r>
      <w:r w:rsidR="00AD10AC">
        <w:br/>
        <w:t xml:space="preserve">When a patient chooses a doctor </w:t>
      </w:r>
      <w:r w:rsidR="00C62EE5">
        <w:t xml:space="preserve">that is active in an ITC that has no contract with the patients’ healthcare insurer, the direct line of invoicing between doctor and insurer is eliminated. However, the healthcare insurer is obliged to cover the patients’ healthcare and therefore the route of invoicing is different. In an uncontracted situation, the patient receives an invoice of the ITC for the amount of the treatments, after which the patient can reclaim the payment at its insurer. </w:t>
      </w:r>
      <w:r w:rsidR="00C62EE5">
        <w:br/>
        <w:t>With this ‘invoicing route’ there are two problems;</w:t>
      </w:r>
      <w:r w:rsidR="00EE215E">
        <w:t xml:space="preserve"> </w:t>
      </w:r>
      <w:r w:rsidR="00C62EE5">
        <w:t>The first problem is that most patients do not have the financial wealth to pay for the treatment, before having been paid out by the insurer. This group of patients will th</w:t>
      </w:r>
      <w:r w:rsidR="00504C50">
        <w:t>e</w:t>
      </w:r>
      <w:r w:rsidR="00C62EE5">
        <w:t>n choose to go to a hospital, where they end up in the ‘normal’ situation without financial implications.</w:t>
      </w:r>
      <w:r w:rsidR="00C62EE5">
        <w:br/>
        <w:t xml:space="preserve">The second problem is that </w:t>
      </w:r>
      <w:r w:rsidR="006B58B4">
        <w:t xml:space="preserve">when patients invoice the treatment at the insurer to reclaim the amount paid to the ITC, </w:t>
      </w:r>
      <w:r w:rsidR="00C62EE5">
        <w:t>most insurers do not pay the</w:t>
      </w:r>
      <w:r w:rsidR="006B58B4">
        <w:t xml:space="preserve"> full</w:t>
      </w:r>
      <w:r w:rsidR="00C62EE5">
        <w:t xml:space="preserve"> </w:t>
      </w:r>
      <w:r w:rsidR="00131AF7">
        <w:t>amount. When there is no agreed upon contract, insurers try to reduce and control their</w:t>
      </w:r>
      <w:r w:rsidR="00216164">
        <w:t xml:space="preserve"> costs in some other way. Therefore they disburse between 70% and </w:t>
      </w:r>
      <w:r w:rsidR="00216164" w:rsidRPr="00216164">
        <w:t>80% of the NZ</w:t>
      </w:r>
      <w:r w:rsidR="00EE215E">
        <w:t>a</w:t>
      </w:r>
      <w:r w:rsidR="00216164" w:rsidRPr="00216164">
        <w:t xml:space="preserve"> rate. </w:t>
      </w:r>
      <w:r w:rsidR="00946BBD">
        <w:t xml:space="preserve">The ´Nederlandse Zorgautoriteit´ </w:t>
      </w:r>
      <w:r w:rsidR="00946BBD" w:rsidRPr="0019726E">
        <w:t xml:space="preserve">(NZa) is a regulatory body of the Dutch healthcare system. </w:t>
      </w:r>
      <w:r w:rsidR="00946BBD">
        <w:t xml:space="preserve">When prices are not determined by contracts, this does not mean that there is no maximum for the doctors to the prices of their treatments. The NZa creates so called maximum tariffs for treatments. Often, these are higher than what is in line with the market, therefore insurers choose to pay out less, mostly a certain percentage, of the price. </w:t>
      </w:r>
      <w:r w:rsidR="00216164" w:rsidRPr="00216164">
        <w:t>T</w:t>
      </w:r>
      <w:r w:rsidR="00CF3AEB">
        <w:t>hat implies that patients have to pay part of the price of the treatments themselves. When having to choose between visiting an ITC and a hospital, this causes a great boundary for the ITC.</w:t>
      </w:r>
      <w:r w:rsidR="006A3526">
        <w:br/>
      </w:r>
    </w:p>
    <w:p w:rsidR="009D6C6C" w:rsidRDefault="003E7C07" w:rsidP="00A6256C">
      <w:pPr>
        <w:tabs>
          <w:tab w:val="left" w:pos="5087"/>
        </w:tabs>
      </w:pPr>
      <w:r>
        <w:rPr>
          <w:b/>
        </w:rPr>
        <w:t>NZa</w:t>
      </w:r>
      <w:r w:rsidR="00C2565D">
        <w:rPr>
          <w:b/>
        </w:rPr>
        <w:br/>
      </w:r>
      <w:r w:rsidR="00CB4BC7">
        <w:t>The NZ</w:t>
      </w:r>
      <w:r>
        <w:t>a</w:t>
      </w:r>
      <w:r w:rsidR="00CB4BC7">
        <w:t xml:space="preserve"> (full: Nederlandse Zorgautoriteit) is a governmental regulatory company, whose goal is to </w:t>
      </w:r>
      <w:r w:rsidR="002845B5">
        <w:t xml:space="preserve">oversee </w:t>
      </w:r>
      <w:r w:rsidR="00CB4BC7">
        <w:t xml:space="preserve">the healthcare market in the Netherlands. </w:t>
      </w:r>
      <w:r w:rsidR="002845B5">
        <w:t xml:space="preserve">Their mission states: </w:t>
      </w:r>
      <w:r w:rsidR="002845B5" w:rsidRPr="001F1169">
        <w:rPr>
          <w:i/>
        </w:rPr>
        <w:t>‘Our mission is to stimulate accessible, affordable and good healthcare for everyone in the Netherlands</w:t>
      </w:r>
      <w:r w:rsidR="001F1169">
        <w:rPr>
          <w:i/>
        </w:rPr>
        <w:t xml:space="preserve">’ </w:t>
      </w:r>
      <w:r w:rsidR="001F1169" w:rsidRPr="001F1169">
        <w:t>(NZa)</w:t>
      </w:r>
      <w:r w:rsidR="002845B5" w:rsidRPr="001F1169">
        <w:t>.</w:t>
      </w:r>
      <w:r w:rsidR="001E0DB7">
        <w:t xml:space="preserve"> </w:t>
      </w:r>
      <w:r>
        <w:t xml:space="preserve">The NZa makes sure that the hospitals, insurers en doctors provide honest en comprehensible information about prices, insurances and services. </w:t>
      </w:r>
      <w:r w:rsidR="001F1169">
        <w:t xml:space="preserve">This is necessary for consumers who have to choose which insurance to buy, but also for insurers that have to do risk calculations with the costs of healthcare. </w:t>
      </w:r>
      <w:r w:rsidR="001F1169">
        <w:br/>
        <w:t>The NZa is therefore a powerful organisation able to set regulations to safeguard the quality of the healthcare in an increasingly more competitive market. One of these regulat</w:t>
      </w:r>
      <w:r w:rsidR="00A34C3C">
        <w:t>ions is the maximum tariff that the NZa imposes. Healthcare providers cannot charge insurers (or patients) more than this maximum. Obviously, when there is a contract between healthcare provider and insurer, these maximum tariffs are not as important, because they agreed upon a specific price together. When there is no contract, healthcare providers mostly invoice the patients with this maximum NZa tariff. Then it is very important to prevent the situation in which a group of low-income patients would be</w:t>
      </w:r>
      <w:r w:rsidR="00C060E3">
        <w:t xml:space="preserve"> </w:t>
      </w:r>
      <w:r w:rsidR="00A34C3C">
        <w:t xml:space="preserve">priced </w:t>
      </w:r>
      <w:r w:rsidR="00C060E3">
        <w:t xml:space="preserve">out </w:t>
      </w:r>
      <w:r w:rsidR="00A34C3C">
        <w:t>of the healthcare market.</w:t>
      </w:r>
      <w:r w:rsidR="001028F9">
        <w:t xml:space="preserve"> </w:t>
      </w:r>
      <w:r w:rsidR="00A34C3C">
        <w:t>Unfortunately</w:t>
      </w:r>
      <w:r w:rsidR="001028F9">
        <w:t xml:space="preserve">, most insurers pay only between </w:t>
      </w:r>
      <w:r w:rsidR="003B701E">
        <w:t>6</w:t>
      </w:r>
      <w:r w:rsidR="001028F9">
        <w:t>0% and 80% of these tariffs</w:t>
      </w:r>
      <w:r w:rsidR="00A34C3C">
        <w:t>, so low-income patients still have more trouble receiving such treatments.</w:t>
      </w:r>
      <w:r w:rsidR="001028F9">
        <w:t xml:space="preserve"> </w:t>
      </w:r>
      <w:r w:rsidR="00801F4D">
        <w:br/>
      </w:r>
      <w:r w:rsidR="00946BBD">
        <w:rPr>
          <w:b/>
          <w:i/>
        </w:rPr>
        <w:br/>
      </w:r>
      <w:r w:rsidR="00153AE9">
        <w:rPr>
          <w:b/>
          <w:i/>
        </w:rPr>
        <w:t>3</w:t>
      </w:r>
      <w:r w:rsidR="00153AE9" w:rsidRPr="00A6256C">
        <w:rPr>
          <w:b/>
          <w:i/>
        </w:rPr>
        <w:t>.</w:t>
      </w:r>
      <w:r w:rsidR="00153AE9">
        <w:rPr>
          <w:b/>
          <w:i/>
        </w:rPr>
        <w:t>2</w:t>
      </w:r>
      <w:r w:rsidR="00153AE9" w:rsidRPr="00A6256C">
        <w:rPr>
          <w:b/>
          <w:i/>
        </w:rPr>
        <w:t xml:space="preserve"> </w:t>
      </w:r>
      <w:r w:rsidR="00153AE9">
        <w:rPr>
          <w:b/>
          <w:i/>
        </w:rPr>
        <w:t xml:space="preserve">How are the powers between the players </w:t>
      </w:r>
      <w:r w:rsidR="00634FD2">
        <w:rPr>
          <w:b/>
          <w:i/>
        </w:rPr>
        <w:t>distributed</w:t>
      </w:r>
      <w:r w:rsidR="00153AE9" w:rsidRPr="00F82842">
        <w:rPr>
          <w:b/>
          <w:i/>
        </w:rPr>
        <w:t>?</w:t>
      </w:r>
      <w:r w:rsidR="00CF5B0B">
        <w:rPr>
          <w:b/>
          <w:i/>
        </w:rPr>
        <w:br/>
      </w:r>
      <w:r w:rsidR="005872C6" w:rsidRPr="005872C6">
        <w:t>Because of the importance of the healthcare sector both to</w:t>
      </w:r>
      <w:r w:rsidR="00693B2A">
        <w:t xml:space="preserve"> society</w:t>
      </w:r>
      <w:r w:rsidR="005872C6" w:rsidRPr="005872C6">
        <w:t xml:space="preserve"> and the economy, the Dutch government </w:t>
      </w:r>
      <w:r w:rsidR="005872C6">
        <w:t xml:space="preserve">is actively involved in the decision making processes. </w:t>
      </w:r>
      <w:r w:rsidR="00CF5B0B" w:rsidRPr="00CF5B0B">
        <w:t>In earlier years, they were responsible for every part of the market</w:t>
      </w:r>
      <w:r w:rsidR="00837BBA">
        <w:t xml:space="preserve"> that provides healthcare covered for by healthcare insurances</w:t>
      </w:r>
      <w:r w:rsidR="00CF5B0B" w:rsidRPr="00CF5B0B">
        <w:t>; they set prices, opposed regulations and tested quality</w:t>
      </w:r>
      <w:r w:rsidR="00837BBA">
        <w:t>.</w:t>
      </w:r>
    </w:p>
    <w:p w:rsidR="00282922" w:rsidRDefault="00367601" w:rsidP="00282922">
      <w:pPr>
        <w:keepNext/>
        <w:tabs>
          <w:tab w:val="left" w:pos="5087"/>
        </w:tabs>
      </w:pPr>
      <w:r>
        <w:rPr>
          <w:noProof/>
          <w:lang w:val="en-US"/>
        </w:rPr>
        <w:drawing>
          <wp:inline distT="0" distB="0" distL="0" distR="0">
            <wp:extent cx="3495716" cy="2493818"/>
            <wp:effectExtent l="0" t="0" r="0" b="1905"/>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07107" cy="2501944"/>
                    </a:xfrm>
                    <a:prstGeom prst="rect">
                      <a:avLst/>
                    </a:prstGeom>
                    <a:noFill/>
                  </pic:spPr>
                </pic:pic>
              </a:graphicData>
            </a:graphic>
          </wp:inline>
        </w:drawing>
      </w:r>
    </w:p>
    <w:p w:rsidR="00CF5B0B" w:rsidRPr="00B17158" w:rsidRDefault="00282922" w:rsidP="00B17158">
      <w:pPr>
        <w:pStyle w:val="Caption"/>
        <w:rPr>
          <w:b w:val="0"/>
          <w:bCs w:val="0"/>
          <w:color w:val="auto"/>
          <w:sz w:val="22"/>
          <w:szCs w:val="22"/>
        </w:rPr>
      </w:pPr>
      <w:r>
        <w:t>Figure 5</w:t>
      </w:r>
      <w:r w:rsidRPr="00DF0A60">
        <w:t>. The chain of power in the current ITC market</w:t>
      </w:r>
      <w:r w:rsidR="009D6C6C">
        <w:br/>
      </w:r>
      <w:r w:rsidR="009D6C6C">
        <w:br/>
      </w:r>
      <w:r w:rsidR="009D6C6C" w:rsidRPr="00B17158">
        <w:rPr>
          <w:b w:val="0"/>
          <w:bCs w:val="0"/>
          <w:color w:val="auto"/>
          <w:sz w:val="22"/>
          <w:szCs w:val="22"/>
        </w:rPr>
        <w:t>Since</w:t>
      </w:r>
      <w:r w:rsidR="00CF5B0B" w:rsidRPr="00B17158">
        <w:rPr>
          <w:b w:val="0"/>
          <w:bCs w:val="0"/>
          <w:color w:val="auto"/>
          <w:sz w:val="22"/>
          <w:szCs w:val="22"/>
        </w:rPr>
        <w:t xml:space="preserve"> the trend of rising healthcare costs </w:t>
      </w:r>
      <w:r w:rsidR="009D6C6C" w:rsidRPr="00B17158">
        <w:rPr>
          <w:b w:val="0"/>
          <w:bCs w:val="0"/>
          <w:color w:val="auto"/>
          <w:sz w:val="22"/>
          <w:szCs w:val="22"/>
        </w:rPr>
        <w:t>was</w:t>
      </w:r>
      <w:r w:rsidR="00CF5B0B" w:rsidRPr="00B17158">
        <w:rPr>
          <w:b w:val="0"/>
          <w:bCs w:val="0"/>
          <w:color w:val="auto"/>
          <w:sz w:val="22"/>
          <w:szCs w:val="22"/>
        </w:rPr>
        <w:t xml:space="preserve"> only increasing</w:t>
      </w:r>
      <w:r w:rsidR="009D6C6C" w:rsidRPr="00B17158">
        <w:rPr>
          <w:b w:val="0"/>
          <w:bCs w:val="0"/>
          <w:color w:val="auto"/>
          <w:sz w:val="22"/>
          <w:szCs w:val="22"/>
        </w:rPr>
        <w:t xml:space="preserve">, </w:t>
      </w:r>
      <w:r w:rsidR="00CF5B0B" w:rsidRPr="00B17158">
        <w:rPr>
          <w:b w:val="0"/>
          <w:bCs w:val="0"/>
          <w:color w:val="auto"/>
          <w:sz w:val="22"/>
          <w:szCs w:val="22"/>
        </w:rPr>
        <w:t xml:space="preserve">government had to loosen its reign in order to try to cut the costs. That is when the </w:t>
      </w:r>
      <w:r w:rsidR="002571E9" w:rsidRPr="00B17158">
        <w:rPr>
          <w:b w:val="0"/>
          <w:bCs w:val="0"/>
          <w:color w:val="auto"/>
          <w:sz w:val="22"/>
          <w:szCs w:val="22"/>
        </w:rPr>
        <w:t>so-</w:t>
      </w:r>
      <w:r w:rsidR="007F4E47" w:rsidRPr="00B17158">
        <w:rPr>
          <w:b w:val="0"/>
          <w:bCs w:val="0"/>
          <w:color w:val="auto"/>
          <w:sz w:val="22"/>
          <w:szCs w:val="22"/>
        </w:rPr>
        <w:t xml:space="preserve">called </w:t>
      </w:r>
      <w:r w:rsidR="00407E76" w:rsidRPr="00B17158">
        <w:rPr>
          <w:b w:val="0"/>
          <w:bCs w:val="0"/>
          <w:color w:val="auto"/>
          <w:sz w:val="22"/>
          <w:szCs w:val="22"/>
        </w:rPr>
        <w:t>“</w:t>
      </w:r>
      <w:r w:rsidR="00CF5B0B" w:rsidRPr="00B17158">
        <w:rPr>
          <w:b w:val="0"/>
          <w:bCs w:val="0"/>
          <w:color w:val="auto"/>
          <w:sz w:val="22"/>
          <w:szCs w:val="22"/>
        </w:rPr>
        <w:t>managed competition</w:t>
      </w:r>
      <w:r w:rsidR="00407E76" w:rsidRPr="00B17158">
        <w:rPr>
          <w:b w:val="0"/>
          <w:bCs w:val="0"/>
          <w:color w:val="auto"/>
          <w:sz w:val="22"/>
          <w:szCs w:val="22"/>
        </w:rPr>
        <w:t>”</w:t>
      </w:r>
      <w:r w:rsidR="00CF5B0B" w:rsidRPr="00B17158">
        <w:rPr>
          <w:b w:val="0"/>
          <w:bCs w:val="0"/>
          <w:color w:val="auto"/>
          <w:sz w:val="22"/>
          <w:szCs w:val="22"/>
        </w:rPr>
        <w:t xml:space="preserve"> was introduced in the market for healthcare in 200</w:t>
      </w:r>
      <w:r w:rsidR="00935F3E" w:rsidRPr="00B17158">
        <w:rPr>
          <w:b w:val="0"/>
          <w:bCs w:val="0"/>
          <w:color w:val="auto"/>
          <w:sz w:val="22"/>
          <w:szCs w:val="22"/>
        </w:rPr>
        <w:t>5</w:t>
      </w:r>
      <w:r w:rsidR="00CF5B0B" w:rsidRPr="00B17158">
        <w:rPr>
          <w:b w:val="0"/>
          <w:bCs w:val="0"/>
          <w:color w:val="auto"/>
          <w:sz w:val="22"/>
          <w:szCs w:val="22"/>
        </w:rPr>
        <w:t>.</w:t>
      </w:r>
      <w:r w:rsidR="00935F3E" w:rsidRPr="00B17158">
        <w:rPr>
          <w:b w:val="0"/>
          <w:bCs w:val="0"/>
          <w:color w:val="auto"/>
          <w:sz w:val="22"/>
          <w:szCs w:val="22"/>
        </w:rPr>
        <w:t xml:space="preserve"> Then, only ten percent of total revenue was negotiable. </w:t>
      </w:r>
      <w:r w:rsidR="00946BBD" w:rsidRPr="00B17158">
        <w:rPr>
          <w:b w:val="0"/>
          <w:bCs w:val="0"/>
          <w:color w:val="auto"/>
          <w:sz w:val="22"/>
          <w:szCs w:val="22"/>
        </w:rPr>
        <w:t xml:space="preserve">As explained earlier, the </w:t>
      </w:r>
      <w:r w:rsidR="00615154" w:rsidRPr="00B17158">
        <w:rPr>
          <w:b w:val="0"/>
          <w:bCs w:val="0"/>
          <w:color w:val="auto"/>
          <w:sz w:val="22"/>
          <w:szCs w:val="22"/>
        </w:rPr>
        <w:t>aim</w:t>
      </w:r>
      <w:r w:rsidR="009D6C6C" w:rsidRPr="00B17158">
        <w:rPr>
          <w:b w:val="0"/>
          <w:bCs w:val="0"/>
          <w:color w:val="auto"/>
          <w:sz w:val="22"/>
          <w:szCs w:val="22"/>
        </w:rPr>
        <w:t xml:space="preserve"> was that the prices would drop because of the negotiations that would follow between healthcare provider and insurer. </w:t>
      </w:r>
      <w:r w:rsidR="00D85CFA" w:rsidRPr="00B17158">
        <w:rPr>
          <w:b w:val="0"/>
          <w:bCs w:val="0"/>
          <w:color w:val="auto"/>
          <w:sz w:val="22"/>
          <w:szCs w:val="22"/>
        </w:rPr>
        <w:t xml:space="preserve">This caused a shift in the division of power between the players in the market. Healthcare providers and insurers now had to come to agreements together to maintain the supply of healthcare. </w:t>
      </w:r>
      <w:r w:rsidR="002941AC" w:rsidRPr="00B17158">
        <w:rPr>
          <w:b w:val="0"/>
          <w:bCs w:val="0"/>
          <w:color w:val="auto"/>
          <w:sz w:val="22"/>
          <w:szCs w:val="22"/>
        </w:rPr>
        <w:t>This made the position of the insurer increase in strength, because they did no longer have to accept the prices set by the government. Now they could influence prices through the negotiations</w:t>
      </w:r>
      <w:r w:rsidR="00A725C3" w:rsidRPr="00B17158">
        <w:rPr>
          <w:b w:val="0"/>
          <w:bCs w:val="0"/>
          <w:color w:val="auto"/>
          <w:sz w:val="22"/>
          <w:szCs w:val="22"/>
        </w:rPr>
        <w:t xml:space="preserve"> with hospitals and ITCs</w:t>
      </w:r>
      <w:r w:rsidR="002941AC" w:rsidRPr="00B17158">
        <w:rPr>
          <w:b w:val="0"/>
          <w:bCs w:val="0"/>
          <w:color w:val="auto"/>
          <w:sz w:val="22"/>
          <w:szCs w:val="22"/>
        </w:rPr>
        <w:t xml:space="preserve">. </w:t>
      </w:r>
      <w:r w:rsidR="00C20C27" w:rsidRPr="00B17158">
        <w:rPr>
          <w:b w:val="0"/>
          <w:bCs w:val="0"/>
          <w:color w:val="auto"/>
          <w:sz w:val="22"/>
          <w:szCs w:val="22"/>
        </w:rPr>
        <w:t>Due to the negati</w:t>
      </w:r>
      <w:r w:rsidR="002571E9" w:rsidRPr="00B17158">
        <w:rPr>
          <w:b w:val="0"/>
          <w:bCs w:val="0"/>
          <w:color w:val="auto"/>
          <w:sz w:val="22"/>
          <w:szCs w:val="22"/>
        </w:rPr>
        <w:t>ve effects for ITC</w:t>
      </w:r>
      <w:r w:rsidR="00C20C27" w:rsidRPr="00B17158">
        <w:rPr>
          <w:b w:val="0"/>
          <w:bCs w:val="0"/>
          <w:color w:val="auto"/>
          <w:sz w:val="22"/>
          <w:szCs w:val="22"/>
        </w:rPr>
        <w:t>s of not having a contract, they are becoming increasingly dependent on the insurer and that is creating difficulties in the market for healthcare. Insurers know their power is growing and exploit this through the negotiations. Prices are pushed down further with every negotiation, leaving an</w:t>
      </w:r>
      <w:r w:rsidR="00C20C27">
        <w:t xml:space="preserve"> </w:t>
      </w:r>
      <w:r w:rsidR="00C20C27" w:rsidRPr="00B17158">
        <w:rPr>
          <w:b w:val="0"/>
          <w:bCs w:val="0"/>
          <w:color w:val="auto"/>
          <w:sz w:val="22"/>
          <w:szCs w:val="22"/>
        </w:rPr>
        <w:t xml:space="preserve">almost impossible situation for healthcare providers. </w:t>
      </w:r>
      <w:r w:rsidR="005C4451" w:rsidRPr="00B17158">
        <w:rPr>
          <w:b w:val="0"/>
          <w:bCs w:val="0"/>
          <w:color w:val="auto"/>
          <w:sz w:val="22"/>
          <w:szCs w:val="22"/>
        </w:rPr>
        <w:t>Headlines like ‘Hospitals send pressing letter about contract negotiations’ (</w:t>
      </w:r>
      <w:r w:rsidR="00B15C1F" w:rsidRPr="00B17158">
        <w:rPr>
          <w:b w:val="0"/>
          <w:bCs w:val="0"/>
          <w:color w:val="auto"/>
          <w:sz w:val="22"/>
          <w:szCs w:val="22"/>
        </w:rPr>
        <w:t>Z</w:t>
      </w:r>
      <w:r w:rsidR="005C4451" w:rsidRPr="00B17158">
        <w:rPr>
          <w:b w:val="0"/>
          <w:bCs w:val="0"/>
          <w:color w:val="auto"/>
          <w:sz w:val="22"/>
          <w:szCs w:val="22"/>
        </w:rPr>
        <w:t>orgvisie</w:t>
      </w:r>
      <w:r w:rsidR="00B15C1F" w:rsidRPr="00B17158">
        <w:rPr>
          <w:b w:val="0"/>
          <w:bCs w:val="0"/>
          <w:color w:val="auto"/>
          <w:sz w:val="22"/>
          <w:szCs w:val="22"/>
        </w:rPr>
        <w:t>,2013</w:t>
      </w:r>
      <w:r w:rsidR="005C4451" w:rsidRPr="00B17158">
        <w:rPr>
          <w:b w:val="0"/>
          <w:bCs w:val="0"/>
          <w:color w:val="auto"/>
          <w:sz w:val="22"/>
          <w:szCs w:val="22"/>
        </w:rPr>
        <w:t>) and ‘</w:t>
      </w:r>
      <w:r w:rsidR="00615154" w:rsidRPr="00B17158">
        <w:rPr>
          <w:b w:val="0"/>
          <w:bCs w:val="0"/>
          <w:color w:val="auto"/>
          <w:sz w:val="22"/>
          <w:szCs w:val="22"/>
        </w:rPr>
        <w:t>Negotiations</w:t>
      </w:r>
      <w:r w:rsidR="005C4451" w:rsidRPr="00B17158">
        <w:rPr>
          <w:b w:val="0"/>
          <w:bCs w:val="0"/>
          <w:color w:val="auto"/>
          <w:sz w:val="22"/>
          <w:szCs w:val="22"/>
        </w:rPr>
        <w:t xml:space="preserve"> about health procure</w:t>
      </w:r>
      <w:r w:rsidR="00882573">
        <w:rPr>
          <w:b w:val="0"/>
          <w:bCs w:val="0"/>
          <w:color w:val="auto"/>
          <w:sz w:val="22"/>
          <w:szCs w:val="22"/>
        </w:rPr>
        <w:t>ment are about to explode’ (NRC</w:t>
      </w:r>
      <w:r w:rsidR="00212673" w:rsidRPr="00B17158">
        <w:rPr>
          <w:b w:val="0"/>
          <w:bCs w:val="0"/>
          <w:color w:val="auto"/>
          <w:sz w:val="22"/>
          <w:szCs w:val="22"/>
        </w:rPr>
        <w:t>, 2013</w:t>
      </w:r>
      <w:r w:rsidR="005C4451" w:rsidRPr="00B17158">
        <w:rPr>
          <w:b w:val="0"/>
          <w:bCs w:val="0"/>
          <w:color w:val="auto"/>
          <w:sz w:val="22"/>
          <w:szCs w:val="22"/>
        </w:rPr>
        <w:t>)</w:t>
      </w:r>
      <w:r w:rsidR="0095780F" w:rsidRPr="00B17158">
        <w:rPr>
          <w:b w:val="0"/>
          <w:bCs w:val="0"/>
          <w:color w:val="auto"/>
          <w:sz w:val="22"/>
          <w:szCs w:val="22"/>
        </w:rPr>
        <w:t xml:space="preserve"> underline </w:t>
      </w:r>
      <w:r w:rsidR="005C4451" w:rsidRPr="00B17158">
        <w:rPr>
          <w:b w:val="0"/>
          <w:bCs w:val="0"/>
          <w:color w:val="auto"/>
          <w:sz w:val="22"/>
          <w:szCs w:val="22"/>
        </w:rPr>
        <w:t xml:space="preserve">these </w:t>
      </w:r>
      <w:r w:rsidR="0095780F" w:rsidRPr="00B17158">
        <w:rPr>
          <w:b w:val="0"/>
          <w:bCs w:val="0"/>
          <w:color w:val="auto"/>
          <w:sz w:val="22"/>
          <w:szCs w:val="22"/>
        </w:rPr>
        <w:t>problems. Healthcare providers are pushed in a corner t</w:t>
      </w:r>
      <w:r w:rsidR="00781437">
        <w:rPr>
          <w:b w:val="0"/>
          <w:bCs w:val="0"/>
          <w:color w:val="auto"/>
          <w:sz w:val="22"/>
          <w:szCs w:val="22"/>
        </w:rPr>
        <w:t>hey cannot return from. When an</w:t>
      </w:r>
      <w:r w:rsidR="0095780F" w:rsidRPr="00B17158">
        <w:rPr>
          <w:b w:val="0"/>
          <w:bCs w:val="0"/>
          <w:color w:val="auto"/>
          <w:sz w:val="22"/>
          <w:szCs w:val="22"/>
        </w:rPr>
        <w:t xml:space="preserve"> ITC does not agree on the te</w:t>
      </w:r>
      <w:r w:rsidR="00807CDC" w:rsidRPr="00B17158">
        <w:rPr>
          <w:b w:val="0"/>
          <w:bCs w:val="0"/>
          <w:color w:val="auto"/>
          <w:sz w:val="22"/>
          <w:szCs w:val="22"/>
        </w:rPr>
        <w:t>rms set by insurers, they simply</w:t>
      </w:r>
      <w:r w:rsidR="0095780F" w:rsidRPr="00B17158">
        <w:rPr>
          <w:b w:val="0"/>
          <w:bCs w:val="0"/>
          <w:color w:val="auto"/>
          <w:sz w:val="22"/>
          <w:szCs w:val="22"/>
        </w:rPr>
        <w:t xml:space="preserve"> move on to the next one. </w:t>
      </w:r>
      <w:r w:rsidR="0095780F" w:rsidRPr="00B17158">
        <w:rPr>
          <w:b w:val="0"/>
          <w:bCs w:val="0"/>
          <w:color w:val="auto"/>
          <w:sz w:val="22"/>
          <w:szCs w:val="22"/>
        </w:rPr>
        <w:br/>
      </w:r>
      <w:r w:rsidR="0095780F" w:rsidRPr="00B17158">
        <w:rPr>
          <w:b w:val="0"/>
          <w:bCs w:val="0"/>
          <w:color w:val="auto"/>
          <w:sz w:val="22"/>
          <w:szCs w:val="22"/>
        </w:rPr>
        <w:br/>
        <w:t xml:space="preserve">Due to a current event, this situation is only getting more serious. </w:t>
      </w:r>
      <w:r w:rsidR="002941AC" w:rsidRPr="00B17158">
        <w:rPr>
          <w:b w:val="0"/>
          <w:bCs w:val="0"/>
          <w:color w:val="auto"/>
          <w:sz w:val="22"/>
          <w:szCs w:val="22"/>
        </w:rPr>
        <w:t xml:space="preserve">In June 2013 the report on ‘invoicing fraud’ </w:t>
      </w:r>
      <w:r w:rsidR="00B90B0D" w:rsidRPr="00B17158">
        <w:rPr>
          <w:b w:val="0"/>
          <w:bCs w:val="0"/>
          <w:color w:val="auto"/>
          <w:sz w:val="22"/>
          <w:szCs w:val="22"/>
        </w:rPr>
        <w:t>(PInCET, Ministry of VWS</w:t>
      </w:r>
      <w:r w:rsidR="00770BDF" w:rsidRPr="00B17158">
        <w:rPr>
          <w:b w:val="0"/>
          <w:bCs w:val="0"/>
          <w:color w:val="auto"/>
          <w:sz w:val="22"/>
          <w:szCs w:val="22"/>
        </w:rPr>
        <w:t>, 2013</w:t>
      </w:r>
      <w:r w:rsidR="00B90B0D" w:rsidRPr="00B17158">
        <w:rPr>
          <w:b w:val="0"/>
          <w:bCs w:val="0"/>
          <w:color w:val="auto"/>
          <w:sz w:val="22"/>
          <w:szCs w:val="22"/>
        </w:rPr>
        <w:t xml:space="preserve">) </w:t>
      </w:r>
      <w:r w:rsidR="002941AC" w:rsidRPr="00B17158">
        <w:rPr>
          <w:b w:val="0"/>
          <w:bCs w:val="0"/>
          <w:color w:val="auto"/>
          <w:sz w:val="22"/>
          <w:szCs w:val="22"/>
        </w:rPr>
        <w:t>of the healthcare providers, more specifically medical specialists active in hospitals and Independ</w:t>
      </w:r>
      <w:r w:rsidR="003605B2" w:rsidRPr="00B17158">
        <w:rPr>
          <w:b w:val="0"/>
          <w:bCs w:val="0"/>
          <w:color w:val="auto"/>
          <w:sz w:val="22"/>
          <w:szCs w:val="22"/>
        </w:rPr>
        <w:t>ent Treatment Centres, shocked T</w:t>
      </w:r>
      <w:r w:rsidR="002941AC" w:rsidRPr="00B17158">
        <w:rPr>
          <w:b w:val="0"/>
          <w:bCs w:val="0"/>
          <w:color w:val="auto"/>
          <w:sz w:val="22"/>
          <w:szCs w:val="22"/>
        </w:rPr>
        <w:t xml:space="preserve">he Netherlands. Numerous emergency debates took place, in which politicians tried to get to an appropriate response. </w:t>
      </w:r>
      <w:r w:rsidR="00E255FD" w:rsidRPr="00B17158">
        <w:rPr>
          <w:b w:val="0"/>
          <w:bCs w:val="0"/>
          <w:color w:val="auto"/>
          <w:sz w:val="22"/>
          <w:szCs w:val="22"/>
        </w:rPr>
        <w:t>This was no easy task because of two factors;</w:t>
      </w:r>
    </w:p>
    <w:p w:rsidR="00E255FD" w:rsidRDefault="00E255FD" w:rsidP="00E255FD">
      <w:pPr>
        <w:pStyle w:val="ListParagraph"/>
        <w:numPr>
          <w:ilvl w:val="0"/>
          <w:numId w:val="6"/>
        </w:numPr>
        <w:tabs>
          <w:tab w:val="left" w:pos="5087"/>
        </w:tabs>
        <w:ind w:left="284" w:hanging="284"/>
      </w:pPr>
      <w:r>
        <w:t>The way a healthcare invoice is built</w:t>
      </w:r>
      <w:r w:rsidR="00A42382">
        <w:br/>
        <w:t>The medical specialist healthcare sector has a very specific way of invoicing. In 2</w:t>
      </w:r>
      <w:r w:rsidR="00F66983">
        <w:t>010 was the ‘Diagnose Behandel C</w:t>
      </w:r>
      <w:r w:rsidR="00A42382">
        <w:t>ombinatie’</w:t>
      </w:r>
      <w:r w:rsidR="006E56EC">
        <w:t xml:space="preserve"> (DBC) </w:t>
      </w:r>
      <w:r w:rsidR="00A42382">
        <w:t xml:space="preserve">structure of invoicing introduced by the NZa. This was an attempt to standardize the specific treatments and their costs, to achieve a generic model for all healthcare suppliers’ business models. </w:t>
      </w:r>
      <w:r w:rsidR="00B90B0D">
        <w:t>This DBC invoice method uses medical terms and diagnoses to end up with a standardized ‘healthcare product’, with a matching price. This DBC invoicing method is thus not comprehensible in both language and the way of creation.</w:t>
      </w:r>
      <w:r>
        <w:br/>
      </w:r>
    </w:p>
    <w:p w:rsidR="002F52F2" w:rsidRDefault="00E255FD" w:rsidP="002F52F2">
      <w:pPr>
        <w:pStyle w:val="ListParagraph"/>
        <w:numPr>
          <w:ilvl w:val="0"/>
          <w:numId w:val="6"/>
        </w:numPr>
        <w:tabs>
          <w:tab w:val="left" w:pos="5087"/>
        </w:tabs>
        <w:ind w:left="284" w:hanging="284"/>
      </w:pPr>
      <w:r>
        <w:t>The patient nearly never sees the actual invoice</w:t>
      </w:r>
      <w:r w:rsidR="00B90B0D">
        <w:br/>
        <w:t xml:space="preserve">Since hospitals almost always have contracts with healthcare insurers, they can directly reclaim their costs with the insurers. Claims are sent and paid for digitally and therefore patients never get to see the actual invoice. There is a control mechanism that checks the invoices </w:t>
      </w:r>
      <w:r w:rsidR="008D520D">
        <w:t xml:space="preserve">on </w:t>
      </w:r>
      <w:r w:rsidR="00B90B0D">
        <w:t xml:space="preserve">functional </w:t>
      </w:r>
      <w:r w:rsidR="008D520D">
        <w:t xml:space="preserve">correctness, but it can never correct for incorrect treatments. Due to the fact that both patient and insurer cannot check whether the invoiced claim is correct, this causes a problem. </w:t>
      </w:r>
    </w:p>
    <w:p w:rsidR="002F52F2" w:rsidRDefault="00E757BD" w:rsidP="002F52F2">
      <w:pPr>
        <w:tabs>
          <w:tab w:val="left" w:pos="5087"/>
        </w:tabs>
      </w:pPr>
      <w:r>
        <w:t xml:space="preserve">Therefore the ministry </w:t>
      </w:r>
      <w:r w:rsidR="00EF1F48">
        <w:t xml:space="preserve">of health </w:t>
      </w:r>
      <w:r>
        <w:t xml:space="preserve">imposes a new mechanism to </w:t>
      </w:r>
      <w:r w:rsidR="00EF1F48">
        <w:t xml:space="preserve">control for these insecurities, starting June 1, 2014. From then on, hospitals are obliged to send a description of the medical treatment both in medical terms and terms more suited to the common patients/consumers. The insurer is obliged to provide this information to the patients that underwent the treatment. This way both problems are solved; invoices are comprehensible and provided to patients and can thus be corrected if wrong. </w:t>
      </w:r>
      <w:r w:rsidR="00EF1F48">
        <w:br/>
        <w:t xml:space="preserve">Due to the fact that insurers are obliged to provide the invoice to patients, they will also handle all complaints. With this, their already great negotiation power is increasing even more. Now they know every little fact about the invoice behaviour of a healthcare provider and they can adjust their offered prices accordingly. </w:t>
      </w:r>
      <w:r w:rsidR="00A9141E">
        <w:t>For example, when a hospital or ITC made some mistakes in the year 2012, it can prepare for tough negotiations</w:t>
      </w:r>
      <w:r w:rsidR="0068419B">
        <w:t xml:space="preserve"> in 2013</w:t>
      </w:r>
      <w:r w:rsidR="00A9141E">
        <w:t>. They will keep</w:t>
      </w:r>
      <w:r w:rsidR="00384E6C">
        <w:t xml:space="preserve"> the healthcare provider </w:t>
      </w:r>
      <w:r w:rsidR="00A9141E">
        <w:t>accountable for mistakes and claim that because of these you will have lower prices.</w:t>
      </w:r>
      <w:r w:rsidR="00A9141E">
        <w:br/>
      </w:r>
      <w:r w:rsidR="00A9141E">
        <w:br/>
      </w:r>
      <w:r w:rsidR="006E7F96">
        <w:t xml:space="preserve">From the perspective of the ITC, the healthcare contracts have another very prominent downside; the so called </w:t>
      </w:r>
      <w:r w:rsidR="006E7F96" w:rsidRPr="006E7F96">
        <w:rPr>
          <w:i/>
        </w:rPr>
        <w:t>‘healthcare ceiling’</w:t>
      </w:r>
      <w:r w:rsidR="006E7F96">
        <w:t xml:space="preserve">. </w:t>
      </w:r>
      <w:r w:rsidR="00442200">
        <w:t>As told, the contracts agreed upon do not just cover the prices of treatments, but also cover the maximum amount covered for. This means that when a doctor provides more treatments than agreed on,</w:t>
      </w:r>
      <w:r w:rsidR="00292F32">
        <w:t xml:space="preserve"> he will not receive any pay for the ones that are going over the budget (ceiling). </w:t>
      </w:r>
      <w:r w:rsidR="00CE2A95">
        <w:t xml:space="preserve">This causes great problems for doctors that reach this ceiling far before the end of the year, because they are by law obliged to provide healthcare if asked. So they have </w:t>
      </w:r>
      <w:r w:rsidR="004B3EAF">
        <w:t xml:space="preserve">to </w:t>
      </w:r>
      <w:r w:rsidR="00CE2A95">
        <w:t>provide treatments, obliged by law</w:t>
      </w:r>
      <w:r w:rsidR="006C68B7">
        <w:t>, without getting paid. This of</w:t>
      </w:r>
      <w:r w:rsidR="00CE2A95">
        <w:t xml:space="preserve">course is a great inefficiency in the ITC market and is a direct result of the </w:t>
      </w:r>
      <w:r w:rsidR="005D3C5F">
        <w:t xml:space="preserve">increasing </w:t>
      </w:r>
      <w:r w:rsidR="00CE2A95">
        <w:t>power of the insurers.</w:t>
      </w:r>
    </w:p>
    <w:p w:rsidR="007A5111" w:rsidRDefault="007A5111" w:rsidP="002F52F2">
      <w:pPr>
        <w:tabs>
          <w:tab w:val="left" w:pos="5087"/>
        </w:tabs>
      </w:pPr>
      <w:r>
        <w:t>The changes in the market for healthcare thus changed the division of power</w:t>
      </w:r>
      <w:r w:rsidR="00282487">
        <w:t>s</w:t>
      </w:r>
      <w:r>
        <w:t xml:space="preserve"> between the players. Healthcare insurers get to do one step forward with every step back of the government.</w:t>
      </w:r>
      <w:r w:rsidR="00282487">
        <w:t xml:space="preserve"> The d</w:t>
      </w:r>
      <w:r>
        <w:t>ifference is that insurers are profit seeking firms, where government is no such thing. Therefore the position of the healthcare provider is becoming weaker, with all</w:t>
      </w:r>
      <w:r w:rsidR="00A26685">
        <w:t xml:space="preserve"> of</w:t>
      </w:r>
      <w:r>
        <w:t xml:space="preserve"> its consequences. </w:t>
      </w:r>
    </w:p>
    <w:p w:rsidR="00B15C1F" w:rsidRDefault="00FF6FFC" w:rsidP="002F52F2">
      <w:pPr>
        <w:tabs>
          <w:tab w:val="left" w:pos="5087"/>
        </w:tabs>
      </w:pPr>
      <w:r>
        <w:t xml:space="preserve">Concluding; Healthcare insurers get </w:t>
      </w:r>
      <w:r w:rsidR="00A26FA0">
        <w:t>assigned great power by the Dutch government. The reasoning is that when they will increase the power of the healthcare insurers, healthcare cost will remain low and containable in the future. Unfortunately, this results in a situation where healthcare providers struggle to cope with the changing conditions, which might alternatively have its influence on society’s healthcare.</w:t>
      </w:r>
    </w:p>
    <w:p w:rsidR="00B1596D" w:rsidRDefault="00B1596D">
      <w:pPr>
        <w:rPr>
          <w:b/>
          <w:i/>
        </w:rPr>
      </w:pPr>
      <w:r>
        <w:rPr>
          <w:b/>
          <w:i/>
        </w:rPr>
        <w:br w:type="page"/>
      </w:r>
    </w:p>
    <w:p w:rsidR="00C76BBC" w:rsidRDefault="00801C85" w:rsidP="00A26FA0">
      <w:pPr>
        <w:tabs>
          <w:tab w:val="left" w:pos="5087"/>
        </w:tabs>
      </w:pPr>
      <w:r>
        <w:rPr>
          <w:b/>
          <w:i/>
        </w:rPr>
        <w:t>4</w:t>
      </w:r>
      <w:r w:rsidR="00017760">
        <w:rPr>
          <w:b/>
          <w:i/>
        </w:rPr>
        <w:t>.</w:t>
      </w:r>
      <w:r w:rsidRPr="00A6256C">
        <w:rPr>
          <w:b/>
          <w:i/>
        </w:rPr>
        <w:t xml:space="preserve"> </w:t>
      </w:r>
      <w:r>
        <w:rPr>
          <w:b/>
          <w:i/>
        </w:rPr>
        <w:t>What market would best describe the market for IT</w:t>
      </w:r>
      <w:r w:rsidR="00033C62">
        <w:rPr>
          <w:b/>
          <w:i/>
        </w:rPr>
        <w:t>Cs</w:t>
      </w:r>
      <w:r>
        <w:rPr>
          <w:b/>
          <w:i/>
        </w:rPr>
        <w:t xml:space="preserve"> according to theory?</w:t>
      </w:r>
    </w:p>
    <w:p w:rsidR="00C76BBC" w:rsidRDefault="00EF30FF" w:rsidP="00A6256C">
      <w:pPr>
        <w:tabs>
          <w:tab w:val="left" w:pos="5087"/>
        </w:tabs>
      </w:pPr>
      <w:r>
        <w:t>The market for healthcare, and thus Independent Treatment Centres, is often referred to as ‘managed competition’. Due to the fact that the healthcare ‘products’ are divided betw</w:t>
      </w:r>
      <w:r w:rsidR="00D9047B">
        <w:t xml:space="preserve">een two segments, this thesis </w:t>
      </w:r>
      <w:r>
        <w:t>review</w:t>
      </w:r>
      <w:r w:rsidR="00D9047B">
        <w:t>s</w:t>
      </w:r>
      <w:r>
        <w:t xml:space="preserve"> for both segments to which market they belong. </w:t>
      </w:r>
      <w:r>
        <w:br/>
      </w:r>
      <w:r>
        <w:br/>
      </w:r>
      <w:r w:rsidRPr="00E30B1B">
        <w:rPr>
          <w:b/>
          <w:i/>
        </w:rPr>
        <w:t>4.1 A-segment</w:t>
      </w:r>
      <w:r w:rsidR="00E30B1B">
        <w:rPr>
          <w:b/>
          <w:i/>
        </w:rPr>
        <w:br/>
      </w:r>
      <w:r w:rsidR="00E30B1B">
        <w:t xml:space="preserve">The </w:t>
      </w:r>
      <w:r w:rsidR="00E834BA">
        <w:t>A</w:t>
      </w:r>
      <w:r w:rsidR="00E30B1B">
        <w:t xml:space="preserve">-segment is a specific form of market. In this segment, most treatments provided are not planned in advance. </w:t>
      </w:r>
      <w:r w:rsidR="00192AFE">
        <w:t xml:space="preserve">These are emergency treatments and therefore government wishes to make sure that there are no complications in providing the treatments, like price negotiations. </w:t>
      </w:r>
      <w:r w:rsidR="00192AFE">
        <w:br/>
      </w:r>
      <w:r w:rsidR="004B3EAF">
        <w:t>This</w:t>
      </w:r>
      <w:r w:rsidR="00E30B1B">
        <w:t xml:space="preserve"> market </w:t>
      </w:r>
      <w:r w:rsidR="00192AFE">
        <w:t xml:space="preserve">is therefore </w:t>
      </w:r>
      <w:r w:rsidR="00E30B1B">
        <w:t xml:space="preserve">completely controlled by government (NZa), which states prices and quantities. Therefore every provider of care out of the a-segment is obliged to use these prices and there is no real market dynamics apparent. </w:t>
      </w:r>
      <w:r w:rsidR="00192AFE">
        <w:br/>
        <w:t xml:space="preserve">The a-segment is </w:t>
      </w:r>
      <w:r w:rsidR="00693B2A">
        <w:t xml:space="preserve">similar to </w:t>
      </w:r>
      <w:r w:rsidR="00091B50">
        <w:t>none of</w:t>
      </w:r>
      <w:r w:rsidR="00192AFE">
        <w:t xml:space="preserve"> the markets described earlier in this thesis, because there </w:t>
      </w:r>
      <w:r w:rsidR="00E834BA">
        <w:t>are</w:t>
      </w:r>
      <w:r w:rsidR="00192AFE">
        <w:t xml:space="preserve"> no market dynamics apparent.</w:t>
      </w:r>
      <w:r w:rsidR="00E30B1B">
        <w:br/>
      </w:r>
    </w:p>
    <w:p w:rsidR="00D521CB" w:rsidRDefault="00091B50" w:rsidP="00A6256C">
      <w:pPr>
        <w:tabs>
          <w:tab w:val="left" w:pos="5087"/>
        </w:tabs>
      </w:pPr>
      <w:r w:rsidRPr="00091B50">
        <w:rPr>
          <w:b/>
          <w:i/>
        </w:rPr>
        <w:t>4.2 B-segment</w:t>
      </w:r>
      <w:r>
        <w:rPr>
          <w:b/>
          <w:i/>
        </w:rPr>
        <w:br/>
      </w:r>
      <w:r w:rsidRPr="00091B50">
        <w:t xml:space="preserve">The </w:t>
      </w:r>
      <w:r w:rsidR="00E834BA">
        <w:t>B</w:t>
      </w:r>
      <w:r w:rsidRPr="00091B50">
        <w:t xml:space="preserve">-segment is </w:t>
      </w:r>
      <w:r>
        <w:t xml:space="preserve">complementary to the </w:t>
      </w:r>
      <w:r w:rsidR="00E834BA">
        <w:t>A</w:t>
      </w:r>
      <w:r>
        <w:t xml:space="preserve">-segment, because there are no fixed prices for treatments. As discussed earlier, prices </w:t>
      </w:r>
      <w:r w:rsidR="00D521CB">
        <w:t>a</w:t>
      </w:r>
      <w:r>
        <w:t xml:space="preserve">nd quantities have to be negotiated between healthcare provider and insurer. Therefore, theoretically, it should be a fit to one of the markets described in theory. </w:t>
      </w:r>
      <w:r w:rsidR="00D521CB">
        <w:br/>
      </w:r>
      <w:r w:rsidR="004E22B4">
        <w:t xml:space="preserve">In this section this </w:t>
      </w:r>
      <w:r w:rsidR="00D521CB">
        <w:t>thesis describe</w:t>
      </w:r>
      <w:r w:rsidR="004E22B4">
        <w:t>s</w:t>
      </w:r>
      <w:r w:rsidR="00D521CB">
        <w:t xml:space="preserve"> the market for Independent Treatment Centres with the criteria used earlier to define the theoretical markets. To do this properly, the market will be divid</w:t>
      </w:r>
      <w:r w:rsidR="00B83D9A">
        <w:t>ed in two markets; one between h</w:t>
      </w:r>
      <w:r w:rsidR="00D521CB">
        <w:t xml:space="preserve">ealthcare provider and healthcare insurer and one between healthcare insurer and patient. These two markets both have their own characteristics and therefore they will be reviewed separately. </w:t>
      </w:r>
    </w:p>
    <w:p w:rsidR="00D521CB" w:rsidRPr="00BE5E87" w:rsidRDefault="00D521CB" w:rsidP="00A6256C">
      <w:pPr>
        <w:tabs>
          <w:tab w:val="left" w:pos="5087"/>
        </w:tabs>
        <w:rPr>
          <w:b/>
          <w:i/>
        </w:rPr>
      </w:pPr>
      <w:r w:rsidRPr="00D521CB">
        <w:rPr>
          <w:b/>
          <w:i/>
        </w:rPr>
        <w:t>4.2.1 Market between healthcare provider and healthcare insurer</w:t>
      </w:r>
      <w:r w:rsidR="00356665">
        <w:rPr>
          <w:b/>
          <w:i/>
        </w:rPr>
        <w:t xml:space="preserve"> </w:t>
      </w:r>
    </w:p>
    <w:p w:rsidR="00E559FF" w:rsidRDefault="00D521CB" w:rsidP="00EF30FF">
      <w:pPr>
        <w:pStyle w:val="ListParagraph"/>
        <w:numPr>
          <w:ilvl w:val="0"/>
          <w:numId w:val="5"/>
        </w:numPr>
      </w:pPr>
      <w:r>
        <w:rPr>
          <w:i/>
        </w:rPr>
        <w:t>N</w:t>
      </w:r>
      <w:r w:rsidR="00EF30FF">
        <w:rPr>
          <w:i/>
        </w:rPr>
        <w:t>umber of suppliers</w:t>
      </w:r>
      <w:r w:rsidR="00EF30FF">
        <w:rPr>
          <w:i/>
        </w:rPr>
        <w:br/>
      </w:r>
      <w:r w:rsidR="00942F4E">
        <w:t xml:space="preserve">When taking healthcare as the ‘good’ transferred in the market, the healthcare providers are indeed providers in this market and healthcare insurers are the healthcare takers/demanders. </w:t>
      </w:r>
      <w:r w:rsidR="00EB0EE7">
        <w:t>There are a little less than 200 Independent Treatme</w:t>
      </w:r>
      <w:r w:rsidR="000E19E7">
        <w:t>nt Centres in The Netherlands (M</w:t>
      </w:r>
      <w:r w:rsidR="006D32B2">
        <w:t>arktmonitor Zelfstandig B</w:t>
      </w:r>
      <w:r w:rsidR="00EB0EE7">
        <w:t>ehandelcentra</w:t>
      </w:r>
      <w:r w:rsidR="000E19E7">
        <w:t xml:space="preserve"> 2012,</w:t>
      </w:r>
      <w:r w:rsidR="00EB0EE7">
        <w:t xml:space="preserve"> NZa). </w:t>
      </w:r>
      <w:r w:rsidR="00A3078C">
        <w:t xml:space="preserve">This means that there is a limited amount of suppliers. When going a level deeper, every Independent Treatment Centre has its own </w:t>
      </w:r>
      <w:r w:rsidR="004E1F1F">
        <w:t xml:space="preserve">specialization. Therefore there are even less suppliers of every type of treatment, which narrows down the number of </w:t>
      </w:r>
      <w:r w:rsidR="009C6342">
        <w:t>suppliers</w:t>
      </w:r>
      <w:r w:rsidR="004E1F1F">
        <w:t xml:space="preserve"> even further.</w:t>
      </w:r>
      <w:r w:rsidR="00A26FA0">
        <w:br/>
      </w:r>
    </w:p>
    <w:p w:rsidR="00B1596D" w:rsidRDefault="00B1596D" w:rsidP="00E559FF">
      <w:pPr>
        <w:tabs>
          <w:tab w:val="left" w:pos="3980"/>
        </w:tabs>
      </w:pPr>
    </w:p>
    <w:p w:rsidR="00B1596D" w:rsidRDefault="00B1596D" w:rsidP="00E559FF">
      <w:pPr>
        <w:tabs>
          <w:tab w:val="left" w:pos="3980"/>
        </w:tabs>
      </w:pPr>
    </w:p>
    <w:p w:rsidR="00B1596D" w:rsidRDefault="00B1596D" w:rsidP="00E559FF">
      <w:pPr>
        <w:tabs>
          <w:tab w:val="left" w:pos="3980"/>
        </w:tabs>
      </w:pPr>
    </w:p>
    <w:p w:rsidR="00B1596D" w:rsidRDefault="00B1596D" w:rsidP="00E559FF">
      <w:pPr>
        <w:tabs>
          <w:tab w:val="left" w:pos="3980"/>
        </w:tabs>
      </w:pPr>
    </w:p>
    <w:p w:rsidR="00E559FF" w:rsidRPr="00E559FF" w:rsidRDefault="00282922" w:rsidP="00E559FF">
      <w:pPr>
        <w:tabs>
          <w:tab w:val="left" w:pos="3980"/>
        </w:tabs>
      </w:pPr>
      <w:r w:rsidRPr="006C0FA5">
        <w:rPr>
          <w:noProof/>
          <w:highlight w:val="yellow"/>
          <w:lang w:val="en-US"/>
        </w:rPr>
        <w:drawing>
          <wp:anchor distT="0" distB="0" distL="114300" distR="114300" simplePos="0" relativeHeight="251664384" behindDoc="0" locked="0" layoutInCell="1" allowOverlap="1">
            <wp:simplePos x="0" y="0"/>
            <wp:positionH relativeFrom="column">
              <wp:posOffset>-9525</wp:posOffset>
            </wp:positionH>
            <wp:positionV relativeFrom="paragraph">
              <wp:posOffset>109220</wp:posOffset>
            </wp:positionV>
            <wp:extent cx="3218180" cy="2945130"/>
            <wp:effectExtent l="0" t="0" r="1270" b="7620"/>
            <wp:wrapSquare wrapText="bothSides"/>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6835"/>
                    <a:stretch/>
                  </pic:blipFill>
                  <pic:spPr bwMode="auto">
                    <a:xfrm>
                      <a:off x="0" y="0"/>
                      <a:ext cx="3218180" cy="294513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br/>
      </w:r>
      <w:r>
        <w:br/>
      </w:r>
      <w:r>
        <w:br/>
      </w:r>
      <w:r w:rsidR="007D75A6">
        <w:t xml:space="preserve"> </w:t>
      </w:r>
    </w:p>
    <w:p w:rsidR="00B04747" w:rsidRDefault="00151095" w:rsidP="00E559FF">
      <w:pPr>
        <w:pStyle w:val="ListParagraph"/>
      </w:pPr>
      <w:r w:rsidRPr="00151095">
        <w:rPr>
          <w:noProof/>
          <w:lang w:val="nl-NL" w:eastAsia="nl-NL"/>
        </w:rPr>
        <w:pict>
          <v:shape id="Tekstvak 10" o:spid="_x0000_s1038" type="#_x0000_t202" style="position:absolute;left:0;text-align:left;margin-left:-262.5pt;margin-top:169.65pt;width:268.35pt;height:26.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" stroked="f">
            <v:textbox inset="0,0,0,0">
              <w:txbxContent>
                <w:p w:rsidR="00282922" w:rsidRPr="007E67E5" w:rsidRDefault="00282922" w:rsidP="00282922">
                  <w:pPr>
                    <w:pStyle w:val="Caption"/>
                    <w:rPr>
                      <w:noProof/>
                    </w:rPr>
                  </w:pPr>
                  <w:r>
                    <w:t>Figure 6.</w:t>
                  </w:r>
                  <w:r>
                    <w:tab/>
                    <w:t>The number of ITCs offering a certain specialism in 2010</w:t>
                  </w:r>
                  <w:r>
                    <w:br/>
                    <w:t>Source:</w:t>
                  </w:r>
                  <w:r>
                    <w:tab/>
                    <w:t>Marktmonitor Zelfstandig Behandelcentra, NZa</w:t>
                  </w:r>
                </w:p>
              </w:txbxContent>
            </v:textbox>
            <w10:wrap type="square"/>
          </v:shape>
        </w:pict>
      </w:r>
      <w:r w:rsidR="00EF30FF">
        <w:br/>
      </w:r>
      <w:r w:rsidR="00E559FF">
        <w:br/>
      </w:r>
      <w:r w:rsidR="00E559FF">
        <w:br/>
      </w:r>
      <w:r w:rsidR="00E559FF">
        <w:br/>
      </w:r>
      <w:r w:rsidR="00E559FF">
        <w:br/>
      </w:r>
      <w:r w:rsidR="00E559FF">
        <w:br/>
      </w:r>
      <w:r w:rsidR="00E559FF">
        <w:br/>
      </w:r>
      <w:r w:rsidR="00A26FA0">
        <w:br/>
      </w:r>
      <w:r w:rsidR="00E559FF">
        <w:br/>
      </w:r>
      <w:r w:rsidR="00E559FF">
        <w:br/>
      </w:r>
      <w:r w:rsidR="00E559FF">
        <w:br/>
      </w:r>
    </w:p>
    <w:p w:rsidR="00CE2B3B" w:rsidRDefault="00EF30FF" w:rsidP="007071E2">
      <w:pPr>
        <w:pStyle w:val="ListParagraph"/>
        <w:numPr>
          <w:ilvl w:val="0"/>
          <w:numId w:val="5"/>
        </w:numPr>
      </w:pPr>
      <w:r w:rsidRPr="00CE2B3B">
        <w:rPr>
          <w:i/>
        </w:rPr>
        <w:t>Homogeneity of the good</w:t>
      </w:r>
      <w:r w:rsidR="004E1F1F" w:rsidRPr="00CE2B3B">
        <w:rPr>
          <w:i/>
        </w:rPr>
        <w:br/>
      </w:r>
      <w:r w:rsidR="00EE4B37">
        <w:t>On the high</w:t>
      </w:r>
      <w:r w:rsidR="00EC07AA">
        <w:t>er level, the good is homogeneous. Healthcare is healthcare and therefore it should not matter where a patient would receive its care. On the deeper level, not every Independent Treatment Centre provides the same sort of healthcare. There are for example ITC’s specialised in dermatology, hand &amp; wrist rehabilitation and radiology. Therefore this characteristic is not self-explanatory. It is more comprehensible to assume that the good is heterogeneous, because not every specialist has the same quality parameters and service record. Therefore care by one specialist is perceived to be different fr</w:t>
      </w:r>
      <w:r w:rsidR="006C68B7">
        <w:t>o</w:t>
      </w:r>
      <w:r w:rsidR="00EC07AA">
        <w:t>m another.</w:t>
      </w:r>
      <w:r w:rsidR="008E30CB">
        <w:t xml:space="preserve"> When looking at the good,</w:t>
      </w:r>
      <w:r w:rsidR="00FF660E">
        <w:t xml:space="preserve"> it can therefore be noted as heterogeneous.</w:t>
      </w:r>
      <w:r w:rsidR="00B1596D">
        <w:br/>
      </w:r>
    </w:p>
    <w:p w:rsidR="00EF30FF" w:rsidRDefault="00EF30FF" w:rsidP="007071E2">
      <w:pPr>
        <w:pStyle w:val="ListParagraph"/>
        <w:numPr>
          <w:ilvl w:val="0"/>
          <w:numId w:val="5"/>
        </w:numPr>
      </w:pPr>
      <w:r w:rsidRPr="00CE2B3B">
        <w:rPr>
          <w:i/>
        </w:rPr>
        <w:t>Barriers for entry and exit</w:t>
      </w:r>
      <w:r w:rsidRPr="00CE2B3B">
        <w:rPr>
          <w:i/>
        </w:rPr>
        <w:br/>
      </w:r>
      <w:r w:rsidR="007451E2">
        <w:t>To become listed as an I</w:t>
      </w:r>
      <w:r w:rsidR="00EC07AA">
        <w:t xml:space="preserve">ndependent </w:t>
      </w:r>
      <w:r w:rsidR="007451E2">
        <w:t>T</w:t>
      </w:r>
      <w:r w:rsidR="00EC07AA">
        <w:t xml:space="preserve">reatment </w:t>
      </w:r>
      <w:r w:rsidR="007451E2">
        <w:t>C</w:t>
      </w:r>
      <w:r w:rsidR="00EC07AA">
        <w:t>entre, you have to accomplish several factors.</w:t>
      </w:r>
      <w:r w:rsidR="007071E2">
        <w:t xml:space="preserve"> First of them is </w:t>
      </w:r>
      <w:r w:rsidR="003B1AE3">
        <w:t>education. It compels a six year education to become a doctors of medicine. After this a graduation has to be fulfilled in order to become a medical specialist is some kind, after which the education is finally completed.</w:t>
      </w:r>
      <w:r w:rsidR="003B1AE3">
        <w:br/>
      </w:r>
      <w:r w:rsidR="006E6243">
        <w:t xml:space="preserve">Secondly, when the education is finished, it is important </w:t>
      </w:r>
      <w:r w:rsidR="003B1AE3">
        <w:t xml:space="preserve">for </w:t>
      </w:r>
      <w:r w:rsidR="007071E2">
        <w:t xml:space="preserve">doctors </w:t>
      </w:r>
      <w:r w:rsidR="003B1AE3">
        <w:t xml:space="preserve">to </w:t>
      </w:r>
      <w:r w:rsidR="007071E2">
        <w:t xml:space="preserve">have a </w:t>
      </w:r>
      <w:r w:rsidR="00340B73">
        <w:t>“Beroepen in de Individuele Gezondheidszorg” (</w:t>
      </w:r>
      <w:r w:rsidR="007071E2">
        <w:t>BIG</w:t>
      </w:r>
      <w:r w:rsidR="00340B73">
        <w:t xml:space="preserve">) </w:t>
      </w:r>
      <w:r w:rsidR="007071E2">
        <w:t xml:space="preserve">registration and an </w:t>
      </w:r>
      <w:r w:rsidR="00340B73">
        <w:t>“Algemeen Gegevens Beheer (</w:t>
      </w:r>
      <w:r w:rsidR="007071E2">
        <w:t>AGB</w:t>
      </w:r>
      <w:r w:rsidR="00340B73">
        <w:t>)</w:t>
      </w:r>
      <w:r w:rsidR="007071E2">
        <w:t xml:space="preserve"> code. When a doctor wants to start providing healthcare, it has to be BIG registered. </w:t>
      </w:r>
      <w:r w:rsidR="007071E2" w:rsidRPr="007071E2">
        <w:t>BIG register clarifies the authority of a health care provider.</w:t>
      </w:r>
      <w:r w:rsidR="007071E2">
        <w:t xml:space="preserve"> An AGB-code is also of </w:t>
      </w:r>
      <w:r w:rsidR="003B1AE3">
        <w:t xml:space="preserve">significant </w:t>
      </w:r>
      <w:r w:rsidR="007071E2">
        <w:t xml:space="preserve">importance for a </w:t>
      </w:r>
      <w:r w:rsidR="003B1AE3">
        <w:t xml:space="preserve">doctor, since this code makes sure that the healthcare insurers will reimburse the treatments. </w:t>
      </w:r>
      <w:r w:rsidR="006E6243">
        <w:t>Also, an AGB-code for the full practice is necessary, to register the ITC as a registered healthcare provider with the insurers.</w:t>
      </w:r>
      <w:r w:rsidR="00340B73">
        <w:t xml:space="preserve"> </w:t>
      </w:r>
      <w:r w:rsidR="00AD1CCD">
        <w:t>O</w:t>
      </w:r>
      <w:r w:rsidR="00340B73">
        <w:t>ther common barriers are costs for equipment, loan and personnel costs</w:t>
      </w:r>
      <w:r w:rsidR="00566BCB">
        <w:t>. Also the costs to set up the ITC itself are there, since one would have to create the appropriate legal entities for running a business</w:t>
      </w:r>
      <w:r w:rsidR="00340B73">
        <w:t xml:space="preserve">. </w:t>
      </w:r>
      <w:r w:rsidR="006E6243">
        <w:br/>
        <w:t>The main barrier</w:t>
      </w:r>
      <w:r w:rsidR="00B031B8">
        <w:t>s</w:t>
      </w:r>
      <w:r w:rsidR="006E6243">
        <w:t xml:space="preserve"> </w:t>
      </w:r>
      <w:r w:rsidR="00400D9F">
        <w:t xml:space="preserve">however </w:t>
      </w:r>
      <w:r w:rsidR="00B031B8">
        <w:t>are</w:t>
      </w:r>
      <w:r w:rsidR="006E6243">
        <w:t xml:space="preserve"> thus education and registration of knowledge. In a sector </w:t>
      </w:r>
      <w:r w:rsidR="00282922">
        <w:t>w</w:t>
      </w:r>
      <w:r w:rsidR="006E6243">
        <w:t xml:space="preserve">here lives depend on the work of the providers, this is not a luxury, but a </w:t>
      </w:r>
      <w:r w:rsidR="00282922">
        <w:t xml:space="preserve">pure </w:t>
      </w:r>
      <w:r w:rsidR="006E6243">
        <w:t>necessity.</w:t>
      </w:r>
      <w:r w:rsidR="003B1AE3">
        <w:br/>
      </w:r>
    </w:p>
    <w:p w:rsidR="00EF30FF" w:rsidRDefault="00EF30FF" w:rsidP="00EF30FF">
      <w:pPr>
        <w:pStyle w:val="ListParagraph"/>
        <w:numPr>
          <w:ilvl w:val="0"/>
          <w:numId w:val="5"/>
        </w:numPr>
      </w:pPr>
      <w:r>
        <w:rPr>
          <w:i/>
        </w:rPr>
        <w:t>Profit</w:t>
      </w:r>
      <w:r w:rsidR="006E6243">
        <w:rPr>
          <w:i/>
        </w:rPr>
        <w:br/>
      </w:r>
      <w:r w:rsidR="006E6243">
        <w:t xml:space="preserve">Profitability is becoming increasingly difficult for healthcare providers. As explained earlier, negotiating power is more on the insurer side, due to the negative influences </w:t>
      </w:r>
      <w:r w:rsidR="00FA540F">
        <w:t>of not getting to an agreement. Therefore prices and volume</w:t>
      </w:r>
      <w:r w:rsidR="00F1236B">
        <w:t>s</w:t>
      </w:r>
      <w:r w:rsidR="00FA540F">
        <w:t xml:space="preserve"> are becoming lower every year resulting in a tough environment for the ITC’s. For now they are still profitable, but in the long run this is uncertain. </w:t>
      </w:r>
      <w:r w:rsidR="008E0133">
        <w:t>Their profitability lies in the fact that the prices they receive for treatments are higher than the costs, but due to the earlier explained ‘ceilings’ and price pressure</w:t>
      </w:r>
      <w:r w:rsidR="00392D04">
        <w:t>s</w:t>
      </w:r>
      <w:r w:rsidR="008E0133">
        <w:t xml:space="preserve"> this is getting more difficult</w:t>
      </w:r>
      <w:r w:rsidR="0074376D">
        <w:t xml:space="preserve"> as already seen in the case of speech therapists earlier in the thesis</w:t>
      </w:r>
      <w:r w:rsidR="008E0133">
        <w:t>.</w:t>
      </w:r>
      <w:r w:rsidR="00815DA7">
        <w:t xml:space="preserve"> ITCs now get to do way less treatments for lower prices, resulting in an insecure future.</w:t>
      </w:r>
      <w:r>
        <w:br/>
      </w:r>
    </w:p>
    <w:p w:rsidR="00EF30FF" w:rsidRDefault="00EF30FF" w:rsidP="00EF30FF">
      <w:pPr>
        <w:pStyle w:val="ListParagraph"/>
        <w:numPr>
          <w:ilvl w:val="0"/>
          <w:numId w:val="5"/>
        </w:numPr>
      </w:pPr>
      <w:r>
        <w:rPr>
          <w:i/>
        </w:rPr>
        <w:t>Price maker</w:t>
      </w:r>
      <w:r>
        <w:rPr>
          <w:i/>
        </w:rPr>
        <w:br/>
      </w:r>
      <w:r w:rsidR="00FA540F">
        <w:t>ITC’s</w:t>
      </w:r>
      <w:r>
        <w:t xml:space="preserve"> have some power over prices, especially in the short run. </w:t>
      </w:r>
      <w:r w:rsidR="00FA540F">
        <w:t>They achieve this th</w:t>
      </w:r>
      <w:r w:rsidR="00693B2A">
        <w:t>r</w:t>
      </w:r>
      <w:r w:rsidR="00FA540F">
        <w:t xml:space="preserve">ough negotiations. </w:t>
      </w:r>
      <w:r w:rsidR="00BE5E87">
        <w:t>However</w:t>
      </w:r>
      <w:r w:rsidR="00FA540F">
        <w:t xml:space="preserve">, their prices are usually about 80% of prices in </w:t>
      </w:r>
      <w:r w:rsidR="00321FEF">
        <w:t>hospitals and ever</w:t>
      </w:r>
      <w:r w:rsidR="004C3CA2">
        <w:t xml:space="preserve"> decr</w:t>
      </w:r>
      <w:r w:rsidR="00FA540F">
        <w:t>easing through</w:t>
      </w:r>
      <w:r w:rsidR="004C3CA2">
        <w:t xml:space="preserve"> these negotiations. Their influence over prices is becoming less over the years. </w:t>
      </w:r>
      <w:r w:rsidR="004C3CA2">
        <w:br/>
      </w:r>
    </w:p>
    <w:p w:rsidR="009C6342" w:rsidRPr="00596CE2" w:rsidRDefault="00BE5E87" w:rsidP="00596CE2">
      <w:pPr>
        <w:ind w:left="360"/>
        <w:rPr>
          <w:b/>
          <w:i/>
        </w:rPr>
      </w:pPr>
      <w:r w:rsidRPr="00596CE2">
        <w:rPr>
          <w:b/>
          <w:i/>
        </w:rPr>
        <w:t>4.2.2 Market between healthcare insurer and patient</w:t>
      </w:r>
      <w:r w:rsidRPr="00596CE2">
        <w:rPr>
          <w:b/>
          <w:i/>
        </w:rPr>
        <w:br/>
      </w:r>
    </w:p>
    <w:p w:rsidR="009C6342" w:rsidRDefault="009C6342" w:rsidP="009C6342">
      <w:pPr>
        <w:pStyle w:val="ListParagraph"/>
        <w:numPr>
          <w:ilvl w:val="0"/>
          <w:numId w:val="5"/>
        </w:numPr>
      </w:pPr>
      <w:r>
        <w:rPr>
          <w:i/>
        </w:rPr>
        <w:t>Number of suppliers</w:t>
      </w:r>
      <w:r>
        <w:rPr>
          <w:i/>
        </w:rPr>
        <w:br/>
      </w:r>
      <w:r w:rsidR="00EA39B7">
        <w:t xml:space="preserve">In this market ‘healthcare’ is also the good transferred, but the difference is that this is done through insurance policies. Again, there are only several suppliers providing the good. These are </w:t>
      </w:r>
      <w:r w:rsidR="00AB3043">
        <w:t>the 33 healthcare in</w:t>
      </w:r>
      <w:r w:rsidR="00321FEF">
        <w:t>surers in The Netherlands (in 2013).</w:t>
      </w:r>
      <w:r w:rsidR="00AB3043">
        <w:t xml:space="preserve"> Each has several types of policies, where every patient/consumer can choose the one that best fits its (predicted) needs. </w:t>
      </w:r>
      <w:r w:rsidR="00EA39B7">
        <w:br/>
      </w:r>
    </w:p>
    <w:p w:rsidR="009B78CE" w:rsidRPr="009B78CE" w:rsidRDefault="009C6342" w:rsidP="009B78CE">
      <w:pPr>
        <w:pStyle w:val="ListParagraph"/>
        <w:numPr>
          <w:ilvl w:val="0"/>
          <w:numId w:val="5"/>
        </w:numPr>
      </w:pPr>
      <w:r>
        <w:rPr>
          <w:i/>
        </w:rPr>
        <w:t>Homogeneity of the good</w:t>
      </w:r>
      <w:r>
        <w:rPr>
          <w:i/>
        </w:rPr>
        <w:br/>
      </w:r>
      <w:r w:rsidR="00AB3043">
        <w:t xml:space="preserve">The basic insurance is the same for every insurance company, because the content is </w:t>
      </w:r>
      <w:r w:rsidR="00AB3043" w:rsidRPr="001447E1">
        <w:t>determined by law. This product is thus perfectly</w:t>
      </w:r>
      <w:r w:rsidR="00F41D2F">
        <w:t xml:space="preserve"> homogeneous. However, every sup</w:t>
      </w:r>
      <w:r w:rsidR="00AB3043" w:rsidRPr="001447E1">
        <w:t xml:space="preserve">plementary policy of every healthcare insurer covers different healthcare and is </w:t>
      </w:r>
      <w:r w:rsidR="00AB3043" w:rsidRPr="009B78CE">
        <w:t>therefore heterogeneous.</w:t>
      </w:r>
      <w:r w:rsidR="00AB3043" w:rsidRPr="009B78CE">
        <w:br/>
      </w:r>
    </w:p>
    <w:p w:rsidR="009C6342" w:rsidRPr="009B78CE" w:rsidRDefault="009C6342" w:rsidP="009B78CE">
      <w:pPr>
        <w:pStyle w:val="ListParagraph"/>
        <w:numPr>
          <w:ilvl w:val="0"/>
          <w:numId w:val="5"/>
        </w:numPr>
      </w:pPr>
      <w:r w:rsidRPr="009B78CE">
        <w:rPr>
          <w:i/>
        </w:rPr>
        <w:t>Barriers for entry and exit</w:t>
      </w:r>
      <w:r w:rsidRPr="009B78CE">
        <w:rPr>
          <w:i/>
        </w:rPr>
        <w:br/>
      </w:r>
      <w:r w:rsidR="007F5EE6" w:rsidRPr="009B78CE">
        <w:t>B</w:t>
      </w:r>
      <w:r w:rsidR="00EA197F" w:rsidRPr="009B78CE">
        <w:t xml:space="preserve">arriers </w:t>
      </w:r>
      <w:r w:rsidR="007F5EE6" w:rsidRPr="009B78CE">
        <w:t xml:space="preserve">for a healthcare insurer are extensive. A healthcare insurance would </w:t>
      </w:r>
      <w:r w:rsidR="00F71792">
        <w:t xml:space="preserve">need </w:t>
      </w:r>
      <w:r w:rsidR="007F5EE6" w:rsidRPr="009B78CE">
        <w:t>permission of govern</w:t>
      </w:r>
      <w:r w:rsidR="009B78CE" w:rsidRPr="009B78CE">
        <w:t>ment, large capital investments</w:t>
      </w:r>
      <w:r w:rsidR="009B78CE">
        <w:t xml:space="preserve"> and </w:t>
      </w:r>
      <w:r w:rsidR="009B78CE" w:rsidRPr="009B78CE">
        <w:t>very large liquidity due to i</w:t>
      </w:r>
      <w:r w:rsidR="009D0D3A">
        <w:t>t</w:t>
      </w:r>
      <w:r w:rsidR="009B78CE" w:rsidRPr="009B78CE">
        <w:t xml:space="preserve">s business </w:t>
      </w:r>
      <w:r w:rsidR="009B78CE">
        <w:t>plan. Also, it has to win clients in a market where clients don’t tend to switch much.</w:t>
      </w:r>
      <w:r w:rsidR="00817DA8">
        <w:t xml:space="preserve"> </w:t>
      </w:r>
      <w:r w:rsidR="00587EC3">
        <w:t xml:space="preserve">5,5% of the consumers switched </w:t>
      </w:r>
      <w:r w:rsidR="007E264B">
        <w:t xml:space="preserve">of </w:t>
      </w:r>
      <w:r w:rsidR="00587EC3">
        <w:t>insurance policy in 2011</w:t>
      </w:r>
      <w:r w:rsidR="00817DA8">
        <w:t>(De Onderzoekgroep, 2011)</w:t>
      </w:r>
      <w:r w:rsidR="00587EC3">
        <w:t xml:space="preserve">. </w:t>
      </w:r>
      <w:r w:rsidR="00596CE2" w:rsidRPr="009B78CE">
        <w:rPr>
          <w:highlight w:val="yellow"/>
        </w:rPr>
        <w:br/>
      </w:r>
    </w:p>
    <w:p w:rsidR="009C6342" w:rsidRPr="001447E1" w:rsidRDefault="009C6342" w:rsidP="009C6342">
      <w:pPr>
        <w:pStyle w:val="ListParagraph"/>
        <w:numPr>
          <w:ilvl w:val="0"/>
          <w:numId w:val="5"/>
        </w:numPr>
      </w:pPr>
      <w:r w:rsidRPr="001447E1">
        <w:rPr>
          <w:i/>
        </w:rPr>
        <w:t>Profit</w:t>
      </w:r>
      <w:r w:rsidRPr="001447E1">
        <w:rPr>
          <w:i/>
        </w:rPr>
        <w:br/>
      </w:r>
      <w:r w:rsidR="00C92D6D" w:rsidRPr="001447E1">
        <w:t xml:space="preserve">Most healthcare insurers are profit-seeking firms. </w:t>
      </w:r>
      <w:r w:rsidR="001447E1" w:rsidRPr="001447E1">
        <w:t>They have to assure that they can pay out the healthcare claims, but then they are free to make profits. Therefore, profitability can be achieved.</w:t>
      </w:r>
      <w:r w:rsidR="001447E1" w:rsidRPr="001447E1">
        <w:br/>
      </w:r>
    </w:p>
    <w:p w:rsidR="00BE5E87" w:rsidRDefault="009C6342" w:rsidP="00BE5E87">
      <w:pPr>
        <w:pStyle w:val="ListParagraph"/>
        <w:numPr>
          <w:ilvl w:val="0"/>
          <w:numId w:val="5"/>
        </w:numPr>
        <w:rPr>
          <w:b/>
          <w:i/>
        </w:rPr>
      </w:pPr>
      <w:r w:rsidRPr="008D4345">
        <w:rPr>
          <w:i/>
        </w:rPr>
        <w:t>Price maker</w:t>
      </w:r>
      <w:r w:rsidRPr="008D4345">
        <w:rPr>
          <w:i/>
        </w:rPr>
        <w:br/>
      </w:r>
      <w:r w:rsidR="001447E1">
        <w:t>Healthcare insurers have some influence on the prices. The influence on prices for the basic insurance is relatively low, because of the homogen</w:t>
      </w:r>
      <w:r w:rsidR="00781D44">
        <w:t>eous nature of the good. The sup</w:t>
      </w:r>
      <w:r w:rsidR="001447E1">
        <w:t>plementary polices differ in content, therefore they are price makers in this segment.</w:t>
      </w:r>
      <w:r w:rsidR="008D4345">
        <w:br/>
      </w:r>
    </w:p>
    <w:p w:rsidR="007F5EE6" w:rsidRPr="007F5EE6" w:rsidRDefault="007F5EE6" w:rsidP="007F5EE6">
      <w:r>
        <w:t>The characteristics of both market</w:t>
      </w:r>
      <w:r w:rsidR="00447D91">
        <w:t>s</w:t>
      </w:r>
      <w:r>
        <w:t xml:space="preserve"> thus are (1) a small number of suppliers, (2) the good has some parts that make it homogeneous, but the most important parts are heterogeneous, (3) entry/exit barriers are relatively high and (4) some but definitely not full influence on prices. </w:t>
      </w:r>
      <w:r w:rsidR="00817DA8">
        <w:t>The second point has some room for debate, but when looked from the perspective of the go</w:t>
      </w:r>
      <w:r w:rsidR="008B3A19">
        <w:t>od, both goods are heterogen</w:t>
      </w:r>
      <w:r w:rsidR="00C17673">
        <w:t>eous</w:t>
      </w:r>
      <w:r w:rsidR="00447D91">
        <w:t>.</w:t>
      </w:r>
      <w:r w:rsidR="008B3A19">
        <w:t xml:space="preserve"> </w:t>
      </w:r>
      <w:r w:rsidR="00447D91">
        <w:t>T</w:t>
      </w:r>
      <w:r w:rsidR="008B3A19">
        <w:t>herefore for the comparison with economic theory this thesis regard</w:t>
      </w:r>
      <w:r w:rsidR="0006286D">
        <w:t>s</w:t>
      </w:r>
      <w:r w:rsidR="008B3A19">
        <w:t xml:space="preserve"> the good as heterogen</w:t>
      </w:r>
      <w:r w:rsidR="00C17673">
        <w:t>eous</w:t>
      </w:r>
      <w:r w:rsidR="008B3A19">
        <w:t>. Then, when</w:t>
      </w:r>
      <w:r>
        <w:t xml:space="preserve"> comparing these characteristics to theory described in section 2</w:t>
      </w:r>
      <w:r w:rsidR="008B3A19">
        <w:t>,</w:t>
      </w:r>
      <w:r>
        <w:t xml:space="preserve"> these characteristics apply best to an oligopolistic market. </w:t>
      </w:r>
    </w:p>
    <w:p w:rsidR="003A7B4D" w:rsidRPr="005565EA" w:rsidRDefault="00B276A1" w:rsidP="003A7B4D">
      <w:r>
        <w:t>However,</w:t>
      </w:r>
      <w:r w:rsidR="003A7B4D">
        <w:t xml:space="preserve"> </w:t>
      </w:r>
      <w:r w:rsidR="005565EA">
        <w:t>the asymmetric division of powers change</w:t>
      </w:r>
      <w:r w:rsidR="00B44BDD">
        <w:t>s</w:t>
      </w:r>
      <w:r w:rsidR="005565EA">
        <w:t xml:space="preserve"> the obviousness of the applicability of an oligopolistic</w:t>
      </w:r>
      <w:r w:rsidR="006261E6">
        <w:t xml:space="preserve"> market. The </w:t>
      </w:r>
      <w:r w:rsidR="005565EA">
        <w:t xml:space="preserve">problems with the applicability </w:t>
      </w:r>
      <w:r w:rsidR="006F13AB">
        <w:t xml:space="preserve">of theory to reality </w:t>
      </w:r>
      <w:r w:rsidR="005565EA">
        <w:t xml:space="preserve">cause failures and are described in the next section. </w:t>
      </w:r>
    </w:p>
    <w:p w:rsidR="0031001C" w:rsidRDefault="0031001C">
      <w:pPr>
        <w:rPr>
          <w:b/>
          <w:i/>
        </w:rPr>
      </w:pPr>
      <w:r>
        <w:rPr>
          <w:b/>
          <w:i/>
        </w:rPr>
        <w:br w:type="page"/>
      </w:r>
    </w:p>
    <w:p w:rsidR="00A74C1B" w:rsidRDefault="009A2182" w:rsidP="003A7B4D">
      <w:pPr>
        <w:tabs>
          <w:tab w:val="left" w:pos="5087"/>
        </w:tabs>
        <w:rPr>
          <w:b/>
          <w:i/>
        </w:rPr>
      </w:pPr>
      <w:r>
        <w:rPr>
          <w:b/>
          <w:i/>
        </w:rPr>
        <w:t xml:space="preserve">5.What are </w:t>
      </w:r>
      <w:r w:rsidR="00242014">
        <w:rPr>
          <w:b/>
          <w:i/>
        </w:rPr>
        <w:t>the reasons for</w:t>
      </w:r>
      <w:r>
        <w:rPr>
          <w:b/>
          <w:i/>
        </w:rPr>
        <w:t xml:space="preserve"> market failures in the current market?</w:t>
      </w:r>
    </w:p>
    <w:p w:rsidR="0046164E" w:rsidRDefault="00817AEA" w:rsidP="0046164E">
      <w:pPr>
        <w:keepNext/>
      </w:pPr>
      <w:r>
        <w:t xml:space="preserve">The official description of a market failure is the following: </w:t>
      </w:r>
      <w:r w:rsidR="00081276">
        <w:t>“</w:t>
      </w:r>
      <w:r w:rsidRPr="00817AEA">
        <w:rPr>
          <w:i/>
        </w:rPr>
        <w:t xml:space="preserve">An economic term that encompasses a situation where, in any given market, the quantity of a product demanded by consumers does not equate to the quantity supplied by suppliers. This is a direct result of a lack of certain economically ideal factors, which prevents </w:t>
      </w:r>
      <w:r w:rsidR="00081276">
        <w:rPr>
          <w:i/>
        </w:rPr>
        <w:t>equilibrium”</w:t>
      </w:r>
      <w:r>
        <w:rPr>
          <w:i/>
        </w:rPr>
        <w:t xml:space="preserve"> (Investopedia)</w:t>
      </w:r>
      <w:r w:rsidRPr="00817AEA">
        <w:rPr>
          <w:i/>
        </w:rPr>
        <w:t>.</w:t>
      </w:r>
      <w:r>
        <w:t xml:space="preserve"> </w:t>
      </w:r>
      <w:r w:rsidR="00304902">
        <w:t>In this specific market it would mean that not the patients’ demand of healthcare would determine prices of treatments, but some other element. This section will describe possible causes of failures in the ITC market.</w:t>
      </w:r>
      <w:r w:rsidR="00304902">
        <w:br/>
      </w:r>
      <w:r w:rsidRPr="00817AEA">
        <w:rPr>
          <w:i/>
        </w:rPr>
        <w:br/>
      </w:r>
      <w:r w:rsidR="00304902">
        <w:t>T</w:t>
      </w:r>
      <w:r w:rsidR="00177A8D">
        <w:t>he market for ITC</w:t>
      </w:r>
      <w:r w:rsidR="00693B2A">
        <w:t>s</w:t>
      </w:r>
      <w:r w:rsidR="00177A8D">
        <w:t xml:space="preserve"> unfortunately is not as simple as</w:t>
      </w:r>
      <w:r w:rsidR="00FE481E">
        <w:t xml:space="preserve"> section </w:t>
      </w:r>
      <w:r w:rsidR="0012442C">
        <w:t>4 just described</w:t>
      </w:r>
      <w:r w:rsidR="00FE481E">
        <w:t xml:space="preserve"> it</w:t>
      </w:r>
      <w:r w:rsidR="00177A8D">
        <w:t xml:space="preserve">. The deregulation has started, but leaves its scars in market dynamics. </w:t>
      </w:r>
      <w:r w:rsidR="004E16D1">
        <w:t xml:space="preserve">For example, </w:t>
      </w:r>
      <w:r w:rsidR="00177A8D">
        <w:t>the partial shift of power from the non-profit government authorities to profit seeking healthcare insurers</w:t>
      </w:r>
      <w:r w:rsidR="006717AA">
        <w:t xml:space="preserve">, </w:t>
      </w:r>
      <w:r w:rsidR="00081276">
        <w:t xml:space="preserve">makes sure </w:t>
      </w:r>
      <w:r w:rsidR="006717AA">
        <w:t xml:space="preserve">the theoretical description of the market in the previous section cannot be applied directly to the real situation. </w:t>
      </w:r>
      <w:r w:rsidR="004E16D1">
        <w:t xml:space="preserve">The most important factor causing failures in the market is the level of control by authorities. Here one could think of control over prices, conditions and quantities. Even in the b-segment of healthcare, where free prices are introduced, is some </w:t>
      </w:r>
      <w:r w:rsidR="000B0BC5">
        <w:t>form of control. This section</w:t>
      </w:r>
      <w:r w:rsidR="004E16D1">
        <w:t xml:space="preserve"> describe</w:t>
      </w:r>
      <w:r w:rsidR="000B0BC5">
        <w:t>s</w:t>
      </w:r>
      <w:r w:rsidR="00352478">
        <w:t xml:space="preserve"> the most important failures.</w:t>
      </w:r>
      <w:r w:rsidR="00177A8D">
        <w:br/>
      </w:r>
      <w:r w:rsidR="006717AA">
        <w:br/>
      </w:r>
      <w:r w:rsidR="004E16D1" w:rsidRPr="004E16D1">
        <w:rPr>
          <w:b/>
          <w:i/>
        </w:rPr>
        <w:t>5.1. Power asymmetry</w:t>
      </w:r>
      <w:r w:rsidR="004E16D1">
        <w:br/>
      </w:r>
      <w:r w:rsidR="006717AA">
        <w:t>In the market between healthcare insurer and supplier, e</w:t>
      </w:r>
      <w:r w:rsidR="003A7B4D">
        <w:t>very ITC has to negotiate with every healthcare insurer to guarantee the direct invoicing of the treatments. The negative effects of not reaching an agreement put great pressure on an ITC, since that will result into a great hassle. Though there are few suppliers and few sellers, this market still cannot be seen as a</w:t>
      </w:r>
      <w:r w:rsidR="006717AA">
        <w:t>n</w:t>
      </w:r>
      <w:r w:rsidR="003A7B4D">
        <w:t xml:space="preserve"> oligopoly. The reason for this is that the healthcare insurers are no substitutes for each other. When an ITC does not come to an agreement with an insurer, it cannot simply switch to another, but it should deal with the consequences.</w:t>
      </w:r>
      <w:r w:rsidR="00AC632A">
        <w:t xml:space="preserve"> Healthcare insurers do not have anything to lose in these negotiations. If they succeed, they have control over care and costs. If not, they can choose to pay out a certain percentage of the price invoiced by providers.</w:t>
      </w:r>
      <w:r w:rsidR="003A7B4D">
        <w:t xml:space="preserve"> </w:t>
      </w:r>
      <w:r w:rsidR="009A2182">
        <w:t xml:space="preserve">This is because doctors could get patients that are insured with every different insurer and so in the ideal situation it would have a </w:t>
      </w:r>
      <w:r w:rsidR="009A2182" w:rsidRPr="009A2182">
        <w:t>(favoura</w:t>
      </w:r>
      <w:r w:rsidR="009A2182">
        <w:t>ble</w:t>
      </w:r>
      <w:r w:rsidR="009A2182" w:rsidRPr="009A2182">
        <w:t xml:space="preserve">) </w:t>
      </w:r>
      <w:r w:rsidR="009A2182">
        <w:t>contract with every healthcare insurer</w:t>
      </w:r>
      <w:r w:rsidR="006717AA">
        <w:t xml:space="preserve">. </w:t>
      </w:r>
      <w:r w:rsidR="003A7B4D">
        <w:t xml:space="preserve">Therefore the relation between healthcare insurer </w:t>
      </w:r>
      <w:r w:rsidR="006717AA">
        <w:t xml:space="preserve">and provider </w:t>
      </w:r>
      <w:r w:rsidR="003A7B4D">
        <w:t>feels more like a monopoly in favour of the healthcare insurer than an oligopoly</w:t>
      </w:r>
      <w:r w:rsidR="006717AA">
        <w:t xml:space="preserve">. </w:t>
      </w:r>
      <w:r w:rsidR="0046164E">
        <w:rPr>
          <w:b/>
          <w:i/>
          <w:noProof/>
          <w:lang w:val="en-US"/>
        </w:rPr>
        <w:drawing>
          <wp:inline distT="0" distB="0" distL="0" distR="0">
            <wp:extent cx="3028207" cy="2236639"/>
            <wp:effectExtent l="0" t="0" r="127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38431" cy="2244190"/>
                    </a:xfrm>
                    <a:prstGeom prst="rect">
                      <a:avLst/>
                    </a:prstGeom>
                    <a:noFill/>
                  </pic:spPr>
                </pic:pic>
              </a:graphicData>
            </a:graphic>
          </wp:inline>
        </w:drawing>
      </w:r>
    </w:p>
    <w:p w:rsidR="00137776" w:rsidRDefault="0046164E" w:rsidP="0046164E">
      <w:pPr>
        <w:pStyle w:val="Caption"/>
      </w:pPr>
      <w:r w:rsidRPr="00CF5E4B">
        <w:t xml:space="preserve">Figure 7. </w:t>
      </w:r>
      <w:r w:rsidRPr="00CF5E4B">
        <w:tab/>
        <w:t>Every patient can choose a healthcare insurer, so an ITC should strive for contracts with every insurer</w:t>
      </w:r>
    </w:p>
    <w:p w:rsidR="00C46507" w:rsidRPr="00C46507" w:rsidRDefault="004E16D1" w:rsidP="006717AA">
      <w:r>
        <w:rPr>
          <w:b/>
          <w:i/>
        </w:rPr>
        <w:t xml:space="preserve">5.2 </w:t>
      </w:r>
      <w:r w:rsidRPr="004E16D1">
        <w:rPr>
          <w:b/>
          <w:i/>
        </w:rPr>
        <w:t>Tariff control</w:t>
      </w:r>
      <w:r>
        <w:rPr>
          <w:b/>
          <w:i/>
        </w:rPr>
        <w:br/>
      </w:r>
      <w:r>
        <w:t xml:space="preserve">The a-segment of healthcare is still completely regulated. Therefore this is no free market and free market dynamics are logically not apparent in this part of healthcare. This causes the first market failure, because it </w:t>
      </w:r>
      <w:r w:rsidR="0001412E">
        <w:t xml:space="preserve">doesn’t agree with certain aspects of </w:t>
      </w:r>
      <w:r>
        <w:t xml:space="preserve">economic theory. Prices are not determined by supply and demand, but are simply imposed by authorities. </w:t>
      </w:r>
      <w:r>
        <w:br/>
        <w:t>In the b-segment of healthcare, ‘free prices’</w:t>
      </w:r>
      <w:r w:rsidR="003D682D">
        <w:t xml:space="preserve"> </w:t>
      </w:r>
      <w:r w:rsidR="0012442C">
        <w:t>have been</w:t>
      </w:r>
      <w:r>
        <w:t xml:space="preserve"> introduced. The problem is that this is a misguided term, because it implies a situation where supply and demand come to prices. Unfortunately, this is not the situation. Prices are determined by negotiations between healthcare supplier and healthcare insurer.</w:t>
      </w:r>
      <w:r w:rsidR="00AC632A">
        <w:t xml:space="preserve"> These problems are explained in the previous section. When there is no agreed upon contract, doctors can choose their own prices to invoice to the healthcare insurer. Economic theory would say that the price is a product of the supply and demand play. However, in the ITC market this is not the case. First problem is that the NZa has introduced maximum tariffs for the treatments provided by medical specialists. That means that the setting of tariffs is no longer a result of the intersection of the supply and demand curve, but simply invoicing the maximum tariff imposed by the NZa. The second problem </w:t>
      </w:r>
      <w:r w:rsidR="0031001C">
        <w:t xml:space="preserve">depends on </w:t>
      </w:r>
      <w:r w:rsidR="00AC632A">
        <w:t xml:space="preserve">the first, because healthcare insurers also acknowledge the lack of argumentation of the height of the price. Therefore, they choose to pay out only a percentage of the price. Their argument for this is that the percentage they pay out is in accordance with market prices. </w:t>
      </w:r>
      <w:r w:rsidR="00AC632A">
        <w:br/>
      </w:r>
      <w:r w:rsidR="00BB1AE1">
        <w:t>I</w:t>
      </w:r>
      <w:r w:rsidR="00AC632A">
        <w:t xml:space="preserve">n both segments is </w:t>
      </w:r>
      <w:r w:rsidR="00BB1AE1">
        <w:t xml:space="preserve">thus </w:t>
      </w:r>
      <w:r w:rsidR="00AC632A">
        <w:t>some form of tariff control which</w:t>
      </w:r>
      <w:r w:rsidR="003977EE">
        <w:t xml:space="preserve"> might be a</w:t>
      </w:r>
      <w:r w:rsidR="00AC632A">
        <w:t xml:space="preserve"> cause </w:t>
      </w:r>
      <w:r w:rsidR="003977EE">
        <w:t>for</w:t>
      </w:r>
      <w:r w:rsidR="00AC632A">
        <w:t xml:space="preserve"> failure </w:t>
      </w:r>
      <w:r w:rsidR="00BB1AE1">
        <w:t>in</w:t>
      </w:r>
      <w:r w:rsidR="00AC632A">
        <w:t xml:space="preserve"> the </w:t>
      </w:r>
      <w:r w:rsidR="00EF6806">
        <w:t>market</w:t>
      </w:r>
      <w:r w:rsidR="008E0334">
        <w:t>.</w:t>
      </w:r>
      <w:r w:rsidR="00AA33AA">
        <w:br/>
      </w:r>
      <w:r w:rsidR="00AA33AA">
        <w:br/>
      </w:r>
      <w:r w:rsidR="00C46507" w:rsidRPr="00C46507">
        <w:rPr>
          <w:b/>
          <w:i/>
        </w:rPr>
        <w:t xml:space="preserve">5.3 </w:t>
      </w:r>
      <w:r w:rsidR="00EE61D9">
        <w:rPr>
          <w:b/>
          <w:i/>
        </w:rPr>
        <w:t>Contracting principle</w:t>
      </w:r>
      <w:r w:rsidR="00C46507">
        <w:rPr>
          <w:b/>
          <w:i/>
        </w:rPr>
        <w:br/>
      </w:r>
      <w:r w:rsidR="00C46507">
        <w:t>Contract negotiations in sectors other than healthcare are about agreeing upon a certain quantity for a certain price. When there is no agreement, there is no deal and the transfer of goods is not conducted. In the healthcare sector ne</w:t>
      </w:r>
      <w:r w:rsidR="00EE61D9">
        <w:t>gotiation is a little different, because the good can still be transferred w</w:t>
      </w:r>
      <w:r w:rsidR="00C46507">
        <w:t>hen there is no deal about prices and quantities</w:t>
      </w:r>
      <w:r w:rsidR="00EE61D9">
        <w:t xml:space="preserve">. Economically seen this is counterintuitive, but socially seen this should be </w:t>
      </w:r>
      <w:r w:rsidR="00AF0C12">
        <w:t>desirable</w:t>
      </w:r>
      <w:r w:rsidR="00EE61D9">
        <w:t xml:space="preserve">. It should not be that there are too long queues for patients, just because doctors did not agree on prices with healthcare insurers. The problem however is that healthcare insurers do have the power to deny certain privileges to ITCs that have no contract, of which the right to directly invoice is the greatest disadvantage. </w:t>
      </w:r>
      <w:r w:rsidR="00EE61D9">
        <w:br/>
      </w:r>
      <w:r w:rsidR="00C46507">
        <w:t xml:space="preserve">For ITCs, the patient satisfaction is of great importance. Most patients intuitively go to a hospital when they have to undergo a treatment of any kind. Therefore the competition for ITCs is very tough and they fight to alter this thought. The last thing that will help an ITC in their combat of trust is an extra hassle of financial transactions after a treatment. Therefore, </w:t>
      </w:r>
      <w:r w:rsidR="00EE61D9">
        <w:t>contracting issues only enlarge the tendency to go to a hospital in order to avoid financial difficulties.</w:t>
      </w:r>
    </w:p>
    <w:p w:rsidR="008E0334" w:rsidRPr="00F2446C" w:rsidRDefault="00D40C97" w:rsidP="006717AA">
      <w:pPr>
        <w:rPr>
          <w:b/>
          <w:i/>
        </w:rPr>
      </w:pPr>
      <w:r>
        <w:rPr>
          <w:b/>
          <w:i/>
        </w:rPr>
        <w:br/>
      </w:r>
      <w:r>
        <w:rPr>
          <w:b/>
          <w:i/>
        </w:rPr>
        <w:br/>
      </w:r>
      <w:r>
        <w:rPr>
          <w:b/>
          <w:i/>
        </w:rPr>
        <w:br/>
      </w:r>
      <w:r>
        <w:rPr>
          <w:b/>
          <w:i/>
        </w:rPr>
        <w:br/>
      </w:r>
      <w:r>
        <w:rPr>
          <w:b/>
          <w:i/>
        </w:rPr>
        <w:br/>
      </w:r>
      <w:r>
        <w:rPr>
          <w:b/>
          <w:i/>
        </w:rPr>
        <w:br/>
      </w:r>
      <w:r>
        <w:rPr>
          <w:b/>
          <w:i/>
        </w:rPr>
        <w:br/>
      </w:r>
      <w:r>
        <w:rPr>
          <w:b/>
          <w:i/>
        </w:rPr>
        <w:br/>
      </w:r>
      <w:r>
        <w:rPr>
          <w:b/>
          <w:i/>
        </w:rPr>
        <w:br/>
      </w:r>
      <w:r>
        <w:rPr>
          <w:b/>
          <w:i/>
        </w:rPr>
        <w:br/>
      </w:r>
      <w:r w:rsidR="00F2446C" w:rsidRPr="00F2446C">
        <w:rPr>
          <w:b/>
          <w:i/>
        </w:rPr>
        <w:t>5.4 Experience and field of interest</w:t>
      </w:r>
      <w:r w:rsidR="00F2446C">
        <w:rPr>
          <w:b/>
          <w:i/>
        </w:rPr>
        <w:br/>
      </w:r>
      <w:r w:rsidR="00F2446C" w:rsidRPr="00F2446C">
        <w:t>During the research for this thesis</w:t>
      </w:r>
      <w:r w:rsidR="00F2446C">
        <w:rPr>
          <w:b/>
          <w:i/>
        </w:rPr>
        <w:t xml:space="preserve"> </w:t>
      </w:r>
      <w:r w:rsidR="00F2446C" w:rsidRPr="00F2446C">
        <w:t xml:space="preserve">I got great input from actual doctors active in ITCs. </w:t>
      </w:r>
      <w:r w:rsidR="00F2446C">
        <w:t xml:space="preserve">They all claimed to have chosen the healthcare study for their love and passion of curing the diseased. Not surprisingly, not one said to have particular interest in negotiating skills and the administration as such. However, on the healthcare insurer side there are trained professionals whose daily job is to do these negotiations with the </w:t>
      </w:r>
      <w:r w:rsidR="00DA12C4">
        <w:t xml:space="preserve">healthcare providers. </w:t>
      </w:r>
      <w:r w:rsidR="007D3722">
        <w:t>This particular situation is part of the problem of the power of healthcare suppliers. They ar</w:t>
      </w:r>
      <w:r w:rsidR="000920BB">
        <w:t>e free to hire</w:t>
      </w:r>
      <w:r w:rsidR="007D3722">
        <w:t xml:space="preserve"> any skilled negotiator and put them in charge of the contracting of ITC. For an ITC, whose prime purpose is providing treatments, this is not possible. This asymmetry causes a </w:t>
      </w:r>
      <w:r w:rsidR="00DA12C4">
        <w:t>great advantage for the healthcare insurers, because of the fact that they are better prepared for these changes.</w:t>
      </w:r>
      <w:r w:rsidR="004E16D1" w:rsidRPr="00F2446C">
        <w:rPr>
          <w:b/>
          <w:i/>
        </w:rPr>
        <w:br/>
      </w:r>
    </w:p>
    <w:p w:rsidR="008E0334" w:rsidRDefault="008E0334">
      <w:r>
        <w:br w:type="page"/>
      </w:r>
    </w:p>
    <w:p w:rsidR="008E0334" w:rsidRDefault="008E0334" w:rsidP="006717AA">
      <w:pPr>
        <w:rPr>
          <w:b/>
          <w:i/>
        </w:rPr>
      </w:pPr>
      <w:r w:rsidRPr="008E0334">
        <w:rPr>
          <w:b/>
          <w:i/>
        </w:rPr>
        <w:t>6. How could one solve these problems?</w:t>
      </w:r>
    </w:p>
    <w:p w:rsidR="006C2D8D" w:rsidRDefault="007B0635" w:rsidP="006717AA">
      <w:r>
        <w:t xml:space="preserve">This section </w:t>
      </w:r>
      <w:r w:rsidR="008E0334">
        <w:t>seek</w:t>
      </w:r>
      <w:r>
        <w:t>s</w:t>
      </w:r>
      <w:r w:rsidR="008E0334">
        <w:t xml:space="preserve"> for solutions to overcome the problems</w:t>
      </w:r>
      <w:r w:rsidR="006C2D8D" w:rsidRPr="006C2D8D">
        <w:t xml:space="preserve"> </w:t>
      </w:r>
      <w:r w:rsidR="006C2D8D">
        <w:t>for the healthcare supplier</w:t>
      </w:r>
      <w:r w:rsidR="008E0334">
        <w:t xml:space="preserve"> sketched</w:t>
      </w:r>
      <w:r w:rsidR="003D682D">
        <w:t xml:space="preserve"> </w:t>
      </w:r>
      <w:r w:rsidR="008E0334">
        <w:t>in the previous parts of the thesis</w:t>
      </w:r>
      <w:r w:rsidR="006C2D8D">
        <w:t>.</w:t>
      </w:r>
      <w:r w:rsidR="008E0334">
        <w:t xml:space="preserve"> To try to skip the political d</w:t>
      </w:r>
      <w:r w:rsidR="00C65ED9">
        <w:t>iscussion</w:t>
      </w:r>
      <w:r w:rsidR="008E0334">
        <w:t xml:space="preserve"> about whether or not it is preferable to have a government invol</w:t>
      </w:r>
      <w:r>
        <w:t>ved in healthcare decisions, this</w:t>
      </w:r>
      <w:r w:rsidR="008E0334">
        <w:t xml:space="preserve"> thesis will take the current situation as a given </w:t>
      </w:r>
      <w:r>
        <w:t xml:space="preserve">for now </w:t>
      </w:r>
      <w:r w:rsidR="008E0334">
        <w:t xml:space="preserve">and </w:t>
      </w:r>
      <w:r w:rsidR="00F2446C">
        <w:t xml:space="preserve">search for the best solution within ´real´ possibilities. </w:t>
      </w:r>
      <w:r w:rsidR="00712577">
        <w:t xml:space="preserve">This means that the control of the government and NZa over prices is taken as a given and the solution must not be sought within this area. </w:t>
      </w:r>
      <w:r w:rsidR="00712577">
        <w:br/>
      </w:r>
      <w:r w:rsidR="00B056F9">
        <w:t>Fact is, the market is</w:t>
      </w:r>
      <w:r w:rsidR="00064B44">
        <w:t xml:space="preserve"> increasing its commercial environment</w:t>
      </w:r>
      <w:r w:rsidR="00B056F9">
        <w:t xml:space="preserve">. </w:t>
      </w:r>
      <w:r w:rsidR="00064B44">
        <w:t xml:space="preserve">Healthcare providers </w:t>
      </w:r>
      <w:r w:rsidR="00B056F9">
        <w:t xml:space="preserve">study numerous years to get their doctors degree, but they now also should be able to be an entrepreneur. ITCs should be considered </w:t>
      </w:r>
      <w:r w:rsidR="00064B44">
        <w:t xml:space="preserve">little firms that sell a good; healthcare. </w:t>
      </w:r>
      <w:r w:rsidR="00F2732D">
        <w:t>I</w:t>
      </w:r>
      <w:r w:rsidR="00B056F9">
        <w:t xml:space="preserve">t is important that something should help the healthcare provider side to </w:t>
      </w:r>
      <w:r w:rsidR="00064B44">
        <w:t xml:space="preserve">survive in an environment that is not particularly inborn or even taught. </w:t>
      </w:r>
      <w:r w:rsidR="00F2732D">
        <w:t xml:space="preserve">Also, the power of the healthcare insurers should be </w:t>
      </w:r>
      <w:r w:rsidR="007315B0">
        <w:t>restricted</w:t>
      </w:r>
      <w:r w:rsidR="00F2732D">
        <w:t xml:space="preserve"> and this can only be achieved </w:t>
      </w:r>
      <w:r w:rsidR="007315B0">
        <w:t>t</w:t>
      </w:r>
      <w:r w:rsidR="00F2732D">
        <w:t xml:space="preserve">hrough greater power of healthcare suppliers. By creating even sides on either end of the negotiating table, the powers should be </w:t>
      </w:r>
      <w:r w:rsidR="00990E17">
        <w:t>equally divided</w:t>
      </w:r>
      <w:r w:rsidR="00F2732D">
        <w:t xml:space="preserve"> and therefore some of the problems should evade.</w:t>
      </w:r>
      <w:r w:rsidR="00990E17">
        <w:t xml:space="preserve">  </w:t>
      </w:r>
      <w:r w:rsidR="00B83D9A">
        <w:br/>
      </w:r>
      <w:r w:rsidR="00B83D9A">
        <w:br/>
      </w:r>
      <w:r w:rsidR="006C2D8D" w:rsidRPr="006C2D8D">
        <w:t>This thesis advocates t</w:t>
      </w:r>
      <w:r w:rsidR="006C2D8D">
        <w:t>h</w:t>
      </w:r>
      <w:r w:rsidR="006C2D8D" w:rsidRPr="006C2D8D">
        <w:t>e use of an intermediate that helps the healthcare supplier with the commercial part of it</w:t>
      </w:r>
      <w:r w:rsidR="006C2D8D">
        <w:t>s problems. The definition of an intermediate is: “</w:t>
      </w:r>
      <w:r w:rsidR="006C2D8D" w:rsidRPr="007714F5">
        <w:rPr>
          <w:i/>
        </w:rPr>
        <w:t>occurring between two extremes, or in the middle of a range</w:t>
      </w:r>
      <w:r w:rsidR="006C2D8D">
        <w:t xml:space="preserve">”. </w:t>
      </w:r>
      <w:r w:rsidR="00BE615B">
        <w:t>Therefore, the intermediate in this thesis will be between healthcare insurer and healthcare supplier and will take the contract negotiations for its account. With that, the healthcare supplier can again focus on the prim</w:t>
      </w:r>
      <w:r w:rsidR="007714F5">
        <w:t>ary</w:t>
      </w:r>
      <w:r w:rsidR="00BE615B">
        <w:t xml:space="preserve"> activity in an ITC, which is ofcourse providing healthcare. </w:t>
      </w:r>
      <w:r w:rsidR="00BE615B">
        <w:br/>
        <w:t>The intermediate will be named a “healthcare broker” in this thesis. The reason for this is that is does not differ much from every other type of broke</w:t>
      </w:r>
      <w:r w:rsidR="00D12C23">
        <w:t>r</w:t>
      </w:r>
      <w:r w:rsidR="00BE615B">
        <w:t xml:space="preserve">. When describing the real estate broker, one would say that he is one who acts between buyer and seller of real estate. Buyers and sellers of real estate use the knowledge and experience of the brokers to </w:t>
      </w:r>
      <w:r w:rsidR="00D12C23">
        <w:t xml:space="preserve">ultimately try to do a transaction on the right price. </w:t>
      </w:r>
      <w:r w:rsidR="00D12C23">
        <w:br/>
        <w:t>The healthcare broker will have the same goal as that real estate broker, which is doing a transaction for the best price possible. The ‘doing a transaction’ in the situation of a healthcare broker will be signing a contract for</w:t>
      </w:r>
      <w:r w:rsidR="002B013B">
        <w:t xml:space="preserve"> its client with reasonable prices for the treatments.</w:t>
      </w:r>
      <w:r w:rsidR="00D12C23">
        <w:t xml:space="preserve"> Now this thesis describe</w:t>
      </w:r>
      <w:r w:rsidR="00AC5A91">
        <w:t>s</w:t>
      </w:r>
      <w:r w:rsidR="00D12C23">
        <w:t xml:space="preserve"> why this specific intermediate can overcome most of the problems in the current situation.</w:t>
      </w:r>
    </w:p>
    <w:p w:rsidR="00243CFF" w:rsidRPr="00D6462C" w:rsidRDefault="00D12C23" w:rsidP="006717AA">
      <w:r w:rsidRPr="009F4B8A">
        <w:rPr>
          <w:b/>
          <w:i/>
        </w:rPr>
        <w:t>6.1 Power Asymmetry</w:t>
      </w:r>
      <w:r>
        <w:rPr>
          <w:b/>
        </w:rPr>
        <w:br/>
      </w:r>
      <w:r w:rsidR="00C76EAD" w:rsidRPr="00C76EAD">
        <w:t>As explained earlier in this thesis, the power of the healthcare supplier is close to non</w:t>
      </w:r>
      <w:r w:rsidR="00C76EAD">
        <w:t>-</w:t>
      </w:r>
      <w:r w:rsidR="00C76EAD" w:rsidRPr="00C76EAD">
        <w:t>existent</w:t>
      </w:r>
      <w:r w:rsidR="00C76EAD">
        <w:t xml:space="preserve"> in the current situation.</w:t>
      </w:r>
      <w:r w:rsidR="00120B81">
        <w:t xml:space="preserve"> The healthcare supplier has to accept the contract, because if he does not accept it all the care of a certain healthcare insurer is assigned to another supplier. To fully understand what is coming next, something has to be very clear. As explained earlier, with a ´naturapolis´ a patient has the right to receive healthcare. Therefore, when a patient has a certain need for healthcare, the healthcare insurer has to make sure that he has plenty healthcare suppliers contracted to meet the needs of its patient</w:t>
      </w:r>
      <w:r w:rsidR="00CD4567">
        <w:t>s</w:t>
      </w:r>
      <w:r w:rsidR="00120B81">
        <w:t>. With one patient this will not be a proble</w:t>
      </w:r>
      <w:r w:rsidR="002B013B">
        <w:t>m, but every healthcare insurer</w:t>
      </w:r>
      <w:r w:rsidR="00120B81">
        <w:t xml:space="preserve"> has thousands of</w:t>
      </w:r>
      <w:r w:rsidR="00F55137">
        <w:t xml:space="preserve"> clients</w:t>
      </w:r>
      <w:r w:rsidR="00120B81">
        <w:t xml:space="preserve"> and so it has to have contracts with enough healthcare providers to make sure every of its customers/patients do get their healthcare. </w:t>
      </w:r>
      <w:r w:rsidR="00120B81">
        <w:br/>
        <w:t xml:space="preserve">Since the ‘naturapolis’ is </w:t>
      </w:r>
      <w:r w:rsidR="007A1794">
        <w:t>somewhat cheaper</w:t>
      </w:r>
      <w:r w:rsidR="00120B81">
        <w:t xml:space="preserve"> than the ‘restitutiepolis’, most consumers will use th</w:t>
      </w:r>
      <w:r w:rsidR="00F55137">
        <w:t>e former</w:t>
      </w:r>
      <w:r w:rsidR="00120B81">
        <w:t xml:space="preserve"> insurance to cover</w:t>
      </w:r>
      <w:r w:rsidR="00D639F5">
        <w:t xml:space="preserve"> for</w:t>
      </w:r>
      <w:r w:rsidR="00120B81">
        <w:t xml:space="preserve"> their healthcare expenses. Therefore, the healthcare insurer cannot keep on playing the game of switching to another supplier forever and has to contract at least some </w:t>
      </w:r>
      <w:r w:rsidR="009F4B8A">
        <w:t xml:space="preserve">healthcare suppliers. </w:t>
      </w:r>
      <w:r w:rsidR="00F55137">
        <w:t xml:space="preserve">For this particular problem, the healthcare broker could </w:t>
      </w:r>
      <w:r w:rsidR="009F4B8A">
        <w:t>play a key role. Since the healthcare broker speaks on behalf of a few healthcare suppliers, his bargaining</w:t>
      </w:r>
      <w:r w:rsidR="00F55137">
        <w:t xml:space="preserve"> power has increased</w:t>
      </w:r>
      <w:r w:rsidR="009F4B8A">
        <w:t>.</w:t>
      </w:r>
      <w:r w:rsidR="00F55137">
        <w:t xml:space="preserve"> Therefore healthcare suppliers have to be more careful in the way it treats this healthcare broker, because if he fails to reach an agreement, he is losing several ITCs. </w:t>
      </w:r>
      <w:r w:rsidR="00F55137">
        <w:br/>
      </w:r>
      <w:r w:rsidR="00455FCC">
        <w:br/>
      </w:r>
      <w:r w:rsidR="00F55137">
        <w:t xml:space="preserve">There is one </w:t>
      </w:r>
      <w:r w:rsidR="00455FCC">
        <w:t xml:space="preserve">limitation to </w:t>
      </w:r>
      <w:r w:rsidR="00F55137">
        <w:t xml:space="preserve">this, because </w:t>
      </w:r>
      <w:r w:rsidR="00243CFF">
        <w:t>there is something called the ‘Bagatelregeling’</w:t>
      </w:r>
      <w:r w:rsidR="00617F3B">
        <w:t xml:space="preserve"> (mededingingsrecht, artikel 6)</w:t>
      </w:r>
      <w:r w:rsidR="00243CFF">
        <w:t xml:space="preserve"> in the Netherlands, which prevents the formation of cartels to enhance market dynamics. </w:t>
      </w:r>
      <w:r w:rsidR="00D6462C">
        <w:t xml:space="preserve">The official statement of the Bagatelregeling is the following; </w:t>
      </w:r>
      <w:r w:rsidR="00D6462C" w:rsidRPr="00D6462C">
        <w:rPr>
          <w:i/>
        </w:rPr>
        <w:t>the cooperation between firms is only allowed if there are no more tha</w:t>
      </w:r>
      <w:r w:rsidR="007A1794">
        <w:rPr>
          <w:i/>
        </w:rPr>
        <w:t>n eight firms working together a</w:t>
      </w:r>
      <w:r w:rsidR="00D6462C" w:rsidRPr="00D6462C">
        <w:rPr>
          <w:i/>
        </w:rPr>
        <w:t>nd last years’ revenue is no higher than €</w:t>
      </w:r>
      <w:r w:rsidR="00617F3B">
        <w:rPr>
          <w:i/>
        </w:rPr>
        <w:t>5</w:t>
      </w:r>
      <w:r w:rsidR="00D6462C" w:rsidRPr="00D6462C">
        <w:rPr>
          <w:i/>
        </w:rPr>
        <w:t xml:space="preserve">.500.000. </w:t>
      </w:r>
      <w:r w:rsidR="00D6462C">
        <w:t xml:space="preserve">This means that the broker cannot accept the full market as its client, so it has to be very careful with its portfolio selection. </w:t>
      </w:r>
      <w:r w:rsidR="00E90D39">
        <w:br/>
      </w:r>
      <w:r w:rsidR="00D6462C">
        <w:t>However, due to the fact that most ITCs have their own specific treatments and niche of the market</w:t>
      </w:r>
      <w:r w:rsidR="00E90D39">
        <w:t xml:space="preserve">, it is hard to say that the broker is representing some sort of market. It is for example hard to define a jaw surgeon and a </w:t>
      </w:r>
      <w:r w:rsidR="00E90D39" w:rsidRPr="00E90D39">
        <w:t>rheumatologist</w:t>
      </w:r>
      <w:r w:rsidR="00E90D39">
        <w:t xml:space="preserve"> as </w:t>
      </w:r>
      <w:r w:rsidR="00407560">
        <w:t xml:space="preserve">medical specialists active in </w:t>
      </w:r>
      <w:r w:rsidR="00E90D39">
        <w:t>the same market. Therefore, the market specifics make it possible for a healthcare broker to operate. Also, when diversification over several ar</w:t>
      </w:r>
      <w:r w:rsidR="00407560">
        <w:t xml:space="preserve">eas has been taken care off, it is also hard to prove that the </w:t>
      </w:r>
      <w:r w:rsidR="00455FCC">
        <w:t xml:space="preserve">brokers’ </w:t>
      </w:r>
      <w:r w:rsidR="00407560">
        <w:t>r</w:t>
      </w:r>
      <w:r w:rsidR="00455FCC">
        <w:t>epresentation of the market has risen, because a certain</w:t>
      </w:r>
      <w:r w:rsidR="00407560">
        <w:t xml:space="preserve"> jaw surgeon doesn’t compete with a surgeon 100 kilometres away. Therefore, when carefully selected, a portfolio of several ITCs can be</w:t>
      </w:r>
      <w:r w:rsidR="00455FCC">
        <w:t xml:space="preserve"> represented in the contract negotiations by a healthcare broker.</w:t>
      </w:r>
      <w:r w:rsidR="00407560">
        <w:t xml:space="preserve"> </w:t>
      </w:r>
    </w:p>
    <w:p w:rsidR="006C2D8D" w:rsidRDefault="009F4B8A" w:rsidP="006717AA">
      <w:r w:rsidRPr="009F4B8A">
        <w:rPr>
          <w:b/>
          <w:i/>
        </w:rPr>
        <w:t xml:space="preserve">6.2 Tariff </w:t>
      </w:r>
      <w:r>
        <w:rPr>
          <w:b/>
          <w:i/>
        </w:rPr>
        <w:t>control</w:t>
      </w:r>
      <w:r>
        <w:rPr>
          <w:b/>
          <w:i/>
        </w:rPr>
        <w:br/>
      </w:r>
      <w:r>
        <w:t>As stated in the introduction of section 6 of this thesis, the current situation is seen as a given. Since tariff control is something that is obliged by government, even a healthcare broker cannot solve these problems. This problem will stay unsolved by the healthcare broker.</w:t>
      </w:r>
      <w:r w:rsidR="000611D1">
        <w:br/>
      </w:r>
      <w:r w:rsidR="000611D1">
        <w:br/>
      </w:r>
      <w:r w:rsidRPr="009F4B8A">
        <w:rPr>
          <w:b/>
          <w:i/>
        </w:rPr>
        <w:t>6.3 Contracting principle</w:t>
      </w:r>
      <w:r>
        <w:t xml:space="preserve"> </w:t>
      </w:r>
      <w:r w:rsidR="0014615D">
        <w:br/>
      </w:r>
      <w:r w:rsidR="00585691">
        <w:t>With the contracting principle, the healthcare broker should again use its increased bargaining power to force the insurers to decrease the negative effects of not having contracts. The way of contracting will remain. There will be the possibility to have a contract and invoice the treatments directly and the possibility to work without a contract with all its consequences. The</w:t>
      </w:r>
      <w:r w:rsidR="001D2066">
        <w:t xml:space="preserve"> latter is where the healthcare broker could show it</w:t>
      </w:r>
      <w:r w:rsidR="00DC228C">
        <w:t>s added value. Because of the fact that the healthcare broker has increased bargaining power, it could demand more privileges. One of them is ofcourse better contracts,</w:t>
      </w:r>
      <w:r w:rsidR="00585691">
        <w:t xml:space="preserve"> </w:t>
      </w:r>
      <w:r w:rsidR="00DC228C">
        <w:t>which is already explained in section 6.</w:t>
      </w:r>
      <w:r w:rsidR="00455FCC">
        <w:t>1</w:t>
      </w:r>
      <w:r w:rsidR="00DC228C">
        <w:t xml:space="preserve">. The other privilege is that they could try to demand a direct invoice method with healthcare insurers, even though they do not have a contract. The healthcare insurers then disburse the healthcare provider and there are no patients involved in the money trail. </w:t>
      </w:r>
      <w:r w:rsidR="00E26718">
        <w:t xml:space="preserve">Then the hassle for patients had completely been taken away and their market position will become better. </w:t>
      </w:r>
      <w:r w:rsidR="00D62DAB">
        <w:t xml:space="preserve">Whit this problem vanished, </w:t>
      </w:r>
      <w:r w:rsidR="005040FF">
        <w:t xml:space="preserve">the contracting principle is only about what it should be about, which is having an agreement on price and quantity. </w:t>
      </w:r>
    </w:p>
    <w:p w:rsidR="00A94AEA" w:rsidRDefault="00A94AEA">
      <w:pPr>
        <w:rPr>
          <w:b/>
          <w:i/>
        </w:rPr>
      </w:pPr>
      <w:r>
        <w:rPr>
          <w:b/>
          <w:i/>
        </w:rPr>
        <w:br w:type="page"/>
      </w:r>
    </w:p>
    <w:p w:rsidR="005040FF" w:rsidRPr="005040FF" w:rsidRDefault="005040FF" w:rsidP="006717AA">
      <w:r w:rsidRPr="005040FF">
        <w:rPr>
          <w:b/>
          <w:i/>
        </w:rPr>
        <w:t>6.4 Experience and field of interest</w:t>
      </w:r>
      <w:r w:rsidRPr="005040FF">
        <w:rPr>
          <w:b/>
          <w:i/>
        </w:rPr>
        <w:br/>
      </w:r>
      <w:r w:rsidR="00F30C14">
        <w:t>As explained earlier, doctors are educated to become a good and reliable doctor. With the increased market dynamics the role of the healthcare provider has changed. They also have to be entrepreneurs</w:t>
      </w:r>
      <w:r w:rsidR="00AE36ED">
        <w:t>, marketeers and great negotiators. As explained earlier, most are not ready for this change and are having trouble keeping up with the healthcare insurers.</w:t>
      </w:r>
      <w:r w:rsidR="00F30C14">
        <w:t xml:space="preserve"> The introduction of the healthcare broker in the market does decrease the effects of this problem, because their experience is in the field of negotiation. </w:t>
      </w:r>
      <w:r w:rsidR="004D4101">
        <w:t>They are already</w:t>
      </w:r>
      <w:r w:rsidR="00AE36ED">
        <w:t xml:space="preserve"> good negotiators and even if they are not, they have far more</w:t>
      </w:r>
      <w:r w:rsidR="00AF0C12">
        <w:t xml:space="preserve"> opportunities </w:t>
      </w:r>
      <w:r w:rsidR="00AE36ED">
        <w:t>to</w:t>
      </w:r>
      <w:r w:rsidR="00AF0C12">
        <w:t xml:space="preserve"> enhance</w:t>
      </w:r>
      <w:r w:rsidR="00AE36ED">
        <w:t xml:space="preserve"> this skill because they represent several </w:t>
      </w:r>
      <w:r w:rsidR="00AF0C12">
        <w:t xml:space="preserve">clients every year. Therefore they should be able to </w:t>
      </w:r>
      <w:r w:rsidR="00F30C14">
        <w:t xml:space="preserve">do a far better job than the inexperienced healthcare providers themselves. </w:t>
      </w:r>
      <w:r w:rsidR="000611D1">
        <w:br/>
      </w:r>
    </w:p>
    <w:p w:rsidR="00B1596D" w:rsidRDefault="00B1596D">
      <w:pPr>
        <w:rPr>
          <w:b/>
          <w:i/>
        </w:rPr>
      </w:pPr>
      <w:r>
        <w:rPr>
          <w:b/>
          <w:i/>
        </w:rPr>
        <w:br w:type="page"/>
      </w:r>
    </w:p>
    <w:p w:rsidR="00A94AEA" w:rsidRDefault="00A94AEA" w:rsidP="00B83D9A">
      <w:pPr>
        <w:rPr>
          <w:b/>
          <w:i/>
        </w:rPr>
      </w:pPr>
      <w:r>
        <w:rPr>
          <w:b/>
          <w:i/>
        </w:rPr>
        <w:t>7. What would happen if government would let go control of prices?</w:t>
      </w:r>
      <w:r>
        <w:rPr>
          <w:b/>
          <w:i/>
        </w:rPr>
        <w:br/>
      </w:r>
      <w:r>
        <w:t xml:space="preserve">Even though the healthcare broker will not be able to solve the tariff control problem, it is interesting to have a look at its implications. Again, according to economic theory prices should be determined by supply and demand being in an equilibrium. When this is not the case, it </w:t>
      </w:r>
      <w:r w:rsidR="007A1794">
        <w:t xml:space="preserve">is a </w:t>
      </w:r>
      <w:r>
        <w:t xml:space="preserve">market failure. When the government, through the NZa, would completely let go of its control of healthcare prices, this means that prices would indeed be determined by supply and demand. However, in the market for healthcare this should then be determined by contract negotiations. The greatest fear lies in the fact that healthcare </w:t>
      </w:r>
      <w:r w:rsidR="0022380E">
        <w:t>becomes un</w:t>
      </w:r>
      <w:r>
        <w:t xml:space="preserve">available for </w:t>
      </w:r>
      <w:r w:rsidR="0022380E">
        <w:t xml:space="preserve">lower </w:t>
      </w:r>
      <w:r>
        <w:t>class</w:t>
      </w:r>
      <w:r w:rsidR="0022380E">
        <w:t>es</w:t>
      </w:r>
      <w:r>
        <w:t xml:space="preserve"> of income. When prices rise, an implication might be that the healthcare insurers will not (fully) compensate for the treatments. This results in a situation where healthcare is only freely accessible for the wealthy</w:t>
      </w:r>
      <w:r w:rsidR="00522AEA">
        <w:t>, because the excess costs will be invoiced to the patients</w:t>
      </w:r>
      <w:r>
        <w:t xml:space="preserve">. </w:t>
      </w:r>
      <w:r w:rsidR="00344A2A">
        <w:br/>
      </w:r>
      <w:r>
        <w:t xml:space="preserve">There is one case in the healthcare market where this has been tried, which was in the market for dental care. In 2012 the Dutch Government ‘experimented’ with a free price system, where prices would be determined </w:t>
      </w:r>
      <w:r w:rsidR="00736C97">
        <w:t xml:space="preserve">only </w:t>
      </w:r>
      <w:r>
        <w:t xml:space="preserve">by demand and supply. After </w:t>
      </w:r>
      <w:r w:rsidR="00DD6560">
        <w:t xml:space="preserve">half a </w:t>
      </w:r>
      <w:r>
        <w:t xml:space="preserve">year </w:t>
      </w:r>
      <w:r w:rsidR="00DD6560">
        <w:t xml:space="preserve">already, </w:t>
      </w:r>
      <w:r>
        <w:t>this expe</w:t>
      </w:r>
      <w:r w:rsidR="005253F0">
        <w:t>riment was stopped and prices w</w:t>
      </w:r>
      <w:r>
        <w:t>ere controlled again by maximum tariffs. The reason for this was that the NZa had done research, concluding that the prices had risen by 6% (</w:t>
      </w:r>
      <w:r w:rsidR="00FF72D1">
        <w:t>Schippers</w:t>
      </w:r>
      <w:r w:rsidR="00405434">
        <w:t>, 2012</w:t>
      </w:r>
      <w:r>
        <w:t xml:space="preserve">). This confirmed every fear of the government and therefore they decided that uncontrolled price setting resulted in a worse situation for the poor in society. </w:t>
      </w:r>
      <w:r w:rsidR="00460F70">
        <w:t>This was because compensations by healthcare insurers did not cover the extra 6% of costs and therefore the patients would be much worse off.</w:t>
      </w:r>
      <w:r>
        <w:br/>
        <w:t xml:space="preserve">However, the ‘Associatie Nederlandse Tandartsen’ (ANT), which is an association that represents the interests of dentists, had its own research done to the prices during the experiment. They discovered great flaws in the research done by NZa and concluded that the prices only had risen by approximately three percent, which could </w:t>
      </w:r>
      <w:r w:rsidR="0041731D">
        <w:t xml:space="preserve">almost fully </w:t>
      </w:r>
      <w:r w:rsidR="00E958D0">
        <w:t xml:space="preserve">be explained by a correction for </w:t>
      </w:r>
      <w:r>
        <w:t>inflation (ANT, 2013). It is thus safe to conclude that it is still insecure what would happen if the power of the government was let go and</w:t>
      </w:r>
      <w:r w:rsidR="00E958D0">
        <w:t xml:space="preserve"> given to market dynamics. </w:t>
      </w:r>
      <w:r>
        <w:t xml:space="preserve">   </w:t>
      </w:r>
      <w:r>
        <w:br/>
      </w:r>
    </w:p>
    <w:p w:rsidR="00A94AEA" w:rsidRDefault="00A94AEA">
      <w:pPr>
        <w:rPr>
          <w:b/>
          <w:i/>
        </w:rPr>
      </w:pPr>
      <w:r>
        <w:rPr>
          <w:b/>
          <w:i/>
        </w:rPr>
        <w:br w:type="page"/>
      </w:r>
    </w:p>
    <w:p w:rsidR="00905B06" w:rsidRDefault="00905B06" w:rsidP="00B83D9A">
      <w:pPr>
        <w:rPr>
          <w:b/>
          <w:i/>
        </w:rPr>
      </w:pPr>
      <w:r>
        <w:rPr>
          <w:b/>
          <w:i/>
        </w:rPr>
        <w:t>8. Concluding remarks</w:t>
      </w:r>
    </w:p>
    <w:p w:rsidR="003A7B4D" w:rsidRPr="00BC087E" w:rsidRDefault="00A94AEA" w:rsidP="00B83D9A">
      <w:r>
        <w:rPr>
          <w:b/>
          <w:i/>
        </w:rPr>
        <w:t>8.</w:t>
      </w:r>
      <w:r w:rsidR="007A1794">
        <w:rPr>
          <w:b/>
          <w:i/>
        </w:rPr>
        <w:t>1</w:t>
      </w:r>
      <w:r>
        <w:rPr>
          <w:b/>
          <w:i/>
        </w:rPr>
        <w:t xml:space="preserve"> Conclusion</w:t>
      </w:r>
      <w:r w:rsidR="00BC087E">
        <w:rPr>
          <w:b/>
          <w:i/>
        </w:rPr>
        <w:br/>
      </w:r>
      <w:r w:rsidR="00BC087E">
        <w:t xml:space="preserve">The introduction of market dynamics in the Dutch healthcare market was not all smooth and without any hurdles. The reasoning </w:t>
      </w:r>
      <w:r w:rsidR="004B69EE">
        <w:t xml:space="preserve">behind the introduction of market dynamics </w:t>
      </w:r>
      <w:r w:rsidR="00571388">
        <w:t xml:space="preserve">however </w:t>
      </w:r>
      <w:r w:rsidR="00BC087E">
        <w:t xml:space="preserve">is simple and sound; </w:t>
      </w:r>
      <w:r w:rsidR="00197EAD">
        <w:t xml:space="preserve">it </w:t>
      </w:r>
      <w:r w:rsidR="00BC087E">
        <w:t>should be the solution for the cost containment in this market. However, completely letting go is no</w:t>
      </w:r>
      <w:r w:rsidR="002B64FA">
        <w:t>t yet an</w:t>
      </w:r>
      <w:bookmarkStart w:id="0" w:name="_GoBack"/>
      <w:bookmarkEnd w:id="0"/>
      <w:r w:rsidR="00BC087E">
        <w:t xml:space="preserve"> option, due to the sensitivity of the good of this market, which is healthcare or health. Therefore the government did not let go of its reign, but transferred it to the healthcare insurers. They now have power to contain costs, but the problem is that they </w:t>
      </w:r>
      <w:r w:rsidR="00E958D0">
        <w:t xml:space="preserve">do </w:t>
      </w:r>
      <w:r w:rsidR="00BC087E">
        <w:t xml:space="preserve">not </w:t>
      </w:r>
      <w:r w:rsidR="00E958D0">
        <w:t xml:space="preserve">just </w:t>
      </w:r>
      <w:r w:rsidR="00BC087E">
        <w:t>work in the interests of society, but also their own. They are profit seeking firm, in contrary to government. This results in a situation where the healthcare supplier is troubling to cope with the whole situation and is desperately trying to keep up with the changing market dynamics. As told,</w:t>
      </w:r>
      <w:r w:rsidR="003D682D">
        <w:t xml:space="preserve"> </w:t>
      </w:r>
      <w:r w:rsidR="006B4848">
        <w:t>the ITCs´</w:t>
      </w:r>
      <w:r w:rsidR="00BC087E">
        <w:t xml:space="preserve"> greatest challenge is the contracting of healthcare</w:t>
      </w:r>
      <w:r w:rsidR="006B4848">
        <w:t xml:space="preserve">, not in the least because of the fact that their main competitors are clinics in hospitals and they are </w:t>
      </w:r>
      <w:r w:rsidR="00A84653">
        <w:t xml:space="preserve">(almost) </w:t>
      </w:r>
      <w:r w:rsidR="006B4848">
        <w:t xml:space="preserve">always contracted. Therefore not having a contract has very negative effects for an ITC, because of the fact that healthcare insurers then send their clients to the hospitals. The problem with the negotiation of contracts is that ITCs </w:t>
      </w:r>
      <w:r w:rsidR="00BC087E">
        <w:t>lack certain aspects that healthcare suppliers do</w:t>
      </w:r>
      <w:r w:rsidR="006B4848">
        <w:t>n´t</w:t>
      </w:r>
      <w:r w:rsidR="00BC087E">
        <w:t xml:space="preserve">, which creates an asymmetry in the negotiations. Most prominent is the fact that healthcare insurers are not dependent on a single healthcare supplier, but that </w:t>
      </w:r>
      <w:r w:rsidR="00966E6C">
        <w:t xml:space="preserve">single </w:t>
      </w:r>
      <w:r w:rsidR="00BC087E">
        <w:t>supplier is dependent on the insurer, causing a power asymmetry.</w:t>
      </w:r>
      <w:r w:rsidR="00571388">
        <w:t xml:space="preserve"> The control of tariffs, the current effects of contracting and the experience and skill in negotiating are all in favour of the healthcare insurer.</w:t>
      </w:r>
      <w:r w:rsidR="003D682D">
        <w:t xml:space="preserve"> </w:t>
      </w:r>
      <w:r w:rsidR="00571388">
        <w:t xml:space="preserve">That is why in the end, healthcare insurers turn out to be the winners and ITCs are working under unfavourable aspects. </w:t>
      </w:r>
      <w:r w:rsidR="00571388">
        <w:br/>
        <w:t xml:space="preserve">This thesis’ aim was to find a solution that aids </w:t>
      </w:r>
      <w:r w:rsidR="00BE3F28">
        <w:t xml:space="preserve">the </w:t>
      </w:r>
      <w:r w:rsidR="00571388">
        <w:t>ITC</w:t>
      </w:r>
      <w:r w:rsidR="00BE3F28">
        <w:t>s</w:t>
      </w:r>
      <w:r w:rsidR="00571388">
        <w:t xml:space="preserve"> in </w:t>
      </w:r>
      <w:r w:rsidR="00BE3F28">
        <w:t>their</w:t>
      </w:r>
      <w:r w:rsidR="00571388">
        <w:t xml:space="preserve"> ‘battle’ with healthcare insurers, through reaching the helping hand in the negotiating. The thesis shows explanation for the added value of a healthcare broker in overcoming the power asymmetry, contracting principle and the lack of experience and interests in negotiating of prices and conditions. </w:t>
      </w:r>
      <w:r w:rsidR="000102F1">
        <w:t>Therefore this thesis advocates the introduction of a healthcare broker in the market for Independent Treatment Centres.</w:t>
      </w:r>
      <w:r w:rsidR="000102F1" w:rsidRPr="00BC087E">
        <w:t xml:space="preserve"> </w:t>
      </w:r>
    </w:p>
    <w:p w:rsidR="000354AE" w:rsidRDefault="007A1794" w:rsidP="00B83D9A">
      <w:pPr>
        <w:rPr>
          <w:b/>
          <w:i/>
        </w:rPr>
      </w:pPr>
      <w:r>
        <w:rPr>
          <w:b/>
          <w:i/>
        </w:rPr>
        <w:t>8</w:t>
      </w:r>
      <w:r w:rsidR="00BC087E">
        <w:rPr>
          <w:b/>
          <w:i/>
        </w:rPr>
        <w:t>.</w:t>
      </w:r>
      <w:r>
        <w:rPr>
          <w:b/>
          <w:i/>
        </w:rPr>
        <w:t>2</w:t>
      </w:r>
      <w:r w:rsidR="00BC087E">
        <w:rPr>
          <w:b/>
          <w:i/>
        </w:rPr>
        <w:t xml:space="preserve"> Discussion</w:t>
      </w:r>
      <w:r w:rsidR="00BC087E">
        <w:rPr>
          <w:b/>
          <w:i/>
        </w:rPr>
        <w:br/>
      </w:r>
      <w:r w:rsidR="00742BE1">
        <w:t>The aim of this thesis is to provide a solution for the current situation, which is a very recent state of the market. For that reason it is not yet proven that the healthcare broker indeed will solve all the problems in practice. However, during the process of writing this thesis, a law firm was found that provides kind of the same service to mostly pharmacists. Therefore it is great to see that the problems are acknowledged by the market and other parties are trying to benefit from them as well.</w:t>
      </w:r>
      <w:r w:rsidR="00742BE1">
        <w:br/>
        <w:t>A second phenomenon that is open to discussion is the fact that the market for healthcare is changing rapidly. There is not a year that goes by without changes in regulation or contracting so that it is not evident that the healthcare broker will be a long term solution to the problem. It is for example theoretically very much possible that the healthcare insurer</w:t>
      </w:r>
      <w:r w:rsidR="00CC0BCC">
        <w:t xml:space="preserve"> will try to </w:t>
      </w:r>
      <w:r w:rsidR="006D32B2">
        <w:t>include</w:t>
      </w:r>
      <w:r w:rsidR="00742BE1">
        <w:t xml:space="preserve"> a clause in its </w:t>
      </w:r>
      <w:r w:rsidR="006D32B2">
        <w:t>contracts that</w:t>
      </w:r>
      <w:r w:rsidR="00742BE1">
        <w:t xml:space="preserve"> prohibits third parties from representing the interests of ITCs. That way they easily get rid of the healthcare broker. In practice this will not be so easy, but it is something to reconsider.</w:t>
      </w:r>
      <w:r w:rsidR="00742BE1">
        <w:br/>
      </w:r>
      <w:r w:rsidR="00742BE1">
        <w:br/>
      </w:r>
    </w:p>
    <w:p w:rsidR="000354AE" w:rsidRDefault="000354AE">
      <w:pPr>
        <w:rPr>
          <w:b/>
          <w:i/>
        </w:rPr>
      </w:pPr>
      <w:r>
        <w:rPr>
          <w:b/>
          <w:i/>
        </w:rPr>
        <w:br w:type="page"/>
      </w:r>
    </w:p>
    <w:p w:rsidR="00BC087E" w:rsidRPr="00742BE1" w:rsidRDefault="007A1794" w:rsidP="00B83D9A">
      <w:r>
        <w:rPr>
          <w:b/>
          <w:i/>
        </w:rPr>
        <w:t>8.3</w:t>
      </w:r>
      <w:r w:rsidR="00BC087E">
        <w:rPr>
          <w:b/>
          <w:i/>
        </w:rPr>
        <w:t xml:space="preserve"> Limitations</w:t>
      </w:r>
      <w:r w:rsidR="00742BE1">
        <w:rPr>
          <w:b/>
          <w:i/>
        </w:rPr>
        <w:br/>
      </w:r>
      <w:r w:rsidR="000354AE">
        <w:t xml:space="preserve">There are some </w:t>
      </w:r>
      <w:r w:rsidR="00742BE1">
        <w:t>limitation</w:t>
      </w:r>
      <w:r w:rsidR="000354AE">
        <w:t>s</w:t>
      </w:r>
      <w:r w:rsidR="00742BE1">
        <w:t xml:space="preserve"> to the introduction of the healthcare broker</w:t>
      </w:r>
      <w:r w:rsidR="000354AE">
        <w:t xml:space="preserve">. Firstly, fact is </w:t>
      </w:r>
      <w:r w:rsidR="00742BE1">
        <w:t>that he can only help a certain amount of healthcare suppliers, due to the ´bagatelregeling´. As explained, its portfolio must be well selected on geographical aspects and on the contents of care, so that its representation of a certain market is not perceived as to large.</w:t>
      </w:r>
      <w:r w:rsidR="000354AE">
        <w:br/>
        <w:t xml:space="preserve">Secondly, the direct competition with the hospitals has not vanished by the introduction of the healthcare broker. The market has not suddenly become easier, just the implications for the healthcare supplier himself. </w:t>
      </w:r>
      <w:r w:rsidR="000354AE">
        <w:br/>
        <w:t>Third and last is the fact that the maximum tariffs will still be a fact, so that free market dynamics cannot be</w:t>
      </w:r>
      <w:r w:rsidR="003D682D">
        <w:t xml:space="preserve"> </w:t>
      </w:r>
      <w:r w:rsidR="000354AE">
        <w:t xml:space="preserve">fully reached by the healthcare market. The healthcare broker should therefore be regarded as a principle that eases the conditions of the current market, but does take it as a given. </w:t>
      </w:r>
    </w:p>
    <w:p w:rsidR="00564A48" w:rsidRPr="00B1596D" w:rsidRDefault="00564A48" w:rsidP="00AA28D9">
      <w:pPr>
        <w:spacing w:after="0" w:line="240" w:lineRule="auto"/>
        <w:rPr>
          <w:b/>
          <w:i/>
        </w:rPr>
      </w:pPr>
    </w:p>
    <w:p w:rsidR="00B1596D" w:rsidRPr="00784E45" w:rsidRDefault="00B1596D">
      <w:pPr>
        <w:rPr>
          <w:b/>
          <w:i/>
        </w:rPr>
      </w:pPr>
      <w:r w:rsidRPr="00784E45">
        <w:rPr>
          <w:b/>
          <w:i/>
        </w:rPr>
        <w:br w:type="page"/>
      </w:r>
    </w:p>
    <w:p w:rsidR="0017315D" w:rsidRDefault="007A1794" w:rsidP="0017315D">
      <w:pPr>
        <w:spacing w:after="0" w:line="240" w:lineRule="auto"/>
        <w:rPr>
          <w:i/>
          <w:lang w:val="nl-NL"/>
        </w:rPr>
      </w:pPr>
      <w:r w:rsidRPr="0017315D">
        <w:rPr>
          <w:b/>
          <w:i/>
        </w:rPr>
        <w:t>9</w:t>
      </w:r>
      <w:r w:rsidR="004B3B9D" w:rsidRPr="0017315D">
        <w:rPr>
          <w:b/>
          <w:i/>
        </w:rPr>
        <w:t>. References</w:t>
      </w:r>
      <w:r w:rsidR="004B3B9D" w:rsidRPr="0017315D">
        <w:rPr>
          <w:b/>
          <w:i/>
        </w:rPr>
        <w:br/>
      </w:r>
      <w:r w:rsidR="005A4248" w:rsidRPr="0017315D">
        <w:br/>
      </w:r>
      <w:r w:rsidR="0017315D" w:rsidRPr="00C3167F">
        <w:t>Boon, P.B. and</w:t>
      </w:r>
      <w:r w:rsidR="0017315D">
        <w:t xml:space="preserve"> Steenhorst, R.</w:t>
      </w:r>
      <w:r w:rsidR="0017315D" w:rsidRPr="00C3167F">
        <w:t xml:space="preserve"> (2013, May 17). </w:t>
      </w:r>
      <w:r w:rsidR="0017315D" w:rsidRPr="008864D6">
        <w:rPr>
          <w:lang w:val="nl-NL"/>
        </w:rPr>
        <w:t>Marktwerking zorg wordt duur betaald</w:t>
      </w:r>
      <w:r w:rsidR="0017315D">
        <w:rPr>
          <w:lang w:val="nl-NL"/>
        </w:rPr>
        <w:t xml:space="preserve">, </w:t>
      </w:r>
      <w:r w:rsidR="0017315D">
        <w:rPr>
          <w:i/>
          <w:lang w:val="nl-NL"/>
        </w:rPr>
        <w:t>De Telegraaf.</w:t>
      </w:r>
    </w:p>
    <w:p w:rsidR="0017315D" w:rsidRPr="004C294B" w:rsidRDefault="0017315D" w:rsidP="0017315D">
      <w:pPr>
        <w:spacing w:after="0" w:line="240" w:lineRule="auto"/>
        <w:ind w:firstLine="708"/>
      </w:pPr>
      <w:r w:rsidRPr="004C294B">
        <w:t xml:space="preserve">Retrieved from </w:t>
      </w:r>
      <w:r>
        <w:t>http</w:t>
      </w:r>
      <w:r w:rsidRPr="004C294B">
        <w:t>://www.telegraaf.nl</w:t>
      </w:r>
    </w:p>
    <w:p w:rsidR="0017315D" w:rsidRPr="0017315D" w:rsidRDefault="0017315D" w:rsidP="00AA28D9">
      <w:pPr>
        <w:spacing w:after="0" w:line="240" w:lineRule="auto"/>
      </w:pPr>
    </w:p>
    <w:p w:rsidR="00074406" w:rsidRDefault="005A4248" w:rsidP="00AA28D9">
      <w:pPr>
        <w:spacing w:after="0" w:line="240" w:lineRule="auto"/>
        <w:rPr>
          <w:lang w:val="nl-NL"/>
        </w:rPr>
      </w:pPr>
      <w:r>
        <w:rPr>
          <w:lang w:val="nl-NL"/>
        </w:rPr>
        <w:t>D</w:t>
      </w:r>
      <w:r w:rsidR="00AA28D9">
        <w:rPr>
          <w:lang w:val="nl-NL"/>
        </w:rPr>
        <w:t>e</w:t>
      </w:r>
      <w:r>
        <w:rPr>
          <w:lang w:val="nl-NL"/>
        </w:rPr>
        <w:t xml:space="preserve"> Onderzoeksgroep, </w:t>
      </w:r>
      <w:r w:rsidR="00074406">
        <w:rPr>
          <w:lang w:val="nl-NL"/>
        </w:rPr>
        <w:t>(</w:t>
      </w:r>
      <w:r>
        <w:rPr>
          <w:lang w:val="nl-NL"/>
        </w:rPr>
        <w:t>2012</w:t>
      </w:r>
      <w:r w:rsidR="00074406">
        <w:rPr>
          <w:lang w:val="nl-NL"/>
        </w:rPr>
        <w:t>, January 3).</w:t>
      </w:r>
      <w:r>
        <w:rPr>
          <w:lang w:val="nl-NL"/>
        </w:rPr>
        <w:t xml:space="preserve"> </w:t>
      </w:r>
      <w:r w:rsidR="00074406">
        <w:rPr>
          <w:lang w:val="nl-NL"/>
        </w:rPr>
        <w:t>I</w:t>
      </w:r>
      <w:r>
        <w:rPr>
          <w:lang w:val="nl-NL"/>
        </w:rPr>
        <w:t xml:space="preserve">nzicht </w:t>
      </w:r>
      <w:r w:rsidR="00074406">
        <w:rPr>
          <w:lang w:val="nl-NL"/>
        </w:rPr>
        <w:t xml:space="preserve">in het </w:t>
      </w:r>
      <w:r>
        <w:rPr>
          <w:lang w:val="nl-NL"/>
        </w:rPr>
        <w:t>oriëntatie</w:t>
      </w:r>
      <w:r w:rsidR="00074406">
        <w:rPr>
          <w:lang w:val="nl-NL"/>
        </w:rPr>
        <w:t>- en</w:t>
      </w:r>
      <w:r>
        <w:rPr>
          <w:lang w:val="nl-NL"/>
        </w:rPr>
        <w:t xml:space="preserve"> switchgedrag </w:t>
      </w:r>
      <w:r w:rsidR="00074406">
        <w:rPr>
          <w:lang w:val="nl-NL"/>
        </w:rPr>
        <w:t>bij</w:t>
      </w:r>
    </w:p>
    <w:p w:rsidR="005A4248" w:rsidRPr="00074406" w:rsidRDefault="005A4248" w:rsidP="00074406">
      <w:pPr>
        <w:spacing w:after="0" w:line="240" w:lineRule="auto"/>
        <w:ind w:firstLine="708"/>
        <w:rPr>
          <w:lang w:val="nl-NL"/>
        </w:rPr>
      </w:pPr>
      <w:r>
        <w:rPr>
          <w:lang w:val="nl-NL"/>
        </w:rPr>
        <w:t>zorgverzekeringen</w:t>
      </w:r>
      <w:r w:rsidR="00074406">
        <w:rPr>
          <w:lang w:val="nl-NL"/>
        </w:rPr>
        <w:t xml:space="preserve">, </w:t>
      </w:r>
      <w:r w:rsidR="00074406">
        <w:rPr>
          <w:i/>
          <w:lang w:val="nl-NL"/>
        </w:rPr>
        <w:t xml:space="preserve">De Onderzoekgroep. </w:t>
      </w:r>
      <w:r w:rsidR="00074406">
        <w:rPr>
          <w:lang w:val="nl-NL"/>
        </w:rPr>
        <w:t xml:space="preserve">Retrieved from </w:t>
      </w:r>
      <w:r w:rsidR="00074406" w:rsidRPr="00074406">
        <w:rPr>
          <w:lang w:val="nl-NL"/>
        </w:rPr>
        <w:t>http://www.deonderzoekgroep.nl/</w:t>
      </w:r>
    </w:p>
    <w:p w:rsidR="00AA28D9" w:rsidRDefault="00AA28D9" w:rsidP="00AA28D9">
      <w:pPr>
        <w:spacing w:after="0" w:line="240" w:lineRule="auto"/>
        <w:rPr>
          <w:lang w:val="nl-NL"/>
        </w:rPr>
      </w:pPr>
    </w:p>
    <w:p w:rsidR="008864D6" w:rsidRPr="00051E6A" w:rsidRDefault="008864D6" w:rsidP="00AA28D9">
      <w:pPr>
        <w:spacing w:after="0" w:line="240" w:lineRule="auto"/>
        <w:rPr>
          <w:i/>
        </w:rPr>
      </w:pPr>
      <w:r w:rsidRPr="00051E6A">
        <w:t xml:space="preserve">Dixit, A. K. </w:t>
      </w:r>
      <w:r w:rsidR="00441A94" w:rsidRPr="00051E6A">
        <w:t>and Stiglitz,</w:t>
      </w:r>
      <w:r w:rsidRPr="00051E6A">
        <w:t xml:space="preserve"> J. E.</w:t>
      </w:r>
      <w:r w:rsidR="00441A94" w:rsidRPr="00051E6A">
        <w:t xml:space="preserve"> 1977, Monopolistic and Optimum Product Diversity, </w:t>
      </w:r>
      <w:r w:rsidRPr="00051E6A">
        <w:rPr>
          <w:i/>
        </w:rPr>
        <w:t xml:space="preserve">The American </w:t>
      </w:r>
    </w:p>
    <w:p w:rsidR="00441A94" w:rsidRDefault="008864D6" w:rsidP="008864D6">
      <w:pPr>
        <w:spacing w:after="0" w:line="240" w:lineRule="auto"/>
        <w:ind w:firstLine="708"/>
      </w:pPr>
      <w:r w:rsidRPr="00051E6A">
        <w:rPr>
          <w:i/>
        </w:rPr>
        <w:t>Economic Review</w:t>
      </w:r>
      <w:r w:rsidRPr="00051E6A">
        <w:t xml:space="preserve"> </w:t>
      </w:r>
      <w:r w:rsidR="00441A94" w:rsidRPr="00051E6A">
        <w:t xml:space="preserve">Vol. 67, No. </w:t>
      </w:r>
      <w:r w:rsidR="00441A94">
        <w:t>pp 297-308</w:t>
      </w:r>
    </w:p>
    <w:p w:rsidR="00AA28D9" w:rsidRDefault="00AA28D9" w:rsidP="00AA28D9">
      <w:pPr>
        <w:spacing w:after="0" w:line="240" w:lineRule="auto"/>
      </w:pPr>
    </w:p>
    <w:p w:rsidR="008864D6" w:rsidRDefault="008864D6" w:rsidP="008864D6">
      <w:pPr>
        <w:spacing w:after="0" w:line="240" w:lineRule="auto"/>
      </w:pPr>
      <w:r>
        <w:t xml:space="preserve">Gaynor, M. and </w:t>
      </w:r>
      <w:r w:rsidRPr="00AA28D9">
        <w:t xml:space="preserve">Haas-Wilson, </w:t>
      </w:r>
      <w:r>
        <w:t xml:space="preserve">D. </w:t>
      </w:r>
      <w:r w:rsidRPr="00AA28D9">
        <w:t xml:space="preserve">1998, Change consolidation and competition in health care </w:t>
      </w:r>
    </w:p>
    <w:p w:rsidR="008864D6" w:rsidRPr="00B80253" w:rsidRDefault="008864D6" w:rsidP="008864D6">
      <w:pPr>
        <w:spacing w:after="0" w:line="240" w:lineRule="auto"/>
      </w:pPr>
      <w:r>
        <w:t xml:space="preserve"> </w:t>
      </w:r>
      <w:r>
        <w:tab/>
      </w:r>
      <w:r w:rsidRPr="00AA28D9">
        <w:t>Markets</w:t>
      </w:r>
      <w:r w:rsidR="00B80253">
        <w:t xml:space="preserve">, </w:t>
      </w:r>
      <w:r w:rsidR="00B80253">
        <w:rPr>
          <w:i/>
        </w:rPr>
        <w:t>Working Paper No. 6701</w:t>
      </w:r>
    </w:p>
    <w:p w:rsidR="0017315D" w:rsidRDefault="0017315D" w:rsidP="008864D6">
      <w:pPr>
        <w:spacing w:after="0" w:line="240" w:lineRule="auto"/>
      </w:pPr>
    </w:p>
    <w:p w:rsidR="0017315D" w:rsidRPr="0017315D" w:rsidRDefault="0017315D" w:rsidP="0017315D">
      <w:pPr>
        <w:spacing w:after="0" w:line="240" w:lineRule="auto"/>
      </w:pPr>
      <w:r w:rsidRPr="004C294B">
        <w:t xml:space="preserve">Government, (1997, may 22), Bagatelregeling, </w:t>
      </w:r>
      <w:r w:rsidRPr="004C294B">
        <w:rPr>
          <w:i/>
        </w:rPr>
        <w:t>Mededinginsrecht articl</w:t>
      </w:r>
      <w:r>
        <w:rPr>
          <w:i/>
        </w:rPr>
        <w:t xml:space="preserve">e 6, 7. </w:t>
      </w:r>
      <w:r w:rsidRPr="0017315D">
        <w:t>Retrieved from</w:t>
      </w:r>
    </w:p>
    <w:p w:rsidR="0017315D" w:rsidRPr="0017315D" w:rsidRDefault="0017315D" w:rsidP="0017315D">
      <w:pPr>
        <w:spacing w:after="0" w:line="240" w:lineRule="auto"/>
        <w:ind w:firstLine="708"/>
      </w:pPr>
      <w:r w:rsidRPr="0017315D">
        <w:t>http://www.wetten.overheid.nl</w:t>
      </w:r>
    </w:p>
    <w:p w:rsidR="008864D6" w:rsidRDefault="008864D6" w:rsidP="00AA28D9">
      <w:pPr>
        <w:spacing w:after="0" w:line="240" w:lineRule="auto"/>
      </w:pPr>
    </w:p>
    <w:p w:rsidR="00AA28D9" w:rsidRDefault="00AA28D9" w:rsidP="00AA28D9">
      <w:pPr>
        <w:spacing w:after="0" w:line="240" w:lineRule="auto"/>
      </w:pPr>
      <w:r>
        <w:t xml:space="preserve">Hicks, J. R. 1935, Annual Survey of Economic Theory: The Theory of Monopoly, </w:t>
      </w:r>
      <w:r w:rsidRPr="0017315D">
        <w:rPr>
          <w:i/>
        </w:rPr>
        <w:t>Econometricia</w:t>
      </w:r>
      <w:r>
        <w:t xml:space="preserve"> Vol. 3,</w:t>
      </w:r>
    </w:p>
    <w:p w:rsidR="00AA28D9" w:rsidRPr="00051E6A" w:rsidRDefault="00AA28D9" w:rsidP="00AA28D9">
      <w:pPr>
        <w:spacing w:after="0" w:line="240" w:lineRule="auto"/>
        <w:ind w:firstLine="708"/>
        <w:rPr>
          <w:lang w:val="nl-NL"/>
        </w:rPr>
      </w:pPr>
      <w:r w:rsidRPr="00051E6A">
        <w:rPr>
          <w:lang w:val="nl-NL"/>
        </w:rPr>
        <w:t>No. 1 pp. 1-20</w:t>
      </w:r>
    </w:p>
    <w:p w:rsidR="00AA28D9" w:rsidRPr="00051E6A" w:rsidRDefault="00AA28D9" w:rsidP="00AA28D9">
      <w:pPr>
        <w:spacing w:after="0" w:line="240" w:lineRule="auto"/>
        <w:rPr>
          <w:lang w:val="nl-NL"/>
        </w:rPr>
      </w:pPr>
    </w:p>
    <w:p w:rsidR="0017315D" w:rsidRDefault="0017315D" w:rsidP="0017315D">
      <w:pPr>
        <w:spacing w:after="0" w:line="240" w:lineRule="auto"/>
        <w:rPr>
          <w:i/>
          <w:lang w:val="nl-NL"/>
        </w:rPr>
      </w:pPr>
      <w:r>
        <w:rPr>
          <w:lang w:val="nl-NL"/>
        </w:rPr>
        <w:t>Koolman, X. (</w:t>
      </w:r>
      <w:r w:rsidRPr="00AA28D9">
        <w:rPr>
          <w:lang w:val="nl-NL"/>
        </w:rPr>
        <w:t>2013,</w:t>
      </w:r>
      <w:r>
        <w:rPr>
          <w:lang w:val="nl-NL"/>
        </w:rPr>
        <w:t xml:space="preserve"> December 8).</w:t>
      </w:r>
      <w:r w:rsidRPr="00AA28D9">
        <w:rPr>
          <w:lang w:val="nl-NL"/>
        </w:rPr>
        <w:t xml:space="preserve"> Zorgverzekeraar zet kwaliteit op de tweede plaats</w:t>
      </w:r>
      <w:r>
        <w:rPr>
          <w:lang w:val="nl-NL"/>
        </w:rPr>
        <w:t xml:space="preserve">, </w:t>
      </w:r>
      <w:r>
        <w:rPr>
          <w:i/>
          <w:lang w:val="nl-NL"/>
        </w:rPr>
        <w:t>Zorgvisie.</w:t>
      </w:r>
    </w:p>
    <w:p w:rsidR="0017315D" w:rsidRPr="0017315D" w:rsidRDefault="0017315D" w:rsidP="0017315D">
      <w:pPr>
        <w:spacing w:after="0" w:line="240" w:lineRule="auto"/>
        <w:ind w:firstLine="708"/>
      </w:pPr>
      <w:r w:rsidRPr="0017315D">
        <w:t>Retrieved from http://www.zorgvisie.nl</w:t>
      </w:r>
    </w:p>
    <w:p w:rsidR="0017315D" w:rsidRPr="00AA28D9" w:rsidRDefault="0017315D" w:rsidP="00AA28D9">
      <w:pPr>
        <w:spacing w:after="0" w:line="240" w:lineRule="auto"/>
      </w:pPr>
    </w:p>
    <w:p w:rsidR="00B80253" w:rsidRDefault="00AA28D9" w:rsidP="00AA28D9">
      <w:pPr>
        <w:spacing w:after="0" w:line="240" w:lineRule="auto"/>
        <w:rPr>
          <w:i/>
        </w:rPr>
      </w:pPr>
      <w:r w:rsidRPr="008864D6">
        <w:t>Machlup,</w:t>
      </w:r>
      <w:r w:rsidR="008864D6" w:rsidRPr="008864D6">
        <w:t xml:space="preserve"> F.</w:t>
      </w:r>
      <w:r w:rsidRPr="008864D6">
        <w:t xml:space="preserve"> 1951, The characteristics and classifications of </w:t>
      </w:r>
      <w:r w:rsidR="008864D6">
        <w:t>oligopoly</w:t>
      </w:r>
      <w:r w:rsidR="0017315D">
        <w:t xml:space="preserve">, </w:t>
      </w:r>
      <w:r w:rsidR="0017315D" w:rsidRPr="0017315D">
        <w:rPr>
          <w:i/>
        </w:rPr>
        <w:t xml:space="preserve">Kyklos : International </w:t>
      </w:r>
      <w:r w:rsidR="00B80253">
        <w:rPr>
          <w:i/>
        </w:rPr>
        <w:t>Review for</w:t>
      </w:r>
    </w:p>
    <w:p w:rsidR="00AA28D9" w:rsidRDefault="0017315D" w:rsidP="00B80253">
      <w:pPr>
        <w:spacing w:after="0" w:line="240" w:lineRule="auto"/>
        <w:ind w:firstLine="708"/>
      </w:pPr>
      <w:r w:rsidRPr="0017315D">
        <w:rPr>
          <w:i/>
        </w:rPr>
        <w:t>Social Sciences</w:t>
      </w:r>
    </w:p>
    <w:p w:rsidR="0017315D" w:rsidRPr="0017315D" w:rsidRDefault="0017315D" w:rsidP="0017315D">
      <w:pPr>
        <w:spacing w:after="0" w:line="240" w:lineRule="auto"/>
      </w:pPr>
    </w:p>
    <w:p w:rsidR="0017315D" w:rsidRDefault="0017315D" w:rsidP="0017315D">
      <w:pPr>
        <w:spacing w:after="0" w:line="240" w:lineRule="auto"/>
        <w:rPr>
          <w:lang w:val="nl-NL"/>
        </w:rPr>
      </w:pPr>
      <w:r w:rsidRPr="00B80253">
        <w:t xml:space="preserve">Martijn, M. (2013, January 17). </w:t>
      </w:r>
      <w:r w:rsidRPr="008864D6">
        <w:rPr>
          <w:lang w:val="nl-NL"/>
        </w:rPr>
        <w:t>Oud minister verkeek zich op effecten marktwerking zorg</w:t>
      </w:r>
      <w:r>
        <w:rPr>
          <w:lang w:val="nl-NL"/>
        </w:rPr>
        <w:t xml:space="preserve">, </w:t>
      </w:r>
    </w:p>
    <w:p w:rsidR="0017315D" w:rsidRDefault="0017315D" w:rsidP="0017315D">
      <w:pPr>
        <w:spacing w:after="0" w:line="240" w:lineRule="auto"/>
        <w:ind w:firstLine="708"/>
      </w:pPr>
      <w:r w:rsidRPr="00051E6A">
        <w:rPr>
          <w:i/>
        </w:rPr>
        <w:t>Vrij Nederland</w:t>
      </w:r>
      <w:r w:rsidRPr="00051E6A">
        <w:t xml:space="preserve">. </w:t>
      </w:r>
      <w:r w:rsidRPr="004C294B">
        <w:t xml:space="preserve">Retrieved from </w:t>
      </w:r>
      <w:r>
        <w:t>http</w:t>
      </w:r>
      <w:r w:rsidRPr="004C294B">
        <w:t>://www.vn.nl</w:t>
      </w:r>
      <w:r w:rsidRPr="004C294B">
        <w:tab/>
      </w:r>
    </w:p>
    <w:p w:rsidR="0017315D" w:rsidRDefault="0017315D" w:rsidP="0017315D">
      <w:pPr>
        <w:spacing w:after="0" w:line="240" w:lineRule="auto"/>
        <w:ind w:firstLine="708"/>
      </w:pPr>
    </w:p>
    <w:p w:rsidR="0017315D" w:rsidRPr="00051E6A" w:rsidRDefault="0017315D" w:rsidP="0017315D">
      <w:pPr>
        <w:spacing w:after="0" w:line="240" w:lineRule="auto"/>
        <w:rPr>
          <w:lang w:val="nl-NL"/>
        </w:rPr>
      </w:pPr>
      <w:r w:rsidRPr="00051E6A">
        <w:t xml:space="preserve">Meersma, K. (2016, October 20). </w:t>
      </w:r>
      <w:r w:rsidRPr="008864D6">
        <w:rPr>
          <w:lang w:val="nl-NL"/>
        </w:rPr>
        <w:t>Slikken en stikken</w:t>
      </w:r>
      <w:r>
        <w:rPr>
          <w:lang w:val="nl-NL"/>
        </w:rPr>
        <w:t xml:space="preserve">, </w:t>
      </w:r>
      <w:r w:rsidRPr="004C294B">
        <w:rPr>
          <w:i/>
          <w:lang w:val="nl-NL"/>
        </w:rPr>
        <w:t>Zorgvisie</w:t>
      </w:r>
      <w:r>
        <w:rPr>
          <w:i/>
          <w:lang w:val="nl-NL"/>
        </w:rPr>
        <w:t xml:space="preserve">. </w:t>
      </w:r>
      <w:r w:rsidRPr="00051E6A">
        <w:rPr>
          <w:lang w:val="nl-NL"/>
        </w:rPr>
        <w:t>Retrieved form</w:t>
      </w:r>
    </w:p>
    <w:p w:rsidR="0017315D" w:rsidRPr="004C294B" w:rsidRDefault="0017315D" w:rsidP="0017315D">
      <w:pPr>
        <w:spacing w:after="0" w:line="240" w:lineRule="auto"/>
        <w:ind w:firstLine="708"/>
      </w:pPr>
      <w:r w:rsidRPr="004C294B">
        <w:t>http://www.zorgvisie.nl</w:t>
      </w:r>
    </w:p>
    <w:p w:rsidR="006E56EC" w:rsidRDefault="006E56EC" w:rsidP="00AA28D9">
      <w:pPr>
        <w:spacing w:after="0" w:line="240" w:lineRule="auto"/>
      </w:pPr>
    </w:p>
    <w:p w:rsidR="008864D6" w:rsidRDefault="008864D6" w:rsidP="008864D6">
      <w:pPr>
        <w:spacing w:after="0" w:line="240" w:lineRule="auto"/>
      </w:pPr>
      <w:r w:rsidRPr="008864D6">
        <w:t>Negishi,</w:t>
      </w:r>
      <w:r>
        <w:t xml:space="preserve"> T.</w:t>
      </w:r>
      <w:r w:rsidRPr="008864D6">
        <w:t xml:space="preserve"> 1961, Monopolistic Competition in General Equilibrium, </w:t>
      </w:r>
      <w:r w:rsidRPr="0017315D">
        <w:rPr>
          <w:i/>
        </w:rPr>
        <w:t>The review of economic studies</w:t>
      </w:r>
      <w:r w:rsidRPr="008864D6">
        <w:t xml:space="preserve">, </w:t>
      </w:r>
    </w:p>
    <w:p w:rsidR="008864D6" w:rsidRPr="00051E6A" w:rsidRDefault="008864D6" w:rsidP="008864D6">
      <w:pPr>
        <w:spacing w:after="0" w:line="240" w:lineRule="auto"/>
        <w:ind w:firstLine="708"/>
      </w:pPr>
      <w:r w:rsidRPr="00051E6A">
        <w:t>Vol. 28, No. 3 pp. 196-201</w:t>
      </w:r>
    </w:p>
    <w:p w:rsidR="00AA28D9" w:rsidRPr="00051E6A" w:rsidRDefault="00AA28D9" w:rsidP="00AA28D9">
      <w:pPr>
        <w:spacing w:after="0" w:line="240" w:lineRule="auto"/>
      </w:pPr>
    </w:p>
    <w:p w:rsidR="00074406" w:rsidRDefault="00AA28D9" w:rsidP="00AA28D9">
      <w:pPr>
        <w:spacing w:after="0" w:line="240" w:lineRule="auto"/>
        <w:rPr>
          <w:lang w:val="nl-NL"/>
        </w:rPr>
      </w:pPr>
      <w:r w:rsidRPr="00051E6A">
        <w:t xml:space="preserve">NRC, </w:t>
      </w:r>
      <w:r w:rsidR="00074406" w:rsidRPr="00051E6A">
        <w:t>(</w:t>
      </w:r>
      <w:r w:rsidRPr="00051E6A">
        <w:t>2013,</w:t>
      </w:r>
      <w:r w:rsidR="00074406" w:rsidRPr="00051E6A">
        <w:t xml:space="preserve"> October 2).</w:t>
      </w:r>
      <w:r w:rsidRPr="00051E6A">
        <w:t xml:space="preserve"> </w:t>
      </w:r>
      <w:r w:rsidRPr="008864D6">
        <w:rPr>
          <w:lang w:val="nl-NL"/>
        </w:rPr>
        <w:t>Onderhandelingen zorginkoop staan op springen</w:t>
      </w:r>
      <w:r w:rsidR="00074406">
        <w:rPr>
          <w:lang w:val="nl-NL"/>
        </w:rPr>
        <w:t xml:space="preserve">, </w:t>
      </w:r>
      <w:r w:rsidR="00074406">
        <w:rPr>
          <w:i/>
          <w:lang w:val="nl-NL"/>
        </w:rPr>
        <w:t>NRC.</w:t>
      </w:r>
      <w:r w:rsidR="00074406">
        <w:rPr>
          <w:lang w:val="nl-NL"/>
        </w:rPr>
        <w:t xml:space="preserve"> Retrieved from</w:t>
      </w:r>
    </w:p>
    <w:p w:rsidR="00AA28D9" w:rsidRPr="00074406" w:rsidRDefault="004C294B" w:rsidP="00074406">
      <w:pPr>
        <w:spacing w:after="0" w:line="240" w:lineRule="auto"/>
        <w:ind w:firstLine="708"/>
        <w:rPr>
          <w:lang w:val="nl-NL"/>
        </w:rPr>
      </w:pPr>
      <w:r>
        <w:rPr>
          <w:lang w:val="nl-NL"/>
        </w:rPr>
        <w:t>http</w:t>
      </w:r>
      <w:r w:rsidR="00074406">
        <w:rPr>
          <w:lang w:val="nl-NL"/>
        </w:rPr>
        <w:t>://www.nrc.nl</w:t>
      </w:r>
    </w:p>
    <w:p w:rsidR="00AA28D9" w:rsidRPr="008864D6" w:rsidRDefault="00AA28D9" w:rsidP="00AA28D9">
      <w:pPr>
        <w:spacing w:after="0" w:line="240" w:lineRule="auto"/>
        <w:rPr>
          <w:lang w:val="nl-NL"/>
        </w:rPr>
      </w:pPr>
    </w:p>
    <w:p w:rsidR="00C3167F" w:rsidRDefault="00AA28D9" w:rsidP="00AA28D9">
      <w:pPr>
        <w:spacing w:after="0" w:line="240" w:lineRule="auto"/>
        <w:rPr>
          <w:lang w:val="nl-NL"/>
        </w:rPr>
      </w:pPr>
      <w:r w:rsidRPr="00CC6441">
        <w:rPr>
          <w:lang w:val="nl-NL"/>
        </w:rPr>
        <w:t>NVLF,</w:t>
      </w:r>
      <w:r w:rsidR="00C3167F">
        <w:rPr>
          <w:lang w:val="nl-NL"/>
        </w:rPr>
        <w:t xml:space="preserve"> (2012, December 13).</w:t>
      </w:r>
      <w:r w:rsidRPr="00CC6441">
        <w:rPr>
          <w:lang w:val="nl-NL"/>
        </w:rPr>
        <w:t xml:space="preserve"> Zorgverzekeraars leggen wurgcontracten voor aan logopedie</w:t>
      </w:r>
      <w:r w:rsidR="00C3167F">
        <w:rPr>
          <w:lang w:val="nl-NL"/>
        </w:rPr>
        <w:t>,</w:t>
      </w:r>
    </w:p>
    <w:p w:rsidR="00AA28D9" w:rsidRPr="00C3167F" w:rsidRDefault="00C3167F" w:rsidP="00C3167F">
      <w:pPr>
        <w:spacing w:after="0" w:line="240" w:lineRule="auto"/>
        <w:ind w:left="708"/>
      </w:pPr>
      <w:r>
        <w:rPr>
          <w:i/>
          <w:lang w:val="nl-NL"/>
        </w:rPr>
        <w:t xml:space="preserve">Nederlandse Vereniging voor Logopedie en Foniatrie. </w:t>
      </w:r>
      <w:r w:rsidRPr="00C3167F">
        <w:t xml:space="preserve">Retrieved from </w:t>
      </w:r>
      <w:r w:rsidR="004C294B">
        <w:t>http</w:t>
      </w:r>
      <w:r w:rsidRPr="00C3167F">
        <w:t>://www.nvlf.logopedie.nl</w:t>
      </w:r>
    </w:p>
    <w:p w:rsidR="00AA28D9" w:rsidRPr="00C3167F" w:rsidRDefault="00AA28D9" w:rsidP="00AA28D9">
      <w:pPr>
        <w:spacing w:after="0" w:line="240" w:lineRule="auto"/>
      </w:pPr>
    </w:p>
    <w:p w:rsidR="00C3167F" w:rsidRPr="0017315D" w:rsidRDefault="0032007D" w:rsidP="00AA28D9">
      <w:pPr>
        <w:spacing w:after="0" w:line="240" w:lineRule="auto"/>
      </w:pPr>
      <w:r w:rsidRPr="00051E6A">
        <w:rPr>
          <w:lang w:val="nl-NL"/>
        </w:rPr>
        <w:t xml:space="preserve">NZa, </w:t>
      </w:r>
      <w:r w:rsidR="00C3167F" w:rsidRPr="00051E6A">
        <w:rPr>
          <w:lang w:val="nl-NL"/>
        </w:rPr>
        <w:t>(</w:t>
      </w:r>
      <w:r w:rsidRPr="00051E6A">
        <w:rPr>
          <w:lang w:val="nl-NL"/>
        </w:rPr>
        <w:t>2012,</w:t>
      </w:r>
      <w:r w:rsidR="00C3167F" w:rsidRPr="00051E6A">
        <w:rPr>
          <w:lang w:val="nl-NL"/>
        </w:rPr>
        <w:t xml:space="preserve"> April).</w:t>
      </w:r>
      <w:r w:rsidRPr="00051E6A">
        <w:rPr>
          <w:lang w:val="nl-NL"/>
        </w:rPr>
        <w:t xml:space="preserve"> </w:t>
      </w:r>
      <w:r w:rsidRPr="00C3167F">
        <w:rPr>
          <w:lang w:val="nl-NL"/>
        </w:rPr>
        <w:t>Marktmonitor Zelfstandig Behandelcentra</w:t>
      </w:r>
      <w:r w:rsidR="00C3167F" w:rsidRPr="00C3167F">
        <w:rPr>
          <w:lang w:val="nl-NL"/>
        </w:rPr>
        <w:t xml:space="preserve">, </w:t>
      </w:r>
      <w:r w:rsidR="00C3167F" w:rsidRPr="00C3167F">
        <w:rPr>
          <w:i/>
          <w:lang w:val="nl-NL"/>
        </w:rPr>
        <w:t>Nederlandse Zorgautoriteit.</w:t>
      </w:r>
      <w:r w:rsidR="00C3167F">
        <w:rPr>
          <w:i/>
          <w:lang w:val="nl-NL"/>
        </w:rPr>
        <w:t xml:space="preserve"> </w:t>
      </w:r>
      <w:r w:rsidR="00C3167F" w:rsidRPr="0017315D">
        <w:t>Retrieved</w:t>
      </w:r>
    </w:p>
    <w:p w:rsidR="0032007D" w:rsidRPr="0017315D" w:rsidRDefault="00C3167F" w:rsidP="00C3167F">
      <w:pPr>
        <w:spacing w:after="0" w:line="240" w:lineRule="auto"/>
        <w:ind w:firstLine="708"/>
      </w:pPr>
      <w:r w:rsidRPr="0017315D">
        <w:t xml:space="preserve">from </w:t>
      </w:r>
      <w:r w:rsidR="004C294B" w:rsidRPr="0017315D">
        <w:t>http</w:t>
      </w:r>
      <w:r w:rsidRPr="0017315D">
        <w:t>://www.nza.nl</w:t>
      </w:r>
    </w:p>
    <w:p w:rsidR="00AA28D9" w:rsidRPr="0017315D" w:rsidRDefault="00AA28D9" w:rsidP="00AA28D9">
      <w:pPr>
        <w:spacing w:after="0" w:line="240" w:lineRule="auto"/>
      </w:pPr>
    </w:p>
    <w:p w:rsidR="00AA28D9" w:rsidRDefault="00AA28D9" w:rsidP="00AA28D9">
      <w:pPr>
        <w:spacing w:after="0" w:line="240" w:lineRule="auto"/>
      </w:pPr>
      <w:r w:rsidRPr="00C3167F">
        <w:t>Panzar, J. C. and Rosse,</w:t>
      </w:r>
      <w:r w:rsidR="008864D6" w:rsidRPr="00C3167F">
        <w:t xml:space="preserve"> J. N.</w:t>
      </w:r>
      <w:r w:rsidRPr="00C3167F">
        <w:t xml:space="preserve"> 1987, </w:t>
      </w:r>
      <w:r w:rsidRPr="00AA28D9">
        <w:t xml:space="preserve">Testing For Monopoly Equilibrium, </w:t>
      </w:r>
      <w:r w:rsidR="008864D6" w:rsidRPr="0017315D">
        <w:rPr>
          <w:i/>
        </w:rPr>
        <w:t>The Journal of Industrial</w:t>
      </w:r>
      <w:r w:rsidR="008864D6" w:rsidRPr="0017315D">
        <w:rPr>
          <w:i/>
        </w:rPr>
        <w:br/>
        <w:t xml:space="preserve"> </w:t>
      </w:r>
      <w:r w:rsidR="008864D6" w:rsidRPr="0017315D">
        <w:rPr>
          <w:i/>
        </w:rPr>
        <w:tab/>
        <w:t>Economics</w:t>
      </w:r>
      <w:r w:rsidR="0017315D">
        <w:t>,</w:t>
      </w:r>
      <w:r w:rsidR="008864D6">
        <w:t xml:space="preserve"> </w:t>
      </w:r>
      <w:r w:rsidRPr="00AA28D9">
        <w:t>Vol.35, No. 4, pp 442-456</w:t>
      </w:r>
    </w:p>
    <w:p w:rsidR="00074406" w:rsidRDefault="00074406" w:rsidP="00AA28D9">
      <w:pPr>
        <w:spacing w:after="0" w:line="240" w:lineRule="auto"/>
      </w:pPr>
    </w:p>
    <w:p w:rsidR="00074406" w:rsidRDefault="00074406" w:rsidP="00074406">
      <w:pPr>
        <w:spacing w:after="0" w:line="240" w:lineRule="auto"/>
        <w:rPr>
          <w:lang w:val="nl-NL"/>
        </w:rPr>
      </w:pPr>
      <w:r w:rsidRPr="00074406">
        <w:rPr>
          <w:lang w:val="nl-NL"/>
        </w:rPr>
        <w:t xml:space="preserve">Projectgroep PInCET, (2013, May 5). Rapport van het Project Intensivering Controle en </w:t>
      </w:r>
      <w:r>
        <w:rPr>
          <w:lang w:val="nl-NL"/>
        </w:rPr>
        <w:t>Toezicht op de</w:t>
      </w:r>
    </w:p>
    <w:p w:rsidR="00074406" w:rsidRDefault="00074406" w:rsidP="00074406">
      <w:pPr>
        <w:spacing w:after="0" w:line="240" w:lineRule="auto"/>
        <w:ind w:firstLine="708"/>
        <w:rPr>
          <w:i/>
          <w:lang w:val="nl-NL"/>
        </w:rPr>
      </w:pPr>
      <w:r w:rsidRPr="00074406">
        <w:rPr>
          <w:lang w:val="nl-NL"/>
        </w:rPr>
        <w:t>rechtmatige uitvoering van de Zorgverzekeringswet Rapport PInCET</w:t>
      </w:r>
      <w:r>
        <w:rPr>
          <w:lang w:val="nl-NL"/>
        </w:rPr>
        <w:t xml:space="preserve">, </w:t>
      </w:r>
      <w:r>
        <w:rPr>
          <w:i/>
          <w:lang w:val="nl-NL"/>
        </w:rPr>
        <w:t>Ministerie van</w:t>
      </w:r>
    </w:p>
    <w:p w:rsidR="00074406" w:rsidRPr="00051E6A" w:rsidRDefault="00074406" w:rsidP="00074406">
      <w:pPr>
        <w:spacing w:after="0" w:line="240" w:lineRule="auto"/>
        <w:ind w:firstLine="708"/>
        <w:rPr>
          <w:lang w:val="nl-NL"/>
        </w:rPr>
      </w:pPr>
      <w:r w:rsidRPr="00074406">
        <w:rPr>
          <w:i/>
          <w:lang w:val="nl-NL"/>
        </w:rPr>
        <w:t>V</w:t>
      </w:r>
      <w:r>
        <w:rPr>
          <w:i/>
          <w:lang w:val="nl-NL"/>
        </w:rPr>
        <w:t>olksgezondheid, Welzijn en Sport</w:t>
      </w:r>
      <w:r>
        <w:rPr>
          <w:lang w:val="nl-NL"/>
        </w:rPr>
        <w:t xml:space="preserve">. </w:t>
      </w:r>
      <w:r w:rsidRPr="00051E6A">
        <w:rPr>
          <w:lang w:val="nl-NL"/>
        </w:rPr>
        <w:t xml:space="preserve">Retrieved from </w:t>
      </w:r>
      <w:r w:rsidR="004C294B" w:rsidRPr="00051E6A">
        <w:rPr>
          <w:lang w:val="nl-NL"/>
        </w:rPr>
        <w:t>http</w:t>
      </w:r>
      <w:r w:rsidRPr="00051E6A">
        <w:rPr>
          <w:lang w:val="nl-NL"/>
        </w:rPr>
        <w:t xml:space="preserve">://www.rijksoverheid.nl </w:t>
      </w:r>
    </w:p>
    <w:p w:rsidR="00074406" w:rsidRPr="00051E6A" w:rsidRDefault="00074406" w:rsidP="00AA28D9">
      <w:pPr>
        <w:spacing w:after="0" w:line="240" w:lineRule="auto"/>
        <w:rPr>
          <w:lang w:val="nl-NL"/>
        </w:rPr>
      </w:pPr>
    </w:p>
    <w:p w:rsidR="00AA28D9" w:rsidRPr="008864D6" w:rsidRDefault="00AA28D9" w:rsidP="00AA28D9">
      <w:pPr>
        <w:spacing w:after="0" w:line="240" w:lineRule="auto"/>
      </w:pPr>
      <w:r w:rsidRPr="008864D6">
        <w:t>Roberts</w:t>
      </w:r>
      <w:r w:rsidR="008864D6" w:rsidRPr="008864D6">
        <w:t>, J.</w:t>
      </w:r>
      <w:r w:rsidRPr="008864D6">
        <w:t xml:space="preserve"> and </w:t>
      </w:r>
      <w:r w:rsidR="008864D6">
        <w:t>S</w:t>
      </w:r>
      <w:r w:rsidRPr="008864D6">
        <w:t>onnenschein,</w:t>
      </w:r>
      <w:r w:rsidR="008864D6">
        <w:t xml:space="preserve"> H.</w:t>
      </w:r>
      <w:r w:rsidRPr="008864D6">
        <w:t xml:space="preserve"> 1977, On the foundations of the Theory of Monopolistic </w:t>
      </w:r>
    </w:p>
    <w:p w:rsidR="00AA28D9" w:rsidRDefault="008864D6" w:rsidP="00AA28D9">
      <w:pPr>
        <w:spacing w:after="0" w:line="240" w:lineRule="auto"/>
      </w:pPr>
      <w:r w:rsidRPr="00CC6441">
        <w:t xml:space="preserve"> </w:t>
      </w:r>
      <w:r w:rsidRPr="00CC6441">
        <w:tab/>
      </w:r>
      <w:r w:rsidR="00AA28D9" w:rsidRPr="008864D6">
        <w:t xml:space="preserve">Competition, </w:t>
      </w:r>
      <w:r w:rsidRPr="0017315D">
        <w:rPr>
          <w:i/>
        </w:rPr>
        <w:t>Econometricia</w:t>
      </w:r>
      <w:r w:rsidR="0017315D">
        <w:t>,</w:t>
      </w:r>
      <w:r w:rsidRPr="008864D6">
        <w:t xml:space="preserve"> </w:t>
      </w:r>
      <w:r w:rsidR="00AA28D9" w:rsidRPr="008864D6">
        <w:t>Vol. 45, No.1 pp. 101-112</w:t>
      </w:r>
    </w:p>
    <w:p w:rsidR="00C67509" w:rsidRDefault="00C67509" w:rsidP="00AA28D9">
      <w:pPr>
        <w:spacing w:after="0" w:line="240" w:lineRule="auto"/>
      </w:pPr>
    </w:p>
    <w:p w:rsidR="004C294B" w:rsidRDefault="00C67509" w:rsidP="00AA28D9">
      <w:pPr>
        <w:spacing w:after="0" w:line="240" w:lineRule="auto"/>
        <w:rPr>
          <w:i/>
          <w:lang w:val="nl-NL"/>
        </w:rPr>
      </w:pPr>
      <w:r w:rsidRPr="00051E6A">
        <w:rPr>
          <w:lang w:val="nl-NL"/>
        </w:rPr>
        <w:t xml:space="preserve">Schippers, </w:t>
      </w:r>
      <w:r w:rsidR="00C3167F" w:rsidRPr="00051E6A">
        <w:rPr>
          <w:lang w:val="nl-NL"/>
        </w:rPr>
        <w:t>(2012, June 25).</w:t>
      </w:r>
      <w:r w:rsidRPr="00051E6A">
        <w:rPr>
          <w:lang w:val="nl-NL"/>
        </w:rPr>
        <w:t xml:space="preserve"> </w:t>
      </w:r>
      <w:r w:rsidRPr="00C3167F">
        <w:rPr>
          <w:lang w:val="nl-NL"/>
        </w:rPr>
        <w:t>Kamerbrief experiment vrije tarieven mondzorg</w:t>
      </w:r>
      <w:r w:rsidR="00C3167F" w:rsidRPr="00C3167F">
        <w:rPr>
          <w:lang w:val="nl-NL"/>
        </w:rPr>
        <w:t xml:space="preserve">, </w:t>
      </w:r>
      <w:r w:rsidR="00C3167F">
        <w:rPr>
          <w:i/>
          <w:lang w:val="nl-NL"/>
        </w:rPr>
        <w:t>Ministerie v</w:t>
      </w:r>
      <w:r w:rsidR="004C294B">
        <w:rPr>
          <w:i/>
          <w:lang w:val="nl-NL"/>
        </w:rPr>
        <w:t>an</w:t>
      </w:r>
    </w:p>
    <w:p w:rsidR="00C67509" w:rsidRPr="00C3167F" w:rsidRDefault="00C3167F" w:rsidP="004C294B">
      <w:pPr>
        <w:spacing w:after="0" w:line="240" w:lineRule="auto"/>
        <w:ind w:firstLine="708"/>
        <w:rPr>
          <w:lang w:val="nl-NL"/>
        </w:rPr>
      </w:pPr>
      <w:r>
        <w:rPr>
          <w:i/>
          <w:lang w:val="nl-NL"/>
        </w:rPr>
        <w:t xml:space="preserve">Volksgezondheid, Welzijn en Sport. </w:t>
      </w:r>
      <w:r>
        <w:rPr>
          <w:lang w:val="nl-NL"/>
        </w:rPr>
        <w:t xml:space="preserve">Retrieved from </w:t>
      </w:r>
      <w:r w:rsidR="004C294B">
        <w:rPr>
          <w:lang w:val="nl-NL"/>
        </w:rPr>
        <w:t>http</w:t>
      </w:r>
      <w:r>
        <w:rPr>
          <w:lang w:val="nl-NL"/>
        </w:rPr>
        <w:t>://www.rijksoverheid.nl</w:t>
      </w:r>
    </w:p>
    <w:p w:rsidR="00AA28D9" w:rsidRPr="00C3167F" w:rsidRDefault="00AA28D9" w:rsidP="00AA28D9">
      <w:pPr>
        <w:spacing w:after="0" w:line="240" w:lineRule="auto"/>
        <w:rPr>
          <w:lang w:val="nl-NL"/>
        </w:rPr>
      </w:pPr>
    </w:p>
    <w:p w:rsidR="005430DD" w:rsidRDefault="00AA28D9" w:rsidP="00AA28D9">
      <w:pPr>
        <w:spacing w:after="0" w:line="240" w:lineRule="auto"/>
        <w:rPr>
          <w:i/>
        </w:rPr>
      </w:pPr>
      <w:r w:rsidRPr="00AA28D9">
        <w:t>Schut and Van de Ven, 2005, Rationing and competition in the Dutch health-care system</w:t>
      </w:r>
      <w:r w:rsidR="00B80253">
        <w:t xml:space="preserve">, </w:t>
      </w:r>
      <w:r w:rsidR="005430DD">
        <w:rPr>
          <w:i/>
        </w:rPr>
        <w:t>Health</w:t>
      </w:r>
    </w:p>
    <w:p w:rsidR="00AA28D9" w:rsidRPr="00051E6A" w:rsidRDefault="00B80253" w:rsidP="005430DD">
      <w:pPr>
        <w:spacing w:after="0" w:line="240" w:lineRule="auto"/>
        <w:ind w:firstLine="708"/>
        <w:rPr>
          <w:i/>
        </w:rPr>
      </w:pPr>
      <w:r>
        <w:rPr>
          <w:i/>
        </w:rPr>
        <w:t>economics</w:t>
      </w:r>
    </w:p>
    <w:p w:rsidR="00AA28D9" w:rsidRPr="00AA28D9" w:rsidRDefault="00AA28D9" w:rsidP="00AA28D9">
      <w:pPr>
        <w:spacing w:after="0" w:line="240" w:lineRule="auto"/>
      </w:pPr>
    </w:p>
    <w:p w:rsidR="008864D6" w:rsidRDefault="00AA28D9" w:rsidP="00AA28D9">
      <w:pPr>
        <w:spacing w:after="0" w:line="240" w:lineRule="auto"/>
      </w:pPr>
      <w:r w:rsidRPr="008864D6">
        <w:t>Schut</w:t>
      </w:r>
      <w:r w:rsidR="008864D6" w:rsidRPr="008864D6">
        <w:t>, T.</w:t>
      </w:r>
      <w:r w:rsidRPr="008864D6">
        <w:t xml:space="preserve"> and Van de Ven, </w:t>
      </w:r>
      <w:r w:rsidR="008864D6">
        <w:t xml:space="preserve">W. P. M. M. </w:t>
      </w:r>
      <w:r w:rsidRPr="008864D6">
        <w:t xml:space="preserve">2008, Health Insurance In The Netherlands: A Model For The </w:t>
      </w:r>
    </w:p>
    <w:p w:rsidR="00AA28D9" w:rsidRDefault="00AA28D9" w:rsidP="008864D6">
      <w:pPr>
        <w:spacing w:after="0" w:line="240" w:lineRule="auto"/>
        <w:ind w:firstLine="708"/>
      </w:pPr>
      <w:r w:rsidRPr="008864D6">
        <w:t xml:space="preserve">United States? </w:t>
      </w:r>
      <w:r w:rsidR="008864D6" w:rsidRPr="0017315D">
        <w:rPr>
          <w:i/>
        </w:rPr>
        <w:t>Health Affairs</w:t>
      </w:r>
      <w:r w:rsidR="008864D6">
        <w:t xml:space="preserve">, 27 No.3 </w:t>
      </w:r>
      <w:r w:rsidRPr="008864D6">
        <w:t>pp</w:t>
      </w:r>
      <w:r w:rsidR="008864D6">
        <w:t>.</w:t>
      </w:r>
      <w:r w:rsidRPr="008864D6">
        <w:t xml:space="preserve"> 771-781</w:t>
      </w:r>
    </w:p>
    <w:p w:rsidR="00074406" w:rsidRDefault="00074406" w:rsidP="00074406">
      <w:pPr>
        <w:spacing w:after="0" w:line="240" w:lineRule="auto"/>
      </w:pPr>
    </w:p>
    <w:p w:rsidR="00C3167F" w:rsidRDefault="00074406" w:rsidP="00AA28D9">
      <w:pPr>
        <w:spacing w:after="0" w:line="240" w:lineRule="auto"/>
        <w:rPr>
          <w:lang w:val="nl-NL"/>
        </w:rPr>
      </w:pPr>
      <w:r>
        <w:rPr>
          <w:lang w:val="nl-NL"/>
        </w:rPr>
        <w:t xml:space="preserve">Sloots, L. (2013, December 3). </w:t>
      </w:r>
      <w:r w:rsidRPr="00783F23">
        <w:rPr>
          <w:lang w:val="nl-NL"/>
        </w:rPr>
        <w:t xml:space="preserve">Experiment vrije tandartstarieven gestopt op basis van </w:t>
      </w:r>
      <w:r w:rsidR="00C3167F">
        <w:rPr>
          <w:lang w:val="nl-NL"/>
        </w:rPr>
        <w:t>ondeugdelijke</w:t>
      </w:r>
    </w:p>
    <w:p w:rsidR="0017315D" w:rsidRDefault="00074406" w:rsidP="00C3167F">
      <w:pPr>
        <w:spacing w:after="0" w:line="240" w:lineRule="auto"/>
        <w:ind w:firstLine="708"/>
      </w:pPr>
      <w:r w:rsidRPr="004C294B">
        <w:t>marktscans</w:t>
      </w:r>
      <w:r w:rsidRPr="004C294B">
        <w:rPr>
          <w:i/>
        </w:rPr>
        <w:t xml:space="preserve">, ANT. </w:t>
      </w:r>
      <w:r w:rsidRPr="004C294B">
        <w:t xml:space="preserve">Retrieved from </w:t>
      </w:r>
      <w:r w:rsidR="0017315D" w:rsidRPr="0017315D">
        <w:t>http://www.ant-online.nl</w:t>
      </w:r>
    </w:p>
    <w:p w:rsidR="0017315D" w:rsidRDefault="0017315D" w:rsidP="00C3167F">
      <w:pPr>
        <w:spacing w:after="0" w:line="240" w:lineRule="auto"/>
        <w:ind w:firstLine="708"/>
      </w:pPr>
    </w:p>
    <w:p w:rsidR="0017315D" w:rsidRPr="00051E6A" w:rsidRDefault="0017315D" w:rsidP="0017315D">
      <w:pPr>
        <w:spacing w:after="0" w:line="240" w:lineRule="auto"/>
      </w:pPr>
      <w:r>
        <w:rPr>
          <w:lang w:val="nl-NL"/>
        </w:rPr>
        <w:t>Stam, C. (2013, October 9).</w:t>
      </w:r>
      <w:r w:rsidRPr="005A4248">
        <w:rPr>
          <w:lang w:val="nl-NL"/>
        </w:rPr>
        <w:t xml:space="preserve"> Twee op vijf patiënten stelt zorg uit vanwege kosten</w:t>
      </w:r>
      <w:r>
        <w:rPr>
          <w:lang w:val="nl-NL"/>
        </w:rPr>
        <w:t xml:space="preserve">, </w:t>
      </w:r>
      <w:r w:rsidRPr="00C84FD3">
        <w:rPr>
          <w:i/>
          <w:lang w:val="nl-NL"/>
        </w:rPr>
        <w:t>Zorgvisie</w:t>
      </w:r>
      <w:r>
        <w:rPr>
          <w:i/>
          <w:lang w:val="nl-NL"/>
        </w:rPr>
        <w:t xml:space="preserve">. </w:t>
      </w:r>
      <w:r w:rsidRPr="00051E6A">
        <w:t xml:space="preserve">Retrieved </w:t>
      </w:r>
    </w:p>
    <w:p w:rsidR="0017315D" w:rsidRPr="00051E6A" w:rsidRDefault="0017315D" w:rsidP="0017315D">
      <w:pPr>
        <w:spacing w:after="0" w:line="240" w:lineRule="auto"/>
      </w:pPr>
      <w:r w:rsidRPr="00051E6A">
        <w:tab/>
        <w:t>from http://www.zorgvisie.nl</w:t>
      </w:r>
    </w:p>
    <w:p w:rsidR="008864D6" w:rsidRPr="004C294B" w:rsidRDefault="008864D6" w:rsidP="00C3167F">
      <w:pPr>
        <w:spacing w:after="0" w:line="240" w:lineRule="auto"/>
        <w:ind w:firstLine="708"/>
      </w:pPr>
    </w:p>
    <w:p w:rsidR="008864D6" w:rsidRDefault="00AA28D9" w:rsidP="00AA28D9">
      <w:pPr>
        <w:spacing w:after="0" w:line="240" w:lineRule="auto"/>
      </w:pPr>
      <w:r w:rsidRPr="008864D6">
        <w:t>Stigler,</w:t>
      </w:r>
      <w:r w:rsidR="008864D6" w:rsidRPr="008864D6">
        <w:t xml:space="preserve"> G.</w:t>
      </w:r>
      <w:r w:rsidR="008864D6">
        <w:t xml:space="preserve"> J.</w:t>
      </w:r>
      <w:r w:rsidRPr="008864D6">
        <w:t xml:space="preserve"> 1957, Perfect Competition, Historically Contemplated, </w:t>
      </w:r>
      <w:r w:rsidR="008864D6" w:rsidRPr="0017315D">
        <w:rPr>
          <w:i/>
        </w:rPr>
        <w:t>Journal of Political Economy</w:t>
      </w:r>
      <w:r w:rsidR="0017315D">
        <w:rPr>
          <w:i/>
        </w:rPr>
        <w:t>,</w:t>
      </w:r>
      <w:r w:rsidR="008864D6">
        <w:t xml:space="preserve"> </w:t>
      </w:r>
      <w:r w:rsidRPr="008864D6">
        <w:t>Vol.</w:t>
      </w:r>
    </w:p>
    <w:p w:rsidR="00AA28D9" w:rsidRPr="00CC6441" w:rsidRDefault="00AA28D9" w:rsidP="008864D6">
      <w:pPr>
        <w:spacing w:after="0" w:line="240" w:lineRule="auto"/>
        <w:ind w:firstLine="708"/>
        <w:rPr>
          <w:lang w:val="nl-NL"/>
        </w:rPr>
      </w:pPr>
      <w:r w:rsidRPr="00CC6441">
        <w:rPr>
          <w:lang w:val="nl-NL"/>
        </w:rPr>
        <w:t>65, No. 1 pp. 1-17</w:t>
      </w:r>
    </w:p>
    <w:p w:rsidR="00AA28D9" w:rsidRPr="00CC6441" w:rsidRDefault="00AA28D9" w:rsidP="00AA28D9">
      <w:pPr>
        <w:spacing w:after="0" w:line="240" w:lineRule="auto"/>
        <w:rPr>
          <w:lang w:val="nl-NL"/>
        </w:rPr>
      </w:pPr>
    </w:p>
    <w:p w:rsidR="00AA28D9" w:rsidRPr="004C294B" w:rsidRDefault="00AA28D9" w:rsidP="00AA28D9">
      <w:pPr>
        <w:spacing w:after="0" w:line="240" w:lineRule="auto"/>
      </w:pPr>
    </w:p>
    <w:p w:rsidR="00BE5E87" w:rsidRPr="0017315D" w:rsidRDefault="00BE5E87" w:rsidP="00AA28D9">
      <w:pPr>
        <w:tabs>
          <w:tab w:val="left" w:pos="5087"/>
        </w:tabs>
        <w:spacing w:line="240" w:lineRule="auto"/>
        <w:rPr>
          <w:b/>
        </w:rPr>
      </w:pPr>
    </w:p>
    <w:sectPr w:rsidR="00BE5E87" w:rsidRPr="0017315D" w:rsidSect="004D7953">
      <w:headerReference w:type="default" r:id="rId18"/>
      <w:footerReference w:type="default" r:id="rId19"/>
      <w:pgSz w:w="11906" w:h="16838" w:code="9"/>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2EDC" w:rsidRDefault="00AC2EDC" w:rsidP="00B173E5">
      <w:pPr>
        <w:spacing w:after="0" w:line="240" w:lineRule="auto"/>
      </w:pPr>
      <w:r>
        <w:separator/>
      </w:r>
    </w:p>
  </w:endnote>
  <w:endnote w:type="continuationSeparator" w:id="0">
    <w:p w:rsidR="00AC2EDC" w:rsidRDefault="00AC2EDC" w:rsidP="00B173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85964472"/>
      <w:docPartObj>
        <w:docPartGallery w:val="Page Numbers (Bottom of Page)"/>
        <w:docPartUnique/>
      </w:docPartObj>
    </w:sdtPr>
    <w:sdtContent>
      <w:p w:rsidR="0031001C" w:rsidRDefault="00151095">
        <w:pPr>
          <w:pStyle w:val="Footer"/>
          <w:jc w:val="right"/>
        </w:pPr>
        <w:r>
          <w:fldChar w:fldCharType="begin"/>
        </w:r>
        <w:r w:rsidR="0031001C">
          <w:instrText>PAGE   \* MERGEFORMAT</w:instrText>
        </w:r>
        <w:r>
          <w:fldChar w:fldCharType="separate"/>
        </w:r>
        <w:r w:rsidR="009C630B" w:rsidRPr="009C630B">
          <w:rPr>
            <w:noProof/>
            <w:lang w:val="nl-NL"/>
          </w:rPr>
          <w:t>4</w:t>
        </w:r>
        <w:r>
          <w:fldChar w:fldCharType="end"/>
        </w:r>
      </w:p>
    </w:sdtContent>
  </w:sdt>
  <w:p w:rsidR="00946BBD" w:rsidRDefault="00946BB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2EDC" w:rsidRDefault="00AC2EDC" w:rsidP="00B173E5">
      <w:pPr>
        <w:spacing w:after="0" w:line="240" w:lineRule="auto"/>
      </w:pPr>
      <w:r>
        <w:separator/>
      </w:r>
    </w:p>
  </w:footnote>
  <w:footnote w:type="continuationSeparator" w:id="0">
    <w:p w:rsidR="00AC2EDC" w:rsidRDefault="00AC2EDC" w:rsidP="00B173E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34BA" w:rsidRDefault="00E834B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855B5"/>
    <w:multiLevelType w:val="hybridMultilevel"/>
    <w:tmpl w:val="93A462D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3F13309"/>
    <w:multiLevelType w:val="hybridMultilevel"/>
    <w:tmpl w:val="5636BC8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6E46BD3"/>
    <w:multiLevelType w:val="multilevel"/>
    <w:tmpl w:val="763C7162"/>
    <w:lvl w:ilvl="0">
      <w:start w:val="1"/>
      <w:numFmt w:val="decimal"/>
      <w:lvlText w:val="%1."/>
      <w:lvlJc w:val="left"/>
      <w:pPr>
        <w:ind w:left="360" w:hanging="360"/>
      </w:pPr>
      <w:rPr>
        <w:rFonts w:hint="default"/>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AD874AC"/>
    <w:multiLevelType w:val="hybridMultilevel"/>
    <w:tmpl w:val="D1C6447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256C60A7"/>
    <w:multiLevelType w:val="hybridMultilevel"/>
    <w:tmpl w:val="7924F74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35025501"/>
    <w:multiLevelType w:val="hybridMultilevel"/>
    <w:tmpl w:val="1DA49FF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50D2603E"/>
    <w:multiLevelType w:val="hybridMultilevel"/>
    <w:tmpl w:val="C8FABCC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58B149C9"/>
    <w:multiLevelType w:val="hybridMultilevel"/>
    <w:tmpl w:val="F17EFD3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5C73669F"/>
    <w:multiLevelType w:val="multilevel"/>
    <w:tmpl w:val="763C7162"/>
    <w:lvl w:ilvl="0">
      <w:start w:val="1"/>
      <w:numFmt w:val="decimal"/>
      <w:lvlText w:val="%1."/>
      <w:lvlJc w:val="left"/>
      <w:pPr>
        <w:ind w:left="360" w:hanging="360"/>
      </w:pPr>
      <w:rPr>
        <w:rFonts w:hint="default"/>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8C4474A"/>
    <w:multiLevelType w:val="hybridMultilevel"/>
    <w:tmpl w:val="568C9BB4"/>
    <w:lvl w:ilvl="0" w:tplc="001A3602">
      <w:start w:val="1"/>
      <w:numFmt w:val="decimal"/>
      <w:lvlText w:val="%1"/>
      <w:lvlJc w:val="left"/>
      <w:pPr>
        <w:ind w:left="720" w:hanging="360"/>
      </w:pPr>
      <w:rPr>
        <w:rFonts w:hint="default"/>
        <w:b/>
        <w:i/>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7F4552EA"/>
    <w:multiLevelType w:val="hybridMultilevel"/>
    <w:tmpl w:val="FDFE8D1E"/>
    <w:lvl w:ilvl="0" w:tplc="45821C9A">
      <w:start w:val="1"/>
      <w:numFmt w:val="decimal"/>
      <w:pStyle w:val="TOC1"/>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8"/>
  </w:num>
  <w:num w:numId="2">
    <w:abstractNumId w:val="4"/>
  </w:num>
  <w:num w:numId="3">
    <w:abstractNumId w:val="0"/>
  </w:num>
  <w:num w:numId="4">
    <w:abstractNumId w:val="7"/>
  </w:num>
  <w:num w:numId="5">
    <w:abstractNumId w:val="3"/>
  </w:num>
  <w:num w:numId="6">
    <w:abstractNumId w:val="5"/>
  </w:num>
  <w:num w:numId="7">
    <w:abstractNumId w:val="1"/>
  </w:num>
  <w:num w:numId="8">
    <w:abstractNumId w:val="6"/>
  </w:num>
  <w:num w:numId="9">
    <w:abstractNumId w:val="9"/>
  </w:num>
  <w:num w:numId="10">
    <w:abstractNumId w:val="2"/>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rsids>
    <w:rsidRoot w:val="00B52BDE"/>
    <w:rsid w:val="0000415E"/>
    <w:rsid w:val="00007EFF"/>
    <w:rsid w:val="000102F1"/>
    <w:rsid w:val="0001093F"/>
    <w:rsid w:val="0001412E"/>
    <w:rsid w:val="00015D16"/>
    <w:rsid w:val="00017760"/>
    <w:rsid w:val="00024794"/>
    <w:rsid w:val="0003361A"/>
    <w:rsid w:val="00033C62"/>
    <w:rsid w:val="000354AE"/>
    <w:rsid w:val="00035DEF"/>
    <w:rsid w:val="00035E91"/>
    <w:rsid w:val="00043DEB"/>
    <w:rsid w:val="00044404"/>
    <w:rsid w:val="0005003E"/>
    <w:rsid w:val="00051E6A"/>
    <w:rsid w:val="000611D1"/>
    <w:rsid w:val="0006286D"/>
    <w:rsid w:val="00064B44"/>
    <w:rsid w:val="00066BE2"/>
    <w:rsid w:val="00073C17"/>
    <w:rsid w:val="000742BC"/>
    <w:rsid w:val="00074406"/>
    <w:rsid w:val="00077A5F"/>
    <w:rsid w:val="00081276"/>
    <w:rsid w:val="000820CE"/>
    <w:rsid w:val="00083C30"/>
    <w:rsid w:val="00084229"/>
    <w:rsid w:val="00084E75"/>
    <w:rsid w:val="00090BDE"/>
    <w:rsid w:val="00091B50"/>
    <w:rsid w:val="000920BB"/>
    <w:rsid w:val="00094653"/>
    <w:rsid w:val="00095A2F"/>
    <w:rsid w:val="000A1774"/>
    <w:rsid w:val="000A443D"/>
    <w:rsid w:val="000B0BC5"/>
    <w:rsid w:val="000D2010"/>
    <w:rsid w:val="000E19E7"/>
    <w:rsid w:val="001028F9"/>
    <w:rsid w:val="0010324C"/>
    <w:rsid w:val="00115013"/>
    <w:rsid w:val="00120723"/>
    <w:rsid w:val="00120B81"/>
    <w:rsid w:val="0012442C"/>
    <w:rsid w:val="00124A9E"/>
    <w:rsid w:val="001273D7"/>
    <w:rsid w:val="00131AF7"/>
    <w:rsid w:val="001338B5"/>
    <w:rsid w:val="00137776"/>
    <w:rsid w:val="00140598"/>
    <w:rsid w:val="001447E1"/>
    <w:rsid w:val="0014615D"/>
    <w:rsid w:val="00151095"/>
    <w:rsid w:val="00151153"/>
    <w:rsid w:val="00153747"/>
    <w:rsid w:val="00153AE9"/>
    <w:rsid w:val="0016097B"/>
    <w:rsid w:val="00170F82"/>
    <w:rsid w:val="00171C3B"/>
    <w:rsid w:val="001730CE"/>
    <w:rsid w:val="0017315D"/>
    <w:rsid w:val="00173B9D"/>
    <w:rsid w:val="001742DC"/>
    <w:rsid w:val="00174762"/>
    <w:rsid w:val="00175F6B"/>
    <w:rsid w:val="00177A8D"/>
    <w:rsid w:val="00187052"/>
    <w:rsid w:val="00192AFE"/>
    <w:rsid w:val="001960F1"/>
    <w:rsid w:val="0019726E"/>
    <w:rsid w:val="00197EAD"/>
    <w:rsid w:val="001A4FB3"/>
    <w:rsid w:val="001C1087"/>
    <w:rsid w:val="001C220D"/>
    <w:rsid w:val="001C5617"/>
    <w:rsid w:val="001C7BB1"/>
    <w:rsid w:val="001D2066"/>
    <w:rsid w:val="001E0DB7"/>
    <w:rsid w:val="001F1169"/>
    <w:rsid w:val="001F3498"/>
    <w:rsid w:val="00200569"/>
    <w:rsid w:val="002116BC"/>
    <w:rsid w:val="00212673"/>
    <w:rsid w:val="00216164"/>
    <w:rsid w:val="002163C8"/>
    <w:rsid w:val="002169CE"/>
    <w:rsid w:val="0022380E"/>
    <w:rsid w:val="002311F3"/>
    <w:rsid w:val="0023308E"/>
    <w:rsid w:val="002367F1"/>
    <w:rsid w:val="00242014"/>
    <w:rsid w:val="00243CFF"/>
    <w:rsid w:val="00256FDF"/>
    <w:rsid w:val="002571E9"/>
    <w:rsid w:val="002641E5"/>
    <w:rsid w:val="002654B7"/>
    <w:rsid w:val="00270118"/>
    <w:rsid w:val="00274D5F"/>
    <w:rsid w:val="00282487"/>
    <w:rsid w:val="00282922"/>
    <w:rsid w:val="002845B5"/>
    <w:rsid w:val="00292F32"/>
    <w:rsid w:val="002941AC"/>
    <w:rsid w:val="0029730D"/>
    <w:rsid w:val="00297415"/>
    <w:rsid w:val="002A0929"/>
    <w:rsid w:val="002A333F"/>
    <w:rsid w:val="002A338B"/>
    <w:rsid w:val="002B013B"/>
    <w:rsid w:val="002B64FA"/>
    <w:rsid w:val="002B683B"/>
    <w:rsid w:val="002B6B86"/>
    <w:rsid w:val="002D75DC"/>
    <w:rsid w:val="002F52F2"/>
    <w:rsid w:val="002F5344"/>
    <w:rsid w:val="002F7955"/>
    <w:rsid w:val="0030039E"/>
    <w:rsid w:val="00304902"/>
    <w:rsid w:val="003049FD"/>
    <w:rsid w:val="0031001C"/>
    <w:rsid w:val="003120DB"/>
    <w:rsid w:val="003125BD"/>
    <w:rsid w:val="0032007D"/>
    <w:rsid w:val="00321FEF"/>
    <w:rsid w:val="00327614"/>
    <w:rsid w:val="00333553"/>
    <w:rsid w:val="00340B73"/>
    <w:rsid w:val="00341E69"/>
    <w:rsid w:val="00344668"/>
    <w:rsid w:val="00344A2A"/>
    <w:rsid w:val="00350B29"/>
    <w:rsid w:val="00352478"/>
    <w:rsid w:val="00356665"/>
    <w:rsid w:val="0035692E"/>
    <w:rsid w:val="00357C69"/>
    <w:rsid w:val="003605B2"/>
    <w:rsid w:val="00361589"/>
    <w:rsid w:val="003629F4"/>
    <w:rsid w:val="00363E53"/>
    <w:rsid w:val="00367601"/>
    <w:rsid w:val="00373B52"/>
    <w:rsid w:val="00373D00"/>
    <w:rsid w:val="0038281F"/>
    <w:rsid w:val="00384E0A"/>
    <w:rsid w:val="00384E6C"/>
    <w:rsid w:val="00391B07"/>
    <w:rsid w:val="00392D04"/>
    <w:rsid w:val="003977EE"/>
    <w:rsid w:val="0039788E"/>
    <w:rsid w:val="003A3C3D"/>
    <w:rsid w:val="003A7B4D"/>
    <w:rsid w:val="003B1AE3"/>
    <w:rsid w:val="003B57B8"/>
    <w:rsid w:val="003B701E"/>
    <w:rsid w:val="003C06CB"/>
    <w:rsid w:val="003D24F3"/>
    <w:rsid w:val="003D682D"/>
    <w:rsid w:val="003E5DEE"/>
    <w:rsid w:val="003E7C07"/>
    <w:rsid w:val="003F0BB6"/>
    <w:rsid w:val="003F497A"/>
    <w:rsid w:val="00400D9F"/>
    <w:rsid w:val="00405434"/>
    <w:rsid w:val="00405A62"/>
    <w:rsid w:val="00407560"/>
    <w:rsid w:val="00407E76"/>
    <w:rsid w:val="00412A17"/>
    <w:rsid w:val="0041731D"/>
    <w:rsid w:val="004202BA"/>
    <w:rsid w:val="00427504"/>
    <w:rsid w:val="00427FB4"/>
    <w:rsid w:val="0043245F"/>
    <w:rsid w:val="004327C6"/>
    <w:rsid w:val="00441A94"/>
    <w:rsid w:val="00442200"/>
    <w:rsid w:val="00447D91"/>
    <w:rsid w:val="00452FA8"/>
    <w:rsid w:val="00455FCC"/>
    <w:rsid w:val="00460F70"/>
    <w:rsid w:val="0046114D"/>
    <w:rsid w:val="0046164E"/>
    <w:rsid w:val="00486106"/>
    <w:rsid w:val="004923B6"/>
    <w:rsid w:val="00493B87"/>
    <w:rsid w:val="004B2CD7"/>
    <w:rsid w:val="004B3B9D"/>
    <w:rsid w:val="004B3EAF"/>
    <w:rsid w:val="004B6269"/>
    <w:rsid w:val="004B69EE"/>
    <w:rsid w:val="004C294B"/>
    <w:rsid w:val="004C3CA2"/>
    <w:rsid w:val="004C7926"/>
    <w:rsid w:val="004D4101"/>
    <w:rsid w:val="004D594D"/>
    <w:rsid w:val="004D7953"/>
    <w:rsid w:val="004E16D1"/>
    <w:rsid w:val="004E1F1F"/>
    <w:rsid w:val="004E22B4"/>
    <w:rsid w:val="004E5244"/>
    <w:rsid w:val="004E6F09"/>
    <w:rsid w:val="004F1957"/>
    <w:rsid w:val="004F32D0"/>
    <w:rsid w:val="004F4769"/>
    <w:rsid w:val="005040FF"/>
    <w:rsid w:val="00504C50"/>
    <w:rsid w:val="005100B2"/>
    <w:rsid w:val="005100CE"/>
    <w:rsid w:val="0051315B"/>
    <w:rsid w:val="00522AEA"/>
    <w:rsid w:val="00524482"/>
    <w:rsid w:val="005253F0"/>
    <w:rsid w:val="0052662E"/>
    <w:rsid w:val="00532317"/>
    <w:rsid w:val="00536429"/>
    <w:rsid w:val="00540C57"/>
    <w:rsid w:val="005430DD"/>
    <w:rsid w:val="00552740"/>
    <w:rsid w:val="005565EA"/>
    <w:rsid w:val="00556BD4"/>
    <w:rsid w:val="00557BEE"/>
    <w:rsid w:val="00561CEF"/>
    <w:rsid w:val="00561CF3"/>
    <w:rsid w:val="00561E7F"/>
    <w:rsid w:val="00564A48"/>
    <w:rsid w:val="00566BCB"/>
    <w:rsid w:val="00571388"/>
    <w:rsid w:val="00572E22"/>
    <w:rsid w:val="00575928"/>
    <w:rsid w:val="0058260D"/>
    <w:rsid w:val="00585691"/>
    <w:rsid w:val="005872C6"/>
    <w:rsid w:val="00587606"/>
    <w:rsid w:val="00587BAC"/>
    <w:rsid w:val="00587EC3"/>
    <w:rsid w:val="00593C80"/>
    <w:rsid w:val="00596CE2"/>
    <w:rsid w:val="005A4248"/>
    <w:rsid w:val="005B3F8B"/>
    <w:rsid w:val="005B7610"/>
    <w:rsid w:val="005C0454"/>
    <w:rsid w:val="005C25B5"/>
    <w:rsid w:val="005C2B7E"/>
    <w:rsid w:val="005C4451"/>
    <w:rsid w:val="005D3C5F"/>
    <w:rsid w:val="005D43A3"/>
    <w:rsid w:val="005D5D68"/>
    <w:rsid w:val="005E6171"/>
    <w:rsid w:val="005F37AB"/>
    <w:rsid w:val="005F6B1B"/>
    <w:rsid w:val="00605BC6"/>
    <w:rsid w:val="00610C42"/>
    <w:rsid w:val="0061393F"/>
    <w:rsid w:val="00615154"/>
    <w:rsid w:val="00617F3B"/>
    <w:rsid w:val="00620887"/>
    <w:rsid w:val="006261E6"/>
    <w:rsid w:val="00634FD2"/>
    <w:rsid w:val="00641B93"/>
    <w:rsid w:val="006421E2"/>
    <w:rsid w:val="006443AE"/>
    <w:rsid w:val="00652394"/>
    <w:rsid w:val="0065361D"/>
    <w:rsid w:val="006541FC"/>
    <w:rsid w:val="00661079"/>
    <w:rsid w:val="006657E7"/>
    <w:rsid w:val="00666E2D"/>
    <w:rsid w:val="00666F1E"/>
    <w:rsid w:val="006717AA"/>
    <w:rsid w:val="00672783"/>
    <w:rsid w:val="00672D26"/>
    <w:rsid w:val="006777B2"/>
    <w:rsid w:val="00681A3D"/>
    <w:rsid w:val="0068419B"/>
    <w:rsid w:val="006869E7"/>
    <w:rsid w:val="00687711"/>
    <w:rsid w:val="00693B2A"/>
    <w:rsid w:val="0069597F"/>
    <w:rsid w:val="006A2C55"/>
    <w:rsid w:val="006A3526"/>
    <w:rsid w:val="006A6756"/>
    <w:rsid w:val="006B24C5"/>
    <w:rsid w:val="006B4506"/>
    <w:rsid w:val="006B4848"/>
    <w:rsid w:val="006B58B4"/>
    <w:rsid w:val="006C0FA5"/>
    <w:rsid w:val="006C2D8D"/>
    <w:rsid w:val="006C4045"/>
    <w:rsid w:val="006C68B7"/>
    <w:rsid w:val="006D32B2"/>
    <w:rsid w:val="006E428F"/>
    <w:rsid w:val="006E4C21"/>
    <w:rsid w:val="006E56EC"/>
    <w:rsid w:val="006E6243"/>
    <w:rsid w:val="006E6991"/>
    <w:rsid w:val="006E7F96"/>
    <w:rsid w:val="006F13AB"/>
    <w:rsid w:val="006F40FB"/>
    <w:rsid w:val="0070445E"/>
    <w:rsid w:val="00704EAC"/>
    <w:rsid w:val="007071E2"/>
    <w:rsid w:val="0070745B"/>
    <w:rsid w:val="00712577"/>
    <w:rsid w:val="00725A1B"/>
    <w:rsid w:val="007260DC"/>
    <w:rsid w:val="007315B0"/>
    <w:rsid w:val="00733E8A"/>
    <w:rsid w:val="00736C97"/>
    <w:rsid w:val="00742BE1"/>
    <w:rsid w:val="0074376D"/>
    <w:rsid w:val="007451E2"/>
    <w:rsid w:val="00753AF3"/>
    <w:rsid w:val="0076534C"/>
    <w:rsid w:val="00770BDF"/>
    <w:rsid w:val="007714F5"/>
    <w:rsid w:val="007777E5"/>
    <w:rsid w:val="00781437"/>
    <w:rsid w:val="00781D44"/>
    <w:rsid w:val="00782225"/>
    <w:rsid w:val="007825B1"/>
    <w:rsid w:val="00783F23"/>
    <w:rsid w:val="00784E45"/>
    <w:rsid w:val="00786705"/>
    <w:rsid w:val="0079044D"/>
    <w:rsid w:val="007A1794"/>
    <w:rsid w:val="007A5111"/>
    <w:rsid w:val="007B0635"/>
    <w:rsid w:val="007B0728"/>
    <w:rsid w:val="007B41EF"/>
    <w:rsid w:val="007D01E9"/>
    <w:rsid w:val="007D3722"/>
    <w:rsid w:val="007D75A6"/>
    <w:rsid w:val="007E264B"/>
    <w:rsid w:val="007E7DF0"/>
    <w:rsid w:val="007F04CF"/>
    <w:rsid w:val="007F412C"/>
    <w:rsid w:val="007F4E47"/>
    <w:rsid w:val="007F5EE6"/>
    <w:rsid w:val="00801C85"/>
    <w:rsid w:val="00801F4D"/>
    <w:rsid w:val="00806753"/>
    <w:rsid w:val="00807CDC"/>
    <w:rsid w:val="00815DA7"/>
    <w:rsid w:val="00817AEA"/>
    <w:rsid w:val="00817DA8"/>
    <w:rsid w:val="0082362E"/>
    <w:rsid w:val="00837BBA"/>
    <w:rsid w:val="0085062D"/>
    <w:rsid w:val="008542F3"/>
    <w:rsid w:val="00855DD7"/>
    <w:rsid w:val="008562CC"/>
    <w:rsid w:val="00856E13"/>
    <w:rsid w:val="00862EC9"/>
    <w:rsid w:val="00862F63"/>
    <w:rsid w:val="00863731"/>
    <w:rsid w:val="0086578D"/>
    <w:rsid w:val="00872BA8"/>
    <w:rsid w:val="00873495"/>
    <w:rsid w:val="0088049A"/>
    <w:rsid w:val="00882573"/>
    <w:rsid w:val="008864D6"/>
    <w:rsid w:val="00892600"/>
    <w:rsid w:val="00892AF6"/>
    <w:rsid w:val="008A04B5"/>
    <w:rsid w:val="008A7D91"/>
    <w:rsid w:val="008B052D"/>
    <w:rsid w:val="008B0C90"/>
    <w:rsid w:val="008B3A19"/>
    <w:rsid w:val="008C07E7"/>
    <w:rsid w:val="008C4363"/>
    <w:rsid w:val="008C7669"/>
    <w:rsid w:val="008D14D2"/>
    <w:rsid w:val="008D2159"/>
    <w:rsid w:val="008D4345"/>
    <w:rsid w:val="008D520D"/>
    <w:rsid w:val="008E0133"/>
    <w:rsid w:val="008E0334"/>
    <w:rsid w:val="008E0BEE"/>
    <w:rsid w:val="008E30CB"/>
    <w:rsid w:val="008E4B05"/>
    <w:rsid w:val="008E4DBD"/>
    <w:rsid w:val="008E76ED"/>
    <w:rsid w:val="0090250A"/>
    <w:rsid w:val="009031AC"/>
    <w:rsid w:val="00904B6E"/>
    <w:rsid w:val="00905193"/>
    <w:rsid w:val="00905B06"/>
    <w:rsid w:val="00910042"/>
    <w:rsid w:val="00910450"/>
    <w:rsid w:val="00911519"/>
    <w:rsid w:val="00922AAF"/>
    <w:rsid w:val="00924C6F"/>
    <w:rsid w:val="00932E06"/>
    <w:rsid w:val="00935F3E"/>
    <w:rsid w:val="00936FF7"/>
    <w:rsid w:val="00941FC4"/>
    <w:rsid w:val="009422FD"/>
    <w:rsid w:val="00942F4E"/>
    <w:rsid w:val="00946BBD"/>
    <w:rsid w:val="0095780F"/>
    <w:rsid w:val="00966E6C"/>
    <w:rsid w:val="0098092A"/>
    <w:rsid w:val="0098459D"/>
    <w:rsid w:val="00990E17"/>
    <w:rsid w:val="0099103A"/>
    <w:rsid w:val="00991642"/>
    <w:rsid w:val="009935BD"/>
    <w:rsid w:val="009A2182"/>
    <w:rsid w:val="009A39F2"/>
    <w:rsid w:val="009A3CAD"/>
    <w:rsid w:val="009A5645"/>
    <w:rsid w:val="009A6F1A"/>
    <w:rsid w:val="009B314D"/>
    <w:rsid w:val="009B515E"/>
    <w:rsid w:val="009B6645"/>
    <w:rsid w:val="009B78CE"/>
    <w:rsid w:val="009C630B"/>
    <w:rsid w:val="009C6342"/>
    <w:rsid w:val="009C703D"/>
    <w:rsid w:val="009D0D3A"/>
    <w:rsid w:val="009D2E22"/>
    <w:rsid w:val="009D6C6C"/>
    <w:rsid w:val="009E05D7"/>
    <w:rsid w:val="009E6C8B"/>
    <w:rsid w:val="009F0672"/>
    <w:rsid w:val="009F4B8A"/>
    <w:rsid w:val="009F6377"/>
    <w:rsid w:val="009F6AEE"/>
    <w:rsid w:val="00A00661"/>
    <w:rsid w:val="00A0527C"/>
    <w:rsid w:val="00A05794"/>
    <w:rsid w:val="00A07D9B"/>
    <w:rsid w:val="00A125CF"/>
    <w:rsid w:val="00A2512D"/>
    <w:rsid w:val="00A26685"/>
    <w:rsid w:val="00A26FA0"/>
    <w:rsid w:val="00A3078C"/>
    <w:rsid w:val="00A312A6"/>
    <w:rsid w:val="00A33749"/>
    <w:rsid w:val="00A345F4"/>
    <w:rsid w:val="00A34C3C"/>
    <w:rsid w:val="00A42382"/>
    <w:rsid w:val="00A425C7"/>
    <w:rsid w:val="00A61795"/>
    <w:rsid w:val="00A6256C"/>
    <w:rsid w:val="00A65381"/>
    <w:rsid w:val="00A67D01"/>
    <w:rsid w:val="00A725C3"/>
    <w:rsid w:val="00A7301B"/>
    <w:rsid w:val="00A7391F"/>
    <w:rsid w:val="00A74C1B"/>
    <w:rsid w:val="00A84653"/>
    <w:rsid w:val="00A868A2"/>
    <w:rsid w:val="00A87239"/>
    <w:rsid w:val="00A9141E"/>
    <w:rsid w:val="00A94AEA"/>
    <w:rsid w:val="00AA1AF6"/>
    <w:rsid w:val="00AA28D9"/>
    <w:rsid w:val="00AA33AA"/>
    <w:rsid w:val="00AB3043"/>
    <w:rsid w:val="00AB5212"/>
    <w:rsid w:val="00AC176C"/>
    <w:rsid w:val="00AC2EDC"/>
    <w:rsid w:val="00AC536B"/>
    <w:rsid w:val="00AC5A91"/>
    <w:rsid w:val="00AC632A"/>
    <w:rsid w:val="00AC7237"/>
    <w:rsid w:val="00AD10AC"/>
    <w:rsid w:val="00AD1CCD"/>
    <w:rsid w:val="00AD4DD3"/>
    <w:rsid w:val="00AE36ED"/>
    <w:rsid w:val="00AE6C4D"/>
    <w:rsid w:val="00AF0459"/>
    <w:rsid w:val="00AF0C12"/>
    <w:rsid w:val="00AF22E8"/>
    <w:rsid w:val="00B01883"/>
    <w:rsid w:val="00B01D97"/>
    <w:rsid w:val="00B031B8"/>
    <w:rsid w:val="00B04747"/>
    <w:rsid w:val="00B056F9"/>
    <w:rsid w:val="00B115CC"/>
    <w:rsid w:val="00B1596D"/>
    <w:rsid w:val="00B15C1F"/>
    <w:rsid w:val="00B17158"/>
    <w:rsid w:val="00B173E5"/>
    <w:rsid w:val="00B276A1"/>
    <w:rsid w:val="00B27954"/>
    <w:rsid w:val="00B30B54"/>
    <w:rsid w:val="00B34A46"/>
    <w:rsid w:val="00B44BDD"/>
    <w:rsid w:val="00B44DD1"/>
    <w:rsid w:val="00B464C3"/>
    <w:rsid w:val="00B47220"/>
    <w:rsid w:val="00B52BDE"/>
    <w:rsid w:val="00B548B1"/>
    <w:rsid w:val="00B63328"/>
    <w:rsid w:val="00B67134"/>
    <w:rsid w:val="00B71A40"/>
    <w:rsid w:val="00B776C4"/>
    <w:rsid w:val="00B77D21"/>
    <w:rsid w:val="00B80253"/>
    <w:rsid w:val="00B81ACA"/>
    <w:rsid w:val="00B83D9A"/>
    <w:rsid w:val="00B90B0D"/>
    <w:rsid w:val="00B912C6"/>
    <w:rsid w:val="00B97440"/>
    <w:rsid w:val="00BA0D8A"/>
    <w:rsid w:val="00BA740B"/>
    <w:rsid w:val="00BB0395"/>
    <w:rsid w:val="00BB1AE1"/>
    <w:rsid w:val="00BB2D82"/>
    <w:rsid w:val="00BB79FC"/>
    <w:rsid w:val="00BC087E"/>
    <w:rsid w:val="00BC239A"/>
    <w:rsid w:val="00BC379A"/>
    <w:rsid w:val="00BD030E"/>
    <w:rsid w:val="00BD0DB0"/>
    <w:rsid w:val="00BD6DE4"/>
    <w:rsid w:val="00BE3F28"/>
    <w:rsid w:val="00BE5E87"/>
    <w:rsid w:val="00BE615B"/>
    <w:rsid w:val="00BF141C"/>
    <w:rsid w:val="00BF20E2"/>
    <w:rsid w:val="00BF35FB"/>
    <w:rsid w:val="00BF407B"/>
    <w:rsid w:val="00BF4537"/>
    <w:rsid w:val="00BF5B48"/>
    <w:rsid w:val="00BF74C4"/>
    <w:rsid w:val="00C015DF"/>
    <w:rsid w:val="00C060E3"/>
    <w:rsid w:val="00C13233"/>
    <w:rsid w:val="00C16EA8"/>
    <w:rsid w:val="00C17673"/>
    <w:rsid w:val="00C20C27"/>
    <w:rsid w:val="00C21001"/>
    <w:rsid w:val="00C24C52"/>
    <w:rsid w:val="00C2565D"/>
    <w:rsid w:val="00C3167F"/>
    <w:rsid w:val="00C35BA9"/>
    <w:rsid w:val="00C37D09"/>
    <w:rsid w:val="00C46507"/>
    <w:rsid w:val="00C51B56"/>
    <w:rsid w:val="00C52398"/>
    <w:rsid w:val="00C573AF"/>
    <w:rsid w:val="00C62EE5"/>
    <w:rsid w:val="00C63484"/>
    <w:rsid w:val="00C65ED9"/>
    <w:rsid w:val="00C67509"/>
    <w:rsid w:val="00C70657"/>
    <w:rsid w:val="00C76BBC"/>
    <w:rsid w:val="00C76EAD"/>
    <w:rsid w:val="00C800BC"/>
    <w:rsid w:val="00C80F82"/>
    <w:rsid w:val="00C84FD3"/>
    <w:rsid w:val="00C90DAF"/>
    <w:rsid w:val="00C92D6D"/>
    <w:rsid w:val="00CA0536"/>
    <w:rsid w:val="00CA0B71"/>
    <w:rsid w:val="00CA0ECD"/>
    <w:rsid w:val="00CB4BC7"/>
    <w:rsid w:val="00CC09EA"/>
    <w:rsid w:val="00CC0BCC"/>
    <w:rsid w:val="00CC6441"/>
    <w:rsid w:val="00CC7122"/>
    <w:rsid w:val="00CC7AFB"/>
    <w:rsid w:val="00CD4567"/>
    <w:rsid w:val="00CE2A95"/>
    <w:rsid w:val="00CE2B3B"/>
    <w:rsid w:val="00CE4E7A"/>
    <w:rsid w:val="00CF18A8"/>
    <w:rsid w:val="00CF3AEB"/>
    <w:rsid w:val="00CF3F8F"/>
    <w:rsid w:val="00CF5B0B"/>
    <w:rsid w:val="00D04FAD"/>
    <w:rsid w:val="00D05AE7"/>
    <w:rsid w:val="00D12C23"/>
    <w:rsid w:val="00D17531"/>
    <w:rsid w:val="00D17C62"/>
    <w:rsid w:val="00D20AB7"/>
    <w:rsid w:val="00D23602"/>
    <w:rsid w:val="00D35DD8"/>
    <w:rsid w:val="00D40C97"/>
    <w:rsid w:val="00D419E0"/>
    <w:rsid w:val="00D479D2"/>
    <w:rsid w:val="00D47E43"/>
    <w:rsid w:val="00D51B59"/>
    <w:rsid w:val="00D521CB"/>
    <w:rsid w:val="00D545D6"/>
    <w:rsid w:val="00D552F6"/>
    <w:rsid w:val="00D576EE"/>
    <w:rsid w:val="00D60EC5"/>
    <w:rsid w:val="00D62DAB"/>
    <w:rsid w:val="00D639F5"/>
    <w:rsid w:val="00D6462C"/>
    <w:rsid w:val="00D655FB"/>
    <w:rsid w:val="00D71D05"/>
    <w:rsid w:val="00D75691"/>
    <w:rsid w:val="00D75694"/>
    <w:rsid w:val="00D8403E"/>
    <w:rsid w:val="00D85CFA"/>
    <w:rsid w:val="00D87F77"/>
    <w:rsid w:val="00D9047B"/>
    <w:rsid w:val="00D906F0"/>
    <w:rsid w:val="00D97A45"/>
    <w:rsid w:val="00DA12C4"/>
    <w:rsid w:val="00DA2706"/>
    <w:rsid w:val="00DA28A7"/>
    <w:rsid w:val="00DB541B"/>
    <w:rsid w:val="00DC228C"/>
    <w:rsid w:val="00DC5010"/>
    <w:rsid w:val="00DC5A1B"/>
    <w:rsid w:val="00DC6BA3"/>
    <w:rsid w:val="00DD2782"/>
    <w:rsid w:val="00DD2ACC"/>
    <w:rsid w:val="00DD6560"/>
    <w:rsid w:val="00DD7199"/>
    <w:rsid w:val="00DE3345"/>
    <w:rsid w:val="00DE4B2A"/>
    <w:rsid w:val="00DE7F9A"/>
    <w:rsid w:val="00DE7FDB"/>
    <w:rsid w:val="00DF351C"/>
    <w:rsid w:val="00DF467A"/>
    <w:rsid w:val="00DF48AB"/>
    <w:rsid w:val="00DF4A15"/>
    <w:rsid w:val="00E00BF2"/>
    <w:rsid w:val="00E16D86"/>
    <w:rsid w:val="00E255FD"/>
    <w:rsid w:val="00E26718"/>
    <w:rsid w:val="00E30B1B"/>
    <w:rsid w:val="00E3213E"/>
    <w:rsid w:val="00E36BA5"/>
    <w:rsid w:val="00E51168"/>
    <w:rsid w:val="00E51E9B"/>
    <w:rsid w:val="00E559FF"/>
    <w:rsid w:val="00E61AF7"/>
    <w:rsid w:val="00E62A8A"/>
    <w:rsid w:val="00E70319"/>
    <w:rsid w:val="00E703C5"/>
    <w:rsid w:val="00E717A0"/>
    <w:rsid w:val="00E757BD"/>
    <w:rsid w:val="00E834BA"/>
    <w:rsid w:val="00E8542B"/>
    <w:rsid w:val="00E85944"/>
    <w:rsid w:val="00E901BE"/>
    <w:rsid w:val="00E90D39"/>
    <w:rsid w:val="00E95018"/>
    <w:rsid w:val="00E958D0"/>
    <w:rsid w:val="00E95C8F"/>
    <w:rsid w:val="00EA0B90"/>
    <w:rsid w:val="00EA197F"/>
    <w:rsid w:val="00EA276C"/>
    <w:rsid w:val="00EA3206"/>
    <w:rsid w:val="00EA39B7"/>
    <w:rsid w:val="00EA5438"/>
    <w:rsid w:val="00EA6CBA"/>
    <w:rsid w:val="00EB0EE7"/>
    <w:rsid w:val="00EC07AA"/>
    <w:rsid w:val="00EC288C"/>
    <w:rsid w:val="00ED2DD2"/>
    <w:rsid w:val="00ED7621"/>
    <w:rsid w:val="00EE215E"/>
    <w:rsid w:val="00EE47FF"/>
    <w:rsid w:val="00EE4B37"/>
    <w:rsid w:val="00EE61D9"/>
    <w:rsid w:val="00EF1F48"/>
    <w:rsid w:val="00EF30FF"/>
    <w:rsid w:val="00EF6806"/>
    <w:rsid w:val="00F06252"/>
    <w:rsid w:val="00F0727F"/>
    <w:rsid w:val="00F1236B"/>
    <w:rsid w:val="00F12DE1"/>
    <w:rsid w:val="00F14C17"/>
    <w:rsid w:val="00F21D01"/>
    <w:rsid w:val="00F2446C"/>
    <w:rsid w:val="00F24A3C"/>
    <w:rsid w:val="00F2732D"/>
    <w:rsid w:val="00F30C14"/>
    <w:rsid w:val="00F30D21"/>
    <w:rsid w:val="00F3342C"/>
    <w:rsid w:val="00F33639"/>
    <w:rsid w:val="00F35A75"/>
    <w:rsid w:val="00F41D2F"/>
    <w:rsid w:val="00F42EFE"/>
    <w:rsid w:val="00F54AC8"/>
    <w:rsid w:val="00F55137"/>
    <w:rsid w:val="00F63E69"/>
    <w:rsid w:val="00F66983"/>
    <w:rsid w:val="00F673D1"/>
    <w:rsid w:val="00F71792"/>
    <w:rsid w:val="00F7229D"/>
    <w:rsid w:val="00F8148B"/>
    <w:rsid w:val="00F81582"/>
    <w:rsid w:val="00F82842"/>
    <w:rsid w:val="00F85B94"/>
    <w:rsid w:val="00F85E5E"/>
    <w:rsid w:val="00F86AD7"/>
    <w:rsid w:val="00F9485A"/>
    <w:rsid w:val="00F97144"/>
    <w:rsid w:val="00FA10A4"/>
    <w:rsid w:val="00FA3451"/>
    <w:rsid w:val="00FA460D"/>
    <w:rsid w:val="00FA47AF"/>
    <w:rsid w:val="00FA540F"/>
    <w:rsid w:val="00FA628E"/>
    <w:rsid w:val="00FB3F3F"/>
    <w:rsid w:val="00FB511E"/>
    <w:rsid w:val="00FB6D7E"/>
    <w:rsid w:val="00FB7EA5"/>
    <w:rsid w:val="00FC04BF"/>
    <w:rsid w:val="00FD098A"/>
    <w:rsid w:val="00FD4570"/>
    <w:rsid w:val="00FD463B"/>
    <w:rsid w:val="00FD7BD9"/>
    <w:rsid w:val="00FE481E"/>
    <w:rsid w:val="00FF2BFF"/>
    <w:rsid w:val="00FF2C8A"/>
    <w:rsid w:val="00FF660E"/>
    <w:rsid w:val="00FF6FFC"/>
    <w:rsid w:val="00FF72D1"/>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095"/>
    <w:rPr>
      <w:lang w:val="en-GB"/>
    </w:rPr>
  </w:style>
  <w:style w:type="paragraph" w:styleId="Heading1">
    <w:name w:val="heading 1"/>
    <w:basedOn w:val="Normal"/>
    <w:next w:val="Normal"/>
    <w:link w:val="Heading1Char"/>
    <w:uiPriority w:val="9"/>
    <w:qFormat/>
    <w:rsid w:val="008C436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784E4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05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0598"/>
    <w:rPr>
      <w:rFonts w:ascii="Tahoma" w:hAnsi="Tahoma" w:cs="Tahoma"/>
      <w:sz w:val="16"/>
      <w:szCs w:val="16"/>
      <w:lang w:val="en-GB"/>
    </w:rPr>
  </w:style>
  <w:style w:type="paragraph" w:styleId="ListParagraph">
    <w:name w:val="List Paragraph"/>
    <w:basedOn w:val="Normal"/>
    <w:uiPriority w:val="34"/>
    <w:qFormat/>
    <w:rsid w:val="006443AE"/>
    <w:pPr>
      <w:ind w:left="720"/>
      <w:contextualSpacing/>
    </w:pPr>
  </w:style>
  <w:style w:type="paragraph" w:styleId="Header">
    <w:name w:val="header"/>
    <w:basedOn w:val="Normal"/>
    <w:link w:val="HeaderChar"/>
    <w:uiPriority w:val="99"/>
    <w:unhideWhenUsed/>
    <w:rsid w:val="00B173E5"/>
    <w:pPr>
      <w:tabs>
        <w:tab w:val="center" w:pos="4536"/>
        <w:tab w:val="right" w:pos="9072"/>
      </w:tabs>
      <w:spacing w:after="0" w:line="240" w:lineRule="auto"/>
    </w:pPr>
  </w:style>
  <w:style w:type="character" w:customStyle="1" w:styleId="HeaderChar">
    <w:name w:val="Header Char"/>
    <w:basedOn w:val="DefaultParagraphFont"/>
    <w:link w:val="Header"/>
    <w:uiPriority w:val="99"/>
    <w:rsid w:val="00B173E5"/>
    <w:rPr>
      <w:lang w:val="en-GB"/>
    </w:rPr>
  </w:style>
  <w:style w:type="paragraph" w:styleId="Footer">
    <w:name w:val="footer"/>
    <w:basedOn w:val="Normal"/>
    <w:link w:val="FooterChar"/>
    <w:uiPriority w:val="99"/>
    <w:unhideWhenUsed/>
    <w:rsid w:val="00B173E5"/>
    <w:pPr>
      <w:tabs>
        <w:tab w:val="center" w:pos="4536"/>
        <w:tab w:val="right" w:pos="9072"/>
      </w:tabs>
      <w:spacing w:after="0" w:line="240" w:lineRule="auto"/>
    </w:pPr>
  </w:style>
  <w:style w:type="character" w:customStyle="1" w:styleId="FooterChar">
    <w:name w:val="Footer Char"/>
    <w:basedOn w:val="DefaultParagraphFont"/>
    <w:link w:val="Footer"/>
    <w:uiPriority w:val="99"/>
    <w:rsid w:val="00B173E5"/>
    <w:rPr>
      <w:lang w:val="en-GB"/>
    </w:rPr>
  </w:style>
  <w:style w:type="character" w:styleId="CommentReference">
    <w:name w:val="annotation reference"/>
    <w:basedOn w:val="DefaultParagraphFont"/>
    <w:uiPriority w:val="99"/>
    <w:semiHidden/>
    <w:unhideWhenUsed/>
    <w:rsid w:val="0070745B"/>
    <w:rPr>
      <w:sz w:val="16"/>
      <w:szCs w:val="16"/>
    </w:rPr>
  </w:style>
  <w:style w:type="paragraph" w:styleId="CommentText">
    <w:name w:val="annotation text"/>
    <w:basedOn w:val="Normal"/>
    <w:link w:val="CommentTextChar"/>
    <w:uiPriority w:val="99"/>
    <w:semiHidden/>
    <w:unhideWhenUsed/>
    <w:rsid w:val="0070745B"/>
    <w:pPr>
      <w:spacing w:line="240" w:lineRule="auto"/>
    </w:pPr>
    <w:rPr>
      <w:sz w:val="20"/>
      <w:szCs w:val="20"/>
    </w:rPr>
  </w:style>
  <w:style w:type="character" w:customStyle="1" w:styleId="CommentTextChar">
    <w:name w:val="Comment Text Char"/>
    <w:basedOn w:val="DefaultParagraphFont"/>
    <w:link w:val="CommentText"/>
    <w:uiPriority w:val="99"/>
    <w:semiHidden/>
    <w:rsid w:val="0070745B"/>
    <w:rPr>
      <w:sz w:val="20"/>
      <w:szCs w:val="20"/>
      <w:lang w:val="en-GB"/>
    </w:rPr>
  </w:style>
  <w:style w:type="paragraph" w:styleId="CommentSubject">
    <w:name w:val="annotation subject"/>
    <w:basedOn w:val="CommentText"/>
    <w:next w:val="CommentText"/>
    <w:link w:val="CommentSubjectChar"/>
    <w:uiPriority w:val="99"/>
    <w:semiHidden/>
    <w:unhideWhenUsed/>
    <w:rsid w:val="0070745B"/>
    <w:rPr>
      <w:b/>
      <w:bCs/>
    </w:rPr>
  </w:style>
  <w:style w:type="character" w:customStyle="1" w:styleId="CommentSubjectChar">
    <w:name w:val="Comment Subject Char"/>
    <w:basedOn w:val="CommentTextChar"/>
    <w:link w:val="CommentSubject"/>
    <w:uiPriority w:val="99"/>
    <w:semiHidden/>
    <w:rsid w:val="0070745B"/>
    <w:rPr>
      <w:b/>
      <w:bCs/>
      <w:sz w:val="20"/>
      <w:szCs w:val="20"/>
      <w:lang w:val="en-GB"/>
    </w:rPr>
  </w:style>
  <w:style w:type="character" w:styleId="Hyperlink">
    <w:name w:val="Hyperlink"/>
    <w:basedOn w:val="DefaultParagraphFont"/>
    <w:uiPriority w:val="99"/>
    <w:unhideWhenUsed/>
    <w:rsid w:val="005A4248"/>
    <w:rPr>
      <w:color w:val="0000FF" w:themeColor="hyperlink"/>
      <w:u w:val="single"/>
    </w:rPr>
  </w:style>
  <w:style w:type="paragraph" w:styleId="Title">
    <w:name w:val="Title"/>
    <w:basedOn w:val="Normal"/>
    <w:next w:val="Normal"/>
    <w:link w:val="TitleChar"/>
    <w:uiPriority w:val="10"/>
    <w:qFormat/>
    <w:rsid w:val="004D795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nl-NL" w:eastAsia="nl-NL"/>
    </w:rPr>
  </w:style>
  <w:style w:type="character" w:customStyle="1" w:styleId="TitleChar">
    <w:name w:val="Title Char"/>
    <w:basedOn w:val="DefaultParagraphFont"/>
    <w:link w:val="Title"/>
    <w:uiPriority w:val="10"/>
    <w:rsid w:val="004D7953"/>
    <w:rPr>
      <w:rFonts w:asciiTheme="majorHAnsi" w:eastAsiaTheme="majorEastAsia" w:hAnsiTheme="majorHAnsi" w:cstheme="majorBidi"/>
      <w:color w:val="17365D" w:themeColor="text2" w:themeShade="BF"/>
      <w:spacing w:val="5"/>
      <w:kern w:val="28"/>
      <w:sz w:val="52"/>
      <w:szCs w:val="52"/>
      <w:lang w:eastAsia="nl-NL"/>
    </w:rPr>
  </w:style>
  <w:style w:type="paragraph" w:styleId="Subtitle">
    <w:name w:val="Subtitle"/>
    <w:basedOn w:val="Normal"/>
    <w:next w:val="Normal"/>
    <w:link w:val="SubtitleChar"/>
    <w:uiPriority w:val="11"/>
    <w:qFormat/>
    <w:rsid w:val="004D7953"/>
    <w:pPr>
      <w:numPr>
        <w:ilvl w:val="1"/>
      </w:numPr>
    </w:pPr>
    <w:rPr>
      <w:rFonts w:asciiTheme="majorHAnsi" w:eastAsiaTheme="majorEastAsia" w:hAnsiTheme="majorHAnsi" w:cstheme="majorBidi"/>
      <w:i/>
      <w:iCs/>
      <w:color w:val="4F81BD" w:themeColor="accent1"/>
      <w:spacing w:val="15"/>
      <w:sz w:val="24"/>
      <w:szCs w:val="24"/>
      <w:lang w:val="nl-NL" w:eastAsia="nl-NL"/>
    </w:rPr>
  </w:style>
  <w:style w:type="character" w:customStyle="1" w:styleId="SubtitleChar">
    <w:name w:val="Subtitle Char"/>
    <w:basedOn w:val="DefaultParagraphFont"/>
    <w:link w:val="Subtitle"/>
    <w:uiPriority w:val="11"/>
    <w:rsid w:val="004D7953"/>
    <w:rPr>
      <w:rFonts w:asciiTheme="majorHAnsi" w:eastAsiaTheme="majorEastAsia" w:hAnsiTheme="majorHAnsi" w:cstheme="majorBidi"/>
      <w:i/>
      <w:iCs/>
      <w:color w:val="4F81BD" w:themeColor="accent1"/>
      <w:spacing w:val="15"/>
      <w:sz w:val="24"/>
      <w:szCs w:val="24"/>
      <w:lang w:eastAsia="nl-NL"/>
    </w:rPr>
  </w:style>
  <w:style w:type="paragraph" w:styleId="NoSpacing">
    <w:name w:val="No Spacing"/>
    <w:link w:val="NoSpacingChar"/>
    <w:uiPriority w:val="1"/>
    <w:qFormat/>
    <w:rsid w:val="004D7953"/>
    <w:pPr>
      <w:spacing w:after="0" w:line="240" w:lineRule="auto"/>
    </w:pPr>
    <w:rPr>
      <w:rFonts w:eastAsiaTheme="minorEastAsia"/>
      <w:lang w:eastAsia="nl-NL"/>
    </w:rPr>
  </w:style>
  <w:style w:type="character" w:customStyle="1" w:styleId="NoSpacingChar">
    <w:name w:val="No Spacing Char"/>
    <w:basedOn w:val="DefaultParagraphFont"/>
    <w:link w:val="NoSpacing"/>
    <w:uiPriority w:val="1"/>
    <w:rsid w:val="004D7953"/>
    <w:rPr>
      <w:rFonts w:eastAsiaTheme="minorEastAsia"/>
      <w:lang w:eastAsia="nl-NL"/>
    </w:rPr>
  </w:style>
  <w:style w:type="paragraph" w:styleId="Caption">
    <w:name w:val="caption"/>
    <w:basedOn w:val="Normal"/>
    <w:next w:val="Normal"/>
    <w:uiPriority w:val="35"/>
    <w:unhideWhenUsed/>
    <w:qFormat/>
    <w:rsid w:val="005D43A3"/>
    <w:pPr>
      <w:spacing w:line="240" w:lineRule="auto"/>
    </w:pPr>
    <w:rPr>
      <w:b/>
      <w:bCs/>
      <w:color w:val="4F81BD" w:themeColor="accent1"/>
      <w:sz w:val="18"/>
      <w:szCs w:val="18"/>
    </w:rPr>
  </w:style>
  <w:style w:type="character" w:customStyle="1" w:styleId="Heading1Char">
    <w:name w:val="Heading 1 Char"/>
    <w:basedOn w:val="DefaultParagraphFont"/>
    <w:link w:val="Heading1"/>
    <w:uiPriority w:val="9"/>
    <w:rsid w:val="008C4363"/>
    <w:rPr>
      <w:rFonts w:asciiTheme="majorHAnsi" w:eastAsiaTheme="majorEastAsia" w:hAnsiTheme="majorHAnsi" w:cstheme="majorBidi"/>
      <w:b/>
      <w:bCs/>
      <w:color w:val="365F91" w:themeColor="accent1" w:themeShade="BF"/>
      <w:sz w:val="28"/>
      <w:szCs w:val="28"/>
      <w:lang w:val="en-GB"/>
    </w:rPr>
  </w:style>
  <w:style w:type="paragraph" w:styleId="TOCHeading">
    <w:name w:val="TOC Heading"/>
    <w:basedOn w:val="Heading1"/>
    <w:next w:val="Normal"/>
    <w:uiPriority w:val="39"/>
    <w:semiHidden/>
    <w:unhideWhenUsed/>
    <w:qFormat/>
    <w:rsid w:val="008C4363"/>
    <w:pPr>
      <w:outlineLvl w:val="9"/>
    </w:pPr>
    <w:rPr>
      <w:lang w:val="nl-NL" w:eastAsia="nl-NL"/>
    </w:rPr>
  </w:style>
  <w:style w:type="character" w:customStyle="1" w:styleId="Heading2Char">
    <w:name w:val="Heading 2 Char"/>
    <w:basedOn w:val="DefaultParagraphFont"/>
    <w:link w:val="Heading2"/>
    <w:uiPriority w:val="9"/>
    <w:semiHidden/>
    <w:rsid w:val="00784E45"/>
    <w:rPr>
      <w:rFonts w:asciiTheme="majorHAnsi" w:eastAsiaTheme="majorEastAsia" w:hAnsiTheme="majorHAnsi" w:cstheme="majorBidi"/>
      <w:b/>
      <w:bCs/>
      <w:color w:val="4F81BD" w:themeColor="accent1"/>
      <w:sz w:val="26"/>
      <w:szCs w:val="26"/>
      <w:lang w:val="en-GB"/>
    </w:rPr>
  </w:style>
  <w:style w:type="paragraph" w:styleId="TOC2">
    <w:name w:val="toc 2"/>
    <w:basedOn w:val="Normal"/>
    <w:next w:val="Normal"/>
    <w:autoRedefine/>
    <w:uiPriority w:val="39"/>
    <w:unhideWhenUsed/>
    <w:qFormat/>
    <w:rsid w:val="00784E45"/>
    <w:pPr>
      <w:spacing w:after="100"/>
      <w:ind w:left="220"/>
    </w:pPr>
    <w:rPr>
      <w:rFonts w:eastAsiaTheme="minorEastAsia"/>
      <w:lang w:val="nl-NL" w:eastAsia="nl-NL"/>
    </w:rPr>
  </w:style>
  <w:style w:type="paragraph" w:styleId="TOC1">
    <w:name w:val="toc 1"/>
    <w:basedOn w:val="Normal"/>
    <w:next w:val="Normal"/>
    <w:autoRedefine/>
    <w:uiPriority w:val="39"/>
    <w:unhideWhenUsed/>
    <w:qFormat/>
    <w:rsid w:val="008E76ED"/>
    <w:pPr>
      <w:numPr>
        <w:numId w:val="11"/>
      </w:numPr>
      <w:spacing w:after="100"/>
      <w:ind w:left="0" w:firstLine="0"/>
    </w:pPr>
    <w:rPr>
      <w:rFonts w:eastAsiaTheme="minorEastAsia"/>
      <w:lang w:val="nl-NL" w:eastAsia="nl-NL"/>
    </w:rPr>
  </w:style>
  <w:style w:type="paragraph" w:styleId="TOC3">
    <w:name w:val="toc 3"/>
    <w:basedOn w:val="Normal"/>
    <w:next w:val="Normal"/>
    <w:autoRedefine/>
    <w:uiPriority w:val="39"/>
    <w:semiHidden/>
    <w:unhideWhenUsed/>
    <w:qFormat/>
    <w:rsid w:val="00784E45"/>
    <w:pPr>
      <w:spacing w:after="100"/>
      <w:ind w:left="440"/>
    </w:pPr>
    <w:rPr>
      <w:rFonts w:eastAsiaTheme="minorEastAsia"/>
      <w:lang w:val="nl-NL"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lang w:val="en-GB"/>
    </w:rPr>
  </w:style>
  <w:style w:type="paragraph" w:styleId="Kop1">
    <w:name w:val="heading 1"/>
    <w:basedOn w:val="Standaard"/>
    <w:next w:val="Standaard"/>
    <w:link w:val="Kop1Char"/>
    <w:uiPriority w:val="9"/>
    <w:qFormat/>
    <w:rsid w:val="008C436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semiHidden/>
    <w:unhideWhenUsed/>
    <w:qFormat/>
    <w:rsid w:val="00784E4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14059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40598"/>
    <w:rPr>
      <w:rFonts w:ascii="Tahoma" w:hAnsi="Tahoma" w:cs="Tahoma"/>
      <w:sz w:val="16"/>
      <w:szCs w:val="16"/>
      <w:lang w:val="en-GB"/>
    </w:rPr>
  </w:style>
  <w:style w:type="paragraph" w:styleId="Lijstalinea">
    <w:name w:val="List Paragraph"/>
    <w:basedOn w:val="Standaard"/>
    <w:uiPriority w:val="34"/>
    <w:qFormat/>
    <w:rsid w:val="006443AE"/>
    <w:pPr>
      <w:ind w:left="720"/>
      <w:contextualSpacing/>
    </w:pPr>
  </w:style>
  <w:style w:type="paragraph" w:styleId="Koptekst">
    <w:name w:val="header"/>
    <w:basedOn w:val="Standaard"/>
    <w:link w:val="KoptekstChar"/>
    <w:uiPriority w:val="99"/>
    <w:unhideWhenUsed/>
    <w:rsid w:val="00B173E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173E5"/>
    <w:rPr>
      <w:lang w:val="en-GB"/>
    </w:rPr>
  </w:style>
  <w:style w:type="paragraph" w:styleId="Voettekst">
    <w:name w:val="footer"/>
    <w:basedOn w:val="Standaard"/>
    <w:link w:val="VoettekstChar"/>
    <w:uiPriority w:val="99"/>
    <w:unhideWhenUsed/>
    <w:rsid w:val="00B173E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173E5"/>
    <w:rPr>
      <w:lang w:val="en-GB"/>
    </w:rPr>
  </w:style>
  <w:style w:type="character" w:styleId="Verwijzingopmerking">
    <w:name w:val="annotation reference"/>
    <w:basedOn w:val="Standaardalinea-lettertype"/>
    <w:uiPriority w:val="99"/>
    <w:semiHidden/>
    <w:unhideWhenUsed/>
    <w:rsid w:val="0070745B"/>
    <w:rPr>
      <w:sz w:val="16"/>
      <w:szCs w:val="16"/>
    </w:rPr>
  </w:style>
  <w:style w:type="paragraph" w:styleId="Tekstopmerking">
    <w:name w:val="annotation text"/>
    <w:basedOn w:val="Standaard"/>
    <w:link w:val="TekstopmerkingChar"/>
    <w:uiPriority w:val="99"/>
    <w:semiHidden/>
    <w:unhideWhenUsed/>
    <w:rsid w:val="0070745B"/>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70745B"/>
    <w:rPr>
      <w:sz w:val="20"/>
      <w:szCs w:val="20"/>
      <w:lang w:val="en-GB"/>
    </w:rPr>
  </w:style>
  <w:style w:type="paragraph" w:styleId="Onderwerpvanopmerking">
    <w:name w:val="annotation subject"/>
    <w:basedOn w:val="Tekstopmerking"/>
    <w:next w:val="Tekstopmerking"/>
    <w:link w:val="OnderwerpvanopmerkingChar"/>
    <w:uiPriority w:val="99"/>
    <w:semiHidden/>
    <w:unhideWhenUsed/>
    <w:rsid w:val="0070745B"/>
    <w:rPr>
      <w:b/>
      <w:bCs/>
    </w:rPr>
  </w:style>
  <w:style w:type="character" w:customStyle="1" w:styleId="OnderwerpvanopmerkingChar">
    <w:name w:val="Onderwerp van opmerking Char"/>
    <w:basedOn w:val="TekstopmerkingChar"/>
    <w:link w:val="Onderwerpvanopmerking"/>
    <w:uiPriority w:val="99"/>
    <w:semiHidden/>
    <w:rsid w:val="0070745B"/>
    <w:rPr>
      <w:b/>
      <w:bCs/>
      <w:sz w:val="20"/>
      <w:szCs w:val="20"/>
      <w:lang w:val="en-GB"/>
    </w:rPr>
  </w:style>
  <w:style w:type="character" w:styleId="Hyperlink">
    <w:name w:val="Hyperlink"/>
    <w:basedOn w:val="Standaardalinea-lettertype"/>
    <w:uiPriority w:val="99"/>
    <w:unhideWhenUsed/>
    <w:rsid w:val="005A4248"/>
    <w:rPr>
      <w:color w:val="0000FF" w:themeColor="hyperlink"/>
      <w:u w:val="single"/>
    </w:rPr>
  </w:style>
  <w:style w:type="paragraph" w:styleId="Titel">
    <w:name w:val="Title"/>
    <w:basedOn w:val="Standaard"/>
    <w:next w:val="Standaard"/>
    <w:link w:val="TitelChar"/>
    <w:uiPriority w:val="10"/>
    <w:qFormat/>
    <w:rsid w:val="004D795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nl-NL" w:eastAsia="nl-NL"/>
    </w:rPr>
  </w:style>
  <w:style w:type="character" w:customStyle="1" w:styleId="TitelChar">
    <w:name w:val="Titel Char"/>
    <w:basedOn w:val="Standaardalinea-lettertype"/>
    <w:link w:val="Titel"/>
    <w:uiPriority w:val="10"/>
    <w:rsid w:val="004D7953"/>
    <w:rPr>
      <w:rFonts w:asciiTheme="majorHAnsi" w:eastAsiaTheme="majorEastAsia" w:hAnsiTheme="majorHAnsi" w:cstheme="majorBidi"/>
      <w:color w:val="17365D" w:themeColor="text2" w:themeShade="BF"/>
      <w:spacing w:val="5"/>
      <w:kern w:val="28"/>
      <w:sz w:val="52"/>
      <w:szCs w:val="52"/>
      <w:lang w:eastAsia="nl-NL"/>
    </w:rPr>
  </w:style>
  <w:style w:type="paragraph" w:styleId="Ondertitel">
    <w:name w:val="Subtitle"/>
    <w:basedOn w:val="Standaard"/>
    <w:next w:val="Standaard"/>
    <w:link w:val="OndertitelChar"/>
    <w:uiPriority w:val="11"/>
    <w:qFormat/>
    <w:rsid w:val="004D7953"/>
    <w:pPr>
      <w:numPr>
        <w:ilvl w:val="1"/>
      </w:numPr>
    </w:pPr>
    <w:rPr>
      <w:rFonts w:asciiTheme="majorHAnsi" w:eastAsiaTheme="majorEastAsia" w:hAnsiTheme="majorHAnsi" w:cstheme="majorBidi"/>
      <w:i/>
      <w:iCs/>
      <w:color w:val="4F81BD" w:themeColor="accent1"/>
      <w:spacing w:val="15"/>
      <w:sz w:val="24"/>
      <w:szCs w:val="24"/>
      <w:lang w:val="nl-NL" w:eastAsia="nl-NL"/>
    </w:rPr>
  </w:style>
  <w:style w:type="character" w:customStyle="1" w:styleId="OndertitelChar">
    <w:name w:val="Ondertitel Char"/>
    <w:basedOn w:val="Standaardalinea-lettertype"/>
    <w:link w:val="Ondertitel"/>
    <w:uiPriority w:val="11"/>
    <w:rsid w:val="004D7953"/>
    <w:rPr>
      <w:rFonts w:asciiTheme="majorHAnsi" w:eastAsiaTheme="majorEastAsia" w:hAnsiTheme="majorHAnsi" w:cstheme="majorBidi"/>
      <w:i/>
      <w:iCs/>
      <w:color w:val="4F81BD" w:themeColor="accent1"/>
      <w:spacing w:val="15"/>
      <w:sz w:val="24"/>
      <w:szCs w:val="24"/>
      <w:lang w:eastAsia="nl-NL"/>
    </w:rPr>
  </w:style>
  <w:style w:type="paragraph" w:styleId="Geenafstand">
    <w:name w:val="No Spacing"/>
    <w:link w:val="GeenafstandChar"/>
    <w:uiPriority w:val="1"/>
    <w:qFormat/>
    <w:rsid w:val="004D7953"/>
    <w:pPr>
      <w:spacing w:after="0" w:line="240" w:lineRule="auto"/>
    </w:pPr>
    <w:rPr>
      <w:rFonts w:eastAsiaTheme="minorEastAsia"/>
      <w:lang w:eastAsia="nl-NL"/>
    </w:rPr>
  </w:style>
  <w:style w:type="character" w:customStyle="1" w:styleId="GeenafstandChar">
    <w:name w:val="Geen afstand Char"/>
    <w:basedOn w:val="Standaardalinea-lettertype"/>
    <w:link w:val="Geenafstand"/>
    <w:uiPriority w:val="1"/>
    <w:rsid w:val="004D7953"/>
    <w:rPr>
      <w:rFonts w:eastAsiaTheme="minorEastAsia"/>
      <w:lang w:eastAsia="nl-NL"/>
    </w:rPr>
  </w:style>
  <w:style w:type="paragraph" w:styleId="Bijschrift">
    <w:name w:val="caption"/>
    <w:basedOn w:val="Standaard"/>
    <w:next w:val="Standaard"/>
    <w:uiPriority w:val="35"/>
    <w:unhideWhenUsed/>
    <w:qFormat/>
    <w:rsid w:val="005D43A3"/>
    <w:pPr>
      <w:spacing w:line="240" w:lineRule="auto"/>
    </w:pPr>
    <w:rPr>
      <w:b/>
      <w:bCs/>
      <w:color w:val="4F81BD" w:themeColor="accent1"/>
      <w:sz w:val="18"/>
      <w:szCs w:val="18"/>
    </w:rPr>
  </w:style>
  <w:style w:type="character" w:customStyle="1" w:styleId="Kop1Char">
    <w:name w:val="Kop 1 Char"/>
    <w:basedOn w:val="Standaardalinea-lettertype"/>
    <w:link w:val="Kop1"/>
    <w:uiPriority w:val="9"/>
    <w:rsid w:val="008C4363"/>
    <w:rPr>
      <w:rFonts w:asciiTheme="majorHAnsi" w:eastAsiaTheme="majorEastAsia" w:hAnsiTheme="majorHAnsi" w:cstheme="majorBidi"/>
      <w:b/>
      <w:bCs/>
      <w:color w:val="365F91" w:themeColor="accent1" w:themeShade="BF"/>
      <w:sz w:val="28"/>
      <w:szCs w:val="28"/>
      <w:lang w:val="en-GB"/>
    </w:rPr>
  </w:style>
  <w:style w:type="paragraph" w:styleId="Kopvaninhoudsopgave">
    <w:name w:val="TOC Heading"/>
    <w:basedOn w:val="Kop1"/>
    <w:next w:val="Standaard"/>
    <w:uiPriority w:val="39"/>
    <w:semiHidden/>
    <w:unhideWhenUsed/>
    <w:qFormat/>
    <w:rsid w:val="008C4363"/>
    <w:pPr>
      <w:outlineLvl w:val="9"/>
    </w:pPr>
    <w:rPr>
      <w:lang w:val="nl-NL" w:eastAsia="nl-NL"/>
    </w:rPr>
  </w:style>
  <w:style w:type="character" w:customStyle="1" w:styleId="Kop2Char">
    <w:name w:val="Kop 2 Char"/>
    <w:basedOn w:val="Standaardalinea-lettertype"/>
    <w:link w:val="Kop2"/>
    <w:uiPriority w:val="9"/>
    <w:semiHidden/>
    <w:rsid w:val="00784E45"/>
    <w:rPr>
      <w:rFonts w:asciiTheme="majorHAnsi" w:eastAsiaTheme="majorEastAsia" w:hAnsiTheme="majorHAnsi" w:cstheme="majorBidi"/>
      <w:b/>
      <w:bCs/>
      <w:color w:val="4F81BD" w:themeColor="accent1"/>
      <w:sz w:val="26"/>
      <w:szCs w:val="26"/>
      <w:lang w:val="en-GB"/>
    </w:rPr>
  </w:style>
  <w:style w:type="paragraph" w:styleId="Inhopg2">
    <w:name w:val="toc 2"/>
    <w:basedOn w:val="Standaard"/>
    <w:next w:val="Standaard"/>
    <w:autoRedefine/>
    <w:uiPriority w:val="39"/>
    <w:unhideWhenUsed/>
    <w:qFormat/>
    <w:rsid w:val="00784E45"/>
    <w:pPr>
      <w:spacing w:after="100"/>
      <w:ind w:left="220"/>
    </w:pPr>
    <w:rPr>
      <w:rFonts w:eastAsiaTheme="minorEastAsia"/>
      <w:lang w:val="nl-NL" w:eastAsia="nl-NL"/>
    </w:rPr>
  </w:style>
  <w:style w:type="paragraph" w:styleId="Inhopg1">
    <w:name w:val="toc 1"/>
    <w:basedOn w:val="Standaard"/>
    <w:next w:val="Standaard"/>
    <w:autoRedefine/>
    <w:uiPriority w:val="39"/>
    <w:unhideWhenUsed/>
    <w:qFormat/>
    <w:rsid w:val="008E76ED"/>
    <w:pPr>
      <w:numPr>
        <w:numId w:val="11"/>
      </w:numPr>
      <w:spacing w:after="100"/>
      <w:ind w:left="0" w:firstLine="0"/>
    </w:pPr>
    <w:rPr>
      <w:rFonts w:eastAsiaTheme="minorEastAsia"/>
      <w:lang w:val="nl-NL" w:eastAsia="nl-NL"/>
    </w:rPr>
  </w:style>
  <w:style w:type="paragraph" w:styleId="Inhopg3">
    <w:name w:val="toc 3"/>
    <w:basedOn w:val="Standaard"/>
    <w:next w:val="Standaard"/>
    <w:autoRedefine/>
    <w:uiPriority w:val="39"/>
    <w:semiHidden/>
    <w:unhideWhenUsed/>
    <w:qFormat/>
    <w:rsid w:val="00784E45"/>
    <w:pPr>
      <w:spacing w:after="100"/>
      <w:ind w:left="440"/>
    </w:pPr>
    <w:rPr>
      <w:rFonts w:eastAsiaTheme="minorEastAsia"/>
      <w:lang w:val="nl-NL" w:eastAsia="nl-NL"/>
    </w:rPr>
  </w:style>
</w:styles>
</file>

<file path=word/webSettings.xml><?xml version="1.0" encoding="utf-8"?>
<w:webSettings xmlns:r="http://schemas.openxmlformats.org/officeDocument/2006/relationships" xmlns:w="http://schemas.openxmlformats.org/wordprocessingml/2006/main">
  <w:divs>
    <w:div w:id="59985025">
      <w:bodyDiv w:val="1"/>
      <w:marLeft w:val="0"/>
      <w:marRight w:val="0"/>
      <w:marTop w:val="0"/>
      <w:marBottom w:val="0"/>
      <w:divBdr>
        <w:top w:val="none" w:sz="0" w:space="0" w:color="auto"/>
        <w:left w:val="none" w:sz="0" w:space="0" w:color="auto"/>
        <w:bottom w:val="none" w:sz="0" w:space="0" w:color="auto"/>
        <w:right w:val="none" w:sz="0" w:space="0" w:color="auto"/>
      </w:divBdr>
      <w:divsChild>
        <w:div w:id="17371276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gif"/><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gif"/><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jpeg"/><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png"/><Relationship Id="rId22" Type="http://schemas.microsoft.com/office/2007/relationships/stylesWithEffects" Target="stylesWithEffect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PublishDate>
  <Abstract>Supervisor: Mr N. Rietveld</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7597846-DE40-40AF-A0FE-1D65BE9D8F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10897</Words>
  <Characters>62113</Characters>
  <Application>Microsoft Office Word</Application>
  <DocSecurity>0</DocSecurity>
  <Lines>517</Lines>
  <Paragraphs>145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solution to problems in the market for Independent Treatment Centres</vt:lpstr>
      <vt:lpstr/>
    </vt:vector>
  </TitlesOfParts>
  <Company>Thesis supervisor: C.A. Rietveld MSc</Company>
  <LinksUpToDate>false</LinksUpToDate>
  <CharactersWithSpaces>72865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solution to problems in the market for Independent Treatment Centres</dc:title>
  <dc:subject>Bachelor thesis J. G. Smit (344682)</dc:subject>
  <dc:creator>Jord Smit (344682)</dc:creator>
  <cp:lastModifiedBy>Nita Ramsaransing</cp:lastModifiedBy>
  <cp:revision>2</cp:revision>
  <cp:lastPrinted>2014-03-10T13:03:00Z</cp:lastPrinted>
  <dcterms:created xsi:type="dcterms:W3CDTF">2014-03-11T09:26:00Z</dcterms:created>
  <dcterms:modified xsi:type="dcterms:W3CDTF">2014-03-11T09:26:00Z</dcterms:modified>
</cp:coreProperties>
</file>