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212" w:rsidRPr="00782DE1" w:rsidRDefault="00AA0212" w:rsidP="00AA0212">
      <w:pPr>
        <w:spacing w:after="0" w:line="240" w:lineRule="auto"/>
        <w:rPr>
          <w:b/>
          <w:sz w:val="24"/>
          <w:szCs w:val="24"/>
          <w:lang w:val="en-GB"/>
        </w:rPr>
      </w:pPr>
      <w:r w:rsidRPr="00782DE1">
        <w:rPr>
          <w:b/>
          <w:sz w:val="24"/>
          <w:szCs w:val="24"/>
          <w:lang w:val="en-GB"/>
        </w:rPr>
        <w:t>Erasmus university Rotterdam</w:t>
      </w:r>
    </w:p>
    <w:p w:rsidR="00AA0212" w:rsidRPr="00782DE1" w:rsidRDefault="00AA0212" w:rsidP="00AA0212">
      <w:pPr>
        <w:spacing w:after="0" w:line="240" w:lineRule="auto"/>
        <w:rPr>
          <w:b/>
          <w:sz w:val="24"/>
          <w:szCs w:val="24"/>
          <w:lang w:val="en-GB"/>
        </w:rPr>
      </w:pPr>
      <w:r w:rsidRPr="00782DE1">
        <w:rPr>
          <w:b/>
          <w:sz w:val="24"/>
          <w:szCs w:val="24"/>
          <w:lang w:val="en-GB"/>
        </w:rPr>
        <w:t xml:space="preserve">Erasmus school of economics </w:t>
      </w:r>
    </w:p>
    <w:p w:rsidR="00AA0212" w:rsidRPr="00782DE1" w:rsidRDefault="00AA0212" w:rsidP="00AA0212">
      <w:pPr>
        <w:spacing w:after="0" w:line="240" w:lineRule="auto"/>
        <w:rPr>
          <w:sz w:val="24"/>
          <w:szCs w:val="24"/>
          <w:lang w:val="en-GB"/>
        </w:rPr>
      </w:pPr>
      <w:r w:rsidRPr="00782DE1">
        <w:rPr>
          <w:b/>
          <w:sz w:val="24"/>
          <w:szCs w:val="24"/>
          <w:lang w:val="en-GB"/>
        </w:rPr>
        <w:t xml:space="preserve">Master thesis </w:t>
      </w:r>
    </w:p>
    <w:p w:rsidR="00AA0212" w:rsidRPr="00782DE1" w:rsidRDefault="00AA0212" w:rsidP="00AA0212">
      <w:pPr>
        <w:spacing w:after="0" w:line="240" w:lineRule="auto"/>
        <w:rPr>
          <w:sz w:val="24"/>
          <w:szCs w:val="24"/>
          <w:lang w:val="en-GB"/>
        </w:rPr>
      </w:pPr>
    </w:p>
    <w:p w:rsidR="00AA0212" w:rsidRPr="00782DE1" w:rsidRDefault="00AA0212" w:rsidP="00AA0212">
      <w:pPr>
        <w:spacing w:after="0" w:line="240" w:lineRule="auto"/>
        <w:rPr>
          <w:sz w:val="24"/>
          <w:szCs w:val="24"/>
          <w:lang w:val="en-GB"/>
        </w:rPr>
      </w:pPr>
    </w:p>
    <w:p w:rsidR="00AA0212" w:rsidRPr="00782DE1" w:rsidRDefault="00AA0212" w:rsidP="00AA0212">
      <w:pPr>
        <w:spacing w:after="0" w:line="240" w:lineRule="auto"/>
        <w:rPr>
          <w:sz w:val="24"/>
          <w:szCs w:val="24"/>
          <w:lang w:val="en-GB"/>
        </w:rPr>
      </w:pPr>
    </w:p>
    <w:p w:rsidR="00AA0212" w:rsidRPr="00782DE1" w:rsidRDefault="00AA0212" w:rsidP="00AA0212">
      <w:pPr>
        <w:spacing w:after="0" w:line="240" w:lineRule="auto"/>
        <w:rPr>
          <w:sz w:val="40"/>
          <w:szCs w:val="40"/>
          <w:lang w:val="en-GB"/>
        </w:rPr>
      </w:pPr>
    </w:p>
    <w:p w:rsidR="00AA0212" w:rsidRPr="00782DE1" w:rsidRDefault="00AA0212" w:rsidP="00AA0212">
      <w:pPr>
        <w:pStyle w:val="Title"/>
        <w:jc w:val="center"/>
        <w:rPr>
          <w:rFonts w:asciiTheme="minorHAnsi" w:hAnsiTheme="minorHAnsi"/>
          <w:color w:val="000000" w:themeColor="text1"/>
          <w:sz w:val="40"/>
          <w:szCs w:val="40"/>
          <w:lang w:val="en-GB"/>
        </w:rPr>
      </w:pPr>
      <w:r w:rsidRPr="00782DE1">
        <w:rPr>
          <w:rFonts w:asciiTheme="minorHAnsi" w:hAnsiTheme="minorHAnsi"/>
          <w:color w:val="000000" w:themeColor="text1"/>
          <w:sz w:val="40"/>
          <w:szCs w:val="40"/>
          <w:lang w:val="en-GB"/>
        </w:rPr>
        <w:t>What is the effect of multiple role fulfilment on health?</w:t>
      </w:r>
    </w:p>
    <w:p w:rsidR="00AA0212" w:rsidRPr="00782DE1" w:rsidRDefault="00AA0212" w:rsidP="00AA0212">
      <w:pPr>
        <w:spacing w:after="0" w:line="240" w:lineRule="auto"/>
        <w:rPr>
          <w:sz w:val="24"/>
          <w:szCs w:val="24"/>
          <w:lang w:val="en-GB"/>
        </w:rPr>
      </w:pPr>
    </w:p>
    <w:p w:rsidR="00AA0212" w:rsidRPr="00782DE1" w:rsidRDefault="00AA0212" w:rsidP="00AA0212">
      <w:pPr>
        <w:spacing w:after="0" w:line="240" w:lineRule="auto"/>
        <w:rPr>
          <w:sz w:val="24"/>
          <w:szCs w:val="24"/>
          <w:lang w:val="en-GB"/>
        </w:rPr>
      </w:pPr>
    </w:p>
    <w:p w:rsidR="00AA0212" w:rsidRPr="00782DE1" w:rsidRDefault="00AA0212" w:rsidP="00AA0212">
      <w:pPr>
        <w:spacing w:after="0" w:line="240" w:lineRule="auto"/>
        <w:jc w:val="center"/>
        <w:rPr>
          <w:b/>
          <w:sz w:val="24"/>
          <w:szCs w:val="24"/>
        </w:rPr>
      </w:pPr>
      <w:r w:rsidRPr="00782DE1">
        <w:rPr>
          <w:b/>
          <w:sz w:val="24"/>
          <w:szCs w:val="24"/>
        </w:rPr>
        <w:t xml:space="preserve">Anouk van der Bijl </w:t>
      </w:r>
    </w:p>
    <w:p w:rsidR="00AA0212" w:rsidRPr="00782DE1" w:rsidRDefault="00AA0212" w:rsidP="00AA0212">
      <w:pPr>
        <w:spacing w:after="0" w:line="240" w:lineRule="auto"/>
        <w:jc w:val="center"/>
        <w:rPr>
          <w:b/>
          <w:sz w:val="24"/>
          <w:szCs w:val="24"/>
        </w:rPr>
      </w:pPr>
      <w:r w:rsidRPr="00782DE1">
        <w:rPr>
          <w:b/>
          <w:sz w:val="24"/>
          <w:szCs w:val="24"/>
        </w:rPr>
        <w:t>322443</w:t>
      </w:r>
    </w:p>
    <w:p w:rsidR="00AA0212" w:rsidRPr="00782DE1" w:rsidRDefault="00AA0212" w:rsidP="00AA0212">
      <w:pPr>
        <w:spacing w:after="0" w:line="240" w:lineRule="auto"/>
        <w:rPr>
          <w:b/>
          <w:sz w:val="24"/>
          <w:szCs w:val="24"/>
        </w:rPr>
      </w:pPr>
    </w:p>
    <w:p w:rsidR="00AA0212" w:rsidRPr="000554D8" w:rsidRDefault="00AA0212" w:rsidP="00AA0212">
      <w:pPr>
        <w:spacing w:after="0" w:line="240" w:lineRule="auto"/>
        <w:jc w:val="center"/>
        <w:rPr>
          <w:b/>
          <w:sz w:val="24"/>
          <w:szCs w:val="24"/>
        </w:rPr>
      </w:pPr>
      <w:r w:rsidRPr="000554D8">
        <w:rPr>
          <w:b/>
          <w:sz w:val="24"/>
          <w:szCs w:val="24"/>
        </w:rPr>
        <w:t>Supervisor: A.C. Gielen</w:t>
      </w:r>
    </w:p>
    <w:p w:rsidR="00AA0212" w:rsidRPr="00782DE1" w:rsidRDefault="00C84DE9" w:rsidP="00AA0212">
      <w:pPr>
        <w:spacing w:after="0" w:line="240" w:lineRule="auto"/>
        <w:jc w:val="center"/>
        <w:rPr>
          <w:b/>
          <w:sz w:val="24"/>
          <w:szCs w:val="24"/>
          <w:lang w:val="en-GB"/>
        </w:rPr>
      </w:pPr>
      <w:r>
        <w:rPr>
          <w:b/>
          <w:sz w:val="24"/>
          <w:szCs w:val="24"/>
          <w:lang w:val="en-GB"/>
        </w:rPr>
        <w:t>Co-reader</w:t>
      </w:r>
      <w:r w:rsidRPr="00C84DE9">
        <w:rPr>
          <w:b/>
          <w:sz w:val="24"/>
          <w:szCs w:val="24"/>
          <w:lang w:val="en-GB"/>
        </w:rPr>
        <w:t xml:space="preserve">: </w:t>
      </w:r>
      <w:r w:rsidRPr="00C84DE9">
        <w:rPr>
          <w:rFonts w:ascii="Tahoma" w:hAnsi="Tahoma" w:cs="Tahoma"/>
          <w:b/>
          <w:color w:val="000000"/>
          <w:sz w:val="20"/>
          <w:szCs w:val="20"/>
          <w:shd w:val="clear" w:color="auto" w:fill="FFFFFF"/>
          <w:lang w:val="en-GB"/>
        </w:rPr>
        <w:t>P.G. Gomez</w:t>
      </w:r>
    </w:p>
    <w:p w:rsidR="00AA0212" w:rsidRPr="00782DE1" w:rsidRDefault="00AA0212" w:rsidP="00AA0212">
      <w:pPr>
        <w:spacing w:after="0" w:line="240" w:lineRule="auto"/>
        <w:jc w:val="center"/>
        <w:rPr>
          <w:b/>
          <w:sz w:val="24"/>
          <w:szCs w:val="24"/>
          <w:lang w:val="en-GB"/>
        </w:rPr>
      </w:pPr>
    </w:p>
    <w:p w:rsidR="00AA0212" w:rsidRPr="008A4490" w:rsidRDefault="00AA0212" w:rsidP="00AA0212">
      <w:pPr>
        <w:spacing w:after="0" w:line="240" w:lineRule="auto"/>
        <w:jc w:val="center"/>
        <w:rPr>
          <w:b/>
          <w:sz w:val="24"/>
          <w:szCs w:val="24"/>
          <w:lang w:val="en-GB"/>
        </w:rPr>
      </w:pPr>
    </w:p>
    <w:p w:rsidR="00AA0212" w:rsidRPr="008A4490" w:rsidRDefault="00AA0212" w:rsidP="00AA0212">
      <w:pPr>
        <w:spacing w:after="0" w:line="240" w:lineRule="auto"/>
        <w:jc w:val="center"/>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8A4490" w:rsidRDefault="00AA0212" w:rsidP="00AA0212">
      <w:pPr>
        <w:spacing w:after="0" w:line="240" w:lineRule="auto"/>
        <w:rPr>
          <w:b/>
          <w:sz w:val="24"/>
          <w:szCs w:val="24"/>
          <w:lang w:val="en-GB"/>
        </w:rPr>
      </w:pPr>
    </w:p>
    <w:p w:rsidR="00AA0212" w:rsidRPr="00782DE1" w:rsidRDefault="00AA0212" w:rsidP="00AA0212">
      <w:pPr>
        <w:pStyle w:val="Title"/>
        <w:rPr>
          <w:rFonts w:asciiTheme="minorHAnsi" w:hAnsiTheme="minorHAnsi"/>
          <w:color w:val="000000" w:themeColor="text1"/>
          <w:sz w:val="40"/>
          <w:szCs w:val="40"/>
          <w:lang w:val="en-GB"/>
        </w:rPr>
      </w:pPr>
      <w:r w:rsidRPr="00782DE1">
        <w:rPr>
          <w:rFonts w:asciiTheme="minorHAnsi" w:hAnsiTheme="minorHAnsi"/>
          <w:color w:val="000000" w:themeColor="text1"/>
          <w:sz w:val="40"/>
          <w:szCs w:val="40"/>
          <w:lang w:val="en-GB"/>
        </w:rPr>
        <w:lastRenderedPageBreak/>
        <w:t>Table of content</w:t>
      </w:r>
    </w:p>
    <w:p w:rsidR="00AA0212" w:rsidRPr="00C4009C" w:rsidRDefault="00AA0212" w:rsidP="00AA0212">
      <w:pPr>
        <w:spacing w:after="0" w:line="240" w:lineRule="auto"/>
        <w:rPr>
          <w:color w:val="000000" w:themeColor="text1"/>
          <w:sz w:val="24"/>
          <w:szCs w:val="24"/>
          <w:lang w:val="en-GB"/>
        </w:rPr>
      </w:pPr>
    </w:p>
    <w:p w:rsidR="00AA0212" w:rsidRPr="00225359" w:rsidRDefault="00AA0212" w:rsidP="00AA0212">
      <w:pPr>
        <w:tabs>
          <w:tab w:val="left" w:pos="8292"/>
        </w:tabs>
        <w:spacing w:after="0" w:line="240" w:lineRule="auto"/>
        <w:rPr>
          <w:color w:val="000000" w:themeColor="text1"/>
          <w:sz w:val="24"/>
          <w:szCs w:val="24"/>
          <w:lang w:val="en-GB"/>
        </w:rPr>
      </w:pPr>
      <w:r w:rsidRPr="00225359">
        <w:rPr>
          <w:color w:val="000000" w:themeColor="text1"/>
          <w:sz w:val="24"/>
          <w:szCs w:val="24"/>
          <w:lang w:val="en-GB"/>
        </w:rPr>
        <w:t xml:space="preserve">1: Introduction </w:t>
      </w:r>
      <w:r w:rsidRPr="00225359">
        <w:rPr>
          <w:color w:val="000000" w:themeColor="text1"/>
          <w:sz w:val="24"/>
          <w:szCs w:val="24"/>
          <w:lang w:val="en-GB"/>
        </w:rPr>
        <w:tab/>
        <w:t xml:space="preserve">    3</w:t>
      </w: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 xml:space="preserve"> </w:t>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2: Theoretical framework</w:t>
      </w: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ab/>
        <w:t>2.1 Grossman model</w:t>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t>7</w:t>
      </w: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ab/>
        <w:t>2.2 Bargaining model</w:t>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t>9</w:t>
      </w:r>
    </w:p>
    <w:p w:rsidR="00AA0212" w:rsidRPr="00225359" w:rsidRDefault="00AA0212" w:rsidP="00AA0212">
      <w:pPr>
        <w:spacing w:after="0" w:line="240" w:lineRule="auto"/>
        <w:rPr>
          <w:color w:val="000000" w:themeColor="text1"/>
          <w:sz w:val="24"/>
          <w:szCs w:val="24"/>
          <w:lang w:val="en-GB"/>
        </w:rPr>
      </w:pP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3: Literature review</w:t>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r>
      <w:r w:rsidRPr="00225359">
        <w:rPr>
          <w:color w:val="000000" w:themeColor="text1"/>
          <w:sz w:val="24"/>
          <w:szCs w:val="24"/>
          <w:lang w:val="en-GB"/>
        </w:rPr>
        <w:tab/>
        <w:t>12</w:t>
      </w:r>
    </w:p>
    <w:p w:rsidR="00AA0212" w:rsidRPr="00225359" w:rsidRDefault="00AA0212" w:rsidP="00AA0212">
      <w:pPr>
        <w:spacing w:after="0" w:line="240" w:lineRule="auto"/>
        <w:rPr>
          <w:color w:val="000000" w:themeColor="text1"/>
          <w:sz w:val="24"/>
          <w:szCs w:val="24"/>
          <w:lang w:val="en-GB"/>
        </w:rPr>
      </w:pP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 xml:space="preserve">4: Data and methodology </w:t>
      </w: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ab/>
        <w:t>4.1 Introduction</w:t>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t>21</w:t>
      </w: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ab/>
        <w:t>4.2 Descriptive information</w:t>
      </w:r>
      <w:r w:rsidR="000205BF">
        <w:rPr>
          <w:color w:val="000000" w:themeColor="text1"/>
          <w:sz w:val="24"/>
          <w:szCs w:val="24"/>
          <w:lang w:val="en-GB"/>
        </w:rPr>
        <w:t xml:space="preserve"> dataset</w:t>
      </w:r>
      <w:r w:rsidRPr="00225359">
        <w:rPr>
          <w:color w:val="000000" w:themeColor="text1"/>
          <w:sz w:val="24"/>
          <w:szCs w:val="24"/>
          <w:lang w:val="en-GB"/>
        </w:rPr>
        <w:t xml:space="preserve">  </w:t>
      </w:r>
      <w:r w:rsidR="000205BF">
        <w:rPr>
          <w:color w:val="000000" w:themeColor="text1"/>
          <w:sz w:val="24"/>
          <w:szCs w:val="24"/>
          <w:lang w:val="en-GB"/>
        </w:rPr>
        <w:tab/>
      </w:r>
      <w:r w:rsidR="000205BF">
        <w:rPr>
          <w:color w:val="000000" w:themeColor="text1"/>
          <w:sz w:val="24"/>
          <w:szCs w:val="24"/>
          <w:lang w:val="en-GB"/>
        </w:rPr>
        <w:tab/>
      </w:r>
      <w:r w:rsidR="000205BF">
        <w:rPr>
          <w:color w:val="000000" w:themeColor="text1"/>
          <w:sz w:val="24"/>
          <w:szCs w:val="24"/>
          <w:lang w:val="en-GB"/>
        </w:rPr>
        <w:tab/>
      </w:r>
      <w:r w:rsidR="000205BF">
        <w:rPr>
          <w:color w:val="000000" w:themeColor="text1"/>
          <w:sz w:val="24"/>
          <w:szCs w:val="24"/>
          <w:lang w:val="en-GB"/>
        </w:rPr>
        <w:tab/>
      </w:r>
      <w:r w:rsidR="000205BF">
        <w:rPr>
          <w:color w:val="000000" w:themeColor="text1"/>
          <w:sz w:val="24"/>
          <w:szCs w:val="24"/>
          <w:lang w:val="en-GB"/>
        </w:rPr>
        <w:tab/>
      </w:r>
      <w:r w:rsidR="000205BF">
        <w:rPr>
          <w:color w:val="000000" w:themeColor="text1"/>
          <w:sz w:val="24"/>
          <w:szCs w:val="24"/>
          <w:lang w:val="en-GB"/>
        </w:rPr>
        <w:tab/>
      </w:r>
      <w:r w:rsidR="00E771CF" w:rsidRPr="00225359">
        <w:rPr>
          <w:color w:val="000000" w:themeColor="text1"/>
          <w:sz w:val="24"/>
          <w:szCs w:val="24"/>
          <w:lang w:val="en-GB"/>
        </w:rPr>
        <w:t>21</w:t>
      </w: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ab/>
        <w:t>4.3 Methodology</w:t>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r>
      <w:r w:rsidR="00E771CF" w:rsidRPr="00225359">
        <w:rPr>
          <w:color w:val="000000" w:themeColor="text1"/>
          <w:sz w:val="24"/>
          <w:szCs w:val="24"/>
          <w:lang w:val="en-GB"/>
        </w:rPr>
        <w:tab/>
        <w:t>25</w:t>
      </w:r>
    </w:p>
    <w:p w:rsidR="00AA0212" w:rsidRPr="00225359" w:rsidRDefault="00AA0212" w:rsidP="00AA0212">
      <w:pPr>
        <w:spacing w:after="0" w:line="240" w:lineRule="auto"/>
        <w:rPr>
          <w:color w:val="000000" w:themeColor="text1"/>
          <w:sz w:val="24"/>
          <w:szCs w:val="24"/>
          <w:lang w:val="en-GB"/>
        </w:rPr>
      </w:pP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5: Analysis</w:t>
      </w:r>
    </w:p>
    <w:p w:rsidR="00AA0212" w:rsidRPr="00225359" w:rsidRDefault="00AA0212" w:rsidP="00AA0212">
      <w:pPr>
        <w:spacing w:after="0" w:line="240" w:lineRule="auto"/>
        <w:ind w:firstLine="708"/>
        <w:rPr>
          <w:color w:val="000000" w:themeColor="text1"/>
          <w:sz w:val="24"/>
          <w:szCs w:val="24"/>
          <w:lang w:val="en-GB"/>
        </w:rPr>
      </w:pPr>
      <w:r w:rsidRPr="00225359">
        <w:rPr>
          <w:color w:val="000000" w:themeColor="text1"/>
          <w:sz w:val="24"/>
          <w:szCs w:val="24"/>
          <w:lang w:val="en-GB"/>
        </w:rPr>
        <w:t xml:space="preserve">5.1 Effect of the single </w:t>
      </w:r>
      <w:r w:rsidR="008B6884" w:rsidRPr="00225359">
        <w:rPr>
          <w:color w:val="000000" w:themeColor="text1"/>
          <w:sz w:val="24"/>
          <w:szCs w:val="24"/>
          <w:lang w:val="en-GB"/>
        </w:rPr>
        <w:t xml:space="preserve">and </w:t>
      </w:r>
      <w:r w:rsidR="000205BF">
        <w:rPr>
          <w:color w:val="000000" w:themeColor="text1"/>
          <w:sz w:val="24"/>
          <w:szCs w:val="24"/>
          <w:lang w:val="en-GB"/>
        </w:rPr>
        <w:t xml:space="preserve"> the double role on health</w:t>
      </w:r>
      <w:r w:rsidR="000205BF">
        <w:rPr>
          <w:color w:val="000000" w:themeColor="text1"/>
          <w:sz w:val="24"/>
          <w:szCs w:val="24"/>
          <w:lang w:val="en-GB"/>
        </w:rPr>
        <w:tab/>
      </w:r>
      <w:r w:rsidR="000205BF">
        <w:rPr>
          <w:color w:val="000000" w:themeColor="text1"/>
          <w:sz w:val="24"/>
          <w:szCs w:val="24"/>
          <w:lang w:val="en-GB"/>
        </w:rPr>
        <w:tab/>
      </w:r>
      <w:r w:rsidR="000205BF">
        <w:rPr>
          <w:color w:val="000000" w:themeColor="text1"/>
          <w:sz w:val="24"/>
          <w:szCs w:val="24"/>
          <w:lang w:val="en-GB"/>
        </w:rPr>
        <w:tab/>
      </w:r>
      <w:r w:rsidR="000205BF">
        <w:rPr>
          <w:color w:val="000000" w:themeColor="text1"/>
          <w:sz w:val="24"/>
          <w:szCs w:val="24"/>
          <w:lang w:val="en-GB"/>
        </w:rPr>
        <w:tab/>
      </w:r>
      <w:r w:rsidR="00B17E49">
        <w:rPr>
          <w:color w:val="000000" w:themeColor="text1"/>
          <w:sz w:val="24"/>
          <w:szCs w:val="24"/>
          <w:lang w:val="en-GB"/>
        </w:rPr>
        <w:t>30</w:t>
      </w:r>
    </w:p>
    <w:p w:rsidR="00AA0212" w:rsidRPr="00225359" w:rsidRDefault="00AA0212" w:rsidP="00AA0212">
      <w:pPr>
        <w:spacing w:after="0" w:line="240" w:lineRule="auto"/>
        <w:rPr>
          <w:color w:val="000000" w:themeColor="text1"/>
          <w:sz w:val="24"/>
          <w:szCs w:val="24"/>
          <w:lang w:val="en-GB"/>
        </w:rPr>
      </w:pPr>
      <w:r w:rsidRPr="00225359">
        <w:rPr>
          <w:color w:val="000000" w:themeColor="text1"/>
          <w:sz w:val="24"/>
          <w:szCs w:val="24"/>
          <w:lang w:val="en-GB"/>
        </w:rPr>
        <w:tab/>
        <w:t xml:space="preserve">5.2 Effect </w:t>
      </w:r>
      <w:r w:rsidR="000205BF">
        <w:rPr>
          <w:color w:val="000000" w:themeColor="text1"/>
          <w:sz w:val="24"/>
          <w:szCs w:val="24"/>
          <w:lang w:val="en-GB"/>
        </w:rPr>
        <w:t xml:space="preserve">of the </w:t>
      </w:r>
      <w:r w:rsidRPr="00225359">
        <w:rPr>
          <w:color w:val="000000" w:themeColor="text1"/>
          <w:sz w:val="24"/>
          <w:szCs w:val="24"/>
          <w:lang w:val="en-GB"/>
        </w:rPr>
        <w:t>intensi</w:t>
      </w:r>
      <w:r w:rsidR="000205BF">
        <w:rPr>
          <w:color w:val="000000" w:themeColor="text1"/>
          <w:sz w:val="24"/>
          <w:szCs w:val="24"/>
          <w:lang w:val="en-GB"/>
        </w:rPr>
        <w:t>ty double role on health</w:t>
      </w:r>
      <w:r w:rsidR="000205BF">
        <w:rPr>
          <w:color w:val="000000" w:themeColor="text1"/>
          <w:sz w:val="24"/>
          <w:szCs w:val="24"/>
          <w:lang w:val="en-GB"/>
        </w:rPr>
        <w:tab/>
      </w:r>
      <w:r w:rsidR="000205BF">
        <w:rPr>
          <w:color w:val="000000" w:themeColor="text1"/>
          <w:sz w:val="24"/>
          <w:szCs w:val="24"/>
          <w:lang w:val="en-GB"/>
        </w:rPr>
        <w:tab/>
      </w:r>
      <w:r w:rsidR="000205BF">
        <w:rPr>
          <w:color w:val="000000" w:themeColor="text1"/>
          <w:sz w:val="24"/>
          <w:szCs w:val="24"/>
          <w:lang w:val="en-GB"/>
        </w:rPr>
        <w:tab/>
      </w:r>
      <w:r w:rsidR="000205BF">
        <w:rPr>
          <w:color w:val="000000" w:themeColor="text1"/>
          <w:sz w:val="24"/>
          <w:szCs w:val="24"/>
          <w:lang w:val="en-GB"/>
        </w:rPr>
        <w:tab/>
      </w:r>
      <w:r w:rsidR="000205BF">
        <w:rPr>
          <w:color w:val="000000" w:themeColor="text1"/>
          <w:sz w:val="24"/>
          <w:szCs w:val="24"/>
          <w:lang w:val="en-GB"/>
        </w:rPr>
        <w:tab/>
      </w:r>
      <w:r w:rsidR="00B17E49">
        <w:rPr>
          <w:color w:val="000000" w:themeColor="text1"/>
          <w:sz w:val="24"/>
          <w:szCs w:val="24"/>
          <w:lang w:val="en-GB"/>
        </w:rPr>
        <w:t>31</w:t>
      </w:r>
    </w:p>
    <w:p w:rsidR="00AA0212" w:rsidRPr="00A648B0" w:rsidRDefault="00AA0212" w:rsidP="00AA0212">
      <w:pPr>
        <w:spacing w:after="0" w:line="240" w:lineRule="auto"/>
        <w:ind w:firstLine="708"/>
        <w:rPr>
          <w:color w:val="00B050"/>
          <w:sz w:val="24"/>
          <w:szCs w:val="24"/>
          <w:lang w:val="en-GB"/>
        </w:rPr>
      </w:pPr>
      <w:r w:rsidRPr="00225359">
        <w:rPr>
          <w:color w:val="000000" w:themeColor="text1"/>
          <w:sz w:val="24"/>
          <w:szCs w:val="24"/>
          <w:lang w:val="en-GB"/>
        </w:rPr>
        <w:t xml:space="preserve">5.3 Interpretation of the results  </w:t>
      </w:r>
      <w:r w:rsidR="008B6884" w:rsidRPr="00225359">
        <w:rPr>
          <w:color w:val="000000" w:themeColor="text1"/>
          <w:sz w:val="24"/>
          <w:szCs w:val="24"/>
          <w:lang w:val="en-GB"/>
        </w:rPr>
        <w:tab/>
      </w:r>
      <w:r w:rsidR="008B6884" w:rsidRPr="00A648B0">
        <w:rPr>
          <w:color w:val="00B050"/>
          <w:sz w:val="24"/>
          <w:szCs w:val="24"/>
          <w:lang w:val="en-GB"/>
        </w:rPr>
        <w:tab/>
      </w:r>
      <w:r w:rsidR="008B6884" w:rsidRPr="00A648B0">
        <w:rPr>
          <w:color w:val="00B050"/>
          <w:sz w:val="24"/>
          <w:szCs w:val="24"/>
          <w:lang w:val="en-GB"/>
        </w:rPr>
        <w:tab/>
      </w:r>
      <w:r w:rsidR="008B6884" w:rsidRPr="00A648B0">
        <w:rPr>
          <w:color w:val="00B050"/>
          <w:sz w:val="24"/>
          <w:szCs w:val="24"/>
          <w:lang w:val="en-GB"/>
        </w:rPr>
        <w:tab/>
      </w:r>
      <w:r w:rsidR="008B6884" w:rsidRPr="00A648B0">
        <w:rPr>
          <w:color w:val="00B050"/>
          <w:sz w:val="24"/>
          <w:szCs w:val="24"/>
          <w:lang w:val="en-GB"/>
        </w:rPr>
        <w:tab/>
      </w:r>
      <w:r w:rsidR="008B6884" w:rsidRPr="00A648B0">
        <w:rPr>
          <w:color w:val="00B050"/>
          <w:sz w:val="24"/>
          <w:szCs w:val="24"/>
          <w:lang w:val="en-GB"/>
        </w:rPr>
        <w:tab/>
      </w:r>
      <w:r w:rsidR="008B6884" w:rsidRPr="00A648B0">
        <w:rPr>
          <w:color w:val="00B050"/>
          <w:sz w:val="24"/>
          <w:szCs w:val="24"/>
          <w:lang w:val="en-GB"/>
        </w:rPr>
        <w:tab/>
      </w:r>
      <w:r w:rsidR="00B17E49">
        <w:rPr>
          <w:color w:val="000000" w:themeColor="text1"/>
          <w:sz w:val="24"/>
          <w:szCs w:val="24"/>
          <w:lang w:val="en-GB"/>
        </w:rPr>
        <w:t>32</w:t>
      </w:r>
    </w:p>
    <w:p w:rsidR="00AA0212" w:rsidRPr="0046460D" w:rsidRDefault="00AA0212" w:rsidP="00AA0212">
      <w:pPr>
        <w:spacing w:after="0" w:line="240" w:lineRule="auto"/>
        <w:rPr>
          <w:color w:val="FF0000"/>
          <w:sz w:val="24"/>
          <w:szCs w:val="24"/>
          <w:lang w:val="en-GB"/>
        </w:rPr>
      </w:pPr>
    </w:p>
    <w:p w:rsidR="00AA0212" w:rsidRPr="00C77D5A" w:rsidRDefault="00AA0212" w:rsidP="00AA0212">
      <w:pPr>
        <w:spacing w:after="0" w:line="240" w:lineRule="auto"/>
        <w:rPr>
          <w:color w:val="000000" w:themeColor="text1"/>
          <w:sz w:val="24"/>
          <w:szCs w:val="24"/>
          <w:lang w:val="en-GB"/>
        </w:rPr>
      </w:pPr>
      <w:r w:rsidRPr="00C77D5A">
        <w:rPr>
          <w:color w:val="000000" w:themeColor="text1"/>
          <w:sz w:val="24"/>
          <w:szCs w:val="24"/>
          <w:lang w:val="en-GB"/>
        </w:rPr>
        <w:t xml:space="preserve">6: Conclusion </w:t>
      </w:r>
      <w:r w:rsidR="00A648B0">
        <w:rPr>
          <w:color w:val="000000" w:themeColor="text1"/>
          <w:sz w:val="24"/>
          <w:szCs w:val="24"/>
          <w:lang w:val="en-GB"/>
        </w:rPr>
        <w:tab/>
      </w:r>
      <w:r w:rsidR="00A648B0">
        <w:rPr>
          <w:color w:val="000000" w:themeColor="text1"/>
          <w:sz w:val="24"/>
          <w:szCs w:val="24"/>
          <w:lang w:val="en-GB"/>
        </w:rPr>
        <w:tab/>
      </w:r>
      <w:r w:rsidR="00A648B0">
        <w:rPr>
          <w:color w:val="000000" w:themeColor="text1"/>
          <w:sz w:val="24"/>
          <w:szCs w:val="24"/>
          <w:lang w:val="en-GB"/>
        </w:rPr>
        <w:tab/>
      </w:r>
      <w:r w:rsidR="00A648B0">
        <w:rPr>
          <w:color w:val="000000" w:themeColor="text1"/>
          <w:sz w:val="24"/>
          <w:szCs w:val="24"/>
          <w:lang w:val="en-GB"/>
        </w:rPr>
        <w:tab/>
      </w:r>
      <w:r w:rsidR="00A648B0">
        <w:rPr>
          <w:color w:val="000000" w:themeColor="text1"/>
          <w:sz w:val="24"/>
          <w:szCs w:val="24"/>
          <w:lang w:val="en-GB"/>
        </w:rPr>
        <w:tab/>
      </w:r>
      <w:r w:rsidR="00A648B0">
        <w:rPr>
          <w:color w:val="000000" w:themeColor="text1"/>
          <w:sz w:val="24"/>
          <w:szCs w:val="24"/>
          <w:lang w:val="en-GB"/>
        </w:rPr>
        <w:tab/>
      </w:r>
      <w:r w:rsidR="00A648B0">
        <w:rPr>
          <w:color w:val="000000" w:themeColor="text1"/>
          <w:sz w:val="24"/>
          <w:szCs w:val="24"/>
          <w:lang w:val="en-GB"/>
        </w:rPr>
        <w:tab/>
      </w:r>
      <w:r w:rsidR="00A648B0">
        <w:rPr>
          <w:color w:val="000000" w:themeColor="text1"/>
          <w:sz w:val="24"/>
          <w:szCs w:val="24"/>
          <w:lang w:val="en-GB"/>
        </w:rPr>
        <w:tab/>
      </w:r>
      <w:r w:rsidR="00A648B0">
        <w:rPr>
          <w:color w:val="000000" w:themeColor="text1"/>
          <w:sz w:val="24"/>
          <w:szCs w:val="24"/>
          <w:lang w:val="en-GB"/>
        </w:rPr>
        <w:tab/>
      </w:r>
      <w:r w:rsidR="00A648B0">
        <w:rPr>
          <w:color w:val="000000" w:themeColor="text1"/>
          <w:sz w:val="24"/>
          <w:szCs w:val="24"/>
          <w:lang w:val="en-GB"/>
        </w:rPr>
        <w:tab/>
      </w:r>
      <w:r w:rsidR="00A648B0">
        <w:rPr>
          <w:color w:val="000000" w:themeColor="text1"/>
          <w:sz w:val="24"/>
          <w:szCs w:val="24"/>
          <w:lang w:val="en-GB"/>
        </w:rPr>
        <w:tab/>
      </w:r>
      <w:r w:rsidR="00B17E49">
        <w:rPr>
          <w:color w:val="000000" w:themeColor="text1"/>
          <w:sz w:val="24"/>
          <w:szCs w:val="24"/>
          <w:lang w:val="en-GB"/>
        </w:rPr>
        <w:t>37</w:t>
      </w:r>
    </w:p>
    <w:p w:rsidR="00AA0212" w:rsidRPr="0046460D" w:rsidRDefault="00AA0212" w:rsidP="00AA0212">
      <w:pPr>
        <w:spacing w:after="0" w:line="240" w:lineRule="auto"/>
        <w:rPr>
          <w:color w:val="FF0000"/>
          <w:sz w:val="24"/>
          <w:szCs w:val="24"/>
          <w:lang w:val="en-GB"/>
        </w:rPr>
      </w:pPr>
      <w:r w:rsidRPr="0046460D">
        <w:rPr>
          <w:color w:val="FF0000"/>
          <w:sz w:val="24"/>
          <w:szCs w:val="24"/>
          <w:lang w:val="en-GB"/>
        </w:rPr>
        <w:tab/>
        <w:t xml:space="preserve"> </w:t>
      </w:r>
    </w:p>
    <w:p w:rsidR="00AA0212" w:rsidRPr="00C4009C" w:rsidRDefault="00AA0212" w:rsidP="00AA0212">
      <w:pPr>
        <w:spacing w:after="0" w:line="240" w:lineRule="auto"/>
        <w:rPr>
          <w:color w:val="000000" w:themeColor="text1"/>
          <w:sz w:val="24"/>
          <w:szCs w:val="24"/>
          <w:lang w:val="en-GB"/>
        </w:rPr>
      </w:pPr>
      <w:r w:rsidRPr="00C4009C">
        <w:rPr>
          <w:color w:val="000000" w:themeColor="text1"/>
          <w:sz w:val="24"/>
          <w:szCs w:val="24"/>
          <w:lang w:val="en-GB"/>
        </w:rPr>
        <w:t xml:space="preserve">7: Discussion </w:t>
      </w:r>
      <w:r w:rsidR="00225359">
        <w:rPr>
          <w:color w:val="000000" w:themeColor="text1"/>
          <w:sz w:val="24"/>
          <w:szCs w:val="24"/>
          <w:lang w:val="en-GB"/>
        </w:rPr>
        <w:tab/>
      </w:r>
      <w:r w:rsidR="00225359">
        <w:rPr>
          <w:color w:val="000000" w:themeColor="text1"/>
          <w:sz w:val="24"/>
          <w:szCs w:val="24"/>
          <w:lang w:val="en-GB"/>
        </w:rPr>
        <w:tab/>
      </w:r>
      <w:r w:rsidR="00225359">
        <w:rPr>
          <w:color w:val="000000" w:themeColor="text1"/>
          <w:sz w:val="24"/>
          <w:szCs w:val="24"/>
          <w:lang w:val="en-GB"/>
        </w:rPr>
        <w:tab/>
      </w:r>
      <w:r w:rsidR="00225359">
        <w:rPr>
          <w:color w:val="000000" w:themeColor="text1"/>
          <w:sz w:val="24"/>
          <w:szCs w:val="24"/>
          <w:lang w:val="en-GB"/>
        </w:rPr>
        <w:tab/>
      </w:r>
      <w:r w:rsidR="00225359">
        <w:rPr>
          <w:color w:val="000000" w:themeColor="text1"/>
          <w:sz w:val="24"/>
          <w:szCs w:val="24"/>
          <w:lang w:val="en-GB"/>
        </w:rPr>
        <w:tab/>
      </w:r>
      <w:r w:rsidR="00225359">
        <w:rPr>
          <w:color w:val="000000" w:themeColor="text1"/>
          <w:sz w:val="24"/>
          <w:szCs w:val="24"/>
          <w:lang w:val="en-GB"/>
        </w:rPr>
        <w:tab/>
      </w:r>
      <w:r w:rsidR="00225359">
        <w:rPr>
          <w:color w:val="000000" w:themeColor="text1"/>
          <w:sz w:val="24"/>
          <w:szCs w:val="24"/>
          <w:lang w:val="en-GB"/>
        </w:rPr>
        <w:tab/>
      </w:r>
      <w:r w:rsidR="00225359">
        <w:rPr>
          <w:color w:val="000000" w:themeColor="text1"/>
          <w:sz w:val="24"/>
          <w:szCs w:val="24"/>
          <w:lang w:val="en-GB"/>
        </w:rPr>
        <w:tab/>
      </w:r>
      <w:r w:rsidR="00225359">
        <w:rPr>
          <w:color w:val="000000" w:themeColor="text1"/>
          <w:sz w:val="24"/>
          <w:szCs w:val="24"/>
          <w:lang w:val="en-GB"/>
        </w:rPr>
        <w:tab/>
      </w:r>
      <w:r w:rsidR="00225359">
        <w:rPr>
          <w:color w:val="000000" w:themeColor="text1"/>
          <w:sz w:val="24"/>
          <w:szCs w:val="24"/>
          <w:lang w:val="en-GB"/>
        </w:rPr>
        <w:tab/>
      </w:r>
      <w:r w:rsidR="00225359">
        <w:rPr>
          <w:color w:val="000000" w:themeColor="text1"/>
          <w:sz w:val="24"/>
          <w:szCs w:val="24"/>
          <w:lang w:val="en-GB"/>
        </w:rPr>
        <w:tab/>
      </w:r>
      <w:r w:rsidR="00B17E49">
        <w:rPr>
          <w:color w:val="000000" w:themeColor="text1"/>
          <w:sz w:val="24"/>
          <w:szCs w:val="24"/>
          <w:lang w:val="en-GB"/>
        </w:rPr>
        <w:t>40</w:t>
      </w:r>
    </w:p>
    <w:p w:rsidR="00AA0212" w:rsidRPr="0046460D" w:rsidRDefault="00AA0212" w:rsidP="00AA0212">
      <w:pPr>
        <w:spacing w:after="0" w:line="240" w:lineRule="auto"/>
        <w:rPr>
          <w:color w:val="FF0000"/>
          <w:sz w:val="24"/>
          <w:szCs w:val="24"/>
          <w:lang w:val="en-GB"/>
        </w:rPr>
      </w:pPr>
    </w:p>
    <w:p w:rsidR="00AA0212" w:rsidRPr="00FD63AA" w:rsidRDefault="00AA0212" w:rsidP="00AA0212">
      <w:pPr>
        <w:spacing w:after="0" w:line="240" w:lineRule="auto"/>
        <w:rPr>
          <w:color w:val="000000" w:themeColor="text1"/>
          <w:sz w:val="24"/>
          <w:szCs w:val="24"/>
          <w:lang w:val="en-GB"/>
        </w:rPr>
      </w:pPr>
      <w:r w:rsidRPr="00FD63AA">
        <w:rPr>
          <w:color w:val="000000" w:themeColor="text1"/>
          <w:sz w:val="24"/>
          <w:szCs w:val="24"/>
          <w:lang w:val="en-GB"/>
        </w:rPr>
        <w:t xml:space="preserve">8: References </w:t>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B17E49">
        <w:rPr>
          <w:color w:val="000000" w:themeColor="text1"/>
          <w:sz w:val="24"/>
          <w:szCs w:val="24"/>
          <w:lang w:val="en-GB"/>
        </w:rPr>
        <w:t>44</w:t>
      </w:r>
    </w:p>
    <w:p w:rsidR="00AA0212" w:rsidRPr="00FD63AA" w:rsidRDefault="00AA0212" w:rsidP="00AA0212">
      <w:pPr>
        <w:spacing w:after="0" w:line="240" w:lineRule="auto"/>
        <w:rPr>
          <w:color w:val="000000" w:themeColor="text1"/>
          <w:sz w:val="24"/>
          <w:szCs w:val="24"/>
          <w:lang w:val="en-GB"/>
        </w:rPr>
      </w:pPr>
    </w:p>
    <w:p w:rsidR="00AA0212" w:rsidRPr="00312F22" w:rsidRDefault="00AA0212" w:rsidP="00AA0212">
      <w:pPr>
        <w:spacing w:after="0" w:line="240" w:lineRule="auto"/>
        <w:rPr>
          <w:color w:val="000000" w:themeColor="text1"/>
          <w:sz w:val="24"/>
          <w:szCs w:val="24"/>
          <w:lang w:val="en-GB"/>
        </w:rPr>
      </w:pPr>
      <w:r w:rsidRPr="00312F22">
        <w:rPr>
          <w:color w:val="000000" w:themeColor="text1"/>
          <w:sz w:val="24"/>
          <w:szCs w:val="24"/>
          <w:lang w:val="en-GB"/>
        </w:rPr>
        <w:t>9: Appendix</w:t>
      </w:r>
    </w:p>
    <w:p w:rsidR="00E566A2" w:rsidRDefault="00AA0212" w:rsidP="00AA0212">
      <w:pPr>
        <w:spacing w:after="0" w:line="240" w:lineRule="auto"/>
        <w:ind w:firstLine="708"/>
        <w:rPr>
          <w:color w:val="000000" w:themeColor="text1"/>
          <w:sz w:val="24"/>
          <w:szCs w:val="24"/>
          <w:lang w:val="en-GB"/>
        </w:rPr>
      </w:pPr>
      <w:r w:rsidRPr="00312F22">
        <w:rPr>
          <w:color w:val="000000" w:themeColor="text1"/>
          <w:sz w:val="24"/>
          <w:szCs w:val="24"/>
          <w:lang w:val="en-GB"/>
        </w:rPr>
        <w:t>9.1</w:t>
      </w:r>
      <w:r>
        <w:rPr>
          <w:color w:val="000000" w:themeColor="text1"/>
          <w:sz w:val="24"/>
          <w:szCs w:val="24"/>
          <w:lang w:val="en-GB"/>
        </w:rPr>
        <w:t>: D</w:t>
      </w:r>
      <w:r w:rsidRPr="00312F22">
        <w:rPr>
          <w:color w:val="000000" w:themeColor="text1"/>
          <w:sz w:val="24"/>
          <w:szCs w:val="24"/>
          <w:lang w:val="en-GB"/>
        </w:rPr>
        <w:t>escriptive information</w:t>
      </w:r>
      <w:r>
        <w:rPr>
          <w:color w:val="000000" w:themeColor="text1"/>
          <w:sz w:val="24"/>
          <w:szCs w:val="24"/>
          <w:lang w:val="en-GB"/>
        </w:rPr>
        <w:t xml:space="preserve"> employed/unemployed females</w:t>
      </w:r>
      <w:r w:rsidRPr="00312F22">
        <w:rPr>
          <w:color w:val="000000" w:themeColor="text1"/>
          <w:sz w:val="24"/>
          <w:szCs w:val="24"/>
          <w:lang w:val="en-GB"/>
        </w:rPr>
        <w:t xml:space="preserve"> </w:t>
      </w:r>
      <w:r w:rsidR="00E566A2">
        <w:rPr>
          <w:color w:val="000000" w:themeColor="text1"/>
          <w:sz w:val="24"/>
          <w:szCs w:val="24"/>
          <w:lang w:val="en-GB"/>
        </w:rPr>
        <w:tab/>
      </w:r>
      <w:r w:rsidR="00E566A2">
        <w:rPr>
          <w:color w:val="000000" w:themeColor="text1"/>
          <w:sz w:val="24"/>
          <w:szCs w:val="24"/>
          <w:lang w:val="en-GB"/>
        </w:rPr>
        <w:tab/>
        <w:t xml:space="preserve">           </w:t>
      </w:r>
      <w:r w:rsidR="00B17E49">
        <w:rPr>
          <w:color w:val="000000" w:themeColor="text1"/>
          <w:sz w:val="24"/>
          <w:szCs w:val="24"/>
          <w:lang w:val="en-GB"/>
        </w:rPr>
        <w:t xml:space="preserve">  47</w:t>
      </w:r>
    </w:p>
    <w:p w:rsidR="00AA0212" w:rsidRPr="00312F22" w:rsidRDefault="00AA0212" w:rsidP="00E566A2">
      <w:pPr>
        <w:spacing w:after="0" w:line="240" w:lineRule="auto"/>
        <w:rPr>
          <w:color w:val="000000" w:themeColor="text1"/>
          <w:sz w:val="24"/>
          <w:szCs w:val="24"/>
          <w:lang w:val="en-GB"/>
        </w:rPr>
      </w:pPr>
      <w:r>
        <w:rPr>
          <w:color w:val="000000" w:themeColor="text1"/>
          <w:sz w:val="24"/>
          <w:szCs w:val="24"/>
          <w:lang w:val="en-GB"/>
        </w:rPr>
        <w:tab/>
      </w:r>
      <w:r w:rsidRPr="00312F22">
        <w:rPr>
          <w:color w:val="000000" w:themeColor="text1"/>
          <w:sz w:val="24"/>
          <w:szCs w:val="24"/>
          <w:lang w:val="en-GB"/>
        </w:rPr>
        <w:t>9.2</w:t>
      </w:r>
      <w:r>
        <w:rPr>
          <w:color w:val="000000" w:themeColor="text1"/>
          <w:sz w:val="24"/>
          <w:szCs w:val="24"/>
          <w:lang w:val="en-GB"/>
        </w:rPr>
        <w:t>: D</w:t>
      </w:r>
      <w:r w:rsidRPr="00312F22">
        <w:rPr>
          <w:color w:val="000000" w:themeColor="text1"/>
          <w:sz w:val="24"/>
          <w:szCs w:val="24"/>
          <w:lang w:val="en-GB"/>
        </w:rPr>
        <w:t xml:space="preserve">escriptive information </w:t>
      </w:r>
      <w:r w:rsidR="00E566A2">
        <w:rPr>
          <w:color w:val="000000" w:themeColor="text1"/>
          <w:sz w:val="24"/>
          <w:szCs w:val="24"/>
          <w:lang w:val="en-GB"/>
        </w:rPr>
        <w:t xml:space="preserve">employed/unemployed males </w:t>
      </w:r>
      <w:r w:rsidR="00E566A2">
        <w:rPr>
          <w:color w:val="000000" w:themeColor="text1"/>
          <w:sz w:val="24"/>
          <w:szCs w:val="24"/>
          <w:lang w:val="en-GB"/>
        </w:rPr>
        <w:tab/>
      </w:r>
      <w:r w:rsidR="00E566A2">
        <w:rPr>
          <w:color w:val="000000" w:themeColor="text1"/>
          <w:sz w:val="24"/>
          <w:szCs w:val="24"/>
          <w:lang w:val="en-GB"/>
        </w:rPr>
        <w:tab/>
      </w:r>
      <w:r w:rsidR="00B17E49">
        <w:rPr>
          <w:color w:val="000000" w:themeColor="text1"/>
          <w:sz w:val="24"/>
          <w:szCs w:val="24"/>
          <w:lang w:val="en-GB"/>
        </w:rPr>
        <w:tab/>
        <w:t>48</w:t>
      </w:r>
    </w:p>
    <w:p w:rsidR="00AA0212" w:rsidRDefault="00AA0212" w:rsidP="00AA0212">
      <w:pPr>
        <w:spacing w:after="0" w:line="240" w:lineRule="auto"/>
        <w:ind w:left="708"/>
        <w:rPr>
          <w:rFonts w:cs="Tahoma"/>
          <w:noProof/>
          <w:sz w:val="24"/>
          <w:szCs w:val="24"/>
          <w:lang w:val="en-GB" w:eastAsia="nl-NL"/>
        </w:rPr>
      </w:pPr>
      <w:r w:rsidRPr="00312F22">
        <w:rPr>
          <w:color w:val="000000" w:themeColor="text1"/>
          <w:sz w:val="24"/>
          <w:szCs w:val="24"/>
          <w:lang w:val="en-GB"/>
        </w:rPr>
        <w:t>9.3</w:t>
      </w:r>
      <w:r>
        <w:rPr>
          <w:color w:val="000000" w:themeColor="text1"/>
          <w:sz w:val="24"/>
          <w:szCs w:val="24"/>
          <w:lang w:val="en-GB"/>
        </w:rPr>
        <w:t xml:space="preserve">: </w:t>
      </w:r>
      <w:r>
        <w:rPr>
          <w:rFonts w:cs="Tahoma"/>
          <w:noProof/>
          <w:sz w:val="24"/>
          <w:szCs w:val="24"/>
          <w:lang w:val="en-GB" w:eastAsia="nl-NL"/>
        </w:rPr>
        <w:t>D</w:t>
      </w:r>
      <w:r w:rsidRPr="006D5759">
        <w:rPr>
          <w:rFonts w:cs="Tahoma"/>
          <w:noProof/>
          <w:sz w:val="24"/>
          <w:szCs w:val="24"/>
          <w:lang w:val="en-GB" w:eastAsia="nl-NL"/>
        </w:rPr>
        <w:t>ivision household activities between</w:t>
      </w:r>
      <w:r w:rsidRPr="00312F22">
        <w:rPr>
          <w:color w:val="000000" w:themeColor="text1"/>
          <w:sz w:val="24"/>
          <w:szCs w:val="24"/>
          <w:lang w:val="en-GB"/>
        </w:rPr>
        <w:t xml:space="preserve"> </w:t>
      </w:r>
      <w:r>
        <w:rPr>
          <w:color w:val="000000" w:themeColor="text1"/>
          <w:sz w:val="24"/>
          <w:szCs w:val="24"/>
          <w:lang w:val="en-GB"/>
        </w:rPr>
        <w:t>employed/unemployed</w:t>
      </w:r>
      <w:r w:rsidRPr="006D5759">
        <w:rPr>
          <w:rFonts w:cs="Tahoma"/>
          <w:noProof/>
          <w:sz w:val="24"/>
          <w:szCs w:val="24"/>
          <w:lang w:val="en-GB" w:eastAsia="nl-NL"/>
        </w:rPr>
        <w:t xml:space="preserve"> </w:t>
      </w:r>
      <w:r>
        <w:rPr>
          <w:rFonts w:cs="Tahoma"/>
          <w:noProof/>
          <w:sz w:val="24"/>
          <w:szCs w:val="24"/>
          <w:lang w:val="en-GB" w:eastAsia="nl-NL"/>
        </w:rPr>
        <w:tab/>
      </w:r>
      <w:r>
        <w:rPr>
          <w:rFonts w:cs="Tahoma"/>
          <w:noProof/>
          <w:sz w:val="24"/>
          <w:szCs w:val="24"/>
          <w:lang w:val="en-GB" w:eastAsia="nl-NL"/>
        </w:rPr>
        <w:tab/>
      </w:r>
    </w:p>
    <w:p w:rsidR="00AA0212" w:rsidRPr="00312F22" w:rsidRDefault="00AA0212" w:rsidP="00AA0212">
      <w:pPr>
        <w:spacing w:after="0" w:line="240" w:lineRule="auto"/>
        <w:ind w:left="708"/>
        <w:rPr>
          <w:b/>
          <w:color w:val="000000" w:themeColor="text1"/>
          <w:sz w:val="24"/>
          <w:szCs w:val="24"/>
          <w:lang w:val="en-GB"/>
        </w:rPr>
      </w:pPr>
      <w:r>
        <w:rPr>
          <w:rFonts w:cs="Tahoma"/>
          <w:noProof/>
          <w:sz w:val="24"/>
          <w:szCs w:val="24"/>
          <w:lang w:val="en-GB" w:eastAsia="nl-NL"/>
        </w:rPr>
        <w:t>fe</w:t>
      </w:r>
      <w:r w:rsidRPr="006D5759">
        <w:rPr>
          <w:rFonts w:cs="Tahoma"/>
          <w:noProof/>
          <w:sz w:val="24"/>
          <w:szCs w:val="24"/>
          <w:lang w:val="en-GB" w:eastAsia="nl-NL"/>
        </w:rPr>
        <w:t>male</w:t>
      </w:r>
      <w:r>
        <w:rPr>
          <w:rFonts w:cs="Tahoma"/>
          <w:noProof/>
          <w:sz w:val="24"/>
          <w:szCs w:val="24"/>
          <w:lang w:val="en-GB" w:eastAsia="nl-NL"/>
        </w:rPr>
        <w:t>s</w:t>
      </w:r>
      <w:r w:rsidRPr="006D5759">
        <w:rPr>
          <w:rFonts w:cs="Tahoma"/>
          <w:noProof/>
          <w:sz w:val="24"/>
          <w:szCs w:val="24"/>
          <w:lang w:val="en-GB" w:eastAsia="nl-NL"/>
        </w:rPr>
        <w:t xml:space="preserve"> and </w:t>
      </w:r>
      <w:r>
        <w:rPr>
          <w:color w:val="000000" w:themeColor="text1"/>
          <w:sz w:val="24"/>
          <w:szCs w:val="24"/>
          <w:lang w:val="en-GB"/>
        </w:rPr>
        <w:t xml:space="preserve">employed/unemployed </w:t>
      </w:r>
      <w:r w:rsidRPr="006D5759">
        <w:rPr>
          <w:rFonts w:cs="Tahoma"/>
          <w:noProof/>
          <w:sz w:val="24"/>
          <w:szCs w:val="24"/>
          <w:lang w:val="en-GB" w:eastAsia="nl-NL"/>
        </w:rPr>
        <w:t>male</w:t>
      </w:r>
      <w:r w:rsidR="00E566A2">
        <w:rPr>
          <w:rFonts w:cs="Tahoma"/>
          <w:noProof/>
          <w:sz w:val="24"/>
          <w:szCs w:val="24"/>
          <w:lang w:val="en-GB" w:eastAsia="nl-NL"/>
        </w:rPr>
        <w:t>s</w:t>
      </w:r>
      <w:r w:rsidR="00E566A2">
        <w:rPr>
          <w:rFonts w:cs="Tahoma"/>
          <w:noProof/>
          <w:sz w:val="24"/>
          <w:szCs w:val="24"/>
          <w:lang w:val="en-GB" w:eastAsia="nl-NL"/>
        </w:rPr>
        <w:tab/>
      </w:r>
      <w:r w:rsidR="00E566A2">
        <w:rPr>
          <w:rFonts w:cs="Tahoma"/>
          <w:noProof/>
          <w:sz w:val="24"/>
          <w:szCs w:val="24"/>
          <w:lang w:val="en-GB" w:eastAsia="nl-NL"/>
        </w:rPr>
        <w:tab/>
      </w:r>
      <w:r w:rsidR="00E566A2">
        <w:rPr>
          <w:rFonts w:cs="Tahoma"/>
          <w:noProof/>
          <w:sz w:val="24"/>
          <w:szCs w:val="24"/>
          <w:lang w:val="en-GB" w:eastAsia="nl-NL"/>
        </w:rPr>
        <w:tab/>
      </w:r>
      <w:r w:rsidR="00E566A2">
        <w:rPr>
          <w:rFonts w:cs="Tahoma"/>
          <w:noProof/>
          <w:sz w:val="24"/>
          <w:szCs w:val="24"/>
          <w:lang w:val="en-GB" w:eastAsia="nl-NL"/>
        </w:rPr>
        <w:tab/>
      </w:r>
      <w:r w:rsidR="00E566A2">
        <w:rPr>
          <w:rFonts w:cs="Tahoma"/>
          <w:noProof/>
          <w:sz w:val="24"/>
          <w:szCs w:val="24"/>
          <w:lang w:val="en-GB" w:eastAsia="nl-NL"/>
        </w:rPr>
        <w:tab/>
      </w:r>
      <w:r w:rsidR="00E566A2">
        <w:rPr>
          <w:rFonts w:cs="Tahoma"/>
          <w:noProof/>
          <w:sz w:val="24"/>
          <w:szCs w:val="24"/>
          <w:lang w:val="en-GB" w:eastAsia="nl-NL"/>
        </w:rPr>
        <w:tab/>
      </w:r>
      <w:r w:rsidR="00B17E49">
        <w:rPr>
          <w:rFonts w:cs="Tahoma"/>
          <w:noProof/>
          <w:sz w:val="24"/>
          <w:szCs w:val="24"/>
          <w:lang w:val="en-GB" w:eastAsia="nl-NL"/>
        </w:rPr>
        <w:t>49</w:t>
      </w:r>
    </w:p>
    <w:p w:rsidR="00AA0212" w:rsidRDefault="00AA0212" w:rsidP="00AA0212">
      <w:pPr>
        <w:spacing w:after="0" w:line="240" w:lineRule="auto"/>
        <w:ind w:left="708"/>
        <w:rPr>
          <w:color w:val="000000" w:themeColor="text1"/>
          <w:sz w:val="24"/>
          <w:szCs w:val="24"/>
          <w:lang w:val="en-GB"/>
        </w:rPr>
      </w:pPr>
      <w:r w:rsidRPr="00312F22">
        <w:rPr>
          <w:color w:val="000000" w:themeColor="text1"/>
          <w:sz w:val="24"/>
          <w:szCs w:val="24"/>
          <w:lang w:val="en-GB"/>
        </w:rPr>
        <w:t>9.4</w:t>
      </w:r>
      <w:r>
        <w:rPr>
          <w:color w:val="000000" w:themeColor="text1"/>
          <w:sz w:val="24"/>
          <w:szCs w:val="24"/>
          <w:lang w:val="en-GB"/>
        </w:rPr>
        <w:t>: D</w:t>
      </w:r>
      <w:r w:rsidRPr="00B22147">
        <w:rPr>
          <w:color w:val="000000" w:themeColor="text1"/>
          <w:sz w:val="24"/>
          <w:szCs w:val="24"/>
          <w:lang w:val="en-GB"/>
        </w:rPr>
        <w:t>ivision childcare activities between</w:t>
      </w:r>
      <w:r w:rsidRPr="00312F22">
        <w:rPr>
          <w:color w:val="000000" w:themeColor="text1"/>
          <w:sz w:val="24"/>
          <w:szCs w:val="24"/>
          <w:lang w:val="en-GB"/>
        </w:rPr>
        <w:t xml:space="preserve"> </w:t>
      </w:r>
      <w:r>
        <w:rPr>
          <w:color w:val="000000" w:themeColor="text1"/>
          <w:sz w:val="24"/>
          <w:szCs w:val="24"/>
          <w:lang w:val="en-GB"/>
        </w:rPr>
        <w:t>employed/unemployed</w:t>
      </w:r>
      <w:r w:rsidRPr="00B22147">
        <w:rPr>
          <w:color w:val="000000" w:themeColor="text1"/>
          <w:sz w:val="24"/>
          <w:szCs w:val="24"/>
          <w:lang w:val="en-GB"/>
        </w:rPr>
        <w:t xml:space="preserve"> </w:t>
      </w:r>
    </w:p>
    <w:p w:rsidR="00AA0212" w:rsidRPr="00B22147" w:rsidRDefault="00AA0212" w:rsidP="00AA0212">
      <w:pPr>
        <w:spacing w:after="0" w:line="240" w:lineRule="auto"/>
        <w:ind w:left="708"/>
        <w:rPr>
          <w:color w:val="000000" w:themeColor="text1"/>
          <w:sz w:val="24"/>
          <w:szCs w:val="24"/>
          <w:lang w:val="en-GB"/>
        </w:rPr>
      </w:pPr>
      <w:r>
        <w:rPr>
          <w:color w:val="000000" w:themeColor="text1"/>
          <w:sz w:val="24"/>
          <w:szCs w:val="24"/>
          <w:lang w:val="en-GB"/>
        </w:rPr>
        <w:t>fe</w:t>
      </w:r>
      <w:r w:rsidRPr="00B22147">
        <w:rPr>
          <w:color w:val="000000" w:themeColor="text1"/>
          <w:sz w:val="24"/>
          <w:szCs w:val="24"/>
          <w:lang w:val="en-GB"/>
        </w:rPr>
        <w:t>males and</w:t>
      </w:r>
      <w:r w:rsidRPr="00312F22">
        <w:rPr>
          <w:color w:val="000000" w:themeColor="text1"/>
          <w:sz w:val="24"/>
          <w:szCs w:val="24"/>
          <w:lang w:val="en-GB"/>
        </w:rPr>
        <w:t xml:space="preserve"> </w:t>
      </w:r>
      <w:r>
        <w:rPr>
          <w:color w:val="000000" w:themeColor="text1"/>
          <w:sz w:val="24"/>
          <w:szCs w:val="24"/>
          <w:lang w:val="en-GB"/>
        </w:rPr>
        <w:t>employed/unemployed</w:t>
      </w:r>
      <w:r w:rsidRPr="00B22147">
        <w:rPr>
          <w:color w:val="000000" w:themeColor="text1"/>
          <w:sz w:val="24"/>
          <w:szCs w:val="24"/>
          <w:lang w:val="en-GB"/>
        </w:rPr>
        <w:t xml:space="preserve"> males</w:t>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E566A2">
        <w:rPr>
          <w:color w:val="000000" w:themeColor="text1"/>
          <w:sz w:val="24"/>
          <w:szCs w:val="24"/>
          <w:lang w:val="en-GB"/>
        </w:rPr>
        <w:tab/>
      </w:r>
      <w:r w:rsidR="00B17E49">
        <w:rPr>
          <w:color w:val="000000" w:themeColor="text1"/>
          <w:sz w:val="24"/>
          <w:szCs w:val="24"/>
          <w:lang w:val="en-GB"/>
        </w:rPr>
        <w:t>51</w:t>
      </w:r>
    </w:p>
    <w:p w:rsidR="00AA0212" w:rsidRPr="00B22147" w:rsidRDefault="00AA0212" w:rsidP="00AA0212">
      <w:pPr>
        <w:spacing w:after="0" w:line="240" w:lineRule="auto"/>
        <w:ind w:firstLine="708"/>
        <w:rPr>
          <w:color w:val="000000" w:themeColor="text1"/>
          <w:sz w:val="24"/>
          <w:szCs w:val="24"/>
          <w:lang w:val="en-GB"/>
        </w:rPr>
      </w:pPr>
      <w:r>
        <w:rPr>
          <w:color w:val="000000" w:themeColor="text1"/>
          <w:sz w:val="24"/>
          <w:szCs w:val="24"/>
          <w:lang w:val="en-GB"/>
        </w:rPr>
        <w:t xml:space="preserve">9.5: Effect single/double </w:t>
      </w:r>
      <w:r w:rsidRPr="00B22147">
        <w:rPr>
          <w:color w:val="000000" w:themeColor="text1"/>
          <w:sz w:val="24"/>
          <w:szCs w:val="24"/>
          <w:lang w:val="en-GB"/>
        </w:rPr>
        <w:t xml:space="preserve">analysis </w:t>
      </w:r>
      <w:r>
        <w:rPr>
          <w:color w:val="000000" w:themeColor="text1"/>
          <w:sz w:val="24"/>
          <w:szCs w:val="24"/>
          <w:lang w:val="en-GB"/>
        </w:rPr>
        <w:t>fe</w:t>
      </w:r>
      <w:r w:rsidRPr="00B22147">
        <w:rPr>
          <w:color w:val="000000" w:themeColor="text1"/>
          <w:sz w:val="24"/>
          <w:szCs w:val="24"/>
          <w:lang w:val="en-GB"/>
        </w:rPr>
        <w:t>males</w:t>
      </w:r>
      <w:r w:rsidR="004C104C">
        <w:rPr>
          <w:color w:val="000000" w:themeColor="text1"/>
          <w:sz w:val="24"/>
          <w:szCs w:val="24"/>
          <w:lang w:val="en-GB"/>
        </w:rPr>
        <w:tab/>
      </w:r>
      <w:r w:rsidR="004C104C">
        <w:rPr>
          <w:color w:val="000000" w:themeColor="text1"/>
          <w:sz w:val="24"/>
          <w:szCs w:val="24"/>
          <w:lang w:val="en-GB"/>
        </w:rPr>
        <w:tab/>
      </w:r>
      <w:r w:rsidR="004C104C">
        <w:rPr>
          <w:color w:val="000000" w:themeColor="text1"/>
          <w:sz w:val="24"/>
          <w:szCs w:val="24"/>
          <w:lang w:val="en-GB"/>
        </w:rPr>
        <w:tab/>
      </w:r>
      <w:r w:rsidR="004C104C">
        <w:rPr>
          <w:color w:val="000000" w:themeColor="text1"/>
          <w:sz w:val="24"/>
          <w:szCs w:val="24"/>
          <w:lang w:val="en-GB"/>
        </w:rPr>
        <w:tab/>
      </w:r>
      <w:r w:rsidR="004C104C">
        <w:rPr>
          <w:color w:val="000000" w:themeColor="text1"/>
          <w:sz w:val="24"/>
          <w:szCs w:val="24"/>
          <w:lang w:val="en-GB"/>
        </w:rPr>
        <w:tab/>
      </w:r>
      <w:r w:rsidR="004C104C">
        <w:rPr>
          <w:color w:val="000000" w:themeColor="text1"/>
          <w:sz w:val="24"/>
          <w:szCs w:val="24"/>
          <w:lang w:val="en-GB"/>
        </w:rPr>
        <w:tab/>
      </w:r>
      <w:r w:rsidR="00B17E49">
        <w:rPr>
          <w:color w:val="000000" w:themeColor="text1"/>
          <w:sz w:val="24"/>
          <w:szCs w:val="24"/>
          <w:lang w:val="en-GB"/>
        </w:rPr>
        <w:t>53</w:t>
      </w:r>
    </w:p>
    <w:p w:rsidR="00AA0212" w:rsidRDefault="00AA0212" w:rsidP="00AA0212">
      <w:pPr>
        <w:spacing w:after="0" w:line="240" w:lineRule="auto"/>
        <w:ind w:firstLine="708"/>
        <w:rPr>
          <w:color w:val="000000" w:themeColor="text1"/>
          <w:sz w:val="24"/>
          <w:szCs w:val="24"/>
          <w:lang w:val="en-GB"/>
        </w:rPr>
      </w:pPr>
      <w:r>
        <w:rPr>
          <w:color w:val="000000" w:themeColor="text1"/>
          <w:sz w:val="24"/>
          <w:szCs w:val="24"/>
          <w:lang w:val="en-GB"/>
        </w:rPr>
        <w:t xml:space="preserve">9.6: Effect single/double analysis </w:t>
      </w:r>
      <w:r w:rsidRPr="00B22147">
        <w:rPr>
          <w:color w:val="000000" w:themeColor="text1"/>
          <w:sz w:val="24"/>
          <w:szCs w:val="24"/>
          <w:lang w:val="en-GB"/>
        </w:rPr>
        <w:t>males</w:t>
      </w:r>
      <w:r w:rsidR="004C104C">
        <w:rPr>
          <w:color w:val="000000" w:themeColor="text1"/>
          <w:sz w:val="24"/>
          <w:szCs w:val="24"/>
          <w:lang w:val="en-GB"/>
        </w:rPr>
        <w:tab/>
      </w:r>
      <w:r w:rsidR="004C104C">
        <w:rPr>
          <w:color w:val="000000" w:themeColor="text1"/>
          <w:sz w:val="24"/>
          <w:szCs w:val="24"/>
          <w:lang w:val="en-GB"/>
        </w:rPr>
        <w:tab/>
      </w:r>
      <w:r w:rsidR="004C104C">
        <w:rPr>
          <w:color w:val="000000" w:themeColor="text1"/>
          <w:sz w:val="24"/>
          <w:szCs w:val="24"/>
          <w:lang w:val="en-GB"/>
        </w:rPr>
        <w:tab/>
      </w:r>
      <w:r w:rsidR="004C104C">
        <w:rPr>
          <w:color w:val="000000" w:themeColor="text1"/>
          <w:sz w:val="24"/>
          <w:szCs w:val="24"/>
          <w:lang w:val="en-GB"/>
        </w:rPr>
        <w:tab/>
      </w:r>
      <w:r w:rsidR="004C104C">
        <w:rPr>
          <w:color w:val="000000" w:themeColor="text1"/>
          <w:sz w:val="24"/>
          <w:szCs w:val="24"/>
          <w:lang w:val="en-GB"/>
        </w:rPr>
        <w:tab/>
      </w:r>
      <w:r w:rsidR="004C104C">
        <w:rPr>
          <w:color w:val="000000" w:themeColor="text1"/>
          <w:sz w:val="24"/>
          <w:szCs w:val="24"/>
          <w:lang w:val="en-GB"/>
        </w:rPr>
        <w:tab/>
      </w:r>
      <w:r w:rsidR="00B17E49">
        <w:rPr>
          <w:color w:val="000000" w:themeColor="text1"/>
          <w:sz w:val="24"/>
          <w:szCs w:val="24"/>
          <w:lang w:val="en-GB"/>
        </w:rPr>
        <w:t>54</w:t>
      </w:r>
    </w:p>
    <w:p w:rsidR="00E400BE" w:rsidRDefault="00AA0212" w:rsidP="00AA0212">
      <w:pPr>
        <w:spacing w:after="0" w:line="240" w:lineRule="auto"/>
        <w:ind w:firstLine="708"/>
        <w:rPr>
          <w:color w:val="000000" w:themeColor="text1"/>
          <w:sz w:val="24"/>
          <w:szCs w:val="24"/>
          <w:lang w:val="en-GB"/>
        </w:rPr>
      </w:pPr>
      <w:r>
        <w:rPr>
          <w:color w:val="000000" w:themeColor="text1"/>
          <w:sz w:val="24"/>
          <w:szCs w:val="24"/>
          <w:lang w:val="en-GB"/>
        </w:rPr>
        <w:t xml:space="preserve">9.7: Effect intensity double role females </w:t>
      </w:r>
      <w:r w:rsidR="00E400BE">
        <w:rPr>
          <w:color w:val="000000" w:themeColor="text1"/>
          <w:sz w:val="24"/>
          <w:szCs w:val="24"/>
          <w:lang w:val="en-GB"/>
        </w:rPr>
        <w:t xml:space="preserve">                                        </w:t>
      </w:r>
      <w:r w:rsidR="004C104C">
        <w:rPr>
          <w:color w:val="000000" w:themeColor="text1"/>
          <w:sz w:val="24"/>
          <w:szCs w:val="24"/>
          <w:lang w:val="en-GB"/>
        </w:rPr>
        <w:t xml:space="preserve">                             </w:t>
      </w:r>
      <w:r w:rsidR="004C104C">
        <w:rPr>
          <w:color w:val="000000" w:themeColor="text1"/>
          <w:sz w:val="24"/>
          <w:szCs w:val="24"/>
          <w:lang w:val="en-GB"/>
        </w:rPr>
        <w:tab/>
      </w:r>
      <w:r w:rsidR="00B17E49">
        <w:rPr>
          <w:color w:val="000000" w:themeColor="text1"/>
          <w:sz w:val="24"/>
          <w:szCs w:val="24"/>
          <w:lang w:val="en-GB"/>
        </w:rPr>
        <w:t>55</w:t>
      </w:r>
    </w:p>
    <w:p w:rsidR="00AA0212" w:rsidRDefault="00E400BE" w:rsidP="00E400BE">
      <w:pPr>
        <w:spacing w:after="0" w:line="240" w:lineRule="auto"/>
        <w:ind w:firstLine="708"/>
        <w:rPr>
          <w:color w:val="000000" w:themeColor="text1"/>
          <w:sz w:val="24"/>
          <w:szCs w:val="24"/>
          <w:lang w:val="en-GB"/>
        </w:rPr>
      </w:pPr>
      <w:r>
        <w:rPr>
          <w:color w:val="000000" w:themeColor="text1"/>
          <w:sz w:val="24"/>
          <w:szCs w:val="24"/>
          <w:lang w:val="en-GB"/>
        </w:rPr>
        <w:t xml:space="preserve">9.8: Effect intensity double role males </w:t>
      </w:r>
      <w:r w:rsidR="00AA0212">
        <w:rPr>
          <w:color w:val="000000" w:themeColor="text1"/>
          <w:sz w:val="24"/>
          <w:szCs w:val="24"/>
          <w:lang w:val="en-GB"/>
        </w:rPr>
        <w:tab/>
      </w:r>
      <w:r w:rsidR="00AA0212">
        <w:rPr>
          <w:color w:val="000000" w:themeColor="text1"/>
          <w:sz w:val="24"/>
          <w:szCs w:val="24"/>
          <w:lang w:val="en-GB"/>
        </w:rPr>
        <w:tab/>
      </w:r>
      <w:r w:rsidR="00AA0212">
        <w:rPr>
          <w:color w:val="000000" w:themeColor="text1"/>
          <w:sz w:val="24"/>
          <w:szCs w:val="24"/>
          <w:lang w:val="en-GB"/>
        </w:rPr>
        <w:tab/>
      </w:r>
      <w:r w:rsidR="00AA0212">
        <w:rPr>
          <w:color w:val="000000" w:themeColor="text1"/>
          <w:sz w:val="24"/>
          <w:szCs w:val="24"/>
          <w:lang w:val="en-GB"/>
        </w:rPr>
        <w:tab/>
      </w:r>
      <w:r w:rsidR="00AA0212">
        <w:rPr>
          <w:color w:val="000000" w:themeColor="text1"/>
          <w:sz w:val="24"/>
          <w:szCs w:val="24"/>
          <w:lang w:val="en-GB"/>
        </w:rPr>
        <w:tab/>
      </w:r>
      <w:r w:rsidR="004C104C">
        <w:rPr>
          <w:color w:val="000000" w:themeColor="text1"/>
          <w:sz w:val="24"/>
          <w:szCs w:val="24"/>
          <w:lang w:val="en-GB"/>
        </w:rPr>
        <w:tab/>
      </w:r>
      <w:r w:rsidR="00B17E49">
        <w:rPr>
          <w:color w:val="000000" w:themeColor="text1"/>
          <w:sz w:val="24"/>
          <w:szCs w:val="24"/>
          <w:lang w:val="en-GB"/>
        </w:rPr>
        <w:t>56</w:t>
      </w:r>
    </w:p>
    <w:p w:rsidR="00AA0212" w:rsidRPr="00F75908" w:rsidRDefault="00E400BE" w:rsidP="00AA0212">
      <w:pPr>
        <w:spacing w:after="0" w:line="240" w:lineRule="auto"/>
        <w:ind w:firstLine="708"/>
        <w:rPr>
          <w:color w:val="000000" w:themeColor="text1"/>
          <w:sz w:val="24"/>
          <w:szCs w:val="24"/>
          <w:lang w:val="en-GB"/>
        </w:rPr>
      </w:pPr>
      <w:r>
        <w:rPr>
          <w:color w:val="000000" w:themeColor="text1"/>
          <w:sz w:val="24"/>
          <w:szCs w:val="24"/>
          <w:lang w:val="en-GB"/>
        </w:rPr>
        <w:t>9.9</w:t>
      </w:r>
      <w:r w:rsidR="00AA0212" w:rsidRPr="00F75908">
        <w:rPr>
          <w:color w:val="000000" w:themeColor="text1"/>
          <w:sz w:val="24"/>
          <w:szCs w:val="24"/>
          <w:lang w:val="en-GB"/>
        </w:rPr>
        <w:t xml:space="preserve">: </w:t>
      </w:r>
      <w:r w:rsidR="00AA0212">
        <w:rPr>
          <w:sz w:val="24"/>
          <w:szCs w:val="24"/>
          <w:lang w:val="en-GB"/>
        </w:rPr>
        <w:t>Estimated</w:t>
      </w:r>
      <w:r>
        <w:rPr>
          <w:sz w:val="24"/>
          <w:szCs w:val="24"/>
          <w:lang w:val="en-GB"/>
        </w:rPr>
        <w:t xml:space="preserve"> model 1 &amp; average </w:t>
      </w:r>
      <w:r w:rsidR="004C104C">
        <w:rPr>
          <w:sz w:val="24"/>
          <w:szCs w:val="24"/>
          <w:lang w:val="en-GB"/>
        </w:rPr>
        <w:t xml:space="preserve">marginal effects </w:t>
      </w:r>
      <w:r w:rsidR="004C104C">
        <w:rPr>
          <w:sz w:val="24"/>
          <w:szCs w:val="24"/>
          <w:lang w:val="en-GB"/>
        </w:rPr>
        <w:tab/>
      </w:r>
      <w:r w:rsidR="004C104C">
        <w:rPr>
          <w:sz w:val="24"/>
          <w:szCs w:val="24"/>
          <w:lang w:val="en-GB"/>
        </w:rPr>
        <w:tab/>
      </w:r>
      <w:r w:rsidR="004C104C">
        <w:rPr>
          <w:sz w:val="24"/>
          <w:szCs w:val="24"/>
          <w:lang w:val="en-GB"/>
        </w:rPr>
        <w:tab/>
      </w:r>
      <w:r w:rsidR="004C104C">
        <w:rPr>
          <w:sz w:val="24"/>
          <w:szCs w:val="24"/>
          <w:lang w:val="en-GB"/>
        </w:rPr>
        <w:tab/>
      </w:r>
      <w:r w:rsidR="00B17E49">
        <w:rPr>
          <w:sz w:val="24"/>
          <w:szCs w:val="24"/>
          <w:lang w:val="en-GB"/>
        </w:rPr>
        <w:t>57</w:t>
      </w:r>
    </w:p>
    <w:p w:rsidR="00AA0212" w:rsidRPr="00F75908" w:rsidRDefault="00E400BE" w:rsidP="00AA0212">
      <w:pPr>
        <w:spacing w:after="0" w:line="240" w:lineRule="auto"/>
        <w:ind w:firstLine="708"/>
        <w:rPr>
          <w:color w:val="000000" w:themeColor="text1"/>
          <w:sz w:val="24"/>
          <w:szCs w:val="24"/>
          <w:lang w:val="en-GB"/>
        </w:rPr>
      </w:pPr>
      <w:r>
        <w:rPr>
          <w:color w:val="000000" w:themeColor="text1"/>
          <w:sz w:val="24"/>
          <w:szCs w:val="24"/>
          <w:lang w:val="en-GB"/>
        </w:rPr>
        <w:t>9.10</w:t>
      </w:r>
      <w:r w:rsidR="00AA0212" w:rsidRPr="00F75908">
        <w:rPr>
          <w:color w:val="000000" w:themeColor="text1"/>
          <w:sz w:val="24"/>
          <w:szCs w:val="24"/>
          <w:lang w:val="en-GB"/>
        </w:rPr>
        <w:t xml:space="preserve">: </w:t>
      </w:r>
      <w:r w:rsidR="00AA0212">
        <w:rPr>
          <w:sz w:val="24"/>
          <w:szCs w:val="24"/>
          <w:lang w:val="en-GB"/>
        </w:rPr>
        <w:t>Estimated</w:t>
      </w:r>
      <w:r>
        <w:rPr>
          <w:sz w:val="24"/>
          <w:szCs w:val="24"/>
          <w:lang w:val="en-GB"/>
        </w:rPr>
        <w:t xml:space="preserve"> model 2</w:t>
      </w:r>
      <w:r w:rsidR="00F94232">
        <w:rPr>
          <w:sz w:val="24"/>
          <w:szCs w:val="24"/>
          <w:lang w:val="en-GB"/>
        </w:rPr>
        <w:t xml:space="preserve"> </w:t>
      </w:r>
      <w:r>
        <w:rPr>
          <w:sz w:val="24"/>
          <w:szCs w:val="24"/>
          <w:lang w:val="en-GB"/>
        </w:rPr>
        <w:t>(</w:t>
      </w:r>
      <w:r w:rsidR="00AA0212">
        <w:rPr>
          <w:sz w:val="24"/>
          <w:szCs w:val="24"/>
          <w:lang w:val="en-GB"/>
        </w:rPr>
        <w:t>fe</w:t>
      </w:r>
      <w:r w:rsidR="00AA0212" w:rsidRPr="00F75908">
        <w:rPr>
          <w:sz w:val="24"/>
          <w:szCs w:val="24"/>
          <w:lang w:val="en-GB"/>
        </w:rPr>
        <w:t>males</w:t>
      </w:r>
      <w:r>
        <w:rPr>
          <w:sz w:val="24"/>
          <w:szCs w:val="24"/>
          <w:lang w:val="en-GB"/>
        </w:rPr>
        <w:t>)</w:t>
      </w:r>
      <w:r w:rsidR="00AA0212" w:rsidRPr="00F75908">
        <w:rPr>
          <w:sz w:val="24"/>
          <w:szCs w:val="24"/>
          <w:lang w:val="en-GB"/>
        </w:rPr>
        <w:t xml:space="preserve"> </w:t>
      </w:r>
      <w:r w:rsidR="00AA0212">
        <w:rPr>
          <w:sz w:val="24"/>
          <w:szCs w:val="24"/>
          <w:lang w:val="en-GB"/>
        </w:rPr>
        <w:t xml:space="preserve">&amp; </w:t>
      </w:r>
      <w:r>
        <w:rPr>
          <w:sz w:val="24"/>
          <w:szCs w:val="24"/>
          <w:lang w:val="en-GB"/>
        </w:rPr>
        <w:t xml:space="preserve">average </w:t>
      </w:r>
      <w:r w:rsidR="00B17E49">
        <w:rPr>
          <w:sz w:val="24"/>
          <w:szCs w:val="24"/>
          <w:lang w:val="en-GB"/>
        </w:rPr>
        <w:t>marginal effects</w:t>
      </w:r>
      <w:r w:rsidR="00B17E49">
        <w:rPr>
          <w:sz w:val="24"/>
          <w:szCs w:val="24"/>
          <w:lang w:val="en-GB"/>
        </w:rPr>
        <w:tab/>
      </w:r>
      <w:r w:rsidR="00B17E49">
        <w:rPr>
          <w:sz w:val="24"/>
          <w:szCs w:val="24"/>
          <w:lang w:val="en-GB"/>
        </w:rPr>
        <w:tab/>
      </w:r>
      <w:r w:rsidR="00B17E49">
        <w:rPr>
          <w:sz w:val="24"/>
          <w:szCs w:val="24"/>
          <w:lang w:val="en-GB"/>
        </w:rPr>
        <w:tab/>
        <w:t>59</w:t>
      </w:r>
    </w:p>
    <w:p w:rsidR="00AA0212" w:rsidRDefault="00AA0212" w:rsidP="00AA0212">
      <w:pPr>
        <w:spacing w:after="0" w:line="240" w:lineRule="auto"/>
        <w:ind w:firstLine="708"/>
        <w:rPr>
          <w:sz w:val="24"/>
          <w:szCs w:val="24"/>
          <w:lang w:val="en-GB"/>
        </w:rPr>
      </w:pPr>
      <w:r w:rsidRPr="00F75908">
        <w:rPr>
          <w:color w:val="000000" w:themeColor="text1"/>
          <w:sz w:val="24"/>
          <w:szCs w:val="24"/>
          <w:lang w:val="en-GB"/>
        </w:rPr>
        <w:t>9.</w:t>
      </w:r>
      <w:r w:rsidR="00E400BE">
        <w:rPr>
          <w:color w:val="000000" w:themeColor="text1"/>
          <w:sz w:val="24"/>
          <w:szCs w:val="24"/>
          <w:lang w:val="en-GB"/>
        </w:rPr>
        <w:t>11</w:t>
      </w:r>
      <w:r>
        <w:rPr>
          <w:color w:val="000000" w:themeColor="text1"/>
          <w:sz w:val="24"/>
          <w:szCs w:val="24"/>
          <w:lang w:val="en-GB"/>
        </w:rPr>
        <w:t xml:space="preserve">: </w:t>
      </w:r>
      <w:r w:rsidR="005B20E2">
        <w:rPr>
          <w:sz w:val="24"/>
          <w:szCs w:val="24"/>
          <w:lang w:val="en-GB"/>
        </w:rPr>
        <w:t>Estimated model 2</w:t>
      </w:r>
      <w:r>
        <w:rPr>
          <w:sz w:val="24"/>
          <w:szCs w:val="24"/>
          <w:lang w:val="en-GB"/>
        </w:rPr>
        <w:t xml:space="preserve"> </w:t>
      </w:r>
      <w:r w:rsidR="00E400BE">
        <w:rPr>
          <w:sz w:val="24"/>
          <w:szCs w:val="24"/>
          <w:lang w:val="en-GB"/>
        </w:rPr>
        <w:t>(</w:t>
      </w:r>
      <w:r w:rsidRPr="00F75908">
        <w:rPr>
          <w:sz w:val="24"/>
          <w:szCs w:val="24"/>
          <w:lang w:val="en-GB"/>
        </w:rPr>
        <w:t>males</w:t>
      </w:r>
      <w:r w:rsidR="00E400BE">
        <w:rPr>
          <w:sz w:val="24"/>
          <w:szCs w:val="24"/>
          <w:lang w:val="en-GB"/>
        </w:rPr>
        <w:t>)</w:t>
      </w:r>
      <w:r w:rsidRPr="00F75908">
        <w:rPr>
          <w:sz w:val="24"/>
          <w:szCs w:val="24"/>
          <w:lang w:val="en-GB"/>
        </w:rPr>
        <w:t xml:space="preserve"> </w:t>
      </w:r>
      <w:r>
        <w:rPr>
          <w:sz w:val="24"/>
          <w:szCs w:val="24"/>
          <w:lang w:val="en-GB"/>
        </w:rPr>
        <w:t xml:space="preserve">&amp; </w:t>
      </w:r>
      <w:r w:rsidR="00E400BE">
        <w:rPr>
          <w:sz w:val="24"/>
          <w:szCs w:val="24"/>
          <w:lang w:val="en-GB"/>
        </w:rPr>
        <w:t xml:space="preserve">average </w:t>
      </w:r>
      <w:r w:rsidR="00B17E49">
        <w:rPr>
          <w:sz w:val="24"/>
          <w:szCs w:val="24"/>
          <w:lang w:val="en-GB"/>
        </w:rPr>
        <w:t>marginal effects</w:t>
      </w:r>
      <w:r w:rsidR="00B17E49">
        <w:rPr>
          <w:sz w:val="24"/>
          <w:szCs w:val="24"/>
          <w:lang w:val="en-GB"/>
        </w:rPr>
        <w:tab/>
      </w:r>
      <w:r w:rsidR="00B17E49">
        <w:rPr>
          <w:sz w:val="24"/>
          <w:szCs w:val="24"/>
          <w:lang w:val="en-GB"/>
        </w:rPr>
        <w:tab/>
      </w:r>
      <w:r w:rsidR="00B17E49">
        <w:rPr>
          <w:sz w:val="24"/>
          <w:szCs w:val="24"/>
          <w:lang w:val="en-GB"/>
        </w:rPr>
        <w:tab/>
        <w:t>61</w:t>
      </w:r>
    </w:p>
    <w:p w:rsidR="00AA0212" w:rsidRDefault="00AA0212" w:rsidP="00AA0212">
      <w:pPr>
        <w:spacing w:after="0" w:line="240" w:lineRule="auto"/>
        <w:ind w:firstLine="708"/>
        <w:rPr>
          <w:sz w:val="24"/>
          <w:szCs w:val="24"/>
          <w:lang w:val="en-GB"/>
        </w:rPr>
      </w:pPr>
    </w:p>
    <w:p w:rsidR="00AA0212" w:rsidRDefault="00AA0212" w:rsidP="00AA0212">
      <w:pPr>
        <w:spacing w:after="0" w:line="240" w:lineRule="auto"/>
        <w:ind w:firstLine="708"/>
        <w:rPr>
          <w:sz w:val="24"/>
          <w:szCs w:val="24"/>
          <w:lang w:val="en-GB"/>
        </w:rPr>
      </w:pPr>
    </w:p>
    <w:p w:rsidR="00AA0212" w:rsidRDefault="00AA0212" w:rsidP="00AA0212">
      <w:pPr>
        <w:spacing w:after="0" w:line="240" w:lineRule="auto"/>
        <w:ind w:firstLine="708"/>
        <w:rPr>
          <w:sz w:val="24"/>
          <w:szCs w:val="24"/>
          <w:lang w:val="en-GB"/>
        </w:rPr>
      </w:pPr>
    </w:p>
    <w:p w:rsidR="00AA0212" w:rsidRDefault="00AA0212" w:rsidP="00AA0212">
      <w:pPr>
        <w:spacing w:after="0" w:line="240" w:lineRule="auto"/>
        <w:ind w:firstLine="708"/>
        <w:rPr>
          <w:sz w:val="24"/>
          <w:szCs w:val="24"/>
          <w:lang w:val="en-GB"/>
        </w:rPr>
      </w:pPr>
    </w:p>
    <w:p w:rsidR="00AA0212" w:rsidRPr="00B22147" w:rsidRDefault="00AA0212" w:rsidP="00AA0212">
      <w:pPr>
        <w:spacing w:after="0" w:line="240" w:lineRule="auto"/>
        <w:rPr>
          <w:color w:val="000000" w:themeColor="text1"/>
          <w:sz w:val="24"/>
          <w:szCs w:val="24"/>
          <w:lang w:val="en-GB"/>
        </w:rPr>
      </w:pPr>
    </w:p>
    <w:p w:rsidR="00AA0212" w:rsidRPr="00782DE1" w:rsidRDefault="00AA0212" w:rsidP="00AA0212">
      <w:pPr>
        <w:pStyle w:val="Title"/>
        <w:rPr>
          <w:rFonts w:asciiTheme="minorHAnsi" w:hAnsiTheme="minorHAnsi"/>
          <w:color w:val="000000" w:themeColor="text1"/>
          <w:sz w:val="40"/>
          <w:szCs w:val="40"/>
          <w:lang w:val="en-GB"/>
        </w:rPr>
      </w:pPr>
      <w:r w:rsidRPr="00782DE1">
        <w:rPr>
          <w:rFonts w:asciiTheme="minorHAnsi" w:hAnsiTheme="minorHAnsi"/>
          <w:color w:val="000000" w:themeColor="text1"/>
          <w:sz w:val="40"/>
          <w:szCs w:val="40"/>
          <w:lang w:val="en-GB"/>
        </w:rPr>
        <w:lastRenderedPageBreak/>
        <w:t xml:space="preserve">1: Introduction </w:t>
      </w:r>
    </w:p>
    <w:p w:rsidR="00E840DC" w:rsidRDefault="00AA0212" w:rsidP="00AA0212">
      <w:pPr>
        <w:spacing w:after="0" w:line="300" w:lineRule="auto"/>
        <w:rPr>
          <w:color w:val="000000" w:themeColor="text1"/>
          <w:sz w:val="24"/>
          <w:szCs w:val="24"/>
          <w:lang w:val="en-GB"/>
        </w:rPr>
      </w:pPr>
      <w:r w:rsidRPr="008A4490">
        <w:rPr>
          <w:color w:val="000000" w:themeColor="text1"/>
          <w:sz w:val="24"/>
          <w:szCs w:val="24"/>
          <w:lang w:val="en-GB"/>
        </w:rPr>
        <w:t>Nowadays, it is normal that both the male and the female in a family are employed. This wasn’t always the case. Females are active in labour force since 1900. Before 1900, traditional</w:t>
      </w:r>
      <w:r w:rsidR="001517DA">
        <w:rPr>
          <w:color w:val="000000" w:themeColor="text1"/>
          <w:sz w:val="24"/>
          <w:szCs w:val="24"/>
          <w:lang w:val="en-GB"/>
        </w:rPr>
        <w:t xml:space="preserve"> household</w:t>
      </w:r>
      <w:r w:rsidRPr="008A4490">
        <w:rPr>
          <w:color w:val="000000" w:themeColor="text1"/>
          <w:sz w:val="24"/>
          <w:szCs w:val="24"/>
          <w:lang w:val="en-GB"/>
        </w:rPr>
        <w:t xml:space="preserve"> roles (</w:t>
      </w:r>
      <w:r w:rsidR="00F94232">
        <w:rPr>
          <w:color w:val="000000" w:themeColor="text1"/>
          <w:sz w:val="24"/>
          <w:szCs w:val="24"/>
          <w:lang w:val="en-GB"/>
        </w:rPr>
        <w:t xml:space="preserve">a few examples are </w:t>
      </w:r>
      <w:r w:rsidRPr="008A4490">
        <w:rPr>
          <w:color w:val="000000" w:themeColor="text1"/>
          <w:sz w:val="24"/>
          <w:szCs w:val="24"/>
          <w:lang w:val="en-GB"/>
        </w:rPr>
        <w:t xml:space="preserve">cleaning, childcare and cooking) were </w:t>
      </w:r>
      <w:r w:rsidR="001517DA">
        <w:rPr>
          <w:color w:val="000000" w:themeColor="text1"/>
          <w:sz w:val="24"/>
          <w:szCs w:val="24"/>
          <w:lang w:val="en-GB"/>
        </w:rPr>
        <w:t>fulfilled by a women and a man was responsible for the household income, since the man was employed.</w:t>
      </w:r>
      <w:r w:rsidRPr="008A4490">
        <w:rPr>
          <w:color w:val="000000" w:themeColor="text1"/>
          <w:sz w:val="24"/>
          <w:szCs w:val="24"/>
          <w:lang w:val="en-GB"/>
        </w:rPr>
        <w:t xml:space="preserve"> Although women are more active in labour force since 1900, a larger increase in labour force participation is observed during the last decades of the previous century. This increase is encouraged due to female empowerment. Female empowerment starts around 1900. </w:t>
      </w:r>
      <w:r w:rsidR="00A869CD">
        <w:rPr>
          <w:color w:val="000000" w:themeColor="text1"/>
          <w:sz w:val="24"/>
          <w:szCs w:val="24"/>
          <w:lang w:val="en-GB"/>
        </w:rPr>
        <w:t>Around 1900</w:t>
      </w:r>
      <w:r w:rsidRPr="008A4490">
        <w:rPr>
          <w:color w:val="000000" w:themeColor="text1"/>
          <w:sz w:val="24"/>
          <w:szCs w:val="24"/>
          <w:lang w:val="en-GB"/>
        </w:rPr>
        <w:t>, 5% of the women was employed, compared to 60% in 1980</w:t>
      </w:r>
      <w:r w:rsidR="00E840DC">
        <w:rPr>
          <w:color w:val="000000" w:themeColor="text1"/>
          <w:sz w:val="24"/>
          <w:szCs w:val="24"/>
          <w:lang w:val="en-GB"/>
        </w:rPr>
        <w:t xml:space="preserve"> (Sorensen &amp; </w:t>
      </w:r>
      <w:proofErr w:type="spellStart"/>
      <w:r w:rsidR="00E840DC">
        <w:rPr>
          <w:color w:val="000000" w:themeColor="text1"/>
          <w:sz w:val="24"/>
          <w:szCs w:val="24"/>
          <w:lang w:val="en-GB"/>
        </w:rPr>
        <w:t>Verbrugge</w:t>
      </w:r>
      <w:proofErr w:type="spellEnd"/>
      <w:r w:rsidR="00E840DC">
        <w:rPr>
          <w:color w:val="000000" w:themeColor="text1"/>
          <w:sz w:val="24"/>
          <w:szCs w:val="24"/>
          <w:lang w:val="en-GB"/>
        </w:rPr>
        <w:t xml:space="preserve">, 1987). </w:t>
      </w:r>
    </w:p>
    <w:p w:rsidR="00AA0212" w:rsidRPr="008A4490" w:rsidRDefault="00AA0212" w:rsidP="00AA0212">
      <w:pPr>
        <w:spacing w:after="0" w:line="300" w:lineRule="auto"/>
        <w:rPr>
          <w:color w:val="000000" w:themeColor="text1"/>
          <w:sz w:val="24"/>
          <w:szCs w:val="24"/>
          <w:lang w:val="en-GB"/>
        </w:rPr>
      </w:pPr>
      <w:r w:rsidRPr="008A4490">
        <w:rPr>
          <w:color w:val="000000" w:themeColor="text1"/>
          <w:sz w:val="24"/>
          <w:szCs w:val="24"/>
          <w:lang w:val="en-GB"/>
        </w:rPr>
        <w:t>Nowadays, although many women are employed, they still have other responsibilities at hom</w:t>
      </w:r>
      <w:r w:rsidR="00F94232">
        <w:rPr>
          <w:color w:val="000000" w:themeColor="text1"/>
          <w:sz w:val="24"/>
          <w:szCs w:val="24"/>
          <w:lang w:val="en-GB"/>
        </w:rPr>
        <w:t>e: household tasks, childcare, being a good partner</w:t>
      </w:r>
      <w:r w:rsidRPr="008A4490">
        <w:rPr>
          <w:color w:val="000000" w:themeColor="text1"/>
          <w:sz w:val="24"/>
          <w:szCs w:val="24"/>
          <w:lang w:val="en-GB"/>
        </w:rPr>
        <w:t xml:space="preserve"> and cooking food. This is in contrast to most of the males. There is empirical evidence that women perform most of these tasks, even when they are employed</w:t>
      </w:r>
      <w:r w:rsidR="00E840DC">
        <w:rPr>
          <w:color w:val="000000" w:themeColor="text1"/>
          <w:sz w:val="24"/>
          <w:szCs w:val="24"/>
          <w:lang w:val="en-GB"/>
        </w:rPr>
        <w:t xml:space="preserve"> (Sorensen &amp; </w:t>
      </w:r>
      <w:proofErr w:type="spellStart"/>
      <w:r w:rsidR="00E840DC">
        <w:rPr>
          <w:color w:val="000000" w:themeColor="text1"/>
          <w:sz w:val="24"/>
          <w:szCs w:val="24"/>
          <w:lang w:val="en-GB"/>
        </w:rPr>
        <w:t>Verbrugge</w:t>
      </w:r>
      <w:proofErr w:type="spellEnd"/>
      <w:r w:rsidR="00E840DC">
        <w:rPr>
          <w:color w:val="000000" w:themeColor="text1"/>
          <w:sz w:val="24"/>
          <w:szCs w:val="24"/>
          <w:lang w:val="en-GB"/>
        </w:rPr>
        <w:t>, 1987)</w:t>
      </w:r>
      <w:r w:rsidRPr="008A4490">
        <w:rPr>
          <w:color w:val="000000" w:themeColor="text1"/>
          <w:sz w:val="24"/>
          <w:szCs w:val="24"/>
          <w:lang w:val="en-GB"/>
        </w:rPr>
        <w:t>. It is fair to say that nowadays most women have to fulfil multiple roles. Multiple role means the role of a mother</w:t>
      </w:r>
      <w:r>
        <w:rPr>
          <w:color w:val="000000" w:themeColor="text1"/>
          <w:sz w:val="24"/>
          <w:szCs w:val="24"/>
          <w:lang w:val="en-GB"/>
        </w:rPr>
        <w:t>/father</w:t>
      </w:r>
      <w:r w:rsidR="00A869CD">
        <w:rPr>
          <w:sz w:val="24"/>
          <w:szCs w:val="24"/>
          <w:lang w:val="en-GB"/>
        </w:rPr>
        <w:t>, the</w:t>
      </w:r>
      <w:r w:rsidRPr="008A4490">
        <w:rPr>
          <w:sz w:val="24"/>
          <w:szCs w:val="24"/>
          <w:lang w:val="en-GB"/>
        </w:rPr>
        <w:t xml:space="preserve"> role as employee</w:t>
      </w:r>
      <w:r w:rsidR="00A869CD">
        <w:rPr>
          <w:sz w:val="24"/>
          <w:szCs w:val="24"/>
          <w:lang w:val="en-GB"/>
        </w:rPr>
        <w:t xml:space="preserve"> and </w:t>
      </w:r>
      <w:r w:rsidR="00F94232">
        <w:rPr>
          <w:sz w:val="24"/>
          <w:szCs w:val="24"/>
          <w:lang w:val="en-GB"/>
        </w:rPr>
        <w:t xml:space="preserve"> the role of </w:t>
      </w:r>
      <w:r w:rsidR="00A869CD">
        <w:rPr>
          <w:sz w:val="24"/>
          <w:szCs w:val="24"/>
          <w:lang w:val="en-GB"/>
        </w:rPr>
        <w:t>performing household activities</w:t>
      </w:r>
      <w:r w:rsidRPr="008A4490">
        <w:rPr>
          <w:sz w:val="24"/>
          <w:szCs w:val="24"/>
          <w:lang w:val="en-GB"/>
        </w:rPr>
        <w:t xml:space="preserve"> </w:t>
      </w:r>
      <w:r w:rsidR="00E840DC">
        <w:rPr>
          <w:color w:val="000000" w:themeColor="text1"/>
          <w:sz w:val="24"/>
          <w:szCs w:val="24"/>
          <w:lang w:val="en-GB"/>
        </w:rPr>
        <w:t xml:space="preserve">(Sorensen &amp; </w:t>
      </w:r>
      <w:proofErr w:type="spellStart"/>
      <w:r w:rsidR="00E840DC">
        <w:rPr>
          <w:color w:val="000000" w:themeColor="text1"/>
          <w:sz w:val="24"/>
          <w:szCs w:val="24"/>
          <w:lang w:val="en-GB"/>
        </w:rPr>
        <w:t>Verbrugge</w:t>
      </w:r>
      <w:proofErr w:type="spellEnd"/>
      <w:r w:rsidR="00E840DC">
        <w:rPr>
          <w:color w:val="000000" w:themeColor="text1"/>
          <w:sz w:val="24"/>
          <w:szCs w:val="24"/>
          <w:lang w:val="en-GB"/>
        </w:rPr>
        <w:t xml:space="preserve">, 1987). </w:t>
      </w:r>
      <w:r w:rsidRPr="008A4490">
        <w:rPr>
          <w:color w:val="000000" w:themeColor="text1"/>
          <w:sz w:val="24"/>
          <w:szCs w:val="24"/>
          <w:lang w:val="en-GB"/>
        </w:rPr>
        <w:t>This thesis shall discuss the effect of this mult</w:t>
      </w:r>
      <w:r w:rsidR="00A869CD">
        <w:rPr>
          <w:color w:val="000000" w:themeColor="text1"/>
          <w:sz w:val="24"/>
          <w:szCs w:val="24"/>
          <w:lang w:val="en-GB"/>
        </w:rPr>
        <w:t>iple role fulfilment</w:t>
      </w:r>
      <w:r w:rsidRPr="008A4490">
        <w:rPr>
          <w:color w:val="000000" w:themeColor="text1"/>
          <w:sz w:val="24"/>
          <w:szCs w:val="24"/>
          <w:lang w:val="en-GB"/>
        </w:rPr>
        <w:t xml:space="preserve"> on health. </w:t>
      </w:r>
    </w:p>
    <w:p w:rsidR="00AA0212" w:rsidRPr="008A4490" w:rsidRDefault="00AA0212" w:rsidP="00AA0212">
      <w:pPr>
        <w:spacing w:after="0" w:line="300" w:lineRule="auto"/>
        <w:rPr>
          <w:color w:val="000000" w:themeColor="text1"/>
          <w:sz w:val="24"/>
          <w:szCs w:val="24"/>
          <w:lang w:val="en-GB"/>
        </w:rPr>
      </w:pPr>
    </w:p>
    <w:p w:rsidR="00CB6A58" w:rsidRPr="00E840DC" w:rsidRDefault="00AA0212" w:rsidP="00AA0212">
      <w:pPr>
        <w:spacing w:after="0" w:line="300" w:lineRule="auto"/>
        <w:rPr>
          <w:color w:val="000000" w:themeColor="text1"/>
          <w:sz w:val="24"/>
          <w:szCs w:val="24"/>
          <w:lang w:val="en-GB"/>
        </w:rPr>
      </w:pPr>
      <w:r w:rsidRPr="008A4490">
        <w:rPr>
          <w:sz w:val="24"/>
          <w:szCs w:val="24"/>
          <w:lang w:val="en-GB"/>
        </w:rPr>
        <w:t>Since 1900, women have been more active on the labour market. At the beginning of the 20</w:t>
      </w:r>
      <w:r w:rsidRPr="008A4490">
        <w:rPr>
          <w:sz w:val="24"/>
          <w:szCs w:val="24"/>
          <w:vertAlign w:val="superscript"/>
          <w:lang w:val="en-GB"/>
        </w:rPr>
        <w:t>th</w:t>
      </w:r>
      <w:r w:rsidRPr="008A4490">
        <w:rPr>
          <w:sz w:val="24"/>
          <w:szCs w:val="24"/>
          <w:lang w:val="en-GB"/>
        </w:rPr>
        <w:t xml:space="preserve"> century, only 18% of the women between the age 16-64 years  were employed. In 1980, 60% of women in this age category were employed</w:t>
      </w:r>
      <w:r w:rsidR="00E840DC">
        <w:rPr>
          <w:sz w:val="24"/>
          <w:szCs w:val="24"/>
          <w:lang w:val="en-GB"/>
        </w:rPr>
        <w:t xml:space="preserve"> </w:t>
      </w:r>
      <w:r w:rsidR="00E840DC">
        <w:rPr>
          <w:color w:val="000000" w:themeColor="text1"/>
          <w:sz w:val="24"/>
          <w:szCs w:val="24"/>
          <w:lang w:val="en-GB"/>
        </w:rPr>
        <w:t xml:space="preserve">(Sorensen &amp; </w:t>
      </w:r>
      <w:proofErr w:type="spellStart"/>
      <w:r w:rsidR="00E840DC">
        <w:rPr>
          <w:color w:val="000000" w:themeColor="text1"/>
          <w:sz w:val="24"/>
          <w:szCs w:val="24"/>
          <w:lang w:val="en-GB"/>
        </w:rPr>
        <w:t>Verbrugge</w:t>
      </w:r>
      <w:proofErr w:type="spellEnd"/>
      <w:r w:rsidR="00E840DC">
        <w:rPr>
          <w:color w:val="000000" w:themeColor="text1"/>
          <w:sz w:val="24"/>
          <w:szCs w:val="24"/>
          <w:lang w:val="en-GB"/>
        </w:rPr>
        <w:t xml:space="preserve">, 1987). </w:t>
      </w:r>
      <w:r w:rsidRPr="008A4490">
        <w:rPr>
          <w:sz w:val="24"/>
          <w:szCs w:val="24"/>
          <w:lang w:val="en-GB"/>
        </w:rPr>
        <w:t xml:space="preserve">In a sample used by </w:t>
      </w:r>
      <w:proofErr w:type="spellStart"/>
      <w:r w:rsidRPr="008A4490">
        <w:rPr>
          <w:sz w:val="24"/>
          <w:szCs w:val="24"/>
          <w:lang w:val="en-GB"/>
        </w:rPr>
        <w:t>Goldin</w:t>
      </w:r>
      <w:proofErr w:type="spellEnd"/>
      <w:r w:rsidRPr="008A4490">
        <w:rPr>
          <w:sz w:val="24"/>
          <w:szCs w:val="24"/>
          <w:lang w:val="en-GB"/>
        </w:rPr>
        <w:t xml:space="preserve"> (1991), the proportion of </w:t>
      </w:r>
      <w:r w:rsidRPr="008A4490">
        <w:rPr>
          <w:bCs/>
          <w:sz w:val="24"/>
          <w:szCs w:val="24"/>
          <w:lang w:val="en-GB"/>
        </w:rPr>
        <w:t>married women active in labour force raises  from less than 5 % in 1890 to more than 60 percent in 1990</w:t>
      </w:r>
      <w:r w:rsidRPr="008A4490">
        <w:rPr>
          <w:b/>
          <w:bCs/>
          <w:sz w:val="24"/>
          <w:szCs w:val="24"/>
          <w:lang w:val="en-GB"/>
        </w:rPr>
        <w:t xml:space="preserve"> </w:t>
      </w:r>
      <w:sdt>
        <w:sdtPr>
          <w:rPr>
            <w:b/>
            <w:bCs/>
            <w:sz w:val="24"/>
            <w:szCs w:val="24"/>
            <w:lang w:val="en-GB"/>
          </w:rPr>
          <w:id w:val="1118950815"/>
          <w:citation/>
        </w:sdtPr>
        <w:sdtContent>
          <w:r w:rsidR="007704CA" w:rsidRPr="008A4490">
            <w:rPr>
              <w:b/>
              <w:bCs/>
              <w:sz w:val="24"/>
              <w:szCs w:val="24"/>
              <w:lang w:val="en-GB"/>
            </w:rPr>
            <w:fldChar w:fldCharType="begin"/>
          </w:r>
          <w:r w:rsidRPr="008A4490">
            <w:rPr>
              <w:b/>
              <w:bCs/>
              <w:sz w:val="24"/>
              <w:szCs w:val="24"/>
              <w:lang w:val="en-GB"/>
            </w:rPr>
            <w:instrText xml:space="preserve"> CITATION Cla91 \l 1043 </w:instrText>
          </w:r>
          <w:r w:rsidR="007704CA" w:rsidRPr="008A4490">
            <w:rPr>
              <w:b/>
              <w:bCs/>
              <w:sz w:val="24"/>
              <w:szCs w:val="24"/>
              <w:lang w:val="en-GB"/>
            </w:rPr>
            <w:fldChar w:fldCharType="separate"/>
          </w:r>
          <w:r w:rsidRPr="008A4490">
            <w:rPr>
              <w:noProof/>
              <w:sz w:val="24"/>
              <w:szCs w:val="24"/>
              <w:lang w:val="en-GB"/>
            </w:rPr>
            <w:t>(Goldin, 1991)</w:t>
          </w:r>
          <w:r w:rsidR="007704CA" w:rsidRPr="008A4490">
            <w:rPr>
              <w:b/>
              <w:bCs/>
              <w:sz w:val="24"/>
              <w:szCs w:val="24"/>
              <w:lang w:val="en-GB"/>
            </w:rPr>
            <w:fldChar w:fldCharType="end"/>
          </w:r>
        </w:sdtContent>
      </w:sdt>
      <w:r w:rsidRPr="008A4490">
        <w:rPr>
          <w:b/>
          <w:bCs/>
          <w:sz w:val="24"/>
          <w:szCs w:val="24"/>
          <w:lang w:val="en-GB"/>
        </w:rPr>
        <w:t>.</w:t>
      </w:r>
      <w:r w:rsidRPr="008A4490">
        <w:rPr>
          <w:sz w:val="24"/>
          <w:szCs w:val="24"/>
          <w:lang w:val="en-GB"/>
        </w:rPr>
        <w:t xml:space="preserve"> This leads to the conclusion that there is a rising trend over the years in participation </w:t>
      </w:r>
      <w:r w:rsidR="00E840DC">
        <w:rPr>
          <w:sz w:val="24"/>
          <w:szCs w:val="24"/>
          <w:lang w:val="en-GB"/>
        </w:rPr>
        <w:t>of women active in labour force</w:t>
      </w:r>
      <w:r w:rsidRPr="008A4490">
        <w:rPr>
          <w:sz w:val="24"/>
          <w:szCs w:val="24"/>
          <w:lang w:val="en-GB"/>
        </w:rPr>
        <w:t xml:space="preserve"> </w:t>
      </w:r>
      <w:r w:rsidR="006525CC">
        <w:rPr>
          <w:sz w:val="24"/>
          <w:szCs w:val="24"/>
          <w:lang w:val="en-GB"/>
        </w:rPr>
        <w:t>(</w:t>
      </w:r>
      <w:proofErr w:type="spellStart"/>
      <w:r w:rsidR="006525CC">
        <w:rPr>
          <w:sz w:val="24"/>
          <w:szCs w:val="24"/>
          <w:lang w:val="en-GB"/>
        </w:rPr>
        <w:t>Goldin</w:t>
      </w:r>
      <w:proofErr w:type="spellEnd"/>
      <w:r w:rsidR="006525CC">
        <w:rPr>
          <w:sz w:val="24"/>
          <w:szCs w:val="24"/>
          <w:lang w:val="en-GB"/>
        </w:rPr>
        <w:t xml:space="preserve">, 1991). </w:t>
      </w:r>
    </w:p>
    <w:p w:rsidR="00CB6A58" w:rsidRDefault="006525CC" w:rsidP="00AA0212">
      <w:pPr>
        <w:spacing w:after="0" w:line="300" w:lineRule="auto"/>
        <w:rPr>
          <w:color w:val="000000" w:themeColor="text1"/>
          <w:sz w:val="24"/>
          <w:szCs w:val="24"/>
          <w:lang w:val="en-GB"/>
        </w:rPr>
      </w:pPr>
      <w:r>
        <w:rPr>
          <w:color w:val="000000" w:themeColor="text1"/>
          <w:sz w:val="24"/>
          <w:szCs w:val="24"/>
          <w:lang w:val="en-GB"/>
        </w:rPr>
        <w:t>Earlier, f</w:t>
      </w:r>
      <w:r w:rsidR="00CB6A58" w:rsidRPr="008A4490">
        <w:rPr>
          <w:color w:val="000000" w:themeColor="text1"/>
          <w:sz w:val="24"/>
          <w:szCs w:val="24"/>
          <w:lang w:val="en-GB"/>
        </w:rPr>
        <w:t>emales without children are more often employed co</w:t>
      </w:r>
      <w:r w:rsidR="009C199D">
        <w:rPr>
          <w:color w:val="000000" w:themeColor="text1"/>
          <w:sz w:val="24"/>
          <w:szCs w:val="24"/>
          <w:lang w:val="en-GB"/>
        </w:rPr>
        <w:t>mpared to females with children</w:t>
      </w:r>
      <w:r w:rsidR="00CB6A58" w:rsidRPr="008A4490">
        <w:rPr>
          <w:rStyle w:val="FootnoteReference"/>
          <w:color w:val="000000" w:themeColor="text1"/>
          <w:sz w:val="24"/>
          <w:szCs w:val="24"/>
          <w:lang w:val="en-GB"/>
        </w:rPr>
        <w:footnoteReference w:id="1"/>
      </w:r>
      <w:r w:rsidR="00CB6A58">
        <w:rPr>
          <w:color w:val="000000" w:themeColor="text1"/>
          <w:sz w:val="24"/>
          <w:szCs w:val="24"/>
          <w:lang w:val="en-GB"/>
        </w:rPr>
        <w:t>, but</w:t>
      </w:r>
      <w:r>
        <w:rPr>
          <w:color w:val="000000" w:themeColor="text1"/>
          <w:sz w:val="24"/>
          <w:szCs w:val="24"/>
          <w:lang w:val="en-GB"/>
        </w:rPr>
        <w:t xml:space="preserve"> nowadays</w:t>
      </w:r>
      <w:r w:rsidR="00CB6A58">
        <w:rPr>
          <w:color w:val="000000" w:themeColor="text1"/>
          <w:sz w:val="24"/>
          <w:szCs w:val="24"/>
          <w:lang w:val="en-GB"/>
        </w:rPr>
        <w:t xml:space="preserve"> females who have children are often employed as well. </w:t>
      </w:r>
      <w:r w:rsidR="00AA0212" w:rsidRPr="008A4490">
        <w:rPr>
          <w:sz w:val="24"/>
          <w:szCs w:val="24"/>
          <w:lang w:val="en-GB"/>
        </w:rPr>
        <w:t xml:space="preserve">In 2011, 78.4% of the women between  age 25 and age 54 with one child are employed in the Netherlands. 81,1% of the women with two children are employed and 71.3% of the women with three or </w:t>
      </w:r>
      <w:r w:rsidR="005E28E8">
        <w:rPr>
          <w:sz w:val="24"/>
          <w:szCs w:val="24"/>
          <w:lang w:val="en-GB"/>
        </w:rPr>
        <w:t>more children are employed</w:t>
      </w:r>
      <w:r w:rsidR="00AA0212" w:rsidRPr="008A4490">
        <w:rPr>
          <w:rStyle w:val="FootnoteReference"/>
          <w:sz w:val="24"/>
          <w:szCs w:val="24"/>
          <w:lang w:val="en-GB"/>
        </w:rPr>
        <w:footnoteReference w:id="2"/>
      </w:r>
      <w:r>
        <w:rPr>
          <w:color w:val="000000" w:themeColor="text1"/>
          <w:sz w:val="24"/>
          <w:szCs w:val="24"/>
          <w:lang w:val="en-GB"/>
        </w:rPr>
        <w:t xml:space="preserve">. </w:t>
      </w:r>
    </w:p>
    <w:p w:rsidR="00AA0212" w:rsidRPr="00CB6A58" w:rsidRDefault="00AA0212" w:rsidP="00AA0212">
      <w:pPr>
        <w:spacing w:after="0" w:line="300" w:lineRule="auto"/>
        <w:rPr>
          <w:color w:val="000000" w:themeColor="text1"/>
          <w:sz w:val="24"/>
          <w:szCs w:val="24"/>
          <w:lang w:val="en-GB"/>
        </w:rPr>
      </w:pPr>
      <w:r w:rsidRPr="008A4490">
        <w:rPr>
          <w:sz w:val="24"/>
          <w:szCs w:val="24"/>
          <w:lang w:val="en-GB"/>
        </w:rPr>
        <w:t xml:space="preserve">Now the question rises, why is there a rising trend in female labour participation over time? </w:t>
      </w:r>
      <w:r>
        <w:rPr>
          <w:sz w:val="24"/>
          <w:szCs w:val="24"/>
          <w:lang w:val="en-GB"/>
        </w:rPr>
        <w:t>A possible</w:t>
      </w:r>
      <w:r w:rsidRPr="008A4490">
        <w:rPr>
          <w:sz w:val="24"/>
          <w:szCs w:val="24"/>
          <w:lang w:val="en-GB"/>
        </w:rPr>
        <w:t xml:space="preserve"> cause for this change c</w:t>
      </w:r>
      <w:r w:rsidR="005E28E8">
        <w:rPr>
          <w:sz w:val="24"/>
          <w:szCs w:val="24"/>
          <w:lang w:val="en-GB"/>
        </w:rPr>
        <w:t>an be found in the consequences</w:t>
      </w:r>
      <w:r w:rsidRPr="008A4490">
        <w:rPr>
          <w:sz w:val="24"/>
          <w:szCs w:val="24"/>
          <w:lang w:val="en-GB"/>
        </w:rPr>
        <w:t xml:space="preserve"> of the Second Wold War. This piece of history has altered the norms that determines the behaviour and the attitude of</w:t>
      </w:r>
      <w:r w:rsidR="006525CC">
        <w:rPr>
          <w:sz w:val="24"/>
          <w:szCs w:val="24"/>
          <w:lang w:val="en-GB"/>
        </w:rPr>
        <w:t xml:space="preserve"> young and single women gravely (</w:t>
      </w:r>
      <w:proofErr w:type="spellStart"/>
      <w:r w:rsidR="006525CC">
        <w:rPr>
          <w:sz w:val="24"/>
          <w:szCs w:val="24"/>
          <w:lang w:val="en-GB"/>
        </w:rPr>
        <w:t>Goldin</w:t>
      </w:r>
      <w:proofErr w:type="spellEnd"/>
      <w:r w:rsidR="006525CC">
        <w:rPr>
          <w:sz w:val="24"/>
          <w:szCs w:val="24"/>
          <w:lang w:val="en-GB"/>
        </w:rPr>
        <w:t>, 1991).</w:t>
      </w:r>
      <w:r w:rsidRPr="008A4490">
        <w:rPr>
          <w:sz w:val="24"/>
          <w:szCs w:val="24"/>
          <w:lang w:val="en-GB"/>
        </w:rPr>
        <w:t xml:space="preserve"> After the Second Wold War, there was an increase in labour in the clerical sector, this is known as typical female-work. Also the </w:t>
      </w:r>
      <w:r w:rsidR="00DE4445">
        <w:rPr>
          <w:sz w:val="24"/>
          <w:szCs w:val="24"/>
          <w:lang w:val="en-GB"/>
        </w:rPr>
        <w:t>level and years of education has</w:t>
      </w:r>
      <w:r w:rsidRPr="008A4490">
        <w:rPr>
          <w:sz w:val="24"/>
          <w:szCs w:val="24"/>
          <w:lang w:val="en-GB"/>
        </w:rPr>
        <w:t xml:space="preserve"> increased </w:t>
      </w:r>
      <w:r w:rsidR="00DE4445">
        <w:rPr>
          <w:sz w:val="24"/>
          <w:szCs w:val="24"/>
          <w:lang w:val="en-GB"/>
        </w:rPr>
        <w:t xml:space="preserve">over time </w:t>
      </w:r>
      <w:r w:rsidRPr="008A4490">
        <w:rPr>
          <w:sz w:val="24"/>
          <w:szCs w:val="24"/>
          <w:lang w:val="en-GB"/>
        </w:rPr>
        <w:t>among women. This also resulted in an increase in female employment</w:t>
      </w:r>
      <w:r w:rsidR="006525CC" w:rsidRPr="008A4490">
        <w:rPr>
          <w:sz w:val="24"/>
          <w:szCs w:val="24"/>
          <w:lang w:val="en-GB"/>
        </w:rPr>
        <w:t xml:space="preserve"> </w:t>
      </w:r>
      <w:r w:rsidR="006525CC">
        <w:rPr>
          <w:sz w:val="24"/>
          <w:szCs w:val="24"/>
          <w:lang w:val="en-GB"/>
        </w:rPr>
        <w:t>(</w:t>
      </w:r>
      <w:proofErr w:type="spellStart"/>
      <w:r w:rsidR="006525CC">
        <w:rPr>
          <w:sz w:val="24"/>
          <w:szCs w:val="24"/>
          <w:lang w:val="en-GB"/>
        </w:rPr>
        <w:t>Goldin</w:t>
      </w:r>
      <w:proofErr w:type="spellEnd"/>
      <w:r w:rsidR="006525CC">
        <w:rPr>
          <w:sz w:val="24"/>
          <w:szCs w:val="24"/>
          <w:lang w:val="en-GB"/>
        </w:rPr>
        <w:t>, 1991).</w:t>
      </w:r>
      <w:r w:rsidRPr="008A4490">
        <w:rPr>
          <w:sz w:val="24"/>
          <w:szCs w:val="24"/>
          <w:lang w:val="en-GB"/>
        </w:rPr>
        <w:t xml:space="preserve"> </w:t>
      </w:r>
      <w:r>
        <w:rPr>
          <w:sz w:val="24"/>
          <w:szCs w:val="24"/>
          <w:lang w:val="en-GB"/>
        </w:rPr>
        <w:t>Other resources suggests</w:t>
      </w:r>
      <w:r w:rsidRPr="008A4490">
        <w:rPr>
          <w:sz w:val="24"/>
          <w:szCs w:val="24"/>
          <w:lang w:val="en-GB"/>
        </w:rPr>
        <w:t xml:space="preserve"> that the increase in female labour force participation is not mainly caused by the Second Wold War and </w:t>
      </w:r>
      <w:r w:rsidR="00DE4445">
        <w:rPr>
          <w:sz w:val="24"/>
          <w:szCs w:val="24"/>
          <w:lang w:val="en-GB"/>
        </w:rPr>
        <w:t xml:space="preserve">suggests that it </w:t>
      </w:r>
      <w:r w:rsidRPr="008A4490">
        <w:rPr>
          <w:sz w:val="24"/>
          <w:szCs w:val="24"/>
          <w:lang w:val="en-GB"/>
        </w:rPr>
        <w:t>is more likely</w:t>
      </w:r>
      <w:r w:rsidR="00DE4445">
        <w:rPr>
          <w:sz w:val="24"/>
          <w:szCs w:val="24"/>
          <w:lang w:val="en-GB"/>
        </w:rPr>
        <w:t xml:space="preserve"> that is has been </w:t>
      </w:r>
      <w:r w:rsidRPr="008A4490">
        <w:rPr>
          <w:sz w:val="24"/>
          <w:szCs w:val="24"/>
          <w:lang w:val="en-GB"/>
        </w:rPr>
        <w:t>caused by female empowerment (</w:t>
      </w:r>
      <w:proofErr w:type="spellStart"/>
      <w:r w:rsidRPr="008A4490">
        <w:rPr>
          <w:sz w:val="24"/>
          <w:szCs w:val="24"/>
          <w:lang w:val="en-GB"/>
        </w:rPr>
        <w:t>Goldin</w:t>
      </w:r>
      <w:proofErr w:type="spellEnd"/>
      <w:r w:rsidRPr="008A4490">
        <w:rPr>
          <w:sz w:val="24"/>
          <w:szCs w:val="24"/>
          <w:lang w:val="en-GB"/>
        </w:rPr>
        <w:t xml:space="preserve">, 1991). </w:t>
      </w:r>
    </w:p>
    <w:p w:rsidR="00AA0212" w:rsidRPr="008A4490" w:rsidRDefault="00AA0212" w:rsidP="00AA0212">
      <w:pPr>
        <w:spacing w:after="0" w:line="300" w:lineRule="auto"/>
        <w:rPr>
          <w:sz w:val="24"/>
          <w:szCs w:val="24"/>
          <w:lang w:val="en-GB"/>
        </w:rPr>
      </w:pPr>
      <w:r w:rsidRPr="008A4490">
        <w:rPr>
          <w:sz w:val="24"/>
          <w:szCs w:val="24"/>
          <w:lang w:val="en-GB"/>
        </w:rPr>
        <w:t>The female empowerment is  a worldwide movement where women strive for a more balanced division of  reduced male-power in the legal, political, economic, socia</w:t>
      </w:r>
      <w:r w:rsidR="006525CC">
        <w:rPr>
          <w:sz w:val="24"/>
          <w:szCs w:val="24"/>
          <w:lang w:val="en-GB"/>
        </w:rPr>
        <w:t>l and cultural terms instances (</w:t>
      </w:r>
      <w:proofErr w:type="spellStart"/>
      <w:r w:rsidR="006525CC">
        <w:rPr>
          <w:sz w:val="24"/>
          <w:szCs w:val="24"/>
          <w:lang w:val="en-GB"/>
        </w:rPr>
        <w:t>Goldin</w:t>
      </w:r>
      <w:proofErr w:type="spellEnd"/>
      <w:r w:rsidR="006525CC">
        <w:rPr>
          <w:sz w:val="24"/>
          <w:szCs w:val="24"/>
          <w:lang w:val="en-GB"/>
        </w:rPr>
        <w:t>, 1991).</w:t>
      </w:r>
      <w:r w:rsidR="005E28E8">
        <w:rPr>
          <w:sz w:val="24"/>
          <w:szCs w:val="24"/>
          <w:lang w:val="en-GB"/>
        </w:rPr>
        <w:t xml:space="preserve"> </w:t>
      </w:r>
      <w:r w:rsidRPr="008A4490">
        <w:rPr>
          <w:sz w:val="24"/>
          <w:szCs w:val="24"/>
          <w:lang w:val="en-GB"/>
        </w:rPr>
        <w:t>This also accounts for the employment-area. The female empowerment movement, also known as the female emancipation</w:t>
      </w:r>
      <w:r w:rsidR="009A2F5E">
        <w:rPr>
          <w:sz w:val="24"/>
          <w:szCs w:val="24"/>
          <w:lang w:val="en-GB"/>
        </w:rPr>
        <w:t>,</w:t>
      </w:r>
      <w:r w:rsidRPr="008A4490">
        <w:rPr>
          <w:sz w:val="24"/>
          <w:szCs w:val="24"/>
          <w:lang w:val="en-GB"/>
        </w:rPr>
        <w:t xml:space="preserve"> starts in 1900 a</w:t>
      </w:r>
      <w:r w:rsidR="009A2F5E">
        <w:rPr>
          <w:sz w:val="24"/>
          <w:szCs w:val="24"/>
          <w:lang w:val="en-GB"/>
        </w:rPr>
        <w:t>nd the peak is around 1960/1970</w:t>
      </w:r>
      <w:r w:rsidRPr="008A4490">
        <w:rPr>
          <w:rStyle w:val="FootnoteReference"/>
          <w:sz w:val="24"/>
          <w:szCs w:val="24"/>
          <w:lang w:val="en-GB"/>
        </w:rPr>
        <w:footnoteReference w:id="3"/>
      </w:r>
      <w:r w:rsidRPr="008A4490">
        <w:rPr>
          <w:color w:val="000000" w:themeColor="text1"/>
          <w:sz w:val="24"/>
          <w:szCs w:val="24"/>
          <w:lang w:val="en-GB"/>
        </w:rPr>
        <w:t xml:space="preserve">. </w:t>
      </w:r>
    </w:p>
    <w:p w:rsidR="00AA0212" w:rsidRDefault="00AA0212" w:rsidP="00AA0212">
      <w:pPr>
        <w:spacing w:after="0" w:line="300" w:lineRule="auto"/>
        <w:rPr>
          <w:sz w:val="24"/>
          <w:szCs w:val="24"/>
          <w:lang w:val="en-GB"/>
        </w:rPr>
      </w:pPr>
      <w:r w:rsidRPr="008A4490">
        <w:rPr>
          <w:sz w:val="24"/>
          <w:szCs w:val="24"/>
          <w:lang w:val="en-GB"/>
        </w:rPr>
        <w:t>The type of work and the characteristics of the job performed by women have also changed over time. Women nowadays have more access to professional, managerial, and other high-skilled jobs</w:t>
      </w:r>
      <w:r>
        <w:rPr>
          <w:sz w:val="24"/>
          <w:szCs w:val="24"/>
          <w:lang w:val="en-GB"/>
        </w:rPr>
        <w:t xml:space="preserve"> (</w:t>
      </w:r>
      <w:proofErr w:type="spellStart"/>
      <w:r>
        <w:rPr>
          <w:sz w:val="24"/>
          <w:szCs w:val="24"/>
          <w:lang w:val="en-GB"/>
        </w:rPr>
        <w:t>Pavalko</w:t>
      </w:r>
      <w:proofErr w:type="spellEnd"/>
      <w:r>
        <w:rPr>
          <w:sz w:val="24"/>
          <w:szCs w:val="24"/>
          <w:lang w:val="en-GB"/>
        </w:rPr>
        <w:t>, 2007)</w:t>
      </w:r>
      <w:r w:rsidRPr="008A4490">
        <w:rPr>
          <w:sz w:val="24"/>
          <w:szCs w:val="24"/>
          <w:lang w:val="en-GB"/>
        </w:rPr>
        <w:t>. This has probably to do with the fact that the number of years and level of education is increased among women</w:t>
      </w:r>
      <w:r w:rsidR="006525CC" w:rsidRPr="008A4490">
        <w:rPr>
          <w:sz w:val="24"/>
          <w:szCs w:val="24"/>
          <w:lang w:val="en-GB"/>
        </w:rPr>
        <w:t xml:space="preserve"> </w:t>
      </w:r>
      <w:r w:rsidR="006525CC">
        <w:rPr>
          <w:sz w:val="24"/>
          <w:szCs w:val="24"/>
          <w:lang w:val="en-GB"/>
        </w:rPr>
        <w:t>(</w:t>
      </w:r>
      <w:proofErr w:type="spellStart"/>
      <w:r w:rsidR="006525CC">
        <w:rPr>
          <w:sz w:val="24"/>
          <w:szCs w:val="24"/>
          <w:lang w:val="en-GB"/>
        </w:rPr>
        <w:t>Goldin</w:t>
      </w:r>
      <w:proofErr w:type="spellEnd"/>
      <w:r w:rsidR="006525CC">
        <w:rPr>
          <w:sz w:val="24"/>
          <w:szCs w:val="24"/>
          <w:lang w:val="en-GB"/>
        </w:rPr>
        <w:t xml:space="preserve">, 1991). </w:t>
      </w:r>
      <w:r w:rsidRPr="008A4490">
        <w:rPr>
          <w:sz w:val="24"/>
          <w:szCs w:val="24"/>
          <w:lang w:val="en-GB"/>
        </w:rPr>
        <w:t xml:space="preserve"> </w:t>
      </w:r>
    </w:p>
    <w:p w:rsidR="00AA0212" w:rsidRPr="008A4490" w:rsidRDefault="00AA0212" w:rsidP="00AA0212">
      <w:pPr>
        <w:spacing w:after="0" w:line="300" w:lineRule="auto"/>
        <w:rPr>
          <w:sz w:val="24"/>
          <w:szCs w:val="24"/>
          <w:lang w:val="en-GB"/>
        </w:rPr>
      </w:pPr>
    </w:p>
    <w:p w:rsidR="00AA0212" w:rsidRPr="008A4490" w:rsidRDefault="00AA0212" w:rsidP="00AA0212">
      <w:pPr>
        <w:spacing w:after="0" w:line="300" w:lineRule="auto"/>
        <w:rPr>
          <w:sz w:val="24"/>
          <w:szCs w:val="24"/>
          <w:lang w:val="en-GB"/>
        </w:rPr>
      </w:pPr>
      <w:r>
        <w:rPr>
          <w:sz w:val="24"/>
          <w:szCs w:val="24"/>
          <w:lang w:val="en-GB"/>
        </w:rPr>
        <w:t>The rise in female employment levels has increased the</w:t>
      </w:r>
      <w:r w:rsidRPr="008A4490">
        <w:rPr>
          <w:sz w:val="24"/>
          <w:szCs w:val="24"/>
          <w:lang w:val="en-GB"/>
        </w:rPr>
        <w:t xml:space="preserve"> economic independence</w:t>
      </w:r>
      <w:r>
        <w:rPr>
          <w:sz w:val="24"/>
          <w:szCs w:val="24"/>
          <w:lang w:val="en-GB"/>
        </w:rPr>
        <w:t xml:space="preserve"> of women</w:t>
      </w:r>
      <w:r w:rsidRPr="008A4490">
        <w:rPr>
          <w:sz w:val="24"/>
          <w:szCs w:val="24"/>
          <w:lang w:val="en-GB"/>
        </w:rPr>
        <w:t xml:space="preserve"> and </w:t>
      </w:r>
      <w:r>
        <w:rPr>
          <w:sz w:val="24"/>
          <w:szCs w:val="24"/>
          <w:lang w:val="en-GB"/>
        </w:rPr>
        <w:t>consequently has</w:t>
      </w:r>
      <w:r w:rsidRPr="008A4490">
        <w:rPr>
          <w:sz w:val="24"/>
          <w:szCs w:val="24"/>
          <w:lang w:val="en-GB"/>
        </w:rPr>
        <w:t xml:space="preserve"> greatly reduced the</w:t>
      </w:r>
      <w:r>
        <w:rPr>
          <w:sz w:val="24"/>
          <w:szCs w:val="24"/>
          <w:lang w:val="en-GB"/>
        </w:rPr>
        <w:t>ir desire for marriage (</w:t>
      </w:r>
      <w:proofErr w:type="spellStart"/>
      <w:r>
        <w:rPr>
          <w:sz w:val="24"/>
          <w:szCs w:val="24"/>
          <w:lang w:val="en-GB"/>
        </w:rPr>
        <w:t>Pavalko</w:t>
      </w:r>
      <w:proofErr w:type="spellEnd"/>
      <w:r>
        <w:rPr>
          <w:sz w:val="24"/>
          <w:szCs w:val="24"/>
          <w:lang w:val="en-GB"/>
        </w:rPr>
        <w:t>, 2007)</w:t>
      </w:r>
      <w:r w:rsidRPr="008A4490">
        <w:rPr>
          <w:sz w:val="24"/>
          <w:szCs w:val="24"/>
          <w:lang w:val="en-GB"/>
        </w:rPr>
        <w:t>.</w:t>
      </w:r>
      <w:r w:rsidR="009A2F5E">
        <w:rPr>
          <w:sz w:val="24"/>
          <w:szCs w:val="24"/>
          <w:lang w:val="en-GB"/>
        </w:rPr>
        <w:t xml:space="preserve"> However </w:t>
      </w:r>
      <w:r>
        <w:rPr>
          <w:sz w:val="24"/>
          <w:szCs w:val="24"/>
          <w:lang w:val="en-GB"/>
        </w:rPr>
        <w:t xml:space="preserve"> l</w:t>
      </w:r>
      <w:r w:rsidRPr="008A4490">
        <w:rPr>
          <w:sz w:val="24"/>
          <w:szCs w:val="24"/>
          <w:lang w:val="en-GB"/>
        </w:rPr>
        <w:t>ittle firm empirical suppor</w:t>
      </w:r>
      <w:r w:rsidR="009A2F5E">
        <w:rPr>
          <w:sz w:val="24"/>
          <w:szCs w:val="24"/>
          <w:lang w:val="en-GB"/>
        </w:rPr>
        <w:t>t for this hypothesis is found, o</w:t>
      </w:r>
      <w:r w:rsidRPr="008A4490">
        <w:rPr>
          <w:sz w:val="24"/>
          <w:szCs w:val="24"/>
          <w:lang w:val="en-GB"/>
        </w:rPr>
        <w:t>nly when cross-sectional data is used</w:t>
      </w:r>
      <w:r w:rsidR="009A2F5E">
        <w:rPr>
          <w:sz w:val="24"/>
          <w:szCs w:val="24"/>
          <w:lang w:val="en-GB"/>
        </w:rPr>
        <w:t>. M</w:t>
      </w:r>
      <w:r>
        <w:rPr>
          <w:sz w:val="24"/>
          <w:szCs w:val="24"/>
          <w:lang w:val="en-GB"/>
        </w:rPr>
        <w:t>ore on this will follow</w:t>
      </w:r>
      <w:r w:rsidRPr="008A4490">
        <w:rPr>
          <w:sz w:val="24"/>
          <w:szCs w:val="24"/>
          <w:lang w:val="en-GB"/>
        </w:rPr>
        <w:t>.</w:t>
      </w:r>
      <w:r w:rsidR="009A2F5E">
        <w:rPr>
          <w:sz w:val="24"/>
          <w:szCs w:val="24"/>
          <w:lang w:val="en-GB"/>
        </w:rPr>
        <w:t xml:space="preserve"> </w:t>
      </w:r>
      <w:r>
        <w:rPr>
          <w:sz w:val="24"/>
          <w:szCs w:val="24"/>
          <w:lang w:val="en-GB"/>
        </w:rPr>
        <w:t>Therefore one cannot state that because the</w:t>
      </w:r>
      <w:r w:rsidRPr="008A4490">
        <w:rPr>
          <w:sz w:val="24"/>
          <w:szCs w:val="24"/>
          <w:lang w:val="en-GB"/>
        </w:rPr>
        <w:t xml:space="preserve"> rising independency of women, </w:t>
      </w:r>
      <w:r>
        <w:rPr>
          <w:sz w:val="24"/>
          <w:szCs w:val="24"/>
          <w:lang w:val="en-GB"/>
        </w:rPr>
        <w:t>this has led to</w:t>
      </w:r>
      <w:r w:rsidRPr="008A4490">
        <w:rPr>
          <w:sz w:val="24"/>
          <w:szCs w:val="24"/>
          <w:lang w:val="en-GB"/>
        </w:rPr>
        <w:t xml:space="preserve"> less marriages </w:t>
      </w:r>
      <w:r w:rsidR="005E28E8">
        <w:rPr>
          <w:sz w:val="24"/>
          <w:szCs w:val="24"/>
          <w:lang w:val="en-GB"/>
        </w:rPr>
        <w:t>(Oppenheimer, 1997).</w:t>
      </w:r>
    </w:p>
    <w:p w:rsidR="00AA0212" w:rsidRPr="008A4490" w:rsidRDefault="00AA0212" w:rsidP="00AA0212">
      <w:pPr>
        <w:spacing w:after="0" w:line="300" w:lineRule="auto"/>
        <w:rPr>
          <w:sz w:val="24"/>
          <w:szCs w:val="24"/>
          <w:lang w:val="en-GB"/>
        </w:rPr>
      </w:pPr>
      <w:r w:rsidRPr="008A4490">
        <w:rPr>
          <w:sz w:val="24"/>
          <w:szCs w:val="24"/>
          <w:lang w:val="en-GB"/>
        </w:rPr>
        <w:t xml:space="preserve">Regardless of the increasing labour force participation of women, the traditional family </w:t>
      </w:r>
      <w:r w:rsidR="009A2F5E">
        <w:rPr>
          <w:sz w:val="24"/>
          <w:szCs w:val="24"/>
          <w:lang w:val="en-GB"/>
        </w:rPr>
        <w:t xml:space="preserve">roles </w:t>
      </w:r>
      <w:r w:rsidRPr="008A4490">
        <w:rPr>
          <w:sz w:val="24"/>
          <w:szCs w:val="24"/>
          <w:lang w:val="en-GB"/>
        </w:rPr>
        <w:t>(</w:t>
      </w:r>
      <w:r w:rsidR="009A2F5E">
        <w:rPr>
          <w:sz w:val="24"/>
          <w:szCs w:val="24"/>
          <w:lang w:val="en-GB"/>
        </w:rPr>
        <w:t>childcare</w:t>
      </w:r>
      <w:r w:rsidRPr="008A4490">
        <w:rPr>
          <w:sz w:val="24"/>
          <w:szCs w:val="24"/>
          <w:lang w:val="en-GB"/>
        </w:rPr>
        <w:t xml:space="preserve"> and </w:t>
      </w:r>
      <w:r w:rsidR="009A2F5E">
        <w:rPr>
          <w:sz w:val="24"/>
          <w:szCs w:val="24"/>
          <w:lang w:val="en-GB"/>
        </w:rPr>
        <w:t xml:space="preserve">being a good partner) </w:t>
      </w:r>
      <w:r w:rsidRPr="008A4490">
        <w:rPr>
          <w:sz w:val="24"/>
          <w:szCs w:val="24"/>
          <w:lang w:val="en-GB"/>
        </w:rPr>
        <w:t>and household responsibilities persist for women. It is proven that</w:t>
      </w:r>
      <w:r>
        <w:rPr>
          <w:sz w:val="24"/>
          <w:szCs w:val="24"/>
          <w:lang w:val="en-GB"/>
        </w:rPr>
        <w:t xml:space="preserve"> even</w:t>
      </w:r>
      <w:r w:rsidRPr="008A4490">
        <w:rPr>
          <w:sz w:val="24"/>
          <w:szCs w:val="24"/>
          <w:lang w:val="en-GB"/>
        </w:rPr>
        <w:t xml:space="preserve"> employed women sp</w:t>
      </w:r>
      <w:r w:rsidR="009A2F5E">
        <w:rPr>
          <w:sz w:val="24"/>
          <w:szCs w:val="24"/>
          <w:lang w:val="en-GB"/>
        </w:rPr>
        <w:t xml:space="preserve">end more hours on family- </w:t>
      </w:r>
      <w:r w:rsidRPr="008A4490">
        <w:rPr>
          <w:sz w:val="24"/>
          <w:szCs w:val="24"/>
          <w:lang w:val="en-GB"/>
        </w:rPr>
        <w:t>and household tasks, compared to thei</w:t>
      </w:r>
      <w:r>
        <w:rPr>
          <w:sz w:val="24"/>
          <w:szCs w:val="24"/>
          <w:lang w:val="en-GB"/>
        </w:rPr>
        <w:t>r husbands</w:t>
      </w:r>
      <w:r w:rsidR="001B0500">
        <w:rPr>
          <w:sz w:val="24"/>
          <w:szCs w:val="24"/>
          <w:lang w:val="en-GB"/>
        </w:rPr>
        <w:t xml:space="preserve"> who are employed as well</w:t>
      </w:r>
      <w:r>
        <w:rPr>
          <w:sz w:val="24"/>
          <w:szCs w:val="24"/>
          <w:lang w:val="en-GB"/>
        </w:rPr>
        <w:t>. The amount of time the</w:t>
      </w:r>
      <w:r w:rsidRPr="008A4490">
        <w:rPr>
          <w:sz w:val="24"/>
          <w:szCs w:val="24"/>
          <w:lang w:val="en-GB"/>
        </w:rPr>
        <w:t xml:space="preserve"> husband spend</w:t>
      </w:r>
      <w:r>
        <w:rPr>
          <w:sz w:val="24"/>
          <w:szCs w:val="24"/>
          <w:lang w:val="en-GB"/>
        </w:rPr>
        <w:t>s</w:t>
      </w:r>
      <w:r w:rsidRPr="008A4490">
        <w:rPr>
          <w:sz w:val="24"/>
          <w:szCs w:val="24"/>
          <w:lang w:val="en-GB"/>
        </w:rPr>
        <w:t xml:space="preserve"> on household activities is independent of the employment status of their wives </w:t>
      </w:r>
      <w:r w:rsidR="005E28E8">
        <w:rPr>
          <w:color w:val="000000" w:themeColor="text1"/>
          <w:sz w:val="24"/>
          <w:szCs w:val="24"/>
          <w:lang w:val="en-GB"/>
        </w:rPr>
        <w:t xml:space="preserve">(Sorensen &amp; </w:t>
      </w:r>
      <w:proofErr w:type="spellStart"/>
      <w:r w:rsidR="005E28E8">
        <w:rPr>
          <w:color w:val="000000" w:themeColor="text1"/>
          <w:sz w:val="24"/>
          <w:szCs w:val="24"/>
          <w:lang w:val="en-GB"/>
        </w:rPr>
        <w:t>Verbrugge</w:t>
      </w:r>
      <w:proofErr w:type="spellEnd"/>
      <w:r w:rsidR="005E28E8">
        <w:rPr>
          <w:color w:val="000000" w:themeColor="text1"/>
          <w:sz w:val="24"/>
          <w:szCs w:val="24"/>
          <w:lang w:val="en-GB"/>
        </w:rPr>
        <w:t>, 1987).</w:t>
      </w:r>
    </w:p>
    <w:p w:rsidR="001B0500" w:rsidRDefault="00AA0212" w:rsidP="00AA0212">
      <w:pPr>
        <w:spacing w:after="0" w:line="300" w:lineRule="auto"/>
        <w:rPr>
          <w:sz w:val="24"/>
          <w:szCs w:val="24"/>
          <w:lang w:val="en-GB"/>
        </w:rPr>
      </w:pPr>
      <w:r>
        <w:rPr>
          <w:sz w:val="24"/>
          <w:szCs w:val="24"/>
          <w:lang w:val="en-GB"/>
        </w:rPr>
        <w:t xml:space="preserve">When we look at a </w:t>
      </w:r>
      <w:r w:rsidRPr="008A4490">
        <w:rPr>
          <w:sz w:val="24"/>
          <w:szCs w:val="24"/>
          <w:lang w:val="en-GB"/>
        </w:rPr>
        <w:t>hours spend on household tasks by women,</w:t>
      </w:r>
      <w:r>
        <w:rPr>
          <w:sz w:val="24"/>
          <w:szCs w:val="24"/>
          <w:lang w:val="en-GB"/>
        </w:rPr>
        <w:t xml:space="preserve"> a gradually decreasing trend can be seen. </w:t>
      </w:r>
      <w:r w:rsidRPr="008A4490">
        <w:rPr>
          <w:sz w:val="24"/>
          <w:szCs w:val="24"/>
          <w:lang w:val="en-GB"/>
        </w:rPr>
        <w:t xml:space="preserve"> Since 1960s, 50% of the women spend 50 % less hours in the household compared to the years before 1960. This is because</w:t>
      </w:r>
      <w:r w:rsidR="009A2F5E">
        <w:rPr>
          <w:sz w:val="24"/>
          <w:szCs w:val="24"/>
          <w:lang w:val="en-GB"/>
        </w:rPr>
        <w:t xml:space="preserve"> of the increase in employment,</w:t>
      </w:r>
      <w:r w:rsidRPr="008A4490">
        <w:rPr>
          <w:sz w:val="24"/>
          <w:szCs w:val="24"/>
          <w:lang w:val="en-GB"/>
        </w:rPr>
        <w:t xml:space="preserve"> late</w:t>
      </w:r>
      <w:r w:rsidR="009A2F5E">
        <w:rPr>
          <w:sz w:val="24"/>
          <w:szCs w:val="24"/>
          <w:lang w:val="en-GB"/>
        </w:rPr>
        <w:t>r marriage, and fewer children. A</w:t>
      </w:r>
      <w:r w:rsidRPr="008A4490">
        <w:rPr>
          <w:sz w:val="24"/>
          <w:szCs w:val="24"/>
          <w:lang w:val="en-GB"/>
        </w:rPr>
        <w:t>n increase in education years, causes a re</w:t>
      </w:r>
      <w:r w:rsidR="009A2F5E">
        <w:rPr>
          <w:sz w:val="24"/>
          <w:szCs w:val="24"/>
          <w:lang w:val="en-GB"/>
        </w:rPr>
        <w:t>duce in the number of children</w:t>
      </w:r>
      <w:r w:rsidR="005E28E8">
        <w:rPr>
          <w:sz w:val="24"/>
          <w:szCs w:val="24"/>
          <w:lang w:val="en-GB"/>
        </w:rPr>
        <w:t xml:space="preserve"> (Bianchi et al., 2000). </w:t>
      </w:r>
      <w:r w:rsidRPr="008A4490">
        <w:rPr>
          <w:sz w:val="24"/>
          <w:szCs w:val="24"/>
          <w:lang w:val="en-GB"/>
        </w:rPr>
        <w:t xml:space="preserve">In contrast, </w:t>
      </w:r>
      <w:r>
        <w:rPr>
          <w:sz w:val="24"/>
          <w:szCs w:val="24"/>
          <w:lang w:val="en-GB"/>
        </w:rPr>
        <w:t xml:space="preserve">the male </w:t>
      </w:r>
      <w:r w:rsidRPr="008A4490">
        <w:rPr>
          <w:sz w:val="24"/>
          <w:szCs w:val="24"/>
          <w:lang w:val="en-GB"/>
        </w:rPr>
        <w:t>hours spend in the household</w:t>
      </w:r>
      <w:r>
        <w:rPr>
          <w:sz w:val="24"/>
          <w:szCs w:val="24"/>
          <w:lang w:val="en-GB"/>
        </w:rPr>
        <w:t xml:space="preserve"> has increased</w:t>
      </w:r>
      <w:r w:rsidRPr="008A4490">
        <w:rPr>
          <w:sz w:val="24"/>
          <w:szCs w:val="24"/>
          <w:lang w:val="en-GB"/>
        </w:rPr>
        <w:t>. Since 1960, the hours spend by men on household tasks</w:t>
      </w:r>
      <w:r>
        <w:rPr>
          <w:sz w:val="24"/>
          <w:szCs w:val="24"/>
          <w:lang w:val="en-GB"/>
        </w:rPr>
        <w:t xml:space="preserve"> has doubled (Bianchi et al., 2000)</w:t>
      </w:r>
      <w:r w:rsidRPr="008A4490">
        <w:rPr>
          <w:sz w:val="24"/>
          <w:szCs w:val="24"/>
          <w:lang w:val="en-GB"/>
        </w:rPr>
        <w:t xml:space="preserve">. </w:t>
      </w:r>
      <w:r w:rsidR="001B0500">
        <w:rPr>
          <w:sz w:val="24"/>
          <w:szCs w:val="24"/>
          <w:lang w:val="en-GB"/>
        </w:rPr>
        <w:t>And</w:t>
      </w:r>
      <w:r w:rsidRPr="008A4490">
        <w:rPr>
          <w:sz w:val="24"/>
          <w:szCs w:val="24"/>
          <w:lang w:val="en-GB"/>
        </w:rPr>
        <w:t xml:space="preserve"> there is also evidence that the hours spend in the household by wives and husbands is correlated with time availability. This means that when the woman has more time compared to her husband, she spends more hours in the household and vice versa</w:t>
      </w:r>
      <w:r>
        <w:rPr>
          <w:sz w:val="24"/>
          <w:szCs w:val="24"/>
          <w:lang w:val="en-GB"/>
        </w:rPr>
        <w:t xml:space="preserve"> (Bianchi et al., 2000).</w:t>
      </w:r>
      <w:r w:rsidRPr="008A4490">
        <w:rPr>
          <w:sz w:val="24"/>
          <w:szCs w:val="24"/>
          <w:lang w:val="en-GB"/>
        </w:rPr>
        <w:t xml:space="preserve"> This is probably the case, because when </w:t>
      </w:r>
      <w:r>
        <w:rPr>
          <w:sz w:val="24"/>
          <w:szCs w:val="24"/>
          <w:lang w:val="en-GB"/>
        </w:rPr>
        <w:t>one has</w:t>
      </w:r>
      <w:r w:rsidRPr="008A4490">
        <w:rPr>
          <w:sz w:val="24"/>
          <w:szCs w:val="24"/>
          <w:lang w:val="en-GB"/>
        </w:rPr>
        <w:t xml:space="preserve"> more time to perform household tasks, </w:t>
      </w:r>
      <w:r>
        <w:rPr>
          <w:sz w:val="24"/>
          <w:szCs w:val="24"/>
          <w:lang w:val="en-GB"/>
        </w:rPr>
        <w:t>he/she is more likely to</w:t>
      </w:r>
      <w:r w:rsidRPr="008A4490">
        <w:rPr>
          <w:sz w:val="24"/>
          <w:szCs w:val="24"/>
          <w:lang w:val="en-GB"/>
        </w:rPr>
        <w:t xml:space="preserve"> perform t</w:t>
      </w:r>
      <w:r>
        <w:rPr>
          <w:sz w:val="24"/>
          <w:szCs w:val="24"/>
          <w:lang w:val="en-GB"/>
        </w:rPr>
        <w:t>he</w:t>
      </w:r>
      <w:r w:rsidRPr="008A4490">
        <w:rPr>
          <w:sz w:val="24"/>
          <w:szCs w:val="24"/>
          <w:lang w:val="en-GB"/>
        </w:rPr>
        <w:t xml:space="preserve">se and take the household tasks </w:t>
      </w:r>
      <w:r>
        <w:rPr>
          <w:sz w:val="24"/>
          <w:szCs w:val="24"/>
          <w:lang w:val="en-GB"/>
        </w:rPr>
        <w:t>off the</w:t>
      </w:r>
      <w:r w:rsidRPr="008A4490">
        <w:rPr>
          <w:sz w:val="24"/>
          <w:szCs w:val="24"/>
          <w:lang w:val="en-GB"/>
        </w:rPr>
        <w:t xml:space="preserve"> h</w:t>
      </w:r>
      <w:r>
        <w:rPr>
          <w:sz w:val="24"/>
          <w:szCs w:val="24"/>
          <w:lang w:val="en-GB"/>
        </w:rPr>
        <w:t>ands of his/her husband (who has</w:t>
      </w:r>
      <w:r w:rsidRPr="008A4490">
        <w:rPr>
          <w:sz w:val="24"/>
          <w:szCs w:val="24"/>
          <w:lang w:val="en-GB"/>
        </w:rPr>
        <w:t xml:space="preserve"> less available time to perform household tasks). </w:t>
      </w:r>
    </w:p>
    <w:p w:rsidR="006D3050" w:rsidRDefault="00AA0212" w:rsidP="005F588E">
      <w:pPr>
        <w:spacing w:before="240" w:after="0" w:line="300" w:lineRule="auto"/>
        <w:rPr>
          <w:sz w:val="24"/>
          <w:szCs w:val="24"/>
          <w:lang w:val="en-GB"/>
        </w:rPr>
      </w:pPr>
      <w:r>
        <w:rPr>
          <w:color w:val="000000" w:themeColor="text1"/>
          <w:sz w:val="24"/>
          <w:szCs w:val="24"/>
          <w:lang w:val="en-GB"/>
        </w:rPr>
        <w:t>In most cases</w:t>
      </w:r>
      <w:r w:rsidRPr="008A4490">
        <w:rPr>
          <w:color w:val="000000" w:themeColor="text1"/>
          <w:sz w:val="24"/>
          <w:szCs w:val="24"/>
          <w:lang w:val="en-GB"/>
        </w:rPr>
        <w:t xml:space="preserve"> it is more lik</w:t>
      </w:r>
      <w:r>
        <w:rPr>
          <w:color w:val="000000" w:themeColor="text1"/>
          <w:sz w:val="24"/>
          <w:szCs w:val="24"/>
          <w:lang w:val="en-GB"/>
        </w:rPr>
        <w:t>ely that a woman (and not the man, who even nowadays is the main provider</w:t>
      </w:r>
      <w:r w:rsidR="009A2F5E">
        <w:rPr>
          <w:color w:val="000000" w:themeColor="text1"/>
          <w:sz w:val="24"/>
          <w:szCs w:val="24"/>
          <w:lang w:val="en-GB"/>
        </w:rPr>
        <w:t xml:space="preserve"> in most cases</w:t>
      </w:r>
      <w:r>
        <w:rPr>
          <w:color w:val="000000" w:themeColor="text1"/>
          <w:sz w:val="24"/>
          <w:szCs w:val="24"/>
          <w:lang w:val="en-GB"/>
        </w:rPr>
        <w:t>) will fulfil a multiple role. Having said this, in some occasions, it can also happen vice versa: a ma</w:t>
      </w:r>
      <w:r w:rsidRPr="008A4490">
        <w:rPr>
          <w:color w:val="000000" w:themeColor="text1"/>
          <w:sz w:val="24"/>
          <w:szCs w:val="24"/>
          <w:lang w:val="en-GB"/>
        </w:rPr>
        <w:t xml:space="preserve">n will fulfil a multiple role and a female is </w:t>
      </w:r>
      <w:r>
        <w:rPr>
          <w:color w:val="000000" w:themeColor="text1"/>
          <w:sz w:val="24"/>
          <w:szCs w:val="24"/>
          <w:lang w:val="en-GB"/>
        </w:rPr>
        <w:t>the main provider</w:t>
      </w:r>
      <w:r w:rsidRPr="008A4490">
        <w:rPr>
          <w:color w:val="000000" w:themeColor="text1"/>
          <w:sz w:val="24"/>
          <w:szCs w:val="24"/>
          <w:lang w:val="en-GB"/>
        </w:rPr>
        <w:t xml:space="preserve">. In this paper, </w:t>
      </w:r>
      <w:r>
        <w:rPr>
          <w:color w:val="000000" w:themeColor="text1"/>
          <w:sz w:val="24"/>
          <w:szCs w:val="24"/>
          <w:lang w:val="en-GB"/>
        </w:rPr>
        <w:t>the assumption is made that the woman</w:t>
      </w:r>
      <w:r w:rsidRPr="008A4490">
        <w:rPr>
          <w:color w:val="000000" w:themeColor="text1"/>
          <w:sz w:val="24"/>
          <w:szCs w:val="24"/>
          <w:lang w:val="en-GB"/>
        </w:rPr>
        <w:t xml:space="preserve"> will fulfil the multiple role</w:t>
      </w:r>
      <w:r w:rsidR="005E28E8">
        <w:rPr>
          <w:color w:val="000000" w:themeColor="text1"/>
          <w:sz w:val="24"/>
          <w:szCs w:val="24"/>
          <w:lang w:val="en-GB"/>
        </w:rPr>
        <w:t xml:space="preserve"> most of the times</w:t>
      </w:r>
      <w:r w:rsidRPr="008A4490">
        <w:rPr>
          <w:color w:val="000000" w:themeColor="text1"/>
          <w:sz w:val="24"/>
          <w:szCs w:val="24"/>
          <w:lang w:val="en-GB"/>
        </w:rPr>
        <w:t xml:space="preserve">. </w:t>
      </w:r>
      <w:r w:rsidRPr="008A4490">
        <w:rPr>
          <w:sz w:val="24"/>
          <w:szCs w:val="24"/>
          <w:lang w:val="en-GB"/>
        </w:rPr>
        <w:t xml:space="preserve">The multiple role consist of different functions: being </w:t>
      </w:r>
      <w:r>
        <w:rPr>
          <w:sz w:val="24"/>
          <w:szCs w:val="24"/>
          <w:lang w:val="en-GB"/>
        </w:rPr>
        <w:t>employed</w:t>
      </w:r>
      <w:r w:rsidRPr="008A4490">
        <w:rPr>
          <w:sz w:val="24"/>
          <w:szCs w:val="24"/>
          <w:lang w:val="en-GB"/>
        </w:rPr>
        <w:t>, performing household tasks</w:t>
      </w:r>
      <w:r>
        <w:rPr>
          <w:sz w:val="24"/>
          <w:szCs w:val="24"/>
          <w:lang w:val="en-GB"/>
        </w:rPr>
        <w:t xml:space="preserve"> and </w:t>
      </w:r>
      <w:r w:rsidRPr="008A4490">
        <w:rPr>
          <w:sz w:val="24"/>
          <w:szCs w:val="24"/>
          <w:lang w:val="en-GB"/>
        </w:rPr>
        <w:t xml:space="preserve">having </w:t>
      </w:r>
      <w:r>
        <w:rPr>
          <w:sz w:val="24"/>
          <w:szCs w:val="24"/>
          <w:lang w:val="en-GB"/>
        </w:rPr>
        <w:t>children</w:t>
      </w:r>
      <w:r w:rsidR="006D3050">
        <w:rPr>
          <w:sz w:val="24"/>
          <w:szCs w:val="24"/>
          <w:lang w:val="en-GB"/>
        </w:rPr>
        <w:t xml:space="preserve"> (and </w:t>
      </w:r>
      <w:r w:rsidR="009A2F5E">
        <w:rPr>
          <w:sz w:val="24"/>
          <w:szCs w:val="24"/>
          <w:lang w:val="en-GB"/>
        </w:rPr>
        <w:t xml:space="preserve">therefore </w:t>
      </w:r>
      <w:r w:rsidR="006D3050">
        <w:rPr>
          <w:sz w:val="24"/>
          <w:szCs w:val="24"/>
          <w:lang w:val="en-GB"/>
        </w:rPr>
        <w:t>performing childcare activities).</w:t>
      </w:r>
      <w:r w:rsidR="005F588E">
        <w:rPr>
          <w:sz w:val="24"/>
          <w:szCs w:val="24"/>
          <w:lang w:val="en-GB"/>
        </w:rPr>
        <w:t xml:space="preserve"> Most</w:t>
      </w:r>
      <w:r w:rsidR="009A2F5E">
        <w:rPr>
          <w:sz w:val="24"/>
          <w:szCs w:val="24"/>
          <w:lang w:val="en-GB"/>
        </w:rPr>
        <w:t xml:space="preserve"> couples who are married or live</w:t>
      </w:r>
      <w:r w:rsidR="005F588E">
        <w:rPr>
          <w:sz w:val="24"/>
          <w:szCs w:val="24"/>
          <w:lang w:val="en-GB"/>
        </w:rPr>
        <w:t xml:space="preserve"> together divide the household activities</w:t>
      </w:r>
      <w:r w:rsidR="009A2F5E">
        <w:rPr>
          <w:rStyle w:val="FootnoteReference"/>
          <w:sz w:val="24"/>
          <w:szCs w:val="24"/>
          <w:lang w:val="en-GB"/>
        </w:rPr>
        <w:footnoteReference w:id="4"/>
      </w:r>
      <w:r w:rsidR="009A2F5E">
        <w:rPr>
          <w:sz w:val="24"/>
          <w:szCs w:val="24"/>
          <w:lang w:val="en-GB"/>
        </w:rPr>
        <w:t xml:space="preserve"> and childcare activities between each other</w:t>
      </w:r>
      <w:r w:rsidR="005F588E">
        <w:rPr>
          <w:sz w:val="24"/>
          <w:szCs w:val="24"/>
          <w:lang w:val="en-GB"/>
        </w:rPr>
        <w:t xml:space="preserve">. </w:t>
      </w:r>
    </w:p>
    <w:p w:rsidR="005F588E" w:rsidRDefault="005F588E" w:rsidP="00AA0212">
      <w:pPr>
        <w:spacing w:after="0" w:line="300" w:lineRule="auto"/>
        <w:rPr>
          <w:sz w:val="24"/>
          <w:szCs w:val="24"/>
          <w:lang w:val="en-GB"/>
        </w:rPr>
      </w:pPr>
    </w:p>
    <w:p w:rsidR="00B960F0" w:rsidRDefault="00AA0212" w:rsidP="00AA0212">
      <w:pPr>
        <w:spacing w:after="0" w:line="300" w:lineRule="auto"/>
        <w:rPr>
          <w:sz w:val="24"/>
          <w:szCs w:val="24"/>
          <w:lang w:val="en-GB"/>
        </w:rPr>
      </w:pPr>
      <w:r w:rsidRPr="008A4490">
        <w:rPr>
          <w:sz w:val="24"/>
          <w:szCs w:val="24"/>
          <w:lang w:val="en-GB"/>
        </w:rPr>
        <w:t>What is the effect</w:t>
      </w:r>
      <w:r w:rsidR="005E28E8">
        <w:rPr>
          <w:sz w:val="24"/>
          <w:szCs w:val="24"/>
          <w:lang w:val="en-GB"/>
        </w:rPr>
        <w:t xml:space="preserve"> on health</w:t>
      </w:r>
      <w:r w:rsidRPr="008A4490">
        <w:rPr>
          <w:sz w:val="24"/>
          <w:szCs w:val="24"/>
          <w:lang w:val="en-GB"/>
        </w:rPr>
        <w:t xml:space="preserve"> of the increase in l</w:t>
      </w:r>
      <w:r w:rsidR="005E28E8">
        <w:rPr>
          <w:sz w:val="24"/>
          <w:szCs w:val="24"/>
          <w:lang w:val="en-GB"/>
        </w:rPr>
        <w:t xml:space="preserve">abour participation of females </w:t>
      </w:r>
      <w:r w:rsidRPr="008A4490">
        <w:rPr>
          <w:sz w:val="24"/>
          <w:szCs w:val="24"/>
          <w:lang w:val="en-GB"/>
        </w:rPr>
        <w:t>and due to th</w:t>
      </w:r>
      <w:r w:rsidR="005E28E8">
        <w:rPr>
          <w:sz w:val="24"/>
          <w:szCs w:val="24"/>
          <w:lang w:val="en-GB"/>
        </w:rPr>
        <w:t>is the multiple role fulfilment</w:t>
      </w:r>
      <w:r w:rsidRPr="008A4490">
        <w:rPr>
          <w:sz w:val="24"/>
          <w:szCs w:val="24"/>
          <w:lang w:val="en-GB"/>
        </w:rPr>
        <w:t xml:space="preserve">? Is it increasing/ decreasing? Both options may appear </w:t>
      </w:r>
      <w:r>
        <w:rPr>
          <w:sz w:val="24"/>
          <w:szCs w:val="24"/>
          <w:lang w:val="en-GB"/>
        </w:rPr>
        <w:t xml:space="preserve">(Waldron, 1998). </w:t>
      </w:r>
    </w:p>
    <w:p w:rsidR="00AA0212" w:rsidRPr="008A4490" w:rsidRDefault="00AA0212" w:rsidP="00AA0212">
      <w:pPr>
        <w:spacing w:after="0" w:line="300" w:lineRule="auto"/>
        <w:rPr>
          <w:sz w:val="24"/>
          <w:szCs w:val="24"/>
          <w:lang w:val="en-GB"/>
        </w:rPr>
      </w:pPr>
      <w:r w:rsidRPr="008A4490">
        <w:rPr>
          <w:sz w:val="24"/>
          <w:szCs w:val="24"/>
          <w:lang w:val="en-GB"/>
        </w:rPr>
        <w:t>On the one hand, employed women suffer stress and exhaustion due to</w:t>
      </w:r>
      <w:r>
        <w:rPr>
          <w:sz w:val="24"/>
          <w:szCs w:val="24"/>
          <w:lang w:val="en-GB"/>
        </w:rPr>
        <w:t xml:space="preserve"> the</w:t>
      </w:r>
      <w:r w:rsidR="005E28E8">
        <w:rPr>
          <w:sz w:val="24"/>
          <w:szCs w:val="24"/>
          <w:lang w:val="en-GB"/>
        </w:rPr>
        <w:t xml:space="preserve"> multiple role </w:t>
      </w:r>
      <w:r w:rsidRPr="008A4490">
        <w:rPr>
          <w:sz w:val="24"/>
          <w:szCs w:val="24"/>
          <w:lang w:val="en-GB"/>
        </w:rPr>
        <w:t xml:space="preserve">they have to </w:t>
      </w:r>
      <w:r w:rsidR="009F1555">
        <w:rPr>
          <w:sz w:val="24"/>
          <w:szCs w:val="24"/>
          <w:lang w:val="en-GB"/>
        </w:rPr>
        <w:t>fulfil (work, family, household and</w:t>
      </w:r>
      <w:r w:rsidRPr="008A4490">
        <w:rPr>
          <w:sz w:val="24"/>
          <w:szCs w:val="24"/>
          <w:lang w:val="en-GB"/>
        </w:rPr>
        <w:t xml:space="preserve"> marriage) </w:t>
      </w:r>
      <w:r>
        <w:rPr>
          <w:sz w:val="24"/>
          <w:szCs w:val="24"/>
          <w:lang w:val="en-GB"/>
        </w:rPr>
        <w:t>(</w:t>
      </w:r>
      <w:proofErr w:type="spellStart"/>
      <w:r>
        <w:rPr>
          <w:sz w:val="24"/>
          <w:szCs w:val="24"/>
          <w:lang w:val="en-GB"/>
        </w:rPr>
        <w:t>Repetti</w:t>
      </w:r>
      <w:proofErr w:type="spellEnd"/>
      <w:r>
        <w:rPr>
          <w:sz w:val="24"/>
          <w:szCs w:val="24"/>
          <w:lang w:val="en-GB"/>
        </w:rPr>
        <w:t>, 1989)</w:t>
      </w:r>
      <w:r w:rsidRPr="008A4490">
        <w:rPr>
          <w:sz w:val="24"/>
          <w:szCs w:val="24"/>
          <w:lang w:val="en-GB"/>
        </w:rPr>
        <w:t>.</w:t>
      </w:r>
      <w:r>
        <w:rPr>
          <w:sz w:val="24"/>
          <w:szCs w:val="24"/>
          <w:lang w:val="en-GB"/>
        </w:rPr>
        <w:t xml:space="preserve"> </w:t>
      </w:r>
      <w:r w:rsidRPr="008A4490">
        <w:rPr>
          <w:sz w:val="24"/>
          <w:szCs w:val="24"/>
          <w:lang w:val="en-GB"/>
        </w:rPr>
        <w:t>Now multiple role strain can arise, which means that a wom</w:t>
      </w:r>
      <w:r>
        <w:rPr>
          <w:sz w:val="24"/>
          <w:szCs w:val="24"/>
          <w:lang w:val="en-GB"/>
        </w:rPr>
        <w:t xml:space="preserve">an has too much tasks to fulfil. </w:t>
      </w:r>
      <w:r w:rsidRPr="008A4490">
        <w:rPr>
          <w:sz w:val="24"/>
          <w:szCs w:val="24"/>
          <w:lang w:val="en-GB"/>
        </w:rPr>
        <w:t xml:space="preserve">This is specially the case for mothers of young children, fulltime workers  and married women whose husbands contribute relatively little to household labour and childcare </w:t>
      </w:r>
      <w:r>
        <w:rPr>
          <w:sz w:val="24"/>
          <w:szCs w:val="24"/>
          <w:lang w:val="en-GB"/>
        </w:rPr>
        <w:t>(</w:t>
      </w:r>
      <w:proofErr w:type="spellStart"/>
      <w:r>
        <w:rPr>
          <w:sz w:val="24"/>
          <w:szCs w:val="24"/>
          <w:lang w:val="en-GB"/>
        </w:rPr>
        <w:t>Repetti</w:t>
      </w:r>
      <w:proofErr w:type="spellEnd"/>
      <w:r>
        <w:rPr>
          <w:sz w:val="24"/>
          <w:szCs w:val="24"/>
          <w:lang w:val="en-GB"/>
        </w:rPr>
        <w:t>, 1989)</w:t>
      </w:r>
      <w:r w:rsidRPr="008A4490">
        <w:rPr>
          <w:sz w:val="24"/>
          <w:szCs w:val="24"/>
          <w:lang w:val="en-GB"/>
        </w:rPr>
        <w:t xml:space="preserve">.  </w:t>
      </w:r>
    </w:p>
    <w:p w:rsidR="00AA0212" w:rsidRPr="008A4490" w:rsidRDefault="00AA0212" w:rsidP="00AA0212">
      <w:pPr>
        <w:spacing w:after="0" w:line="300" w:lineRule="auto"/>
        <w:rPr>
          <w:sz w:val="24"/>
          <w:szCs w:val="24"/>
          <w:lang w:val="en-GB"/>
        </w:rPr>
      </w:pPr>
      <w:r w:rsidRPr="008A4490">
        <w:rPr>
          <w:sz w:val="24"/>
          <w:szCs w:val="24"/>
          <w:lang w:val="en-GB"/>
        </w:rPr>
        <w:t>On the other hand, when a woman is employed</w:t>
      </w:r>
      <w:r w:rsidR="008511FB">
        <w:rPr>
          <w:sz w:val="24"/>
          <w:szCs w:val="24"/>
          <w:lang w:val="en-GB"/>
        </w:rPr>
        <w:t xml:space="preserve"> and fulfils a multiple role</w:t>
      </w:r>
      <w:r w:rsidRPr="008A4490">
        <w:rPr>
          <w:sz w:val="24"/>
          <w:szCs w:val="24"/>
          <w:lang w:val="en-GB"/>
        </w:rPr>
        <w:t xml:space="preserve">, her income increased and this means an improved access to health </w:t>
      </w:r>
      <w:r w:rsidR="008511FB">
        <w:rPr>
          <w:sz w:val="24"/>
          <w:szCs w:val="24"/>
          <w:lang w:val="en-GB"/>
        </w:rPr>
        <w:t>care, better quality nutrition and</w:t>
      </w:r>
      <w:r w:rsidR="00782DE1">
        <w:rPr>
          <w:sz w:val="24"/>
          <w:szCs w:val="24"/>
          <w:lang w:val="en-GB"/>
        </w:rPr>
        <w:t xml:space="preserve"> </w:t>
      </w:r>
      <w:r w:rsidR="008511FB">
        <w:rPr>
          <w:sz w:val="24"/>
          <w:szCs w:val="24"/>
          <w:lang w:val="en-GB"/>
        </w:rPr>
        <w:t xml:space="preserve">easier access to facilities </w:t>
      </w:r>
      <w:r w:rsidR="00782DE1">
        <w:rPr>
          <w:sz w:val="24"/>
          <w:szCs w:val="24"/>
          <w:lang w:val="en-GB"/>
        </w:rPr>
        <w:t>to improve health</w:t>
      </w:r>
      <w:r w:rsidRPr="008A4490">
        <w:rPr>
          <w:sz w:val="24"/>
          <w:szCs w:val="24"/>
          <w:lang w:val="en-GB"/>
        </w:rPr>
        <w:t xml:space="preserve">. Also </w:t>
      </w:r>
      <w:r>
        <w:rPr>
          <w:sz w:val="24"/>
          <w:szCs w:val="24"/>
          <w:lang w:val="en-GB"/>
        </w:rPr>
        <w:t>employment can help</w:t>
      </w:r>
      <w:r w:rsidRPr="008A4490">
        <w:rPr>
          <w:sz w:val="24"/>
          <w:szCs w:val="24"/>
          <w:lang w:val="en-GB"/>
        </w:rPr>
        <w:t xml:space="preserve"> a woman </w:t>
      </w:r>
      <w:r>
        <w:rPr>
          <w:sz w:val="24"/>
          <w:szCs w:val="24"/>
          <w:lang w:val="en-GB"/>
        </w:rPr>
        <w:t>increases</w:t>
      </w:r>
      <w:r w:rsidRPr="008A4490">
        <w:rPr>
          <w:sz w:val="24"/>
          <w:szCs w:val="24"/>
          <w:lang w:val="en-GB"/>
        </w:rPr>
        <w:t xml:space="preserve"> her contact with </w:t>
      </w:r>
      <w:r w:rsidRPr="00F45842">
        <w:rPr>
          <w:sz w:val="24"/>
          <w:szCs w:val="24"/>
          <w:lang w:val="en-GB"/>
        </w:rPr>
        <w:t>people who can provide social support. Another finding is that the woman’s confidence is relatively higher than the confidence of women who aren’t employed</w:t>
      </w:r>
      <w:r w:rsidR="008511FB">
        <w:rPr>
          <w:sz w:val="24"/>
          <w:szCs w:val="24"/>
          <w:lang w:val="en-GB"/>
        </w:rPr>
        <w:t xml:space="preserve"> </w:t>
      </w:r>
      <w:r w:rsidR="008511FB">
        <w:rPr>
          <w:color w:val="000000" w:themeColor="text1"/>
          <w:sz w:val="24"/>
          <w:szCs w:val="24"/>
          <w:lang w:val="en-GB"/>
        </w:rPr>
        <w:t xml:space="preserve">(Sorensen &amp; </w:t>
      </w:r>
      <w:proofErr w:type="spellStart"/>
      <w:r w:rsidR="008511FB">
        <w:rPr>
          <w:color w:val="000000" w:themeColor="text1"/>
          <w:sz w:val="24"/>
          <w:szCs w:val="24"/>
          <w:lang w:val="en-GB"/>
        </w:rPr>
        <w:t>Verbrugge</w:t>
      </w:r>
      <w:proofErr w:type="spellEnd"/>
      <w:r w:rsidR="008511FB">
        <w:rPr>
          <w:color w:val="000000" w:themeColor="text1"/>
          <w:sz w:val="24"/>
          <w:szCs w:val="24"/>
          <w:lang w:val="en-GB"/>
        </w:rPr>
        <w:t>, 1987).</w:t>
      </w:r>
      <w:r w:rsidR="008511FB">
        <w:rPr>
          <w:sz w:val="24"/>
          <w:szCs w:val="24"/>
          <w:lang w:val="en-GB"/>
        </w:rPr>
        <w:t xml:space="preserve"> </w:t>
      </w:r>
      <w:r>
        <w:rPr>
          <w:sz w:val="24"/>
          <w:szCs w:val="24"/>
          <w:lang w:val="en-GB"/>
        </w:rPr>
        <w:t>Lastly, e</w:t>
      </w:r>
      <w:r w:rsidRPr="008A4490">
        <w:rPr>
          <w:sz w:val="24"/>
          <w:szCs w:val="24"/>
          <w:lang w:val="en-GB"/>
        </w:rPr>
        <w:t>mployed women can more easily increase t</w:t>
      </w:r>
      <w:r>
        <w:rPr>
          <w:sz w:val="24"/>
          <w:szCs w:val="24"/>
          <w:lang w:val="en-GB"/>
        </w:rPr>
        <w:t>he size of their social network</w:t>
      </w:r>
      <w:r w:rsidRPr="006D5B14">
        <w:rPr>
          <w:sz w:val="24"/>
          <w:szCs w:val="24"/>
          <w:lang w:val="en-GB"/>
        </w:rPr>
        <w:t xml:space="preserve"> </w:t>
      </w:r>
      <w:r>
        <w:rPr>
          <w:sz w:val="24"/>
          <w:szCs w:val="24"/>
          <w:lang w:val="en-GB"/>
        </w:rPr>
        <w:t>(</w:t>
      </w:r>
      <w:proofErr w:type="spellStart"/>
      <w:r>
        <w:rPr>
          <w:sz w:val="24"/>
          <w:szCs w:val="24"/>
          <w:lang w:val="en-GB"/>
        </w:rPr>
        <w:t>Repetti</w:t>
      </w:r>
      <w:proofErr w:type="spellEnd"/>
      <w:r>
        <w:rPr>
          <w:sz w:val="24"/>
          <w:szCs w:val="24"/>
          <w:lang w:val="en-GB"/>
        </w:rPr>
        <w:t>, 1989)</w:t>
      </w:r>
      <w:r w:rsidRPr="008A4490">
        <w:rPr>
          <w:sz w:val="24"/>
          <w:szCs w:val="24"/>
          <w:lang w:val="en-GB"/>
        </w:rPr>
        <w:t xml:space="preserve">. </w:t>
      </w:r>
      <w:r w:rsidRPr="00F45842">
        <w:rPr>
          <w:sz w:val="24"/>
          <w:szCs w:val="24"/>
          <w:lang w:val="en-GB"/>
        </w:rPr>
        <w:t>A larger social network helps women getting out of social isolation and in the proximity of social support.</w:t>
      </w:r>
      <w:r>
        <w:rPr>
          <w:sz w:val="24"/>
          <w:szCs w:val="24"/>
          <w:lang w:val="en-GB"/>
        </w:rPr>
        <w:t xml:space="preserve"> This is beneficial, because </w:t>
      </w:r>
      <w:r w:rsidRPr="008A4490">
        <w:rPr>
          <w:sz w:val="24"/>
          <w:szCs w:val="24"/>
          <w:lang w:val="en-GB"/>
        </w:rPr>
        <w:t>social isolation and absence of social support (due to non-employment of women) may cause early mortality</w:t>
      </w:r>
      <w:r>
        <w:rPr>
          <w:sz w:val="24"/>
          <w:szCs w:val="24"/>
          <w:lang w:val="en-GB"/>
        </w:rPr>
        <w:t xml:space="preserve"> (</w:t>
      </w:r>
      <w:proofErr w:type="spellStart"/>
      <w:r>
        <w:rPr>
          <w:sz w:val="24"/>
          <w:szCs w:val="24"/>
          <w:lang w:val="en-GB"/>
        </w:rPr>
        <w:t>Repetti</w:t>
      </w:r>
      <w:proofErr w:type="spellEnd"/>
      <w:r>
        <w:rPr>
          <w:sz w:val="24"/>
          <w:szCs w:val="24"/>
          <w:lang w:val="en-GB"/>
        </w:rPr>
        <w:t>, 1989)</w:t>
      </w:r>
      <w:r w:rsidRPr="008A4490">
        <w:rPr>
          <w:sz w:val="24"/>
          <w:szCs w:val="24"/>
          <w:lang w:val="en-GB"/>
        </w:rPr>
        <w:t>.</w:t>
      </w:r>
    </w:p>
    <w:p w:rsidR="00AA0212" w:rsidRDefault="00AA0212" w:rsidP="00AA0212">
      <w:pPr>
        <w:spacing w:after="0" w:line="300" w:lineRule="auto"/>
        <w:rPr>
          <w:sz w:val="24"/>
          <w:szCs w:val="24"/>
          <w:lang w:val="en-GB"/>
        </w:rPr>
      </w:pPr>
    </w:p>
    <w:p w:rsidR="00AA0212" w:rsidRPr="008A4490" w:rsidRDefault="00AA0212" w:rsidP="00AA0212">
      <w:pPr>
        <w:spacing w:after="0" w:line="300" w:lineRule="auto"/>
        <w:rPr>
          <w:sz w:val="24"/>
          <w:szCs w:val="24"/>
          <w:lang w:val="en-GB"/>
        </w:rPr>
      </w:pPr>
      <w:r w:rsidRPr="008A4490">
        <w:rPr>
          <w:sz w:val="24"/>
          <w:szCs w:val="24"/>
          <w:lang w:val="en-GB"/>
        </w:rPr>
        <w:t xml:space="preserve">This paper investigates if the multiple role fulfilment has an influence on health and which direction this influence has. This paper takes an explorative approach, which means that this paper will not include a hypothesis which will be tested, but an overall research question which will be answered during this paper.  The main research question is therefore: </w:t>
      </w:r>
    </w:p>
    <w:p w:rsidR="00AA0212" w:rsidRPr="008A4490" w:rsidRDefault="00AA0212" w:rsidP="00AA0212">
      <w:pPr>
        <w:spacing w:after="0" w:line="300" w:lineRule="auto"/>
        <w:rPr>
          <w:sz w:val="24"/>
          <w:szCs w:val="24"/>
          <w:lang w:val="en-GB"/>
        </w:rPr>
      </w:pPr>
    </w:p>
    <w:p w:rsidR="00AA0212" w:rsidRPr="008511FB" w:rsidRDefault="00AA0212" w:rsidP="00AA0212">
      <w:pPr>
        <w:spacing w:after="0" w:line="300" w:lineRule="auto"/>
        <w:rPr>
          <w:i/>
          <w:color w:val="000000" w:themeColor="text1"/>
          <w:sz w:val="24"/>
          <w:szCs w:val="24"/>
          <w:lang w:val="en-GB"/>
        </w:rPr>
      </w:pPr>
      <w:r w:rsidRPr="008A4490">
        <w:rPr>
          <w:i/>
          <w:color w:val="000000" w:themeColor="text1"/>
          <w:sz w:val="24"/>
          <w:szCs w:val="24"/>
          <w:lang w:val="en-GB"/>
        </w:rPr>
        <w:t xml:space="preserve">What is the effect of multiple role fulfilment on health? </w:t>
      </w:r>
    </w:p>
    <w:p w:rsidR="00AA0212" w:rsidRPr="008A4490" w:rsidRDefault="00AA0212" w:rsidP="00AA0212">
      <w:pPr>
        <w:spacing w:after="0" w:line="300" w:lineRule="auto"/>
        <w:rPr>
          <w:sz w:val="24"/>
          <w:szCs w:val="24"/>
          <w:lang w:val="en-GB"/>
        </w:rPr>
      </w:pPr>
      <w:r w:rsidRPr="008A4490">
        <w:rPr>
          <w:sz w:val="24"/>
          <w:szCs w:val="24"/>
          <w:lang w:val="en-GB"/>
        </w:rPr>
        <w:t xml:space="preserve">The structure of this paper </w:t>
      </w:r>
      <w:r w:rsidR="005F588E">
        <w:rPr>
          <w:sz w:val="24"/>
          <w:szCs w:val="24"/>
          <w:lang w:val="en-GB"/>
        </w:rPr>
        <w:t xml:space="preserve">is </w:t>
      </w:r>
      <w:r w:rsidR="00782DE1">
        <w:rPr>
          <w:sz w:val="24"/>
          <w:szCs w:val="24"/>
          <w:lang w:val="en-GB"/>
        </w:rPr>
        <w:t>as follows</w:t>
      </w:r>
      <w:r w:rsidR="005F588E">
        <w:rPr>
          <w:sz w:val="24"/>
          <w:szCs w:val="24"/>
          <w:lang w:val="en-GB"/>
        </w:rPr>
        <w:t xml:space="preserve">. It </w:t>
      </w:r>
      <w:r w:rsidRPr="008A4490">
        <w:rPr>
          <w:sz w:val="24"/>
          <w:szCs w:val="24"/>
          <w:lang w:val="en-GB"/>
        </w:rPr>
        <w:t>star</w:t>
      </w:r>
      <w:r>
        <w:rPr>
          <w:sz w:val="24"/>
          <w:szCs w:val="24"/>
          <w:lang w:val="en-GB"/>
        </w:rPr>
        <w:t>t</w:t>
      </w:r>
      <w:r w:rsidR="005F588E">
        <w:rPr>
          <w:sz w:val="24"/>
          <w:szCs w:val="24"/>
          <w:lang w:val="en-GB"/>
        </w:rPr>
        <w:t>ed</w:t>
      </w:r>
      <w:r w:rsidRPr="008A4490">
        <w:rPr>
          <w:sz w:val="24"/>
          <w:szCs w:val="24"/>
          <w:lang w:val="en-GB"/>
        </w:rPr>
        <w:t xml:space="preserve"> with a theoretical framework; using the Grossman model and the bargaining model. After this, the literature overview will follow. In the literature review there is overview provided of the existing literature and the predominantly problems </w:t>
      </w:r>
      <w:r w:rsidR="004B747C">
        <w:rPr>
          <w:sz w:val="24"/>
          <w:szCs w:val="24"/>
          <w:lang w:val="en-GB"/>
        </w:rPr>
        <w:t>related to</w:t>
      </w:r>
      <w:r w:rsidRPr="008A4490">
        <w:rPr>
          <w:sz w:val="24"/>
          <w:szCs w:val="24"/>
          <w:lang w:val="en-GB"/>
        </w:rPr>
        <w:t xml:space="preserve"> this topic. After that, there is a part about the </w:t>
      </w:r>
      <w:r w:rsidR="00782DE1">
        <w:rPr>
          <w:sz w:val="24"/>
          <w:szCs w:val="24"/>
          <w:lang w:val="en-GB"/>
        </w:rPr>
        <w:t xml:space="preserve">used </w:t>
      </w:r>
      <w:r w:rsidRPr="008A4490">
        <w:rPr>
          <w:sz w:val="24"/>
          <w:szCs w:val="24"/>
          <w:lang w:val="en-GB"/>
        </w:rPr>
        <w:t xml:space="preserve">data </w:t>
      </w:r>
      <w:r w:rsidR="005F588E">
        <w:rPr>
          <w:sz w:val="24"/>
          <w:szCs w:val="24"/>
          <w:lang w:val="en-GB"/>
        </w:rPr>
        <w:t>for the analysis</w:t>
      </w:r>
      <w:r w:rsidRPr="008A4490">
        <w:rPr>
          <w:sz w:val="24"/>
          <w:szCs w:val="24"/>
          <w:lang w:val="en-GB"/>
        </w:rPr>
        <w:t>. After t</w:t>
      </w:r>
      <w:r w:rsidR="008511FB">
        <w:rPr>
          <w:sz w:val="24"/>
          <w:szCs w:val="24"/>
          <w:lang w:val="en-GB"/>
        </w:rPr>
        <w:t>he data part, the analysis will be provided</w:t>
      </w:r>
      <w:r w:rsidRPr="008A4490">
        <w:rPr>
          <w:sz w:val="24"/>
          <w:szCs w:val="24"/>
          <w:lang w:val="en-GB"/>
        </w:rPr>
        <w:t xml:space="preserve"> with the used methods and the results. And finally the paper will be completed with a conclusion and </w:t>
      </w:r>
      <w:r w:rsidR="005F588E">
        <w:rPr>
          <w:sz w:val="24"/>
          <w:szCs w:val="24"/>
          <w:lang w:val="en-GB"/>
        </w:rPr>
        <w:t xml:space="preserve">a discussion. </w:t>
      </w:r>
    </w:p>
    <w:p w:rsidR="00AA0212" w:rsidRPr="008A4490" w:rsidRDefault="00AA0212" w:rsidP="00AA0212">
      <w:pPr>
        <w:rPr>
          <w:sz w:val="24"/>
          <w:szCs w:val="24"/>
          <w:lang w:val="en-GB"/>
        </w:rPr>
      </w:pPr>
    </w:p>
    <w:p w:rsidR="00AA0212" w:rsidRPr="008A4490" w:rsidRDefault="00AA0212" w:rsidP="00AA0212">
      <w:pPr>
        <w:pStyle w:val="Title"/>
        <w:rPr>
          <w:color w:val="000000" w:themeColor="text1"/>
          <w:sz w:val="24"/>
          <w:szCs w:val="24"/>
          <w:lang w:val="en-GB"/>
        </w:rPr>
      </w:pPr>
    </w:p>
    <w:p w:rsidR="00AA0212" w:rsidRPr="008A4490" w:rsidRDefault="00AA0212" w:rsidP="00AA0212">
      <w:pPr>
        <w:pStyle w:val="Title"/>
        <w:rPr>
          <w:color w:val="000000" w:themeColor="text1"/>
          <w:sz w:val="24"/>
          <w:szCs w:val="24"/>
          <w:lang w:val="en-GB"/>
        </w:rPr>
      </w:pPr>
    </w:p>
    <w:p w:rsidR="00AA0212" w:rsidRPr="008A4490" w:rsidRDefault="00AA0212" w:rsidP="00AA0212">
      <w:pPr>
        <w:pStyle w:val="Title"/>
        <w:rPr>
          <w:color w:val="000000" w:themeColor="text1"/>
          <w:sz w:val="24"/>
          <w:szCs w:val="24"/>
          <w:lang w:val="en-GB"/>
        </w:rPr>
      </w:pPr>
    </w:p>
    <w:p w:rsidR="00AA0212" w:rsidRPr="008A4490" w:rsidRDefault="00AA0212" w:rsidP="00AA0212">
      <w:pPr>
        <w:pStyle w:val="Title"/>
        <w:rPr>
          <w:color w:val="000000" w:themeColor="text1"/>
          <w:sz w:val="24"/>
          <w:szCs w:val="24"/>
          <w:lang w:val="en-GB"/>
        </w:rPr>
      </w:pPr>
    </w:p>
    <w:p w:rsidR="00AA0212" w:rsidRPr="008A4490" w:rsidRDefault="00AA0212" w:rsidP="00AA0212">
      <w:pPr>
        <w:pStyle w:val="Title"/>
        <w:rPr>
          <w:color w:val="000000" w:themeColor="text1"/>
          <w:sz w:val="24"/>
          <w:szCs w:val="24"/>
          <w:lang w:val="en-GB"/>
        </w:rPr>
      </w:pPr>
    </w:p>
    <w:p w:rsidR="00AA0212" w:rsidRPr="008A4490" w:rsidRDefault="00AA0212" w:rsidP="00AA0212">
      <w:pPr>
        <w:pStyle w:val="Title"/>
        <w:rPr>
          <w:color w:val="000000" w:themeColor="text1"/>
          <w:sz w:val="24"/>
          <w:szCs w:val="24"/>
          <w:lang w:val="en-GB"/>
        </w:rPr>
      </w:pPr>
    </w:p>
    <w:p w:rsidR="00AA0212" w:rsidRPr="008A4490" w:rsidRDefault="00AA0212" w:rsidP="00AA0212">
      <w:pPr>
        <w:pStyle w:val="Title"/>
        <w:rPr>
          <w:color w:val="000000" w:themeColor="text1"/>
          <w:sz w:val="24"/>
          <w:szCs w:val="24"/>
          <w:lang w:val="en-GB"/>
        </w:rPr>
      </w:pPr>
    </w:p>
    <w:p w:rsidR="00AA0212" w:rsidRPr="008A4490" w:rsidRDefault="00AA0212" w:rsidP="00AA0212">
      <w:pPr>
        <w:pStyle w:val="Title"/>
        <w:rPr>
          <w:color w:val="000000" w:themeColor="text1"/>
          <w:sz w:val="24"/>
          <w:szCs w:val="24"/>
          <w:lang w:val="en-GB"/>
        </w:rPr>
      </w:pPr>
    </w:p>
    <w:p w:rsidR="00AA0212" w:rsidRPr="008A4490" w:rsidRDefault="00AA0212" w:rsidP="00AA0212">
      <w:pPr>
        <w:pStyle w:val="Title"/>
        <w:rPr>
          <w:color w:val="000000" w:themeColor="text1"/>
          <w:sz w:val="24"/>
          <w:szCs w:val="24"/>
          <w:lang w:val="en-GB"/>
        </w:rPr>
      </w:pPr>
    </w:p>
    <w:p w:rsidR="00AA0212" w:rsidRPr="008A4490" w:rsidRDefault="00AA0212" w:rsidP="00AA0212">
      <w:pPr>
        <w:pStyle w:val="Title"/>
        <w:rPr>
          <w:color w:val="000000" w:themeColor="text1"/>
          <w:sz w:val="24"/>
          <w:szCs w:val="24"/>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AA0212" w:rsidRDefault="00AA0212" w:rsidP="00AA0212">
      <w:pPr>
        <w:pStyle w:val="Title"/>
        <w:rPr>
          <w:color w:val="000000" w:themeColor="text1"/>
          <w:sz w:val="40"/>
          <w:szCs w:val="40"/>
          <w:lang w:val="en-GB"/>
        </w:rPr>
      </w:pPr>
    </w:p>
    <w:p w:rsidR="008511FB" w:rsidRDefault="008511FB" w:rsidP="00AA0212">
      <w:pPr>
        <w:pStyle w:val="Title"/>
        <w:rPr>
          <w:rFonts w:asciiTheme="minorHAnsi" w:hAnsiTheme="minorHAnsi"/>
          <w:color w:val="000000" w:themeColor="text1"/>
          <w:sz w:val="40"/>
          <w:szCs w:val="40"/>
          <w:lang w:val="en-GB"/>
        </w:rPr>
      </w:pPr>
    </w:p>
    <w:p w:rsidR="00AA0212" w:rsidRPr="00782DE1" w:rsidRDefault="00AA0212" w:rsidP="00AA0212">
      <w:pPr>
        <w:pStyle w:val="Title"/>
        <w:rPr>
          <w:rFonts w:asciiTheme="minorHAnsi" w:hAnsiTheme="minorHAnsi"/>
          <w:color w:val="000000" w:themeColor="text1"/>
          <w:sz w:val="40"/>
          <w:szCs w:val="40"/>
          <w:lang w:val="en-GB"/>
        </w:rPr>
      </w:pPr>
      <w:r w:rsidRPr="00782DE1">
        <w:rPr>
          <w:rFonts w:asciiTheme="minorHAnsi" w:hAnsiTheme="minorHAnsi"/>
          <w:color w:val="000000" w:themeColor="text1"/>
          <w:sz w:val="40"/>
          <w:szCs w:val="40"/>
          <w:lang w:val="en-GB"/>
        </w:rPr>
        <w:t>2: Theoretical framework</w:t>
      </w:r>
    </w:p>
    <w:p w:rsidR="00AA0212" w:rsidRDefault="00AA0212" w:rsidP="00AA0212">
      <w:pPr>
        <w:spacing w:after="0" w:line="240" w:lineRule="auto"/>
        <w:rPr>
          <w:sz w:val="24"/>
          <w:szCs w:val="24"/>
          <w:lang w:val="en-GB"/>
        </w:rPr>
      </w:pPr>
      <w:r>
        <w:rPr>
          <w:sz w:val="24"/>
          <w:szCs w:val="24"/>
          <w:lang w:val="en-GB"/>
        </w:rPr>
        <w:t xml:space="preserve">In order to answer the research question, this section shall first explain </w:t>
      </w:r>
      <w:r w:rsidRPr="008A4490">
        <w:rPr>
          <w:sz w:val="24"/>
          <w:szCs w:val="24"/>
          <w:lang w:val="en-GB"/>
        </w:rPr>
        <w:t>the Grossman model and  the Bargaining model</w:t>
      </w:r>
      <w:r>
        <w:rPr>
          <w:sz w:val="24"/>
          <w:szCs w:val="24"/>
          <w:lang w:val="en-GB"/>
        </w:rPr>
        <w:t xml:space="preserve">. </w:t>
      </w:r>
      <w:r w:rsidRPr="008A4490">
        <w:rPr>
          <w:sz w:val="24"/>
          <w:szCs w:val="24"/>
          <w:lang w:val="en-GB"/>
        </w:rPr>
        <w:t xml:space="preserve">These models are a </w:t>
      </w:r>
      <w:r w:rsidR="00782DE1">
        <w:rPr>
          <w:sz w:val="24"/>
          <w:szCs w:val="24"/>
          <w:lang w:val="en-GB"/>
        </w:rPr>
        <w:t xml:space="preserve">basis for the underlying theory and </w:t>
      </w:r>
      <w:r w:rsidR="009D49D5">
        <w:rPr>
          <w:sz w:val="24"/>
          <w:szCs w:val="24"/>
          <w:lang w:val="en-GB"/>
        </w:rPr>
        <w:t xml:space="preserve">models. </w:t>
      </w:r>
    </w:p>
    <w:p w:rsidR="009D49D5" w:rsidRPr="008A4490" w:rsidRDefault="009D49D5" w:rsidP="00AA0212">
      <w:pPr>
        <w:spacing w:after="0" w:line="240" w:lineRule="auto"/>
        <w:rPr>
          <w:sz w:val="24"/>
          <w:szCs w:val="24"/>
          <w:lang w:val="en-GB"/>
        </w:rPr>
      </w:pPr>
    </w:p>
    <w:p w:rsidR="00AA0212" w:rsidRPr="008A4490" w:rsidRDefault="00AA0212" w:rsidP="00AA0212">
      <w:pPr>
        <w:spacing w:after="0" w:line="240" w:lineRule="auto"/>
        <w:rPr>
          <w:b/>
          <w:sz w:val="24"/>
          <w:szCs w:val="24"/>
          <w:u w:val="single"/>
          <w:lang w:val="en-GB"/>
        </w:rPr>
      </w:pPr>
      <w:r w:rsidRPr="008A4490">
        <w:rPr>
          <w:b/>
          <w:sz w:val="24"/>
          <w:szCs w:val="24"/>
          <w:u w:val="single"/>
          <w:lang w:val="en-GB"/>
        </w:rPr>
        <w:t>2.1 Grossman model</w:t>
      </w:r>
    </w:p>
    <w:p w:rsidR="00AA0212" w:rsidRPr="008A4490" w:rsidRDefault="00AA0212" w:rsidP="00AA0212">
      <w:pPr>
        <w:spacing w:after="0" w:line="240" w:lineRule="auto"/>
        <w:rPr>
          <w:b/>
          <w:sz w:val="24"/>
          <w:szCs w:val="24"/>
          <w:u w:val="single"/>
          <w:lang w:val="en-GB"/>
        </w:rPr>
      </w:pPr>
    </w:p>
    <w:p w:rsidR="00AA0212" w:rsidRPr="008A4490" w:rsidRDefault="00AA0212" w:rsidP="00AA0212">
      <w:pPr>
        <w:spacing w:after="0" w:line="240" w:lineRule="auto"/>
        <w:rPr>
          <w:sz w:val="24"/>
          <w:szCs w:val="24"/>
          <w:lang w:val="en-GB"/>
        </w:rPr>
      </w:pPr>
      <w:r w:rsidRPr="008A4490">
        <w:rPr>
          <w:sz w:val="24"/>
          <w:szCs w:val="24"/>
          <w:lang w:val="en-GB"/>
        </w:rPr>
        <w:t>Below there is a graphica</w:t>
      </w:r>
      <w:r w:rsidR="00052C53">
        <w:rPr>
          <w:sz w:val="24"/>
          <w:szCs w:val="24"/>
          <w:lang w:val="en-GB"/>
        </w:rPr>
        <w:t>l display of the Grossman model</w:t>
      </w:r>
      <w:r w:rsidRPr="008A4490">
        <w:rPr>
          <w:rStyle w:val="FootnoteReference"/>
          <w:sz w:val="24"/>
          <w:szCs w:val="24"/>
          <w:lang w:val="en-GB"/>
        </w:rPr>
        <w:footnoteReference w:id="5"/>
      </w:r>
      <w:r w:rsidRPr="008A4490">
        <w:rPr>
          <w:sz w:val="24"/>
          <w:szCs w:val="24"/>
          <w:lang w:val="en-GB"/>
        </w:rPr>
        <w:t>.</w:t>
      </w:r>
      <w:r w:rsidRPr="008A4490">
        <w:rPr>
          <w:color w:val="000000" w:themeColor="text1"/>
          <w:sz w:val="24"/>
          <w:szCs w:val="24"/>
          <w:lang w:val="en-GB"/>
        </w:rPr>
        <w:t xml:space="preserve"> </w:t>
      </w:r>
      <w:r>
        <w:rPr>
          <w:sz w:val="24"/>
          <w:szCs w:val="24"/>
          <w:lang w:val="en-GB"/>
        </w:rPr>
        <w:t>This model not only explains which factors could have an influence on health, but also elaborates on the direction and magnitude of these effects.</w:t>
      </w:r>
      <w:r w:rsidRPr="008A4490">
        <w:rPr>
          <w:noProof/>
          <w:sz w:val="24"/>
          <w:szCs w:val="24"/>
          <w:lang w:val="en-US"/>
        </w:rPr>
        <w:drawing>
          <wp:inline distT="0" distB="0" distL="0" distR="0">
            <wp:extent cx="5068384" cy="2101932"/>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0-1319-1-PB.gif"/>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338" t="7573" r="1558" b="3030"/>
                    <a:stretch/>
                  </pic:blipFill>
                  <pic:spPr bwMode="auto">
                    <a:xfrm>
                      <a:off x="0" y="0"/>
                      <a:ext cx="5094514" cy="211276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A0212" w:rsidRPr="006E5FC0" w:rsidRDefault="00AA0212" w:rsidP="00AA0212">
      <w:pPr>
        <w:spacing w:after="0" w:line="240" w:lineRule="auto"/>
        <w:jc w:val="center"/>
        <w:rPr>
          <w:b/>
          <w:sz w:val="16"/>
          <w:szCs w:val="16"/>
          <w:vertAlign w:val="superscript"/>
          <w:lang w:val="en-GB"/>
        </w:rPr>
      </w:pPr>
      <w:r w:rsidRPr="006E5FC0">
        <w:rPr>
          <w:b/>
          <w:sz w:val="16"/>
          <w:szCs w:val="16"/>
          <w:lang w:val="en-GB"/>
        </w:rPr>
        <w:t>Figure 1: Grossman model</w:t>
      </w:r>
      <w:r w:rsidR="00FC5CB1">
        <w:rPr>
          <w:b/>
          <w:sz w:val="16"/>
          <w:szCs w:val="16"/>
          <w:vertAlign w:val="superscript"/>
          <w:lang w:val="en-GB"/>
        </w:rPr>
        <w:t>5</w:t>
      </w:r>
    </w:p>
    <w:p w:rsidR="00AA0212" w:rsidRPr="008A4490" w:rsidRDefault="00AA0212" w:rsidP="00AA0212">
      <w:pPr>
        <w:spacing w:after="0" w:line="240" w:lineRule="auto"/>
        <w:rPr>
          <w:sz w:val="24"/>
          <w:szCs w:val="24"/>
          <w:lang w:val="en-GB"/>
        </w:rPr>
      </w:pPr>
    </w:p>
    <w:p w:rsidR="008167BF" w:rsidRDefault="00AA0212" w:rsidP="00AA0212">
      <w:pPr>
        <w:pStyle w:val="Default"/>
        <w:spacing w:line="300" w:lineRule="auto"/>
        <w:rPr>
          <w:rFonts w:asciiTheme="minorHAnsi" w:hAnsiTheme="minorHAnsi" w:cstheme="minorBidi"/>
          <w:color w:val="auto"/>
          <w:lang w:val="en-GB"/>
        </w:rPr>
      </w:pPr>
      <w:r>
        <w:rPr>
          <w:rFonts w:asciiTheme="minorHAnsi" w:hAnsiTheme="minorHAnsi" w:cstheme="minorBidi"/>
          <w:color w:val="auto"/>
          <w:lang w:val="en-GB"/>
        </w:rPr>
        <w:t>The six inputs</w:t>
      </w:r>
      <w:r w:rsidR="001708A2">
        <w:rPr>
          <w:rStyle w:val="FootnoteReference"/>
          <w:rFonts w:asciiTheme="minorHAnsi" w:hAnsiTheme="minorHAnsi" w:cstheme="minorBidi"/>
          <w:color w:val="auto"/>
          <w:lang w:val="en-GB"/>
        </w:rPr>
        <w:footnoteReference w:id="6"/>
      </w:r>
      <w:r>
        <w:rPr>
          <w:rFonts w:asciiTheme="minorHAnsi" w:hAnsiTheme="minorHAnsi" w:cstheme="minorBidi"/>
          <w:color w:val="auto"/>
          <w:lang w:val="en-GB"/>
        </w:rPr>
        <w:t xml:space="preserve"> of the Grossman model have effect on the individual health, which means</w:t>
      </w:r>
      <w:r w:rsidR="008167BF">
        <w:rPr>
          <w:rFonts w:asciiTheme="minorHAnsi" w:hAnsiTheme="minorHAnsi" w:cstheme="minorBidi"/>
          <w:color w:val="auto"/>
          <w:lang w:val="en-GB"/>
        </w:rPr>
        <w:t xml:space="preserve"> the</w:t>
      </w:r>
      <w:r>
        <w:rPr>
          <w:rFonts w:asciiTheme="minorHAnsi" w:hAnsiTheme="minorHAnsi" w:cstheme="minorBidi"/>
          <w:color w:val="auto"/>
          <w:lang w:val="en-GB"/>
        </w:rPr>
        <w:t xml:space="preserve"> quality of life. The time spend in (full) health is the multiplication of the quality of life (individual health) with time spend in that particular health situation.</w:t>
      </w:r>
      <w:r w:rsidRPr="0088317A">
        <w:rPr>
          <w:rFonts w:asciiTheme="minorHAnsi" w:hAnsiTheme="minorHAnsi" w:cstheme="minorBidi"/>
          <w:color w:val="auto"/>
          <w:lang w:val="en-GB"/>
        </w:rPr>
        <w:t xml:space="preserve"> </w:t>
      </w:r>
      <w:r w:rsidRPr="008A4490">
        <w:rPr>
          <w:rFonts w:asciiTheme="minorHAnsi" w:hAnsiTheme="minorHAnsi" w:cstheme="minorBidi"/>
          <w:color w:val="auto"/>
          <w:lang w:val="en-GB"/>
        </w:rPr>
        <w:t>The healthier an individual is, the more</w:t>
      </w:r>
      <w:r w:rsidR="008167BF">
        <w:rPr>
          <w:rFonts w:asciiTheme="minorHAnsi" w:hAnsiTheme="minorHAnsi" w:cstheme="minorBidi"/>
          <w:color w:val="auto"/>
          <w:lang w:val="en-GB"/>
        </w:rPr>
        <w:t xml:space="preserve"> time is spend in a high </w:t>
      </w:r>
      <w:r>
        <w:rPr>
          <w:rFonts w:asciiTheme="minorHAnsi" w:hAnsiTheme="minorHAnsi" w:cstheme="minorBidi"/>
          <w:color w:val="auto"/>
          <w:lang w:val="en-GB"/>
        </w:rPr>
        <w:t>health</w:t>
      </w:r>
      <w:r w:rsidR="008167BF">
        <w:rPr>
          <w:rFonts w:asciiTheme="minorHAnsi" w:hAnsiTheme="minorHAnsi" w:cstheme="minorBidi"/>
          <w:color w:val="auto"/>
          <w:lang w:val="en-GB"/>
        </w:rPr>
        <w:t xml:space="preserve"> level. This high health level (full health) is a health level with no morbidity or functional limitations. </w:t>
      </w:r>
    </w:p>
    <w:p w:rsidR="00AA0212"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Almost all</w:t>
      </w:r>
      <w:r>
        <w:rPr>
          <w:rFonts w:asciiTheme="minorHAnsi" w:hAnsiTheme="minorHAnsi" w:cstheme="minorBidi"/>
          <w:color w:val="auto"/>
          <w:lang w:val="en-GB"/>
        </w:rPr>
        <w:t xml:space="preserve"> of</w:t>
      </w:r>
      <w:r w:rsidRPr="008A4490">
        <w:rPr>
          <w:rFonts w:asciiTheme="minorHAnsi" w:hAnsiTheme="minorHAnsi" w:cstheme="minorBidi"/>
          <w:color w:val="auto"/>
          <w:lang w:val="en-GB"/>
        </w:rPr>
        <w:t xml:space="preserve"> these inputs are positively correlated  with health. The more health services someone use</w:t>
      </w:r>
      <w:r>
        <w:rPr>
          <w:rFonts w:asciiTheme="minorHAnsi" w:hAnsiTheme="minorHAnsi" w:cstheme="minorBidi"/>
          <w:color w:val="auto"/>
          <w:lang w:val="en-GB"/>
        </w:rPr>
        <w:t>s</w:t>
      </w:r>
      <w:r w:rsidRPr="008A4490">
        <w:rPr>
          <w:rFonts w:asciiTheme="minorHAnsi" w:hAnsiTheme="minorHAnsi" w:cstheme="minorBidi"/>
          <w:color w:val="auto"/>
          <w:lang w:val="en-GB"/>
        </w:rPr>
        <w:t xml:space="preserve">, the better is the health. </w:t>
      </w:r>
      <w:r>
        <w:rPr>
          <w:rFonts w:asciiTheme="minorHAnsi" w:hAnsiTheme="minorHAnsi" w:cstheme="minorBidi"/>
          <w:color w:val="auto"/>
          <w:lang w:val="en-GB"/>
        </w:rPr>
        <w:t xml:space="preserve">A better health is caused due to a </w:t>
      </w:r>
      <w:r w:rsidRPr="008A4490">
        <w:rPr>
          <w:rFonts w:asciiTheme="minorHAnsi" w:hAnsiTheme="minorHAnsi" w:cstheme="minorBidi"/>
          <w:color w:val="auto"/>
          <w:lang w:val="en-GB"/>
        </w:rPr>
        <w:t xml:space="preserve">higher </w:t>
      </w:r>
      <w:r>
        <w:rPr>
          <w:rFonts w:asciiTheme="minorHAnsi" w:hAnsiTheme="minorHAnsi" w:cstheme="minorBidi"/>
          <w:color w:val="auto"/>
          <w:lang w:val="en-GB"/>
        </w:rPr>
        <w:t>education level as well</w:t>
      </w:r>
      <w:r w:rsidRPr="008A4490">
        <w:rPr>
          <w:rFonts w:asciiTheme="minorHAnsi" w:hAnsiTheme="minorHAnsi" w:cstheme="minorBidi"/>
          <w:color w:val="auto"/>
          <w:lang w:val="en-GB"/>
        </w:rPr>
        <w:t>. The better the li</w:t>
      </w:r>
      <w:r w:rsidR="00F20B4B">
        <w:rPr>
          <w:rFonts w:asciiTheme="minorHAnsi" w:hAnsiTheme="minorHAnsi" w:cstheme="minorBidi"/>
          <w:color w:val="auto"/>
          <w:lang w:val="en-GB"/>
        </w:rPr>
        <w:t xml:space="preserve">ving conditions </w:t>
      </w:r>
      <w:r>
        <w:rPr>
          <w:rFonts w:asciiTheme="minorHAnsi" w:hAnsiTheme="minorHAnsi" w:cstheme="minorBidi"/>
          <w:color w:val="auto"/>
          <w:lang w:val="en-GB"/>
        </w:rPr>
        <w:t>are</w:t>
      </w:r>
      <w:r w:rsidR="00F20B4B">
        <w:rPr>
          <w:rFonts w:asciiTheme="minorHAnsi" w:hAnsiTheme="minorHAnsi" w:cstheme="minorBidi"/>
          <w:color w:val="auto"/>
          <w:lang w:val="en-GB"/>
        </w:rPr>
        <w:t xml:space="preserve"> </w:t>
      </w:r>
      <w:r w:rsidRPr="008A4490">
        <w:rPr>
          <w:rFonts w:asciiTheme="minorHAnsi" w:hAnsiTheme="minorHAnsi" w:cstheme="minorBidi"/>
          <w:color w:val="auto"/>
          <w:lang w:val="en-GB"/>
        </w:rPr>
        <w:t>(favourable disease environment, good-quality hous</w:t>
      </w:r>
      <w:r>
        <w:rPr>
          <w:rFonts w:asciiTheme="minorHAnsi" w:hAnsiTheme="minorHAnsi" w:cstheme="minorBidi"/>
          <w:color w:val="auto"/>
          <w:lang w:val="en-GB"/>
        </w:rPr>
        <w:t xml:space="preserve">ing), the better is the health and a higher income will result in a better </w:t>
      </w:r>
      <w:r w:rsidRPr="008A4490">
        <w:rPr>
          <w:rFonts w:asciiTheme="minorHAnsi" w:hAnsiTheme="minorHAnsi" w:cstheme="minorBidi"/>
          <w:color w:val="auto"/>
          <w:lang w:val="en-GB"/>
        </w:rPr>
        <w:t>health</w:t>
      </w:r>
      <w:r>
        <w:rPr>
          <w:rFonts w:asciiTheme="minorHAnsi" w:hAnsiTheme="minorHAnsi" w:cstheme="minorBidi"/>
          <w:color w:val="auto"/>
          <w:lang w:val="en-GB"/>
        </w:rPr>
        <w:t xml:space="preserve"> too</w:t>
      </w:r>
      <w:r w:rsidRPr="008A4490">
        <w:rPr>
          <w:rFonts w:asciiTheme="minorHAnsi" w:hAnsiTheme="minorHAnsi" w:cstheme="minorBidi"/>
          <w:color w:val="auto"/>
          <w:lang w:val="en-GB"/>
        </w:rPr>
        <w:t xml:space="preserve">. </w:t>
      </w:r>
      <w:r>
        <w:rPr>
          <w:rFonts w:asciiTheme="minorHAnsi" w:hAnsiTheme="minorHAnsi" w:cstheme="minorBidi"/>
          <w:color w:val="auto"/>
          <w:lang w:val="en-GB"/>
        </w:rPr>
        <w:t>And t</w:t>
      </w:r>
      <w:r w:rsidRPr="008A4490">
        <w:rPr>
          <w:rFonts w:asciiTheme="minorHAnsi" w:hAnsiTheme="minorHAnsi" w:cstheme="minorBidi"/>
          <w:color w:val="auto"/>
          <w:lang w:val="en-GB"/>
        </w:rPr>
        <w:t>he access to better quality nutrition</w:t>
      </w:r>
      <w:r>
        <w:rPr>
          <w:rFonts w:asciiTheme="minorHAnsi" w:hAnsiTheme="minorHAnsi" w:cstheme="minorBidi"/>
          <w:color w:val="auto"/>
          <w:lang w:val="en-GB"/>
        </w:rPr>
        <w:t xml:space="preserve"> also has</w:t>
      </w:r>
      <w:r w:rsidRPr="008A4490">
        <w:rPr>
          <w:rFonts w:asciiTheme="minorHAnsi" w:hAnsiTheme="minorHAnsi" w:cstheme="minorBidi"/>
          <w:color w:val="auto"/>
          <w:lang w:val="en-GB"/>
        </w:rPr>
        <w:t xml:space="preserve"> a positive influence on the health of an individual. Employment</w:t>
      </w:r>
      <w:r>
        <w:rPr>
          <w:rFonts w:asciiTheme="minorHAnsi" w:hAnsiTheme="minorHAnsi" w:cstheme="minorBidi"/>
          <w:color w:val="auto"/>
          <w:lang w:val="en-GB"/>
        </w:rPr>
        <w:t xml:space="preserve"> is the input that not always causes a better health. This input</w:t>
      </w:r>
      <w:r w:rsidRPr="008A4490">
        <w:rPr>
          <w:rFonts w:asciiTheme="minorHAnsi" w:hAnsiTheme="minorHAnsi" w:cstheme="minorBidi"/>
          <w:color w:val="auto"/>
          <w:lang w:val="en-GB"/>
        </w:rPr>
        <w:t xml:space="preserve"> can have bot</w:t>
      </w:r>
      <w:r>
        <w:rPr>
          <w:rFonts w:asciiTheme="minorHAnsi" w:hAnsiTheme="minorHAnsi" w:cstheme="minorBidi"/>
          <w:color w:val="auto"/>
          <w:lang w:val="en-GB"/>
        </w:rPr>
        <w:t xml:space="preserve">h a negative and a positive </w:t>
      </w:r>
      <w:r w:rsidRPr="008A4490">
        <w:rPr>
          <w:rFonts w:asciiTheme="minorHAnsi" w:hAnsiTheme="minorHAnsi" w:cstheme="minorBidi"/>
          <w:color w:val="auto"/>
          <w:lang w:val="en-GB"/>
        </w:rPr>
        <w:t>e</w:t>
      </w:r>
      <w:r>
        <w:rPr>
          <w:rFonts w:asciiTheme="minorHAnsi" w:hAnsiTheme="minorHAnsi" w:cstheme="minorBidi"/>
          <w:color w:val="auto"/>
          <w:lang w:val="en-GB"/>
        </w:rPr>
        <w:t>ffect</w:t>
      </w:r>
      <w:r w:rsidRPr="008A4490">
        <w:rPr>
          <w:rFonts w:asciiTheme="minorHAnsi" w:hAnsiTheme="minorHAnsi" w:cstheme="minorBidi"/>
          <w:color w:val="auto"/>
          <w:lang w:val="en-GB"/>
        </w:rPr>
        <w:t xml:space="preserve"> on the health of an individual. </w:t>
      </w:r>
      <w:r>
        <w:rPr>
          <w:rFonts w:asciiTheme="minorHAnsi" w:hAnsiTheme="minorHAnsi" w:cstheme="minorBidi"/>
          <w:color w:val="auto"/>
          <w:lang w:val="en-GB"/>
        </w:rPr>
        <w:t>The positive effect</w:t>
      </w:r>
      <w:r w:rsidRPr="008A4490">
        <w:rPr>
          <w:rFonts w:asciiTheme="minorHAnsi" w:hAnsiTheme="minorHAnsi" w:cstheme="minorBidi"/>
          <w:color w:val="auto"/>
          <w:lang w:val="en-GB"/>
        </w:rPr>
        <w:t xml:space="preserve"> is that when someone is employed, </w:t>
      </w:r>
      <w:r>
        <w:rPr>
          <w:rFonts w:asciiTheme="minorHAnsi" w:hAnsiTheme="minorHAnsi" w:cstheme="minorBidi"/>
          <w:color w:val="auto"/>
          <w:lang w:val="en-GB"/>
        </w:rPr>
        <w:t xml:space="preserve">his/her </w:t>
      </w:r>
      <w:r w:rsidRPr="008A4490">
        <w:rPr>
          <w:rFonts w:asciiTheme="minorHAnsi" w:hAnsiTheme="minorHAnsi" w:cstheme="minorBidi"/>
          <w:color w:val="auto"/>
          <w:lang w:val="en-GB"/>
        </w:rPr>
        <w:t xml:space="preserve">income is higher </w:t>
      </w:r>
      <w:r>
        <w:rPr>
          <w:rFonts w:asciiTheme="minorHAnsi" w:hAnsiTheme="minorHAnsi" w:cstheme="minorBidi"/>
          <w:color w:val="auto"/>
          <w:lang w:val="en-GB"/>
        </w:rPr>
        <w:t>and therefore</w:t>
      </w:r>
      <w:r w:rsidRPr="008A4490">
        <w:rPr>
          <w:rFonts w:asciiTheme="minorHAnsi" w:hAnsiTheme="minorHAnsi" w:cstheme="minorBidi"/>
          <w:color w:val="auto"/>
          <w:lang w:val="en-GB"/>
        </w:rPr>
        <w:t xml:space="preserve"> has</w:t>
      </w:r>
      <w:r>
        <w:rPr>
          <w:rFonts w:asciiTheme="minorHAnsi" w:hAnsiTheme="minorHAnsi" w:cstheme="minorBidi"/>
          <w:color w:val="auto"/>
          <w:lang w:val="en-GB"/>
        </w:rPr>
        <w:t xml:space="preserve"> he/she better</w:t>
      </w:r>
      <w:r w:rsidRPr="008A4490">
        <w:rPr>
          <w:rFonts w:asciiTheme="minorHAnsi" w:hAnsiTheme="minorHAnsi" w:cstheme="minorBidi"/>
          <w:color w:val="auto"/>
          <w:lang w:val="en-GB"/>
        </w:rPr>
        <w:t xml:space="preserve"> access to education, nutrition and health services. There is also a highe</w:t>
      </w:r>
      <w:r>
        <w:rPr>
          <w:rFonts w:asciiTheme="minorHAnsi" w:hAnsiTheme="minorHAnsi" w:cstheme="minorBidi"/>
          <w:color w:val="auto"/>
          <w:lang w:val="en-GB"/>
        </w:rPr>
        <w:t>r chance</w:t>
      </w:r>
      <w:r w:rsidRPr="008A4490">
        <w:rPr>
          <w:rFonts w:asciiTheme="minorHAnsi" w:hAnsiTheme="minorHAnsi" w:cstheme="minorBidi"/>
          <w:color w:val="auto"/>
          <w:lang w:val="en-GB"/>
        </w:rPr>
        <w:t xml:space="preserve"> that the living conditions </w:t>
      </w:r>
      <w:r>
        <w:rPr>
          <w:rFonts w:asciiTheme="minorHAnsi" w:hAnsiTheme="minorHAnsi" w:cstheme="minorBidi"/>
          <w:color w:val="auto"/>
          <w:lang w:val="en-GB"/>
        </w:rPr>
        <w:t>of someone who is employed are better compared to someone who isn’t employed</w:t>
      </w:r>
      <w:r w:rsidRPr="008A4490">
        <w:rPr>
          <w:rFonts w:asciiTheme="minorHAnsi" w:hAnsiTheme="minorHAnsi" w:cstheme="minorBidi"/>
          <w:color w:val="auto"/>
          <w:lang w:val="en-GB"/>
        </w:rPr>
        <w:t xml:space="preserve">. The negative </w:t>
      </w:r>
      <w:r>
        <w:rPr>
          <w:rFonts w:asciiTheme="minorHAnsi" w:hAnsiTheme="minorHAnsi" w:cstheme="minorBidi"/>
          <w:color w:val="auto"/>
          <w:lang w:val="en-GB"/>
        </w:rPr>
        <w:t>effect</w:t>
      </w:r>
      <w:r w:rsidRPr="008A4490">
        <w:rPr>
          <w:rFonts w:asciiTheme="minorHAnsi" w:hAnsiTheme="minorHAnsi" w:cstheme="minorBidi"/>
          <w:color w:val="auto"/>
          <w:lang w:val="en-GB"/>
        </w:rPr>
        <w:t xml:space="preserve"> could be that when someone is employed, someone is exposed to</w:t>
      </w:r>
      <w:r>
        <w:rPr>
          <w:rFonts w:asciiTheme="minorHAnsi" w:hAnsiTheme="minorHAnsi" w:cstheme="minorBidi"/>
          <w:color w:val="auto"/>
          <w:lang w:val="en-GB"/>
        </w:rPr>
        <w:t xml:space="preserve"> work-related </w:t>
      </w:r>
      <w:r w:rsidRPr="008A4490">
        <w:rPr>
          <w:rFonts w:asciiTheme="minorHAnsi" w:hAnsiTheme="minorHAnsi" w:cstheme="minorBidi"/>
          <w:color w:val="auto"/>
          <w:lang w:val="en-GB"/>
        </w:rPr>
        <w:t>stres</w:t>
      </w:r>
      <w:r>
        <w:rPr>
          <w:rFonts w:asciiTheme="minorHAnsi" w:hAnsiTheme="minorHAnsi" w:cstheme="minorBidi"/>
          <w:color w:val="auto"/>
          <w:lang w:val="en-GB"/>
        </w:rPr>
        <w:t>s</w:t>
      </w:r>
      <w:r w:rsidRPr="008A4490">
        <w:rPr>
          <w:rFonts w:asciiTheme="minorHAnsi" w:hAnsiTheme="minorHAnsi" w:cstheme="minorBidi"/>
          <w:color w:val="auto"/>
          <w:lang w:val="en-GB"/>
        </w:rPr>
        <w:t xml:space="preserve">. </w:t>
      </w:r>
      <w:r>
        <w:rPr>
          <w:rFonts w:asciiTheme="minorHAnsi" w:hAnsiTheme="minorHAnsi" w:cstheme="minorBidi"/>
          <w:color w:val="auto"/>
          <w:lang w:val="en-GB"/>
        </w:rPr>
        <w:t xml:space="preserve">This stress can get worse due to stress and exhaustion of the multiple roles (wo)men have at home. </w:t>
      </w:r>
    </w:p>
    <w:p w:rsidR="006D38F6" w:rsidRPr="00FC5CB1"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 xml:space="preserve">The Grossman model assumes that health is a result of rational choices </w:t>
      </w:r>
      <w:r>
        <w:rPr>
          <w:rFonts w:asciiTheme="minorHAnsi" w:hAnsiTheme="minorHAnsi" w:cstheme="minorBidi"/>
          <w:color w:val="auto"/>
          <w:lang w:val="en-GB"/>
        </w:rPr>
        <w:t>regarding</w:t>
      </w:r>
      <w:r w:rsidRPr="008A4490">
        <w:rPr>
          <w:rFonts w:asciiTheme="minorHAnsi" w:hAnsiTheme="minorHAnsi" w:cstheme="minorBidi"/>
          <w:color w:val="auto"/>
          <w:lang w:val="en-GB"/>
        </w:rPr>
        <w:t xml:space="preserve"> the inputs</w:t>
      </w:r>
      <w:r w:rsidR="00F20B4B">
        <w:rPr>
          <w:rFonts w:asciiTheme="minorHAnsi" w:hAnsiTheme="minorHAnsi" w:cstheme="minorBidi"/>
          <w:color w:val="auto"/>
          <w:lang w:val="en-GB"/>
        </w:rPr>
        <w:t xml:space="preserve"> that determine the health level</w:t>
      </w:r>
      <w:r w:rsidRPr="008A4490">
        <w:rPr>
          <w:rFonts w:asciiTheme="minorHAnsi" w:hAnsiTheme="minorHAnsi" w:cstheme="minorBidi"/>
          <w:color w:val="auto"/>
          <w:lang w:val="en-GB"/>
        </w:rPr>
        <w:t xml:space="preserve">. An individual makes rational choices </w:t>
      </w:r>
      <w:r>
        <w:rPr>
          <w:rFonts w:asciiTheme="minorHAnsi" w:hAnsiTheme="minorHAnsi" w:cstheme="minorBidi"/>
          <w:color w:val="auto"/>
          <w:lang w:val="en-GB"/>
        </w:rPr>
        <w:t xml:space="preserve">influencing </w:t>
      </w:r>
      <w:r w:rsidRPr="008A4490">
        <w:rPr>
          <w:rFonts w:asciiTheme="minorHAnsi" w:hAnsiTheme="minorHAnsi" w:cstheme="minorBidi"/>
          <w:color w:val="auto"/>
          <w:lang w:val="en-GB"/>
        </w:rPr>
        <w:t>the inputs and the</w:t>
      </w:r>
      <w:r>
        <w:rPr>
          <w:rFonts w:asciiTheme="minorHAnsi" w:hAnsiTheme="minorHAnsi" w:cstheme="minorBidi"/>
          <w:color w:val="auto"/>
          <w:lang w:val="en-GB"/>
        </w:rPr>
        <w:t>se</w:t>
      </w:r>
      <w:r w:rsidRPr="008A4490">
        <w:rPr>
          <w:rFonts w:asciiTheme="minorHAnsi" w:hAnsiTheme="minorHAnsi" w:cstheme="minorBidi"/>
          <w:color w:val="auto"/>
          <w:lang w:val="en-GB"/>
        </w:rPr>
        <w:t xml:space="preserve"> inpu</w:t>
      </w:r>
      <w:r w:rsidR="00FC5CB1">
        <w:rPr>
          <w:rFonts w:asciiTheme="minorHAnsi" w:hAnsiTheme="minorHAnsi" w:cstheme="minorBidi"/>
          <w:color w:val="auto"/>
          <w:lang w:val="en-GB"/>
        </w:rPr>
        <w:t>ts determine the health status</w:t>
      </w:r>
      <w:r w:rsidR="004B7330">
        <w:rPr>
          <w:rFonts w:asciiTheme="minorHAnsi" w:hAnsiTheme="minorHAnsi" w:cstheme="minorBidi"/>
          <w:color w:val="auto"/>
          <w:vertAlign w:val="superscript"/>
          <w:lang w:val="en-GB"/>
        </w:rPr>
        <w:t>7</w:t>
      </w:r>
      <w:r w:rsidR="00FC5CB1">
        <w:rPr>
          <w:rFonts w:asciiTheme="minorHAnsi" w:hAnsiTheme="minorHAnsi" w:cstheme="minorBidi"/>
          <w:color w:val="auto"/>
          <w:lang w:val="en-GB"/>
        </w:rPr>
        <w:t>.</w:t>
      </w:r>
    </w:p>
    <w:p w:rsidR="00AA0212" w:rsidRPr="008A4490"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The Grossman model also assumes th</w:t>
      </w:r>
      <w:r w:rsidR="00FC5CB1">
        <w:rPr>
          <w:rFonts w:asciiTheme="minorHAnsi" w:hAnsiTheme="minorHAnsi" w:cstheme="minorBidi"/>
          <w:color w:val="auto"/>
          <w:lang w:val="en-GB"/>
        </w:rPr>
        <w:t>at health depreciates over time</w:t>
      </w:r>
      <w:r w:rsidR="00FC5CB1">
        <w:rPr>
          <w:rFonts w:asciiTheme="minorHAnsi" w:hAnsiTheme="minorHAnsi" w:cstheme="minorBidi"/>
          <w:color w:val="auto"/>
          <w:vertAlign w:val="superscript"/>
          <w:lang w:val="en-GB"/>
        </w:rPr>
        <w:t>7</w:t>
      </w:r>
      <w:r w:rsidR="00FC5CB1">
        <w:rPr>
          <w:rFonts w:asciiTheme="minorHAnsi" w:hAnsiTheme="minorHAnsi" w:cstheme="minorBidi"/>
          <w:color w:val="auto"/>
          <w:lang w:val="en-GB"/>
        </w:rPr>
        <w:t>.</w:t>
      </w:r>
      <w:r w:rsidRPr="008A4490">
        <w:rPr>
          <w:rFonts w:asciiTheme="minorHAnsi" w:hAnsiTheme="minorHAnsi" w:cstheme="minorBidi"/>
          <w:color w:val="auto"/>
          <w:lang w:val="en-GB"/>
        </w:rPr>
        <w:t xml:space="preserve"> </w:t>
      </w:r>
      <w:r>
        <w:rPr>
          <w:rFonts w:asciiTheme="minorHAnsi" w:hAnsiTheme="minorHAnsi" w:cstheme="minorBidi"/>
          <w:color w:val="auto"/>
          <w:lang w:val="en-GB"/>
        </w:rPr>
        <w:t>Meaning</w:t>
      </w:r>
      <w:r w:rsidRPr="008A4490">
        <w:rPr>
          <w:rFonts w:asciiTheme="minorHAnsi" w:hAnsiTheme="minorHAnsi" w:cstheme="minorBidi"/>
          <w:color w:val="auto"/>
          <w:lang w:val="en-GB"/>
        </w:rPr>
        <w:t xml:space="preserve"> that </w:t>
      </w:r>
      <w:r w:rsidR="008167BF">
        <w:rPr>
          <w:rFonts w:asciiTheme="minorHAnsi" w:hAnsiTheme="minorHAnsi" w:cstheme="minorBidi"/>
          <w:color w:val="auto"/>
          <w:lang w:val="en-GB"/>
        </w:rPr>
        <w:t>health is decreasing with age</w:t>
      </w:r>
      <w:r w:rsidRPr="008A4490">
        <w:rPr>
          <w:rFonts w:asciiTheme="minorHAnsi" w:hAnsiTheme="minorHAnsi" w:cstheme="minorBidi"/>
          <w:color w:val="auto"/>
          <w:lang w:val="en-GB"/>
        </w:rPr>
        <w:t xml:space="preserve">. </w:t>
      </w:r>
      <w:r>
        <w:rPr>
          <w:rFonts w:asciiTheme="minorHAnsi" w:hAnsiTheme="minorHAnsi" w:cstheme="minorBidi"/>
          <w:color w:val="auto"/>
          <w:lang w:val="en-GB"/>
        </w:rPr>
        <w:t xml:space="preserve">The older person gets higher marginal changes compared to a younger person. The higher marginal changes influences the level of health of a person and this leads to capital deprecation. For example: </w:t>
      </w:r>
      <w:r w:rsidRPr="008A4490">
        <w:rPr>
          <w:rFonts w:asciiTheme="minorHAnsi" w:hAnsiTheme="minorHAnsi" w:cstheme="minorBidi"/>
          <w:color w:val="auto"/>
          <w:lang w:val="en-GB"/>
        </w:rPr>
        <w:t xml:space="preserve">someone loses more health from age 70 to 71 compared to age 20-21 (Fried, 1997). </w:t>
      </w:r>
    </w:p>
    <w:p w:rsidR="00AA0212" w:rsidRDefault="00AA0212" w:rsidP="00AA0212">
      <w:pPr>
        <w:pStyle w:val="Default"/>
        <w:spacing w:line="300" w:lineRule="auto"/>
        <w:rPr>
          <w:rFonts w:asciiTheme="minorHAnsi" w:hAnsiTheme="minorHAnsi" w:cstheme="minorBidi"/>
          <w:color w:val="auto"/>
          <w:lang w:val="en-GB"/>
        </w:rPr>
      </w:pPr>
      <w:r>
        <w:rPr>
          <w:rFonts w:asciiTheme="minorHAnsi" w:hAnsiTheme="minorHAnsi" w:cstheme="minorBidi"/>
          <w:color w:val="auto"/>
          <w:lang w:val="en-GB"/>
        </w:rPr>
        <w:t>The model</w:t>
      </w:r>
      <w:r w:rsidRPr="008A4490">
        <w:rPr>
          <w:rFonts w:asciiTheme="minorHAnsi" w:hAnsiTheme="minorHAnsi" w:cstheme="minorBidi"/>
          <w:color w:val="auto"/>
          <w:lang w:val="en-GB"/>
        </w:rPr>
        <w:t xml:space="preserve"> assumes that</w:t>
      </w:r>
      <w:r>
        <w:rPr>
          <w:rFonts w:asciiTheme="minorHAnsi" w:hAnsiTheme="minorHAnsi" w:cstheme="minorBidi"/>
          <w:color w:val="auto"/>
          <w:lang w:val="en-GB"/>
        </w:rPr>
        <w:t xml:space="preserve"> the demand for healthcare can be</w:t>
      </w:r>
      <w:r w:rsidRPr="008A4490">
        <w:rPr>
          <w:rFonts w:asciiTheme="minorHAnsi" w:hAnsiTheme="minorHAnsi" w:cstheme="minorBidi"/>
          <w:color w:val="auto"/>
          <w:lang w:val="en-GB"/>
        </w:rPr>
        <w:t xml:space="preserve"> der</w:t>
      </w:r>
      <w:r w:rsidR="00FC5CB1">
        <w:rPr>
          <w:rFonts w:asciiTheme="minorHAnsi" w:hAnsiTheme="minorHAnsi" w:cstheme="minorBidi"/>
          <w:color w:val="auto"/>
          <w:lang w:val="en-GB"/>
        </w:rPr>
        <w:t>ived from the demand for health</w:t>
      </w:r>
      <w:r w:rsidR="00FC5CB1">
        <w:rPr>
          <w:rFonts w:asciiTheme="minorHAnsi" w:hAnsiTheme="minorHAnsi" w:cstheme="minorBidi"/>
          <w:color w:val="auto"/>
          <w:vertAlign w:val="superscript"/>
          <w:lang w:val="en-GB"/>
        </w:rPr>
        <w:t>7</w:t>
      </w:r>
      <w:r w:rsidR="00FC5CB1">
        <w:rPr>
          <w:rFonts w:asciiTheme="minorHAnsi" w:hAnsiTheme="minorHAnsi" w:cstheme="minorBidi"/>
          <w:color w:val="auto"/>
          <w:lang w:val="en-GB"/>
        </w:rPr>
        <w:t>.</w:t>
      </w:r>
      <w:r w:rsidRPr="008A4490">
        <w:rPr>
          <w:rFonts w:asciiTheme="minorHAnsi" w:hAnsiTheme="minorHAnsi" w:cstheme="minorBidi"/>
          <w:color w:val="auto"/>
          <w:lang w:val="en-GB"/>
        </w:rPr>
        <w:t xml:space="preserve"> </w:t>
      </w:r>
      <w:r>
        <w:rPr>
          <w:rFonts w:asciiTheme="minorHAnsi" w:hAnsiTheme="minorHAnsi" w:cstheme="minorBidi"/>
          <w:color w:val="auto"/>
          <w:lang w:val="en-GB"/>
        </w:rPr>
        <w:t>To determine the individual demand for health and what actions an individual is willing to undertake for their health level, one can analyse the following factors:</w:t>
      </w:r>
    </w:p>
    <w:p w:rsidR="00AA0212" w:rsidRPr="006F11BD" w:rsidRDefault="00AA0212" w:rsidP="00AA0212">
      <w:pPr>
        <w:pStyle w:val="Default"/>
        <w:spacing w:line="300" w:lineRule="auto"/>
        <w:rPr>
          <w:rFonts w:asciiTheme="minorHAnsi" w:hAnsiTheme="minorHAnsi" w:cstheme="minorBidi"/>
          <w:color w:val="auto"/>
          <w:vertAlign w:val="superscript"/>
          <w:lang w:val="en-GB"/>
        </w:rPr>
      </w:pPr>
      <w:r w:rsidRPr="008A4490">
        <w:rPr>
          <w:rFonts w:asciiTheme="minorHAnsi" w:hAnsiTheme="minorHAnsi" w:cstheme="minorBidi"/>
          <w:color w:val="auto"/>
          <w:lang w:val="en-GB"/>
        </w:rPr>
        <w:t>How healthy</w:t>
      </w:r>
      <w:r>
        <w:rPr>
          <w:rFonts w:asciiTheme="minorHAnsi" w:hAnsiTheme="minorHAnsi" w:cstheme="minorBidi"/>
          <w:color w:val="auto"/>
          <w:lang w:val="en-GB"/>
        </w:rPr>
        <w:t xml:space="preserve"> is an individual? H</w:t>
      </w:r>
      <w:r w:rsidRPr="008A4490">
        <w:rPr>
          <w:rFonts w:asciiTheme="minorHAnsi" w:hAnsiTheme="minorHAnsi" w:cstheme="minorBidi"/>
          <w:color w:val="auto"/>
          <w:lang w:val="en-GB"/>
        </w:rPr>
        <w:t xml:space="preserve">ow healthy does an individual want to be and what does </w:t>
      </w:r>
      <w:r>
        <w:rPr>
          <w:rFonts w:asciiTheme="minorHAnsi" w:hAnsiTheme="minorHAnsi" w:cstheme="minorBidi"/>
          <w:color w:val="auto"/>
          <w:lang w:val="en-GB"/>
        </w:rPr>
        <w:t xml:space="preserve">he/she </w:t>
      </w:r>
      <w:r w:rsidR="006F11BD">
        <w:rPr>
          <w:rFonts w:asciiTheme="minorHAnsi" w:hAnsiTheme="minorHAnsi" w:cstheme="minorBidi"/>
          <w:color w:val="auto"/>
          <w:lang w:val="en-GB"/>
        </w:rPr>
        <w:t>want to pay for it?</w:t>
      </w:r>
      <w:r w:rsidR="006F11BD">
        <w:rPr>
          <w:rFonts w:asciiTheme="minorHAnsi" w:hAnsiTheme="minorHAnsi" w:cstheme="minorBidi"/>
          <w:color w:val="auto"/>
          <w:vertAlign w:val="superscript"/>
          <w:lang w:val="en-GB"/>
        </w:rPr>
        <w:t>7</w:t>
      </w:r>
    </w:p>
    <w:p w:rsidR="00AA0212"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 xml:space="preserve">Another assumption is that </w:t>
      </w:r>
      <w:r>
        <w:rPr>
          <w:rFonts w:asciiTheme="minorHAnsi" w:hAnsiTheme="minorHAnsi" w:cstheme="minorBidi"/>
          <w:color w:val="auto"/>
          <w:lang w:val="en-GB"/>
        </w:rPr>
        <w:t>a better health status</w:t>
      </w:r>
      <w:r w:rsidRPr="008A4490">
        <w:rPr>
          <w:rFonts w:asciiTheme="minorHAnsi" w:hAnsiTheme="minorHAnsi" w:cstheme="minorBidi"/>
          <w:color w:val="auto"/>
          <w:lang w:val="en-GB"/>
        </w:rPr>
        <w:t>,</w:t>
      </w:r>
      <w:r>
        <w:rPr>
          <w:rFonts w:asciiTheme="minorHAnsi" w:hAnsiTheme="minorHAnsi" w:cstheme="minorBidi"/>
          <w:color w:val="auto"/>
          <w:lang w:val="en-GB"/>
        </w:rPr>
        <w:t xml:space="preserve"> has a positive effect for</w:t>
      </w:r>
      <w:r w:rsidRPr="008A4490">
        <w:rPr>
          <w:rFonts w:asciiTheme="minorHAnsi" w:hAnsiTheme="minorHAnsi" w:cstheme="minorBidi"/>
          <w:color w:val="auto"/>
          <w:lang w:val="en-GB"/>
        </w:rPr>
        <w:t xml:space="preserve"> the opportunities and productivity </w:t>
      </w:r>
      <w:r w:rsidR="00604BB2">
        <w:rPr>
          <w:rFonts w:asciiTheme="minorHAnsi" w:hAnsiTheme="minorHAnsi" w:cstheme="minorBidi"/>
          <w:color w:val="auto"/>
          <w:lang w:val="en-GB"/>
        </w:rPr>
        <w:t>of an individual’s job</w:t>
      </w:r>
      <w:r w:rsidR="00604BB2">
        <w:rPr>
          <w:rFonts w:asciiTheme="minorHAnsi" w:hAnsiTheme="minorHAnsi" w:cstheme="minorBidi"/>
          <w:color w:val="auto"/>
          <w:vertAlign w:val="superscript"/>
          <w:lang w:val="en-GB"/>
        </w:rPr>
        <w:t>7</w:t>
      </w:r>
      <w:r w:rsidR="00604BB2">
        <w:rPr>
          <w:rFonts w:asciiTheme="minorHAnsi" w:hAnsiTheme="minorHAnsi" w:cstheme="minorBidi"/>
          <w:color w:val="auto"/>
          <w:lang w:val="en-GB"/>
        </w:rPr>
        <w:t>.</w:t>
      </w:r>
      <w:r>
        <w:rPr>
          <w:rFonts w:asciiTheme="minorHAnsi" w:hAnsiTheme="minorHAnsi" w:cstheme="minorBidi"/>
          <w:color w:val="auto"/>
          <w:lang w:val="en-GB"/>
        </w:rPr>
        <w:t xml:space="preserve"> </w:t>
      </w:r>
      <w:r w:rsidRPr="008A4490">
        <w:rPr>
          <w:rFonts w:asciiTheme="minorHAnsi" w:hAnsiTheme="minorHAnsi" w:cstheme="minorBidi"/>
          <w:color w:val="auto"/>
          <w:lang w:val="en-GB"/>
        </w:rPr>
        <w:t xml:space="preserve">When </w:t>
      </w:r>
      <w:r>
        <w:rPr>
          <w:rFonts w:asciiTheme="minorHAnsi" w:hAnsiTheme="minorHAnsi" w:cstheme="minorBidi"/>
          <w:color w:val="auto"/>
          <w:lang w:val="en-GB"/>
        </w:rPr>
        <w:t>the health level increases</w:t>
      </w:r>
      <w:r w:rsidRPr="008A4490">
        <w:rPr>
          <w:rFonts w:asciiTheme="minorHAnsi" w:hAnsiTheme="minorHAnsi" w:cstheme="minorBidi"/>
          <w:color w:val="auto"/>
          <w:lang w:val="en-GB"/>
        </w:rPr>
        <w:t xml:space="preserve">, </w:t>
      </w:r>
      <w:r>
        <w:rPr>
          <w:rFonts w:asciiTheme="minorHAnsi" w:hAnsiTheme="minorHAnsi" w:cstheme="minorBidi"/>
          <w:color w:val="auto"/>
          <w:lang w:val="en-GB"/>
        </w:rPr>
        <w:t xml:space="preserve">an individual has more energy, is more positive and is more likely to put in an extra effort. This leads to increased income opportunities and a higher chance of being/ getting employed. This in turn has a positive influence on health. </w:t>
      </w:r>
    </w:p>
    <w:p w:rsidR="00AA0212"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 xml:space="preserve">And the last assumption </w:t>
      </w:r>
      <w:r>
        <w:rPr>
          <w:rFonts w:asciiTheme="minorHAnsi" w:hAnsiTheme="minorHAnsi" w:cstheme="minorBidi"/>
          <w:color w:val="auto"/>
          <w:lang w:val="en-GB"/>
        </w:rPr>
        <w:t>this paper will discuss concerning this model is</w:t>
      </w:r>
      <w:r w:rsidRPr="008A4490">
        <w:rPr>
          <w:rFonts w:asciiTheme="minorHAnsi" w:hAnsiTheme="minorHAnsi" w:cstheme="minorBidi"/>
          <w:color w:val="auto"/>
          <w:lang w:val="en-GB"/>
        </w:rPr>
        <w:t xml:space="preserve"> that the individual is </w:t>
      </w:r>
      <w:r>
        <w:rPr>
          <w:rFonts w:asciiTheme="minorHAnsi" w:hAnsiTheme="minorHAnsi" w:cstheme="minorBidi"/>
          <w:color w:val="auto"/>
          <w:lang w:val="en-GB"/>
        </w:rPr>
        <w:t xml:space="preserve">both </w:t>
      </w:r>
      <w:r w:rsidRPr="008A4490">
        <w:rPr>
          <w:rFonts w:asciiTheme="minorHAnsi" w:hAnsiTheme="minorHAnsi" w:cstheme="minorBidi"/>
          <w:color w:val="auto"/>
          <w:lang w:val="en-GB"/>
        </w:rPr>
        <w:t>the prod</w:t>
      </w:r>
      <w:r w:rsidR="006F11BD">
        <w:rPr>
          <w:rFonts w:asciiTheme="minorHAnsi" w:hAnsiTheme="minorHAnsi" w:cstheme="minorBidi"/>
          <w:color w:val="auto"/>
          <w:lang w:val="en-GB"/>
        </w:rPr>
        <w:t>ucer and the consumer of health</w:t>
      </w:r>
      <w:r w:rsidR="006F11BD">
        <w:rPr>
          <w:rFonts w:asciiTheme="minorHAnsi" w:hAnsiTheme="minorHAnsi" w:cstheme="minorBidi"/>
          <w:color w:val="auto"/>
          <w:vertAlign w:val="superscript"/>
          <w:lang w:val="en-GB"/>
        </w:rPr>
        <w:t>7</w:t>
      </w:r>
      <w:r w:rsidR="006F11BD">
        <w:rPr>
          <w:rFonts w:asciiTheme="minorHAnsi" w:hAnsiTheme="minorHAnsi" w:cstheme="minorBidi"/>
          <w:color w:val="auto"/>
          <w:lang w:val="en-GB"/>
        </w:rPr>
        <w:t>.</w:t>
      </w:r>
      <w:r>
        <w:rPr>
          <w:rFonts w:asciiTheme="minorHAnsi" w:hAnsiTheme="minorHAnsi" w:cstheme="minorBidi"/>
          <w:color w:val="auto"/>
          <w:lang w:val="en-GB"/>
        </w:rPr>
        <w:t xml:space="preserve"> </w:t>
      </w:r>
      <w:r w:rsidRPr="008A4490">
        <w:rPr>
          <w:rFonts w:asciiTheme="minorHAnsi" w:hAnsiTheme="minorHAnsi" w:cstheme="minorBidi"/>
          <w:color w:val="auto"/>
          <w:lang w:val="en-GB"/>
        </w:rPr>
        <w:t xml:space="preserve">An individual </w:t>
      </w:r>
      <w:r>
        <w:rPr>
          <w:rFonts w:asciiTheme="minorHAnsi" w:hAnsiTheme="minorHAnsi" w:cstheme="minorBidi"/>
          <w:color w:val="auto"/>
          <w:lang w:val="en-GB"/>
        </w:rPr>
        <w:t xml:space="preserve">is in charge of the production of </w:t>
      </w:r>
      <w:r w:rsidRPr="008A4490">
        <w:rPr>
          <w:rFonts w:asciiTheme="minorHAnsi" w:hAnsiTheme="minorHAnsi" w:cstheme="minorBidi"/>
          <w:color w:val="auto"/>
          <w:lang w:val="en-GB"/>
        </w:rPr>
        <w:t xml:space="preserve"> health</w:t>
      </w:r>
      <w:r>
        <w:rPr>
          <w:rFonts w:asciiTheme="minorHAnsi" w:hAnsiTheme="minorHAnsi" w:cstheme="minorBidi"/>
          <w:color w:val="auto"/>
          <w:lang w:val="en-GB"/>
        </w:rPr>
        <w:t xml:space="preserve"> by making choices concerning the different health inputs</w:t>
      </w:r>
      <w:r w:rsidRPr="008A4490">
        <w:rPr>
          <w:rFonts w:asciiTheme="minorHAnsi" w:hAnsiTheme="minorHAnsi" w:cstheme="minorBidi"/>
          <w:color w:val="auto"/>
          <w:lang w:val="en-GB"/>
        </w:rPr>
        <w:t xml:space="preserve">. </w:t>
      </w:r>
      <w:r>
        <w:rPr>
          <w:rFonts w:asciiTheme="minorHAnsi" w:hAnsiTheme="minorHAnsi" w:cstheme="minorBidi"/>
          <w:color w:val="auto"/>
          <w:lang w:val="en-GB"/>
        </w:rPr>
        <w:t xml:space="preserve"> Health can be seen</w:t>
      </w:r>
      <w:r w:rsidRPr="008A4490">
        <w:rPr>
          <w:rFonts w:asciiTheme="minorHAnsi" w:hAnsiTheme="minorHAnsi" w:cstheme="minorBidi"/>
          <w:color w:val="auto"/>
          <w:lang w:val="en-GB"/>
        </w:rPr>
        <w:t xml:space="preserve"> a</w:t>
      </w:r>
      <w:r>
        <w:rPr>
          <w:rFonts w:asciiTheme="minorHAnsi" w:hAnsiTheme="minorHAnsi" w:cstheme="minorBidi"/>
          <w:color w:val="auto"/>
          <w:lang w:val="en-GB"/>
        </w:rPr>
        <w:t xml:space="preserve">s a capital good, which depreciates over time, or put differently, is consumed over time. </w:t>
      </w:r>
      <w:r w:rsidRPr="008A4490">
        <w:rPr>
          <w:rFonts w:asciiTheme="minorHAnsi" w:hAnsiTheme="minorHAnsi" w:cstheme="minorBidi"/>
          <w:color w:val="auto"/>
          <w:lang w:val="en-GB"/>
        </w:rPr>
        <w:t xml:space="preserve">When people </w:t>
      </w:r>
      <w:r>
        <w:rPr>
          <w:rFonts w:asciiTheme="minorHAnsi" w:hAnsiTheme="minorHAnsi" w:cstheme="minorBidi"/>
          <w:color w:val="auto"/>
          <w:lang w:val="en-GB"/>
        </w:rPr>
        <w:t>are</w:t>
      </w:r>
      <w:r w:rsidRPr="008A4490">
        <w:rPr>
          <w:rFonts w:asciiTheme="minorHAnsi" w:hAnsiTheme="minorHAnsi" w:cstheme="minorBidi"/>
          <w:color w:val="auto"/>
          <w:lang w:val="en-GB"/>
        </w:rPr>
        <w:t xml:space="preserve"> older, </w:t>
      </w:r>
      <w:r>
        <w:rPr>
          <w:rFonts w:asciiTheme="minorHAnsi" w:hAnsiTheme="minorHAnsi" w:cstheme="minorBidi"/>
          <w:color w:val="auto"/>
          <w:lang w:val="en-GB"/>
        </w:rPr>
        <w:t xml:space="preserve">the </w:t>
      </w:r>
      <w:r w:rsidRPr="008A4490">
        <w:rPr>
          <w:rFonts w:asciiTheme="minorHAnsi" w:hAnsiTheme="minorHAnsi" w:cstheme="minorBidi"/>
          <w:color w:val="auto"/>
          <w:lang w:val="en-GB"/>
        </w:rPr>
        <w:t>health</w:t>
      </w:r>
      <w:r>
        <w:rPr>
          <w:rFonts w:asciiTheme="minorHAnsi" w:hAnsiTheme="minorHAnsi" w:cstheme="minorBidi"/>
          <w:color w:val="auto"/>
          <w:lang w:val="en-GB"/>
        </w:rPr>
        <w:t xml:space="preserve"> produced will be of poorer quality and thus</w:t>
      </w:r>
      <w:r w:rsidRPr="008A4490">
        <w:rPr>
          <w:rFonts w:asciiTheme="minorHAnsi" w:hAnsiTheme="minorHAnsi" w:cstheme="minorBidi"/>
          <w:color w:val="auto"/>
          <w:lang w:val="en-GB"/>
        </w:rPr>
        <w:t xml:space="preserve"> will </w:t>
      </w:r>
      <w:r>
        <w:rPr>
          <w:rFonts w:asciiTheme="minorHAnsi" w:hAnsiTheme="minorHAnsi" w:cstheme="minorBidi"/>
          <w:color w:val="auto"/>
          <w:lang w:val="en-GB"/>
        </w:rPr>
        <w:t>be of less value. This results in a poorer health level</w:t>
      </w:r>
      <w:r w:rsidRPr="008A4490">
        <w:rPr>
          <w:rStyle w:val="FootnoteReference"/>
          <w:rFonts w:asciiTheme="minorHAnsi" w:hAnsiTheme="minorHAnsi" w:cstheme="minorBidi"/>
          <w:color w:val="auto"/>
          <w:lang w:val="en-GB"/>
        </w:rPr>
        <w:footnoteReference w:id="7"/>
      </w:r>
      <w:r w:rsidRPr="008A4490">
        <w:rPr>
          <w:rFonts w:asciiTheme="minorHAnsi" w:hAnsiTheme="minorHAnsi" w:cstheme="minorBidi"/>
          <w:color w:val="auto"/>
          <w:lang w:val="en-GB"/>
        </w:rPr>
        <w:t xml:space="preserve">. </w:t>
      </w:r>
    </w:p>
    <w:p w:rsidR="00BC496A" w:rsidRDefault="006F7B5F" w:rsidP="00EE31B5">
      <w:pPr>
        <w:pStyle w:val="Default"/>
        <w:spacing w:line="300" w:lineRule="auto"/>
        <w:rPr>
          <w:rFonts w:asciiTheme="minorHAnsi" w:hAnsiTheme="minorHAnsi" w:cstheme="minorBidi"/>
          <w:color w:val="auto"/>
          <w:lang w:val="en-GB"/>
        </w:rPr>
      </w:pPr>
      <w:r>
        <w:rPr>
          <w:rFonts w:asciiTheme="minorHAnsi" w:hAnsiTheme="minorHAnsi" w:cstheme="minorBidi"/>
          <w:color w:val="auto"/>
          <w:lang w:val="en-GB"/>
        </w:rPr>
        <w:t>Using the Grossman model for determining the influences of variables on health should be done with caution. The reason for this are endogeneity issues</w:t>
      </w:r>
      <w:r w:rsidR="006D38F6">
        <w:rPr>
          <w:rFonts w:asciiTheme="minorHAnsi" w:hAnsiTheme="minorHAnsi" w:cstheme="minorBidi"/>
          <w:color w:val="auto"/>
          <w:lang w:val="en-GB"/>
        </w:rPr>
        <w:t>. Later in this paper more on this will be explained</w:t>
      </w:r>
      <w:r>
        <w:rPr>
          <w:rFonts w:asciiTheme="minorHAnsi" w:hAnsiTheme="minorHAnsi" w:cstheme="minorBidi"/>
          <w:color w:val="auto"/>
          <w:lang w:val="en-GB"/>
        </w:rPr>
        <w:t xml:space="preserve">. An example is that income has an influence (positive) on health, but health has also an influence on income. If a person is healthy, he/she is more likely to be employed and have a higher productivity compared to a person who is unhealthy. </w:t>
      </w:r>
      <w:r w:rsidR="002A1F1F">
        <w:rPr>
          <w:rFonts w:asciiTheme="minorHAnsi" w:hAnsiTheme="minorHAnsi" w:cstheme="minorBidi"/>
          <w:color w:val="auto"/>
          <w:lang w:val="en-GB"/>
        </w:rPr>
        <w:t xml:space="preserve">And another example is income and education (two explanatory variables) are correlated as well. If someone has more years and a higher level of education, this has a positive influence on income. </w:t>
      </w:r>
    </w:p>
    <w:p w:rsidR="00AA0212" w:rsidRPr="00BC496A" w:rsidRDefault="00AA0212" w:rsidP="00EE31B5">
      <w:pPr>
        <w:pStyle w:val="Default"/>
        <w:spacing w:line="300" w:lineRule="auto"/>
        <w:rPr>
          <w:rFonts w:asciiTheme="minorHAnsi" w:hAnsiTheme="minorHAnsi" w:cstheme="minorBidi"/>
          <w:color w:val="auto"/>
          <w:lang w:val="en-GB"/>
        </w:rPr>
      </w:pPr>
      <w:r>
        <w:rPr>
          <w:rFonts w:asciiTheme="minorHAnsi" w:hAnsiTheme="minorHAnsi" w:cstheme="minorBidi"/>
          <w:color w:val="000000" w:themeColor="text1"/>
          <w:lang w:val="en-GB"/>
        </w:rPr>
        <w:t>This paper will mainly discuss</w:t>
      </w:r>
      <w:r w:rsidRPr="008A4490">
        <w:rPr>
          <w:rFonts w:asciiTheme="minorHAnsi" w:hAnsiTheme="minorHAnsi" w:cstheme="minorBidi"/>
          <w:color w:val="000000" w:themeColor="text1"/>
          <w:lang w:val="en-GB"/>
        </w:rPr>
        <w:t xml:space="preserve"> the effect of </w:t>
      </w:r>
      <w:r w:rsidR="006D38F6">
        <w:rPr>
          <w:rFonts w:asciiTheme="minorHAnsi" w:hAnsiTheme="minorHAnsi" w:cstheme="minorBidi"/>
          <w:color w:val="000000" w:themeColor="text1"/>
          <w:lang w:val="en-GB"/>
        </w:rPr>
        <w:t>multiple role</w:t>
      </w:r>
      <w:r w:rsidR="006D38F6">
        <w:rPr>
          <w:rStyle w:val="FootnoteReference"/>
          <w:rFonts w:asciiTheme="minorHAnsi" w:hAnsiTheme="minorHAnsi" w:cstheme="minorBidi"/>
          <w:color w:val="000000" w:themeColor="text1"/>
          <w:lang w:val="en-GB"/>
        </w:rPr>
        <w:footnoteReference w:id="8"/>
      </w:r>
      <w:r w:rsidRPr="008A4490">
        <w:rPr>
          <w:rFonts w:asciiTheme="minorHAnsi" w:hAnsiTheme="minorHAnsi" w:cstheme="minorBidi"/>
          <w:color w:val="000000" w:themeColor="text1"/>
          <w:lang w:val="en-GB"/>
        </w:rPr>
        <w:t xml:space="preserve"> on health</w:t>
      </w:r>
      <w:r>
        <w:rPr>
          <w:rFonts w:asciiTheme="minorHAnsi" w:hAnsiTheme="minorHAnsi" w:cstheme="minorBidi"/>
          <w:color w:val="000000" w:themeColor="text1"/>
          <w:lang w:val="en-GB"/>
        </w:rPr>
        <w:t xml:space="preserve">, while the Grossman model is focussed on the effect of the inputs separately. The Grossman model tells us that employment can have  positive and </w:t>
      </w:r>
      <w:r w:rsidRPr="008A4490">
        <w:rPr>
          <w:rFonts w:asciiTheme="minorHAnsi" w:hAnsiTheme="minorHAnsi" w:cstheme="minorBidi"/>
          <w:color w:val="000000" w:themeColor="text1"/>
          <w:lang w:val="en-GB"/>
        </w:rPr>
        <w:t>negative influence</w:t>
      </w:r>
      <w:r>
        <w:rPr>
          <w:rFonts w:asciiTheme="minorHAnsi" w:hAnsiTheme="minorHAnsi" w:cstheme="minorBidi"/>
          <w:color w:val="000000" w:themeColor="text1"/>
          <w:lang w:val="en-GB"/>
        </w:rPr>
        <w:t>s</w:t>
      </w:r>
      <w:r w:rsidRPr="008A4490">
        <w:rPr>
          <w:rFonts w:asciiTheme="minorHAnsi" w:hAnsiTheme="minorHAnsi" w:cstheme="minorBidi"/>
          <w:color w:val="000000" w:themeColor="text1"/>
          <w:lang w:val="en-GB"/>
        </w:rPr>
        <w:t xml:space="preserve"> on health. </w:t>
      </w:r>
      <w:r>
        <w:rPr>
          <w:rFonts w:asciiTheme="minorHAnsi" w:hAnsiTheme="minorHAnsi" w:cstheme="minorBidi"/>
          <w:color w:val="000000" w:themeColor="text1"/>
          <w:lang w:val="en-GB"/>
        </w:rPr>
        <w:t xml:space="preserve">Positive on the one hand, because it increases the chance on getting a job or receiving more income and it also increases someone’s social network and social support. </w:t>
      </w:r>
      <w:r w:rsidRPr="008A4490">
        <w:rPr>
          <w:rFonts w:asciiTheme="minorHAnsi" w:hAnsiTheme="minorHAnsi" w:cstheme="minorBidi"/>
          <w:color w:val="000000" w:themeColor="text1"/>
          <w:lang w:val="en-GB"/>
        </w:rPr>
        <w:t xml:space="preserve">In general, both will result in a better health status. </w:t>
      </w:r>
      <w:r>
        <w:rPr>
          <w:rFonts w:asciiTheme="minorHAnsi" w:hAnsiTheme="minorHAnsi" w:cstheme="minorBidi"/>
          <w:color w:val="000000" w:themeColor="text1"/>
          <w:lang w:val="en-GB"/>
        </w:rPr>
        <w:t>O</w:t>
      </w:r>
      <w:r w:rsidRPr="008A4490">
        <w:rPr>
          <w:rFonts w:asciiTheme="minorHAnsi" w:hAnsiTheme="minorHAnsi" w:cstheme="minorBidi"/>
          <w:color w:val="000000" w:themeColor="text1"/>
          <w:lang w:val="en-GB"/>
        </w:rPr>
        <w:t>n the other hand employment can</w:t>
      </w:r>
      <w:r>
        <w:rPr>
          <w:rFonts w:asciiTheme="minorHAnsi" w:hAnsiTheme="minorHAnsi" w:cstheme="minorBidi"/>
          <w:color w:val="000000" w:themeColor="text1"/>
          <w:lang w:val="en-GB"/>
        </w:rPr>
        <w:t xml:space="preserve"> also</w:t>
      </w:r>
      <w:r w:rsidRPr="008A4490">
        <w:rPr>
          <w:rFonts w:asciiTheme="minorHAnsi" w:hAnsiTheme="minorHAnsi" w:cstheme="minorBidi"/>
          <w:color w:val="000000" w:themeColor="text1"/>
          <w:lang w:val="en-GB"/>
        </w:rPr>
        <w:t xml:space="preserve"> have a negative effect on health, because employment can cause </w:t>
      </w:r>
      <w:r>
        <w:rPr>
          <w:rFonts w:asciiTheme="minorHAnsi" w:hAnsiTheme="minorHAnsi" w:cstheme="minorBidi"/>
          <w:color w:val="000000" w:themeColor="text1"/>
          <w:lang w:val="en-GB"/>
        </w:rPr>
        <w:t>job-related</w:t>
      </w:r>
      <w:r w:rsidRPr="008A4490">
        <w:rPr>
          <w:rFonts w:asciiTheme="minorHAnsi" w:hAnsiTheme="minorHAnsi" w:cstheme="minorBidi"/>
          <w:color w:val="000000" w:themeColor="text1"/>
          <w:lang w:val="en-GB"/>
        </w:rPr>
        <w:t xml:space="preserve"> stress. </w:t>
      </w:r>
      <w:r>
        <w:rPr>
          <w:rFonts w:asciiTheme="minorHAnsi" w:hAnsiTheme="minorHAnsi" w:cstheme="minorBidi"/>
          <w:color w:val="000000" w:themeColor="text1"/>
          <w:lang w:val="en-GB"/>
        </w:rPr>
        <w:t xml:space="preserve"> The Grossman model assumes nothing about the effect of perf</w:t>
      </w:r>
      <w:r w:rsidR="008167BF">
        <w:rPr>
          <w:rFonts w:asciiTheme="minorHAnsi" w:hAnsiTheme="minorHAnsi" w:cstheme="minorBidi"/>
          <w:color w:val="000000" w:themeColor="text1"/>
          <w:lang w:val="en-GB"/>
        </w:rPr>
        <w:t xml:space="preserve">orming household activities, </w:t>
      </w:r>
      <w:r>
        <w:rPr>
          <w:rFonts w:asciiTheme="minorHAnsi" w:hAnsiTheme="minorHAnsi" w:cstheme="minorBidi"/>
          <w:color w:val="000000" w:themeColor="text1"/>
          <w:lang w:val="en-GB"/>
        </w:rPr>
        <w:t xml:space="preserve">having children </w:t>
      </w:r>
      <w:r w:rsidR="008167BF">
        <w:rPr>
          <w:rFonts w:asciiTheme="minorHAnsi" w:hAnsiTheme="minorHAnsi" w:cstheme="minorBidi"/>
          <w:color w:val="000000" w:themeColor="text1"/>
          <w:lang w:val="en-GB"/>
        </w:rPr>
        <w:t xml:space="preserve">and the effect of the </w:t>
      </w:r>
      <w:r w:rsidR="001B28FE">
        <w:rPr>
          <w:rFonts w:asciiTheme="minorHAnsi" w:hAnsiTheme="minorHAnsi" w:cstheme="minorBidi"/>
          <w:color w:val="000000" w:themeColor="text1"/>
          <w:lang w:val="en-GB"/>
        </w:rPr>
        <w:t>(</w:t>
      </w:r>
      <w:r w:rsidR="008167BF">
        <w:rPr>
          <w:rFonts w:asciiTheme="minorHAnsi" w:hAnsiTheme="minorHAnsi" w:cstheme="minorBidi"/>
          <w:color w:val="000000" w:themeColor="text1"/>
          <w:lang w:val="en-GB"/>
        </w:rPr>
        <w:t>multiple</w:t>
      </w:r>
      <w:r w:rsidR="001B28FE">
        <w:rPr>
          <w:rFonts w:asciiTheme="minorHAnsi" w:hAnsiTheme="minorHAnsi" w:cstheme="minorBidi"/>
          <w:color w:val="000000" w:themeColor="text1"/>
          <w:lang w:val="en-GB"/>
        </w:rPr>
        <w:t>)</w:t>
      </w:r>
      <w:r w:rsidR="008167BF">
        <w:rPr>
          <w:rFonts w:asciiTheme="minorHAnsi" w:hAnsiTheme="minorHAnsi" w:cstheme="minorBidi"/>
          <w:color w:val="000000" w:themeColor="text1"/>
          <w:lang w:val="en-GB"/>
        </w:rPr>
        <w:t xml:space="preserve"> role combination on health. </w:t>
      </w:r>
      <w:r w:rsidR="00EE31B5">
        <w:rPr>
          <w:rFonts w:asciiTheme="minorHAnsi" w:hAnsiTheme="minorHAnsi" w:cstheme="minorBidi"/>
          <w:color w:val="000000" w:themeColor="text1"/>
          <w:lang w:val="en-GB"/>
        </w:rPr>
        <w:t xml:space="preserve">For </w:t>
      </w:r>
      <w:r w:rsidR="00174EB9">
        <w:rPr>
          <w:rFonts w:asciiTheme="minorHAnsi" w:hAnsiTheme="minorHAnsi" w:cstheme="minorBidi"/>
          <w:color w:val="000000" w:themeColor="text1"/>
          <w:lang w:val="en-GB"/>
        </w:rPr>
        <w:t>estimating this</w:t>
      </w:r>
      <w:r w:rsidR="00EE31B5">
        <w:rPr>
          <w:rFonts w:asciiTheme="minorHAnsi" w:hAnsiTheme="minorHAnsi" w:cstheme="minorBidi"/>
          <w:color w:val="000000" w:themeColor="text1"/>
          <w:lang w:val="en-GB"/>
        </w:rPr>
        <w:t xml:space="preserve">, the Grossman model is not </w:t>
      </w:r>
      <w:r w:rsidR="00604BB2">
        <w:rPr>
          <w:rFonts w:asciiTheme="minorHAnsi" w:hAnsiTheme="minorHAnsi" w:cstheme="minorBidi"/>
          <w:color w:val="000000" w:themeColor="text1"/>
          <w:lang w:val="en-GB"/>
        </w:rPr>
        <w:t xml:space="preserve">useful, but for considering determinants of health </w:t>
      </w:r>
      <w:r w:rsidR="00EE31B5">
        <w:rPr>
          <w:rFonts w:asciiTheme="minorHAnsi" w:hAnsiTheme="minorHAnsi" w:cstheme="minorBidi"/>
          <w:color w:val="000000" w:themeColor="text1"/>
          <w:lang w:val="en-GB"/>
        </w:rPr>
        <w:t xml:space="preserve">it is. </w:t>
      </w:r>
      <w:r>
        <w:rPr>
          <w:rFonts w:asciiTheme="minorHAnsi" w:hAnsiTheme="minorHAnsi" w:cstheme="minorBidi"/>
          <w:color w:val="000000" w:themeColor="text1"/>
          <w:lang w:val="en-GB"/>
        </w:rPr>
        <w:t xml:space="preserve">The Grossman model assumes that there is an effect of income on health, for that reason </w:t>
      </w:r>
      <w:r w:rsidR="00EE31B5">
        <w:rPr>
          <w:rFonts w:asciiTheme="minorHAnsi" w:hAnsiTheme="minorHAnsi" w:cstheme="minorBidi"/>
          <w:color w:val="000000" w:themeColor="text1"/>
          <w:lang w:val="en-GB"/>
        </w:rPr>
        <w:t>in the analysis there</w:t>
      </w:r>
      <w:r>
        <w:rPr>
          <w:rFonts w:asciiTheme="minorHAnsi" w:hAnsiTheme="minorHAnsi" w:cstheme="minorBidi"/>
          <w:color w:val="000000" w:themeColor="text1"/>
          <w:lang w:val="en-GB"/>
        </w:rPr>
        <w:t xml:space="preserve"> will</w:t>
      </w:r>
      <w:r w:rsidR="00EE31B5">
        <w:rPr>
          <w:rFonts w:asciiTheme="minorHAnsi" w:hAnsiTheme="minorHAnsi" w:cstheme="minorBidi"/>
          <w:color w:val="000000" w:themeColor="text1"/>
          <w:lang w:val="en-GB"/>
        </w:rPr>
        <w:t xml:space="preserve"> be</w:t>
      </w:r>
      <w:r>
        <w:rPr>
          <w:rFonts w:asciiTheme="minorHAnsi" w:hAnsiTheme="minorHAnsi" w:cstheme="minorBidi"/>
          <w:color w:val="000000" w:themeColor="text1"/>
          <w:lang w:val="en-GB"/>
        </w:rPr>
        <w:t xml:space="preserve"> control</w:t>
      </w:r>
      <w:r w:rsidR="00EE31B5">
        <w:rPr>
          <w:rFonts w:asciiTheme="minorHAnsi" w:hAnsiTheme="minorHAnsi" w:cstheme="minorBidi"/>
          <w:color w:val="000000" w:themeColor="text1"/>
          <w:lang w:val="en-GB"/>
        </w:rPr>
        <w:t>led</w:t>
      </w:r>
      <w:r>
        <w:rPr>
          <w:rFonts w:asciiTheme="minorHAnsi" w:hAnsiTheme="minorHAnsi" w:cstheme="minorBidi"/>
          <w:color w:val="000000" w:themeColor="text1"/>
          <w:lang w:val="en-GB"/>
        </w:rPr>
        <w:t xml:space="preserve"> for </w:t>
      </w:r>
      <w:r w:rsidRPr="008A4490">
        <w:rPr>
          <w:rFonts w:asciiTheme="minorHAnsi" w:hAnsiTheme="minorHAnsi" w:cstheme="minorBidi"/>
          <w:color w:val="000000" w:themeColor="text1"/>
          <w:lang w:val="en-GB"/>
        </w:rPr>
        <w:t>the effect of</w:t>
      </w:r>
      <w:r w:rsidR="00EE31B5">
        <w:rPr>
          <w:rFonts w:asciiTheme="minorHAnsi" w:hAnsiTheme="minorHAnsi" w:cstheme="minorBidi"/>
          <w:color w:val="000000" w:themeColor="text1"/>
          <w:lang w:val="en-GB"/>
        </w:rPr>
        <w:t xml:space="preserve"> household </w:t>
      </w:r>
      <w:r w:rsidRPr="008A4490">
        <w:rPr>
          <w:rFonts w:asciiTheme="minorHAnsi" w:hAnsiTheme="minorHAnsi" w:cstheme="minorBidi"/>
          <w:color w:val="000000" w:themeColor="text1"/>
          <w:lang w:val="en-GB"/>
        </w:rPr>
        <w:t xml:space="preserve">income. </w:t>
      </w:r>
      <w:r w:rsidR="001B28FE">
        <w:rPr>
          <w:rFonts w:asciiTheme="minorHAnsi" w:hAnsiTheme="minorHAnsi" w:cstheme="minorBidi"/>
          <w:color w:val="000000" w:themeColor="text1"/>
          <w:lang w:val="en-GB"/>
        </w:rPr>
        <w:t xml:space="preserve">Based on this model, some determinants of a health level can be assessed. </w:t>
      </w:r>
    </w:p>
    <w:p w:rsidR="00AA0212" w:rsidRPr="008A4490" w:rsidRDefault="00AA0212" w:rsidP="00AA0212">
      <w:pPr>
        <w:pStyle w:val="Default"/>
        <w:spacing w:line="300" w:lineRule="auto"/>
        <w:rPr>
          <w:color w:val="000000" w:themeColor="text1"/>
          <w:lang w:val="en-GB"/>
        </w:rPr>
      </w:pPr>
    </w:p>
    <w:p w:rsidR="00AA0212" w:rsidRPr="008A4490" w:rsidRDefault="00AA0212" w:rsidP="00AA0212">
      <w:pPr>
        <w:spacing w:after="0" w:line="240" w:lineRule="auto"/>
        <w:rPr>
          <w:b/>
          <w:sz w:val="24"/>
          <w:szCs w:val="24"/>
          <w:u w:val="single"/>
          <w:lang w:val="en-GB"/>
        </w:rPr>
      </w:pPr>
      <w:r w:rsidRPr="008A4490">
        <w:rPr>
          <w:b/>
          <w:sz w:val="24"/>
          <w:szCs w:val="24"/>
          <w:u w:val="single"/>
          <w:lang w:val="en-GB"/>
        </w:rPr>
        <w:t>2.2 Bargaining model</w:t>
      </w:r>
    </w:p>
    <w:p w:rsidR="00AA0212" w:rsidRPr="008A4490" w:rsidRDefault="00AA0212" w:rsidP="00AA0212">
      <w:pPr>
        <w:spacing w:after="0" w:line="240" w:lineRule="auto"/>
        <w:rPr>
          <w:sz w:val="24"/>
          <w:szCs w:val="24"/>
          <w:lang w:val="en-GB"/>
        </w:rPr>
      </w:pPr>
    </w:p>
    <w:p w:rsidR="00AA0212" w:rsidRPr="008A4490"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 xml:space="preserve">The bargaining model </w:t>
      </w:r>
      <w:r>
        <w:rPr>
          <w:rFonts w:asciiTheme="minorHAnsi" w:hAnsiTheme="minorHAnsi" w:cstheme="minorBidi"/>
          <w:color w:val="auto"/>
          <w:lang w:val="en-GB"/>
        </w:rPr>
        <w:t>discusses</w:t>
      </w:r>
      <w:r w:rsidRPr="008A4490">
        <w:rPr>
          <w:rFonts w:asciiTheme="minorHAnsi" w:hAnsiTheme="minorHAnsi" w:cstheme="minorBidi"/>
          <w:color w:val="auto"/>
          <w:lang w:val="en-GB"/>
        </w:rPr>
        <w:t xml:space="preserve"> a general theory</w:t>
      </w:r>
      <w:r>
        <w:rPr>
          <w:rFonts w:asciiTheme="minorHAnsi" w:hAnsiTheme="minorHAnsi" w:cstheme="minorBidi"/>
          <w:color w:val="auto"/>
          <w:lang w:val="en-GB"/>
        </w:rPr>
        <w:t xml:space="preserve"> of collective decision making. This theory </w:t>
      </w:r>
      <w:r w:rsidRPr="008A4490">
        <w:rPr>
          <w:rFonts w:asciiTheme="minorHAnsi" w:hAnsiTheme="minorHAnsi" w:cstheme="minorBidi"/>
          <w:color w:val="auto"/>
          <w:lang w:val="en-GB"/>
        </w:rPr>
        <w:t xml:space="preserve">relates social choices to the strategic incentives of individuals (Banks &amp; Duggan, 2000). </w:t>
      </w:r>
    </w:p>
    <w:p w:rsidR="00AA0212"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The bargaining model assumes that</w:t>
      </w:r>
      <w:r>
        <w:rPr>
          <w:rFonts w:asciiTheme="minorHAnsi" w:hAnsiTheme="minorHAnsi" w:cstheme="minorBidi"/>
          <w:color w:val="auto"/>
          <w:lang w:val="en-GB"/>
        </w:rPr>
        <w:t xml:space="preserve"> the</w:t>
      </w:r>
      <w:r w:rsidRPr="008A4490">
        <w:rPr>
          <w:rFonts w:asciiTheme="minorHAnsi" w:hAnsiTheme="minorHAnsi" w:cstheme="minorBidi"/>
          <w:color w:val="auto"/>
          <w:lang w:val="en-GB"/>
        </w:rPr>
        <w:t xml:space="preserve"> two</w:t>
      </w:r>
      <w:r>
        <w:rPr>
          <w:rFonts w:asciiTheme="minorHAnsi" w:hAnsiTheme="minorHAnsi" w:cstheme="minorBidi"/>
          <w:color w:val="auto"/>
          <w:lang w:val="en-GB"/>
        </w:rPr>
        <w:t xml:space="preserve"> dominant </w:t>
      </w:r>
      <w:r w:rsidRPr="008A4490">
        <w:rPr>
          <w:rFonts w:asciiTheme="minorHAnsi" w:hAnsiTheme="minorHAnsi" w:cstheme="minorBidi"/>
          <w:color w:val="auto"/>
          <w:lang w:val="en-GB"/>
        </w:rPr>
        <w:t>players</w:t>
      </w:r>
      <w:r>
        <w:rPr>
          <w:rFonts w:asciiTheme="minorHAnsi" w:hAnsiTheme="minorHAnsi" w:cstheme="minorBidi"/>
          <w:color w:val="auto"/>
          <w:lang w:val="en-GB"/>
        </w:rPr>
        <w:t xml:space="preserve"> from the household, the husband and wife, </w:t>
      </w:r>
      <w:r w:rsidRPr="008A4490">
        <w:rPr>
          <w:rFonts w:asciiTheme="minorHAnsi" w:hAnsiTheme="minorHAnsi" w:cstheme="minorBidi"/>
          <w:color w:val="auto"/>
          <w:lang w:val="en-GB"/>
        </w:rPr>
        <w:t xml:space="preserve">have to reach an agreement on the </w:t>
      </w:r>
      <w:r>
        <w:rPr>
          <w:rFonts w:asciiTheme="minorHAnsi" w:hAnsiTheme="minorHAnsi" w:cstheme="minorBidi"/>
          <w:color w:val="auto"/>
          <w:lang w:val="en-GB"/>
        </w:rPr>
        <w:t>time division, in this case illustrated in the form of a</w:t>
      </w:r>
      <w:r w:rsidRPr="008A4490">
        <w:rPr>
          <w:rFonts w:asciiTheme="minorHAnsi" w:hAnsiTheme="minorHAnsi" w:cstheme="minorBidi"/>
          <w:color w:val="auto"/>
          <w:lang w:val="en-GB"/>
        </w:rPr>
        <w:t xml:space="preserve"> ‘virtual’ pie</w:t>
      </w:r>
      <w:r w:rsidR="00604BB2">
        <w:rPr>
          <w:rFonts w:asciiTheme="minorHAnsi" w:hAnsiTheme="minorHAnsi" w:cstheme="minorBidi"/>
          <w:color w:val="auto"/>
          <w:lang w:val="en-GB"/>
        </w:rPr>
        <w:t xml:space="preserve"> (Rubinstein, 1982)</w:t>
      </w:r>
      <w:r w:rsidRPr="008A4490">
        <w:rPr>
          <w:rFonts w:asciiTheme="minorHAnsi" w:hAnsiTheme="minorHAnsi" w:cstheme="minorBidi"/>
          <w:color w:val="auto"/>
          <w:lang w:val="en-GB"/>
        </w:rPr>
        <w:t>. In this case the pie is the care for children, the workload of household tasks and the time spend in employment</w:t>
      </w:r>
      <w:r>
        <w:rPr>
          <w:rFonts w:asciiTheme="minorHAnsi" w:hAnsiTheme="minorHAnsi" w:cstheme="minorBidi"/>
          <w:color w:val="auto"/>
          <w:lang w:val="en-GB"/>
        </w:rPr>
        <w:t xml:space="preserve">. </w:t>
      </w:r>
    </w:p>
    <w:p w:rsidR="00AA0212" w:rsidRDefault="00AA0212" w:rsidP="00AA0212">
      <w:pPr>
        <w:pStyle w:val="Default"/>
        <w:spacing w:line="300" w:lineRule="auto"/>
        <w:rPr>
          <w:rFonts w:asciiTheme="minorHAnsi" w:hAnsiTheme="minorHAnsi" w:cstheme="minorBidi"/>
          <w:color w:val="auto"/>
          <w:lang w:val="en-GB"/>
        </w:rPr>
      </w:pPr>
      <w:r>
        <w:rPr>
          <w:rFonts w:asciiTheme="minorHAnsi" w:hAnsiTheme="minorHAnsi" w:cstheme="minorBidi"/>
          <w:color w:val="auto"/>
          <w:lang w:val="en-GB"/>
        </w:rPr>
        <w:t xml:space="preserve">Both the </w:t>
      </w:r>
      <w:r w:rsidR="00604BB2">
        <w:rPr>
          <w:rFonts w:asciiTheme="minorHAnsi" w:hAnsiTheme="minorHAnsi" w:cstheme="minorBidi"/>
          <w:color w:val="auto"/>
          <w:lang w:val="en-GB"/>
        </w:rPr>
        <w:t>partners</w:t>
      </w:r>
      <w:r>
        <w:rPr>
          <w:rFonts w:asciiTheme="minorHAnsi" w:hAnsiTheme="minorHAnsi" w:cstheme="minorBidi"/>
          <w:color w:val="auto"/>
          <w:lang w:val="en-GB"/>
        </w:rPr>
        <w:t xml:space="preserve"> need to make a plan on how this time-pie</w:t>
      </w:r>
      <w:r w:rsidR="002C5BCE">
        <w:rPr>
          <w:rStyle w:val="FootnoteReference"/>
          <w:rFonts w:asciiTheme="minorHAnsi" w:hAnsiTheme="minorHAnsi" w:cstheme="minorBidi"/>
          <w:color w:val="auto"/>
          <w:lang w:val="en-GB"/>
        </w:rPr>
        <w:footnoteReference w:id="9"/>
      </w:r>
      <w:r>
        <w:rPr>
          <w:rFonts w:asciiTheme="minorHAnsi" w:hAnsiTheme="minorHAnsi" w:cstheme="minorBidi"/>
          <w:color w:val="auto"/>
          <w:lang w:val="en-GB"/>
        </w:rPr>
        <w:t xml:space="preserve"> should</w:t>
      </w:r>
      <w:r w:rsidR="002C5BCE">
        <w:rPr>
          <w:rFonts w:asciiTheme="minorHAnsi" w:hAnsiTheme="minorHAnsi" w:cstheme="minorBidi"/>
          <w:color w:val="auto"/>
          <w:lang w:val="en-GB"/>
        </w:rPr>
        <w:t xml:space="preserve"> be divided. </w:t>
      </w:r>
      <w:r w:rsidRPr="008A4490">
        <w:rPr>
          <w:rFonts w:asciiTheme="minorHAnsi" w:hAnsiTheme="minorHAnsi" w:cstheme="minorBidi"/>
          <w:color w:val="auto"/>
          <w:lang w:val="en-GB"/>
        </w:rPr>
        <w:t xml:space="preserve">After one player has made </w:t>
      </w:r>
      <w:r>
        <w:rPr>
          <w:rFonts w:asciiTheme="minorHAnsi" w:hAnsiTheme="minorHAnsi" w:cstheme="minorBidi"/>
          <w:color w:val="auto"/>
          <w:lang w:val="en-GB"/>
        </w:rPr>
        <w:t>a plan</w:t>
      </w:r>
      <w:r w:rsidRPr="008A4490">
        <w:rPr>
          <w:rFonts w:asciiTheme="minorHAnsi" w:hAnsiTheme="minorHAnsi" w:cstheme="minorBidi"/>
          <w:color w:val="auto"/>
          <w:lang w:val="en-GB"/>
        </w:rPr>
        <w:t xml:space="preserve">, the other </w:t>
      </w:r>
      <w:r>
        <w:rPr>
          <w:rFonts w:asciiTheme="minorHAnsi" w:hAnsiTheme="minorHAnsi" w:cstheme="minorBidi"/>
          <w:color w:val="auto"/>
          <w:lang w:val="en-GB"/>
        </w:rPr>
        <w:t>has to d</w:t>
      </w:r>
      <w:r w:rsidRPr="008A4490">
        <w:rPr>
          <w:rFonts w:asciiTheme="minorHAnsi" w:hAnsiTheme="minorHAnsi" w:cstheme="minorBidi"/>
          <w:color w:val="auto"/>
          <w:lang w:val="en-GB"/>
        </w:rPr>
        <w:t xml:space="preserve">ecide either </w:t>
      </w:r>
      <w:r>
        <w:rPr>
          <w:rFonts w:asciiTheme="minorHAnsi" w:hAnsiTheme="minorHAnsi" w:cstheme="minorBidi"/>
          <w:color w:val="auto"/>
          <w:lang w:val="en-GB"/>
        </w:rPr>
        <w:t>to accept it</w:t>
      </w:r>
      <w:r w:rsidRPr="008A4490">
        <w:rPr>
          <w:rFonts w:asciiTheme="minorHAnsi" w:hAnsiTheme="minorHAnsi" w:cstheme="minorBidi"/>
          <w:color w:val="auto"/>
          <w:lang w:val="en-GB"/>
        </w:rPr>
        <w:t xml:space="preserve"> or to reject it and </w:t>
      </w:r>
      <w:r>
        <w:rPr>
          <w:rFonts w:asciiTheme="minorHAnsi" w:hAnsiTheme="minorHAnsi" w:cstheme="minorBidi"/>
          <w:color w:val="auto"/>
          <w:lang w:val="en-GB"/>
        </w:rPr>
        <w:t>come up with another plan</w:t>
      </w:r>
      <w:r w:rsidRPr="008A4490">
        <w:rPr>
          <w:rFonts w:asciiTheme="minorHAnsi" w:hAnsiTheme="minorHAnsi" w:cstheme="minorBidi"/>
          <w:color w:val="auto"/>
          <w:lang w:val="en-GB"/>
        </w:rPr>
        <w:t>.</w:t>
      </w:r>
      <w:r>
        <w:rPr>
          <w:rFonts w:asciiTheme="minorHAnsi" w:hAnsiTheme="minorHAnsi" w:cstheme="minorBidi"/>
          <w:color w:val="auto"/>
          <w:lang w:val="en-GB"/>
        </w:rPr>
        <w:t xml:space="preserve"> This is the bargaining process.</w:t>
      </w:r>
      <w:r w:rsidRPr="008A4490">
        <w:rPr>
          <w:rFonts w:asciiTheme="minorHAnsi" w:hAnsiTheme="minorHAnsi" w:cstheme="minorBidi"/>
          <w:color w:val="auto"/>
          <w:lang w:val="en-GB"/>
        </w:rPr>
        <w:t xml:space="preserve"> Several properties which the players' preferences possess are assumed</w:t>
      </w:r>
      <w:r>
        <w:rPr>
          <w:rFonts w:asciiTheme="minorHAnsi" w:hAnsiTheme="minorHAnsi" w:cstheme="minorBidi"/>
          <w:color w:val="auto"/>
          <w:lang w:val="en-GB"/>
        </w:rPr>
        <w:t xml:space="preserve"> during this bargaining process</w:t>
      </w:r>
      <w:r w:rsidRPr="008A4490">
        <w:rPr>
          <w:rFonts w:asciiTheme="minorHAnsi" w:hAnsiTheme="minorHAnsi" w:cstheme="minorBidi"/>
          <w:color w:val="auto"/>
          <w:lang w:val="en-GB"/>
        </w:rPr>
        <w:t xml:space="preserve"> </w:t>
      </w:r>
      <w:r w:rsidR="00604BB2">
        <w:rPr>
          <w:rFonts w:asciiTheme="minorHAnsi" w:hAnsiTheme="minorHAnsi" w:cstheme="minorBidi"/>
          <w:color w:val="auto"/>
          <w:lang w:val="en-GB"/>
        </w:rPr>
        <w:t>(Rubinstein, 1982)</w:t>
      </w:r>
      <w:r w:rsidR="00604BB2" w:rsidRPr="008A4490">
        <w:rPr>
          <w:rFonts w:asciiTheme="minorHAnsi" w:hAnsiTheme="minorHAnsi" w:cstheme="minorBidi"/>
          <w:color w:val="auto"/>
          <w:lang w:val="en-GB"/>
        </w:rPr>
        <w:t>.</w:t>
      </w:r>
    </w:p>
    <w:p w:rsidR="009C5F5D"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Since 1960</w:t>
      </w:r>
      <w:r>
        <w:rPr>
          <w:rFonts w:asciiTheme="minorHAnsi" w:hAnsiTheme="minorHAnsi" w:cstheme="minorBidi"/>
          <w:color w:val="auto"/>
          <w:lang w:val="en-GB"/>
        </w:rPr>
        <w:t xml:space="preserve"> women</w:t>
      </w:r>
      <w:r w:rsidRPr="008A4490">
        <w:rPr>
          <w:rFonts w:asciiTheme="minorHAnsi" w:hAnsiTheme="minorHAnsi" w:cstheme="minorBidi"/>
          <w:color w:val="auto"/>
          <w:lang w:val="en-GB"/>
        </w:rPr>
        <w:t xml:space="preserve"> are more </w:t>
      </w:r>
      <w:r>
        <w:rPr>
          <w:rFonts w:asciiTheme="minorHAnsi" w:hAnsiTheme="minorHAnsi" w:cstheme="minorBidi"/>
          <w:color w:val="auto"/>
          <w:lang w:val="en-GB"/>
        </w:rPr>
        <w:t>often employed</w:t>
      </w:r>
      <w:r w:rsidRPr="008A4490">
        <w:rPr>
          <w:rFonts w:asciiTheme="minorHAnsi" w:hAnsiTheme="minorHAnsi" w:cstheme="minorBidi"/>
          <w:color w:val="auto"/>
          <w:lang w:val="en-GB"/>
        </w:rPr>
        <w:t>, this</w:t>
      </w:r>
      <w:r>
        <w:rPr>
          <w:rFonts w:asciiTheme="minorHAnsi" w:hAnsiTheme="minorHAnsi" w:cstheme="minorBidi"/>
          <w:color w:val="auto"/>
          <w:lang w:val="en-GB"/>
        </w:rPr>
        <w:t xml:space="preserve"> is</w:t>
      </w:r>
      <w:r w:rsidRPr="008A4490">
        <w:rPr>
          <w:rFonts w:asciiTheme="minorHAnsi" w:hAnsiTheme="minorHAnsi" w:cstheme="minorBidi"/>
          <w:color w:val="auto"/>
          <w:lang w:val="en-GB"/>
        </w:rPr>
        <w:t xml:space="preserve"> pr</w:t>
      </w:r>
      <w:r>
        <w:rPr>
          <w:rFonts w:asciiTheme="minorHAnsi" w:hAnsiTheme="minorHAnsi" w:cstheme="minorBidi"/>
          <w:color w:val="auto"/>
          <w:lang w:val="en-GB"/>
        </w:rPr>
        <w:t xml:space="preserve">obably </w:t>
      </w:r>
      <w:r w:rsidR="008153BF">
        <w:rPr>
          <w:rFonts w:asciiTheme="minorHAnsi" w:hAnsiTheme="minorHAnsi" w:cstheme="minorBidi"/>
          <w:color w:val="auto"/>
          <w:lang w:val="en-GB"/>
        </w:rPr>
        <w:t>caused by</w:t>
      </w:r>
      <w:r>
        <w:rPr>
          <w:rFonts w:asciiTheme="minorHAnsi" w:hAnsiTheme="minorHAnsi" w:cstheme="minorBidi"/>
          <w:color w:val="auto"/>
          <w:lang w:val="en-GB"/>
        </w:rPr>
        <w:t xml:space="preserve"> female empowerment and higher education levels. </w:t>
      </w:r>
      <w:r w:rsidRPr="008A4490">
        <w:rPr>
          <w:rFonts w:asciiTheme="minorHAnsi" w:hAnsiTheme="minorHAnsi" w:cstheme="minorBidi"/>
          <w:color w:val="auto"/>
          <w:lang w:val="en-GB"/>
        </w:rPr>
        <w:t xml:space="preserve">Due to this </w:t>
      </w:r>
      <w:r>
        <w:rPr>
          <w:rFonts w:asciiTheme="minorHAnsi" w:hAnsiTheme="minorHAnsi" w:cstheme="minorBidi"/>
          <w:color w:val="auto"/>
          <w:lang w:val="en-GB"/>
        </w:rPr>
        <w:t>fact</w:t>
      </w:r>
      <w:r w:rsidR="008153BF">
        <w:rPr>
          <w:rFonts w:asciiTheme="minorHAnsi" w:hAnsiTheme="minorHAnsi" w:cstheme="minorBidi"/>
          <w:color w:val="auto"/>
          <w:lang w:val="en-GB"/>
        </w:rPr>
        <w:t>,</w:t>
      </w:r>
      <w:r w:rsidRPr="008A4490">
        <w:rPr>
          <w:rFonts w:asciiTheme="minorHAnsi" w:hAnsiTheme="minorHAnsi" w:cstheme="minorBidi"/>
          <w:color w:val="auto"/>
          <w:lang w:val="en-GB"/>
        </w:rPr>
        <w:t xml:space="preserve"> women have less time to fulfil household tasks, be a good partner in marriage and</w:t>
      </w:r>
      <w:r>
        <w:rPr>
          <w:rFonts w:asciiTheme="minorHAnsi" w:hAnsiTheme="minorHAnsi" w:cstheme="minorBidi"/>
          <w:color w:val="auto"/>
          <w:lang w:val="en-GB"/>
        </w:rPr>
        <w:t>/or</w:t>
      </w:r>
      <w:r w:rsidRPr="008A4490">
        <w:rPr>
          <w:rFonts w:asciiTheme="minorHAnsi" w:hAnsiTheme="minorHAnsi" w:cstheme="minorBidi"/>
          <w:color w:val="auto"/>
          <w:lang w:val="en-GB"/>
        </w:rPr>
        <w:t xml:space="preserve"> take care for children. </w:t>
      </w:r>
    </w:p>
    <w:p w:rsidR="009C5F5D" w:rsidRDefault="009C5F5D" w:rsidP="00AA0212">
      <w:pPr>
        <w:pStyle w:val="Default"/>
        <w:spacing w:line="300" w:lineRule="auto"/>
        <w:rPr>
          <w:rFonts w:asciiTheme="minorHAnsi" w:hAnsiTheme="minorHAnsi" w:cstheme="minorBidi"/>
          <w:color w:val="auto"/>
          <w:lang w:val="en-GB"/>
        </w:rPr>
      </w:pPr>
      <w:r>
        <w:rPr>
          <w:rFonts w:asciiTheme="minorHAnsi" w:hAnsiTheme="minorHAnsi" w:cstheme="minorBidi"/>
          <w:color w:val="auto"/>
          <w:lang w:val="en-GB"/>
        </w:rPr>
        <w:t>From the traditional view, m</w:t>
      </w:r>
      <w:r w:rsidR="00AA0212">
        <w:rPr>
          <w:rFonts w:asciiTheme="minorHAnsi" w:hAnsiTheme="minorHAnsi" w:cstheme="minorBidi"/>
          <w:color w:val="auto"/>
          <w:lang w:val="en-GB"/>
        </w:rPr>
        <w:t xml:space="preserve">en used to be the main providers </w:t>
      </w:r>
      <w:r w:rsidR="00AA0212" w:rsidRPr="008A4490">
        <w:rPr>
          <w:rFonts w:asciiTheme="minorHAnsi" w:hAnsiTheme="minorHAnsi" w:cstheme="minorBidi"/>
          <w:color w:val="auto"/>
          <w:lang w:val="en-GB"/>
        </w:rPr>
        <w:t>of the family and women are responsible for household tasks and childcare.</w:t>
      </w:r>
      <w:r w:rsidR="00AA0212">
        <w:rPr>
          <w:rFonts w:asciiTheme="minorHAnsi" w:hAnsiTheme="minorHAnsi" w:cstheme="minorBidi"/>
          <w:color w:val="auto"/>
          <w:lang w:val="en-GB"/>
        </w:rPr>
        <w:t xml:space="preserve"> This division of </w:t>
      </w:r>
      <w:r>
        <w:rPr>
          <w:rFonts w:asciiTheme="minorHAnsi" w:hAnsiTheme="minorHAnsi" w:cstheme="minorBidi"/>
          <w:color w:val="auto"/>
          <w:lang w:val="en-GB"/>
        </w:rPr>
        <w:t xml:space="preserve">these </w:t>
      </w:r>
      <w:r w:rsidR="00AA0212">
        <w:rPr>
          <w:rFonts w:asciiTheme="minorHAnsi" w:hAnsiTheme="minorHAnsi" w:cstheme="minorBidi"/>
          <w:color w:val="auto"/>
          <w:lang w:val="en-GB"/>
        </w:rPr>
        <w:t>roles hasn’t changed much s</w:t>
      </w:r>
      <w:r w:rsidR="00AA0212" w:rsidRPr="008A4490">
        <w:rPr>
          <w:rFonts w:asciiTheme="minorHAnsi" w:hAnsiTheme="minorHAnsi" w:cstheme="minorBidi"/>
          <w:color w:val="auto"/>
          <w:lang w:val="en-GB"/>
        </w:rPr>
        <w:t xml:space="preserve">ince 1960 </w:t>
      </w:r>
      <w:r w:rsidR="00AA0212">
        <w:rPr>
          <w:rFonts w:asciiTheme="minorHAnsi" w:hAnsiTheme="minorHAnsi" w:cstheme="minorBidi"/>
          <w:color w:val="auto"/>
          <w:lang w:val="en-GB"/>
        </w:rPr>
        <w:t>with men working fulltime and being the main providers</w:t>
      </w:r>
      <w:r w:rsidR="00AA0212" w:rsidRPr="008A4490">
        <w:rPr>
          <w:rFonts w:asciiTheme="minorHAnsi" w:hAnsiTheme="minorHAnsi" w:cstheme="minorBidi"/>
          <w:color w:val="auto"/>
          <w:lang w:val="en-GB"/>
        </w:rPr>
        <w:t xml:space="preserve">. </w:t>
      </w:r>
      <w:r>
        <w:rPr>
          <w:rFonts w:asciiTheme="minorHAnsi" w:hAnsiTheme="minorHAnsi" w:cstheme="minorBidi"/>
          <w:color w:val="auto"/>
          <w:lang w:val="en-GB"/>
        </w:rPr>
        <w:t>W</w:t>
      </w:r>
      <w:r w:rsidR="00AA0212">
        <w:rPr>
          <w:rFonts w:asciiTheme="minorHAnsi" w:hAnsiTheme="minorHAnsi" w:cstheme="minorBidi"/>
          <w:color w:val="auto"/>
          <w:lang w:val="en-GB"/>
        </w:rPr>
        <w:t>omen</w:t>
      </w:r>
      <w:r w:rsidR="006F7B5F">
        <w:rPr>
          <w:rFonts w:asciiTheme="minorHAnsi" w:hAnsiTheme="minorHAnsi" w:cstheme="minorBidi"/>
          <w:color w:val="auto"/>
          <w:lang w:val="en-GB"/>
        </w:rPr>
        <w:t xml:space="preserve"> are more often</w:t>
      </w:r>
      <w:r w:rsidR="00AA0212" w:rsidRPr="008A4490">
        <w:rPr>
          <w:rFonts w:asciiTheme="minorHAnsi" w:hAnsiTheme="minorHAnsi" w:cstheme="minorBidi"/>
          <w:color w:val="auto"/>
          <w:lang w:val="en-GB"/>
        </w:rPr>
        <w:t xml:space="preserve"> </w:t>
      </w:r>
      <w:r w:rsidR="006F7B5F">
        <w:rPr>
          <w:rFonts w:asciiTheme="minorHAnsi" w:hAnsiTheme="minorHAnsi" w:cstheme="minorBidi"/>
          <w:color w:val="auto"/>
          <w:lang w:val="en-GB"/>
        </w:rPr>
        <w:t>employed</w:t>
      </w:r>
      <w:r w:rsidR="00AA0212">
        <w:rPr>
          <w:rFonts w:asciiTheme="minorHAnsi" w:hAnsiTheme="minorHAnsi" w:cstheme="minorBidi"/>
          <w:color w:val="auto"/>
          <w:lang w:val="en-GB"/>
        </w:rPr>
        <w:t xml:space="preserve"> </w:t>
      </w:r>
      <w:r>
        <w:rPr>
          <w:rFonts w:asciiTheme="minorHAnsi" w:hAnsiTheme="minorHAnsi" w:cstheme="minorBidi"/>
          <w:color w:val="auto"/>
          <w:lang w:val="en-GB"/>
        </w:rPr>
        <w:t xml:space="preserve">nowadays </w:t>
      </w:r>
      <w:r w:rsidR="00AA0212" w:rsidRPr="008A4490">
        <w:rPr>
          <w:rFonts w:asciiTheme="minorHAnsi" w:hAnsiTheme="minorHAnsi" w:cstheme="minorBidi"/>
          <w:color w:val="auto"/>
          <w:lang w:val="en-GB"/>
        </w:rPr>
        <w:t>and</w:t>
      </w:r>
      <w:r w:rsidR="006F7B5F">
        <w:rPr>
          <w:rFonts w:asciiTheme="minorHAnsi" w:hAnsiTheme="minorHAnsi" w:cstheme="minorBidi"/>
          <w:color w:val="auto"/>
          <w:lang w:val="en-GB"/>
        </w:rPr>
        <w:t xml:space="preserve"> for this reason these women have</w:t>
      </w:r>
      <w:r w:rsidR="00AA0212">
        <w:rPr>
          <w:rFonts w:asciiTheme="minorHAnsi" w:hAnsiTheme="minorHAnsi" w:cstheme="minorBidi"/>
          <w:color w:val="auto"/>
          <w:lang w:val="en-GB"/>
        </w:rPr>
        <w:t xml:space="preserve"> less time to</w:t>
      </w:r>
      <w:r w:rsidR="00AA0212" w:rsidRPr="008A4490">
        <w:rPr>
          <w:rFonts w:asciiTheme="minorHAnsi" w:hAnsiTheme="minorHAnsi" w:cstheme="minorBidi"/>
          <w:color w:val="auto"/>
          <w:lang w:val="en-GB"/>
        </w:rPr>
        <w:t xml:space="preserve"> spend on household tasks and childcare</w:t>
      </w:r>
      <w:r>
        <w:rPr>
          <w:rFonts w:asciiTheme="minorHAnsi" w:hAnsiTheme="minorHAnsi" w:cstheme="minorBidi"/>
          <w:color w:val="auto"/>
          <w:lang w:val="en-GB"/>
        </w:rPr>
        <w:t>. For this reason,</w:t>
      </w:r>
      <w:r w:rsidR="00AA0212">
        <w:rPr>
          <w:rFonts w:asciiTheme="minorHAnsi" w:hAnsiTheme="minorHAnsi" w:cstheme="minorBidi"/>
          <w:color w:val="auto"/>
          <w:lang w:val="en-GB"/>
        </w:rPr>
        <w:t xml:space="preserve"> it is necessary that men</w:t>
      </w:r>
      <w:r w:rsidR="00AA0212" w:rsidRPr="008A4490">
        <w:rPr>
          <w:rFonts w:asciiTheme="minorHAnsi" w:hAnsiTheme="minorHAnsi" w:cstheme="minorBidi"/>
          <w:color w:val="auto"/>
          <w:lang w:val="en-GB"/>
        </w:rPr>
        <w:t xml:space="preserve"> </w:t>
      </w:r>
      <w:r w:rsidR="00AA0212">
        <w:rPr>
          <w:rFonts w:asciiTheme="minorHAnsi" w:hAnsiTheme="minorHAnsi" w:cstheme="minorBidi"/>
          <w:color w:val="auto"/>
          <w:lang w:val="en-GB"/>
        </w:rPr>
        <w:t>do their part</w:t>
      </w:r>
      <w:r w:rsidR="00AA0212" w:rsidRPr="008A4490">
        <w:rPr>
          <w:rFonts w:asciiTheme="minorHAnsi" w:hAnsiTheme="minorHAnsi" w:cstheme="minorBidi"/>
          <w:color w:val="auto"/>
          <w:lang w:val="en-GB"/>
        </w:rPr>
        <w:t xml:space="preserve"> </w:t>
      </w:r>
      <w:r w:rsidR="00AA0212">
        <w:rPr>
          <w:rFonts w:asciiTheme="minorHAnsi" w:hAnsiTheme="minorHAnsi" w:cstheme="minorBidi"/>
          <w:color w:val="auto"/>
          <w:lang w:val="en-GB"/>
        </w:rPr>
        <w:t>i</w:t>
      </w:r>
      <w:r w:rsidR="00AA0212" w:rsidRPr="008A4490">
        <w:rPr>
          <w:rFonts w:asciiTheme="minorHAnsi" w:hAnsiTheme="minorHAnsi" w:cstheme="minorBidi"/>
          <w:color w:val="auto"/>
          <w:lang w:val="en-GB"/>
        </w:rPr>
        <w:t xml:space="preserve">n household tasks and childcare. </w:t>
      </w:r>
      <w:r w:rsidR="00AA0212">
        <w:rPr>
          <w:rFonts w:asciiTheme="minorHAnsi" w:hAnsiTheme="minorHAnsi" w:cstheme="minorBidi"/>
          <w:color w:val="auto"/>
          <w:lang w:val="en-GB"/>
        </w:rPr>
        <w:t>To determine who does what in a hous</w:t>
      </w:r>
      <w:r w:rsidR="00604BB2">
        <w:rPr>
          <w:rFonts w:asciiTheme="minorHAnsi" w:hAnsiTheme="minorHAnsi" w:cstheme="minorBidi"/>
          <w:color w:val="auto"/>
          <w:lang w:val="en-GB"/>
        </w:rPr>
        <w:t>ehold, the man and woman in a ho</w:t>
      </w:r>
      <w:r w:rsidR="00AA0212">
        <w:rPr>
          <w:rFonts w:asciiTheme="minorHAnsi" w:hAnsiTheme="minorHAnsi" w:cstheme="minorBidi"/>
          <w:color w:val="auto"/>
          <w:lang w:val="en-GB"/>
        </w:rPr>
        <w:t xml:space="preserve">usehold need to agree on the division of time by bargaining. </w:t>
      </w:r>
    </w:p>
    <w:p w:rsidR="00AA0212"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 xml:space="preserve">Both players have interest in reaching an agreement, but their interests are not identical, </w:t>
      </w:r>
      <w:r>
        <w:rPr>
          <w:rFonts w:asciiTheme="minorHAnsi" w:hAnsiTheme="minorHAnsi" w:cstheme="minorBidi"/>
          <w:color w:val="auto"/>
          <w:lang w:val="en-GB"/>
        </w:rPr>
        <w:t xml:space="preserve">therefore </w:t>
      </w:r>
      <w:r w:rsidRPr="008A4490">
        <w:rPr>
          <w:rFonts w:asciiTheme="minorHAnsi" w:hAnsiTheme="minorHAnsi" w:cstheme="minorBidi"/>
          <w:color w:val="auto"/>
          <w:lang w:val="en-GB"/>
        </w:rPr>
        <w:t xml:space="preserve">they are bargaining. </w:t>
      </w:r>
      <w:r>
        <w:rPr>
          <w:rFonts w:asciiTheme="minorHAnsi" w:hAnsiTheme="minorHAnsi" w:cstheme="minorBidi"/>
          <w:color w:val="auto"/>
          <w:lang w:val="en-GB"/>
        </w:rPr>
        <w:t>Women and men</w:t>
      </w:r>
      <w:r w:rsidRPr="008A4490">
        <w:rPr>
          <w:rFonts w:asciiTheme="minorHAnsi" w:hAnsiTheme="minorHAnsi" w:cstheme="minorBidi"/>
          <w:color w:val="auto"/>
          <w:lang w:val="en-GB"/>
        </w:rPr>
        <w:t xml:space="preserve"> want to sp</w:t>
      </w:r>
      <w:r>
        <w:rPr>
          <w:rFonts w:asciiTheme="minorHAnsi" w:hAnsiTheme="minorHAnsi" w:cstheme="minorBidi"/>
          <w:color w:val="auto"/>
          <w:lang w:val="en-GB"/>
        </w:rPr>
        <w:t xml:space="preserve">end more hours of their time on </w:t>
      </w:r>
      <w:r w:rsidRPr="008A4490">
        <w:rPr>
          <w:rFonts w:asciiTheme="minorHAnsi" w:hAnsiTheme="minorHAnsi" w:cstheme="minorBidi"/>
          <w:color w:val="auto"/>
          <w:lang w:val="en-GB"/>
        </w:rPr>
        <w:t xml:space="preserve">their job and spend less hours on household tasks and childcare. </w:t>
      </w:r>
      <w:r>
        <w:rPr>
          <w:rFonts w:asciiTheme="minorHAnsi" w:hAnsiTheme="minorHAnsi" w:cstheme="minorBidi"/>
          <w:color w:val="auto"/>
          <w:lang w:val="en-GB"/>
        </w:rPr>
        <w:t xml:space="preserve">The (traditional) starting point for the male player is </w:t>
      </w:r>
      <w:r w:rsidRPr="008A4490">
        <w:rPr>
          <w:rFonts w:asciiTheme="minorHAnsi" w:hAnsiTheme="minorHAnsi" w:cstheme="minorBidi"/>
          <w:color w:val="auto"/>
          <w:lang w:val="en-GB"/>
        </w:rPr>
        <w:t>spend</w:t>
      </w:r>
      <w:r>
        <w:rPr>
          <w:rFonts w:asciiTheme="minorHAnsi" w:hAnsiTheme="minorHAnsi" w:cstheme="minorBidi"/>
          <w:color w:val="auto"/>
          <w:lang w:val="en-GB"/>
        </w:rPr>
        <w:t>ing</w:t>
      </w:r>
      <w:r w:rsidRPr="008A4490">
        <w:rPr>
          <w:rFonts w:asciiTheme="minorHAnsi" w:hAnsiTheme="minorHAnsi" w:cstheme="minorBidi"/>
          <w:color w:val="auto"/>
          <w:lang w:val="en-GB"/>
        </w:rPr>
        <w:t xml:space="preserve"> </w:t>
      </w:r>
      <w:r>
        <w:rPr>
          <w:rFonts w:asciiTheme="minorHAnsi" w:hAnsiTheme="minorHAnsi" w:cstheme="minorBidi"/>
          <w:color w:val="auto"/>
          <w:lang w:val="en-GB"/>
        </w:rPr>
        <w:t xml:space="preserve"> </w:t>
      </w:r>
      <w:r w:rsidRPr="008A4490">
        <w:rPr>
          <w:rFonts w:asciiTheme="minorHAnsi" w:hAnsiTheme="minorHAnsi" w:cstheme="minorBidi"/>
          <w:color w:val="auto"/>
          <w:lang w:val="en-GB"/>
        </w:rPr>
        <w:t xml:space="preserve">all of </w:t>
      </w:r>
      <w:r>
        <w:rPr>
          <w:rFonts w:asciiTheme="minorHAnsi" w:hAnsiTheme="minorHAnsi" w:cstheme="minorBidi"/>
          <w:color w:val="auto"/>
          <w:lang w:val="en-GB"/>
        </w:rPr>
        <w:t>his</w:t>
      </w:r>
      <w:r w:rsidRPr="008A4490">
        <w:rPr>
          <w:rFonts w:asciiTheme="minorHAnsi" w:hAnsiTheme="minorHAnsi" w:cstheme="minorBidi"/>
          <w:color w:val="auto"/>
          <w:lang w:val="en-GB"/>
        </w:rPr>
        <w:t xml:space="preserve"> time </w:t>
      </w:r>
      <w:r>
        <w:rPr>
          <w:rFonts w:asciiTheme="minorHAnsi" w:hAnsiTheme="minorHAnsi" w:cstheme="minorBidi"/>
          <w:color w:val="auto"/>
          <w:lang w:val="en-GB"/>
        </w:rPr>
        <w:t>on</w:t>
      </w:r>
      <w:r w:rsidRPr="008A4490">
        <w:rPr>
          <w:rFonts w:asciiTheme="minorHAnsi" w:hAnsiTheme="minorHAnsi" w:cstheme="minorBidi"/>
          <w:color w:val="auto"/>
          <w:lang w:val="en-GB"/>
        </w:rPr>
        <w:t xml:space="preserve"> </w:t>
      </w:r>
      <w:r>
        <w:rPr>
          <w:rFonts w:asciiTheme="minorHAnsi" w:hAnsiTheme="minorHAnsi" w:cstheme="minorBidi"/>
          <w:color w:val="auto"/>
          <w:lang w:val="en-GB"/>
        </w:rPr>
        <w:t>his</w:t>
      </w:r>
      <w:r w:rsidRPr="008A4490">
        <w:rPr>
          <w:rFonts w:asciiTheme="minorHAnsi" w:hAnsiTheme="minorHAnsi" w:cstheme="minorBidi"/>
          <w:color w:val="auto"/>
          <w:lang w:val="en-GB"/>
        </w:rPr>
        <w:t xml:space="preserve"> job and spend</w:t>
      </w:r>
      <w:r>
        <w:rPr>
          <w:rFonts w:asciiTheme="minorHAnsi" w:hAnsiTheme="minorHAnsi" w:cstheme="minorBidi"/>
          <w:color w:val="auto"/>
          <w:lang w:val="en-GB"/>
        </w:rPr>
        <w:t>ing</w:t>
      </w:r>
      <w:r w:rsidRPr="008A4490">
        <w:rPr>
          <w:rFonts w:asciiTheme="minorHAnsi" w:hAnsiTheme="minorHAnsi" w:cstheme="minorBidi"/>
          <w:color w:val="auto"/>
          <w:lang w:val="en-GB"/>
        </w:rPr>
        <w:t xml:space="preserve"> no time </w:t>
      </w:r>
      <w:r>
        <w:rPr>
          <w:rFonts w:asciiTheme="minorHAnsi" w:hAnsiTheme="minorHAnsi" w:cstheme="minorBidi"/>
          <w:color w:val="auto"/>
          <w:lang w:val="en-GB"/>
        </w:rPr>
        <w:t>on</w:t>
      </w:r>
      <w:r w:rsidRPr="008A4490">
        <w:rPr>
          <w:rFonts w:asciiTheme="minorHAnsi" w:hAnsiTheme="minorHAnsi" w:cstheme="minorBidi"/>
          <w:color w:val="auto"/>
          <w:lang w:val="en-GB"/>
        </w:rPr>
        <w:t xml:space="preserve"> household tasks and</w:t>
      </w:r>
      <w:r>
        <w:rPr>
          <w:rFonts w:asciiTheme="minorHAnsi" w:hAnsiTheme="minorHAnsi" w:cstheme="minorBidi"/>
          <w:color w:val="auto"/>
          <w:lang w:val="en-GB"/>
        </w:rPr>
        <w:t>/ or</w:t>
      </w:r>
      <w:r w:rsidRPr="008A4490">
        <w:rPr>
          <w:rFonts w:asciiTheme="minorHAnsi" w:hAnsiTheme="minorHAnsi" w:cstheme="minorBidi"/>
          <w:color w:val="auto"/>
          <w:lang w:val="en-GB"/>
        </w:rPr>
        <w:t xml:space="preserve"> childcare. After bargaining it will be clear how much employment </w:t>
      </w:r>
      <w:r>
        <w:rPr>
          <w:rFonts w:asciiTheme="minorHAnsi" w:hAnsiTheme="minorHAnsi" w:cstheme="minorBidi"/>
          <w:color w:val="auto"/>
          <w:lang w:val="en-GB"/>
        </w:rPr>
        <w:t>hours</w:t>
      </w:r>
      <w:r w:rsidRPr="008A4490">
        <w:rPr>
          <w:rFonts w:asciiTheme="minorHAnsi" w:hAnsiTheme="minorHAnsi" w:cstheme="minorBidi"/>
          <w:color w:val="auto"/>
          <w:lang w:val="en-GB"/>
        </w:rPr>
        <w:t xml:space="preserve"> the male is prepared to hand in to use for hous</w:t>
      </w:r>
      <w:r>
        <w:rPr>
          <w:rFonts w:asciiTheme="minorHAnsi" w:hAnsiTheme="minorHAnsi" w:cstheme="minorBidi"/>
          <w:color w:val="auto"/>
          <w:lang w:val="en-GB"/>
        </w:rPr>
        <w:t>ehold tasks and childcare. The</w:t>
      </w:r>
      <w:r w:rsidRPr="008A4490">
        <w:rPr>
          <w:rFonts w:asciiTheme="minorHAnsi" w:hAnsiTheme="minorHAnsi" w:cstheme="minorBidi"/>
          <w:color w:val="auto"/>
          <w:lang w:val="en-GB"/>
        </w:rPr>
        <w:t xml:space="preserve"> hours </w:t>
      </w:r>
      <w:r>
        <w:rPr>
          <w:rFonts w:asciiTheme="minorHAnsi" w:hAnsiTheme="minorHAnsi" w:cstheme="minorBidi"/>
          <w:color w:val="auto"/>
          <w:lang w:val="en-GB"/>
        </w:rPr>
        <w:t>the man is willing to hand in can be used by the woman on</w:t>
      </w:r>
      <w:r w:rsidRPr="008A4490">
        <w:rPr>
          <w:rFonts w:asciiTheme="minorHAnsi" w:hAnsiTheme="minorHAnsi" w:cstheme="minorBidi"/>
          <w:color w:val="auto"/>
          <w:lang w:val="en-GB"/>
        </w:rPr>
        <w:t xml:space="preserve"> her job.</w:t>
      </w:r>
      <w:r>
        <w:rPr>
          <w:rFonts w:asciiTheme="minorHAnsi" w:hAnsiTheme="minorHAnsi" w:cstheme="minorBidi"/>
          <w:color w:val="auto"/>
          <w:lang w:val="en-GB"/>
        </w:rPr>
        <w:t xml:space="preserve"> This goes both ways (if the starting point is that the woman is working fulltime).</w:t>
      </w:r>
      <w:r w:rsidRPr="008A4490">
        <w:rPr>
          <w:rFonts w:asciiTheme="minorHAnsi" w:hAnsiTheme="minorHAnsi" w:cstheme="minorBidi"/>
          <w:color w:val="auto"/>
          <w:lang w:val="en-GB"/>
        </w:rPr>
        <w:t xml:space="preserve"> The equilibrium in the model is </w:t>
      </w:r>
      <w:r>
        <w:rPr>
          <w:rFonts w:asciiTheme="minorHAnsi" w:hAnsiTheme="minorHAnsi" w:cstheme="minorBidi"/>
          <w:color w:val="auto"/>
          <w:lang w:val="en-GB"/>
        </w:rPr>
        <w:t>reached</w:t>
      </w:r>
      <w:r w:rsidRPr="008A4490">
        <w:rPr>
          <w:rFonts w:asciiTheme="minorHAnsi" w:hAnsiTheme="minorHAnsi" w:cstheme="minorBidi"/>
          <w:color w:val="auto"/>
          <w:lang w:val="en-GB"/>
        </w:rPr>
        <w:t xml:space="preserve"> when </w:t>
      </w:r>
      <w:r w:rsidR="00604BB2">
        <w:rPr>
          <w:rFonts w:asciiTheme="minorHAnsi" w:hAnsiTheme="minorHAnsi" w:cstheme="minorBidi"/>
          <w:color w:val="auto"/>
          <w:lang w:val="en-GB"/>
        </w:rPr>
        <w:t>the bargaining process has quit (Rubinstein, 1982)</w:t>
      </w:r>
      <w:r w:rsidR="00604BB2" w:rsidRPr="008A4490">
        <w:rPr>
          <w:rFonts w:asciiTheme="minorHAnsi" w:hAnsiTheme="minorHAnsi" w:cstheme="minorBidi"/>
          <w:color w:val="auto"/>
          <w:lang w:val="en-GB"/>
        </w:rPr>
        <w:t xml:space="preserve">. </w:t>
      </w:r>
      <w:r w:rsidRPr="008A4490">
        <w:rPr>
          <w:rFonts w:asciiTheme="minorHAnsi" w:hAnsiTheme="minorHAnsi" w:cstheme="minorBidi"/>
          <w:color w:val="auto"/>
          <w:lang w:val="en-GB"/>
        </w:rPr>
        <w:t xml:space="preserve">  </w:t>
      </w:r>
    </w:p>
    <w:p w:rsidR="00AA0212" w:rsidRPr="003E4676" w:rsidRDefault="00AA0212" w:rsidP="00AA0212">
      <w:pPr>
        <w:pStyle w:val="Default"/>
        <w:spacing w:line="300" w:lineRule="auto"/>
        <w:rPr>
          <w:lang w:val="en-GB"/>
        </w:rPr>
      </w:pPr>
      <w:r w:rsidRPr="008A4490">
        <w:rPr>
          <w:rFonts w:asciiTheme="minorHAnsi" w:hAnsiTheme="minorHAnsi" w:cstheme="minorBidi"/>
          <w:color w:val="auto"/>
          <w:lang w:val="en-GB"/>
        </w:rPr>
        <w:t>Important to keep in mind</w:t>
      </w:r>
      <w:r>
        <w:rPr>
          <w:rFonts w:asciiTheme="minorHAnsi" w:hAnsiTheme="minorHAnsi" w:cstheme="minorBidi"/>
          <w:color w:val="auto"/>
          <w:lang w:val="en-GB"/>
        </w:rPr>
        <w:t xml:space="preserve"> is, </w:t>
      </w:r>
      <w:r w:rsidRPr="008A4490">
        <w:rPr>
          <w:rFonts w:asciiTheme="minorHAnsi" w:hAnsiTheme="minorHAnsi" w:cstheme="minorBidi"/>
          <w:color w:val="auto"/>
          <w:lang w:val="en-GB"/>
        </w:rPr>
        <w:t xml:space="preserve"> that </w:t>
      </w:r>
      <w:r>
        <w:rPr>
          <w:rFonts w:asciiTheme="minorHAnsi" w:hAnsiTheme="minorHAnsi" w:cstheme="minorBidi"/>
          <w:color w:val="auto"/>
          <w:lang w:val="en-GB"/>
        </w:rPr>
        <w:t xml:space="preserve">the Bargaining model is </w:t>
      </w:r>
      <w:r w:rsidRPr="008A4490">
        <w:rPr>
          <w:rFonts w:asciiTheme="minorHAnsi" w:hAnsiTheme="minorHAnsi" w:cstheme="minorBidi"/>
          <w:color w:val="auto"/>
          <w:lang w:val="en-GB"/>
        </w:rPr>
        <w:t xml:space="preserve"> a generalized model, there are always exceptions</w:t>
      </w:r>
      <w:r>
        <w:rPr>
          <w:rFonts w:asciiTheme="minorHAnsi" w:hAnsiTheme="minorHAnsi" w:cstheme="minorBidi"/>
          <w:color w:val="auto"/>
          <w:lang w:val="en-GB"/>
        </w:rPr>
        <w:t>, every situation is unique</w:t>
      </w:r>
      <w:r w:rsidRPr="008A4490">
        <w:rPr>
          <w:rFonts w:asciiTheme="minorHAnsi" w:hAnsiTheme="minorHAnsi" w:cstheme="minorBidi"/>
          <w:color w:val="auto"/>
          <w:lang w:val="en-GB"/>
        </w:rPr>
        <w:t xml:space="preserve">. </w:t>
      </w:r>
      <w:r w:rsidR="00604BB2">
        <w:rPr>
          <w:rFonts w:asciiTheme="minorHAnsi" w:hAnsiTheme="minorHAnsi" w:cstheme="minorBidi"/>
          <w:color w:val="auto"/>
          <w:lang w:val="en-GB"/>
        </w:rPr>
        <w:t xml:space="preserve"> </w:t>
      </w:r>
      <w:r w:rsidRPr="008A4490">
        <w:rPr>
          <w:noProof/>
          <w:lang w:val="en-US"/>
        </w:rPr>
        <w:drawing>
          <wp:inline distT="0" distB="0" distL="0" distR="0">
            <wp:extent cx="4120737" cy="2378906"/>
            <wp:effectExtent l="0" t="0" r="0" b="254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pn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144783" cy="2392788"/>
                    </a:xfrm>
                    <a:prstGeom prst="rect">
                      <a:avLst/>
                    </a:prstGeom>
                  </pic:spPr>
                </pic:pic>
              </a:graphicData>
            </a:graphic>
          </wp:inline>
        </w:drawing>
      </w:r>
    </w:p>
    <w:p w:rsidR="00AA0212" w:rsidRPr="006E5FC0" w:rsidRDefault="00AA0212" w:rsidP="00AA0212">
      <w:pPr>
        <w:spacing w:after="0" w:line="240" w:lineRule="auto"/>
        <w:jc w:val="center"/>
        <w:rPr>
          <w:b/>
          <w:sz w:val="16"/>
          <w:szCs w:val="16"/>
          <w:lang w:val="en-GB"/>
        </w:rPr>
      </w:pPr>
      <w:r w:rsidRPr="006E5FC0">
        <w:rPr>
          <w:b/>
          <w:sz w:val="16"/>
          <w:szCs w:val="16"/>
          <w:lang w:val="en-GB"/>
        </w:rPr>
        <w:t xml:space="preserve">Figure 2: Bargaining model </w:t>
      </w:r>
      <w:r w:rsidRPr="006E5FC0">
        <w:rPr>
          <w:rStyle w:val="FootnoteReference"/>
          <w:b/>
          <w:sz w:val="16"/>
          <w:szCs w:val="16"/>
          <w:lang w:val="en-GB"/>
        </w:rPr>
        <w:footnoteReference w:id="10"/>
      </w:r>
    </w:p>
    <w:p w:rsidR="00AA0212" w:rsidRDefault="00AA0212" w:rsidP="00AA0212">
      <w:pPr>
        <w:pStyle w:val="Default"/>
        <w:spacing w:line="300" w:lineRule="auto"/>
        <w:rPr>
          <w:rFonts w:asciiTheme="minorHAnsi" w:hAnsiTheme="minorHAnsi" w:cstheme="minorBidi"/>
          <w:b/>
          <w:color w:val="auto"/>
          <w:lang w:val="en-GB"/>
        </w:rPr>
      </w:pPr>
    </w:p>
    <w:p w:rsidR="00AA0212"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Both p</w:t>
      </w:r>
      <w:r>
        <w:rPr>
          <w:rFonts w:asciiTheme="minorHAnsi" w:hAnsiTheme="minorHAnsi" w:cstheme="minorBidi"/>
          <w:color w:val="auto"/>
          <w:lang w:val="en-GB"/>
        </w:rPr>
        <w:t>layers need to agree on a time division</w:t>
      </w:r>
      <w:r w:rsidRPr="008A4490">
        <w:rPr>
          <w:rFonts w:asciiTheme="minorHAnsi" w:hAnsiTheme="minorHAnsi" w:cstheme="minorBidi"/>
          <w:color w:val="auto"/>
          <w:lang w:val="en-GB"/>
        </w:rPr>
        <w:t xml:space="preserve"> between household activities, childcare, marriage and employment hours </w:t>
      </w:r>
      <w:r>
        <w:rPr>
          <w:rFonts w:asciiTheme="minorHAnsi" w:hAnsiTheme="minorHAnsi" w:cstheme="minorBidi"/>
          <w:color w:val="auto"/>
          <w:lang w:val="en-GB"/>
        </w:rPr>
        <w:t>with</w:t>
      </w:r>
      <w:r w:rsidRPr="008A4490">
        <w:rPr>
          <w:rFonts w:asciiTheme="minorHAnsi" w:hAnsiTheme="minorHAnsi" w:cstheme="minorBidi"/>
          <w:color w:val="auto"/>
          <w:lang w:val="en-GB"/>
        </w:rPr>
        <w:t xml:space="preserve"> both players try</w:t>
      </w:r>
      <w:r>
        <w:rPr>
          <w:rFonts w:asciiTheme="minorHAnsi" w:hAnsiTheme="minorHAnsi" w:cstheme="minorBidi"/>
          <w:color w:val="auto"/>
          <w:lang w:val="en-GB"/>
        </w:rPr>
        <w:t>ing</w:t>
      </w:r>
      <w:r w:rsidRPr="008A4490">
        <w:rPr>
          <w:rFonts w:asciiTheme="minorHAnsi" w:hAnsiTheme="minorHAnsi" w:cstheme="minorBidi"/>
          <w:color w:val="auto"/>
          <w:lang w:val="en-GB"/>
        </w:rPr>
        <w:t xml:space="preserve"> to maximize their surplus. </w:t>
      </w:r>
      <w:r>
        <w:rPr>
          <w:rFonts w:asciiTheme="minorHAnsi" w:hAnsiTheme="minorHAnsi" w:cstheme="minorBidi"/>
          <w:color w:val="auto"/>
          <w:lang w:val="en-GB"/>
        </w:rPr>
        <w:t>I</w:t>
      </w:r>
      <w:r w:rsidRPr="008A4490">
        <w:rPr>
          <w:rFonts w:asciiTheme="minorHAnsi" w:hAnsiTheme="minorHAnsi" w:cstheme="minorBidi"/>
          <w:color w:val="auto"/>
          <w:lang w:val="en-GB"/>
        </w:rPr>
        <w:t xml:space="preserve">n the bargaining situation the convex </w:t>
      </w:r>
      <w:r>
        <w:rPr>
          <w:rFonts w:asciiTheme="minorHAnsi" w:hAnsiTheme="minorHAnsi" w:cstheme="minorBidi"/>
          <w:color w:val="auto"/>
          <w:lang w:val="en-GB"/>
        </w:rPr>
        <w:t>slope</w:t>
      </w:r>
      <w:r w:rsidR="009C5F5D">
        <w:rPr>
          <w:rFonts w:asciiTheme="minorHAnsi" w:hAnsiTheme="minorHAnsi" w:cstheme="minorBidi"/>
          <w:color w:val="auto"/>
          <w:lang w:val="en-GB"/>
        </w:rPr>
        <w:t xml:space="preserve"> is</w:t>
      </w:r>
      <w:r w:rsidRPr="008A4490">
        <w:rPr>
          <w:rFonts w:asciiTheme="minorHAnsi" w:hAnsiTheme="minorHAnsi" w:cstheme="minorBidi"/>
          <w:color w:val="auto"/>
          <w:lang w:val="en-GB"/>
        </w:rPr>
        <w:t xml:space="preserve"> bubbled. </w:t>
      </w:r>
    </w:p>
    <w:p w:rsidR="00AA0212"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 xml:space="preserve">After the bargaining situation, </w:t>
      </w:r>
      <w:r>
        <w:rPr>
          <w:rFonts w:asciiTheme="minorHAnsi" w:hAnsiTheme="minorHAnsi" w:cstheme="minorBidi"/>
          <w:color w:val="auto"/>
          <w:lang w:val="en-GB"/>
        </w:rPr>
        <w:t>two questions may arise</w:t>
      </w:r>
      <w:r w:rsidR="00CF2FE4">
        <w:rPr>
          <w:rFonts w:asciiTheme="minorHAnsi" w:hAnsiTheme="minorHAnsi" w:cstheme="minorBidi"/>
          <w:color w:val="auto"/>
          <w:vertAlign w:val="superscript"/>
          <w:lang w:val="en-GB"/>
        </w:rPr>
        <w:t>10</w:t>
      </w:r>
      <w:r w:rsidR="00CF2FE4">
        <w:rPr>
          <w:rFonts w:asciiTheme="minorHAnsi" w:hAnsiTheme="minorHAnsi" w:cstheme="minorBidi"/>
          <w:color w:val="auto"/>
          <w:lang w:val="en-GB"/>
        </w:rPr>
        <w:t>.</w:t>
      </w:r>
      <w:r w:rsidRPr="008A4490">
        <w:rPr>
          <w:rFonts w:asciiTheme="minorHAnsi" w:hAnsiTheme="minorHAnsi" w:cstheme="minorBidi"/>
          <w:color w:val="auto"/>
          <w:lang w:val="en-GB"/>
        </w:rPr>
        <w:t xml:space="preserve"> </w:t>
      </w:r>
      <w:r w:rsidR="006F7B5F">
        <w:rPr>
          <w:rFonts w:asciiTheme="minorHAnsi" w:hAnsiTheme="minorHAnsi" w:cstheme="minorBidi"/>
          <w:color w:val="auto"/>
          <w:lang w:val="en-GB"/>
        </w:rPr>
        <w:t>The first</w:t>
      </w:r>
      <w:r w:rsidR="006F7B5F" w:rsidRPr="008A4490">
        <w:rPr>
          <w:rFonts w:asciiTheme="minorHAnsi" w:hAnsiTheme="minorHAnsi" w:cstheme="minorBidi"/>
          <w:color w:val="auto"/>
          <w:lang w:val="en-GB"/>
        </w:rPr>
        <w:t xml:space="preserve"> </w:t>
      </w:r>
      <w:r w:rsidR="006F7B5F">
        <w:rPr>
          <w:rFonts w:asciiTheme="minorHAnsi" w:hAnsiTheme="minorHAnsi" w:cstheme="minorBidi"/>
          <w:color w:val="auto"/>
          <w:lang w:val="en-GB"/>
        </w:rPr>
        <w:t>question</w:t>
      </w:r>
      <w:r w:rsidR="006F7B5F" w:rsidRPr="008A4490">
        <w:rPr>
          <w:rFonts w:asciiTheme="minorHAnsi" w:hAnsiTheme="minorHAnsi" w:cstheme="minorBidi"/>
          <w:color w:val="auto"/>
          <w:lang w:val="en-GB"/>
        </w:rPr>
        <w:t xml:space="preserve"> is </w:t>
      </w:r>
      <w:r w:rsidR="006F7B5F">
        <w:rPr>
          <w:rFonts w:asciiTheme="minorHAnsi" w:hAnsiTheme="minorHAnsi" w:cstheme="minorBidi"/>
          <w:color w:val="auto"/>
          <w:lang w:val="en-GB"/>
        </w:rPr>
        <w:t>a</w:t>
      </w:r>
      <w:r w:rsidR="006F7B5F" w:rsidRPr="008A4490">
        <w:rPr>
          <w:rFonts w:asciiTheme="minorHAnsi" w:hAnsiTheme="minorHAnsi" w:cstheme="minorBidi"/>
          <w:color w:val="auto"/>
          <w:lang w:val="en-GB"/>
        </w:rPr>
        <w:t xml:space="preserve"> normative </w:t>
      </w:r>
      <w:r w:rsidR="006F7B5F">
        <w:rPr>
          <w:rFonts w:asciiTheme="minorHAnsi" w:hAnsiTheme="minorHAnsi" w:cstheme="minorBidi"/>
          <w:color w:val="auto"/>
          <w:lang w:val="en-GB"/>
        </w:rPr>
        <w:t>one and is focussed on the outcomes of the bargaining process;</w:t>
      </w:r>
      <w:r w:rsidR="006F7B5F" w:rsidRPr="008A4490">
        <w:rPr>
          <w:rFonts w:asciiTheme="minorHAnsi" w:hAnsiTheme="minorHAnsi" w:cstheme="minorBidi"/>
          <w:color w:val="auto"/>
          <w:lang w:val="en-GB"/>
        </w:rPr>
        <w:t xml:space="preserve">  what is the agreement </w:t>
      </w:r>
      <w:r w:rsidR="006F7B5F">
        <w:rPr>
          <w:rFonts w:asciiTheme="minorHAnsi" w:hAnsiTheme="minorHAnsi" w:cstheme="minorBidi"/>
          <w:color w:val="auto"/>
          <w:lang w:val="en-GB"/>
        </w:rPr>
        <w:t>both parties have agreed upon after</w:t>
      </w:r>
      <w:r w:rsidR="006F7B5F" w:rsidRPr="008A4490">
        <w:rPr>
          <w:rFonts w:asciiTheme="minorHAnsi" w:hAnsiTheme="minorHAnsi" w:cstheme="minorBidi"/>
          <w:color w:val="auto"/>
          <w:lang w:val="en-GB"/>
        </w:rPr>
        <w:t xml:space="preserve"> the bargaining process? What agreement do the male and the female reach? This is the result of the bargaining process</w:t>
      </w:r>
      <w:r w:rsidR="00CF2FE4">
        <w:rPr>
          <w:rFonts w:asciiTheme="minorHAnsi" w:hAnsiTheme="minorHAnsi" w:cstheme="minorBidi"/>
          <w:color w:val="auto"/>
          <w:lang w:val="en-GB"/>
        </w:rPr>
        <w:t xml:space="preserve">. </w:t>
      </w:r>
      <w:r w:rsidR="006F7B5F">
        <w:rPr>
          <w:rFonts w:asciiTheme="minorHAnsi" w:hAnsiTheme="minorHAnsi" w:cstheme="minorBidi"/>
          <w:color w:val="auto"/>
          <w:lang w:val="en-GB"/>
        </w:rPr>
        <w:t>The second</w:t>
      </w:r>
      <w:r w:rsidRPr="008A4490">
        <w:rPr>
          <w:rFonts w:asciiTheme="minorHAnsi" w:hAnsiTheme="minorHAnsi" w:cstheme="minorBidi"/>
          <w:color w:val="auto"/>
          <w:lang w:val="en-GB"/>
        </w:rPr>
        <w:t xml:space="preserve"> one is </w:t>
      </w:r>
      <w:r>
        <w:rPr>
          <w:rFonts w:asciiTheme="minorHAnsi" w:hAnsiTheme="minorHAnsi" w:cstheme="minorBidi"/>
          <w:color w:val="auto"/>
          <w:lang w:val="en-GB"/>
        </w:rPr>
        <w:t xml:space="preserve"> a positive question:</w:t>
      </w:r>
      <w:r w:rsidRPr="008A4490">
        <w:rPr>
          <w:rFonts w:asciiTheme="minorHAnsi" w:hAnsiTheme="minorHAnsi" w:cstheme="minorBidi"/>
          <w:color w:val="auto"/>
          <w:lang w:val="en-GB"/>
        </w:rPr>
        <w:t xml:space="preserve"> what is the agreement reached in practice?</w:t>
      </w:r>
      <w:r w:rsidR="00CF2FE4">
        <w:rPr>
          <w:rFonts w:asciiTheme="minorHAnsi" w:hAnsiTheme="minorHAnsi" w:cstheme="minorBidi"/>
          <w:color w:val="auto"/>
          <w:vertAlign w:val="superscript"/>
          <w:lang w:val="en-GB"/>
        </w:rPr>
        <w:t>10</w:t>
      </w:r>
      <w:r w:rsidRPr="008A4490">
        <w:rPr>
          <w:rFonts w:asciiTheme="minorHAnsi" w:hAnsiTheme="minorHAnsi" w:cstheme="minorBidi"/>
          <w:color w:val="auto"/>
          <w:lang w:val="en-GB"/>
        </w:rPr>
        <w:t xml:space="preserve"> </w:t>
      </w:r>
      <w:r>
        <w:rPr>
          <w:rFonts w:asciiTheme="minorHAnsi" w:hAnsiTheme="minorHAnsi" w:cstheme="minorBidi"/>
          <w:color w:val="auto"/>
          <w:lang w:val="en-GB"/>
        </w:rPr>
        <w:t>Often the outcome involves the man being able to hand in some work hours to spend on household tasks and childcare</w:t>
      </w:r>
      <w:r w:rsidRPr="008A4490">
        <w:rPr>
          <w:rFonts w:asciiTheme="minorHAnsi" w:hAnsiTheme="minorHAnsi" w:cstheme="minorBidi"/>
          <w:color w:val="auto"/>
          <w:lang w:val="en-GB"/>
        </w:rPr>
        <w:t>, but in practice the woman will</w:t>
      </w:r>
      <w:r>
        <w:rPr>
          <w:rFonts w:asciiTheme="minorHAnsi" w:hAnsiTheme="minorHAnsi" w:cstheme="minorBidi"/>
          <w:color w:val="auto"/>
          <w:lang w:val="en-GB"/>
        </w:rPr>
        <w:t xml:space="preserve"> keep on</w:t>
      </w:r>
      <w:r w:rsidRPr="008A4490">
        <w:rPr>
          <w:rFonts w:asciiTheme="minorHAnsi" w:hAnsiTheme="minorHAnsi" w:cstheme="minorBidi"/>
          <w:color w:val="auto"/>
          <w:lang w:val="en-GB"/>
        </w:rPr>
        <w:t xml:space="preserve"> fulfil</w:t>
      </w:r>
      <w:r>
        <w:rPr>
          <w:rFonts w:asciiTheme="minorHAnsi" w:hAnsiTheme="minorHAnsi" w:cstheme="minorBidi"/>
          <w:color w:val="auto"/>
          <w:lang w:val="en-GB"/>
        </w:rPr>
        <w:t>ling</w:t>
      </w:r>
      <w:r w:rsidRPr="008A4490">
        <w:rPr>
          <w:rFonts w:asciiTheme="minorHAnsi" w:hAnsiTheme="minorHAnsi" w:cstheme="minorBidi"/>
          <w:color w:val="auto"/>
          <w:lang w:val="en-GB"/>
        </w:rPr>
        <w:t xml:space="preserve"> these tasks.</w:t>
      </w:r>
      <w:r w:rsidRPr="00601ABF">
        <w:rPr>
          <w:rFonts w:asciiTheme="minorHAnsi" w:hAnsiTheme="minorHAnsi" w:cstheme="minorBidi"/>
          <w:color w:val="auto"/>
          <w:lang w:val="en-GB"/>
        </w:rPr>
        <w:t xml:space="preserve"> </w:t>
      </w:r>
      <w:r w:rsidRPr="008A4490">
        <w:rPr>
          <w:rFonts w:asciiTheme="minorHAnsi" w:hAnsiTheme="minorHAnsi" w:cstheme="minorBidi"/>
          <w:color w:val="auto"/>
          <w:lang w:val="en-GB"/>
        </w:rPr>
        <w:t>This</w:t>
      </w:r>
      <w:r>
        <w:rPr>
          <w:rFonts w:asciiTheme="minorHAnsi" w:hAnsiTheme="minorHAnsi" w:cstheme="minorBidi"/>
          <w:color w:val="auto"/>
          <w:lang w:val="en-GB"/>
        </w:rPr>
        <w:t xml:space="preserve"> is due to </w:t>
      </w:r>
      <w:r w:rsidRPr="008A4490">
        <w:rPr>
          <w:rFonts w:asciiTheme="minorHAnsi" w:hAnsiTheme="minorHAnsi" w:cstheme="minorBidi"/>
          <w:color w:val="auto"/>
          <w:lang w:val="en-GB"/>
        </w:rPr>
        <w:t>the</w:t>
      </w:r>
      <w:r>
        <w:rPr>
          <w:rFonts w:asciiTheme="minorHAnsi" w:hAnsiTheme="minorHAnsi" w:cstheme="minorBidi"/>
          <w:color w:val="auto"/>
          <w:lang w:val="en-GB"/>
        </w:rPr>
        <w:t xml:space="preserve"> fact that a</w:t>
      </w:r>
      <w:r w:rsidRPr="008A4490">
        <w:rPr>
          <w:rFonts w:asciiTheme="minorHAnsi" w:hAnsiTheme="minorHAnsi" w:cstheme="minorBidi"/>
          <w:color w:val="auto"/>
          <w:lang w:val="en-GB"/>
        </w:rPr>
        <w:t xml:space="preserve"> </w:t>
      </w:r>
      <w:r>
        <w:rPr>
          <w:rFonts w:asciiTheme="minorHAnsi" w:hAnsiTheme="minorHAnsi" w:cstheme="minorBidi"/>
          <w:color w:val="auto"/>
          <w:lang w:val="en-GB"/>
        </w:rPr>
        <w:t>woman</w:t>
      </w:r>
      <w:r w:rsidRPr="008A4490">
        <w:rPr>
          <w:rFonts w:asciiTheme="minorHAnsi" w:hAnsiTheme="minorHAnsi" w:cstheme="minorBidi"/>
          <w:color w:val="auto"/>
          <w:lang w:val="en-GB"/>
        </w:rPr>
        <w:t xml:space="preserve"> feel</w:t>
      </w:r>
      <w:r>
        <w:rPr>
          <w:rFonts w:asciiTheme="minorHAnsi" w:hAnsiTheme="minorHAnsi" w:cstheme="minorBidi"/>
          <w:color w:val="auto"/>
          <w:lang w:val="en-GB"/>
        </w:rPr>
        <w:t xml:space="preserve">s </w:t>
      </w:r>
      <w:r w:rsidRPr="008A4490">
        <w:rPr>
          <w:rFonts w:asciiTheme="minorHAnsi" w:hAnsiTheme="minorHAnsi" w:cstheme="minorBidi"/>
          <w:color w:val="auto"/>
          <w:lang w:val="en-GB"/>
        </w:rPr>
        <w:t>responsible for the</w:t>
      </w:r>
      <w:r>
        <w:rPr>
          <w:rFonts w:asciiTheme="minorHAnsi" w:hAnsiTheme="minorHAnsi" w:cstheme="minorBidi"/>
          <w:color w:val="auto"/>
          <w:lang w:val="en-GB"/>
        </w:rPr>
        <w:t>se</w:t>
      </w:r>
      <w:r w:rsidRPr="008A4490">
        <w:rPr>
          <w:rFonts w:asciiTheme="minorHAnsi" w:hAnsiTheme="minorHAnsi" w:cstheme="minorBidi"/>
          <w:color w:val="auto"/>
          <w:lang w:val="en-GB"/>
        </w:rPr>
        <w:t xml:space="preserve"> </w:t>
      </w:r>
      <w:r>
        <w:rPr>
          <w:rFonts w:asciiTheme="minorHAnsi" w:hAnsiTheme="minorHAnsi" w:cstheme="minorBidi"/>
          <w:color w:val="auto"/>
          <w:lang w:val="en-GB"/>
        </w:rPr>
        <w:t>chores</w:t>
      </w:r>
      <w:r w:rsidRPr="008A4490">
        <w:rPr>
          <w:rFonts w:asciiTheme="minorHAnsi" w:hAnsiTheme="minorHAnsi" w:cstheme="minorBidi"/>
          <w:color w:val="auto"/>
          <w:lang w:val="en-GB"/>
        </w:rPr>
        <w:t>. This</w:t>
      </w:r>
      <w:r>
        <w:rPr>
          <w:rFonts w:asciiTheme="minorHAnsi" w:hAnsiTheme="minorHAnsi" w:cstheme="minorBidi"/>
          <w:color w:val="auto"/>
          <w:lang w:val="en-GB"/>
        </w:rPr>
        <w:t xml:space="preserve"> feeling of responsibility</w:t>
      </w:r>
      <w:r w:rsidRPr="008A4490">
        <w:rPr>
          <w:rFonts w:asciiTheme="minorHAnsi" w:hAnsiTheme="minorHAnsi" w:cstheme="minorBidi"/>
          <w:color w:val="auto"/>
          <w:lang w:val="en-GB"/>
        </w:rPr>
        <w:t xml:space="preserve"> is probably caused </w:t>
      </w:r>
      <w:r>
        <w:rPr>
          <w:rFonts w:asciiTheme="minorHAnsi" w:hAnsiTheme="minorHAnsi" w:cstheme="minorBidi"/>
          <w:color w:val="auto"/>
          <w:lang w:val="en-GB"/>
        </w:rPr>
        <w:t xml:space="preserve">by the century long traditional </w:t>
      </w:r>
      <w:r w:rsidRPr="008A4490">
        <w:rPr>
          <w:rFonts w:asciiTheme="minorHAnsi" w:hAnsiTheme="minorHAnsi" w:cstheme="minorBidi"/>
          <w:color w:val="auto"/>
          <w:lang w:val="en-GB"/>
        </w:rPr>
        <w:t xml:space="preserve">role of </w:t>
      </w:r>
      <w:r>
        <w:rPr>
          <w:rFonts w:asciiTheme="minorHAnsi" w:hAnsiTheme="minorHAnsi" w:cstheme="minorBidi"/>
          <w:color w:val="auto"/>
          <w:lang w:val="en-GB"/>
        </w:rPr>
        <w:t>women</w:t>
      </w:r>
      <w:r w:rsidRPr="008A4490">
        <w:rPr>
          <w:rFonts w:asciiTheme="minorHAnsi" w:hAnsiTheme="minorHAnsi" w:cstheme="minorBidi"/>
          <w:color w:val="auto"/>
          <w:lang w:val="en-GB"/>
        </w:rPr>
        <w:t>.</w:t>
      </w:r>
      <w:r w:rsidRPr="00601ABF">
        <w:rPr>
          <w:rFonts w:asciiTheme="minorHAnsi" w:hAnsiTheme="minorHAnsi" w:cstheme="minorBidi"/>
          <w:color w:val="auto"/>
          <w:lang w:val="en-GB"/>
        </w:rPr>
        <w:t xml:space="preserve"> </w:t>
      </w:r>
    </w:p>
    <w:p w:rsidR="00991A90"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 xml:space="preserve">Based on this model, </w:t>
      </w:r>
      <w:r>
        <w:rPr>
          <w:rFonts w:asciiTheme="minorHAnsi" w:hAnsiTheme="minorHAnsi" w:cstheme="minorBidi"/>
          <w:color w:val="auto"/>
          <w:lang w:val="en-GB"/>
        </w:rPr>
        <w:t xml:space="preserve">one can </w:t>
      </w:r>
      <w:r w:rsidRPr="008A4490">
        <w:rPr>
          <w:rFonts w:asciiTheme="minorHAnsi" w:hAnsiTheme="minorHAnsi" w:cstheme="minorBidi"/>
          <w:color w:val="auto"/>
          <w:lang w:val="en-GB"/>
        </w:rPr>
        <w:t>expect that the division between household tasks, childcare and paid employment will be more equal</w:t>
      </w:r>
      <w:r w:rsidR="00E06627">
        <w:rPr>
          <w:rFonts w:asciiTheme="minorHAnsi" w:hAnsiTheme="minorHAnsi" w:cstheme="minorBidi"/>
          <w:color w:val="auto"/>
          <w:lang w:val="en-GB"/>
        </w:rPr>
        <w:t xml:space="preserve"> over time</w:t>
      </w:r>
      <w:r w:rsidRPr="008A4490">
        <w:rPr>
          <w:rFonts w:asciiTheme="minorHAnsi" w:hAnsiTheme="minorHAnsi" w:cstheme="minorBidi"/>
          <w:color w:val="auto"/>
          <w:lang w:val="en-GB"/>
        </w:rPr>
        <w:t xml:space="preserve"> between</w:t>
      </w:r>
      <w:r>
        <w:rPr>
          <w:rFonts w:asciiTheme="minorHAnsi" w:hAnsiTheme="minorHAnsi" w:cstheme="minorBidi"/>
          <w:color w:val="auto"/>
          <w:lang w:val="en-GB"/>
        </w:rPr>
        <w:t xml:space="preserve"> the two bargaining parties (husband and wife)</w:t>
      </w:r>
      <w:r w:rsidR="00E06627">
        <w:rPr>
          <w:rFonts w:asciiTheme="minorHAnsi" w:hAnsiTheme="minorHAnsi" w:cstheme="minorBidi"/>
          <w:color w:val="auto"/>
          <w:lang w:val="en-GB"/>
        </w:rPr>
        <w:t>,</w:t>
      </w:r>
      <w:r>
        <w:rPr>
          <w:rFonts w:asciiTheme="minorHAnsi" w:hAnsiTheme="minorHAnsi" w:cstheme="minorBidi"/>
          <w:color w:val="auto"/>
          <w:lang w:val="en-GB"/>
        </w:rPr>
        <w:t xml:space="preserve"> once women started participating in the labour market. This </w:t>
      </w:r>
      <w:r w:rsidRPr="008A4490">
        <w:rPr>
          <w:rFonts w:asciiTheme="minorHAnsi" w:hAnsiTheme="minorHAnsi" w:cstheme="minorBidi"/>
          <w:color w:val="auto"/>
          <w:lang w:val="en-GB"/>
        </w:rPr>
        <w:t>more equal</w:t>
      </w:r>
      <w:r>
        <w:rPr>
          <w:rFonts w:asciiTheme="minorHAnsi" w:hAnsiTheme="minorHAnsi" w:cstheme="minorBidi"/>
          <w:color w:val="auto"/>
          <w:lang w:val="en-GB"/>
        </w:rPr>
        <w:t xml:space="preserve"> time</w:t>
      </w:r>
      <w:r w:rsidRPr="008A4490">
        <w:rPr>
          <w:rFonts w:asciiTheme="minorHAnsi" w:hAnsiTheme="minorHAnsi" w:cstheme="minorBidi"/>
          <w:color w:val="auto"/>
          <w:lang w:val="en-GB"/>
        </w:rPr>
        <w:t xml:space="preserve"> distribution</w:t>
      </w:r>
      <w:r>
        <w:rPr>
          <w:rFonts w:asciiTheme="minorHAnsi" w:hAnsiTheme="minorHAnsi" w:cstheme="minorBidi"/>
          <w:color w:val="auto"/>
          <w:lang w:val="en-GB"/>
        </w:rPr>
        <w:t xml:space="preserve"> </w:t>
      </w:r>
      <w:r w:rsidR="00E06627">
        <w:rPr>
          <w:rFonts w:asciiTheme="minorHAnsi" w:hAnsiTheme="minorHAnsi" w:cstheme="minorBidi"/>
          <w:color w:val="auto"/>
          <w:lang w:val="en-GB"/>
        </w:rPr>
        <w:t>could</w:t>
      </w:r>
      <w:r w:rsidR="00991A90">
        <w:rPr>
          <w:rFonts w:asciiTheme="minorHAnsi" w:hAnsiTheme="minorHAnsi" w:cstheme="minorBidi"/>
          <w:color w:val="auto"/>
          <w:lang w:val="en-GB"/>
        </w:rPr>
        <w:t xml:space="preserve"> possibly</w:t>
      </w:r>
      <w:r w:rsidR="00E06627">
        <w:rPr>
          <w:rFonts w:asciiTheme="minorHAnsi" w:hAnsiTheme="minorHAnsi" w:cstheme="minorBidi"/>
          <w:color w:val="auto"/>
          <w:lang w:val="en-GB"/>
        </w:rPr>
        <w:t xml:space="preserve"> lead</w:t>
      </w:r>
      <w:r>
        <w:rPr>
          <w:rFonts w:asciiTheme="minorHAnsi" w:hAnsiTheme="minorHAnsi" w:cstheme="minorBidi"/>
          <w:color w:val="auto"/>
          <w:lang w:val="en-GB"/>
        </w:rPr>
        <w:t xml:space="preserve"> to</w:t>
      </w:r>
      <w:r w:rsidRPr="008A4490">
        <w:rPr>
          <w:rFonts w:asciiTheme="minorHAnsi" w:hAnsiTheme="minorHAnsi" w:cstheme="minorBidi"/>
          <w:color w:val="auto"/>
          <w:lang w:val="en-GB"/>
        </w:rPr>
        <w:t xml:space="preserve"> less </w:t>
      </w:r>
      <w:r>
        <w:rPr>
          <w:rFonts w:asciiTheme="minorHAnsi" w:hAnsiTheme="minorHAnsi" w:cstheme="minorBidi"/>
          <w:color w:val="auto"/>
          <w:lang w:val="en-GB"/>
        </w:rPr>
        <w:t>stress</w:t>
      </w:r>
      <w:r w:rsidRPr="008A4490">
        <w:rPr>
          <w:rFonts w:asciiTheme="minorHAnsi" w:hAnsiTheme="minorHAnsi" w:cstheme="minorBidi"/>
          <w:color w:val="auto"/>
          <w:lang w:val="en-GB"/>
        </w:rPr>
        <w:t xml:space="preserve"> from t</w:t>
      </w:r>
      <w:r w:rsidR="00E06627">
        <w:rPr>
          <w:rFonts w:asciiTheme="minorHAnsi" w:hAnsiTheme="minorHAnsi" w:cstheme="minorBidi"/>
          <w:color w:val="auto"/>
          <w:lang w:val="en-GB"/>
        </w:rPr>
        <w:t xml:space="preserve">he multiple </w:t>
      </w:r>
      <w:r w:rsidR="007507B6">
        <w:rPr>
          <w:rFonts w:asciiTheme="minorHAnsi" w:hAnsiTheme="minorHAnsi" w:cstheme="minorBidi"/>
          <w:color w:val="auto"/>
          <w:lang w:val="en-GB"/>
        </w:rPr>
        <w:t>role fulfilment</w:t>
      </w:r>
      <w:r w:rsidR="00E06627">
        <w:rPr>
          <w:rFonts w:asciiTheme="minorHAnsi" w:hAnsiTheme="minorHAnsi" w:cstheme="minorBidi"/>
          <w:color w:val="auto"/>
          <w:lang w:val="en-GB"/>
        </w:rPr>
        <w:t xml:space="preserve"> and t</w:t>
      </w:r>
      <w:r>
        <w:rPr>
          <w:rFonts w:asciiTheme="minorHAnsi" w:hAnsiTheme="minorHAnsi" w:cstheme="minorBidi"/>
          <w:color w:val="auto"/>
          <w:lang w:val="en-GB"/>
        </w:rPr>
        <w:t>his reduced stress level should</w:t>
      </w:r>
      <w:r w:rsidRPr="008A4490">
        <w:rPr>
          <w:rFonts w:asciiTheme="minorHAnsi" w:hAnsiTheme="minorHAnsi" w:cstheme="minorBidi"/>
          <w:color w:val="auto"/>
          <w:lang w:val="en-GB"/>
        </w:rPr>
        <w:t xml:space="preserve"> </w:t>
      </w:r>
      <w:r>
        <w:rPr>
          <w:rFonts w:asciiTheme="minorHAnsi" w:hAnsiTheme="minorHAnsi" w:cstheme="minorBidi"/>
          <w:color w:val="auto"/>
          <w:lang w:val="en-GB"/>
        </w:rPr>
        <w:t>reduce the</w:t>
      </w:r>
      <w:r w:rsidRPr="008A4490">
        <w:rPr>
          <w:rFonts w:asciiTheme="minorHAnsi" w:hAnsiTheme="minorHAnsi" w:cstheme="minorBidi"/>
          <w:color w:val="auto"/>
          <w:lang w:val="en-GB"/>
        </w:rPr>
        <w:t xml:space="preserve"> adverse health effects</w:t>
      </w:r>
      <w:r w:rsidR="00991A90">
        <w:rPr>
          <w:rFonts w:asciiTheme="minorHAnsi" w:hAnsiTheme="minorHAnsi" w:cstheme="minorBidi"/>
          <w:color w:val="auto"/>
          <w:lang w:val="en-GB"/>
        </w:rPr>
        <w:t xml:space="preserve"> of female employment. </w:t>
      </w:r>
      <w:r w:rsidR="007149A7">
        <w:rPr>
          <w:rFonts w:asciiTheme="minorHAnsi" w:hAnsiTheme="minorHAnsi" w:cstheme="minorBidi"/>
          <w:color w:val="auto"/>
          <w:lang w:val="en-GB"/>
        </w:rPr>
        <w:t xml:space="preserve">And now it is assumable that mainly the female fulfils a multiple role, but over time when the time distribution of those tasks will be more equal, it is likely that an increasing number of </w:t>
      </w:r>
      <w:r w:rsidR="005268F3">
        <w:rPr>
          <w:rFonts w:asciiTheme="minorHAnsi" w:hAnsiTheme="minorHAnsi" w:cstheme="minorBidi"/>
          <w:color w:val="auto"/>
          <w:lang w:val="en-GB"/>
        </w:rPr>
        <w:t xml:space="preserve">males will fulfil a multiple role as well. </w:t>
      </w:r>
      <w:r w:rsidR="00991A90">
        <w:rPr>
          <w:rFonts w:asciiTheme="minorHAnsi" w:hAnsiTheme="minorHAnsi" w:cstheme="minorBidi"/>
          <w:color w:val="auto"/>
          <w:lang w:val="en-GB"/>
        </w:rPr>
        <w:t>The possible effects of the multiple role fulfilment on health, will be discussed in the next chapter (3: Literature review)</w:t>
      </w:r>
    </w:p>
    <w:p w:rsidR="00991A90" w:rsidRDefault="00991A90" w:rsidP="00AA0212">
      <w:pPr>
        <w:pStyle w:val="Default"/>
        <w:spacing w:line="300" w:lineRule="auto"/>
        <w:rPr>
          <w:rFonts w:asciiTheme="minorHAnsi" w:hAnsiTheme="minorHAnsi" w:cstheme="minorBidi"/>
          <w:color w:val="auto"/>
          <w:lang w:val="en-GB"/>
        </w:rPr>
      </w:pPr>
    </w:p>
    <w:p w:rsidR="00AA0212" w:rsidRPr="008A4490" w:rsidRDefault="00AA0212" w:rsidP="00AA0212">
      <w:pPr>
        <w:spacing w:after="0" w:line="240" w:lineRule="auto"/>
        <w:rPr>
          <w:sz w:val="24"/>
          <w:szCs w:val="24"/>
          <w:lang w:val="en-GB"/>
        </w:rPr>
      </w:pPr>
    </w:p>
    <w:p w:rsidR="00AA0212" w:rsidRPr="008A4490" w:rsidRDefault="00AA0212" w:rsidP="00AA0212">
      <w:pPr>
        <w:spacing w:after="0" w:line="240" w:lineRule="auto"/>
        <w:rPr>
          <w:sz w:val="24"/>
          <w:szCs w:val="24"/>
          <w:lang w:val="en-GB"/>
        </w:rPr>
      </w:pPr>
    </w:p>
    <w:p w:rsidR="00AA0212" w:rsidRPr="008A4490"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AA0212" w:rsidRDefault="00AA0212" w:rsidP="00AA0212">
      <w:pPr>
        <w:spacing w:after="0" w:line="240" w:lineRule="auto"/>
        <w:rPr>
          <w:sz w:val="24"/>
          <w:szCs w:val="24"/>
          <w:lang w:val="en-GB"/>
        </w:rPr>
      </w:pPr>
    </w:p>
    <w:p w:rsidR="00D65D7A" w:rsidRDefault="00D65D7A" w:rsidP="00D65D7A">
      <w:pPr>
        <w:rPr>
          <w:lang w:val="en-GB"/>
        </w:rPr>
      </w:pPr>
    </w:p>
    <w:p w:rsidR="00D65D7A" w:rsidRDefault="00D65D7A" w:rsidP="00D65D7A">
      <w:pPr>
        <w:rPr>
          <w:lang w:val="en-GB"/>
        </w:rPr>
      </w:pPr>
    </w:p>
    <w:p w:rsidR="00D65D7A" w:rsidRDefault="00D65D7A" w:rsidP="00D65D7A">
      <w:pPr>
        <w:rPr>
          <w:lang w:val="en-GB"/>
        </w:rPr>
      </w:pPr>
    </w:p>
    <w:p w:rsidR="00991A90" w:rsidRDefault="00991A90" w:rsidP="00AA0212">
      <w:pPr>
        <w:pStyle w:val="Title"/>
        <w:rPr>
          <w:rFonts w:asciiTheme="minorHAnsi" w:eastAsiaTheme="minorHAnsi" w:hAnsiTheme="minorHAnsi" w:cstheme="minorBidi"/>
          <w:color w:val="auto"/>
          <w:spacing w:val="0"/>
          <w:kern w:val="0"/>
          <w:sz w:val="22"/>
          <w:szCs w:val="22"/>
          <w:lang w:val="en-GB"/>
        </w:rPr>
      </w:pPr>
    </w:p>
    <w:p w:rsidR="00991A90" w:rsidRDefault="00991A90" w:rsidP="00AA0212">
      <w:pPr>
        <w:pStyle w:val="Title"/>
        <w:rPr>
          <w:rFonts w:asciiTheme="minorHAnsi" w:eastAsiaTheme="minorHAnsi" w:hAnsiTheme="minorHAnsi" w:cstheme="minorBidi"/>
          <w:color w:val="auto"/>
          <w:spacing w:val="0"/>
          <w:kern w:val="0"/>
          <w:sz w:val="22"/>
          <w:szCs w:val="22"/>
          <w:lang w:val="en-GB"/>
        </w:rPr>
      </w:pPr>
    </w:p>
    <w:p w:rsidR="00AA0212" w:rsidRPr="00816ADC" w:rsidRDefault="00AA0212" w:rsidP="00AA0212">
      <w:pPr>
        <w:pStyle w:val="Title"/>
        <w:rPr>
          <w:rFonts w:asciiTheme="minorHAnsi" w:hAnsiTheme="minorHAnsi"/>
          <w:color w:val="000000" w:themeColor="text1"/>
          <w:sz w:val="40"/>
          <w:szCs w:val="40"/>
          <w:lang w:val="en-GB"/>
        </w:rPr>
      </w:pPr>
      <w:r w:rsidRPr="00816ADC">
        <w:rPr>
          <w:rFonts w:asciiTheme="minorHAnsi" w:hAnsiTheme="minorHAnsi"/>
          <w:color w:val="000000" w:themeColor="text1"/>
          <w:sz w:val="40"/>
          <w:szCs w:val="40"/>
          <w:lang w:val="en-GB"/>
        </w:rPr>
        <w:t>3: Literature review</w:t>
      </w:r>
    </w:p>
    <w:p w:rsidR="00AA0212" w:rsidRDefault="00AA0212" w:rsidP="00AA0212">
      <w:pPr>
        <w:spacing w:after="0" w:line="300" w:lineRule="auto"/>
        <w:rPr>
          <w:sz w:val="24"/>
          <w:szCs w:val="24"/>
          <w:lang w:val="en-GB"/>
        </w:rPr>
      </w:pPr>
      <w:r>
        <w:rPr>
          <w:sz w:val="24"/>
          <w:szCs w:val="24"/>
          <w:lang w:val="en-GB"/>
        </w:rPr>
        <w:t xml:space="preserve">The research question of this paper is: </w:t>
      </w:r>
      <w:r w:rsidRPr="004536FB">
        <w:rPr>
          <w:color w:val="000000" w:themeColor="text1"/>
          <w:sz w:val="24"/>
          <w:szCs w:val="24"/>
          <w:lang w:val="en-GB"/>
        </w:rPr>
        <w:t>What is the effect of multiple role fulfilment on health?</w:t>
      </w:r>
      <w:r>
        <w:rPr>
          <w:i/>
          <w:color w:val="000000" w:themeColor="text1"/>
          <w:sz w:val="24"/>
          <w:szCs w:val="24"/>
          <w:lang w:val="en-GB"/>
        </w:rPr>
        <w:t xml:space="preserve"> </w:t>
      </w:r>
      <w:r w:rsidRPr="008A4490">
        <w:rPr>
          <w:color w:val="000000" w:themeColor="text1"/>
          <w:sz w:val="24"/>
          <w:szCs w:val="24"/>
          <w:lang w:val="en-GB"/>
        </w:rPr>
        <w:t>Multiple role means the role of</w:t>
      </w:r>
      <w:r>
        <w:rPr>
          <w:color w:val="000000" w:themeColor="text1"/>
          <w:sz w:val="24"/>
          <w:szCs w:val="24"/>
          <w:lang w:val="en-GB"/>
        </w:rPr>
        <w:t xml:space="preserve"> being  a</w:t>
      </w:r>
      <w:r w:rsidRPr="008A4490">
        <w:rPr>
          <w:color w:val="000000" w:themeColor="text1"/>
          <w:sz w:val="24"/>
          <w:szCs w:val="24"/>
          <w:lang w:val="en-GB"/>
        </w:rPr>
        <w:t xml:space="preserve"> mother</w:t>
      </w:r>
      <w:r>
        <w:rPr>
          <w:color w:val="000000" w:themeColor="text1"/>
          <w:sz w:val="24"/>
          <w:szCs w:val="24"/>
          <w:lang w:val="en-GB"/>
        </w:rPr>
        <w:t>/father</w:t>
      </w:r>
      <w:r w:rsidR="0022184F">
        <w:rPr>
          <w:rStyle w:val="FootnoteReference"/>
          <w:color w:val="000000" w:themeColor="text1"/>
          <w:sz w:val="24"/>
          <w:szCs w:val="24"/>
          <w:lang w:val="en-GB"/>
        </w:rPr>
        <w:footnoteReference w:id="11"/>
      </w:r>
      <w:r w:rsidRPr="008A4490">
        <w:rPr>
          <w:sz w:val="24"/>
          <w:szCs w:val="24"/>
          <w:lang w:val="en-GB"/>
        </w:rPr>
        <w:t xml:space="preserve">, </w:t>
      </w:r>
      <w:r w:rsidR="00BF22A4">
        <w:rPr>
          <w:sz w:val="24"/>
          <w:szCs w:val="24"/>
          <w:lang w:val="en-GB"/>
        </w:rPr>
        <w:t>performing household activities</w:t>
      </w:r>
      <w:r w:rsidR="00BF6A4B">
        <w:rPr>
          <w:rStyle w:val="FootnoteReference"/>
          <w:sz w:val="24"/>
          <w:szCs w:val="24"/>
          <w:lang w:val="en-GB"/>
        </w:rPr>
        <w:footnoteReference w:id="12"/>
      </w:r>
      <w:r w:rsidR="00BF22A4">
        <w:rPr>
          <w:sz w:val="24"/>
          <w:szCs w:val="24"/>
          <w:lang w:val="en-GB"/>
        </w:rPr>
        <w:t xml:space="preserve"> </w:t>
      </w:r>
      <w:r w:rsidRPr="008A4490">
        <w:rPr>
          <w:sz w:val="24"/>
          <w:szCs w:val="24"/>
          <w:lang w:val="en-GB"/>
        </w:rPr>
        <w:t xml:space="preserve">and the role as employee </w:t>
      </w:r>
      <w:r w:rsidR="004536FB">
        <w:rPr>
          <w:color w:val="000000" w:themeColor="text1"/>
          <w:sz w:val="24"/>
          <w:szCs w:val="24"/>
          <w:lang w:val="en-GB"/>
        </w:rPr>
        <w:t xml:space="preserve">(Sorensen &amp; </w:t>
      </w:r>
      <w:proofErr w:type="spellStart"/>
      <w:r w:rsidR="004536FB">
        <w:rPr>
          <w:color w:val="000000" w:themeColor="text1"/>
          <w:sz w:val="24"/>
          <w:szCs w:val="24"/>
          <w:lang w:val="en-GB"/>
        </w:rPr>
        <w:t>Verbrugge</w:t>
      </w:r>
      <w:proofErr w:type="spellEnd"/>
      <w:r w:rsidR="004536FB">
        <w:rPr>
          <w:color w:val="000000" w:themeColor="text1"/>
          <w:sz w:val="24"/>
          <w:szCs w:val="24"/>
          <w:lang w:val="en-GB"/>
        </w:rPr>
        <w:t>, 1987).</w:t>
      </w:r>
      <w:r>
        <w:rPr>
          <w:i/>
          <w:color w:val="000000" w:themeColor="text1"/>
          <w:sz w:val="24"/>
          <w:szCs w:val="24"/>
          <w:lang w:val="en-GB"/>
        </w:rPr>
        <w:t xml:space="preserve"> </w:t>
      </w:r>
      <w:r w:rsidRPr="008A4490">
        <w:rPr>
          <w:sz w:val="24"/>
          <w:szCs w:val="24"/>
          <w:lang w:val="en-GB"/>
        </w:rPr>
        <w:t xml:space="preserve">There is a lot of existing literature </w:t>
      </w:r>
      <w:r w:rsidR="004B747C">
        <w:rPr>
          <w:sz w:val="24"/>
          <w:szCs w:val="24"/>
          <w:lang w:val="en-GB"/>
        </w:rPr>
        <w:t>into</w:t>
      </w:r>
      <w:r w:rsidRPr="008A4490">
        <w:rPr>
          <w:sz w:val="24"/>
          <w:szCs w:val="24"/>
          <w:lang w:val="en-GB"/>
        </w:rPr>
        <w:t xml:space="preserve"> this topic. In this </w:t>
      </w:r>
      <w:r w:rsidR="00344EBD">
        <w:rPr>
          <w:sz w:val="24"/>
          <w:szCs w:val="24"/>
          <w:lang w:val="en-GB"/>
        </w:rPr>
        <w:t>chapter</w:t>
      </w:r>
      <w:r w:rsidRPr="008A4490">
        <w:rPr>
          <w:sz w:val="24"/>
          <w:szCs w:val="24"/>
          <w:lang w:val="en-GB"/>
        </w:rPr>
        <w:t>, there will be an overview of the previous literature and some critical methodological points</w:t>
      </w:r>
      <w:r w:rsidR="00344EBD">
        <w:rPr>
          <w:sz w:val="24"/>
          <w:szCs w:val="24"/>
          <w:lang w:val="en-GB"/>
        </w:rPr>
        <w:t xml:space="preserve"> provided</w:t>
      </w:r>
      <w:r w:rsidRPr="008A4490">
        <w:rPr>
          <w:sz w:val="24"/>
          <w:szCs w:val="24"/>
          <w:lang w:val="en-GB"/>
        </w:rPr>
        <w:t xml:space="preserve">. </w:t>
      </w:r>
    </w:p>
    <w:p w:rsidR="00AA0212" w:rsidRDefault="00AA0212" w:rsidP="00AA0212">
      <w:pPr>
        <w:spacing w:after="0" w:line="300" w:lineRule="auto"/>
        <w:rPr>
          <w:sz w:val="24"/>
          <w:szCs w:val="24"/>
          <w:lang w:val="en-GB"/>
        </w:rPr>
      </w:pPr>
    </w:p>
    <w:p w:rsidR="00AA0212" w:rsidRDefault="00AA0212" w:rsidP="00AA0212">
      <w:pPr>
        <w:spacing w:after="0" w:line="300" w:lineRule="auto"/>
        <w:rPr>
          <w:sz w:val="24"/>
          <w:szCs w:val="24"/>
          <w:lang w:val="en-GB"/>
        </w:rPr>
      </w:pPr>
      <w:r w:rsidRPr="008A4490">
        <w:rPr>
          <w:sz w:val="24"/>
          <w:szCs w:val="24"/>
          <w:lang w:val="en-GB"/>
        </w:rPr>
        <w:t>In general, positive effects are found when you look at the effect of marriage</w:t>
      </w:r>
      <w:r w:rsidR="00BF6A4B">
        <w:rPr>
          <w:rStyle w:val="FootnoteReference"/>
          <w:sz w:val="24"/>
          <w:szCs w:val="24"/>
          <w:lang w:val="en-GB"/>
        </w:rPr>
        <w:footnoteReference w:id="13"/>
      </w:r>
      <w:r w:rsidR="00980FD1">
        <w:rPr>
          <w:sz w:val="24"/>
          <w:szCs w:val="24"/>
          <w:lang w:val="en-GB"/>
        </w:rPr>
        <w:t xml:space="preserve"> and employment </w:t>
      </w:r>
      <w:r w:rsidRPr="008A4490">
        <w:rPr>
          <w:sz w:val="24"/>
          <w:szCs w:val="24"/>
          <w:lang w:val="en-GB"/>
        </w:rPr>
        <w:t>on the health of women</w:t>
      </w:r>
      <w:r>
        <w:rPr>
          <w:sz w:val="24"/>
          <w:szCs w:val="24"/>
          <w:lang w:val="en-GB"/>
        </w:rPr>
        <w:t xml:space="preserve"> (Waldron, 1998)</w:t>
      </w:r>
      <w:r w:rsidRPr="008A4490">
        <w:rPr>
          <w:sz w:val="24"/>
          <w:szCs w:val="24"/>
          <w:lang w:val="en-GB"/>
        </w:rPr>
        <w:t>.</w:t>
      </w:r>
      <w:r w:rsidR="00432904">
        <w:rPr>
          <w:sz w:val="24"/>
          <w:szCs w:val="24"/>
          <w:lang w:val="en-GB"/>
        </w:rPr>
        <w:t xml:space="preserve"> </w:t>
      </w:r>
      <w:proofErr w:type="spellStart"/>
      <w:r>
        <w:rPr>
          <w:sz w:val="24"/>
          <w:szCs w:val="24"/>
          <w:lang w:val="en-GB"/>
        </w:rPr>
        <w:t>Verbrugge</w:t>
      </w:r>
      <w:proofErr w:type="spellEnd"/>
      <w:r>
        <w:rPr>
          <w:sz w:val="24"/>
          <w:szCs w:val="24"/>
          <w:lang w:val="en-GB"/>
        </w:rPr>
        <w:t xml:space="preserve"> (1985) found as well that</w:t>
      </w:r>
      <w:r w:rsidRPr="008A4490">
        <w:rPr>
          <w:sz w:val="24"/>
          <w:szCs w:val="24"/>
          <w:lang w:val="en-GB"/>
        </w:rPr>
        <w:t xml:space="preserve"> </w:t>
      </w:r>
      <w:r>
        <w:rPr>
          <w:sz w:val="24"/>
          <w:szCs w:val="24"/>
          <w:lang w:val="en-GB"/>
        </w:rPr>
        <w:t>m</w:t>
      </w:r>
      <w:r w:rsidRPr="008A4490">
        <w:rPr>
          <w:sz w:val="24"/>
          <w:szCs w:val="24"/>
          <w:lang w:val="en-GB"/>
        </w:rPr>
        <w:t xml:space="preserve">arried women </w:t>
      </w:r>
      <w:r>
        <w:rPr>
          <w:sz w:val="24"/>
          <w:szCs w:val="24"/>
          <w:lang w:val="en-GB"/>
        </w:rPr>
        <w:t>have a higher physical health level</w:t>
      </w:r>
      <w:r w:rsidRPr="008A4490">
        <w:rPr>
          <w:sz w:val="24"/>
          <w:szCs w:val="24"/>
          <w:lang w:val="en-GB"/>
        </w:rPr>
        <w:t xml:space="preserve"> than women who aren’t married</w:t>
      </w:r>
      <w:r>
        <w:rPr>
          <w:sz w:val="24"/>
          <w:szCs w:val="24"/>
          <w:lang w:val="en-GB"/>
        </w:rPr>
        <w:t xml:space="preserve">. And Waldron (1998) founds that </w:t>
      </w:r>
      <w:r w:rsidRPr="008A4490">
        <w:rPr>
          <w:sz w:val="24"/>
          <w:szCs w:val="24"/>
          <w:lang w:val="en-GB"/>
        </w:rPr>
        <w:t xml:space="preserve">marriage has beneficial health effects for non-employed women, but has non-beneficial health effects for employed women. </w:t>
      </w:r>
      <w:r>
        <w:rPr>
          <w:sz w:val="24"/>
          <w:szCs w:val="24"/>
          <w:lang w:val="en-GB"/>
        </w:rPr>
        <w:t>This has probably to do with the fact that non-employed women ha</w:t>
      </w:r>
      <w:r w:rsidR="0043408A">
        <w:rPr>
          <w:sz w:val="24"/>
          <w:szCs w:val="24"/>
          <w:lang w:val="en-GB"/>
        </w:rPr>
        <w:t xml:space="preserve">ve enough time to be a good partner </w:t>
      </w:r>
      <w:r w:rsidR="0043408A" w:rsidRPr="005350D3">
        <w:rPr>
          <w:sz w:val="24"/>
          <w:szCs w:val="24"/>
          <w:lang w:val="en-GB"/>
        </w:rPr>
        <w:t>and this is not the case for employed women.</w:t>
      </w:r>
      <w:r w:rsidR="0043408A">
        <w:rPr>
          <w:sz w:val="24"/>
          <w:szCs w:val="24"/>
          <w:lang w:val="en-GB"/>
        </w:rPr>
        <w:t xml:space="preserve"> Being a good partner implies </w:t>
      </w:r>
      <w:r>
        <w:rPr>
          <w:sz w:val="24"/>
          <w:szCs w:val="24"/>
          <w:lang w:val="en-GB"/>
        </w:rPr>
        <w:t>c</w:t>
      </w:r>
      <w:r w:rsidRPr="005350D3">
        <w:rPr>
          <w:sz w:val="24"/>
          <w:szCs w:val="24"/>
          <w:lang w:val="en-GB"/>
        </w:rPr>
        <w:t xml:space="preserve">leaning the house, cooking meals, grocery shopping </w:t>
      </w:r>
      <w:r w:rsidR="0043408A">
        <w:rPr>
          <w:sz w:val="24"/>
          <w:szCs w:val="24"/>
          <w:lang w:val="en-GB"/>
        </w:rPr>
        <w:t xml:space="preserve">and so on. </w:t>
      </w:r>
      <w:r>
        <w:rPr>
          <w:sz w:val="24"/>
          <w:szCs w:val="24"/>
          <w:lang w:val="en-GB"/>
        </w:rPr>
        <w:t>And there</w:t>
      </w:r>
      <w:r w:rsidRPr="008A4490">
        <w:rPr>
          <w:sz w:val="24"/>
          <w:szCs w:val="24"/>
          <w:lang w:val="en-GB"/>
        </w:rPr>
        <w:t xml:space="preserve"> is </w:t>
      </w:r>
      <w:r>
        <w:rPr>
          <w:sz w:val="24"/>
          <w:szCs w:val="24"/>
          <w:lang w:val="en-GB"/>
        </w:rPr>
        <w:t>another exception in the effects of marriage on health</w:t>
      </w:r>
      <w:r w:rsidRPr="008A4490">
        <w:rPr>
          <w:sz w:val="24"/>
          <w:szCs w:val="24"/>
          <w:lang w:val="en-GB"/>
        </w:rPr>
        <w:t>: between age 17-24; married women often have more disability days and feel worse than women who aren’t marrie</w:t>
      </w:r>
      <w:r>
        <w:rPr>
          <w:sz w:val="24"/>
          <w:szCs w:val="24"/>
          <w:lang w:val="en-GB"/>
        </w:rPr>
        <w:t xml:space="preserve">d (Waldron, 1998).  </w:t>
      </w:r>
      <w:r w:rsidRPr="008A4490">
        <w:rPr>
          <w:sz w:val="24"/>
          <w:szCs w:val="24"/>
          <w:lang w:val="en-GB"/>
        </w:rPr>
        <w:t>This is probably the case, because young women (</w:t>
      </w:r>
      <w:r w:rsidR="0043408A">
        <w:rPr>
          <w:sz w:val="24"/>
          <w:szCs w:val="24"/>
          <w:lang w:val="en-GB"/>
        </w:rPr>
        <w:t xml:space="preserve">age between </w:t>
      </w:r>
      <w:r w:rsidRPr="008A4490">
        <w:rPr>
          <w:sz w:val="24"/>
          <w:szCs w:val="24"/>
          <w:lang w:val="en-GB"/>
        </w:rPr>
        <w:t>17-24</w:t>
      </w:r>
      <w:r w:rsidR="0043408A">
        <w:rPr>
          <w:sz w:val="24"/>
          <w:szCs w:val="24"/>
          <w:lang w:val="en-GB"/>
        </w:rPr>
        <w:t xml:space="preserve"> years</w:t>
      </w:r>
      <w:r w:rsidRPr="008A4490">
        <w:rPr>
          <w:sz w:val="24"/>
          <w:szCs w:val="24"/>
          <w:lang w:val="en-GB"/>
        </w:rPr>
        <w:t>) have still incentives to develop themselves. With developing themselves is mean</w:t>
      </w:r>
      <w:r>
        <w:rPr>
          <w:sz w:val="24"/>
          <w:szCs w:val="24"/>
          <w:lang w:val="en-GB"/>
        </w:rPr>
        <w:t>t:</w:t>
      </w:r>
      <w:r w:rsidRPr="008A4490">
        <w:rPr>
          <w:sz w:val="24"/>
          <w:szCs w:val="24"/>
          <w:lang w:val="en-GB"/>
        </w:rPr>
        <w:t xml:space="preserve"> more education</w:t>
      </w:r>
      <w:r>
        <w:rPr>
          <w:sz w:val="24"/>
          <w:szCs w:val="24"/>
          <w:lang w:val="en-GB"/>
        </w:rPr>
        <w:t xml:space="preserve"> years</w:t>
      </w:r>
      <w:r w:rsidRPr="008A4490">
        <w:rPr>
          <w:sz w:val="24"/>
          <w:szCs w:val="24"/>
          <w:lang w:val="en-GB"/>
        </w:rPr>
        <w:t>, work experience and so on. And when they are married and raise a family, deve</w:t>
      </w:r>
      <w:r>
        <w:rPr>
          <w:sz w:val="24"/>
          <w:szCs w:val="24"/>
          <w:lang w:val="en-GB"/>
        </w:rPr>
        <w:t xml:space="preserve">loping themselves is </w:t>
      </w:r>
      <w:r w:rsidR="00670919">
        <w:rPr>
          <w:sz w:val="24"/>
          <w:szCs w:val="24"/>
          <w:lang w:val="en-GB"/>
        </w:rPr>
        <w:t>more difficult</w:t>
      </w:r>
      <w:r>
        <w:rPr>
          <w:sz w:val="24"/>
          <w:szCs w:val="24"/>
          <w:lang w:val="en-GB"/>
        </w:rPr>
        <w:t xml:space="preserve"> and will less likely occur. Awareness is necessary when interpreting this result as a causal effect, because there are some endogeneity problems around the effect of multiple role</w:t>
      </w:r>
      <w:r w:rsidR="000979A2">
        <w:rPr>
          <w:sz w:val="24"/>
          <w:szCs w:val="24"/>
          <w:lang w:val="en-GB"/>
        </w:rPr>
        <w:t xml:space="preserve"> fulfilment</w:t>
      </w:r>
      <w:r>
        <w:rPr>
          <w:sz w:val="24"/>
          <w:szCs w:val="24"/>
          <w:lang w:val="en-GB"/>
        </w:rPr>
        <w:t xml:space="preserve"> on health. More </w:t>
      </w:r>
      <w:r w:rsidR="000979A2">
        <w:rPr>
          <w:sz w:val="24"/>
          <w:szCs w:val="24"/>
          <w:lang w:val="en-GB"/>
        </w:rPr>
        <w:t>on</w:t>
      </w:r>
      <w:r>
        <w:rPr>
          <w:sz w:val="24"/>
          <w:szCs w:val="24"/>
          <w:lang w:val="en-GB"/>
        </w:rPr>
        <w:t xml:space="preserve"> this will follow </w:t>
      </w:r>
      <w:r w:rsidR="00570A56">
        <w:rPr>
          <w:sz w:val="24"/>
          <w:szCs w:val="24"/>
          <w:lang w:val="en-GB"/>
        </w:rPr>
        <w:t xml:space="preserve">further </w:t>
      </w:r>
      <w:r>
        <w:rPr>
          <w:sz w:val="24"/>
          <w:szCs w:val="24"/>
          <w:lang w:val="en-GB"/>
        </w:rPr>
        <w:t xml:space="preserve">in this section. </w:t>
      </w:r>
    </w:p>
    <w:p w:rsidR="00AA0212" w:rsidRDefault="00AA0212" w:rsidP="00AA0212">
      <w:pPr>
        <w:spacing w:after="0" w:line="300" w:lineRule="auto"/>
        <w:rPr>
          <w:sz w:val="24"/>
          <w:szCs w:val="24"/>
          <w:lang w:val="en-GB"/>
        </w:rPr>
      </w:pPr>
      <w:r w:rsidRPr="008A4490">
        <w:rPr>
          <w:sz w:val="24"/>
          <w:szCs w:val="24"/>
          <w:lang w:val="en-GB"/>
        </w:rPr>
        <w:t xml:space="preserve">Having children has a negative or non-significant effect on health </w:t>
      </w:r>
      <w:r>
        <w:rPr>
          <w:sz w:val="24"/>
          <w:szCs w:val="24"/>
          <w:lang w:val="en-GB"/>
        </w:rPr>
        <w:t>(Waldron, 1998).  Others (</w:t>
      </w:r>
      <w:proofErr w:type="spellStart"/>
      <w:r w:rsidRPr="007A0D82">
        <w:rPr>
          <w:sz w:val="24"/>
          <w:szCs w:val="24"/>
          <w:lang w:val="en-GB"/>
        </w:rPr>
        <w:t>Verbrugge</w:t>
      </w:r>
      <w:proofErr w:type="spellEnd"/>
      <w:r w:rsidRPr="007A0D82">
        <w:rPr>
          <w:sz w:val="24"/>
          <w:szCs w:val="24"/>
          <w:lang w:val="en-GB"/>
        </w:rPr>
        <w:t xml:space="preserve"> et al, 1987</w:t>
      </w:r>
      <w:r>
        <w:rPr>
          <w:sz w:val="24"/>
          <w:szCs w:val="24"/>
          <w:lang w:val="en-GB"/>
        </w:rPr>
        <w:t xml:space="preserve">)  found </w:t>
      </w:r>
      <w:r w:rsidRPr="007A0D82">
        <w:rPr>
          <w:sz w:val="24"/>
          <w:szCs w:val="24"/>
          <w:lang w:val="en-GB"/>
        </w:rPr>
        <w:t xml:space="preserve">that there are no clear differences between women who have children and women who haven’t, but </w:t>
      </w:r>
      <w:r>
        <w:rPr>
          <w:sz w:val="24"/>
          <w:szCs w:val="24"/>
          <w:lang w:val="en-GB"/>
        </w:rPr>
        <w:t>it could</w:t>
      </w:r>
      <w:r w:rsidR="00551AC0">
        <w:rPr>
          <w:sz w:val="24"/>
          <w:szCs w:val="24"/>
          <w:lang w:val="en-GB"/>
        </w:rPr>
        <w:t xml:space="preserve"> also</w:t>
      </w:r>
      <w:r>
        <w:rPr>
          <w:sz w:val="24"/>
          <w:szCs w:val="24"/>
          <w:lang w:val="en-GB"/>
        </w:rPr>
        <w:t xml:space="preserve"> be that</w:t>
      </w:r>
      <w:r w:rsidRPr="007A0D82">
        <w:rPr>
          <w:sz w:val="24"/>
          <w:szCs w:val="24"/>
          <w:lang w:val="en-GB"/>
        </w:rPr>
        <w:t xml:space="preserve"> mothers are healthier compared to women who haven</w:t>
      </w:r>
      <w:r w:rsidR="00670919">
        <w:rPr>
          <w:sz w:val="24"/>
          <w:szCs w:val="24"/>
          <w:lang w:val="en-GB"/>
        </w:rPr>
        <w:t>’t children (</w:t>
      </w:r>
      <w:proofErr w:type="spellStart"/>
      <w:r w:rsidR="00670919">
        <w:rPr>
          <w:sz w:val="24"/>
          <w:szCs w:val="24"/>
          <w:lang w:val="en-GB"/>
        </w:rPr>
        <w:t>Verbrugge</w:t>
      </w:r>
      <w:proofErr w:type="spellEnd"/>
      <w:r w:rsidR="00670919">
        <w:rPr>
          <w:sz w:val="24"/>
          <w:szCs w:val="24"/>
          <w:lang w:val="en-GB"/>
        </w:rPr>
        <w:t>, 1985). This</w:t>
      </w:r>
      <w:r w:rsidR="00551AC0">
        <w:rPr>
          <w:sz w:val="24"/>
          <w:szCs w:val="24"/>
          <w:lang w:val="en-GB"/>
        </w:rPr>
        <w:t xml:space="preserve"> </w:t>
      </w:r>
      <w:r w:rsidRPr="007A0D82">
        <w:rPr>
          <w:sz w:val="24"/>
          <w:szCs w:val="24"/>
          <w:lang w:val="en-GB"/>
        </w:rPr>
        <w:t>because</w:t>
      </w:r>
      <w:r w:rsidR="00670919">
        <w:rPr>
          <w:sz w:val="24"/>
          <w:szCs w:val="24"/>
          <w:lang w:val="en-GB"/>
        </w:rPr>
        <w:t xml:space="preserve"> of the fact that</w:t>
      </w:r>
      <w:r w:rsidRPr="007A0D82">
        <w:rPr>
          <w:sz w:val="24"/>
          <w:szCs w:val="24"/>
          <w:lang w:val="en-GB"/>
        </w:rPr>
        <w:t xml:space="preserve"> mothe</w:t>
      </w:r>
      <w:r w:rsidR="00670919">
        <w:rPr>
          <w:sz w:val="24"/>
          <w:szCs w:val="24"/>
          <w:lang w:val="en-GB"/>
        </w:rPr>
        <w:t>rhood brings beneficial effects</w:t>
      </w:r>
      <w:r w:rsidRPr="007A0D82">
        <w:rPr>
          <w:sz w:val="24"/>
          <w:szCs w:val="24"/>
          <w:lang w:val="en-GB"/>
        </w:rPr>
        <w:t xml:space="preserve"> such as the reduce of risky behaviour, for example cigarette smoking (Waldron, 1998).</w:t>
      </w:r>
      <w:r w:rsidR="004244EE">
        <w:rPr>
          <w:sz w:val="24"/>
          <w:szCs w:val="24"/>
          <w:lang w:val="en-GB"/>
        </w:rPr>
        <w:t xml:space="preserve"> </w:t>
      </w:r>
      <w:r>
        <w:rPr>
          <w:sz w:val="24"/>
          <w:szCs w:val="24"/>
          <w:lang w:val="en-GB"/>
        </w:rPr>
        <w:t>These findings</w:t>
      </w:r>
      <w:r w:rsidRPr="008A4490">
        <w:rPr>
          <w:sz w:val="24"/>
          <w:szCs w:val="24"/>
          <w:lang w:val="en-GB"/>
        </w:rPr>
        <w:t xml:space="preserve"> </w:t>
      </w:r>
      <w:r>
        <w:rPr>
          <w:sz w:val="24"/>
          <w:szCs w:val="24"/>
          <w:lang w:val="en-GB"/>
        </w:rPr>
        <w:t>suggests</w:t>
      </w:r>
      <w:r w:rsidRPr="008A4490">
        <w:rPr>
          <w:sz w:val="24"/>
          <w:szCs w:val="24"/>
          <w:lang w:val="en-GB"/>
        </w:rPr>
        <w:t xml:space="preserve"> that being employed</w:t>
      </w:r>
      <w:r w:rsidR="000618EA">
        <w:rPr>
          <w:sz w:val="24"/>
          <w:szCs w:val="24"/>
          <w:lang w:val="en-GB"/>
        </w:rPr>
        <w:t xml:space="preserve"> (compared to not being employed)</w:t>
      </w:r>
      <w:r w:rsidRPr="008A4490">
        <w:rPr>
          <w:sz w:val="24"/>
          <w:szCs w:val="24"/>
          <w:lang w:val="en-GB"/>
        </w:rPr>
        <w:t xml:space="preserve"> and being married </w:t>
      </w:r>
      <w:r w:rsidR="000618EA">
        <w:rPr>
          <w:sz w:val="24"/>
          <w:szCs w:val="24"/>
          <w:lang w:val="en-GB"/>
        </w:rPr>
        <w:t xml:space="preserve">(compared to not being married) </w:t>
      </w:r>
      <w:r w:rsidRPr="008A4490">
        <w:rPr>
          <w:sz w:val="24"/>
          <w:szCs w:val="24"/>
          <w:lang w:val="en-GB"/>
        </w:rPr>
        <w:t>result</w:t>
      </w:r>
      <w:r>
        <w:rPr>
          <w:sz w:val="24"/>
          <w:szCs w:val="24"/>
          <w:lang w:val="en-GB"/>
        </w:rPr>
        <w:t>s in</w:t>
      </w:r>
      <w:r w:rsidRPr="008A4490">
        <w:rPr>
          <w:sz w:val="24"/>
          <w:szCs w:val="24"/>
          <w:lang w:val="en-GB"/>
        </w:rPr>
        <w:t xml:space="preserve"> a better health and that having children </w:t>
      </w:r>
      <w:r w:rsidR="000618EA">
        <w:rPr>
          <w:sz w:val="24"/>
          <w:szCs w:val="24"/>
          <w:lang w:val="en-GB"/>
        </w:rPr>
        <w:t xml:space="preserve">(compared to haven’t children) </w:t>
      </w:r>
      <w:r w:rsidRPr="008A4490">
        <w:rPr>
          <w:sz w:val="24"/>
          <w:szCs w:val="24"/>
          <w:lang w:val="en-GB"/>
        </w:rPr>
        <w:t>results in a poorer</w:t>
      </w:r>
      <w:r>
        <w:rPr>
          <w:sz w:val="24"/>
          <w:szCs w:val="24"/>
          <w:lang w:val="en-GB"/>
        </w:rPr>
        <w:t xml:space="preserve"> or unchanged</w:t>
      </w:r>
      <w:r w:rsidRPr="008A4490">
        <w:rPr>
          <w:sz w:val="24"/>
          <w:szCs w:val="24"/>
          <w:lang w:val="en-GB"/>
        </w:rPr>
        <w:t xml:space="preserve"> health</w:t>
      </w:r>
      <w:r w:rsidR="000618EA">
        <w:rPr>
          <w:sz w:val="24"/>
          <w:szCs w:val="24"/>
          <w:lang w:val="en-GB"/>
        </w:rPr>
        <w:t xml:space="preserve"> level</w:t>
      </w:r>
      <w:r w:rsidRPr="008A4490">
        <w:rPr>
          <w:sz w:val="24"/>
          <w:szCs w:val="24"/>
          <w:lang w:val="en-GB"/>
        </w:rPr>
        <w:t xml:space="preserve">. </w:t>
      </w:r>
    </w:p>
    <w:p w:rsidR="00AA0212" w:rsidRDefault="00AA0212" w:rsidP="00AA0212">
      <w:pPr>
        <w:spacing w:after="0" w:line="300" w:lineRule="auto"/>
        <w:rPr>
          <w:sz w:val="24"/>
          <w:szCs w:val="24"/>
          <w:lang w:val="en-GB"/>
        </w:rPr>
      </w:pPr>
    </w:p>
    <w:p w:rsidR="00727E2A" w:rsidRDefault="00EA054A" w:rsidP="00AA0212">
      <w:pPr>
        <w:spacing w:after="0" w:line="300" w:lineRule="auto"/>
        <w:rPr>
          <w:sz w:val="24"/>
          <w:szCs w:val="24"/>
          <w:lang w:val="en-GB"/>
        </w:rPr>
      </w:pPr>
      <w:r>
        <w:rPr>
          <w:sz w:val="24"/>
          <w:szCs w:val="24"/>
          <w:lang w:val="en-GB"/>
        </w:rPr>
        <w:t>Couples who are married</w:t>
      </w:r>
      <w:r w:rsidR="009D25B8">
        <w:rPr>
          <w:sz w:val="24"/>
          <w:szCs w:val="24"/>
          <w:lang w:val="en-GB"/>
        </w:rPr>
        <w:t xml:space="preserve"> or </w:t>
      </w:r>
      <w:r w:rsidR="00A611D1">
        <w:rPr>
          <w:sz w:val="24"/>
          <w:szCs w:val="24"/>
          <w:lang w:val="en-GB"/>
        </w:rPr>
        <w:t>couples who have a cohabitation</w:t>
      </w:r>
      <w:r>
        <w:rPr>
          <w:sz w:val="24"/>
          <w:szCs w:val="24"/>
          <w:lang w:val="en-GB"/>
        </w:rPr>
        <w:t xml:space="preserve">, have probably a joint household and it is assumable that they divide the household and childcare activities between each other. </w:t>
      </w:r>
      <w:r w:rsidR="00A94642">
        <w:rPr>
          <w:sz w:val="24"/>
          <w:szCs w:val="24"/>
          <w:lang w:val="en-GB"/>
        </w:rPr>
        <w:t>In the</w:t>
      </w:r>
      <w:r w:rsidR="00AA0212">
        <w:rPr>
          <w:sz w:val="24"/>
          <w:szCs w:val="24"/>
          <w:lang w:val="en-GB"/>
        </w:rPr>
        <w:t xml:space="preserve"> papers of </w:t>
      </w:r>
      <w:proofErr w:type="spellStart"/>
      <w:r w:rsidR="00AA0212">
        <w:rPr>
          <w:sz w:val="24"/>
          <w:szCs w:val="24"/>
          <w:lang w:val="en-GB"/>
        </w:rPr>
        <w:t>Verb</w:t>
      </w:r>
      <w:r w:rsidR="00A94642">
        <w:rPr>
          <w:sz w:val="24"/>
          <w:szCs w:val="24"/>
          <w:lang w:val="en-GB"/>
        </w:rPr>
        <w:t>rugge</w:t>
      </w:r>
      <w:proofErr w:type="spellEnd"/>
      <w:r w:rsidR="00A94642">
        <w:rPr>
          <w:sz w:val="24"/>
          <w:szCs w:val="24"/>
          <w:lang w:val="en-GB"/>
        </w:rPr>
        <w:t xml:space="preserve"> (1985) and Waldron (1998)</w:t>
      </w:r>
      <w:r w:rsidR="00AA0212">
        <w:rPr>
          <w:sz w:val="24"/>
          <w:szCs w:val="24"/>
          <w:lang w:val="en-GB"/>
        </w:rPr>
        <w:t xml:space="preserve"> only the women who are married </w:t>
      </w:r>
      <w:r w:rsidR="009D25B8">
        <w:rPr>
          <w:sz w:val="24"/>
          <w:szCs w:val="24"/>
          <w:lang w:val="en-GB"/>
        </w:rPr>
        <w:t>are assumed to have a joint household,</w:t>
      </w:r>
      <w:r w:rsidR="00AA0212">
        <w:rPr>
          <w:sz w:val="24"/>
          <w:szCs w:val="24"/>
          <w:lang w:val="en-GB"/>
        </w:rPr>
        <w:t xml:space="preserve"> which </w:t>
      </w:r>
      <w:r w:rsidR="009D25B8">
        <w:rPr>
          <w:sz w:val="24"/>
          <w:szCs w:val="24"/>
          <w:lang w:val="en-GB"/>
        </w:rPr>
        <w:t xml:space="preserve">implies a division of household </w:t>
      </w:r>
      <w:r w:rsidR="00AA0212">
        <w:rPr>
          <w:sz w:val="24"/>
          <w:szCs w:val="24"/>
          <w:lang w:val="en-GB"/>
        </w:rPr>
        <w:t>activities</w:t>
      </w:r>
      <w:r w:rsidR="00B044B4">
        <w:rPr>
          <w:sz w:val="24"/>
          <w:szCs w:val="24"/>
          <w:lang w:val="en-GB"/>
        </w:rPr>
        <w:t xml:space="preserve"> between the male and female in the family. </w:t>
      </w:r>
      <w:r w:rsidR="00AA0212">
        <w:rPr>
          <w:sz w:val="24"/>
          <w:szCs w:val="24"/>
          <w:lang w:val="en-GB"/>
        </w:rPr>
        <w:t>The suggestion to only look at couples that are married, is not sufficient</w:t>
      </w:r>
      <w:r w:rsidR="00B044B4">
        <w:rPr>
          <w:sz w:val="24"/>
          <w:szCs w:val="24"/>
          <w:lang w:val="en-GB"/>
        </w:rPr>
        <w:t xml:space="preserve"> anymore</w:t>
      </w:r>
      <w:r w:rsidR="00B46977">
        <w:rPr>
          <w:sz w:val="24"/>
          <w:szCs w:val="24"/>
          <w:lang w:val="en-GB"/>
        </w:rPr>
        <w:t xml:space="preserve"> nowadays. </w:t>
      </w:r>
      <w:r w:rsidR="00AA0212">
        <w:rPr>
          <w:sz w:val="24"/>
          <w:szCs w:val="24"/>
          <w:lang w:val="en-GB"/>
        </w:rPr>
        <w:t xml:space="preserve">It is better to look at couples </w:t>
      </w:r>
      <w:r w:rsidR="00A611D1">
        <w:rPr>
          <w:sz w:val="24"/>
          <w:szCs w:val="24"/>
          <w:lang w:val="en-GB"/>
        </w:rPr>
        <w:t>that have a cohabitation too</w:t>
      </w:r>
      <w:r w:rsidR="00AA0212">
        <w:rPr>
          <w:sz w:val="24"/>
          <w:szCs w:val="24"/>
          <w:lang w:val="en-GB"/>
        </w:rPr>
        <w:t xml:space="preserve">. Assumable is that these couples will have a joint household and </w:t>
      </w:r>
      <w:r w:rsidR="00A611D1">
        <w:rPr>
          <w:sz w:val="24"/>
          <w:szCs w:val="24"/>
          <w:lang w:val="en-GB"/>
        </w:rPr>
        <w:t>will</w:t>
      </w:r>
      <w:r w:rsidR="00AA0212">
        <w:rPr>
          <w:sz w:val="24"/>
          <w:szCs w:val="24"/>
          <w:lang w:val="en-GB"/>
        </w:rPr>
        <w:t xml:space="preserve"> divide the household activities</w:t>
      </w:r>
      <w:r w:rsidR="00E23D8E">
        <w:rPr>
          <w:sz w:val="24"/>
          <w:szCs w:val="24"/>
          <w:lang w:val="en-GB"/>
        </w:rPr>
        <w:t xml:space="preserve"> (and childcare activities)</w:t>
      </w:r>
      <w:r w:rsidR="00A611D1">
        <w:rPr>
          <w:sz w:val="24"/>
          <w:szCs w:val="24"/>
          <w:lang w:val="en-GB"/>
        </w:rPr>
        <w:t xml:space="preserve"> as well</w:t>
      </w:r>
      <w:r w:rsidR="00AA0212">
        <w:rPr>
          <w:sz w:val="24"/>
          <w:szCs w:val="24"/>
          <w:lang w:val="en-GB"/>
        </w:rPr>
        <w:t xml:space="preserve">. Due to the economic crisis, </w:t>
      </w:r>
      <w:r w:rsidR="00E23D8E">
        <w:rPr>
          <w:sz w:val="24"/>
          <w:szCs w:val="24"/>
          <w:lang w:val="en-GB"/>
        </w:rPr>
        <w:t xml:space="preserve">it is possible that </w:t>
      </w:r>
      <w:r w:rsidR="00AA0212">
        <w:rPr>
          <w:sz w:val="24"/>
          <w:szCs w:val="24"/>
          <w:lang w:val="en-GB"/>
        </w:rPr>
        <w:t xml:space="preserve">the number of marriages are decreasing and the number of cohabitations are increasing. </w:t>
      </w:r>
      <w:r w:rsidR="00A611D1">
        <w:rPr>
          <w:sz w:val="24"/>
          <w:szCs w:val="24"/>
          <w:lang w:val="en-GB"/>
        </w:rPr>
        <w:t>Perhaps</w:t>
      </w:r>
      <w:r w:rsidR="00AA0212">
        <w:rPr>
          <w:sz w:val="24"/>
          <w:szCs w:val="24"/>
          <w:lang w:val="en-GB"/>
        </w:rPr>
        <w:t xml:space="preserve"> people will choose for a cohabitation instead of marriage to save money</w:t>
      </w:r>
      <w:r w:rsidR="00727E2A">
        <w:rPr>
          <w:rStyle w:val="FootnoteReference"/>
          <w:sz w:val="24"/>
          <w:szCs w:val="24"/>
          <w:lang w:val="en-GB"/>
        </w:rPr>
        <w:footnoteReference w:id="14"/>
      </w:r>
      <w:r w:rsidR="00727E2A">
        <w:rPr>
          <w:sz w:val="24"/>
          <w:szCs w:val="24"/>
          <w:lang w:val="en-GB"/>
        </w:rPr>
        <w:t>.</w:t>
      </w:r>
    </w:p>
    <w:p w:rsidR="00727E2A" w:rsidRDefault="00727E2A" w:rsidP="00AA0212">
      <w:pPr>
        <w:spacing w:after="0" w:line="300" w:lineRule="auto"/>
        <w:rPr>
          <w:sz w:val="24"/>
          <w:szCs w:val="24"/>
          <w:lang w:val="en-GB"/>
        </w:rPr>
      </w:pPr>
    </w:p>
    <w:p w:rsidR="00727E2A" w:rsidRDefault="00B044B4" w:rsidP="00AA0212">
      <w:pPr>
        <w:spacing w:after="0" w:line="300" w:lineRule="auto"/>
        <w:rPr>
          <w:sz w:val="24"/>
          <w:szCs w:val="24"/>
          <w:lang w:val="en-GB"/>
        </w:rPr>
      </w:pPr>
      <w:r>
        <w:rPr>
          <w:sz w:val="24"/>
          <w:szCs w:val="24"/>
          <w:lang w:val="en-GB"/>
        </w:rPr>
        <w:t>T</w:t>
      </w:r>
      <w:r w:rsidR="00AA0212">
        <w:rPr>
          <w:sz w:val="24"/>
          <w:szCs w:val="24"/>
          <w:lang w:val="en-GB"/>
        </w:rPr>
        <w:t>his topic, the effect of multiple role fulfilment on health</w:t>
      </w:r>
      <w:r>
        <w:rPr>
          <w:sz w:val="24"/>
          <w:szCs w:val="24"/>
          <w:lang w:val="en-GB"/>
        </w:rPr>
        <w:t xml:space="preserve">, </w:t>
      </w:r>
      <w:r w:rsidR="004B747C">
        <w:rPr>
          <w:sz w:val="24"/>
          <w:szCs w:val="24"/>
          <w:lang w:val="en-GB"/>
        </w:rPr>
        <w:t>is related to</w:t>
      </w:r>
      <w:r w:rsidR="00AA0212">
        <w:rPr>
          <w:sz w:val="24"/>
          <w:szCs w:val="24"/>
          <w:lang w:val="en-GB"/>
        </w:rPr>
        <w:t xml:space="preserve"> some endogeneity problems. This is also the case in the article of Waldron (1998). </w:t>
      </w:r>
      <w:r w:rsidR="00AA0212" w:rsidRPr="008A4490">
        <w:rPr>
          <w:sz w:val="24"/>
          <w:szCs w:val="24"/>
          <w:lang w:val="en-GB"/>
        </w:rPr>
        <w:t xml:space="preserve">When performing a cross section analysis, findings are strongly influenced by </w:t>
      </w:r>
      <w:r w:rsidR="00AA0212">
        <w:rPr>
          <w:sz w:val="24"/>
          <w:szCs w:val="24"/>
          <w:lang w:val="en-GB"/>
        </w:rPr>
        <w:t>a</w:t>
      </w:r>
      <w:r w:rsidR="00AA0212" w:rsidRPr="008A4490">
        <w:rPr>
          <w:sz w:val="24"/>
          <w:szCs w:val="24"/>
          <w:lang w:val="en-GB"/>
        </w:rPr>
        <w:t xml:space="preserve"> selection effect. </w:t>
      </w:r>
      <w:r w:rsidR="00AA0212">
        <w:rPr>
          <w:sz w:val="24"/>
          <w:szCs w:val="24"/>
          <w:lang w:val="en-GB"/>
        </w:rPr>
        <w:t>Waldron (1998) gives an</w:t>
      </w:r>
      <w:r w:rsidR="00AA0212" w:rsidRPr="008A4490">
        <w:rPr>
          <w:sz w:val="24"/>
          <w:szCs w:val="24"/>
          <w:lang w:val="en-GB"/>
        </w:rPr>
        <w:t xml:space="preserve"> example</w:t>
      </w:r>
      <w:r w:rsidR="00AA0212">
        <w:rPr>
          <w:sz w:val="24"/>
          <w:szCs w:val="24"/>
          <w:lang w:val="en-GB"/>
        </w:rPr>
        <w:t>:</w:t>
      </w:r>
      <w:r w:rsidR="00AA0212" w:rsidRPr="008A4490">
        <w:rPr>
          <w:sz w:val="24"/>
          <w:szCs w:val="24"/>
          <w:lang w:val="en-GB"/>
        </w:rPr>
        <w:t xml:space="preserve"> psychological characteristics can influence both health and marital status</w:t>
      </w:r>
      <w:r w:rsidR="00727E2A">
        <w:rPr>
          <w:sz w:val="24"/>
          <w:szCs w:val="24"/>
          <w:lang w:val="en-GB"/>
        </w:rPr>
        <w:t>,</w:t>
      </w:r>
      <w:r w:rsidR="00AA0212" w:rsidRPr="008A4490">
        <w:rPr>
          <w:sz w:val="24"/>
          <w:szCs w:val="24"/>
          <w:lang w:val="en-GB"/>
        </w:rPr>
        <w:t xml:space="preserve"> </w:t>
      </w:r>
      <w:r>
        <w:rPr>
          <w:sz w:val="24"/>
          <w:szCs w:val="24"/>
          <w:lang w:val="en-GB"/>
        </w:rPr>
        <w:t xml:space="preserve">where </w:t>
      </w:r>
      <w:r w:rsidR="00AA0212" w:rsidRPr="008A4490">
        <w:rPr>
          <w:sz w:val="24"/>
          <w:szCs w:val="24"/>
          <w:lang w:val="en-GB"/>
        </w:rPr>
        <w:t xml:space="preserve">marital status </w:t>
      </w:r>
      <w:r w:rsidR="00AA0212">
        <w:rPr>
          <w:sz w:val="24"/>
          <w:szCs w:val="24"/>
          <w:lang w:val="en-GB"/>
        </w:rPr>
        <w:t>is an explanatory variable in relation to</w:t>
      </w:r>
      <w:r w:rsidR="00AA0212" w:rsidRPr="008A4490">
        <w:rPr>
          <w:sz w:val="24"/>
          <w:szCs w:val="24"/>
          <w:lang w:val="en-GB"/>
        </w:rPr>
        <w:t xml:space="preserve"> hea</w:t>
      </w:r>
      <w:r w:rsidR="00AA0212">
        <w:rPr>
          <w:sz w:val="24"/>
          <w:szCs w:val="24"/>
          <w:lang w:val="en-GB"/>
        </w:rPr>
        <w:t>lth. To solve this selection problem</w:t>
      </w:r>
      <w:r w:rsidR="00AA0212" w:rsidRPr="008A4490">
        <w:rPr>
          <w:sz w:val="24"/>
          <w:szCs w:val="24"/>
          <w:lang w:val="en-GB"/>
        </w:rPr>
        <w:t xml:space="preserve">, the use of longitudinal data is recommended. This has taken place in the analysis of </w:t>
      </w:r>
      <w:r w:rsidR="00727E2A">
        <w:rPr>
          <w:sz w:val="24"/>
          <w:szCs w:val="24"/>
          <w:lang w:val="en-GB"/>
        </w:rPr>
        <w:t xml:space="preserve">Waldron (1998). </w:t>
      </w:r>
    </w:p>
    <w:p w:rsidR="00AA0212" w:rsidRDefault="00AA0212" w:rsidP="00AA0212">
      <w:pPr>
        <w:spacing w:after="0" w:line="300" w:lineRule="auto"/>
        <w:rPr>
          <w:sz w:val="24"/>
          <w:szCs w:val="24"/>
          <w:lang w:val="en-GB"/>
        </w:rPr>
      </w:pPr>
      <w:r>
        <w:rPr>
          <w:sz w:val="24"/>
          <w:szCs w:val="24"/>
          <w:lang w:val="en-GB"/>
        </w:rPr>
        <w:t xml:space="preserve">The paper of </w:t>
      </w:r>
      <w:proofErr w:type="spellStart"/>
      <w:r>
        <w:rPr>
          <w:sz w:val="24"/>
          <w:szCs w:val="24"/>
          <w:lang w:val="en-GB"/>
        </w:rPr>
        <w:t>Verbrugge</w:t>
      </w:r>
      <w:proofErr w:type="spellEnd"/>
      <w:r>
        <w:rPr>
          <w:sz w:val="24"/>
          <w:szCs w:val="24"/>
          <w:lang w:val="en-GB"/>
        </w:rPr>
        <w:t xml:space="preserve"> (1985) has to do with </w:t>
      </w:r>
      <w:r w:rsidR="00AD5ADE">
        <w:rPr>
          <w:sz w:val="24"/>
          <w:szCs w:val="24"/>
          <w:lang w:val="en-GB"/>
        </w:rPr>
        <w:t>endogeneity</w:t>
      </w:r>
      <w:r>
        <w:rPr>
          <w:sz w:val="24"/>
          <w:szCs w:val="24"/>
          <w:lang w:val="en-GB"/>
        </w:rPr>
        <w:t xml:space="preserve"> problems as well. </w:t>
      </w:r>
      <w:r w:rsidRPr="008A4490">
        <w:rPr>
          <w:sz w:val="24"/>
          <w:szCs w:val="24"/>
          <w:lang w:val="en-GB"/>
        </w:rPr>
        <w:t xml:space="preserve">Married women are in most cases healthier than women who aren’t married </w:t>
      </w:r>
      <w:r>
        <w:rPr>
          <w:sz w:val="24"/>
          <w:szCs w:val="24"/>
          <w:lang w:val="en-GB"/>
        </w:rPr>
        <w:t>(</w:t>
      </w:r>
      <w:proofErr w:type="spellStart"/>
      <w:r>
        <w:rPr>
          <w:sz w:val="24"/>
          <w:szCs w:val="24"/>
          <w:lang w:val="en-GB"/>
        </w:rPr>
        <w:t>Verbrugge</w:t>
      </w:r>
      <w:proofErr w:type="spellEnd"/>
      <w:r>
        <w:rPr>
          <w:sz w:val="24"/>
          <w:szCs w:val="24"/>
          <w:lang w:val="en-GB"/>
        </w:rPr>
        <w:t xml:space="preserve">, 1985). </w:t>
      </w:r>
      <w:r w:rsidRPr="008A4490">
        <w:rPr>
          <w:sz w:val="24"/>
          <w:szCs w:val="24"/>
          <w:lang w:val="en-GB"/>
        </w:rPr>
        <w:t>But are married women healthier due to their marriage of is it due a selection effect</w:t>
      </w:r>
      <w:r>
        <w:rPr>
          <w:sz w:val="24"/>
          <w:szCs w:val="24"/>
          <w:lang w:val="en-GB"/>
        </w:rPr>
        <w:t xml:space="preserve"> as well</w:t>
      </w:r>
      <w:r w:rsidRPr="008A4490">
        <w:rPr>
          <w:sz w:val="24"/>
          <w:szCs w:val="24"/>
          <w:lang w:val="en-GB"/>
        </w:rPr>
        <w:t>?</w:t>
      </w:r>
      <w:r>
        <w:rPr>
          <w:sz w:val="24"/>
          <w:szCs w:val="24"/>
          <w:lang w:val="en-GB"/>
        </w:rPr>
        <w:t xml:space="preserve"> It seems plausible that  w</w:t>
      </w:r>
      <w:r w:rsidRPr="008A4490">
        <w:rPr>
          <w:sz w:val="24"/>
          <w:szCs w:val="24"/>
          <w:lang w:val="en-GB"/>
        </w:rPr>
        <w:t xml:space="preserve">omen (and also men) who are healthier are more likely to get married an stay in marriage </w:t>
      </w:r>
      <w:r>
        <w:rPr>
          <w:sz w:val="24"/>
          <w:szCs w:val="24"/>
          <w:lang w:val="en-GB"/>
        </w:rPr>
        <w:t xml:space="preserve">(Waldron, 1998). </w:t>
      </w:r>
      <w:r w:rsidRPr="008A4490">
        <w:rPr>
          <w:sz w:val="24"/>
          <w:szCs w:val="24"/>
          <w:lang w:val="en-GB"/>
        </w:rPr>
        <w:t xml:space="preserve"> </w:t>
      </w:r>
    </w:p>
    <w:p w:rsidR="00AA0212" w:rsidRDefault="00AA0212" w:rsidP="00AA0212">
      <w:pPr>
        <w:spacing w:after="0" w:line="300" w:lineRule="auto"/>
        <w:rPr>
          <w:sz w:val="24"/>
          <w:szCs w:val="24"/>
          <w:lang w:val="en-GB"/>
        </w:rPr>
      </w:pPr>
    </w:p>
    <w:p w:rsidR="00AA0212" w:rsidRPr="002D585A" w:rsidRDefault="00AA0212" w:rsidP="00AA0212">
      <w:pPr>
        <w:spacing w:after="0" w:line="300" w:lineRule="auto"/>
        <w:rPr>
          <w:sz w:val="24"/>
          <w:szCs w:val="24"/>
          <w:lang w:val="en-GB"/>
        </w:rPr>
      </w:pPr>
      <w:r>
        <w:rPr>
          <w:sz w:val="24"/>
          <w:szCs w:val="24"/>
          <w:lang w:val="en-GB"/>
        </w:rPr>
        <w:t>Moen et al. (1992)</w:t>
      </w:r>
      <w:r w:rsidR="00932698">
        <w:rPr>
          <w:sz w:val="24"/>
          <w:szCs w:val="24"/>
          <w:lang w:val="en-GB"/>
        </w:rPr>
        <w:t xml:space="preserve"> has examined the effect</w:t>
      </w:r>
      <w:r>
        <w:rPr>
          <w:sz w:val="24"/>
          <w:szCs w:val="24"/>
          <w:lang w:val="en-GB"/>
        </w:rPr>
        <w:t xml:space="preserve"> of the multiple role fulfilment on health as well. Found is that there is a positive relationship between the number, duration and episodes of different roles on health. </w:t>
      </w:r>
      <w:r w:rsidR="002D585A">
        <w:rPr>
          <w:sz w:val="24"/>
          <w:szCs w:val="24"/>
          <w:lang w:val="en-GB"/>
        </w:rPr>
        <w:t>T</w:t>
      </w:r>
      <w:r>
        <w:rPr>
          <w:sz w:val="24"/>
          <w:szCs w:val="24"/>
          <w:lang w:val="en-GB"/>
        </w:rPr>
        <w:t xml:space="preserve">herefore </w:t>
      </w:r>
      <w:r w:rsidR="00F84C8E">
        <w:rPr>
          <w:sz w:val="24"/>
          <w:szCs w:val="24"/>
          <w:lang w:val="en-GB"/>
        </w:rPr>
        <w:t>fulfilling a multiple role</w:t>
      </w:r>
      <w:r>
        <w:rPr>
          <w:sz w:val="24"/>
          <w:szCs w:val="24"/>
          <w:lang w:val="en-GB"/>
        </w:rPr>
        <w:t xml:space="preserve"> is positively related </w:t>
      </w:r>
      <w:r w:rsidR="002D585A">
        <w:rPr>
          <w:sz w:val="24"/>
          <w:szCs w:val="24"/>
          <w:lang w:val="en-GB"/>
        </w:rPr>
        <w:t xml:space="preserve">to various measuring instruments of health. </w:t>
      </w:r>
      <w:r>
        <w:rPr>
          <w:sz w:val="24"/>
          <w:szCs w:val="24"/>
          <w:lang w:val="en-GB"/>
        </w:rPr>
        <w:t xml:space="preserve">In this article (Moen et. Al, 1992) health is measured as  a </w:t>
      </w:r>
      <w:r w:rsidRPr="006E41CC">
        <w:rPr>
          <w:sz w:val="24"/>
          <w:szCs w:val="24"/>
          <w:lang w:val="en-GB"/>
        </w:rPr>
        <w:t>multidimensional</w:t>
      </w:r>
      <w:r>
        <w:rPr>
          <w:sz w:val="24"/>
          <w:szCs w:val="24"/>
          <w:lang w:val="en-GB"/>
        </w:rPr>
        <w:t xml:space="preserve"> discipline. This way of measuring health is preferred, because health should be measured comprehensively. Health not only includes physical health, but also mental health (Moen et. Al, 1992). </w:t>
      </w:r>
    </w:p>
    <w:p w:rsidR="00AA0212" w:rsidRDefault="00932698" w:rsidP="00AA0212">
      <w:pPr>
        <w:spacing w:after="0" w:line="300" w:lineRule="auto"/>
        <w:rPr>
          <w:sz w:val="24"/>
          <w:szCs w:val="24"/>
          <w:lang w:val="en-GB"/>
        </w:rPr>
      </w:pPr>
      <w:r w:rsidRPr="00D67A43">
        <w:rPr>
          <w:color w:val="000000" w:themeColor="text1"/>
          <w:sz w:val="24"/>
          <w:szCs w:val="24"/>
          <w:lang w:val="en-GB"/>
        </w:rPr>
        <w:t>In the</w:t>
      </w:r>
      <w:r w:rsidR="00AA0212" w:rsidRPr="00D67A43">
        <w:rPr>
          <w:color w:val="000000" w:themeColor="text1"/>
          <w:sz w:val="24"/>
          <w:szCs w:val="24"/>
          <w:lang w:val="en-GB"/>
        </w:rPr>
        <w:t xml:space="preserve"> paper</w:t>
      </w:r>
      <w:r w:rsidRPr="00D67A43">
        <w:rPr>
          <w:color w:val="000000" w:themeColor="text1"/>
          <w:sz w:val="24"/>
          <w:szCs w:val="24"/>
          <w:lang w:val="en-GB"/>
        </w:rPr>
        <w:t xml:space="preserve"> of Moen et al. (</w:t>
      </w:r>
      <w:r w:rsidR="00AA0212" w:rsidRPr="00D67A43">
        <w:rPr>
          <w:color w:val="000000" w:themeColor="text1"/>
          <w:sz w:val="24"/>
          <w:szCs w:val="24"/>
          <w:lang w:val="en-GB"/>
        </w:rPr>
        <w:t xml:space="preserve">1992) there is a problem as well with </w:t>
      </w:r>
      <w:r w:rsidR="009B7D96">
        <w:rPr>
          <w:color w:val="000000" w:themeColor="text1"/>
          <w:sz w:val="24"/>
          <w:szCs w:val="24"/>
          <w:lang w:val="en-GB"/>
        </w:rPr>
        <w:t>relating</w:t>
      </w:r>
      <w:r w:rsidR="00AA0212" w:rsidRPr="00D67A43">
        <w:rPr>
          <w:color w:val="000000" w:themeColor="text1"/>
          <w:sz w:val="24"/>
          <w:szCs w:val="24"/>
          <w:lang w:val="en-GB"/>
        </w:rPr>
        <w:t xml:space="preserve"> the effect of the multiple role on health</w:t>
      </w:r>
      <w:r w:rsidR="00F84C8E">
        <w:rPr>
          <w:color w:val="000000" w:themeColor="text1"/>
          <w:sz w:val="24"/>
          <w:szCs w:val="24"/>
          <w:lang w:val="en-GB"/>
        </w:rPr>
        <w:t>,</w:t>
      </w:r>
      <w:r w:rsidR="00AA0212" w:rsidRPr="00D67A43">
        <w:rPr>
          <w:color w:val="000000" w:themeColor="text1"/>
          <w:sz w:val="24"/>
          <w:szCs w:val="24"/>
          <w:lang w:val="en-GB"/>
        </w:rPr>
        <w:t xml:space="preserve"> when cross sectional data is used. People who are healthy are more likely to be employed, having children</w:t>
      </w:r>
      <w:r w:rsidRPr="00D67A43">
        <w:rPr>
          <w:color w:val="000000" w:themeColor="text1"/>
          <w:sz w:val="24"/>
          <w:szCs w:val="24"/>
          <w:lang w:val="en-GB"/>
        </w:rPr>
        <w:t>,</w:t>
      </w:r>
      <w:r w:rsidR="00AA0212" w:rsidRPr="00D67A43">
        <w:rPr>
          <w:color w:val="000000" w:themeColor="text1"/>
          <w:sz w:val="24"/>
          <w:szCs w:val="24"/>
          <w:lang w:val="en-GB"/>
        </w:rPr>
        <w:t xml:space="preserve"> being married</w:t>
      </w:r>
      <w:r w:rsidRPr="00D67A43">
        <w:rPr>
          <w:color w:val="000000" w:themeColor="text1"/>
          <w:sz w:val="24"/>
          <w:szCs w:val="24"/>
          <w:lang w:val="en-GB"/>
        </w:rPr>
        <w:t xml:space="preserve"> and performing household activities by themselves</w:t>
      </w:r>
      <w:r w:rsidR="00AA0212" w:rsidRPr="00D67A43">
        <w:rPr>
          <w:color w:val="000000" w:themeColor="text1"/>
          <w:sz w:val="24"/>
          <w:szCs w:val="24"/>
          <w:lang w:val="en-GB"/>
        </w:rPr>
        <w:t xml:space="preserve"> (</w:t>
      </w:r>
      <w:proofErr w:type="spellStart"/>
      <w:r w:rsidR="00AA0212" w:rsidRPr="00D67A43">
        <w:rPr>
          <w:color w:val="000000" w:themeColor="text1"/>
          <w:sz w:val="24"/>
          <w:szCs w:val="24"/>
          <w:lang w:val="en-GB"/>
        </w:rPr>
        <w:t>Verbrugge</w:t>
      </w:r>
      <w:proofErr w:type="spellEnd"/>
      <w:r w:rsidR="00AA0212" w:rsidRPr="00D67A43">
        <w:rPr>
          <w:color w:val="000000" w:themeColor="text1"/>
          <w:sz w:val="24"/>
          <w:szCs w:val="24"/>
          <w:lang w:val="en-GB"/>
        </w:rPr>
        <w:t xml:space="preserve">, 1983).  Using </w:t>
      </w:r>
      <w:r w:rsidR="00784BE2" w:rsidRPr="00D67A43">
        <w:rPr>
          <w:color w:val="000000" w:themeColor="text1"/>
          <w:sz w:val="24"/>
          <w:szCs w:val="24"/>
          <w:lang w:val="en-GB"/>
        </w:rPr>
        <w:t>cross-</w:t>
      </w:r>
      <w:r w:rsidR="00AA0212" w:rsidRPr="00D67A43">
        <w:rPr>
          <w:color w:val="000000" w:themeColor="text1"/>
          <w:sz w:val="24"/>
          <w:szCs w:val="24"/>
          <w:lang w:val="en-GB"/>
        </w:rPr>
        <w:t xml:space="preserve">sectional data, the direction of the effects is </w:t>
      </w:r>
      <w:r w:rsidR="00AA0212" w:rsidRPr="00544421">
        <w:rPr>
          <w:sz w:val="24"/>
          <w:szCs w:val="24"/>
          <w:lang w:val="en-GB"/>
        </w:rPr>
        <w:t>unclear</w:t>
      </w:r>
      <w:r w:rsidR="00AA0212">
        <w:rPr>
          <w:sz w:val="24"/>
          <w:szCs w:val="24"/>
          <w:lang w:val="en-GB"/>
        </w:rPr>
        <w:t xml:space="preserve"> and the effects are less valuable</w:t>
      </w:r>
      <w:r w:rsidR="00AA0212" w:rsidRPr="00544421">
        <w:rPr>
          <w:sz w:val="24"/>
          <w:szCs w:val="24"/>
          <w:lang w:val="en-GB"/>
        </w:rPr>
        <w:t xml:space="preserve">. </w:t>
      </w:r>
      <w:r w:rsidR="00AA0212">
        <w:rPr>
          <w:sz w:val="24"/>
          <w:szCs w:val="24"/>
          <w:lang w:val="en-GB"/>
        </w:rPr>
        <w:t xml:space="preserve">To correct as much as possible for this endogeneity problem, </w:t>
      </w:r>
      <w:r w:rsidR="00AA0212" w:rsidRPr="00544421">
        <w:rPr>
          <w:sz w:val="24"/>
          <w:szCs w:val="24"/>
          <w:lang w:val="en-GB"/>
        </w:rPr>
        <w:t>Moen et al. (1992) used da</w:t>
      </w:r>
      <w:r w:rsidR="00AA0212">
        <w:rPr>
          <w:sz w:val="24"/>
          <w:szCs w:val="24"/>
          <w:lang w:val="en-GB"/>
        </w:rPr>
        <w:t>ta from a two wave panel study</w:t>
      </w:r>
      <w:r w:rsidR="007E702E">
        <w:rPr>
          <w:sz w:val="24"/>
          <w:szCs w:val="24"/>
          <w:lang w:val="en-GB"/>
        </w:rPr>
        <w:t>, which</w:t>
      </w:r>
      <w:r w:rsidR="00AA0212">
        <w:rPr>
          <w:sz w:val="24"/>
          <w:szCs w:val="24"/>
          <w:lang w:val="en-GB"/>
        </w:rPr>
        <w:t xml:space="preserve"> </w:t>
      </w:r>
      <w:r w:rsidR="00AA0212" w:rsidRPr="00544421">
        <w:rPr>
          <w:sz w:val="24"/>
          <w:szCs w:val="24"/>
          <w:lang w:val="en-GB"/>
        </w:rPr>
        <w:t>contain</w:t>
      </w:r>
      <w:r w:rsidR="00AA0212">
        <w:rPr>
          <w:sz w:val="24"/>
          <w:szCs w:val="24"/>
          <w:lang w:val="en-GB"/>
        </w:rPr>
        <w:t>s</w:t>
      </w:r>
      <w:r w:rsidR="00AA0212" w:rsidRPr="00544421">
        <w:rPr>
          <w:sz w:val="24"/>
          <w:szCs w:val="24"/>
          <w:lang w:val="en-GB"/>
        </w:rPr>
        <w:t xml:space="preserve"> 427 women. </w:t>
      </w:r>
      <w:r>
        <w:rPr>
          <w:sz w:val="24"/>
          <w:szCs w:val="24"/>
          <w:lang w:val="en-GB"/>
        </w:rPr>
        <w:t xml:space="preserve">There is an </w:t>
      </w:r>
      <w:r w:rsidR="00AA0212" w:rsidRPr="00544421">
        <w:rPr>
          <w:sz w:val="24"/>
          <w:szCs w:val="24"/>
          <w:lang w:val="en-GB"/>
        </w:rPr>
        <w:t>important difference in interpretation and validity of the outcomes</w:t>
      </w:r>
      <w:r w:rsidRPr="00932698">
        <w:rPr>
          <w:sz w:val="24"/>
          <w:szCs w:val="24"/>
          <w:lang w:val="en-GB"/>
        </w:rPr>
        <w:t xml:space="preserve"> </w:t>
      </w:r>
      <w:r>
        <w:rPr>
          <w:sz w:val="24"/>
          <w:szCs w:val="24"/>
          <w:lang w:val="en-GB"/>
        </w:rPr>
        <w:t>b</w:t>
      </w:r>
      <w:r w:rsidRPr="00544421">
        <w:rPr>
          <w:sz w:val="24"/>
          <w:szCs w:val="24"/>
          <w:lang w:val="en-GB"/>
        </w:rPr>
        <w:t>etween pane</w:t>
      </w:r>
      <w:r>
        <w:rPr>
          <w:sz w:val="24"/>
          <w:szCs w:val="24"/>
          <w:lang w:val="en-GB"/>
        </w:rPr>
        <w:t>l data and cross sectional data</w:t>
      </w:r>
      <w:r w:rsidR="00AA0212" w:rsidRPr="00544421">
        <w:rPr>
          <w:sz w:val="24"/>
          <w:szCs w:val="24"/>
          <w:lang w:val="en-GB"/>
        </w:rPr>
        <w:t xml:space="preserve">. </w:t>
      </w:r>
      <w:r w:rsidR="00784BE2">
        <w:rPr>
          <w:sz w:val="24"/>
          <w:szCs w:val="24"/>
          <w:lang w:val="en-GB"/>
        </w:rPr>
        <w:t>It can be</w:t>
      </w:r>
      <w:r w:rsidR="00AA0212" w:rsidRPr="00544421">
        <w:rPr>
          <w:sz w:val="24"/>
          <w:szCs w:val="24"/>
          <w:lang w:val="en-GB"/>
        </w:rPr>
        <w:t xml:space="preserve"> </w:t>
      </w:r>
      <w:r w:rsidR="00FE63F7">
        <w:rPr>
          <w:sz w:val="24"/>
          <w:szCs w:val="24"/>
          <w:lang w:val="en-GB"/>
        </w:rPr>
        <w:t>stated</w:t>
      </w:r>
      <w:r w:rsidR="00AA0212" w:rsidRPr="00544421">
        <w:rPr>
          <w:sz w:val="24"/>
          <w:szCs w:val="24"/>
          <w:lang w:val="en-GB"/>
        </w:rPr>
        <w:t xml:space="preserve"> that the outcomes of a cross sectional analysis are biased. It is</w:t>
      </w:r>
      <w:r w:rsidR="00AA0212">
        <w:rPr>
          <w:sz w:val="24"/>
          <w:szCs w:val="24"/>
          <w:lang w:val="en-GB"/>
        </w:rPr>
        <w:t xml:space="preserve"> important that in a paper the author will be clear what</w:t>
      </w:r>
      <w:r w:rsidR="00AA0212" w:rsidRPr="00544421">
        <w:rPr>
          <w:sz w:val="24"/>
          <w:szCs w:val="24"/>
          <w:lang w:val="en-GB"/>
        </w:rPr>
        <w:t xml:space="preserve"> type o</w:t>
      </w:r>
      <w:r w:rsidR="00AA0212">
        <w:rPr>
          <w:sz w:val="24"/>
          <w:szCs w:val="24"/>
          <w:lang w:val="en-GB"/>
        </w:rPr>
        <w:t>f data is used, because this tells a lot abo</w:t>
      </w:r>
      <w:r w:rsidR="00AA0212" w:rsidRPr="00544421">
        <w:rPr>
          <w:sz w:val="24"/>
          <w:szCs w:val="24"/>
          <w:lang w:val="en-GB"/>
        </w:rPr>
        <w:t>u</w:t>
      </w:r>
      <w:r w:rsidR="00AA0212">
        <w:rPr>
          <w:sz w:val="24"/>
          <w:szCs w:val="24"/>
          <w:lang w:val="en-GB"/>
        </w:rPr>
        <w:t xml:space="preserve">t the validity of the outcomes (Moen et. Al, 1992). </w:t>
      </w:r>
    </w:p>
    <w:p w:rsidR="00AA3A7A" w:rsidRDefault="00AA3A7A" w:rsidP="00AA0212">
      <w:pPr>
        <w:spacing w:after="0" w:line="300" w:lineRule="auto"/>
        <w:rPr>
          <w:sz w:val="24"/>
          <w:szCs w:val="24"/>
          <w:lang w:val="en-GB"/>
        </w:rPr>
      </w:pPr>
    </w:p>
    <w:p w:rsidR="00AA0212" w:rsidRDefault="00AA0212" w:rsidP="00AA0212">
      <w:pPr>
        <w:spacing w:after="0" w:line="300" w:lineRule="auto"/>
        <w:rPr>
          <w:sz w:val="24"/>
          <w:szCs w:val="24"/>
          <w:lang w:val="en-GB"/>
        </w:rPr>
      </w:pPr>
      <w:r>
        <w:rPr>
          <w:sz w:val="24"/>
          <w:szCs w:val="24"/>
          <w:lang w:val="en-GB"/>
        </w:rPr>
        <w:t xml:space="preserve">In a paper of </w:t>
      </w:r>
      <w:proofErr w:type="spellStart"/>
      <w:r>
        <w:rPr>
          <w:sz w:val="24"/>
          <w:szCs w:val="24"/>
          <w:lang w:val="en-GB"/>
        </w:rPr>
        <w:t>Verbrugge</w:t>
      </w:r>
      <w:proofErr w:type="spellEnd"/>
      <w:r>
        <w:rPr>
          <w:sz w:val="24"/>
          <w:szCs w:val="24"/>
          <w:lang w:val="en-GB"/>
        </w:rPr>
        <w:t xml:space="preserve"> (1983) two </w:t>
      </w:r>
      <w:proofErr w:type="spellStart"/>
      <w:r>
        <w:rPr>
          <w:sz w:val="24"/>
          <w:szCs w:val="24"/>
          <w:lang w:val="en-GB"/>
        </w:rPr>
        <w:t>endogeneity</w:t>
      </w:r>
      <w:proofErr w:type="spellEnd"/>
      <w:r>
        <w:rPr>
          <w:sz w:val="24"/>
          <w:szCs w:val="24"/>
          <w:lang w:val="en-GB"/>
        </w:rPr>
        <w:t xml:space="preserve"> issues are </w:t>
      </w:r>
      <w:r w:rsidR="00FE63F7">
        <w:rPr>
          <w:sz w:val="24"/>
          <w:szCs w:val="24"/>
          <w:lang w:val="en-GB"/>
        </w:rPr>
        <w:t>mentioned</w:t>
      </w:r>
      <w:r>
        <w:rPr>
          <w:sz w:val="24"/>
          <w:szCs w:val="24"/>
          <w:lang w:val="en-GB"/>
        </w:rPr>
        <w:t xml:space="preserve"> as well: social causation and social selection. Social causation a</w:t>
      </w:r>
      <w:r w:rsidRPr="006E5FC0">
        <w:rPr>
          <w:sz w:val="24"/>
          <w:szCs w:val="24"/>
          <w:lang w:val="en-GB"/>
        </w:rPr>
        <w:t xml:space="preserve">ssumes that </w:t>
      </w:r>
      <w:r w:rsidR="00FE63F7">
        <w:rPr>
          <w:sz w:val="24"/>
          <w:szCs w:val="24"/>
          <w:lang w:val="en-GB"/>
        </w:rPr>
        <w:t>fulfilling</w:t>
      </w:r>
      <w:r w:rsidR="008C6542">
        <w:rPr>
          <w:sz w:val="24"/>
          <w:szCs w:val="24"/>
          <w:lang w:val="en-GB"/>
        </w:rPr>
        <w:t xml:space="preserve"> a multiple role</w:t>
      </w:r>
      <w:r>
        <w:rPr>
          <w:sz w:val="24"/>
          <w:szCs w:val="24"/>
          <w:lang w:val="en-GB"/>
        </w:rPr>
        <w:t xml:space="preserve"> influences health by being in a certain social group</w:t>
      </w:r>
      <w:r w:rsidR="00FE63F7">
        <w:rPr>
          <w:sz w:val="24"/>
          <w:szCs w:val="24"/>
          <w:lang w:val="en-GB"/>
        </w:rPr>
        <w:t xml:space="preserve">. Being in a social group that fulfils </w:t>
      </w:r>
      <w:r>
        <w:rPr>
          <w:sz w:val="24"/>
          <w:szCs w:val="24"/>
          <w:lang w:val="en-GB"/>
        </w:rPr>
        <w:t>multiple roles will result in a different health compared to being in a social group that does not occupy multiple roles</w:t>
      </w:r>
      <w:r>
        <w:rPr>
          <w:rStyle w:val="FootnoteReference"/>
          <w:sz w:val="24"/>
          <w:szCs w:val="24"/>
          <w:lang w:val="en-GB"/>
        </w:rPr>
        <w:footnoteReference w:id="15"/>
      </w:r>
      <w:r>
        <w:rPr>
          <w:sz w:val="24"/>
          <w:szCs w:val="24"/>
          <w:lang w:val="en-GB"/>
        </w:rPr>
        <w:t>. The difference in health between those groups, is caused by being in a different social group and not by occupying</w:t>
      </w:r>
      <w:r w:rsidR="008C6542">
        <w:rPr>
          <w:sz w:val="24"/>
          <w:szCs w:val="24"/>
          <w:lang w:val="en-GB"/>
        </w:rPr>
        <w:t xml:space="preserve"> a multiple role</w:t>
      </w:r>
      <w:r>
        <w:rPr>
          <w:sz w:val="24"/>
          <w:szCs w:val="24"/>
          <w:lang w:val="en-GB"/>
        </w:rPr>
        <w:t xml:space="preserve"> or not.  S</w:t>
      </w:r>
      <w:r w:rsidRPr="006E5FC0">
        <w:rPr>
          <w:sz w:val="24"/>
          <w:szCs w:val="24"/>
          <w:lang w:val="en-GB"/>
        </w:rPr>
        <w:t>ocial selection assum</w:t>
      </w:r>
      <w:r>
        <w:rPr>
          <w:sz w:val="24"/>
          <w:szCs w:val="24"/>
          <w:lang w:val="en-GB"/>
        </w:rPr>
        <w:t>es that healthy people are more</w:t>
      </w:r>
      <w:r w:rsidRPr="006E5FC0">
        <w:rPr>
          <w:sz w:val="24"/>
          <w:szCs w:val="24"/>
          <w:lang w:val="en-GB"/>
        </w:rPr>
        <w:t xml:space="preserve"> likely to </w:t>
      </w:r>
      <w:r>
        <w:rPr>
          <w:sz w:val="24"/>
          <w:szCs w:val="24"/>
          <w:lang w:val="en-GB"/>
        </w:rPr>
        <w:t>fulfil</w:t>
      </w:r>
      <w:r w:rsidRPr="006E5FC0">
        <w:rPr>
          <w:sz w:val="24"/>
          <w:szCs w:val="24"/>
          <w:lang w:val="en-GB"/>
        </w:rPr>
        <w:t xml:space="preserve"> </w:t>
      </w:r>
      <w:r w:rsidR="008C6542">
        <w:rPr>
          <w:sz w:val="24"/>
          <w:szCs w:val="24"/>
          <w:lang w:val="en-GB"/>
        </w:rPr>
        <w:t>a multiple role</w:t>
      </w:r>
      <w:r w:rsidRPr="006E5FC0">
        <w:rPr>
          <w:sz w:val="24"/>
          <w:szCs w:val="24"/>
          <w:lang w:val="en-GB"/>
        </w:rPr>
        <w:t>.</w:t>
      </w:r>
      <w:r w:rsidR="008C6542">
        <w:rPr>
          <w:sz w:val="24"/>
          <w:szCs w:val="24"/>
          <w:lang w:val="en-GB"/>
        </w:rPr>
        <w:t xml:space="preserve"> The effect of the multiple role</w:t>
      </w:r>
      <w:r w:rsidR="00FE63F7">
        <w:rPr>
          <w:sz w:val="24"/>
          <w:szCs w:val="24"/>
          <w:lang w:val="en-GB"/>
        </w:rPr>
        <w:t xml:space="preserve"> on health is influenced</w:t>
      </w:r>
      <w:r w:rsidR="008C6542">
        <w:rPr>
          <w:sz w:val="24"/>
          <w:szCs w:val="24"/>
          <w:lang w:val="en-GB"/>
        </w:rPr>
        <w:t xml:space="preserve"> by this selection effect, since people who are </w:t>
      </w:r>
      <w:r w:rsidR="00FE63F7">
        <w:rPr>
          <w:sz w:val="24"/>
          <w:szCs w:val="24"/>
          <w:lang w:val="en-GB"/>
        </w:rPr>
        <w:t>fulfilling</w:t>
      </w:r>
      <w:r w:rsidR="008C6542">
        <w:rPr>
          <w:sz w:val="24"/>
          <w:szCs w:val="24"/>
          <w:lang w:val="en-GB"/>
        </w:rPr>
        <w:t xml:space="preserve"> a multiple role are healthier in advance, compared to people who don’t fulfil a multiple role.  </w:t>
      </w:r>
      <w:r w:rsidRPr="006E5FC0">
        <w:rPr>
          <w:sz w:val="24"/>
          <w:szCs w:val="24"/>
          <w:lang w:val="en-GB"/>
        </w:rPr>
        <w:t xml:space="preserve"> </w:t>
      </w:r>
      <w:r>
        <w:rPr>
          <w:sz w:val="24"/>
          <w:szCs w:val="24"/>
          <w:lang w:val="en-GB"/>
        </w:rPr>
        <w:t xml:space="preserve">Probably, causation and selection are operating </w:t>
      </w:r>
      <w:r w:rsidR="00C0225C">
        <w:rPr>
          <w:sz w:val="24"/>
          <w:szCs w:val="24"/>
          <w:lang w:val="en-GB"/>
        </w:rPr>
        <w:t xml:space="preserve">at the </w:t>
      </w:r>
      <w:r w:rsidR="00C0225C" w:rsidRPr="006E5FC0">
        <w:rPr>
          <w:sz w:val="24"/>
          <w:szCs w:val="24"/>
          <w:lang w:val="en-GB"/>
        </w:rPr>
        <w:t>same time</w:t>
      </w:r>
      <w:r w:rsidRPr="006E5FC0">
        <w:rPr>
          <w:sz w:val="24"/>
          <w:szCs w:val="24"/>
          <w:lang w:val="en-GB"/>
        </w:rPr>
        <w:t xml:space="preserve"> and interactively</w:t>
      </w:r>
      <w:r w:rsidR="00FE63F7">
        <w:rPr>
          <w:sz w:val="24"/>
          <w:szCs w:val="24"/>
          <w:lang w:val="en-GB"/>
        </w:rPr>
        <w:t xml:space="preserve"> (</w:t>
      </w:r>
      <w:proofErr w:type="spellStart"/>
      <w:r w:rsidR="00FE63F7">
        <w:rPr>
          <w:sz w:val="24"/>
          <w:szCs w:val="24"/>
          <w:lang w:val="en-GB"/>
        </w:rPr>
        <w:t>Verbrugge</w:t>
      </w:r>
      <w:proofErr w:type="spellEnd"/>
      <w:r w:rsidR="00FE63F7">
        <w:rPr>
          <w:sz w:val="24"/>
          <w:szCs w:val="24"/>
          <w:lang w:val="en-GB"/>
        </w:rPr>
        <w:t xml:space="preserve">, 1983). </w:t>
      </w:r>
    </w:p>
    <w:p w:rsidR="00A81875" w:rsidRPr="00A81875" w:rsidRDefault="00AA0212" w:rsidP="00A81875">
      <w:pPr>
        <w:spacing w:after="0" w:line="300" w:lineRule="auto"/>
        <w:rPr>
          <w:sz w:val="24"/>
          <w:szCs w:val="24"/>
          <w:lang w:val="en-GB"/>
        </w:rPr>
      </w:pPr>
      <w:r>
        <w:rPr>
          <w:sz w:val="24"/>
          <w:szCs w:val="24"/>
          <w:lang w:val="en-GB"/>
        </w:rPr>
        <w:t xml:space="preserve">The social causation and social selection problems are a bit </w:t>
      </w:r>
      <w:r w:rsidR="00FE63F7">
        <w:rPr>
          <w:sz w:val="24"/>
          <w:szCs w:val="24"/>
          <w:lang w:val="en-GB"/>
        </w:rPr>
        <w:t>overrated</w:t>
      </w:r>
      <w:r>
        <w:rPr>
          <w:sz w:val="24"/>
          <w:szCs w:val="24"/>
          <w:lang w:val="en-GB"/>
        </w:rPr>
        <w:t xml:space="preserve"> in the paper of </w:t>
      </w:r>
      <w:proofErr w:type="spellStart"/>
      <w:r>
        <w:rPr>
          <w:sz w:val="24"/>
          <w:szCs w:val="24"/>
          <w:lang w:val="en-GB"/>
        </w:rPr>
        <w:t>Verbrugge</w:t>
      </w:r>
      <w:proofErr w:type="spellEnd"/>
      <w:r>
        <w:rPr>
          <w:sz w:val="24"/>
          <w:szCs w:val="24"/>
          <w:lang w:val="en-GB"/>
        </w:rPr>
        <w:t xml:space="preserve"> (1983)</w:t>
      </w:r>
      <w:r w:rsidR="00FE63F7">
        <w:rPr>
          <w:sz w:val="24"/>
          <w:szCs w:val="24"/>
          <w:lang w:val="en-GB"/>
        </w:rPr>
        <w:t xml:space="preserve"> according to Moen et all. (</w:t>
      </w:r>
      <w:r>
        <w:rPr>
          <w:sz w:val="24"/>
          <w:szCs w:val="24"/>
          <w:lang w:val="en-GB"/>
        </w:rPr>
        <w:t>1992). More</w:t>
      </w:r>
      <w:r w:rsidRPr="006E5FC0">
        <w:rPr>
          <w:sz w:val="24"/>
          <w:szCs w:val="24"/>
          <w:lang w:val="en-GB"/>
        </w:rPr>
        <w:t xml:space="preserve"> crucial</w:t>
      </w:r>
      <w:r>
        <w:rPr>
          <w:sz w:val="24"/>
          <w:szCs w:val="24"/>
          <w:lang w:val="en-GB"/>
        </w:rPr>
        <w:t xml:space="preserve"> is the </w:t>
      </w:r>
      <w:r w:rsidRPr="006E5FC0">
        <w:rPr>
          <w:sz w:val="24"/>
          <w:szCs w:val="24"/>
          <w:lang w:val="en-GB"/>
        </w:rPr>
        <w:t xml:space="preserve">understanding of the </w:t>
      </w:r>
      <w:r w:rsidR="00181612">
        <w:rPr>
          <w:sz w:val="24"/>
          <w:szCs w:val="24"/>
          <w:lang w:val="en-GB"/>
        </w:rPr>
        <w:t>path</w:t>
      </w:r>
      <w:r w:rsidR="00181612" w:rsidRPr="006E5FC0">
        <w:rPr>
          <w:sz w:val="24"/>
          <w:szCs w:val="24"/>
          <w:lang w:val="en-GB"/>
        </w:rPr>
        <w:t>ways</w:t>
      </w:r>
      <w:r w:rsidRPr="006E5FC0">
        <w:rPr>
          <w:sz w:val="24"/>
          <w:szCs w:val="24"/>
          <w:lang w:val="en-GB"/>
        </w:rPr>
        <w:t xml:space="preserve"> to</w:t>
      </w:r>
      <w:r>
        <w:rPr>
          <w:sz w:val="24"/>
          <w:szCs w:val="24"/>
          <w:lang w:val="en-GB"/>
        </w:rPr>
        <w:t xml:space="preserve"> a certain</w:t>
      </w:r>
      <w:r w:rsidRPr="006E5FC0">
        <w:rPr>
          <w:sz w:val="24"/>
          <w:szCs w:val="24"/>
          <w:lang w:val="en-GB"/>
        </w:rPr>
        <w:t xml:space="preserve"> health</w:t>
      </w:r>
      <w:r>
        <w:rPr>
          <w:sz w:val="24"/>
          <w:szCs w:val="24"/>
          <w:lang w:val="en-GB"/>
        </w:rPr>
        <w:t xml:space="preserve"> level</w:t>
      </w:r>
      <w:r w:rsidRPr="006E5FC0">
        <w:rPr>
          <w:sz w:val="24"/>
          <w:szCs w:val="24"/>
          <w:lang w:val="en-GB"/>
        </w:rPr>
        <w:t xml:space="preserve"> and </w:t>
      </w:r>
      <w:r>
        <w:rPr>
          <w:sz w:val="24"/>
          <w:szCs w:val="24"/>
          <w:lang w:val="en-GB"/>
        </w:rPr>
        <w:t xml:space="preserve">the fulfilment of </w:t>
      </w:r>
      <w:r w:rsidR="00181612">
        <w:rPr>
          <w:sz w:val="24"/>
          <w:szCs w:val="24"/>
          <w:lang w:val="en-GB"/>
        </w:rPr>
        <w:t xml:space="preserve">the </w:t>
      </w:r>
      <w:r>
        <w:rPr>
          <w:sz w:val="24"/>
          <w:szCs w:val="24"/>
          <w:lang w:val="en-GB"/>
        </w:rPr>
        <w:t xml:space="preserve">multiple role at on older age (Moen et all, 1992). </w:t>
      </w:r>
      <w:r w:rsidRPr="006E5FC0">
        <w:rPr>
          <w:sz w:val="24"/>
          <w:szCs w:val="24"/>
          <w:lang w:val="en-GB"/>
        </w:rPr>
        <w:t xml:space="preserve"> </w:t>
      </w:r>
      <w:r w:rsidR="003557FB">
        <w:rPr>
          <w:sz w:val="24"/>
          <w:szCs w:val="24"/>
          <w:lang w:val="en-GB"/>
        </w:rPr>
        <w:t>Being healthy at on older age,</w:t>
      </w:r>
      <w:r w:rsidR="00181612">
        <w:rPr>
          <w:sz w:val="24"/>
          <w:szCs w:val="24"/>
          <w:lang w:val="en-GB"/>
        </w:rPr>
        <w:t xml:space="preserve"> also called</w:t>
      </w:r>
      <w:r w:rsidR="003557FB">
        <w:rPr>
          <w:sz w:val="24"/>
          <w:szCs w:val="24"/>
          <w:lang w:val="en-GB"/>
        </w:rPr>
        <w:t xml:space="preserve"> successful aging,</w:t>
      </w:r>
      <w:r>
        <w:rPr>
          <w:sz w:val="24"/>
          <w:szCs w:val="24"/>
          <w:lang w:val="en-GB"/>
        </w:rPr>
        <w:t xml:space="preserve"> </w:t>
      </w:r>
      <w:r w:rsidR="00181612">
        <w:rPr>
          <w:sz w:val="24"/>
          <w:szCs w:val="24"/>
          <w:lang w:val="en-GB"/>
        </w:rPr>
        <w:t xml:space="preserve">results in the </w:t>
      </w:r>
      <w:r>
        <w:rPr>
          <w:sz w:val="24"/>
          <w:szCs w:val="24"/>
          <w:lang w:val="en-GB"/>
        </w:rPr>
        <w:t xml:space="preserve">multiple role fulfilment and </w:t>
      </w:r>
      <w:r w:rsidR="00181612">
        <w:rPr>
          <w:sz w:val="24"/>
          <w:szCs w:val="24"/>
          <w:lang w:val="en-GB"/>
        </w:rPr>
        <w:t xml:space="preserve">a reasonably good </w:t>
      </w:r>
      <w:r>
        <w:rPr>
          <w:sz w:val="24"/>
          <w:szCs w:val="24"/>
          <w:lang w:val="en-GB"/>
        </w:rPr>
        <w:t>health in t</w:t>
      </w:r>
      <w:r w:rsidR="00B96DF6">
        <w:rPr>
          <w:sz w:val="24"/>
          <w:szCs w:val="24"/>
          <w:lang w:val="en-GB"/>
        </w:rPr>
        <w:t>he later years of life. Recommended</w:t>
      </w:r>
      <w:r>
        <w:rPr>
          <w:sz w:val="24"/>
          <w:szCs w:val="24"/>
          <w:lang w:val="en-GB"/>
        </w:rPr>
        <w:t xml:space="preserve"> is a method that </w:t>
      </w:r>
      <w:r w:rsidR="00B96DF6">
        <w:rPr>
          <w:sz w:val="24"/>
          <w:szCs w:val="24"/>
          <w:lang w:val="en-GB"/>
        </w:rPr>
        <w:t>inspects</w:t>
      </w:r>
      <w:r>
        <w:rPr>
          <w:sz w:val="24"/>
          <w:szCs w:val="24"/>
          <w:lang w:val="en-GB"/>
        </w:rPr>
        <w:t xml:space="preserve"> to what extent </w:t>
      </w:r>
      <w:r w:rsidR="00B96DF6">
        <w:rPr>
          <w:sz w:val="24"/>
          <w:szCs w:val="24"/>
          <w:lang w:val="en-GB"/>
        </w:rPr>
        <w:t xml:space="preserve">the </w:t>
      </w:r>
      <w:r>
        <w:rPr>
          <w:sz w:val="24"/>
          <w:szCs w:val="24"/>
          <w:lang w:val="en-GB"/>
        </w:rPr>
        <w:t>health</w:t>
      </w:r>
      <w:r w:rsidR="00B96DF6">
        <w:rPr>
          <w:sz w:val="24"/>
          <w:szCs w:val="24"/>
          <w:lang w:val="en-GB"/>
        </w:rPr>
        <w:t xml:space="preserve"> level</w:t>
      </w:r>
      <w:r>
        <w:rPr>
          <w:sz w:val="24"/>
          <w:szCs w:val="24"/>
          <w:lang w:val="en-GB"/>
        </w:rPr>
        <w:t xml:space="preserve"> and </w:t>
      </w:r>
      <w:r w:rsidR="00B96DF6">
        <w:rPr>
          <w:sz w:val="24"/>
          <w:szCs w:val="24"/>
          <w:lang w:val="en-GB"/>
        </w:rPr>
        <w:t xml:space="preserve">the multiple role fulfilment are </w:t>
      </w:r>
      <w:r>
        <w:rPr>
          <w:sz w:val="24"/>
          <w:szCs w:val="24"/>
          <w:lang w:val="en-GB"/>
        </w:rPr>
        <w:t>caused by</w:t>
      </w:r>
      <w:r w:rsidR="005A7D3A">
        <w:rPr>
          <w:sz w:val="24"/>
          <w:szCs w:val="24"/>
          <w:lang w:val="en-GB"/>
        </w:rPr>
        <w:t xml:space="preserve"> successful ageing</w:t>
      </w:r>
      <w:r w:rsidR="00B96DF6">
        <w:rPr>
          <w:sz w:val="24"/>
          <w:szCs w:val="24"/>
          <w:lang w:val="en-GB"/>
        </w:rPr>
        <w:t xml:space="preserve"> (Moen et all, 1992). According to Moen et all. (1992) the previous health level has an influence on health as well. </w:t>
      </w:r>
      <w:r w:rsidR="00A81875">
        <w:rPr>
          <w:sz w:val="24"/>
          <w:szCs w:val="24"/>
          <w:lang w:val="en-GB"/>
        </w:rPr>
        <w:t>Fried (1997) argued in contrast</w:t>
      </w:r>
      <w:r w:rsidR="00B96DF6">
        <w:rPr>
          <w:sz w:val="24"/>
          <w:szCs w:val="24"/>
          <w:lang w:val="en-GB"/>
        </w:rPr>
        <w:t xml:space="preserve"> to what Moen et al. (</w:t>
      </w:r>
      <w:r w:rsidR="00C0225C">
        <w:rPr>
          <w:sz w:val="24"/>
          <w:szCs w:val="24"/>
          <w:lang w:val="en-GB"/>
        </w:rPr>
        <w:t>1992) claim</w:t>
      </w:r>
      <w:r w:rsidR="00B96DF6">
        <w:rPr>
          <w:sz w:val="24"/>
          <w:szCs w:val="24"/>
          <w:lang w:val="en-GB"/>
        </w:rPr>
        <w:t>,</w:t>
      </w:r>
      <w:r w:rsidR="00A81875">
        <w:rPr>
          <w:sz w:val="24"/>
          <w:szCs w:val="24"/>
          <w:lang w:val="en-GB"/>
        </w:rPr>
        <w:t xml:space="preserve"> that there is no evidence that initial health has an effect on the current health status. </w:t>
      </w:r>
      <w:r w:rsidR="00A81875" w:rsidRPr="00A81875">
        <w:rPr>
          <w:sz w:val="24"/>
          <w:szCs w:val="24"/>
          <w:lang w:val="en-GB"/>
        </w:rPr>
        <w:t xml:space="preserve">But one can expect that when an individual starts with a high initial health level, his/her health level will be quite high compared to someone who has starts with a lower initial health level. Expected is that the individual initial health level is positively </w:t>
      </w:r>
      <w:r w:rsidR="00B96DF6">
        <w:rPr>
          <w:sz w:val="24"/>
          <w:szCs w:val="24"/>
          <w:lang w:val="en-GB"/>
        </w:rPr>
        <w:t xml:space="preserve">related </w:t>
      </w:r>
      <w:r w:rsidR="00A81875" w:rsidRPr="00A81875">
        <w:rPr>
          <w:sz w:val="24"/>
          <w:szCs w:val="24"/>
          <w:lang w:val="en-GB"/>
        </w:rPr>
        <w:t>to their current health level, but Fried</w:t>
      </w:r>
      <w:r w:rsidR="003557FB">
        <w:rPr>
          <w:sz w:val="24"/>
          <w:szCs w:val="24"/>
          <w:lang w:val="en-GB"/>
        </w:rPr>
        <w:t xml:space="preserve"> (1997)</w:t>
      </w:r>
      <w:r w:rsidR="00A81875" w:rsidRPr="00A81875">
        <w:rPr>
          <w:sz w:val="24"/>
          <w:szCs w:val="24"/>
          <w:lang w:val="en-GB"/>
        </w:rPr>
        <w:t xml:space="preserve"> founds no evidence for this. </w:t>
      </w:r>
    </w:p>
    <w:p w:rsidR="00A81875" w:rsidRDefault="00A81875" w:rsidP="00AA0212">
      <w:pPr>
        <w:spacing w:after="0" w:line="300" w:lineRule="auto"/>
        <w:rPr>
          <w:sz w:val="24"/>
          <w:szCs w:val="24"/>
          <w:lang w:val="en-GB"/>
        </w:rPr>
      </w:pPr>
    </w:p>
    <w:p w:rsidR="00AA0212" w:rsidRDefault="00AA0212" w:rsidP="00AA0212">
      <w:pPr>
        <w:spacing w:after="0" w:line="300" w:lineRule="auto"/>
        <w:rPr>
          <w:sz w:val="24"/>
          <w:szCs w:val="24"/>
          <w:lang w:val="en-GB"/>
        </w:rPr>
      </w:pPr>
      <w:r>
        <w:rPr>
          <w:sz w:val="24"/>
          <w:szCs w:val="24"/>
          <w:lang w:val="en-GB"/>
        </w:rPr>
        <w:t xml:space="preserve">Baruch &amp; Barnett  (1986) </w:t>
      </w:r>
      <w:r w:rsidR="00AC6F1B">
        <w:rPr>
          <w:sz w:val="24"/>
          <w:szCs w:val="24"/>
          <w:lang w:val="en-GB"/>
        </w:rPr>
        <w:t>explores</w:t>
      </w:r>
      <w:r>
        <w:rPr>
          <w:sz w:val="24"/>
          <w:szCs w:val="24"/>
          <w:lang w:val="en-GB"/>
        </w:rPr>
        <w:t xml:space="preserve"> w</w:t>
      </w:r>
      <w:r w:rsidR="005A7D3A">
        <w:rPr>
          <w:sz w:val="24"/>
          <w:szCs w:val="24"/>
          <w:lang w:val="en-GB"/>
        </w:rPr>
        <w:t xml:space="preserve">omen's </w:t>
      </w:r>
      <w:r w:rsidR="004D3A69">
        <w:rPr>
          <w:sz w:val="24"/>
          <w:szCs w:val="24"/>
          <w:lang w:val="en-GB"/>
        </w:rPr>
        <w:t>fulfilment</w:t>
      </w:r>
      <w:r w:rsidRPr="0079708B">
        <w:rPr>
          <w:sz w:val="24"/>
          <w:szCs w:val="24"/>
          <w:lang w:val="en-GB"/>
        </w:rPr>
        <w:t xml:space="preserve"> of the </w:t>
      </w:r>
      <w:r>
        <w:rPr>
          <w:sz w:val="24"/>
          <w:szCs w:val="24"/>
          <w:lang w:val="en-GB"/>
        </w:rPr>
        <w:t xml:space="preserve">multiple </w:t>
      </w:r>
      <w:r w:rsidR="006C448D">
        <w:rPr>
          <w:sz w:val="24"/>
          <w:szCs w:val="24"/>
          <w:lang w:val="en-GB"/>
        </w:rPr>
        <w:t>role</w:t>
      </w:r>
      <w:r w:rsidR="00784BE2">
        <w:rPr>
          <w:sz w:val="24"/>
          <w:szCs w:val="24"/>
          <w:lang w:val="en-GB"/>
        </w:rPr>
        <w:t xml:space="preserve"> of </w:t>
      </w:r>
      <w:r w:rsidR="004D3A69">
        <w:rPr>
          <w:sz w:val="24"/>
          <w:szCs w:val="24"/>
          <w:lang w:val="en-GB"/>
        </w:rPr>
        <w:t>employee</w:t>
      </w:r>
      <w:r w:rsidR="00784BE2">
        <w:rPr>
          <w:sz w:val="24"/>
          <w:szCs w:val="24"/>
          <w:lang w:val="en-GB"/>
        </w:rPr>
        <w:t>, housekeeper</w:t>
      </w:r>
      <w:r w:rsidRPr="0079708B">
        <w:rPr>
          <w:sz w:val="24"/>
          <w:szCs w:val="24"/>
          <w:lang w:val="en-GB"/>
        </w:rPr>
        <w:t xml:space="preserve"> an</w:t>
      </w:r>
      <w:r>
        <w:rPr>
          <w:sz w:val="24"/>
          <w:szCs w:val="24"/>
          <w:lang w:val="en-GB"/>
        </w:rPr>
        <w:t>d mother</w:t>
      </w:r>
      <w:r w:rsidR="005A7D3A">
        <w:rPr>
          <w:sz w:val="24"/>
          <w:szCs w:val="24"/>
          <w:lang w:val="en-GB"/>
        </w:rPr>
        <w:t xml:space="preserve">. How the females experience the quality of the roles separately and how they experience the combination of these role (multiple role) is </w:t>
      </w:r>
      <w:r w:rsidR="004D3A69">
        <w:rPr>
          <w:sz w:val="24"/>
          <w:szCs w:val="24"/>
          <w:lang w:val="en-GB"/>
        </w:rPr>
        <w:t>explored</w:t>
      </w:r>
      <w:r w:rsidR="005A7D3A">
        <w:rPr>
          <w:sz w:val="24"/>
          <w:szCs w:val="24"/>
          <w:lang w:val="en-GB"/>
        </w:rPr>
        <w:t xml:space="preserve">. The health outcome used in the paper of Baruch &amp; Barnett  (1986) is psychological </w:t>
      </w:r>
      <w:r w:rsidR="00862FD6">
        <w:rPr>
          <w:sz w:val="24"/>
          <w:szCs w:val="24"/>
          <w:lang w:val="en-GB"/>
        </w:rPr>
        <w:t>health</w:t>
      </w:r>
      <w:r>
        <w:rPr>
          <w:sz w:val="24"/>
          <w:szCs w:val="24"/>
          <w:lang w:val="en-GB"/>
        </w:rPr>
        <w:t xml:space="preserve">. </w:t>
      </w:r>
      <w:r w:rsidR="00AC6F1B">
        <w:rPr>
          <w:sz w:val="24"/>
          <w:szCs w:val="24"/>
          <w:lang w:val="en-GB"/>
        </w:rPr>
        <w:t>Psychological</w:t>
      </w:r>
      <w:r w:rsidR="00AC6F1B" w:rsidRPr="00536375">
        <w:rPr>
          <w:sz w:val="24"/>
          <w:szCs w:val="24"/>
          <w:lang w:val="en-GB"/>
        </w:rPr>
        <w:t xml:space="preserve"> </w:t>
      </w:r>
      <w:r w:rsidR="00862FD6">
        <w:rPr>
          <w:sz w:val="24"/>
          <w:szCs w:val="24"/>
          <w:lang w:val="en-GB"/>
        </w:rPr>
        <w:t>health</w:t>
      </w:r>
      <w:r w:rsidR="00AC6F1B">
        <w:rPr>
          <w:sz w:val="24"/>
          <w:szCs w:val="24"/>
          <w:lang w:val="en-GB"/>
        </w:rPr>
        <w:t xml:space="preserve"> </w:t>
      </w:r>
      <w:r w:rsidRPr="00536375">
        <w:rPr>
          <w:sz w:val="24"/>
          <w:szCs w:val="24"/>
          <w:lang w:val="en-GB"/>
        </w:rPr>
        <w:t>was measured by indices of self-e</w:t>
      </w:r>
      <w:r w:rsidR="00FA5875">
        <w:rPr>
          <w:sz w:val="24"/>
          <w:szCs w:val="24"/>
          <w:lang w:val="en-GB"/>
        </w:rPr>
        <w:t xml:space="preserve">steem, depression and pleasure. </w:t>
      </w:r>
      <w:r>
        <w:rPr>
          <w:sz w:val="24"/>
          <w:szCs w:val="24"/>
          <w:lang w:val="en-GB"/>
        </w:rPr>
        <w:t xml:space="preserve">Found is that multiple role fulfilment is unrelated to </w:t>
      </w:r>
      <w:r w:rsidR="000457EC">
        <w:rPr>
          <w:sz w:val="24"/>
          <w:szCs w:val="24"/>
          <w:lang w:val="en-GB"/>
        </w:rPr>
        <w:t>psychological health</w:t>
      </w:r>
      <w:r>
        <w:rPr>
          <w:sz w:val="24"/>
          <w:szCs w:val="24"/>
          <w:lang w:val="en-GB"/>
        </w:rPr>
        <w:t>. In contrast, the three role quality variables</w:t>
      </w:r>
      <w:r w:rsidR="00C05824">
        <w:rPr>
          <w:sz w:val="24"/>
          <w:szCs w:val="24"/>
          <w:lang w:val="en-GB"/>
        </w:rPr>
        <w:t xml:space="preserve"> separately</w:t>
      </w:r>
      <w:r w:rsidR="000457EC">
        <w:rPr>
          <w:rStyle w:val="FootnoteReference"/>
          <w:sz w:val="24"/>
          <w:szCs w:val="24"/>
          <w:lang w:val="en-GB"/>
        </w:rPr>
        <w:footnoteReference w:id="16"/>
      </w:r>
      <w:r>
        <w:rPr>
          <w:sz w:val="24"/>
          <w:szCs w:val="24"/>
          <w:lang w:val="en-GB"/>
        </w:rPr>
        <w:t xml:space="preserve">, have a significant influence on the </w:t>
      </w:r>
      <w:r w:rsidR="000457EC">
        <w:rPr>
          <w:sz w:val="24"/>
          <w:szCs w:val="24"/>
          <w:lang w:val="en-GB"/>
        </w:rPr>
        <w:t xml:space="preserve">psychological health </w:t>
      </w:r>
      <w:r>
        <w:rPr>
          <w:sz w:val="24"/>
          <w:szCs w:val="24"/>
          <w:lang w:val="en-GB"/>
        </w:rPr>
        <w:t xml:space="preserve">of an individual. These findings suggest the importance of qualitative aspects over quantitative aspects (Baruch &amp; Barnett, 1986). </w:t>
      </w:r>
      <w:r w:rsidR="000457EC">
        <w:rPr>
          <w:sz w:val="24"/>
          <w:szCs w:val="24"/>
          <w:lang w:val="en-GB"/>
        </w:rPr>
        <w:t xml:space="preserve">  </w:t>
      </w:r>
    </w:p>
    <w:p w:rsidR="00AA0212" w:rsidRDefault="00AA0212" w:rsidP="00AA0212">
      <w:pPr>
        <w:spacing w:after="0" w:line="300" w:lineRule="auto"/>
        <w:rPr>
          <w:sz w:val="24"/>
          <w:szCs w:val="24"/>
          <w:lang w:val="en-GB"/>
        </w:rPr>
      </w:pPr>
      <w:r>
        <w:rPr>
          <w:sz w:val="24"/>
          <w:szCs w:val="24"/>
          <w:lang w:val="en-GB"/>
        </w:rPr>
        <w:t xml:space="preserve">In this paper there isn’t stated anything about the selection effect or other </w:t>
      </w:r>
      <w:r w:rsidR="00F90CB4">
        <w:rPr>
          <w:sz w:val="24"/>
          <w:szCs w:val="24"/>
          <w:lang w:val="en-GB"/>
        </w:rPr>
        <w:t>endogeneity</w:t>
      </w:r>
      <w:r>
        <w:rPr>
          <w:sz w:val="24"/>
          <w:szCs w:val="24"/>
          <w:lang w:val="en-GB"/>
        </w:rPr>
        <w:t xml:space="preserve"> problems. As described above this is important, because being not aware of this can lead to less valuable results of the models. Correcting for a possible selection effect, can be through the use of panel data instead of cross sectional data. In this article, cross sectional data is used, so probably the result of the regressions</w:t>
      </w:r>
      <w:r w:rsidRPr="008A4490">
        <w:rPr>
          <w:sz w:val="24"/>
          <w:szCs w:val="24"/>
          <w:lang w:val="en-GB"/>
        </w:rPr>
        <w:t xml:space="preserve"> are strongly influenced by </w:t>
      </w:r>
      <w:r w:rsidR="00FA5875">
        <w:rPr>
          <w:sz w:val="24"/>
          <w:szCs w:val="24"/>
          <w:lang w:val="en-GB"/>
        </w:rPr>
        <w:t xml:space="preserve">the </w:t>
      </w:r>
      <w:r w:rsidRPr="008A4490">
        <w:rPr>
          <w:sz w:val="24"/>
          <w:szCs w:val="24"/>
          <w:lang w:val="en-GB"/>
        </w:rPr>
        <w:t>selection effect</w:t>
      </w:r>
      <w:r>
        <w:rPr>
          <w:sz w:val="24"/>
          <w:szCs w:val="24"/>
          <w:lang w:val="en-GB"/>
        </w:rPr>
        <w:t xml:space="preserve"> (</w:t>
      </w:r>
      <w:proofErr w:type="spellStart"/>
      <w:r>
        <w:rPr>
          <w:sz w:val="24"/>
          <w:szCs w:val="24"/>
          <w:lang w:val="en-GB"/>
        </w:rPr>
        <w:t>Verbrugge</w:t>
      </w:r>
      <w:proofErr w:type="spellEnd"/>
      <w:r>
        <w:rPr>
          <w:sz w:val="24"/>
          <w:szCs w:val="24"/>
          <w:lang w:val="en-GB"/>
        </w:rPr>
        <w:t>, 1983).  The results of Baruch &amp; Barnett (1986) can be interpreted as</w:t>
      </w:r>
      <w:r w:rsidR="00136717">
        <w:rPr>
          <w:sz w:val="24"/>
          <w:szCs w:val="24"/>
          <w:lang w:val="en-GB"/>
        </w:rPr>
        <w:t xml:space="preserve"> simple</w:t>
      </w:r>
      <w:r>
        <w:rPr>
          <w:sz w:val="24"/>
          <w:szCs w:val="24"/>
          <w:lang w:val="en-GB"/>
        </w:rPr>
        <w:t xml:space="preserve"> correlations an</w:t>
      </w:r>
      <w:r w:rsidR="00862FD6">
        <w:rPr>
          <w:sz w:val="24"/>
          <w:szCs w:val="24"/>
          <w:lang w:val="en-GB"/>
        </w:rPr>
        <w:t xml:space="preserve">d not as causal relationships. </w:t>
      </w:r>
      <w:r>
        <w:rPr>
          <w:sz w:val="24"/>
          <w:szCs w:val="24"/>
          <w:lang w:val="en-GB"/>
        </w:rPr>
        <w:t xml:space="preserve">Another critic point is the health </w:t>
      </w:r>
      <w:r w:rsidR="00FA5875">
        <w:rPr>
          <w:sz w:val="24"/>
          <w:szCs w:val="24"/>
          <w:lang w:val="en-GB"/>
        </w:rPr>
        <w:t>measuring instrument</w:t>
      </w:r>
      <w:r>
        <w:rPr>
          <w:sz w:val="24"/>
          <w:szCs w:val="24"/>
          <w:lang w:val="en-GB"/>
        </w:rPr>
        <w:t xml:space="preserve">. The article is focussed on psychological health. </w:t>
      </w:r>
      <w:r w:rsidR="00A173AD">
        <w:rPr>
          <w:sz w:val="24"/>
          <w:szCs w:val="24"/>
          <w:lang w:val="en-GB"/>
        </w:rPr>
        <w:t>A more comprehensive measuring instrument</w:t>
      </w:r>
      <w:r>
        <w:rPr>
          <w:sz w:val="24"/>
          <w:szCs w:val="24"/>
          <w:lang w:val="en-GB"/>
        </w:rPr>
        <w:t xml:space="preserve"> of health is preferred</w:t>
      </w:r>
      <w:r w:rsidR="00A173AD">
        <w:rPr>
          <w:sz w:val="24"/>
          <w:szCs w:val="24"/>
          <w:lang w:val="en-GB"/>
        </w:rPr>
        <w:t>,</w:t>
      </w:r>
      <w:r>
        <w:rPr>
          <w:sz w:val="24"/>
          <w:szCs w:val="24"/>
          <w:lang w:val="en-GB"/>
        </w:rPr>
        <w:t xml:space="preserve"> that </w:t>
      </w:r>
      <w:r w:rsidR="00FA5875">
        <w:rPr>
          <w:sz w:val="24"/>
          <w:szCs w:val="24"/>
          <w:lang w:val="en-GB"/>
        </w:rPr>
        <w:t>contains</w:t>
      </w:r>
      <w:r>
        <w:rPr>
          <w:sz w:val="24"/>
          <w:szCs w:val="24"/>
          <w:lang w:val="en-GB"/>
        </w:rPr>
        <w:t xml:space="preserve"> both physical and psychological health (Moen et al., 1992). For example, physical limitations can also have an influence on the </w:t>
      </w:r>
      <w:r w:rsidR="00FA5875">
        <w:rPr>
          <w:sz w:val="24"/>
          <w:szCs w:val="24"/>
          <w:lang w:val="en-GB"/>
        </w:rPr>
        <w:t>health</w:t>
      </w:r>
      <w:r>
        <w:rPr>
          <w:sz w:val="24"/>
          <w:szCs w:val="24"/>
          <w:lang w:val="en-GB"/>
        </w:rPr>
        <w:t xml:space="preserve"> of an individual</w:t>
      </w:r>
      <w:r w:rsidR="00A173AD">
        <w:rPr>
          <w:sz w:val="24"/>
          <w:szCs w:val="24"/>
          <w:lang w:val="en-GB"/>
        </w:rPr>
        <w:t xml:space="preserve"> and </w:t>
      </w:r>
      <w:r>
        <w:rPr>
          <w:sz w:val="24"/>
          <w:szCs w:val="24"/>
          <w:lang w:val="en-GB"/>
        </w:rPr>
        <w:t xml:space="preserve">there isn’t accounted for this possible effect in the paper of Baruch &amp; Barnett  (1986). </w:t>
      </w:r>
    </w:p>
    <w:p w:rsidR="00AA0212" w:rsidRDefault="00AA0212" w:rsidP="00AA0212">
      <w:pPr>
        <w:spacing w:after="0" w:line="300" w:lineRule="auto"/>
        <w:rPr>
          <w:sz w:val="24"/>
          <w:szCs w:val="24"/>
          <w:lang w:val="en-GB"/>
        </w:rPr>
      </w:pPr>
    </w:p>
    <w:p w:rsidR="00AA0212" w:rsidRDefault="00AA0212" w:rsidP="00AA0212">
      <w:pPr>
        <w:spacing w:after="0" w:line="300" w:lineRule="auto"/>
        <w:rPr>
          <w:sz w:val="24"/>
          <w:szCs w:val="24"/>
          <w:lang w:val="en-GB"/>
        </w:rPr>
      </w:pPr>
      <w:proofErr w:type="spellStart"/>
      <w:r w:rsidRPr="008A4490">
        <w:rPr>
          <w:sz w:val="24"/>
          <w:szCs w:val="24"/>
          <w:lang w:val="en-GB"/>
        </w:rPr>
        <w:t>Pavalko</w:t>
      </w:r>
      <w:proofErr w:type="spellEnd"/>
      <w:r w:rsidRPr="008A4490">
        <w:rPr>
          <w:sz w:val="24"/>
          <w:szCs w:val="24"/>
          <w:lang w:val="en-GB"/>
        </w:rPr>
        <w:t xml:space="preserve"> (2007) uses different cohorts to look if the health of women is decrea</w:t>
      </w:r>
      <w:r w:rsidR="00A562EF">
        <w:rPr>
          <w:sz w:val="24"/>
          <w:szCs w:val="24"/>
          <w:lang w:val="en-GB"/>
        </w:rPr>
        <w:t>sing over time due to increased</w:t>
      </w:r>
      <w:r w:rsidRPr="008A4490">
        <w:rPr>
          <w:sz w:val="24"/>
          <w:szCs w:val="24"/>
          <w:lang w:val="en-GB"/>
        </w:rPr>
        <w:t xml:space="preserve"> numbe</w:t>
      </w:r>
      <w:r w:rsidR="00087F4D">
        <w:rPr>
          <w:sz w:val="24"/>
          <w:szCs w:val="24"/>
          <w:lang w:val="en-GB"/>
        </w:rPr>
        <w:t xml:space="preserve">r of roles fulfilled by women. </w:t>
      </w:r>
      <w:r w:rsidRPr="008A4490">
        <w:rPr>
          <w:sz w:val="24"/>
          <w:szCs w:val="24"/>
          <w:lang w:val="en-GB"/>
        </w:rPr>
        <w:t>Recent cohorts are compared to earlier cohorts. Mobility limitations are used as a mea</w:t>
      </w:r>
      <w:r w:rsidR="00A562EF">
        <w:rPr>
          <w:sz w:val="24"/>
          <w:szCs w:val="24"/>
          <w:lang w:val="en-GB"/>
        </w:rPr>
        <w:t>suring instrument of health</w:t>
      </w:r>
      <w:r w:rsidR="004F7754">
        <w:rPr>
          <w:sz w:val="24"/>
          <w:szCs w:val="24"/>
          <w:lang w:val="en-GB"/>
        </w:rPr>
        <w:t xml:space="preserve"> and t</w:t>
      </w:r>
      <w:r w:rsidRPr="008A4490">
        <w:rPr>
          <w:sz w:val="24"/>
          <w:szCs w:val="24"/>
          <w:lang w:val="en-GB"/>
        </w:rPr>
        <w:t>he more mobility limitations, the</w:t>
      </w:r>
      <w:r>
        <w:rPr>
          <w:sz w:val="24"/>
          <w:szCs w:val="24"/>
          <w:lang w:val="en-GB"/>
        </w:rPr>
        <w:t xml:space="preserve"> more</w:t>
      </w:r>
      <w:r w:rsidRPr="008A4490">
        <w:rPr>
          <w:sz w:val="24"/>
          <w:szCs w:val="24"/>
          <w:lang w:val="en-GB"/>
        </w:rPr>
        <w:t xml:space="preserve"> worse is your health is and vice versa </w:t>
      </w:r>
      <w:r>
        <w:rPr>
          <w:sz w:val="24"/>
          <w:szCs w:val="24"/>
          <w:lang w:val="en-GB"/>
        </w:rPr>
        <w:t>(</w:t>
      </w:r>
      <w:proofErr w:type="spellStart"/>
      <w:r>
        <w:rPr>
          <w:sz w:val="24"/>
          <w:szCs w:val="24"/>
          <w:lang w:val="en-GB"/>
        </w:rPr>
        <w:t>Pavalko</w:t>
      </w:r>
      <w:proofErr w:type="spellEnd"/>
      <w:r>
        <w:rPr>
          <w:sz w:val="24"/>
          <w:szCs w:val="24"/>
          <w:lang w:val="en-GB"/>
        </w:rPr>
        <w:t xml:space="preserve">, 2007). </w:t>
      </w:r>
      <w:r w:rsidRPr="008A4490">
        <w:rPr>
          <w:sz w:val="24"/>
          <w:szCs w:val="24"/>
          <w:lang w:val="en-GB"/>
        </w:rPr>
        <w:t xml:space="preserve">The number of females </w:t>
      </w:r>
      <w:r w:rsidR="004F7754">
        <w:rPr>
          <w:sz w:val="24"/>
          <w:szCs w:val="24"/>
          <w:lang w:val="en-GB"/>
        </w:rPr>
        <w:t xml:space="preserve">that is employed increases over time and the number </w:t>
      </w:r>
      <w:r w:rsidRPr="008A4490">
        <w:rPr>
          <w:sz w:val="24"/>
          <w:szCs w:val="24"/>
          <w:lang w:val="en-GB"/>
        </w:rPr>
        <w:t>of</w:t>
      </w:r>
      <w:r w:rsidR="00087F4D">
        <w:rPr>
          <w:sz w:val="24"/>
          <w:szCs w:val="24"/>
          <w:lang w:val="en-GB"/>
        </w:rPr>
        <w:t xml:space="preserve"> employment hours fulfilled</w:t>
      </w:r>
      <w:r w:rsidRPr="008A4490">
        <w:rPr>
          <w:sz w:val="24"/>
          <w:szCs w:val="24"/>
          <w:lang w:val="en-GB"/>
        </w:rPr>
        <w:t xml:space="preserve"> by the</w:t>
      </w:r>
      <w:r w:rsidR="004F7754">
        <w:rPr>
          <w:sz w:val="24"/>
          <w:szCs w:val="24"/>
          <w:lang w:val="en-GB"/>
        </w:rPr>
        <w:t>se</w:t>
      </w:r>
      <w:r w:rsidRPr="008A4490">
        <w:rPr>
          <w:sz w:val="24"/>
          <w:szCs w:val="24"/>
          <w:lang w:val="en-GB"/>
        </w:rPr>
        <w:t xml:space="preserve"> woman increases</w:t>
      </w:r>
      <w:r w:rsidR="004F7754">
        <w:rPr>
          <w:sz w:val="24"/>
          <w:szCs w:val="24"/>
          <w:lang w:val="en-GB"/>
        </w:rPr>
        <w:t xml:space="preserve"> over time as well</w:t>
      </w:r>
      <w:r w:rsidR="00087F4D">
        <w:rPr>
          <w:sz w:val="24"/>
          <w:szCs w:val="24"/>
          <w:lang w:val="en-GB"/>
        </w:rPr>
        <w:t xml:space="preserve">. </w:t>
      </w:r>
      <w:r w:rsidR="004F7754">
        <w:rPr>
          <w:sz w:val="24"/>
          <w:szCs w:val="24"/>
          <w:lang w:val="en-GB"/>
        </w:rPr>
        <w:t xml:space="preserve">Due to this, </w:t>
      </w:r>
      <w:r w:rsidRPr="008A4490">
        <w:rPr>
          <w:sz w:val="24"/>
          <w:szCs w:val="24"/>
          <w:lang w:val="en-GB"/>
        </w:rPr>
        <w:t>the work</w:t>
      </w:r>
      <w:r w:rsidR="00087F4D">
        <w:rPr>
          <w:sz w:val="24"/>
          <w:szCs w:val="24"/>
          <w:lang w:val="en-GB"/>
        </w:rPr>
        <w:t>-family responsibilities become</w:t>
      </w:r>
      <w:r w:rsidRPr="008A4490">
        <w:rPr>
          <w:sz w:val="24"/>
          <w:szCs w:val="24"/>
          <w:lang w:val="en-GB"/>
        </w:rPr>
        <w:t xml:space="preserve"> </w:t>
      </w:r>
      <w:r w:rsidR="005949A0">
        <w:rPr>
          <w:sz w:val="24"/>
          <w:szCs w:val="24"/>
          <w:lang w:val="en-GB"/>
        </w:rPr>
        <w:t>more</w:t>
      </w:r>
      <w:r w:rsidRPr="008A4490">
        <w:rPr>
          <w:sz w:val="24"/>
          <w:szCs w:val="24"/>
          <w:lang w:val="en-GB"/>
        </w:rPr>
        <w:t xml:space="preserve"> complex, but physical limitatio</w:t>
      </w:r>
      <w:r w:rsidR="004F7754">
        <w:rPr>
          <w:sz w:val="24"/>
          <w:szCs w:val="24"/>
          <w:lang w:val="en-GB"/>
        </w:rPr>
        <w:t>ns among women haven’t  changed (</w:t>
      </w:r>
      <w:proofErr w:type="spellStart"/>
      <w:r w:rsidR="004F7754">
        <w:rPr>
          <w:sz w:val="24"/>
          <w:szCs w:val="24"/>
          <w:lang w:val="en-GB"/>
        </w:rPr>
        <w:t>Pavalko</w:t>
      </w:r>
      <w:proofErr w:type="spellEnd"/>
      <w:r w:rsidR="004F7754">
        <w:rPr>
          <w:sz w:val="24"/>
          <w:szCs w:val="24"/>
          <w:lang w:val="en-GB"/>
        </w:rPr>
        <w:t>, 2007).</w:t>
      </w:r>
      <w:r w:rsidRPr="008A4490">
        <w:rPr>
          <w:sz w:val="24"/>
          <w:szCs w:val="24"/>
          <w:lang w:val="en-GB"/>
        </w:rPr>
        <w:t xml:space="preserve"> Conclusion is that in </w:t>
      </w:r>
      <w:r w:rsidR="00087F4D">
        <w:rPr>
          <w:sz w:val="24"/>
          <w:szCs w:val="24"/>
          <w:lang w:val="en-GB"/>
        </w:rPr>
        <w:t xml:space="preserve">later cohorts, </w:t>
      </w:r>
      <w:r w:rsidR="004F7754">
        <w:rPr>
          <w:sz w:val="24"/>
          <w:szCs w:val="24"/>
          <w:lang w:val="en-GB"/>
        </w:rPr>
        <w:t>where more women are employed</w:t>
      </w:r>
      <w:r w:rsidRPr="008A4490">
        <w:rPr>
          <w:sz w:val="24"/>
          <w:szCs w:val="24"/>
          <w:lang w:val="en-GB"/>
        </w:rPr>
        <w:t xml:space="preserve"> compared to the earlier co</w:t>
      </w:r>
      <w:r w:rsidR="004F7754">
        <w:rPr>
          <w:sz w:val="24"/>
          <w:szCs w:val="24"/>
          <w:lang w:val="en-GB"/>
        </w:rPr>
        <w:t xml:space="preserve">horts, the health of women haven’t </w:t>
      </w:r>
      <w:r w:rsidRPr="008A4490">
        <w:rPr>
          <w:sz w:val="24"/>
          <w:szCs w:val="24"/>
          <w:lang w:val="en-GB"/>
        </w:rPr>
        <w:t>changed</w:t>
      </w:r>
      <w:r>
        <w:rPr>
          <w:sz w:val="24"/>
          <w:szCs w:val="24"/>
          <w:lang w:val="en-GB"/>
        </w:rPr>
        <w:t xml:space="preserve"> (</w:t>
      </w:r>
      <w:proofErr w:type="spellStart"/>
      <w:r>
        <w:rPr>
          <w:sz w:val="24"/>
          <w:szCs w:val="24"/>
          <w:lang w:val="en-GB"/>
        </w:rPr>
        <w:t>Pavalko</w:t>
      </w:r>
      <w:proofErr w:type="spellEnd"/>
      <w:r>
        <w:rPr>
          <w:sz w:val="24"/>
          <w:szCs w:val="24"/>
          <w:lang w:val="en-GB"/>
        </w:rPr>
        <w:t>, 2007)</w:t>
      </w:r>
      <w:r w:rsidRPr="008A4490">
        <w:rPr>
          <w:sz w:val="24"/>
          <w:szCs w:val="24"/>
          <w:lang w:val="en-GB"/>
        </w:rPr>
        <w:t xml:space="preserve">. This suggests that health isn’t worsening because of </w:t>
      </w:r>
      <w:r w:rsidR="005949A0">
        <w:rPr>
          <w:sz w:val="24"/>
          <w:szCs w:val="24"/>
          <w:lang w:val="en-GB"/>
        </w:rPr>
        <w:t xml:space="preserve">the </w:t>
      </w:r>
      <w:r w:rsidRPr="008A4490">
        <w:rPr>
          <w:sz w:val="24"/>
          <w:szCs w:val="24"/>
          <w:lang w:val="en-GB"/>
        </w:rPr>
        <w:t xml:space="preserve">multiple role-fulfilment. </w:t>
      </w:r>
    </w:p>
    <w:p w:rsidR="00AA0212" w:rsidRDefault="00AA0212" w:rsidP="00AA0212">
      <w:pPr>
        <w:spacing w:after="0" w:line="300" w:lineRule="auto"/>
        <w:rPr>
          <w:sz w:val="24"/>
          <w:szCs w:val="24"/>
          <w:lang w:val="en-GB"/>
        </w:rPr>
      </w:pPr>
      <w:r w:rsidRPr="008A4490">
        <w:rPr>
          <w:sz w:val="24"/>
          <w:szCs w:val="24"/>
          <w:lang w:val="en-GB"/>
        </w:rPr>
        <w:t xml:space="preserve">A critical note to this suggestion is that a constant level of health </w:t>
      </w:r>
      <w:r w:rsidR="004F7754">
        <w:rPr>
          <w:sz w:val="24"/>
          <w:szCs w:val="24"/>
          <w:lang w:val="en-GB"/>
        </w:rPr>
        <w:t>has not</w:t>
      </w:r>
      <w:r>
        <w:rPr>
          <w:sz w:val="24"/>
          <w:szCs w:val="24"/>
          <w:lang w:val="en-GB"/>
        </w:rPr>
        <w:t xml:space="preserve"> </w:t>
      </w:r>
      <w:r w:rsidRPr="008A4490">
        <w:rPr>
          <w:sz w:val="24"/>
          <w:szCs w:val="24"/>
          <w:lang w:val="en-GB"/>
        </w:rPr>
        <w:t>to mean that the multiple role fulfilment hasn’t a negative</w:t>
      </w:r>
      <w:r w:rsidR="00087F4D">
        <w:rPr>
          <w:sz w:val="24"/>
          <w:szCs w:val="24"/>
          <w:lang w:val="en-GB"/>
        </w:rPr>
        <w:t xml:space="preserve"> or a positive</w:t>
      </w:r>
      <w:r w:rsidRPr="008A4490">
        <w:rPr>
          <w:sz w:val="24"/>
          <w:szCs w:val="24"/>
          <w:lang w:val="en-GB"/>
        </w:rPr>
        <w:t xml:space="preserve"> effect on health. It could be that the multiple role fulfilment has a negative effect on health and that the increasing knowledge about health and technologies has a posi</w:t>
      </w:r>
      <w:r w:rsidR="004F7754">
        <w:rPr>
          <w:sz w:val="24"/>
          <w:szCs w:val="24"/>
          <w:lang w:val="en-GB"/>
        </w:rPr>
        <w:t xml:space="preserve">tive effect on health. When this </w:t>
      </w:r>
      <w:r w:rsidRPr="008A4490">
        <w:rPr>
          <w:sz w:val="24"/>
          <w:szCs w:val="24"/>
          <w:lang w:val="en-GB"/>
        </w:rPr>
        <w:t xml:space="preserve">negative effect and </w:t>
      </w:r>
      <w:r w:rsidR="004F7754">
        <w:rPr>
          <w:sz w:val="24"/>
          <w:szCs w:val="24"/>
          <w:lang w:val="en-GB"/>
        </w:rPr>
        <w:t>that</w:t>
      </w:r>
      <w:r w:rsidRPr="008A4490">
        <w:rPr>
          <w:sz w:val="24"/>
          <w:szCs w:val="24"/>
          <w:lang w:val="en-GB"/>
        </w:rPr>
        <w:t xml:space="preserve"> positive effect are equal, there is a constant level of health.</w:t>
      </w:r>
      <w:r>
        <w:rPr>
          <w:sz w:val="24"/>
          <w:szCs w:val="24"/>
          <w:lang w:val="en-GB"/>
        </w:rPr>
        <w:t xml:space="preserve"> Conclusion is that the m</w:t>
      </w:r>
      <w:r w:rsidRPr="008A4490">
        <w:rPr>
          <w:sz w:val="24"/>
          <w:szCs w:val="24"/>
          <w:lang w:val="en-GB"/>
        </w:rPr>
        <w:t xml:space="preserve">ultiple role fulfilment is not the only </w:t>
      </w:r>
      <w:r w:rsidR="004F7754">
        <w:rPr>
          <w:sz w:val="24"/>
          <w:szCs w:val="24"/>
          <w:lang w:val="en-GB"/>
        </w:rPr>
        <w:t>determinant of a</w:t>
      </w:r>
      <w:r w:rsidRPr="008A4490">
        <w:rPr>
          <w:sz w:val="24"/>
          <w:szCs w:val="24"/>
          <w:lang w:val="en-GB"/>
        </w:rPr>
        <w:t xml:space="preserve"> health</w:t>
      </w:r>
      <w:r w:rsidR="004F7754">
        <w:rPr>
          <w:sz w:val="24"/>
          <w:szCs w:val="24"/>
          <w:lang w:val="en-GB"/>
        </w:rPr>
        <w:t xml:space="preserve"> level</w:t>
      </w:r>
      <w:r w:rsidRPr="008A4490">
        <w:rPr>
          <w:sz w:val="24"/>
          <w:szCs w:val="24"/>
          <w:lang w:val="en-GB"/>
        </w:rPr>
        <w:t xml:space="preserve">. </w:t>
      </w:r>
      <w:r w:rsidR="004F7754">
        <w:rPr>
          <w:sz w:val="24"/>
          <w:szCs w:val="24"/>
          <w:lang w:val="en-GB"/>
        </w:rPr>
        <w:t xml:space="preserve">And </w:t>
      </w:r>
      <w:proofErr w:type="spellStart"/>
      <w:r>
        <w:rPr>
          <w:sz w:val="24"/>
          <w:szCs w:val="24"/>
          <w:lang w:val="en-GB"/>
        </w:rPr>
        <w:t>Pavalko</w:t>
      </w:r>
      <w:proofErr w:type="spellEnd"/>
      <w:r>
        <w:rPr>
          <w:sz w:val="24"/>
          <w:szCs w:val="24"/>
          <w:lang w:val="en-GB"/>
        </w:rPr>
        <w:t xml:space="preserve"> (2007) compared different cohorts over time, but is it possible to compare results of different years? There is not corrected for time </w:t>
      </w:r>
      <w:r w:rsidR="00BA1CFD">
        <w:rPr>
          <w:sz w:val="24"/>
          <w:szCs w:val="24"/>
          <w:lang w:val="en-GB"/>
        </w:rPr>
        <w:t>invariant (and unobserved)</w:t>
      </w:r>
      <w:r w:rsidR="00087F4D">
        <w:rPr>
          <w:sz w:val="24"/>
          <w:szCs w:val="24"/>
          <w:lang w:val="en-GB"/>
        </w:rPr>
        <w:t xml:space="preserve"> </w:t>
      </w:r>
      <w:r w:rsidR="00BA1CFD">
        <w:rPr>
          <w:sz w:val="24"/>
          <w:szCs w:val="24"/>
          <w:lang w:val="en-GB"/>
        </w:rPr>
        <w:t>effects</w:t>
      </w:r>
      <w:r w:rsidR="00087F4D">
        <w:rPr>
          <w:sz w:val="24"/>
          <w:szCs w:val="24"/>
          <w:lang w:val="en-GB"/>
        </w:rPr>
        <w:t xml:space="preserve">, when </w:t>
      </w:r>
      <w:r>
        <w:rPr>
          <w:sz w:val="24"/>
          <w:szCs w:val="24"/>
          <w:lang w:val="en-GB"/>
        </w:rPr>
        <w:t>the results of the different cohort years</w:t>
      </w:r>
      <w:r w:rsidR="00087F4D">
        <w:rPr>
          <w:sz w:val="24"/>
          <w:szCs w:val="24"/>
          <w:lang w:val="en-GB"/>
        </w:rPr>
        <w:t xml:space="preserve"> are compared</w:t>
      </w:r>
      <w:r>
        <w:rPr>
          <w:sz w:val="24"/>
          <w:szCs w:val="24"/>
          <w:lang w:val="en-GB"/>
        </w:rPr>
        <w:t xml:space="preserve">. </w:t>
      </w:r>
      <w:r w:rsidR="0011580B">
        <w:rPr>
          <w:sz w:val="24"/>
          <w:szCs w:val="24"/>
          <w:lang w:val="en-GB"/>
        </w:rPr>
        <w:t>Are these</w:t>
      </w:r>
      <w:r>
        <w:rPr>
          <w:sz w:val="24"/>
          <w:szCs w:val="24"/>
          <w:lang w:val="en-GB"/>
        </w:rPr>
        <w:t xml:space="preserve"> results</w:t>
      </w:r>
      <w:r w:rsidR="0011580B">
        <w:rPr>
          <w:sz w:val="24"/>
          <w:szCs w:val="24"/>
          <w:lang w:val="en-GB"/>
        </w:rPr>
        <w:t xml:space="preserve"> valid</w:t>
      </w:r>
      <w:r>
        <w:rPr>
          <w:sz w:val="24"/>
          <w:szCs w:val="24"/>
          <w:lang w:val="en-GB"/>
        </w:rPr>
        <w:t xml:space="preserve">? </w:t>
      </w:r>
      <w:proofErr w:type="spellStart"/>
      <w:r>
        <w:rPr>
          <w:sz w:val="24"/>
          <w:szCs w:val="24"/>
          <w:lang w:val="en-GB"/>
        </w:rPr>
        <w:t>Pavalko</w:t>
      </w:r>
      <w:proofErr w:type="spellEnd"/>
      <w:r>
        <w:rPr>
          <w:sz w:val="24"/>
          <w:szCs w:val="24"/>
          <w:lang w:val="en-GB"/>
        </w:rPr>
        <w:t xml:space="preserve"> stated nothing about this issue in the paper (2007). </w:t>
      </w:r>
      <w:r w:rsidRPr="008A4490">
        <w:rPr>
          <w:sz w:val="24"/>
          <w:szCs w:val="24"/>
          <w:lang w:val="en-GB"/>
        </w:rPr>
        <w:t xml:space="preserve">Another critical note is that </w:t>
      </w:r>
      <w:proofErr w:type="spellStart"/>
      <w:r w:rsidRPr="008A4490">
        <w:rPr>
          <w:sz w:val="24"/>
          <w:szCs w:val="24"/>
          <w:lang w:val="en-GB"/>
        </w:rPr>
        <w:t>Pavalko</w:t>
      </w:r>
      <w:proofErr w:type="spellEnd"/>
      <w:r w:rsidRPr="008A4490">
        <w:rPr>
          <w:sz w:val="24"/>
          <w:szCs w:val="24"/>
          <w:lang w:val="en-GB"/>
        </w:rPr>
        <w:t xml:space="preserve"> (2007) uses the outcomes ‘mobility limitations’ as dependent</w:t>
      </w:r>
      <w:r>
        <w:rPr>
          <w:sz w:val="24"/>
          <w:szCs w:val="24"/>
          <w:lang w:val="en-GB"/>
        </w:rPr>
        <w:t xml:space="preserve"> health</w:t>
      </w:r>
      <w:r w:rsidR="00484213">
        <w:rPr>
          <w:sz w:val="24"/>
          <w:szCs w:val="24"/>
          <w:lang w:val="en-GB"/>
        </w:rPr>
        <w:t xml:space="preserve"> variable. T</w:t>
      </w:r>
      <w:r w:rsidR="0011580B">
        <w:rPr>
          <w:sz w:val="24"/>
          <w:szCs w:val="24"/>
          <w:lang w:val="en-GB"/>
        </w:rPr>
        <w:t>his measuring instrument</w:t>
      </w:r>
      <w:r w:rsidR="00484213">
        <w:rPr>
          <w:sz w:val="24"/>
          <w:szCs w:val="24"/>
          <w:lang w:val="en-GB"/>
        </w:rPr>
        <w:t xml:space="preserve"> contains</w:t>
      </w:r>
      <w:r w:rsidRPr="008A4490">
        <w:rPr>
          <w:sz w:val="24"/>
          <w:szCs w:val="24"/>
          <w:lang w:val="en-GB"/>
        </w:rPr>
        <w:t xml:space="preserve"> no information about mental health. </w:t>
      </w:r>
      <w:r w:rsidR="00484213">
        <w:rPr>
          <w:sz w:val="24"/>
          <w:szCs w:val="24"/>
          <w:lang w:val="en-GB"/>
        </w:rPr>
        <w:t>Mental</w:t>
      </w:r>
      <w:r w:rsidRPr="008A4490">
        <w:rPr>
          <w:sz w:val="24"/>
          <w:szCs w:val="24"/>
          <w:lang w:val="en-GB"/>
        </w:rPr>
        <w:t xml:space="preserve"> health has an important influence on the health and well-being</w:t>
      </w:r>
      <w:r w:rsidR="00484213">
        <w:rPr>
          <w:sz w:val="24"/>
          <w:szCs w:val="24"/>
          <w:lang w:val="en-GB"/>
        </w:rPr>
        <w:t xml:space="preserve"> of people. The best measuring instrument for health is a comprehensive </w:t>
      </w:r>
      <w:r w:rsidRPr="008A4490">
        <w:rPr>
          <w:sz w:val="24"/>
          <w:szCs w:val="24"/>
          <w:lang w:val="en-GB"/>
        </w:rPr>
        <w:t>one which contains information about phy</w:t>
      </w:r>
      <w:r>
        <w:rPr>
          <w:sz w:val="24"/>
          <w:szCs w:val="24"/>
          <w:lang w:val="en-GB"/>
        </w:rPr>
        <w:t xml:space="preserve">sical health and mental health (Moen et al, 1992). </w:t>
      </w:r>
      <w:r w:rsidR="00484213">
        <w:rPr>
          <w:sz w:val="24"/>
          <w:szCs w:val="24"/>
          <w:lang w:val="en-GB"/>
        </w:rPr>
        <w:t xml:space="preserve"> </w:t>
      </w:r>
    </w:p>
    <w:p w:rsidR="00AA0212" w:rsidRPr="008A4490" w:rsidRDefault="00AA0212" w:rsidP="00AA0212">
      <w:pPr>
        <w:spacing w:after="0" w:line="300" w:lineRule="auto"/>
        <w:rPr>
          <w:sz w:val="24"/>
          <w:szCs w:val="24"/>
          <w:lang w:val="en-GB"/>
        </w:rPr>
      </w:pPr>
    </w:p>
    <w:p w:rsidR="00AA0212" w:rsidRDefault="00AA0212" w:rsidP="00AA0212">
      <w:pPr>
        <w:spacing w:after="0" w:line="300" w:lineRule="auto"/>
        <w:rPr>
          <w:sz w:val="24"/>
          <w:szCs w:val="24"/>
          <w:lang w:val="en-GB"/>
        </w:rPr>
      </w:pPr>
      <w:r w:rsidRPr="008A4490">
        <w:rPr>
          <w:sz w:val="24"/>
          <w:szCs w:val="24"/>
          <w:lang w:val="en-GB"/>
        </w:rPr>
        <w:t xml:space="preserve">According to </w:t>
      </w:r>
      <w:proofErr w:type="spellStart"/>
      <w:r w:rsidRPr="008A4490">
        <w:rPr>
          <w:sz w:val="24"/>
          <w:szCs w:val="24"/>
          <w:lang w:val="en-GB"/>
        </w:rPr>
        <w:t>Verbrugge</w:t>
      </w:r>
      <w:proofErr w:type="spellEnd"/>
      <w:r w:rsidRPr="008A4490">
        <w:rPr>
          <w:sz w:val="24"/>
          <w:szCs w:val="24"/>
          <w:lang w:val="en-GB"/>
        </w:rPr>
        <w:t xml:space="preserve"> (1985), employed women</w:t>
      </w:r>
      <w:r>
        <w:rPr>
          <w:sz w:val="24"/>
          <w:szCs w:val="24"/>
          <w:lang w:val="en-GB"/>
        </w:rPr>
        <w:t xml:space="preserve"> are divided</w:t>
      </w:r>
      <w:r w:rsidRPr="008A4490">
        <w:rPr>
          <w:sz w:val="24"/>
          <w:szCs w:val="24"/>
          <w:lang w:val="en-GB"/>
        </w:rPr>
        <w:t xml:space="preserve"> into two groups: unemployed women, </w:t>
      </w:r>
      <w:r>
        <w:rPr>
          <w:sz w:val="24"/>
          <w:szCs w:val="24"/>
          <w:lang w:val="en-GB"/>
        </w:rPr>
        <w:t xml:space="preserve"> but </w:t>
      </w:r>
      <w:r w:rsidRPr="008A4490">
        <w:rPr>
          <w:sz w:val="24"/>
          <w:szCs w:val="24"/>
          <w:lang w:val="en-GB"/>
        </w:rPr>
        <w:t>looki</w:t>
      </w:r>
      <w:r>
        <w:rPr>
          <w:sz w:val="24"/>
          <w:szCs w:val="24"/>
          <w:lang w:val="en-GB"/>
        </w:rPr>
        <w:t>ng for a job a</w:t>
      </w:r>
      <w:r w:rsidRPr="008A4490">
        <w:rPr>
          <w:sz w:val="24"/>
          <w:szCs w:val="24"/>
          <w:lang w:val="en-GB"/>
        </w:rPr>
        <w:t xml:space="preserve">nd employed women, </w:t>
      </w:r>
      <w:r w:rsidR="00C33F61">
        <w:rPr>
          <w:sz w:val="24"/>
          <w:szCs w:val="24"/>
          <w:lang w:val="en-GB"/>
        </w:rPr>
        <w:t xml:space="preserve">these </w:t>
      </w:r>
      <w:r w:rsidRPr="008A4490">
        <w:rPr>
          <w:sz w:val="24"/>
          <w:szCs w:val="24"/>
          <w:lang w:val="en-GB"/>
        </w:rPr>
        <w:t xml:space="preserve">women </w:t>
      </w:r>
      <w:r>
        <w:rPr>
          <w:sz w:val="24"/>
          <w:szCs w:val="24"/>
          <w:lang w:val="en-GB"/>
        </w:rPr>
        <w:t>have a job at the moment</w:t>
      </w:r>
      <w:r w:rsidRPr="008A4490">
        <w:rPr>
          <w:sz w:val="24"/>
          <w:szCs w:val="24"/>
          <w:lang w:val="en-GB"/>
        </w:rPr>
        <w:t>.</w:t>
      </w:r>
      <w:r>
        <w:rPr>
          <w:sz w:val="24"/>
          <w:szCs w:val="24"/>
          <w:lang w:val="en-GB"/>
        </w:rPr>
        <w:t xml:space="preserve"> </w:t>
      </w:r>
      <w:r w:rsidR="0011580B">
        <w:rPr>
          <w:sz w:val="24"/>
          <w:szCs w:val="24"/>
          <w:lang w:val="en-GB"/>
        </w:rPr>
        <w:t>Females in t</w:t>
      </w:r>
      <w:r>
        <w:rPr>
          <w:sz w:val="24"/>
          <w:szCs w:val="24"/>
          <w:lang w:val="en-GB"/>
        </w:rPr>
        <w:t xml:space="preserve">hese groups both want to be employed. </w:t>
      </w:r>
      <w:r w:rsidRPr="008A4490">
        <w:rPr>
          <w:sz w:val="24"/>
          <w:szCs w:val="24"/>
          <w:lang w:val="en-GB"/>
        </w:rPr>
        <w:t>Then there is also a third group: wom</w:t>
      </w:r>
      <w:r>
        <w:rPr>
          <w:sz w:val="24"/>
          <w:szCs w:val="24"/>
          <w:lang w:val="en-GB"/>
        </w:rPr>
        <w:t xml:space="preserve">en outside labour force, </w:t>
      </w:r>
      <w:r w:rsidR="00090E7E">
        <w:rPr>
          <w:sz w:val="24"/>
          <w:szCs w:val="24"/>
          <w:lang w:val="en-GB"/>
        </w:rPr>
        <w:t xml:space="preserve">these women are </w:t>
      </w:r>
      <w:r w:rsidRPr="008A4490">
        <w:rPr>
          <w:sz w:val="24"/>
          <w:szCs w:val="24"/>
          <w:lang w:val="en-GB"/>
        </w:rPr>
        <w:t>unemp</w:t>
      </w:r>
      <w:r>
        <w:rPr>
          <w:sz w:val="24"/>
          <w:szCs w:val="24"/>
          <w:lang w:val="en-GB"/>
        </w:rPr>
        <w:t xml:space="preserve">loyed and </w:t>
      </w:r>
      <w:r w:rsidR="00C33F61">
        <w:rPr>
          <w:sz w:val="24"/>
          <w:szCs w:val="24"/>
          <w:lang w:val="en-GB"/>
        </w:rPr>
        <w:t xml:space="preserve">are </w:t>
      </w:r>
      <w:r>
        <w:rPr>
          <w:sz w:val="24"/>
          <w:szCs w:val="24"/>
          <w:lang w:val="en-GB"/>
        </w:rPr>
        <w:t>not looking for a job</w:t>
      </w:r>
      <w:r w:rsidRPr="008A4490">
        <w:rPr>
          <w:sz w:val="24"/>
          <w:szCs w:val="24"/>
          <w:lang w:val="en-GB"/>
        </w:rPr>
        <w:t>. I</w:t>
      </w:r>
      <w:r>
        <w:rPr>
          <w:sz w:val="24"/>
          <w:szCs w:val="24"/>
          <w:lang w:val="en-GB"/>
        </w:rPr>
        <w:t>t is</w:t>
      </w:r>
      <w:r w:rsidRPr="008A4490">
        <w:rPr>
          <w:sz w:val="24"/>
          <w:szCs w:val="24"/>
          <w:lang w:val="en-GB"/>
        </w:rPr>
        <w:t xml:space="preserve"> expect that the first two groups have a better health compared to the third group. Employed women have the best health, which means that they have </w:t>
      </w:r>
      <w:r w:rsidR="00090E7E">
        <w:rPr>
          <w:sz w:val="24"/>
          <w:szCs w:val="24"/>
          <w:lang w:val="en-GB"/>
        </w:rPr>
        <w:t>the least</w:t>
      </w:r>
      <w:r w:rsidR="00C33F61">
        <w:rPr>
          <w:sz w:val="24"/>
          <w:szCs w:val="24"/>
          <w:lang w:val="en-GB"/>
        </w:rPr>
        <w:t xml:space="preserve"> disability days </w:t>
      </w:r>
      <w:r>
        <w:rPr>
          <w:sz w:val="24"/>
          <w:szCs w:val="24"/>
          <w:lang w:val="en-GB"/>
        </w:rPr>
        <w:t>per year. T</w:t>
      </w:r>
      <w:r w:rsidRPr="008A4490">
        <w:rPr>
          <w:sz w:val="24"/>
          <w:szCs w:val="24"/>
          <w:lang w:val="en-GB"/>
        </w:rPr>
        <w:t>hese women are less likely to have lon</w:t>
      </w:r>
      <w:r w:rsidR="00090E7E">
        <w:rPr>
          <w:sz w:val="24"/>
          <w:szCs w:val="24"/>
          <w:lang w:val="en-GB"/>
        </w:rPr>
        <w:t xml:space="preserve">g </w:t>
      </w:r>
      <w:r w:rsidRPr="008A4490">
        <w:rPr>
          <w:sz w:val="24"/>
          <w:szCs w:val="24"/>
          <w:lang w:val="en-GB"/>
        </w:rPr>
        <w:t>term limitations and they report a better health status</w:t>
      </w:r>
      <w:r w:rsidR="00090E7E">
        <w:rPr>
          <w:sz w:val="24"/>
          <w:szCs w:val="24"/>
          <w:lang w:val="en-GB"/>
        </w:rPr>
        <w:t xml:space="preserve"> as well (</w:t>
      </w:r>
      <w:proofErr w:type="spellStart"/>
      <w:r w:rsidR="00090E7E">
        <w:rPr>
          <w:sz w:val="24"/>
          <w:szCs w:val="24"/>
          <w:lang w:val="en-GB"/>
        </w:rPr>
        <w:t>Verbrugge</w:t>
      </w:r>
      <w:proofErr w:type="spellEnd"/>
      <w:r w:rsidR="00090E7E">
        <w:rPr>
          <w:sz w:val="24"/>
          <w:szCs w:val="24"/>
          <w:lang w:val="en-GB"/>
        </w:rPr>
        <w:t>, 1985)</w:t>
      </w:r>
      <w:r w:rsidRPr="008A4490">
        <w:rPr>
          <w:sz w:val="24"/>
          <w:szCs w:val="24"/>
          <w:lang w:val="en-GB"/>
        </w:rPr>
        <w:t xml:space="preserve">. These </w:t>
      </w:r>
      <w:r w:rsidR="00090E7E">
        <w:rPr>
          <w:sz w:val="24"/>
          <w:szCs w:val="24"/>
          <w:lang w:val="en-GB"/>
        </w:rPr>
        <w:t>results</w:t>
      </w:r>
      <w:r w:rsidRPr="008A4490">
        <w:rPr>
          <w:sz w:val="24"/>
          <w:szCs w:val="24"/>
          <w:lang w:val="en-GB"/>
        </w:rPr>
        <w:t xml:space="preserve"> are compared to the outcomes of unemployed women and </w:t>
      </w:r>
      <w:r w:rsidR="0011580B">
        <w:rPr>
          <w:sz w:val="24"/>
          <w:szCs w:val="24"/>
          <w:lang w:val="en-GB"/>
        </w:rPr>
        <w:t>to women out of labour force. Females who are unemployed and not looking for a job have the most worse health of the three groups</w:t>
      </w:r>
      <w:r w:rsidRPr="008A4490">
        <w:rPr>
          <w:sz w:val="24"/>
          <w:szCs w:val="24"/>
          <w:lang w:val="en-GB"/>
        </w:rPr>
        <w:t xml:space="preserve"> </w:t>
      </w:r>
      <w:r>
        <w:rPr>
          <w:sz w:val="24"/>
          <w:szCs w:val="24"/>
          <w:lang w:val="en-GB"/>
        </w:rPr>
        <w:t>(</w:t>
      </w:r>
      <w:proofErr w:type="spellStart"/>
      <w:r>
        <w:rPr>
          <w:sz w:val="24"/>
          <w:szCs w:val="24"/>
          <w:lang w:val="en-GB"/>
        </w:rPr>
        <w:t>Verbrugge</w:t>
      </w:r>
      <w:proofErr w:type="spellEnd"/>
      <w:r>
        <w:rPr>
          <w:sz w:val="24"/>
          <w:szCs w:val="24"/>
          <w:lang w:val="en-GB"/>
        </w:rPr>
        <w:t xml:space="preserve">, 1985). </w:t>
      </w:r>
      <w:r w:rsidR="00090E7E">
        <w:rPr>
          <w:sz w:val="24"/>
          <w:szCs w:val="24"/>
          <w:lang w:val="en-GB"/>
        </w:rPr>
        <w:t>And u</w:t>
      </w:r>
      <w:r w:rsidRPr="008A4490">
        <w:rPr>
          <w:sz w:val="24"/>
          <w:szCs w:val="24"/>
          <w:lang w:val="en-GB"/>
        </w:rPr>
        <w:t xml:space="preserve">nemployed women </w:t>
      </w:r>
      <w:r w:rsidR="00C33F61">
        <w:rPr>
          <w:sz w:val="24"/>
          <w:szCs w:val="24"/>
          <w:lang w:val="en-GB"/>
        </w:rPr>
        <w:t xml:space="preserve">have a health level which is </w:t>
      </w:r>
      <w:r w:rsidRPr="008A4490">
        <w:rPr>
          <w:sz w:val="24"/>
          <w:szCs w:val="24"/>
          <w:lang w:val="en-GB"/>
        </w:rPr>
        <w:t xml:space="preserve">more close to out of labour force women than to employed women </w:t>
      </w:r>
      <w:r>
        <w:rPr>
          <w:sz w:val="24"/>
          <w:szCs w:val="24"/>
          <w:lang w:val="en-GB"/>
        </w:rPr>
        <w:t>(</w:t>
      </w:r>
      <w:proofErr w:type="spellStart"/>
      <w:r>
        <w:rPr>
          <w:sz w:val="24"/>
          <w:szCs w:val="24"/>
          <w:lang w:val="en-GB"/>
        </w:rPr>
        <w:t>Verbrugge</w:t>
      </w:r>
      <w:proofErr w:type="spellEnd"/>
      <w:r>
        <w:rPr>
          <w:sz w:val="24"/>
          <w:szCs w:val="24"/>
          <w:lang w:val="en-GB"/>
        </w:rPr>
        <w:t>, 1985).</w:t>
      </w:r>
      <w:r w:rsidRPr="008A4490">
        <w:rPr>
          <w:sz w:val="24"/>
          <w:szCs w:val="24"/>
          <w:lang w:val="en-GB"/>
        </w:rPr>
        <w:t xml:space="preserve">  It is important to make a clear distinction between out of labour force</w:t>
      </w:r>
      <w:r w:rsidR="00090E7E">
        <w:rPr>
          <w:sz w:val="24"/>
          <w:szCs w:val="24"/>
          <w:lang w:val="en-GB"/>
        </w:rPr>
        <w:t xml:space="preserve"> (not looking for a job)</w:t>
      </w:r>
      <w:r w:rsidRPr="008A4490">
        <w:rPr>
          <w:sz w:val="24"/>
          <w:szCs w:val="24"/>
          <w:lang w:val="en-GB"/>
        </w:rPr>
        <w:t xml:space="preserve"> women and unemployed</w:t>
      </w:r>
      <w:r w:rsidR="00090E7E">
        <w:rPr>
          <w:sz w:val="24"/>
          <w:szCs w:val="24"/>
          <w:lang w:val="en-GB"/>
        </w:rPr>
        <w:t xml:space="preserve"> (looking for a job)</w:t>
      </w:r>
      <w:r w:rsidRPr="008A4490">
        <w:rPr>
          <w:sz w:val="24"/>
          <w:szCs w:val="24"/>
          <w:lang w:val="en-GB"/>
        </w:rPr>
        <w:t xml:space="preserve"> women, </w:t>
      </w:r>
      <w:r w:rsidR="0011580B">
        <w:rPr>
          <w:sz w:val="24"/>
          <w:szCs w:val="24"/>
          <w:lang w:val="en-GB"/>
        </w:rPr>
        <w:t>because the</w:t>
      </w:r>
      <w:r w:rsidRPr="008A4490">
        <w:rPr>
          <w:sz w:val="24"/>
          <w:szCs w:val="24"/>
          <w:lang w:val="en-GB"/>
        </w:rPr>
        <w:t xml:space="preserve"> life situation and health is probably different for these two types of women </w:t>
      </w:r>
      <w:r>
        <w:rPr>
          <w:sz w:val="24"/>
          <w:szCs w:val="24"/>
          <w:lang w:val="en-GB"/>
        </w:rPr>
        <w:t>(</w:t>
      </w:r>
      <w:proofErr w:type="spellStart"/>
      <w:r>
        <w:rPr>
          <w:sz w:val="24"/>
          <w:szCs w:val="24"/>
          <w:lang w:val="en-GB"/>
        </w:rPr>
        <w:t>Verbrugge</w:t>
      </w:r>
      <w:proofErr w:type="spellEnd"/>
      <w:r>
        <w:rPr>
          <w:sz w:val="24"/>
          <w:szCs w:val="24"/>
          <w:lang w:val="en-GB"/>
        </w:rPr>
        <w:t>, 1985).</w:t>
      </w:r>
      <w:r w:rsidRPr="008A4490">
        <w:rPr>
          <w:sz w:val="24"/>
          <w:szCs w:val="24"/>
          <w:lang w:val="en-GB"/>
        </w:rPr>
        <w:t xml:space="preserve">   </w:t>
      </w:r>
    </w:p>
    <w:p w:rsidR="00AA0212" w:rsidRDefault="00AA0212" w:rsidP="00AA0212">
      <w:pPr>
        <w:spacing w:after="0" w:line="300" w:lineRule="auto"/>
        <w:rPr>
          <w:sz w:val="24"/>
          <w:szCs w:val="24"/>
          <w:lang w:val="en-GB"/>
        </w:rPr>
      </w:pPr>
      <w:proofErr w:type="spellStart"/>
      <w:r>
        <w:rPr>
          <w:sz w:val="24"/>
          <w:szCs w:val="24"/>
          <w:lang w:val="en-GB"/>
        </w:rPr>
        <w:t>Verbrugge</w:t>
      </w:r>
      <w:proofErr w:type="spellEnd"/>
      <w:r>
        <w:rPr>
          <w:sz w:val="24"/>
          <w:szCs w:val="24"/>
          <w:lang w:val="en-GB"/>
        </w:rPr>
        <w:t xml:space="preserve"> compared</w:t>
      </w:r>
      <w:r w:rsidRPr="008A4490">
        <w:rPr>
          <w:sz w:val="24"/>
          <w:szCs w:val="24"/>
          <w:lang w:val="en-GB"/>
        </w:rPr>
        <w:t xml:space="preserve"> the three groups</w:t>
      </w:r>
      <w:r w:rsidR="00090E7E">
        <w:rPr>
          <w:sz w:val="24"/>
          <w:szCs w:val="24"/>
          <w:lang w:val="en-GB"/>
        </w:rPr>
        <w:t xml:space="preserve"> of women</w:t>
      </w:r>
      <w:r w:rsidR="00DF5B1A">
        <w:rPr>
          <w:rStyle w:val="FootnoteReference"/>
          <w:sz w:val="24"/>
          <w:szCs w:val="24"/>
          <w:lang w:val="en-GB"/>
        </w:rPr>
        <w:footnoteReference w:id="17"/>
      </w:r>
      <w:r w:rsidR="00DF5B1A">
        <w:rPr>
          <w:sz w:val="24"/>
          <w:szCs w:val="24"/>
          <w:lang w:val="en-GB"/>
        </w:rPr>
        <w:t xml:space="preserve"> </w:t>
      </w:r>
      <w:r w:rsidRPr="008A4490">
        <w:rPr>
          <w:sz w:val="24"/>
          <w:szCs w:val="24"/>
          <w:lang w:val="en-GB"/>
        </w:rPr>
        <w:t>, but it’s not clear if she corrected for the selection effect</w:t>
      </w:r>
      <w:r w:rsidR="00090E7E">
        <w:rPr>
          <w:sz w:val="24"/>
          <w:szCs w:val="24"/>
          <w:lang w:val="en-GB"/>
        </w:rPr>
        <w:t xml:space="preserve"> in this</w:t>
      </w:r>
      <w:r>
        <w:rPr>
          <w:sz w:val="24"/>
          <w:szCs w:val="24"/>
          <w:lang w:val="en-GB"/>
        </w:rPr>
        <w:t xml:space="preserve"> paper</w:t>
      </w:r>
      <w:r w:rsidRPr="008A4490">
        <w:rPr>
          <w:sz w:val="24"/>
          <w:szCs w:val="24"/>
          <w:lang w:val="en-GB"/>
        </w:rPr>
        <w:t>. As</w:t>
      </w:r>
      <w:r>
        <w:rPr>
          <w:sz w:val="24"/>
          <w:szCs w:val="24"/>
          <w:lang w:val="en-GB"/>
        </w:rPr>
        <w:t xml:space="preserve"> discussed</w:t>
      </w:r>
      <w:r w:rsidRPr="008A4490">
        <w:rPr>
          <w:sz w:val="24"/>
          <w:szCs w:val="24"/>
          <w:lang w:val="en-GB"/>
        </w:rPr>
        <w:t xml:space="preserve"> earlier, it’s expected that the health of the three groups differs, independently of the effect of employment on he</w:t>
      </w:r>
      <w:r w:rsidR="00090E7E">
        <w:rPr>
          <w:sz w:val="24"/>
          <w:szCs w:val="24"/>
          <w:lang w:val="en-GB"/>
        </w:rPr>
        <w:t>alth. I</w:t>
      </w:r>
      <w:r w:rsidRPr="008A4490">
        <w:rPr>
          <w:sz w:val="24"/>
          <w:szCs w:val="24"/>
          <w:lang w:val="en-GB"/>
        </w:rPr>
        <w:t>ndependently of the effect of employment</w:t>
      </w:r>
      <w:r w:rsidR="00090E7E">
        <w:rPr>
          <w:sz w:val="24"/>
          <w:szCs w:val="24"/>
          <w:lang w:val="en-GB"/>
        </w:rPr>
        <w:t>, the expected outcomes on health are:</w:t>
      </w:r>
      <w:r w:rsidRPr="008A4490">
        <w:rPr>
          <w:sz w:val="24"/>
          <w:szCs w:val="24"/>
          <w:lang w:val="en-GB"/>
        </w:rPr>
        <w:t xml:space="preserve"> the health of the group </w:t>
      </w:r>
      <w:r w:rsidR="00090E7E">
        <w:rPr>
          <w:sz w:val="24"/>
          <w:szCs w:val="24"/>
          <w:lang w:val="en-GB"/>
        </w:rPr>
        <w:t xml:space="preserve">of </w:t>
      </w:r>
      <w:r w:rsidRPr="008A4490">
        <w:rPr>
          <w:sz w:val="24"/>
          <w:szCs w:val="24"/>
          <w:lang w:val="en-GB"/>
        </w:rPr>
        <w:t xml:space="preserve">employed women is the highest, after that the health of the unemployed women who are looking for a job and the lowest health is expected for the group women who are unemployed. These expectations are equal to the outcomes of </w:t>
      </w:r>
      <w:proofErr w:type="spellStart"/>
      <w:r w:rsidRPr="008A4490">
        <w:rPr>
          <w:sz w:val="24"/>
          <w:szCs w:val="24"/>
          <w:lang w:val="en-GB"/>
        </w:rPr>
        <w:t>Verbrugge</w:t>
      </w:r>
      <w:proofErr w:type="spellEnd"/>
      <w:r w:rsidR="00090E7E">
        <w:rPr>
          <w:sz w:val="24"/>
          <w:szCs w:val="24"/>
          <w:lang w:val="en-GB"/>
        </w:rPr>
        <w:t xml:space="preserve"> (1985)</w:t>
      </w:r>
      <w:r w:rsidRPr="008A4490">
        <w:rPr>
          <w:sz w:val="24"/>
          <w:szCs w:val="24"/>
          <w:lang w:val="en-GB"/>
        </w:rPr>
        <w:t>, which suggests that</w:t>
      </w:r>
      <w:r>
        <w:rPr>
          <w:sz w:val="24"/>
          <w:szCs w:val="24"/>
          <w:lang w:val="en-GB"/>
        </w:rPr>
        <w:t xml:space="preserve"> the results are influenced by the selection effect. Unemployed</w:t>
      </w:r>
      <w:r w:rsidR="00DF5B1A">
        <w:rPr>
          <w:sz w:val="24"/>
          <w:szCs w:val="24"/>
          <w:lang w:val="en-GB"/>
        </w:rPr>
        <w:t xml:space="preserve"> women who are </w:t>
      </w:r>
      <w:r>
        <w:rPr>
          <w:sz w:val="24"/>
          <w:szCs w:val="24"/>
          <w:lang w:val="en-GB"/>
        </w:rPr>
        <w:t>not looki</w:t>
      </w:r>
      <w:r w:rsidR="00DF5B1A">
        <w:rPr>
          <w:sz w:val="24"/>
          <w:szCs w:val="24"/>
          <w:lang w:val="en-GB"/>
        </w:rPr>
        <w:t xml:space="preserve">ng for a job, </w:t>
      </w:r>
      <w:r w:rsidRPr="008A4490">
        <w:rPr>
          <w:sz w:val="24"/>
          <w:szCs w:val="24"/>
          <w:lang w:val="en-GB"/>
        </w:rPr>
        <w:t>have a lower health</w:t>
      </w:r>
      <w:r w:rsidR="00DF5B1A">
        <w:rPr>
          <w:sz w:val="24"/>
          <w:szCs w:val="24"/>
          <w:lang w:val="en-GB"/>
        </w:rPr>
        <w:t xml:space="preserve"> compared to the other two groups</w:t>
      </w:r>
      <w:r w:rsidRPr="008A4490">
        <w:rPr>
          <w:sz w:val="24"/>
          <w:szCs w:val="24"/>
          <w:lang w:val="en-GB"/>
        </w:rPr>
        <w:t>, independently of the effect of employment on health. The reason why these women are unemployed and want to stay unemploy</w:t>
      </w:r>
      <w:r w:rsidR="00DF5B1A">
        <w:rPr>
          <w:sz w:val="24"/>
          <w:szCs w:val="24"/>
          <w:lang w:val="en-GB"/>
        </w:rPr>
        <w:t>ed is probably related to the low</w:t>
      </w:r>
      <w:r w:rsidR="00090E7E">
        <w:rPr>
          <w:sz w:val="24"/>
          <w:szCs w:val="24"/>
          <w:lang w:val="en-GB"/>
        </w:rPr>
        <w:t>est</w:t>
      </w:r>
      <w:r w:rsidR="00DF5B1A">
        <w:rPr>
          <w:sz w:val="24"/>
          <w:szCs w:val="24"/>
          <w:lang w:val="en-GB"/>
        </w:rPr>
        <w:t xml:space="preserve"> </w:t>
      </w:r>
      <w:r w:rsidRPr="008A4490">
        <w:rPr>
          <w:sz w:val="24"/>
          <w:szCs w:val="24"/>
          <w:lang w:val="en-GB"/>
        </w:rPr>
        <w:t>healt</w:t>
      </w:r>
      <w:r>
        <w:rPr>
          <w:sz w:val="24"/>
          <w:szCs w:val="24"/>
          <w:lang w:val="en-GB"/>
        </w:rPr>
        <w:t xml:space="preserve">h status. </w:t>
      </w:r>
    </w:p>
    <w:p w:rsidR="00F03D6A" w:rsidRDefault="00AA0212" w:rsidP="004A404A">
      <w:pPr>
        <w:spacing w:after="0" w:line="300" w:lineRule="auto"/>
        <w:rPr>
          <w:sz w:val="24"/>
          <w:szCs w:val="24"/>
          <w:lang w:val="en-GB"/>
        </w:rPr>
      </w:pPr>
      <w:r>
        <w:rPr>
          <w:sz w:val="24"/>
          <w:szCs w:val="24"/>
          <w:lang w:val="en-GB"/>
        </w:rPr>
        <w:t>P</w:t>
      </w:r>
      <w:r w:rsidRPr="008A4490">
        <w:rPr>
          <w:sz w:val="24"/>
          <w:szCs w:val="24"/>
          <w:lang w:val="en-GB"/>
        </w:rPr>
        <w:t xml:space="preserve">ositive </w:t>
      </w:r>
      <w:r>
        <w:rPr>
          <w:sz w:val="24"/>
          <w:szCs w:val="24"/>
          <w:lang w:val="en-GB"/>
        </w:rPr>
        <w:t xml:space="preserve">in </w:t>
      </w:r>
      <w:r w:rsidRPr="008A4490">
        <w:rPr>
          <w:sz w:val="24"/>
          <w:szCs w:val="24"/>
          <w:lang w:val="en-GB"/>
        </w:rPr>
        <w:t xml:space="preserve">the analysis of </w:t>
      </w:r>
      <w:proofErr w:type="spellStart"/>
      <w:r w:rsidRPr="008A4490">
        <w:rPr>
          <w:sz w:val="24"/>
          <w:szCs w:val="24"/>
          <w:lang w:val="en-GB"/>
        </w:rPr>
        <w:t>Verbrugge</w:t>
      </w:r>
      <w:proofErr w:type="spellEnd"/>
      <w:r w:rsidRPr="008A4490">
        <w:rPr>
          <w:sz w:val="24"/>
          <w:szCs w:val="24"/>
          <w:lang w:val="en-GB"/>
        </w:rPr>
        <w:t xml:space="preserve"> (1985) is that the </w:t>
      </w:r>
      <w:r w:rsidR="00DF5B1A">
        <w:rPr>
          <w:sz w:val="24"/>
          <w:szCs w:val="24"/>
          <w:lang w:val="en-GB"/>
        </w:rPr>
        <w:t>measuring instrument</w:t>
      </w:r>
      <w:r>
        <w:rPr>
          <w:sz w:val="24"/>
          <w:szCs w:val="24"/>
          <w:lang w:val="en-GB"/>
        </w:rPr>
        <w:t xml:space="preserve"> of health</w:t>
      </w:r>
      <w:r w:rsidR="00C33F61">
        <w:rPr>
          <w:sz w:val="24"/>
          <w:szCs w:val="24"/>
          <w:lang w:val="en-GB"/>
        </w:rPr>
        <w:t xml:space="preserve"> is comprehensive (restricted activity days and fewer bed </w:t>
      </w:r>
      <w:r w:rsidRPr="008A4490">
        <w:rPr>
          <w:sz w:val="24"/>
          <w:szCs w:val="24"/>
          <w:lang w:val="en-GB"/>
        </w:rPr>
        <w:t xml:space="preserve">disability days), because it </w:t>
      </w:r>
      <w:r w:rsidR="00090E7E">
        <w:rPr>
          <w:sz w:val="24"/>
          <w:szCs w:val="24"/>
          <w:lang w:val="en-GB"/>
        </w:rPr>
        <w:t>contain</w:t>
      </w:r>
      <w:r>
        <w:rPr>
          <w:sz w:val="24"/>
          <w:szCs w:val="24"/>
          <w:lang w:val="en-GB"/>
        </w:rPr>
        <w:t>s</w:t>
      </w:r>
      <w:r w:rsidR="00090E7E">
        <w:rPr>
          <w:sz w:val="24"/>
          <w:szCs w:val="24"/>
          <w:lang w:val="en-GB"/>
        </w:rPr>
        <w:t xml:space="preserve"> both</w:t>
      </w:r>
      <w:r>
        <w:rPr>
          <w:sz w:val="24"/>
          <w:szCs w:val="24"/>
          <w:lang w:val="en-GB"/>
        </w:rPr>
        <w:t xml:space="preserve"> mental and physical illness. </w:t>
      </w:r>
    </w:p>
    <w:p w:rsidR="004A404A" w:rsidRDefault="00AA0212" w:rsidP="004A404A">
      <w:pPr>
        <w:spacing w:after="0" w:line="300" w:lineRule="auto"/>
        <w:rPr>
          <w:sz w:val="24"/>
          <w:szCs w:val="24"/>
          <w:lang w:val="en-GB"/>
        </w:rPr>
      </w:pPr>
      <w:r w:rsidRPr="008A4490">
        <w:rPr>
          <w:sz w:val="24"/>
          <w:szCs w:val="24"/>
          <w:lang w:val="en-GB"/>
        </w:rPr>
        <w:t xml:space="preserve">Employment has by far the strongest and most consistent influence on good health for women. </w:t>
      </w:r>
      <w:r w:rsidR="00D04004">
        <w:rPr>
          <w:sz w:val="24"/>
          <w:szCs w:val="24"/>
          <w:lang w:val="en-GB"/>
        </w:rPr>
        <w:t>Performing household activities</w:t>
      </w:r>
      <w:r w:rsidR="00BB62BC">
        <w:rPr>
          <w:sz w:val="24"/>
          <w:szCs w:val="24"/>
          <w:lang w:val="en-GB"/>
        </w:rPr>
        <w:t xml:space="preserve"> and being married</w:t>
      </w:r>
      <w:r w:rsidR="00D04004">
        <w:rPr>
          <w:rStyle w:val="FootnoteReference"/>
          <w:sz w:val="24"/>
          <w:szCs w:val="24"/>
          <w:lang w:val="en-GB"/>
        </w:rPr>
        <w:footnoteReference w:id="18"/>
      </w:r>
      <w:r w:rsidR="00BB62BC">
        <w:rPr>
          <w:sz w:val="24"/>
          <w:szCs w:val="24"/>
          <w:lang w:val="en-GB"/>
        </w:rPr>
        <w:t xml:space="preserve"> rank</w:t>
      </w:r>
      <w:r w:rsidRPr="008A4490">
        <w:rPr>
          <w:sz w:val="24"/>
          <w:szCs w:val="24"/>
          <w:lang w:val="en-GB"/>
        </w:rPr>
        <w:t xml:space="preserve"> second; the </w:t>
      </w:r>
      <w:r w:rsidR="0036485A">
        <w:rPr>
          <w:sz w:val="24"/>
          <w:szCs w:val="24"/>
          <w:lang w:val="en-GB"/>
        </w:rPr>
        <w:t>magnitudes</w:t>
      </w:r>
      <w:r w:rsidRPr="008A4490">
        <w:rPr>
          <w:sz w:val="24"/>
          <w:szCs w:val="24"/>
          <w:lang w:val="en-GB"/>
        </w:rPr>
        <w:t xml:space="preserve"> are somewhat smaller in size and also less</w:t>
      </w:r>
      <w:r w:rsidR="0036485A">
        <w:rPr>
          <w:sz w:val="24"/>
          <w:szCs w:val="24"/>
          <w:lang w:val="en-GB"/>
        </w:rPr>
        <w:t xml:space="preserve"> consistent. Parenthood ranks </w:t>
      </w:r>
      <w:r w:rsidRPr="008A4490">
        <w:rPr>
          <w:sz w:val="24"/>
          <w:szCs w:val="24"/>
          <w:lang w:val="en-GB"/>
        </w:rPr>
        <w:t xml:space="preserve">third; the </w:t>
      </w:r>
      <w:r w:rsidR="0036485A">
        <w:rPr>
          <w:sz w:val="24"/>
          <w:szCs w:val="24"/>
          <w:lang w:val="en-GB"/>
        </w:rPr>
        <w:t>magnitudes</w:t>
      </w:r>
      <w:r w:rsidRPr="008A4490">
        <w:rPr>
          <w:sz w:val="24"/>
          <w:szCs w:val="24"/>
          <w:lang w:val="en-GB"/>
        </w:rPr>
        <w:t xml:space="preserve"> are typically small and inconsistent </w:t>
      </w:r>
      <w:r>
        <w:rPr>
          <w:sz w:val="24"/>
          <w:szCs w:val="24"/>
          <w:lang w:val="en-GB"/>
        </w:rPr>
        <w:t>(</w:t>
      </w:r>
      <w:proofErr w:type="spellStart"/>
      <w:r>
        <w:rPr>
          <w:sz w:val="24"/>
          <w:szCs w:val="24"/>
          <w:lang w:val="en-GB"/>
        </w:rPr>
        <w:t>Verbrugge</w:t>
      </w:r>
      <w:proofErr w:type="spellEnd"/>
      <w:r>
        <w:rPr>
          <w:sz w:val="24"/>
          <w:szCs w:val="24"/>
          <w:lang w:val="en-GB"/>
        </w:rPr>
        <w:t xml:space="preserve">, 1985). </w:t>
      </w:r>
      <w:r w:rsidR="004A404A" w:rsidRPr="008A4490">
        <w:rPr>
          <w:sz w:val="24"/>
          <w:szCs w:val="24"/>
          <w:lang w:val="en-GB"/>
        </w:rPr>
        <w:t>The combination of  the roles (employment,</w:t>
      </w:r>
      <w:r w:rsidR="004A404A">
        <w:rPr>
          <w:sz w:val="24"/>
          <w:szCs w:val="24"/>
          <w:lang w:val="en-GB"/>
        </w:rPr>
        <w:t xml:space="preserve"> household activities and parenthood) haven’t  an effect</w:t>
      </w:r>
      <w:r w:rsidR="004A404A" w:rsidRPr="008A4490">
        <w:rPr>
          <w:sz w:val="24"/>
          <w:szCs w:val="24"/>
          <w:lang w:val="en-GB"/>
        </w:rPr>
        <w:t xml:space="preserve"> on health, either negative or positive</w:t>
      </w:r>
      <w:r w:rsidR="004A404A">
        <w:rPr>
          <w:sz w:val="24"/>
          <w:szCs w:val="24"/>
          <w:lang w:val="en-GB"/>
        </w:rPr>
        <w:t xml:space="preserve"> according to </w:t>
      </w:r>
      <w:proofErr w:type="spellStart"/>
      <w:r w:rsidR="004A404A">
        <w:rPr>
          <w:sz w:val="24"/>
          <w:szCs w:val="24"/>
          <w:lang w:val="en-GB"/>
        </w:rPr>
        <w:t>Verbrugge</w:t>
      </w:r>
      <w:proofErr w:type="spellEnd"/>
      <w:r w:rsidR="004A404A">
        <w:rPr>
          <w:sz w:val="24"/>
          <w:szCs w:val="24"/>
          <w:lang w:val="en-GB"/>
        </w:rPr>
        <w:t xml:space="preserve"> (1983)</w:t>
      </w:r>
      <w:r w:rsidR="004A404A" w:rsidRPr="008A4490">
        <w:rPr>
          <w:sz w:val="24"/>
          <w:szCs w:val="24"/>
          <w:lang w:val="en-GB"/>
        </w:rPr>
        <w:t xml:space="preserve">. </w:t>
      </w:r>
    </w:p>
    <w:p w:rsidR="0036485A" w:rsidRDefault="0036485A" w:rsidP="00AA0212">
      <w:pPr>
        <w:spacing w:after="0" w:line="300" w:lineRule="auto"/>
        <w:rPr>
          <w:sz w:val="24"/>
          <w:szCs w:val="24"/>
          <w:lang w:val="en-GB"/>
        </w:rPr>
      </w:pPr>
    </w:p>
    <w:p w:rsidR="00AA0212" w:rsidRDefault="00BB62BC" w:rsidP="00AA0212">
      <w:pPr>
        <w:spacing w:after="0" w:line="300" w:lineRule="auto"/>
        <w:rPr>
          <w:sz w:val="24"/>
          <w:szCs w:val="24"/>
          <w:lang w:val="en-GB"/>
        </w:rPr>
      </w:pPr>
      <w:r>
        <w:rPr>
          <w:sz w:val="24"/>
          <w:szCs w:val="24"/>
          <w:lang w:val="en-GB"/>
        </w:rPr>
        <w:t>F</w:t>
      </w:r>
      <w:r w:rsidR="00AA0212" w:rsidRPr="008A4490">
        <w:rPr>
          <w:sz w:val="24"/>
          <w:szCs w:val="24"/>
          <w:lang w:val="en-GB"/>
        </w:rPr>
        <w:t xml:space="preserve">rom the previous part is clear that </w:t>
      </w:r>
      <w:r w:rsidR="004B747C">
        <w:rPr>
          <w:sz w:val="24"/>
          <w:szCs w:val="24"/>
          <w:lang w:val="en-GB"/>
        </w:rPr>
        <w:t xml:space="preserve">this topic is related to </w:t>
      </w:r>
      <w:r w:rsidR="00AA0212">
        <w:rPr>
          <w:sz w:val="24"/>
          <w:szCs w:val="24"/>
          <w:lang w:val="en-GB"/>
        </w:rPr>
        <w:t>some</w:t>
      </w:r>
      <w:r w:rsidR="00385CD1">
        <w:rPr>
          <w:sz w:val="24"/>
          <w:szCs w:val="24"/>
          <w:lang w:val="en-GB"/>
        </w:rPr>
        <w:t xml:space="preserve"> endogenei</w:t>
      </w:r>
      <w:r w:rsidR="00AA0212" w:rsidRPr="008A4490">
        <w:rPr>
          <w:sz w:val="24"/>
          <w:szCs w:val="24"/>
          <w:lang w:val="en-GB"/>
        </w:rPr>
        <w:t>ty prob</w:t>
      </w:r>
      <w:r w:rsidR="00AA0212">
        <w:rPr>
          <w:sz w:val="24"/>
          <w:szCs w:val="24"/>
          <w:lang w:val="en-GB"/>
        </w:rPr>
        <w:t xml:space="preserve">lems. </w:t>
      </w:r>
      <w:r>
        <w:rPr>
          <w:sz w:val="24"/>
          <w:szCs w:val="24"/>
          <w:lang w:val="en-GB"/>
        </w:rPr>
        <w:t>One of the major</w:t>
      </w:r>
      <w:r w:rsidR="00AA0212">
        <w:rPr>
          <w:sz w:val="24"/>
          <w:szCs w:val="24"/>
          <w:lang w:val="en-GB"/>
        </w:rPr>
        <w:t xml:space="preserve"> problem</w:t>
      </w:r>
      <w:r>
        <w:rPr>
          <w:sz w:val="24"/>
          <w:szCs w:val="24"/>
          <w:lang w:val="en-GB"/>
        </w:rPr>
        <w:t xml:space="preserve">s </w:t>
      </w:r>
      <w:r w:rsidR="00AA0212" w:rsidRPr="008A4490">
        <w:rPr>
          <w:sz w:val="24"/>
          <w:szCs w:val="24"/>
          <w:lang w:val="en-GB"/>
        </w:rPr>
        <w:t>is the selection effect. This means that employed people are more likely to have a good heath, compared to people who are unemployed. Married people are more likely to h</w:t>
      </w:r>
      <w:r w:rsidR="0036485A">
        <w:rPr>
          <w:sz w:val="24"/>
          <w:szCs w:val="24"/>
          <w:lang w:val="en-GB"/>
        </w:rPr>
        <w:t>ave a good health, compared to</w:t>
      </w:r>
      <w:r w:rsidR="00AA0212" w:rsidRPr="008A4490">
        <w:rPr>
          <w:sz w:val="24"/>
          <w:szCs w:val="24"/>
          <w:lang w:val="en-GB"/>
        </w:rPr>
        <w:t xml:space="preserve"> people who aren’t married. </w:t>
      </w:r>
      <w:r w:rsidR="00D04004">
        <w:rPr>
          <w:sz w:val="24"/>
          <w:szCs w:val="24"/>
          <w:lang w:val="en-GB"/>
        </w:rPr>
        <w:t xml:space="preserve">People who perform household activities are more </w:t>
      </w:r>
      <w:r w:rsidR="00D04004" w:rsidRPr="008A4490">
        <w:rPr>
          <w:sz w:val="24"/>
          <w:szCs w:val="24"/>
          <w:lang w:val="en-GB"/>
        </w:rPr>
        <w:t>likely to h</w:t>
      </w:r>
      <w:r w:rsidR="0036485A">
        <w:rPr>
          <w:sz w:val="24"/>
          <w:szCs w:val="24"/>
          <w:lang w:val="en-GB"/>
        </w:rPr>
        <w:t>ave a good health, compared to</w:t>
      </w:r>
      <w:r w:rsidR="00D04004" w:rsidRPr="008A4490">
        <w:rPr>
          <w:sz w:val="24"/>
          <w:szCs w:val="24"/>
          <w:lang w:val="en-GB"/>
        </w:rPr>
        <w:t xml:space="preserve"> people who </w:t>
      </w:r>
      <w:r w:rsidR="00D04004">
        <w:rPr>
          <w:sz w:val="24"/>
          <w:szCs w:val="24"/>
          <w:lang w:val="en-GB"/>
        </w:rPr>
        <w:t>don’t perform any household tasks and p</w:t>
      </w:r>
      <w:r w:rsidR="00AA0212" w:rsidRPr="008A4490">
        <w:rPr>
          <w:sz w:val="24"/>
          <w:szCs w:val="24"/>
          <w:lang w:val="en-GB"/>
        </w:rPr>
        <w:t xml:space="preserve">eople with children are more likely to have a good health, compared </w:t>
      </w:r>
      <w:r>
        <w:rPr>
          <w:sz w:val="24"/>
          <w:szCs w:val="24"/>
          <w:lang w:val="en-GB"/>
        </w:rPr>
        <w:t>to</w:t>
      </w:r>
      <w:r w:rsidR="00AA0212" w:rsidRPr="008A4490">
        <w:rPr>
          <w:sz w:val="24"/>
          <w:szCs w:val="24"/>
          <w:lang w:val="en-GB"/>
        </w:rPr>
        <w:t xml:space="preserve"> people </w:t>
      </w:r>
      <w:r>
        <w:rPr>
          <w:sz w:val="24"/>
          <w:szCs w:val="24"/>
          <w:lang w:val="en-GB"/>
        </w:rPr>
        <w:t xml:space="preserve">who haven’t children. Therefore </w:t>
      </w:r>
      <w:r w:rsidR="0036485A">
        <w:rPr>
          <w:sz w:val="24"/>
          <w:szCs w:val="24"/>
          <w:lang w:val="en-GB"/>
        </w:rPr>
        <w:t>can you</w:t>
      </w:r>
      <w:r w:rsidR="00AA0212" w:rsidRPr="008A4490">
        <w:rPr>
          <w:sz w:val="24"/>
          <w:szCs w:val="24"/>
          <w:lang w:val="en-GB"/>
        </w:rPr>
        <w:t xml:space="preserve"> say that employment, marriage</w:t>
      </w:r>
      <w:r w:rsidR="00D04004">
        <w:rPr>
          <w:sz w:val="24"/>
          <w:szCs w:val="24"/>
          <w:lang w:val="en-GB"/>
        </w:rPr>
        <w:t>, the role of a housekeeper</w:t>
      </w:r>
      <w:r w:rsidR="00AA0212" w:rsidRPr="008A4490">
        <w:rPr>
          <w:sz w:val="24"/>
          <w:szCs w:val="24"/>
          <w:lang w:val="en-GB"/>
        </w:rPr>
        <w:t xml:space="preserve"> and parenthood have a positive effect on health? Or is the health of these people who are employed, married</w:t>
      </w:r>
      <w:r w:rsidR="00D04004">
        <w:rPr>
          <w:sz w:val="24"/>
          <w:szCs w:val="24"/>
          <w:lang w:val="en-GB"/>
        </w:rPr>
        <w:t>, perform household tasks</w:t>
      </w:r>
      <w:r w:rsidR="00AA0212" w:rsidRPr="008A4490">
        <w:rPr>
          <w:sz w:val="24"/>
          <w:szCs w:val="24"/>
          <w:lang w:val="en-GB"/>
        </w:rPr>
        <w:t xml:space="preserve"> and have children better in advance? Due to this  problem, these outcomes of the analysis </w:t>
      </w:r>
      <w:r>
        <w:rPr>
          <w:sz w:val="24"/>
          <w:szCs w:val="24"/>
          <w:lang w:val="en-GB"/>
        </w:rPr>
        <w:t>related to this</w:t>
      </w:r>
      <w:r w:rsidR="00AA0212" w:rsidRPr="008A4490">
        <w:rPr>
          <w:sz w:val="24"/>
          <w:szCs w:val="24"/>
          <w:lang w:val="en-GB"/>
        </w:rPr>
        <w:t xml:space="preserve"> </w:t>
      </w:r>
      <w:r w:rsidR="00D04004">
        <w:rPr>
          <w:sz w:val="24"/>
          <w:szCs w:val="24"/>
          <w:lang w:val="en-GB"/>
        </w:rPr>
        <w:t>topic</w:t>
      </w:r>
      <w:r w:rsidR="00AA0212" w:rsidRPr="008A4490">
        <w:rPr>
          <w:sz w:val="24"/>
          <w:szCs w:val="24"/>
          <w:lang w:val="en-GB"/>
        </w:rPr>
        <w:t xml:space="preserve"> </w:t>
      </w:r>
      <w:r w:rsidR="00AA0212">
        <w:rPr>
          <w:sz w:val="24"/>
          <w:szCs w:val="24"/>
          <w:lang w:val="en-GB"/>
        </w:rPr>
        <w:t>have to be interpreted as</w:t>
      </w:r>
      <w:r w:rsidR="00AA0212" w:rsidRPr="008A4490">
        <w:rPr>
          <w:sz w:val="24"/>
          <w:szCs w:val="24"/>
          <w:lang w:val="en-GB"/>
        </w:rPr>
        <w:t xml:space="preserve"> simple correlations and no</w:t>
      </w:r>
      <w:r w:rsidR="00AA0212">
        <w:rPr>
          <w:sz w:val="24"/>
          <w:szCs w:val="24"/>
          <w:lang w:val="en-GB"/>
        </w:rPr>
        <w:t>t as</w:t>
      </w:r>
      <w:r>
        <w:rPr>
          <w:sz w:val="24"/>
          <w:szCs w:val="24"/>
          <w:lang w:val="en-GB"/>
        </w:rPr>
        <w:t xml:space="preserve"> causal relationships, when there is not corrected for the selection problem as much as possible. </w:t>
      </w:r>
    </w:p>
    <w:p w:rsidR="00AA0212" w:rsidRDefault="00AA1FEB" w:rsidP="00AA0212">
      <w:pPr>
        <w:spacing w:after="0" w:line="300" w:lineRule="auto"/>
        <w:rPr>
          <w:sz w:val="24"/>
          <w:szCs w:val="24"/>
          <w:lang w:val="en-GB"/>
        </w:rPr>
      </w:pPr>
      <w:r>
        <w:rPr>
          <w:sz w:val="24"/>
          <w:szCs w:val="24"/>
          <w:lang w:val="en-GB"/>
        </w:rPr>
        <w:t>Another</w:t>
      </w:r>
      <w:r w:rsidR="009C70E6">
        <w:rPr>
          <w:sz w:val="24"/>
          <w:szCs w:val="24"/>
          <w:lang w:val="en-GB"/>
        </w:rPr>
        <w:t xml:space="preserve"> endogeneity</w:t>
      </w:r>
      <w:r w:rsidR="00AA0212" w:rsidRPr="008A4490">
        <w:rPr>
          <w:sz w:val="24"/>
          <w:szCs w:val="24"/>
          <w:lang w:val="en-GB"/>
        </w:rPr>
        <w:t xml:space="preserve"> problem</w:t>
      </w:r>
      <w:r>
        <w:rPr>
          <w:sz w:val="24"/>
          <w:szCs w:val="24"/>
          <w:lang w:val="en-GB"/>
        </w:rPr>
        <w:t xml:space="preserve">, </w:t>
      </w:r>
      <w:r w:rsidRPr="008A4490">
        <w:rPr>
          <w:sz w:val="24"/>
          <w:szCs w:val="24"/>
          <w:lang w:val="en-GB"/>
        </w:rPr>
        <w:t>reversed causality</w:t>
      </w:r>
      <w:r>
        <w:rPr>
          <w:sz w:val="24"/>
          <w:szCs w:val="24"/>
          <w:lang w:val="en-GB"/>
        </w:rPr>
        <w:t xml:space="preserve">, </w:t>
      </w:r>
      <w:r w:rsidR="00AA0212" w:rsidRPr="008A4490">
        <w:rPr>
          <w:sz w:val="24"/>
          <w:szCs w:val="24"/>
          <w:lang w:val="en-GB"/>
        </w:rPr>
        <w:t xml:space="preserve"> </w:t>
      </w:r>
      <w:r>
        <w:rPr>
          <w:sz w:val="24"/>
          <w:szCs w:val="24"/>
          <w:lang w:val="en-GB"/>
        </w:rPr>
        <w:t>occurs in</w:t>
      </w:r>
      <w:r w:rsidR="00AA0212" w:rsidRPr="008A4490">
        <w:rPr>
          <w:sz w:val="24"/>
          <w:szCs w:val="24"/>
          <w:lang w:val="en-GB"/>
        </w:rPr>
        <w:t xml:space="preserve"> the </w:t>
      </w:r>
      <w:r w:rsidR="00AA0212">
        <w:rPr>
          <w:sz w:val="24"/>
          <w:szCs w:val="24"/>
          <w:lang w:val="en-GB"/>
        </w:rPr>
        <w:t xml:space="preserve">results of </w:t>
      </w:r>
      <w:r w:rsidR="00AA0212" w:rsidRPr="008A4490">
        <w:rPr>
          <w:sz w:val="24"/>
          <w:szCs w:val="24"/>
          <w:lang w:val="en-GB"/>
        </w:rPr>
        <w:t xml:space="preserve"> </w:t>
      </w:r>
      <w:proofErr w:type="spellStart"/>
      <w:r w:rsidR="00AA0212" w:rsidRPr="008A4490">
        <w:rPr>
          <w:sz w:val="24"/>
          <w:szCs w:val="24"/>
          <w:lang w:val="en-GB"/>
        </w:rPr>
        <w:t>Verbrugge</w:t>
      </w:r>
      <w:proofErr w:type="spellEnd"/>
      <w:r w:rsidR="00AA0212" w:rsidRPr="008A4490">
        <w:rPr>
          <w:sz w:val="24"/>
          <w:szCs w:val="24"/>
          <w:lang w:val="en-GB"/>
        </w:rPr>
        <w:t xml:space="preserve"> </w:t>
      </w:r>
      <w:r w:rsidR="00F01F14">
        <w:rPr>
          <w:sz w:val="24"/>
          <w:szCs w:val="24"/>
          <w:lang w:val="en-GB"/>
        </w:rPr>
        <w:t xml:space="preserve">as well </w:t>
      </w:r>
      <w:r w:rsidR="00AA0212" w:rsidRPr="008A4490">
        <w:rPr>
          <w:sz w:val="24"/>
          <w:szCs w:val="24"/>
          <w:lang w:val="en-GB"/>
        </w:rPr>
        <w:t>(1985</w:t>
      </w:r>
      <w:r>
        <w:rPr>
          <w:sz w:val="24"/>
          <w:szCs w:val="24"/>
          <w:lang w:val="en-GB"/>
        </w:rPr>
        <w:t>)</w:t>
      </w:r>
      <w:r w:rsidR="00AA0212" w:rsidRPr="008A4490">
        <w:rPr>
          <w:sz w:val="24"/>
          <w:szCs w:val="24"/>
          <w:lang w:val="en-GB"/>
        </w:rPr>
        <w:t xml:space="preserve">. </w:t>
      </w:r>
      <w:r w:rsidR="009C70E6">
        <w:rPr>
          <w:sz w:val="24"/>
          <w:szCs w:val="24"/>
          <w:lang w:val="en-GB"/>
        </w:rPr>
        <w:t>O</w:t>
      </w:r>
      <w:r w:rsidR="009C70E6" w:rsidRPr="008A4490">
        <w:rPr>
          <w:sz w:val="24"/>
          <w:szCs w:val="24"/>
          <w:lang w:val="en-GB"/>
        </w:rPr>
        <w:t>ther authors have this problem</w:t>
      </w:r>
      <w:r w:rsidR="00F01F14">
        <w:rPr>
          <w:sz w:val="24"/>
          <w:szCs w:val="24"/>
          <w:lang w:val="en-GB"/>
        </w:rPr>
        <w:t xml:space="preserve"> too</w:t>
      </w:r>
      <w:r w:rsidR="009C70E6">
        <w:rPr>
          <w:sz w:val="24"/>
          <w:szCs w:val="24"/>
          <w:lang w:val="en-GB"/>
        </w:rPr>
        <w:t>.</w:t>
      </w:r>
      <w:r w:rsidR="009C70E6" w:rsidRPr="008A4490">
        <w:rPr>
          <w:sz w:val="24"/>
          <w:szCs w:val="24"/>
          <w:lang w:val="en-GB"/>
        </w:rPr>
        <w:t xml:space="preserve"> </w:t>
      </w:r>
      <w:r w:rsidR="00AA0212" w:rsidRPr="008A4490">
        <w:rPr>
          <w:sz w:val="24"/>
          <w:szCs w:val="24"/>
          <w:lang w:val="en-GB"/>
        </w:rPr>
        <w:t>Employment has</w:t>
      </w:r>
      <w:r>
        <w:rPr>
          <w:sz w:val="24"/>
          <w:szCs w:val="24"/>
          <w:lang w:val="en-GB"/>
        </w:rPr>
        <w:t xml:space="preserve"> in general</w:t>
      </w:r>
      <w:r w:rsidR="00AA0212" w:rsidRPr="008A4490">
        <w:rPr>
          <w:sz w:val="24"/>
          <w:szCs w:val="24"/>
          <w:lang w:val="en-GB"/>
        </w:rPr>
        <w:t xml:space="preserve"> a positive effect on health, but a good health has also a positive influence on being employed.</w:t>
      </w:r>
      <w:r>
        <w:rPr>
          <w:sz w:val="24"/>
          <w:szCs w:val="24"/>
          <w:lang w:val="en-GB"/>
        </w:rPr>
        <w:t xml:space="preserve"> </w:t>
      </w:r>
      <w:r w:rsidR="00AA0212" w:rsidRPr="008A4490">
        <w:rPr>
          <w:sz w:val="24"/>
          <w:szCs w:val="24"/>
          <w:lang w:val="en-GB"/>
        </w:rPr>
        <w:t>And having a bad health increases the risk of being not employed. The effect of employment on health is reverse</w:t>
      </w:r>
      <w:r w:rsidR="00AA0212">
        <w:rPr>
          <w:sz w:val="24"/>
          <w:szCs w:val="24"/>
          <w:lang w:val="en-GB"/>
        </w:rPr>
        <w:t>d</w:t>
      </w:r>
      <w:r w:rsidR="00AA0212" w:rsidRPr="008A4490">
        <w:rPr>
          <w:sz w:val="24"/>
          <w:szCs w:val="24"/>
          <w:lang w:val="en-GB"/>
        </w:rPr>
        <w:t>. Same story</w:t>
      </w:r>
      <w:r w:rsidR="00AA0212">
        <w:rPr>
          <w:sz w:val="24"/>
          <w:szCs w:val="24"/>
          <w:lang w:val="en-GB"/>
        </w:rPr>
        <w:t xml:space="preserve"> holds</w:t>
      </w:r>
      <w:r w:rsidR="00AA0212" w:rsidRPr="008A4490">
        <w:rPr>
          <w:sz w:val="24"/>
          <w:szCs w:val="24"/>
          <w:lang w:val="en-GB"/>
        </w:rPr>
        <w:t xml:space="preserve"> for the effect of marriage on health. Being married, increases the probability of having a good health and having a good health increases the probability of being married. So also the effect of marriage on health is reversed.</w:t>
      </w:r>
      <w:r w:rsidR="00877C74">
        <w:rPr>
          <w:sz w:val="24"/>
          <w:szCs w:val="24"/>
          <w:lang w:val="en-GB"/>
        </w:rPr>
        <w:t xml:space="preserve"> The same is true for performing household activities, this has an effect on health, but the </w:t>
      </w:r>
      <w:r w:rsidR="009C70E6">
        <w:rPr>
          <w:sz w:val="24"/>
          <w:szCs w:val="24"/>
          <w:lang w:val="en-GB"/>
        </w:rPr>
        <w:t>health of a person determines if</w:t>
      </w:r>
      <w:r w:rsidR="00877C74">
        <w:rPr>
          <w:sz w:val="24"/>
          <w:szCs w:val="24"/>
          <w:lang w:val="en-GB"/>
        </w:rPr>
        <w:t xml:space="preserve"> someone is able to perform this kind of activities. </w:t>
      </w:r>
      <w:r w:rsidR="00AA0212" w:rsidRPr="008A4490">
        <w:rPr>
          <w:sz w:val="24"/>
          <w:szCs w:val="24"/>
          <w:lang w:val="en-GB"/>
        </w:rPr>
        <w:t xml:space="preserve">For having children this is </w:t>
      </w:r>
      <w:r w:rsidR="009C70E6">
        <w:rPr>
          <w:sz w:val="24"/>
          <w:szCs w:val="24"/>
          <w:lang w:val="en-GB"/>
        </w:rPr>
        <w:t>also the case. Parenthood has a positive/negative</w:t>
      </w:r>
      <w:r w:rsidR="00AA0212" w:rsidRPr="008A4490">
        <w:rPr>
          <w:sz w:val="24"/>
          <w:szCs w:val="24"/>
          <w:lang w:val="en-GB"/>
        </w:rPr>
        <w:t xml:space="preserve"> effect on health, but health has also an effect on having children or not. </w:t>
      </w:r>
      <w:r w:rsidR="00AA0212">
        <w:rPr>
          <w:sz w:val="24"/>
          <w:szCs w:val="24"/>
          <w:lang w:val="en-GB"/>
        </w:rPr>
        <w:t>W</w:t>
      </w:r>
      <w:r w:rsidR="00AA0212" w:rsidRPr="008A4490">
        <w:rPr>
          <w:sz w:val="24"/>
          <w:szCs w:val="24"/>
          <w:lang w:val="en-GB"/>
        </w:rPr>
        <w:t>hen</w:t>
      </w:r>
      <w:r w:rsidR="00AA0212">
        <w:rPr>
          <w:sz w:val="24"/>
          <w:szCs w:val="24"/>
          <w:lang w:val="en-GB"/>
        </w:rPr>
        <w:t xml:space="preserve"> a person </w:t>
      </w:r>
      <w:r w:rsidR="009C70E6">
        <w:rPr>
          <w:sz w:val="24"/>
          <w:szCs w:val="24"/>
          <w:lang w:val="en-GB"/>
        </w:rPr>
        <w:t>has a</w:t>
      </w:r>
      <w:r w:rsidR="00AA0212">
        <w:rPr>
          <w:sz w:val="24"/>
          <w:szCs w:val="24"/>
          <w:lang w:val="en-GB"/>
        </w:rPr>
        <w:t xml:space="preserve"> </w:t>
      </w:r>
      <w:r w:rsidR="00AA0212" w:rsidRPr="008A4490">
        <w:rPr>
          <w:sz w:val="24"/>
          <w:szCs w:val="24"/>
          <w:lang w:val="en-GB"/>
        </w:rPr>
        <w:t>poor health</w:t>
      </w:r>
      <w:r w:rsidR="009C70E6">
        <w:rPr>
          <w:sz w:val="24"/>
          <w:szCs w:val="24"/>
          <w:lang w:val="en-GB"/>
        </w:rPr>
        <w:t xml:space="preserve"> level</w:t>
      </w:r>
      <w:r w:rsidR="00AA0212" w:rsidRPr="008A4490">
        <w:rPr>
          <w:sz w:val="24"/>
          <w:szCs w:val="24"/>
          <w:lang w:val="en-GB"/>
        </w:rPr>
        <w:t xml:space="preserve">, it is less likely that </w:t>
      </w:r>
      <w:r w:rsidR="00AA0212">
        <w:rPr>
          <w:sz w:val="24"/>
          <w:szCs w:val="24"/>
          <w:lang w:val="en-GB"/>
        </w:rPr>
        <w:t>he/she</w:t>
      </w:r>
      <w:r w:rsidR="00AA0212" w:rsidRPr="008A4490">
        <w:rPr>
          <w:sz w:val="24"/>
          <w:szCs w:val="24"/>
          <w:lang w:val="en-GB"/>
        </w:rPr>
        <w:t xml:space="preserve"> will have children. </w:t>
      </w:r>
      <w:r w:rsidR="00877C74">
        <w:rPr>
          <w:sz w:val="24"/>
          <w:szCs w:val="24"/>
          <w:lang w:val="en-GB"/>
        </w:rPr>
        <w:t>And finally</w:t>
      </w:r>
      <w:r w:rsidR="0013735B">
        <w:rPr>
          <w:sz w:val="24"/>
          <w:szCs w:val="24"/>
          <w:lang w:val="en-GB"/>
        </w:rPr>
        <w:t>, the effect of the multiple</w:t>
      </w:r>
      <w:r w:rsidR="009C70E6">
        <w:rPr>
          <w:sz w:val="24"/>
          <w:szCs w:val="24"/>
          <w:lang w:val="en-GB"/>
        </w:rPr>
        <w:t xml:space="preserve"> </w:t>
      </w:r>
      <w:r w:rsidR="00877C74">
        <w:rPr>
          <w:sz w:val="24"/>
          <w:szCs w:val="24"/>
          <w:lang w:val="en-GB"/>
        </w:rPr>
        <w:t xml:space="preserve">role (employment, having children and performing household activities) </w:t>
      </w:r>
      <w:r w:rsidR="0013735B">
        <w:rPr>
          <w:sz w:val="24"/>
          <w:szCs w:val="24"/>
          <w:lang w:val="en-GB"/>
        </w:rPr>
        <w:t>could have</w:t>
      </w:r>
      <w:r w:rsidR="00877C74">
        <w:rPr>
          <w:sz w:val="24"/>
          <w:szCs w:val="24"/>
          <w:lang w:val="en-GB"/>
        </w:rPr>
        <w:t xml:space="preserve"> an effect on health, but if someone is unhealthy he/she is not likely to perform this multiple role. </w:t>
      </w:r>
    </w:p>
    <w:p w:rsidR="00AA0212" w:rsidRPr="008A4490" w:rsidRDefault="00AA0212" w:rsidP="00AA0212">
      <w:pPr>
        <w:spacing w:after="0" w:line="300" w:lineRule="auto"/>
        <w:rPr>
          <w:sz w:val="24"/>
          <w:szCs w:val="24"/>
          <w:lang w:val="en-GB"/>
        </w:rPr>
      </w:pPr>
    </w:p>
    <w:p w:rsidR="00AA0212" w:rsidRDefault="00AA0212" w:rsidP="00AA0212">
      <w:pPr>
        <w:spacing w:after="0" w:line="300" w:lineRule="auto"/>
        <w:rPr>
          <w:sz w:val="24"/>
          <w:szCs w:val="24"/>
          <w:lang w:val="en-GB"/>
        </w:rPr>
      </w:pPr>
      <w:r w:rsidRPr="008A4490">
        <w:rPr>
          <w:sz w:val="24"/>
          <w:szCs w:val="24"/>
          <w:lang w:val="en-GB"/>
        </w:rPr>
        <w:t xml:space="preserve">In the article ‘Social Roles and Health Trends of American Women’ by </w:t>
      </w:r>
      <w:proofErr w:type="spellStart"/>
      <w:r w:rsidRPr="008A4490">
        <w:rPr>
          <w:sz w:val="24"/>
          <w:szCs w:val="24"/>
          <w:lang w:val="en-GB"/>
        </w:rPr>
        <w:t>Verbrugge</w:t>
      </w:r>
      <w:proofErr w:type="spellEnd"/>
      <w:r w:rsidRPr="008A4490">
        <w:rPr>
          <w:sz w:val="24"/>
          <w:szCs w:val="24"/>
          <w:lang w:val="en-GB"/>
        </w:rPr>
        <w:t xml:space="preserve"> (1985) they found </w:t>
      </w:r>
      <w:r>
        <w:rPr>
          <w:sz w:val="24"/>
          <w:szCs w:val="24"/>
          <w:lang w:val="en-GB"/>
        </w:rPr>
        <w:t xml:space="preserve">that </w:t>
      </w:r>
      <w:r w:rsidRPr="008A4490">
        <w:rPr>
          <w:sz w:val="24"/>
          <w:szCs w:val="24"/>
          <w:lang w:val="en-GB"/>
        </w:rPr>
        <w:t xml:space="preserve">being employed, </w:t>
      </w:r>
      <w:r w:rsidR="0094422E">
        <w:rPr>
          <w:sz w:val="24"/>
          <w:szCs w:val="24"/>
          <w:lang w:val="en-GB"/>
        </w:rPr>
        <w:t xml:space="preserve">being </w:t>
      </w:r>
      <w:r w:rsidRPr="008A4490">
        <w:rPr>
          <w:sz w:val="24"/>
          <w:szCs w:val="24"/>
          <w:lang w:val="en-GB"/>
        </w:rPr>
        <w:t>married</w:t>
      </w:r>
      <w:r w:rsidR="008403AC">
        <w:rPr>
          <w:sz w:val="24"/>
          <w:szCs w:val="24"/>
          <w:lang w:val="en-GB"/>
        </w:rPr>
        <w:t xml:space="preserve">, and being a mother is related to </w:t>
      </w:r>
      <w:r w:rsidRPr="008A4490">
        <w:rPr>
          <w:sz w:val="24"/>
          <w:szCs w:val="24"/>
          <w:lang w:val="en-GB"/>
        </w:rPr>
        <w:t xml:space="preserve">the best physical health profile for </w:t>
      </w:r>
      <w:r>
        <w:rPr>
          <w:sz w:val="24"/>
          <w:szCs w:val="24"/>
          <w:lang w:val="en-GB"/>
        </w:rPr>
        <w:t xml:space="preserve">an </w:t>
      </w:r>
      <w:r w:rsidRPr="008A4490">
        <w:rPr>
          <w:sz w:val="24"/>
          <w:szCs w:val="24"/>
          <w:lang w:val="en-GB"/>
        </w:rPr>
        <w:t>American women.</w:t>
      </w:r>
      <w:r w:rsidR="0094422E">
        <w:rPr>
          <w:sz w:val="24"/>
          <w:szCs w:val="24"/>
          <w:lang w:val="en-GB"/>
        </w:rPr>
        <w:t xml:space="preserve"> This implies that the effect of the multiple role fulfilment</w:t>
      </w:r>
      <w:r w:rsidR="00D315BE">
        <w:rPr>
          <w:sz w:val="24"/>
          <w:szCs w:val="24"/>
          <w:lang w:val="en-GB"/>
        </w:rPr>
        <w:t xml:space="preserve"> on health</w:t>
      </w:r>
      <w:r w:rsidR="0094422E">
        <w:rPr>
          <w:sz w:val="24"/>
          <w:szCs w:val="24"/>
          <w:lang w:val="en-GB"/>
        </w:rPr>
        <w:t xml:space="preserve"> is positive.</w:t>
      </w:r>
      <w:r w:rsidRPr="008A4490">
        <w:rPr>
          <w:sz w:val="24"/>
          <w:szCs w:val="24"/>
          <w:lang w:val="en-GB"/>
        </w:rPr>
        <w:t xml:space="preserve"> These women have a better health compared to the employed married women without children, who are often viewed as a more advantaged group. This does not mean that combining job and </w:t>
      </w:r>
      <w:r w:rsidR="004A0F30" w:rsidRPr="008A4490">
        <w:rPr>
          <w:sz w:val="24"/>
          <w:szCs w:val="24"/>
          <w:lang w:val="en-GB"/>
        </w:rPr>
        <w:t>chil</w:t>
      </w:r>
      <w:r w:rsidR="004A0F30">
        <w:rPr>
          <w:sz w:val="24"/>
          <w:szCs w:val="24"/>
          <w:lang w:val="en-GB"/>
        </w:rPr>
        <w:t>dcare</w:t>
      </w:r>
      <w:r w:rsidRPr="008A4490">
        <w:rPr>
          <w:sz w:val="24"/>
          <w:szCs w:val="24"/>
          <w:lang w:val="en-GB"/>
        </w:rPr>
        <w:t xml:space="preserve"> responsibilities is easy </w:t>
      </w:r>
      <w:r>
        <w:rPr>
          <w:sz w:val="24"/>
          <w:szCs w:val="24"/>
          <w:lang w:val="en-GB"/>
        </w:rPr>
        <w:t>(</w:t>
      </w:r>
      <w:proofErr w:type="spellStart"/>
      <w:r>
        <w:rPr>
          <w:sz w:val="24"/>
          <w:szCs w:val="24"/>
          <w:lang w:val="en-GB"/>
        </w:rPr>
        <w:t>Verbrugge</w:t>
      </w:r>
      <w:proofErr w:type="spellEnd"/>
      <w:r>
        <w:rPr>
          <w:sz w:val="24"/>
          <w:szCs w:val="24"/>
          <w:lang w:val="en-GB"/>
        </w:rPr>
        <w:t xml:space="preserve">, 1985). </w:t>
      </w:r>
      <w:r w:rsidRPr="008A4490">
        <w:rPr>
          <w:sz w:val="24"/>
          <w:szCs w:val="24"/>
          <w:lang w:val="en-GB"/>
        </w:rPr>
        <w:t xml:space="preserve"> But </w:t>
      </w:r>
      <w:r>
        <w:rPr>
          <w:sz w:val="24"/>
          <w:szCs w:val="24"/>
          <w:lang w:val="en-GB"/>
        </w:rPr>
        <w:t xml:space="preserve">do have </w:t>
      </w:r>
      <w:r w:rsidRPr="008A4490">
        <w:rPr>
          <w:sz w:val="24"/>
          <w:szCs w:val="24"/>
          <w:lang w:val="en-GB"/>
        </w:rPr>
        <w:t>women</w:t>
      </w:r>
      <w:r>
        <w:rPr>
          <w:sz w:val="24"/>
          <w:szCs w:val="24"/>
          <w:lang w:val="en-GB"/>
        </w:rPr>
        <w:t>,</w:t>
      </w:r>
      <w:r w:rsidRPr="008A4490">
        <w:rPr>
          <w:sz w:val="24"/>
          <w:szCs w:val="24"/>
          <w:lang w:val="en-GB"/>
        </w:rPr>
        <w:t xml:space="preserve"> who are employed, have children and being married</w:t>
      </w:r>
      <w:r>
        <w:rPr>
          <w:sz w:val="24"/>
          <w:szCs w:val="24"/>
          <w:lang w:val="en-GB"/>
        </w:rPr>
        <w:t>, a better</w:t>
      </w:r>
      <w:r w:rsidRPr="008A4490">
        <w:rPr>
          <w:sz w:val="24"/>
          <w:szCs w:val="24"/>
          <w:lang w:val="en-GB"/>
        </w:rPr>
        <w:t xml:space="preserve"> health due to this </w:t>
      </w:r>
      <w:r>
        <w:rPr>
          <w:sz w:val="24"/>
          <w:szCs w:val="24"/>
          <w:lang w:val="en-GB"/>
        </w:rPr>
        <w:t xml:space="preserve">multiple roles </w:t>
      </w:r>
      <w:r w:rsidRPr="008A4490">
        <w:rPr>
          <w:sz w:val="24"/>
          <w:szCs w:val="24"/>
          <w:lang w:val="en-GB"/>
        </w:rPr>
        <w:t xml:space="preserve">or due to the selection effect? </w:t>
      </w:r>
      <w:r>
        <w:rPr>
          <w:sz w:val="24"/>
          <w:szCs w:val="24"/>
          <w:lang w:val="en-GB"/>
        </w:rPr>
        <w:t xml:space="preserve">In this paper of </w:t>
      </w:r>
      <w:proofErr w:type="spellStart"/>
      <w:r>
        <w:rPr>
          <w:sz w:val="24"/>
          <w:szCs w:val="24"/>
          <w:lang w:val="en-GB"/>
        </w:rPr>
        <w:t>Verbrugge</w:t>
      </w:r>
      <w:proofErr w:type="spellEnd"/>
      <w:r>
        <w:rPr>
          <w:sz w:val="24"/>
          <w:szCs w:val="24"/>
          <w:lang w:val="en-GB"/>
        </w:rPr>
        <w:t xml:space="preserve"> (1985) is it not clear, how and if there is corrected for the selection effect. Therefore the results of the models are less valuable and the direction of the effects is not clear (Moen et al., 1992). </w:t>
      </w:r>
      <w:r w:rsidR="00D54B5E">
        <w:rPr>
          <w:sz w:val="24"/>
          <w:szCs w:val="24"/>
          <w:lang w:val="en-GB"/>
        </w:rPr>
        <w:t>T</w:t>
      </w:r>
      <w:r>
        <w:rPr>
          <w:sz w:val="24"/>
          <w:szCs w:val="24"/>
          <w:lang w:val="en-GB"/>
        </w:rPr>
        <w:t>he</w:t>
      </w:r>
      <w:r w:rsidR="00D54B5E">
        <w:rPr>
          <w:sz w:val="24"/>
          <w:szCs w:val="24"/>
          <w:lang w:val="en-GB"/>
        </w:rPr>
        <w:t xml:space="preserve"> overall</w:t>
      </w:r>
      <w:r>
        <w:rPr>
          <w:sz w:val="24"/>
          <w:szCs w:val="24"/>
          <w:lang w:val="en-GB"/>
        </w:rPr>
        <w:t xml:space="preserve"> conclusion of </w:t>
      </w:r>
      <w:proofErr w:type="spellStart"/>
      <w:r>
        <w:rPr>
          <w:sz w:val="24"/>
          <w:szCs w:val="24"/>
          <w:lang w:val="en-GB"/>
        </w:rPr>
        <w:t>Verbrugge</w:t>
      </w:r>
      <w:proofErr w:type="spellEnd"/>
      <w:r>
        <w:rPr>
          <w:sz w:val="24"/>
          <w:szCs w:val="24"/>
          <w:lang w:val="en-GB"/>
        </w:rPr>
        <w:t xml:space="preserve"> (1985)</w:t>
      </w:r>
      <w:r w:rsidR="00D54B5E">
        <w:rPr>
          <w:sz w:val="24"/>
          <w:szCs w:val="24"/>
          <w:lang w:val="en-GB"/>
        </w:rPr>
        <w:t xml:space="preserve"> based on this paper is that when</w:t>
      </w:r>
      <w:r w:rsidRPr="00D51180">
        <w:rPr>
          <w:sz w:val="24"/>
          <w:szCs w:val="24"/>
          <w:lang w:val="en-GB"/>
        </w:rPr>
        <w:t xml:space="preserve"> more women </w:t>
      </w:r>
      <w:r w:rsidR="00D54B5E">
        <w:rPr>
          <w:sz w:val="24"/>
          <w:szCs w:val="24"/>
          <w:lang w:val="en-GB"/>
        </w:rPr>
        <w:t>will be</w:t>
      </w:r>
      <w:r w:rsidRPr="00D51180">
        <w:rPr>
          <w:sz w:val="24"/>
          <w:szCs w:val="24"/>
          <w:lang w:val="en-GB"/>
        </w:rPr>
        <w:t xml:space="preserve"> employed and</w:t>
      </w:r>
      <w:r w:rsidR="00D54B5E">
        <w:rPr>
          <w:sz w:val="24"/>
          <w:szCs w:val="24"/>
          <w:lang w:val="en-GB"/>
        </w:rPr>
        <w:t xml:space="preserve"> when</w:t>
      </w:r>
      <w:r w:rsidRPr="00D51180">
        <w:rPr>
          <w:sz w:val="24"/>
          <w:szCs w:val="24"/>
          <w:lang w:val="en-GB"/>
        </w:rPr>
        <w:t xml:space="preserve"> </w:t>
      </w:r>
      <w:r w:rsidR="00D54B5E">
        <w:rPr>
          <w:sz w:val="24"/>
          <w:szCs w:val="24"/>
          <w:lang w:val="en-GB"/>
        </w:rPr>
        <w:t>these women will fulfil an increasing number of employment hours</w:t>
      </w:r>
      <w:r w:rsidRPr="00D51180">
        <w:rPr>
          <w:sz w:val="24"/>
          <w:szCs w:val="24"/>
          <w:lang w:val="en-GB"/>
        </w:rPr>
        <w:t xml:space="preserve">, they will enjoy the financial, educational, social, and emotional benefits more. Though there are added pressures for women </w:t>
      </w:r>
      <w:r w:rsidR="00D54B5E">
        <w:rPr>
          <w:sz w:val="24"/>
          <w:szCs w:val="24"/>
          <w:lang w:val="en-GB"/>
        </w:rPr>
        <w:t>who fulfil a multiple role</w:t>
      </w:r>
      <w:r w:rsidRPr="00D51180">
        <w:rPr>
          <w:sz w:val="24"/>
          <w:szCs w:val="24"/>
          <w:lang w:val="en-GB"/>
        </w:rPr>
        <w:t xml:space="preserve">, the </w:t>
      </w:r>
      <w:r w:rsidR="0012005C">
        <w:rPr>
          <w:sz w:val="24"/>
          <w:szCs w:val="24"/>
          <w:lang w:val="en-GB"/>
        </w:rPr>
        <w:t>overall</w:t>
      </w:r>
      <w:r w:rsidRPr="00D51180">
        <w:rPr>
          <w:sz w:val="24"/>
          <w:szCs w:val="24"/>
          <w:lang w:val="en-GB"/>
        </w:rPr>
        <w:t xml:space="preserve"> impact on health seems to be positive</w:t>
      </w:r>
      <w:r w:rsidR="0012005C">
        <w:rPr>
          <w:sz w:val="24"/>
          <w:szCs w:val="24"/>
          <w:lang w:val="en-GB"/>
        </w:rPr>
        <w:t xml:space="preserve"> </w:t>
      </w:r>
      <w:r w:rsidRPr="00D51180">
        <w:rPr>
          <w:sz w:val="24"/>
          <w:szCs w:val="24"/>
          <w:lang w:val="en-GB"/>
        </w:rPr>
        <w:t>(</w:t>
      </w:r>
      <w:proofErr w:type="spellStart"/>
      <w:r w:rsidRPr="00D51180">
        <w:rPr>
          <w:sz w:val="24"/>
          <w:szCs w:val="24"/>
          <w:lang w:val="en-GB"/>
        </w:rPr>
        <w:t>Verbrugge</w:t>
      </w:r>
      <w:proofErr w:type="spellEnd"/>
      <w:r w:rsidRPr="00D51180">
        <w:rPr>
          <w:sz w:val="24"/>
          <w:szCs w:val="24"/>
          <w:lang w:val="en-GB"/>
        </w:rPr>
        <w:t xml:space="preserve">, 1985). </w:t>
      </w:r>
    </w:p>
    <w:p w:rsidR="00AA0212" w:rsidRDefault="00AA0212" w:rsidP="00AA0212">
      <w:pPr>
        <w:pStyle w:val="Default"/>
        <w:spacing w:line="300" w:lineRule="auto"/>
        <w:rPr>
          <w:rFonts w:asciiTheme="minorHAnsi" w:hAnsiTheme="minorHAnsi" w:cstheme="minorBidi"/>
          <w:color w:val="auto"/>
          <w:lang w:val="en-GB"/>
        </w:rPr>
      </w:pPr>
      <w:proofErr w:type="spellStart"/>
      <w:r w:rsidRPr="00647105">
        <w:rPr>
          <w:rFonts w:asciiTheme="minorHAnsi" w:hAnsiTheme="minorHAnsi" w:cstheme="minorBidi"/>
          <w:color w:val="auto"/>
          <w:lang w:val="en-GB"/>
        </w:rPr>
        <w:t>Verbrugge</w:t>
      </w:r>
      <w:proofErr w:type="spellEnd"/>
      <w:r w:rsidRPr="00647105">
        <w:rPr>
          <w:rFonts w:asciiTheme="minorHAnsi" w:hAnsiTheme="minorHAnsi" w:cstheme="minorBidi"/>
          <w:color w:val="auto"/>
          <w:lang w:val="en-GB"/>
        </w:rPr>
        <w:t xml:space="preserve"> states in another article (1987) something that is quite similar to what is described above. Employment, marriage,</w:t>
      </w:r>
      <w:r w:rsidR="004A0F30">
        <w:rPr>
          <w:rFonts w:asciiTheme="minorHAnsi" w:hAnsiTheme="minorHAnsi" w:cstheme="minorBidi"/>
          <w:color w:val="auto"/>
          <w:lang w:val="en-GB"/>
        </w:rPr>
        <w:t xml:space="preserve"> performing household activities</w:t>
      </w:r>
      <w:r w:rsidRPr="00647105">
        <w:rPr>
          <w:rFonts w:asciiTheme="minorHAnsi" w:hAnsiTheme="minorHAnsi" w:cstheme="minorBidi"/>
          <w:color w:val="auto"/>
          <w:lang w:val="en-GB"/>
        </w:rPr>
        <w:t xml:space="preserve"> and parenthood are associated with good physical health for women. They have a better health compared to people who fulfil </w:t>
      </w:r>
      <w:r w:rsidR="004A0F30">
        <w:rPr>
          <w:rFonts w:asciiTheme="minorHAnsi" w:hAnsiTheme="minorHAnsi" w:cstheme="minorBidi"/>
          <w:color w:val="auto"/>
          <w:lang w:val="en-GB"/>
        </w:rPr>
        <w:t xml:space="preserve">only one or </w:t>
      </w:r>
      <w:r w:rsidRPr="00647105">
        <w:rPr>
          <w:rFonts w:asciiTheme="minorHAnsi" w:hAnsiTheme="minorHAnsi" w:cstheme="minorBidi"/>
          <w:color w:val="auto"/>
          <w:lang w:val="en-GB"/>
        </w:rPr>
        <w:t xml:space="preserve">none of these roles </w:t>
      </w:r>
      <w:sdt>
        <w:sdtPr>
          <w:rPr>
            <w:rFonts w:asciiTheme="minorHAnsi" w:hAnsiTheme="minorHAnsi" w:cstheme="minorBidi"/>
            <w:color w:val="auto"/>
            <w:lang w:val="en-GB"/>
          </w:rPr>
          <w:id w:val="-1073727788"/>
          <w:citation/>
        </w:sdtPr>
        <w:sdtContent>
          <w:r w:rsidR="007704CA" w:rsidRPr="00647105">
            <w:rPr>
              <w:rFonts w:asciiTheme="minorHAnsi" w:hAnsiTheme="minorHAnsi" w:cstheme="minorBidi"/>
              <w:color w:val="auto"/>
              <w:lang w:val="en-GB"/>
            </w:rPr>
            <w:fldChar w:fldCharType="begin"/>
          </w:r>
          <w:r w:rsidRPr="00647105">
            <w:rPr>
              <w:rFonts w:asciiTheme="minorHAnsi" w:hAnsiTheme="minorHAnsi" w:cstheme="minorBidi"/>
              <w:color w:val="auto"/>
              <w:lang w:val="en-GB"/>
            </w:rPr>
            <w:instrText xml:space="preserve"> CITATION Loi83 \l 1043 </w:instrText>
          </w:r>
          <w:r w:rsidR="007704CA" w:rsidRPr="00647105">
            <w:rPr>
              <w:rFonts w:asciiTheme="minorHAnsi" w:hAnsiTheme="minorHAnsi" w:cstheme="minorBidi"/>
              <w:color w:val="auto"/>
              <w:lang w:val="en-GB"/>
            </w:rPr>
            <w:fldChar w:fldCharType="separate"/>
          </w:r>
          <w:r w:rsidRPr="00647105">
            <w:rPr>
              <w:rFonts w:asciiTheme="minorHAnsi" w:hAnsiTheme="minorHAnsi" w:cstheme="minorBidi"/>
              <w:color w:val="auto"/>
              <w:lang w:val="en-GB"/>
            </w:rPr>
            <w:t>(Verbrugge, 1983)</w:t>
          </w:r>
          <w:r w:rsidR="007704CA" w:rsidRPr="00647105">
            <w:rPr>
              <w:rFonts w:asciiTheme="minorHAnsi" w:hAnsiTheme="minorHAnsi" w:cstheme="minorBidi"/>
              <w:color w:val="auto"/>
              <w:lang w:val="en-GB"/>
            </w:rPr>
            <w:fldChar w:fldCharType="end"/>
          </w:r>
        </w:sdtContent>
      </w:sdt>
      <w:r w:rsidRPr="00647105">
        <w:rPr>
          <w:rFonts w:asciiTheme="minorHAnsi" w:hAnsiTheme="minorHAnsi" w:cstheme="minorBidi"/>
          <w:color w:val="auto"/>
          <w:lang w:val="en-GB"/>
        </w:rPr>
        <w:t>.</w:t>
      </w:r>
      <w:r>
        <w:rPr>
          <w:rFonts w:asciiTheme="minorHAnsi" w:hAnsiTheme="minorHAnsi" w:cstheme="minorBidi"/>
          <w:color w:val="auto"/>
          <w:lang w:val="en-GB"/>
        </w:rPr>
        <w:t xml:space="preserve"> </w:t>
      </w:r>
      <w:r w:rsidR="004867A1">
        <w:rPr>
          <w:rFonts w:asciiTheme="minorHAnsi" w:hAnsiTheme="minorHAnsi" w:cstheme="minorBidi"/>
          <w:color w:val="auto"/>
          <w:lang w:val="en-GB"/>
        </w:rPr>
        <w:t>A</w:t>
      </w:r>
      <w:r>
        <w:rPr>
          <w:rFonts w:asciiTheme="minorHAnsi" w:hAnsiTheme="minorHAnsi" w:cstheme="minorBidi"/>
          <w:color w:val="auto"/>
          <w:lang w:val="en-GB"/>
        </w:rPr>
        <w:t xml:space="preserve">gain is it not clear </w:t>
      </w:r>
      <w:r w:rsidRPr="00D51180">
        <w:rPr>
          <w:rFonts w:asciiTheme="minorHAnsi" w:hAnsiTheme="minorHAnsi" w:cstheme="minorBidi"/>
          <w:color w:val="auto"/>
          <w:lang w:val="en-GB"/>
        </w:rPr>
        <w:t>how and if there is corrected for the selection effect. Therefore the results of the models are less valuable and the direction of the effects is not clear (Moen et al., 1992).</w:t>
      </w:r>
    </w:p>
    <w:p w:rsidR="00AA0212" w:rsidRPr="00647105" w:rsidRDefault="00AA0212" w:rsidP="00AA0212">
      <w:pPr>
        <w:pStyle w:val="Default"/>
        <w:spacing w:line="300" w:lineRule="auto"/>
        <w:rPr>
          <w:rFonts w:asciiTheme="minorHAnsi" w:hAnsiTheme="minorHAnsi" w:cstheme="minorBidi"/>
          <w:color w:val="auto"/>
          <w:lang w:val="en-GB"/>
        </w:rPr>
      </w:pPr>
    </w:p>
    <w:p w:rsidR="00AA0212" w:rsidRDefault="00AA0212" w:rsidP="00AA0212">
      <w:pPr>
        <w:spacing w:after="0" w:line="300" w:lineRule="auto"/>
        <w:rPr>
          <w:sz w:val="24"/>
          <w:szCs w:val="24"/>
          <w:lang w:val="en-GB"/>
        </w:rPr>
      </w:pPr>
      <w:r w:rsidRPr="008A4490">
        <w:rPr>
          <w:sz w:val="24"/>
          <w:szCs w:val="24"/>
          <w:lang w:val="en-GB"/>
        </w:rPr>
        <w:t xml:space="preserve">People with both job and family roles enjoy the health benefits of each role and </w:t>
      </w:r>
      <w:r w:rsidR="004A404A" w:rsidRPr="008A4490">
        <w:rPr>
          <w:sz w:val="24"/>
          <w:szCs w:val="24"/>
          <w:lang w:val="en-GB"/>
        </w:rPr>
        <w:t>experience</w:t>
      </w:r>
      <w:r w:rsidRPr="008A4490">
        <w:rPr>
          <w:sz w:val="24"/>
          <w:szCs w:val="24"/>
          <w:lang w:val="en-GB"/>
        </w:rPr>
        <w:t xml:space="preserve"> no special health disadvantage</w:t>
      </w:r>
      <w:r>
        <w:rPr>
          <w:sz w:val="24"/>
          <w:szCs w:val="24"/>
          <w:lang w:val="en-GB"/>
        </w:rPr>
        <w:t>s</w:t>
      </w:r>
      <w:r w:rsidRPr="008A4490">
        <w:rPr>
          <w:sz w:val="24"/>
          <w:szCs w:val="24"/>
          <w:lang w:val="en-GB"/>
        </w:rPr>
        <w:t xml:space="preserve"> or benefit</w:t>
      </w:r>
      <w:r>
        <w:rPr>
          <w:sz w:val="24"/>
          <w:szCs w:val="24"/>
          <w:lang w:val="en-GB"/>
        </w:rPr>
        <w:t>s for being more</w:t>
      </w:r>
      <w:r w:rsidRPr="008A4490">
        <w:rPr>
          <w:sz w:val="24"/>
          <w:szCs w:val="24"/>
          <w:lang w:val="en-GB"/>
        </w:rPr>
        <w:t xml:space="preserve"> busy </w:t>
      </w:r>
      <w:sdt>
        <w:sdtPr>
          <w:rPr>
            <w:sz w:val="24"/>
            <w:szCs w:val="24"/>
            <w:lang w:val="en-GB"/>
          </w:rPr>
          <w:id w:val="472343260"/>
          <w:citation/>
        </w:sdtPr>
        <w:sdtContent>
          <w:r w:rsidR="007704CA" w:rsidRPr="008A4490">
            <w:rPr>
              <w:sz w:val="24"/>
              <w:szCs w:val="24"/>
              <w:lang w:val="en-GB"/>
            </w:rPr>
            <w:fldChar w:fldCharType="begin"/>
          </w:r>
          <w:r w:rsidRPr="008A4490">
            <w:rPr>
              <w:sz w:val="24"/>
              <w:szCs w:val="24"/>
              <w:lang w:val="en-GB"/>
            </w:rPr>
            <w:instrText xml:space="preserve"> CITATION Loi83 \l 1043 </w:instrText>
          </w:r>
          <w:r w:rsidR="007704CA" w:rsidRPr="008A4490">
            <w:rPr>
              <w:sz w:val="24"/>
              <w:szCs w:val="24"/>
              <w:lang w:val="en-GB"/>
            </w:rPr>
            <w:fldChar w:fldCharType="separate"/>
          </w:r>
          <w:r w:rsidRPr="008A4490">
            <w:rPr>
              <w:sz w:val="24"/>
              <w:szCs w:val="24"/>
              <w:lang w:val="en-GB"/>
            </w:rPr>
            <w:t>(Verbrugge, 1983)</w:t>
          </w:r>
          <w:r w:rsidR="007704CA" w:rsidRPr="008A4490">
            <w:rPr>
              <w:sz w:val="24"/>
              <w:szCs w:val="24"/>
              <w:lang w:val="en-GB"/>
            </w:rPr>
            <w:fldChar w:fldCharType="end"/>
          </w:r>
        </w:sdtContent>
      </w:sdt>
      <w:r w:rsidRPr="008A4490">
        <w:rPr>
          <w:sz w:val="24"/>
          <w:szCs w:val="24"/>
          <w:lang w:val="en-GB"/>
        </w:rPr>
        <w:t>. There are three expla</w:t>
      </w:r>
      <w:r w:rsidR="004A404A">
        <w:rPr>
          <w:sz w:val="24"/>
          <w:szCs w:val="24"/>
          <w:lang w:val="en-GB"/>
        </w:rPr>
        <w:t>nations why these ‘active’ women</w:t>
      </w:r>
      <w:r w:rsidRPr="008A4490">
        <w:rPr>
          <w:sz w:val="24"/>
          <w:szCs w:val="24"/>
          <w:lang w:val="en-GB"/>
        </w:rPr>
        <w:t xml:space="preserve"> have a better </w:t>
      </w:r>
      <w:r w:rsidR="00D11A72">
        <w:rPr>
          <w:sz w:val="24"/>
          <w:szCs w:val="24"/>
          <w:lang w:val="en-GB"/>
        </w:rPr>
        <w:t xml:space="preserve">health. First, health risks could </w:t>
      </w:r>
      <w:r w:rsidRPr="008A4490">
        <w:rPr>
          <w:sz w:val="24"/>
          <w:szCs w:val="24"/>
          <w:lang w:val="en-GB"/>
        </w:rPr>
        <w:t xml:space="preserve">actually be lower for </w:t>
      </w:r>
      <w:r w:rsidR="00D11A72">
        <w:rPr>
          <w:sz w:val="24"/>
          <w:szCs w:val="24"/>
          <w:lang w:val="en-GB"/>
        </w:rPr>
        <w:t>‘</w:t>
      </w:r>
      <w:r w:rsidRPr="008A4490">
        <w:rPr>
          <w:sz w:val="24"/>
          <w:szCs w:val="24"/>
          <w:lang w:val="en-GB"/>
        </w:rPr>
        <w:t>active</w:t>
      </w:r>
      <w:r w:rsidR="00D11A72">
        <w:rPr>
          <w:sz w:val="24"/>
          <w:szCs w:val="24"/>
          <w:lang w:val="en-GB"/>
        </w:rPr>
        <w:t>’</w:t>
      </w:r>
      <w:r w:rsidRPr="008A4490">
        <w:rPr>
          <w:sz w:val="24"/>
          <w:szCs w:val="24"/>
          <w:lang w:val="en-GB"/>
        </w:rPr>
        <w:t xml:space="preserve"> </w:t>
      </w:r>
      <w:r w:rsidR="00D11A72">
        <w:rPr>
          <w:sz w:val="24"/>
          <w:szCs w:val="24"/>
          <w:lang w:val="en-GB"/>
        </w:rPr>
        <w:t xml:space="preserve">people than for </w:t>
      </w:r>
      <w:r w:rsidR="004A404A">
        <w:rPr>
          <w:sz w:val="24"/>
          <w:szCs w:val="24"/>
          <w:lang w:val="en-GB"/>
        </w:rPr>
        <w:t>people who aren’t very ‘</w:t>
      </w:r>
      <w:r w:rsidR="00D11A72">
        <w:rPr>
          <w:sz w:val="24"/>
          <w:szCs w:val="24"/>
          <w:lang w:val="en-GB"/>
        </w:rPr>
        <w:t>act</w:t>
      </w:r>
      <w:r w:rsidR="004A404A">
        <w:rPr>
          <w:sz w:val="24"/>
          <w:szCs w:val="24"/>
          <w:lang w:val="en-GB"/>
        </w:rPr>
        <w:t>ive’</w:t>
      </w:r>
      <w:r w:rsidR="00D11A72">
        <w:rPr>
          <w:sz w:val="24"/>
          <w:szCs w:val="24"/>
          <w:lang w:val="en-GB"/>
        </w:rPr>
        <w:t>. Second, people</w:t>
      </w:r>
      <w:r w:rsidR="004A404A">
        <w:rPr>
          <w:sz w:val="24"/>
          <w:szCs w:val="24"/>
          <w:lang w:val="en-GB"/>
        </w:rPr>
        <w:t xml:space="preserve"> who fulfils a multiple role</w:t>
      </w:r>
      <w:r w:rsidR="00D11A72">
        <w:rPr>
          <w:sz w:val="24"/>
          <w:szCs w:val="24"/>
          <w:lang w:val="en-GB"/>
        </w:rPr>
        <w:t xml:space="preserve"> could </w:t>
      </w:r>
      <w:r w:rsidRPr="008A4490">
        <w:rPr>
          <w:sz w:val="24"/>
          <w:szCs w:val="24"/>
          <w:lang w:val="en-GB"/>
        </w:rPr>
        <w:t>have</w:t>
      </w:r>
      <w:r w:rsidR="00D11A72">
        <w:rPr>
          <w:sz w:val="24"/>
          <w:szCs w:val="24"/>
          <w:lang w:val="en-GB"/>
        </w:rPr>
        <w:t xml:space="preserve"> a health attitude, which decreases the</w:t>
      </w:r>
      <w:r w:rsidRPr="008A4490">
        <w:rPr>
          <w:sz w:val="24"/>
          <w:szCs w:val="24"/>
          <w:lang w:val="en-GB"/>
        </w:rPr>
        <w:t xml:space="preserve"> sensitivity to symptoms</w:t>
      </w:r>
      <w:r w:rsidR="00D11A72">
        <w:rPr>
          <w:sz w:val="24"/>
          <w:szCs w:val="24"/>
          <w:lang w:val="en-GB"/>
        </w:rPr>
        <w:t xml:space="preserve"> of disease and the</w:t>
      </w:r>
      <w:r w:rsidRPr="008A4490">
        <w:rPr>
          <w:sz w:val="24"/>
          <w:szCs w:val="24"/>
          <w:lang w:val="en-GB"/>
        </w:rPr>
        <w:t xml:space="preserve"> willingness to take curative health actions. </w:t>
      </w:r>
      <w:r w:rsidR="00D11A72">
        <w:rPr>
          <w:sz w:val="24"/>
          <w:szCs w:val="24"/>
          <w:lang w:val="en-GB"/>
        </w:rPr>
        <w:t>And the t</w:t>
      </w:r>
      <w:r w:rsidRPr="008A4490">
        <w:rPr>
          <w:sz w:val="24"/>
          <w:szCs w:val="24"/>
          <w:lang w:val="en-GB"/>
        </w:rPr>
        <w:t>hird</w:t>
      </w:r>
      <w:r w:rsidR="00D11A72">
        <w:rPr>
          <w:sz w:val="24"/>
          <w:szCs w:val="24"/>
          <w:lang w:val="en-GB"/>
        </w:rPr>
        <w:t xml:space="preserve"> explanation is that social selection</w:t>
      </w:r>
      <w:r w:rsidR="004A404A">
        <w:rPr>
          <w:sz w:val="24"/>
          <w:szCs w:val="24"/>
          <w:lang w:val="en-GB"/>
        </w:rPr>
        <w:t xml:space="preserve"> effect</w:t>
      </w:r>
      <w:r w:rsidR="00D11A72">
        <w:rPr>
          <w:sz w:val="24"/>
          <w:szCs w:val="24"/>
          <w:lang w:val="en-GB"/>
        </w:rPr>
        <w:t xml:space="preserve"> could </w:t>
      </w:r>
      <w:r w:rsidRPr="008A4490">
        <w:rPr>
          <w:sz w:val="24"/>
          <w:szCs w:val="24"/>
          <w:lang w:val="en-GB"/>
        </w:rPr>
        <w:t>operate</w:t>
      </w:r>
      <w:r w:rsidR="004A404A">
        <w:rPr>
          <w:sz w:val="24"/>
          <w:szCs w:val="24"/>
          <w:lang w:val="en-GB"/>
        </w:rPr>
        <w:t>,</w:t>
      </w:r>
      <w:r w:rsidRPr="008A4490">
        <w:rPr>
          <w:sz w:val="24"/>
          <w:szCs w:val="24"/>
          <w:lang w:val="en-GB"/>
        </w:rPr>
        <w:t xml:space="preserve"> so that healthy people are able to </w:t>
      </w:r>
      <w:r w:rsidR="00D11A72">
        <w:rPr>
          <w:sz w:val="24"/>
          <w:szCs w:val="24"/>
          <w:lang w:val="en-GB"/>
        </w:rPr>
        <w:t>fulfil these</w:t>
      </w:r>
      <w:r w:rsidRPr="008A4490">
        <w:rPr>
          <w:sz w:val="24"/>
          <w:szCs w:val="24"/>
          <w:lang w:val="en-GB"/>
        </w:rPr>
        <w:t xml:space="preserve"> roles more easily than unhealthy people </w:t>
      </w:r>
      <w:sdt>
        <w:sdtPr>
          <w:rPr>
            <w:sz w:val="24"/>
            <w:szCs w:val="24"/>
            <w:lang w:val="en-GB"/>
          </w:rPr>
          <w:id w:val="-1980142839"/>
          <w:citation/>
        </w:sdtPr>
        <w:sdtContent>
          <w:r w:rsidR="007704CA" w:rsidRPr="008A4490">
            <w:rPr>
              <w:sz w:val="24"/>
              <w:szCs w:val="24"/>
              <w:lang w:val="en-GB"/>
            </w:rPr>
            <w:fldChar w:fldCharType="begin"/>
          </w:r>
          <w:r w:rsidRPr="008A4490">
            <w:rPr>
              <w:sz w:val="24"/>
              <w:szCs w:val="24"/>
              <w:lang w:val="en-GB"/>
            </w:rPr>
            <w:instrText xml:space="preserve"> CITATION Loi83 \l 1043 </w:instrText>
          </w:r>
          <w:r w:rsidR="007704CA" w:rsidRPr="008A4490">
            <w:rPr>
              <w:sz w:val="24"/>
              <w:szCs w:val="24"/>
              <w:lang w:val="en-GB"/>
            </w:rPr>
            <w:fldChar w:fldCharType="separate"/>
          </w:r>
          <w:r w:rsidRPr="008A4490">
            <w:rPr>
              <w:noProof/>
              <w:sz w:val="24"/>
              <w:szCs w:val="24"/>
              <w:lang w:val="en-GB"/>
            </w:rPr>
            <w:t>(Verbrugge, 1983)</w:t>
          </w:r>
          <w:r w:rsidR="007704CA" w:rsidRPr="008A4490">
            <w:rPr>
              <w:sz w:val="24"/>
              <w:szCs w:val="24"/>
              <w:lang w:val="en-GB"/>
            </w:rPr>
            <w:fldChar w:fldCharType="end"/>
          </w:r>
        </w:sdtContent>
      </w:sdt>
      <w:r w:rsidRPr="008A4490">
        <w:rPr>
          <w:sz w:val="24"/>
          <w:szCs w:val="24"/>
          <w:lang w:val="en-GB"/>
        </w:rPr>
        <w:t>.</w:t>
      </w:r>
      <w:r>
        <w:rPr>
          <w:sz w:val="24"/>
          <w:szCs w:val="24"/>
          <w:lang w:val="en-GB"/>
        </w:rPr>
        <w:t xml:space="preserve"> In this paper of </w:t>
      </w:r>
      <w:proofErr w:type="spellStart"/>
      <w:r>
        <w:rPr>
          <w:sz w:val="24"/>
          <w:szCs w:val="24"/>
          <w:lang w:val="en-GB"/>
        </w:rPr>
        <w:t>Verbrugge</w:t>
      </w:r>
      <w:proofErr w:type="spellEnd"/>
      <w:r>
        <w:rPr>
          <w:sz w:val="24"/>
          <w:szCs w:val="24"/>
          <w:lang w:val="en-GB"/>
        </w:rPr>
        <w:t xml:space="preserve"> (1983) it is not clear what the main reason is for the fact that ‘active’ women have a better health. The three explanations given by </w:t>
      </w:r>
      <w:proofErr w:type="spellStart"/>
      <w:r>
        <w:rPr>
          <w:sz w:val="24"/>
          <w:szCs w:val="24"/>
          <w:lang w:val="en-GB"/>
        </w:rPr>
        <w:t>Verbrugge</w:t>
      </w:r>
      <w:proofErr w:type="spellEnd"/>
      <w:r>
        <w:rPr>
          <w:sz w:val="24"/>
          <w:szCs w:val="24"/>
          <w:lang w:val="en-GB"/>
        </w:rPr>
        <w:t xml:space="preserve"> (1983) are all endogenous and preferred is to correct as much as possible for this phenomena. When the three explanations are seen as the cause for the fact ‘active’ women have a better health, these effects aren’t causal relations, but only simple correlations. And that makes these results less valuable. </w:t>
      </w:r>
    </w:p>
    <w:p w:rsidR="00AA0212" w:rsidRDefault="00AA0212" w:rsidP="00AA0212">
      <w:pPr>
        <w:spacing w:after="0" w:line="300" w:lineRule="auto"/>
        <w:rPr>
          <w:sz w:val="24"/>
          <w:szCs w:val="24"/>
          <w:lang w:val="en-GB"/>
        </w:rPr>
      </w:pPr>
    </w:p>
    <w:p w:rsidR="00692DEB" w:rsidRDefault="00AA0212" w:rsidP="00AA0212">
      <w:pPr>
        <w:spacing w:after="0" w:line="300" w:lineRule="auto"/>
        <w:rPr>
          <w:sz w:val="24"/>
          <w:szCs w:val="24"/>
          <w:lang w:val="en-GB"/>
        </w:rPr>
      </w:pPr>
      <w:r>
        <w:rPr>
          <w:sz w:val="24"/>
          <w:szCs w:val="24"/>
          <w:lang w:val="en-GB"/>
        </w:rPr>
        <w:t xml:space="preserve">Is the effect for males and females the same, focussing on the research question of this paper? </w:t>
      </w:r>
      <w:r w:rsidRPr="00971B1D">
        <w:rPr>
          <w:sz w:val="24"/>
          <w:szCs w:val="24"/>
          <w:lang w:val="en-GB"/>
        </w:rPr>
        <w:t xml:space="preserve">There is evidence that the effect of multiple roles is different </w:t>
      </w:r>
      <w:r w:rsidR="004A0F30">
        <w:rPr>
          <w:sz w:val="24"/>
          <w:szCs w:val="24"/>
          <w:lang w:val="en-GB"/>
        </w:rPr>
        <w:t>for males</w:t>
      </w:r>
      <w:r>
        <w:rPr>
          <w:sz w:val="24"/>
          <w:szCs w:val="24"/>
          <w:lang w:val="en-GB"/>
        </w:rPr>
        <w:t xml:space="preserve"> compared to females (Long &amp; Porter, 1984). </w:t>
      </w:r>
    </w:p>
    <w:p w:rsidR="00AA0212" w:rsidRPr="00FC0B3A" w:rsidRDefault="00AA0212" w:rsidP="00AA0212">
      <w:pPr>
        <w:spacing w:after="0" w:line="300" w:lineRule="auto"/>
        <w:rPr>
          <w:sz w:val="24"/>
          <w:szCs w:val="24"/>
          <w:lang w:val="en-GB"/>
        </w:rPr>
      </w:pPr>
      <w:r w:rsidRPr="00FC0B3A">
        <w:rPr>
          <w:sz w:val="24"/>
          <w:szCs w:val="24"/>
          <w:lang w:val="en-GB"/>
        </w:rPr>
        <w:t xml:space="preserve">There is an existence in </w:t>
      </w:r>
      <w:r w:rsidR="00692DEB">
        <w:rPr>
          <w:sz w:val="24"/>
          <w:szCs w:val="24"/>
          <w:lang w:val="en-GB"/>
        </w:rPr>
        <w:t>s</w:t>
      </w:r>
      <w:r w:rsidRPr="00FC0B3A">
        <w:rPr>
          <w:sz w:val="24"/>
          <w:szCs w:val="24"/>
          <w:lang w:val="en-GB"/>
        </w:rPr>
        <w:t xml:space="preserve">egregation between males and females when the effect of multiple roles on health is examined (Long &amp; Porter, 1984). For men, multiple role fulfilment have been seen as </w:t>
      </w:r>
      <w:r w:rsidR="00147775" w:rsidRPr="00FC0B3A">
        <w:rPr>
          <w:sz w:val="24"/>
          <w:szCs w:val="24"/>
          <w:lang w:val="en-GB"/>
        </w:rPr>
        <w:t>advantageous</w:t>
      </w:r>
      <w:r w:rsidRPr="00FC0B3A">
        <w:rPr>
          <w:sz w:val="24"/>
          <w:szCs w:val="24"/>
          <w:lang w:val="en-GB"/>
        </w:rPr>
        <w:t>. It attributes to a better mental health for men,</w:t>
      </w:r>
      <w:r w:rsidR="00FD5F14">
        <w:rPr>
          <w:sz w:val="24"/>
          <w:szCs w:val="24"/>
          <w:lang w:val="en-GB"/>
        </w:rPr>
        <w:t xml:space="preserve"> this is contrast to the </w:t>
      </w:r>
      <w:r w:rsidR="002A2B2A">
        <w:rPr>
          <w:sz w:val="24"/>
          <w:szCs w:val="24"/>
          <w:lang w:val="en-GB"/>
        </w:rPr>
        <w:t>effect of</w:t>
      </w:r>
      <w:r w:rsidR="00FD5F14">
        <w:rPr>
          <w:sz w:val="24"/>
          <w:szCs w:val="24"/>
          <w:lang w:val="en-GB"/>
        </w:rPr>
        <w:t xml:space="preserve"> the multiple role fulfilment on health for</w:t>
      </w:r>
      <w:r w:rsidR="002A2B2A">
        <w:rPr>
          <w:sz w:val="24"/>
          <w:szCs w:val="24"/>
          <w:lang w:val="en-GB"/>
        </w:rPr>
        <w:t xml:space="preserve"> </w:t>
      </w:r>
      <w:r w:rsidR="00692DEB">
        <w:rPr>
          <w:sz w:val="24"/>
          <w:szCs w:val="24"/>
          <w:lang w:val="en-GB"/>
        </w:rPr>
        <w:t xml:space="preserve">women </w:t>
      </w:r>
      <w:r w:rsidR="00692DEB" w:rsidRPr="00FC0B3A">
        <w:rPr>
          <w:sz w:val="24"/>
          <w:szCs w:val="24"/>
          <w:lang w:val="en-GB"/>
        </w:rPr>
        <w:t>(Long &amp; Porter, 1984).</w:t>
      </w:r>
    </w:p>
    <w:p w:rsidR="00AA0212" w:rsidRDefault="00AA0212" w:rsidP="00AA0212">
      <w:pPr>
        <w:spacing w:after="0" w:line="300" w:lineRule="auto"/>
        <w:rPr>
          <w:sz w:val="24"/>
          <w:szCs w:val="24"/>
          <w:lang w:val="en-GB"/>
        </w:rPr>
      </w:pPr>
      <w:r w:rsidRPr="00FC0B3A">
        <w:rPr>
          <w:sz w:val="24"/>
          <w:szCs w:val="24"/>
          <w:lang w:val="en-GB"/>
        </w:rPr>
        <w:t>T</w:t>
      </w:r>
      <w:r w:rsidR="002A2B2A">
        <w:rPr>
          <w:sz w:val="24"/>
          <w:szCs w:val="24"/>
          <w:lang w:val="en-GB"/>
        </w:rPr>
        <w:t>he ‘issue’ of the multiple role</w:t>
      </w:r>
      <w:r w:rsidRPr="00FC0B3A">
        <w:rPr>
          <w:sz w:val="24"/>
          <w:szCs w:val="24"/>
          <w:lang w:val="en-GB"/>
        </w:rPr>
        <w:t xml:space="preserve"> is for that reason</w:t>
      </w:r>
      <w:r w:rsidR="002A2B2A">
        <w:rPr>
          <w:sz w:val="24"/>
          <w:szCs w:val="24"/>
          <w:lang w:val="en-GB"/>
        </w:rPr>
        <w:t xml:space="preserve"> mainly</w:t>
      </w:r>
      <w:r w:rsidRPr="00FC0B3A">
        <w:rPr>
          <w:sz w:val="24"/>
          <w:szCs w:val="24"/>
          <w:lang w:val="en-GB"/>
        </w:rPr>
        <w:t xml:space="preserve"> a woman’s issue. Recently, the </w:t>
      </w:r>
      <w:r w:rsidR="00147775">
        <w:rPr>
          <w:sz w:val="24"/>
          <w:szCs w:val="24"/>
          <w:lang w:val="en-GB"/>
        </w:rPr>
        <w:t xml:space="preserve">employment </w:t>
      </w:r>
      <w:r w:rsidRPr="00FC0B3A">
        <w:rPr>
          <w:sz w:val="24"/>
          <w:szCs w:val="24"/>
          <w:lang w:val="en-GB"/>
        </w:rPr>
        <w:t xml:space="preserve">is added to the </w:t>
      </w:r>
      <w:r w:rsidR="001C1588">
        <w:rPr>
          <w:sz w:val="24"/>
          <w:szCs w:val="24"/>
          <w:lang w:val="en-GB"/>
        </w:rPr>
        <w:t>role</w:t>
      </w:r>
      <w:r w:rsidRPr="00FC0B3A">
        <w:rPr>
          <w:sz w:val="24"/>
          <w:szCs w:val="24"/>
          <w:lang w:val="en-GB"/>
        </w:rPr>
        <w:t xml:space="preserve"> of being a</w:t>
      </w:r>
      <w:r w:rsidR="009A3BDC">
        <w:rPr>
          <w:sz w:val="24"/>
          <w:szCs w:val="24"/>
          <w:lang w:val="en-GB"/>
        </w:rPr>
        <w:t xml:space="preserve"> good</w:t>
      </w:r>
      <w:r w:rsidRPr="00FC0B3A">
        <w:rPr>
          <w:sz w:val="24"/>
          <w:szCs w:val="24"/>
          <w:lang w:val="en-GB"/>
        </w:rPr>
        <w:t xml:space="preserve"> homemaker</w:t>
      </w:r>
      <w:r>
        <w:rPr>
          <w:sz w:val="24"/>
          <w:szCs w:val="24"/>
          <w:lang w:val="en-GB"/>
        </w:rPr>
        <w:t>/</w:t>
      </w:r>
      <w:r w:rsidR="001C1588">
        <w:rPr>
          <w:sz w:val="24"/>
          <w:szCs w:val="24"/>
          <w:lang w:val="en-GB"/>
        </w:rPr>
        <w:t xml:space="preserve">wife </w:t>
      </w:r>
      <w:r w:rsidR="009A3BDC">
        <w:rPr>
          <w:sz w:val="24"/>
          <w:szCs w:val="24"/>
          <w:lang w:val="en-GB"/>
        </w:rPr>
        <w:t xml:space="preserve">and </w:t>
      </w:r>
      <w:r w:rsidRPr="00FC0B3A">
        <w:rPr>
          <w:sz w:val="24"/>
          <w:szCs w:val="24"/>
          <w:lang w:val="en-GB"/>
        </w:rPr>
        <w:t>mother. Due to this added role; role ov</w:t>
      </w:r>
      <w:r w:rsidR="00147775">
        <w:rPr>
          <w:sz w:val="24"/>
          <w:szCs w:val="24"/>
          <w:lang w:val="en-GB"/>
        </w:rPr>
        <w:t xml:space="preserve">erload, role conflict and </w:t>
      </w:r>
      <w:r w:rsidRPr="00FC0B3A">
        <w:rPr>
          <w:sz w:val="24"/>
          <w:szCs w:val="24"/>
          <w:lang w:val="en-GB"/>
        </w:rPr>
        <w:t xml:space="preserve"> mental and physical issues are expected</w:t>
      </w:r>
      <w:r w:rsidR="002A2B2A">
        <w:rPr>
          <w:sz w:val="24"/>
          <w:szCs w:val="24"/>
          <w:lang w:val="en-GB"/>
        </w:rPr>
        <w:t xml:space="preserve"> for females</w:t>
      </w:r>
      <w:r w:rsidRPr="00FC0B3A">
        <w:rPr>
          <w:sz w:val="24"/>
          <w:szCs w:val="24"/>
          <w:lang w:val="en-GB"/>
        </w:rPr>
        <w:t>. And this  will lead to an i</w:t>
      </w:r>
      <w:r w:rsidR="00692DEB">
        <w:rPr>
          <w:sz w:val="24"/>
          <w:szCs w:val="24"/>
          <w:lang w:val="en-GB"/>
        </w:rPr>
        <w:t xml:space="preserve">mpaired </w:t>
      </w:r>
      <w:r w:rsidR="00160693">
        <w:rPr>
          <w:sz w:val="24"/>
          <w:szCs w:val="24"/>
          <w:lang w:val="en-GB"/>
        </w:rPr>
        <w:t>health</w:t>
      </w:r>
      <w:r w:rsidR="00692DEB">
        <w:rPr>
          <w:sz w:val="24"/>
          <w:szCs w:val="24"/>
          <w:lang w:val="en-GB"/>
        </w:rPr>
        <w:t xml:space="preserve"> of a female </w:t>
      </w:r>
      <w:r w:rsidR="00692DEB" w:rsidRPr="00FC0B3A">
        <w:rPr>
          <w:sz w:val="24"/>
          <w:szCs w:val="24"/>
          <w:lang w:val="en-GB"/>
        </w:rPr>
        <w:t xml:space="preserve">(Long &amp; Porter, 1984). </w:t>
      </w:r>
      <w:r w:rsidRPr="00FC0B3A">
        <w:rPr>
          <w:sz w:val="24"/>
          <w:szCs w:val="24"/>
          <w:lang w:val="en-GB"/>
        </w:rPr>
        <w:t xml:space="preserve"> </w:t>
      </w:r>
    </w:p>
    <w:p w:rsidR="00B42C2B" w:rsidRDefault="00AA0212" w:rsidP="00AA0212">
      <w:pPr>
        <w:spacing w:after="0" w:line="300" w:lineRule="auto"/>
        <w:rPr>
          <w:sz w:val="24"/>
          <w:szCs w:val="24"/>
          <w:lang w:val="en-GB"/>
        </w:rPr>
      </w:pPr>
      <w:r w:rsidRPr="00FC0B3A">
        <w:rPr>
          <w:sz w:val="24"/>
          <w:szCs w:val="24"/>
          <w:lang w:val="en-GB"/>
        </w:rPr>
        <w:t xml:space="preserve">In the article of Simon (1995) something </w:t>
      </w:r>
      <w:r w:rsidR="00FD5F14" w:rsidRPr="00FC0B3A">
        <w:rPr>
          <w:sz w:val="24"/>
          <w:szCs w:val="24"/>
          <w:lang w:val="en-GB"/>
        </w:rPr>
        <w:t>comparable</w:t>
      </w:r>
      <w:r w:rsidRPr="00FC0B3A">
        <w:rPr>
          <w:sz w:val="24"/>
          <w:szCs w:val="24"/>
          <w:lang w:val="en-GB"/>
        </w:rPr>
        <w:t xml:space="preserve"> is found</w:t>
      </w:r>
      <w:r w:rsidR="00CB7B87">
        <w:rPr>
          <w:sz w:val="24"/>
          <w:szCs w:val="24"/>
          <w:lang w:val="en-GB"/>
        </w:rPr>
        <w:t xml:space="preserve"> as in the paper of Long &amp; Porter (1984)</w:t>
      </w:r>
      <w:r w:rsidRPr="00FC0B3A">
        <w:rPr>
          <w:sz w:val="24"/>
          <w:szCs w:val="24"/>
          <w:lang w:val="en-GB"/>
        </w:rPr>
        <w:t xml:space="preserve">.  In this paper gender differences are </w:t>
      </w:r>
      <w:r w:rsidR="00FD5F14" w:rsidRPr="00FC0B3A">
        <w:rPr>
          <w:sz w:val="24"/>
          <w:szCs w:val="24"/>
          <w:lang w:val="en-GB"/>
        </w:rPr>
        <w:t>observed</w:t>
      </w:r>
      <w:r w:rsidRPr="00FC0B3A">
        <w:rPr>
          <w:sz w:val="24"/>
          <w:szCs w:val="24"/>
          <w:lang w:val="en-GB"/>
        </w:rPr>
        <w:t xml:space="preserve"> </w:t>
      </w:r>
      <w:r w:rsidR="006E1249">
        <w:rPr>
          <w:sz w:val="24"/>
          <w:szCs w:val="24"/>
          <w:lang w:val="en-GB"/>
        </w:rPr>
        <w:t xml:space="preserve">regarding the multiple role </w:t>
      </w:r>
      <w:r w:rsidR="00A4777B">
        <w:rPr>
          <w:sz w:val="24"/>
          <w:szCs w:val="24"/>
          <w:lang w:val="en-GB"/>
        </w:rPr>
        <w:t>fulfilment</w:t>
      </w:r>
      <w:r>
        <w:rPr>
          <w:sz w:val="24"/>
          <w:szCs w:val="24"/>
          <w:lang w:val="en-GB"/>
        </w:rPr>
        <w:t xml:space="preserve">; being a wife or </w:t>
      </w:r>
      <w:r w:rsidRPr="00FC0B3A">
        <w:rPr>
          <w:sz w:val="24"/>
          <w:szCs w:val="24"/>
          <w:lang w:val="en-GB"/>
        </w:rPr>
        <w:t>husband</w:t>
      </w:r>
      <w:r w:rsidR="009A3BDC">
        <w:rPr>
          <w:sz w:val="24"/>
          <w:szCs w:val="24"/>
          <w:lang w:val="en-GB"/>
        </w:rPr>
        <w:t>,</w:t>
      </w:r>
      <w:r>
        <w:rPr>
          <w:sz w:val="24"/>
          <w:szCs w:val="24"/>
          <w:lang w:val="en-GB"/>
        </w:rPr>
        <w:t xml:space="preserve"> performing</w:t>
      </w:r>
      <w:r w:rsidRPr="00FC0B3A">
        <w:rPr>
          <w:sz w:val="24"/>
          <w:szCs w:val="24"/>
          <w:lang w:val="en-GB"/>
        </w:rPr>
        <w:t xml:space="preserve"> household activities</w:t>
      </w:r>
      <w:r w:rsidR="006E1249">
        <w:rPr>
          <w:sz w:val="24"/>
          <w:szCs w:val="24"/>
          <w:lang w:val="en-GB"/>
        </w:rPr>
        <w:t xml:space="preserve">, performing </w:t>
      </w:r>
      <w:r>
        <w:rPr>
          <w:sz w:val="24"/>
          <w:szCs w:val="24"/>
          <w:lang w:val="en-GB"/>
        </w:rPr>
        <w:t>childcare</w:t>
      </w:r>
      <w:r w:rsidR="006E1249">
        <w:rPr>
          <w:sz w:val="24"/>
          <w:szCs w:val="24"/>
          <w:lang w:val="en-GB"/>
        </w:rPr>
        <w:t xml:space="preserve"> activities</w:t>
      </w:r>
      <w:r>
        <w:rPr>
          <w:sz w:val="24"/>
          <w:szCs w:val="24"/>
          <w:lang w:val="en-GB"/>
        </w:rPr>
        <w:t xml:space="preserve"> and </w:t>
      </w:r>
      <w:r w:rsidRPr="00FC0B3A">
        <w:rPr>
          <w:sz w:val="24"/>
          <w:szCs w:val="24"/>
          <w:lang w:val="en-GB"/>
        </w:rPr>
        <w:t xml:space="preserve">being employed. These roles have different meanings for </w:t>
      </w:r>
      <w:r w:rsidR="00FD5F14">
        <w:rPr>
          <w:sz w:val="24"/>
          <w:szCs w:val="24"/>
          <w:lang w:val="en-GB"/>
        </w:rPr>
        <w:t>males and females and this results</w:t>
      </w:r>
      <w:r w:rsidR="00160693">
        <w:rPr>
          <w:sz w:val="24"/>
          <w:szCs w:val="24"/>
          <w:lang w:val="en-GB"/>
        </w:rPr>
        <w:t xml:space="preserve"> in</w:t>
      </w:r>
      <w:r w:rsidRPr="00FC0B3A">
        <w:rPr>
          <w:sz w:val="24"/>
          <w:szCs w:val="24"/>
          <w:lang w:val="en-GB"/>
        </w:rPr>
        <w:t xml:space="preserve"> the fact that mental health benefits of performing multiple roles are less for women than for men. </w:t>
      </w:r>
      <w:r w:rsidR="00CB7B87">
        <w:rPr>
          <w:sz w:val="24"/>
          <w:szCs w:val="24"/>
          <w:lang w:val="en-GB"/>
        </w:rPr>
        <w:t xml:space="preserve">In the paper of </w:t>
      </w:r>
      <w:r w:rsidRPr="00FC0B3A">
        <w:rPr>
          <w:sz w:val="24"/>
          <w:szCs w:val="24"/>
          <w:lang w:val="en-GB"/>
        </w:rPr>
        <w:t>Simon</w:t>
      </w:r>
      <w:r w:rsidR="00CB7B87">
        <w:rPr>
          <w:sz w:val="24"/>
          <w:szCs w:val="24"/>
          <w:lang w:val="en-GB"/>
        </w:rPr>
        <w:t xml:space="preserve"> (1995)</w:t>
      </w:r>
      <w:r w:rsidRPr="00FC0B3A">
        <w:rPr>
          <w:sz w:val="24"/>
          <w:szCs w:val="24"/>
          <w:lang w:val="en-GB"/>
        </w:rPr>
        <w:t xml:space="preserve"> qualitative analyses</w:t>
      </w:r>
      <w:r w:rsidR="00CB7B87">
        <w:rPr>
          <w:sz w:val="24"/>
          <w:szCs w:val="24"/>
          <w:lang w:val="en-GB"/>
        </w:rPr>
        <w:t xml:space="preserve"> are used. I</w:t>
      </w:r>
      <w:r w:rsidRPr="00FC0B3A">
        <w:rPr>
          <w:sz w:val="24"/>
          <w:szCs w:val="24"/>
          <w:lang w:val="en-GB"/>
        </w:rPr>
        <w:t xml:space="preserve">nterviews </w:t>
      </w:r>
      <w:r w:rsidR="00CB7B87">
        <w:rPr>
          <w:sz w:val="24"/>
          <w:szCs w:val="24"/>
          <w:lang w:val="en-GB"/>
        </w:rPr>
        <w:t xml:space="preserve">were </w:t>
      </w:r>
      <w:r w:rsidR="00235B27">
        <w:rPr>
          <w:sz w:val="24"/>
          <w:szCs w:val="24"/>
          <w:lang w:val="en-GB"/>
        </w:rPr>
        <w:t>held</w:t>
      </w:r>
      <w:r w:rsidR="00CB7B87">
        <w:rPr>
          <w:sz w:val="24"/>
          <w:szCs w:val="24"/>
          <w:lang w:val="en-GB"/>
        </w:rPr>
        <w:t xml:space="preserve"> </w:t>
      </w:r>
      <w:r w:rsidRPr="00FC0B3A">
        <w:rPr>
          <w:sz w:val="24"/>
          <w:szCs w:val="24"/>
          <w:lang w:val="en-GB"/>
        </w:rPr>
        <w:t xml:space="preserve">with 40 employed </w:t>
      </w:r>
      <w:r w:rsidR="00FD5F14">
        <w:rPr>
          <w:sz w:val="24"/>
          <w:szCs w:val="24"/>
          <w:lang w:val="en-GB"/>
        </w:rPr>
        <w:t xml:space="preserve">and married partners. These partners </w:t>
      </w:r>
      <w:r w:rsidRPr="00FC0B3A">
        <w:rPr>
          <w:sz w:val="24"/>
          <w:szCs w:val="24"/>
          <w:lang w:val="en-GB"/>
        </w:rPr>
        <w:t xml:space="preserve">participated in a community panel study </w:t>
      </w:r>
      <w:r w:rsidR="00FD5F14">
        <w:rPr>
          <w:sz w:val="24"/>
          <w:szCs w:val="24"/>
          <w:lang w:val="en-GB"/>
        </w:rPr>
        <w:t>focussed on</w:t>
      </w:r>
      <w:r w:rsidRPr="00FC0B3A">
        <w:rPr>
          <w:sz w:val="24"/>
          <w:szCs w:val="24"/>
          <w:lang w:val="en-GB"/>
        </w:rPr>
        <w:t xml:space="preserve"> mental health (Simon, 1995).  </w:t>
      </w:r>
      <w:r w:rsidR="00FD5F14">
        <w:rPr>
          <w:sz w:val="24"/>
          <w:szCs w:val="24"/>
          <w:lang w:val="en-GB"/>
        </w:rPr>
        <w:t xml:space="preserve">The measuring instrument Simon (1995) uses, is therefore based on mental health. </w:t>
      </w:r>
    </w:p>
    <w:p w:rsidR="00B42C2B" w:rsidRDefault="00160693" w:rsidP="00AA0212">
      <w:pPr>
        <w:spacing w:after="0" w:line="300" w:lineRule="auto"/>
        <w:rPr>
          <w:sz w:val="24"/>
          <w:szCs w:val="24"/>
          <w:lang w:val="en-GB"/>
        </w:rPr>
      </w:pPr>
      <w:r>
        <w:rPr>
          <w:sz w:val="24"/>
          <w:szCs w:val="24"/>
          <w:lang w:val="en-GB"/>
        </w:rPr>
        <w:t>Also in the</w:t>
      </w:r>
      <w:r w:rsidR="003474F9">
        <w:rPr>
          <w:sz w:val="24"/>
          <w:szCs w:val="24"/>
          <w:lang w:val="en-GB"/>
        </w:rPr>
        <w:t xml:space="preserve"> paper</w:t>
      </w:r>
      <w:r w:rsidR="00AA0212">
        <w:rPr>
          <w:sz w:val="24"/>
          <w:szCs w:val="24"/>
          <w:lang w:val="en-GB"/>
        </w:rPr>
        <w:t xml:space="preserve"> of Long &amp; Porter (1984) </w:t>
      </w:r>
      <w:r w:rsidR="003474F9">
        <w:rPr>
          <w:sz w:val="24"/>
          <w:szCs w:val="24"/>
          <w:lang w:val="en-GB"/>
        </w:rPr>
        <w:t>only the women who are married are assumed to have a joint household, which implies a division of household activities between the male and female in the family,</w:t>
      </w:r>
      <w:r w:rsidR="00B42C2B">
        <w:rPr>
          <w:sz w:val="24"/>
          <w:szCs w:val="24"/>
          <w:lang w:val="en-GB"/>
        </w:rPr>
        <w:t xml:space="preserve"> according to the authors</w:t>
      </w:r>
      <w:r w:rsidR="00AA0212">
        <w:rPr>
          <w:sz w:val="24"/>
          <w:szCs w:val="24"/>
          <w:lang w:val="en-GB"/>
        </w:rPr>
        <w:t xml:space="preserve">. </w:t>
      </w:r>
      <w:r w:rsidR="00B42C2B">
        <w:rPr>
          <w:sz w:val="24"/>
          <w:szCs w:val="24"/>
          <w:lang w:val="en-GB"/>
        </w:rPr>
        <w:t>As mentioned in the begin</w:t>
      </w:r>
      <w:r>
        <w:rPr>
          <w:sz w:val="24"/>
          <w:szCs w:val="24"/>
          <w:lang w:val="en-GB"/>
        </w:rPr>
        <w:t>ning</w:t>
      </w:r>
      <w:r w:rsidR="00B42C2B">
        <w:rPr>
          <w:sz w:val="24"/>
          <w:szCs w:val="24"/>
          <w:lang w:val="en-GB"/>
        </w:rPr>
        <w:t xml:space="preserve"> of this section, only look</w:t>
      </w:r>
      <w:r w:rsidR="003474F9">
        <w:rPr>
          <w:sz w:val="24"/>
          <w:szCs w:val="24"/>
          <w:lang w:val="en-GB"/>
        </w:rPr>
        <w:t>ing</w:t>
      </w:r>
      <w:r w:rsidR="00B42C2B">
        <w:rPr>
          <w:sz w:val="24"/>
          <w:szCs w:val="24"/>
          <w:lang w:val="en-GB"/>
        </w:rPr>
        <w:t xml:space="preserve"> at couples who are married is</w:t>
      </w:r>
      <w:r w:rsidR="009450B3">
        <w:rPr>
          <w:sz w:val="24"/>
          <w:szCs w:val="24"/>
          <w:lang w:val="en-GB"/>
        </w:rPr>
        <w:t xml:space="preserve"> possibly</w:t>
      </w:r>
      <w:r w:rsidR="00B42C2B">
        <w:rPr>
          <w:sz w:val="24"/>
          <w:szCs w:val="24"/>
          <w:lang w:val="en-GB"/>
        </w:rPr>
        <w:t xml:space="preserve"> not sufficient nowadays. It is better to look at couples who are married and to couples who have a cohabitation</w:t>
      </w:r>
      <w:r w:rsidR="003474F9">
        <w:rPr>
          <w:sz w:val="24"/>
          <w:szCs w:val="24"/>
          <w:lang w:val="en-GB"/>
        </w:rPr>
        <w:t xml:space="preserve"> as well</w:t>
      </w:r>
      <w:r w:rsidR="00CB7B87">
        <w:rPr>
          <w:sz w:val="24"/>
          <w:szCs w:val="24"/>
          <w:lang w:val="en-GB"/>
        </w:rPr>
        <w:t>. It is assumable that both couples</w:t>
      </w:r>
      <w:r w:rsidR="003474F9">
        <w:rPr>
          <w:sz w:val="24"/>
          <w:szCs w:val="24"/>
          <w:lang w:val="en-GB"/>
        </w:rPr>
        <w:t xml:space="preserve"> (married and cohabitating people)</w:t>
      </w:r>
      <w:r w:rsidR="00CB7B87">
        <w:rPr>
          <w:sz w:val="24"/>
          <w:szCs w:val="24"/>
          <w:lang w:val="en-GB"/>
        </w:rPr>
        <w:t xml:space="preserve"> live together, have a joint household and divide the household activities between themselves. </w:t>
      </w:r>
    </w:p>
    <w:p w:rsidR="00AA0212" w:rsidRPr="004E1F4F" w:rsidRDefault="00AA0212" w:rsidP="00AA0212">
      <w:pPr>
        <w:spacing w:after="0" w:line="300" w:lineRule="auto"/>
        <w:rPr>
          <w:sz w:val="24"/>
          <w:szCs w:val="24"/>
          <w:lang w:val="en-GB"/>
        </w:rPr>
      </w:pPr>
      <w:r w:rsidRPr="004E1F4F">
        <w:rPr>
          <w:sz w:val="24"/>
          <w:szCs w:val="24"/>
          <w:lang w:val="en-GB"/>
        </w:rPr>
        <w:t xml:space="preserve">In most articles used for this literature review, nothing is mentioned about </w:t>
      </w:r>
      <w:r>
        <w:rPr>
          <w:sz w:val="24"/>
          <w:szCs w:val="24"/>
          <w:lang w:val="en-GB"/>
        </w:rPr>
        <w:t>the effect of the multiple role fulfilment</w:t>
      </w:r>
      <w:r w:rsidR="00235B27">
        <w:rPr>
          <w:sz w:val="24"/>
          <w:szCs w:val="24"/>
          <w:lang w:val="en-GB"/>
        </w:rPr>
        <w:t xml:space="preserve"> </w:t>
      </w:r>
      <w:r w:rsidRPr="004E1F4F">
        <w:rPr>
          <w:sz w:val="24"/>
          <w:szCs w:val="24"/>
          <w:lang w:val="en-GB"/>
        </w:rPr>
        <w:t xml:space="preserve">on the health of men. </w:t>
      </w:r>
      <w:r>
        <w:rPr>
          <w:sz w:val="24"/>
          <w:szCs w:val="24"/>
          <w:lang w:val="en-GB"/>
        </w:rPr>
        <w:t xml:space="preserve">The main focus is on the effect </w:t>
      </w:r>
      <w:r w:rsidR="003474F9">
        <w:rPr>
          <w:sz w:val="24"/>
          <w:szCs w:val="24"/>
          <w:lang w:val="en-GB"/>
        </w:rPr>
        <w:t xml:space="preserve">of the multiple role on health </w:t>
      </w:r>
      <w:r>
        <w:rPr>
          <w:sz w:val="24"/>
          <w:szCs w:val="24"/>
          <w:lang w:val="en-GB"/>
        </w:rPr>
        <w:t xml:space="preserve">for women. Long &amp; Porter (1984) and Simon (1995) </w:t>
      </w:r>
      <w:r w:rsidR="003474F9">
        <w:rPr>
          <w:sz w:val="24"/>
          <w:szCs w:val="24"/>
          <w:lang w:val="en-GB"/>
        </w:rPr>
        <w:t xml:space="preserve"> are the only papers used for the literature review that compare</w:t>
      </w:r>
      <w:r>
        <w:rPr>
          <w:sz w:val="24"/>
          <w:szCs w:val="24"/>
          <w:lang w:val="en-GB"/>
        </w:rPr>
        <w:t xml:space="preserve"> the outcomes between males and females. L</w:t>
      </w:r>
      <w:r w:rsidRPr="004E1F4F">
        <w:rPr>
          <w:sz w:val="24"/>
          <w:szCs w:val="24"/>
          <w:lang w:val="en-GB"/>
        </w:rPr>
        <w:t>ooking at this effect</w:t>
      </w:r>
      <w:r>
        <w:rPr>
          <w:sz w:val="24"/>
          <w:szCs w:val="24"/>
          <w:lang w:val="en-GB"/>
        </w:rPr>
        <w:t xml:space="preserve"> for both groups</w:t>
      </w:r>
      <w:r w:rsidRPr="004E1F4F">
        <w:rPr>
          <w:sz w:val="24"/>
          <w:szCs w:val="24"/>
          <w:lang w:val="en-GB"/>
        </w:rPr>
        <w:t xml:space="preserve">, </w:t>
      </w:r>
      <w:r w:rsidR="00235B27">
        <w:rPr>
          <w:sz w:val="24"/>
          <w:szCs w:val="24"/>
          <w:lang w:val="en-GB"/>
        </w:rPr>
        <w:t xml:space="preserve">this </w:t>
      </w:r>
      <w:r w:rsidRPr="004E1F4F">
        <w:rPr>
          <w:sz w:val="24"/>
          <w:szCs w:val="24"/>
          <w:lang w:val="en-GB"/>
        </w:rPr>
        <w:t>can be used as a robustness check for the effect of mu</w:t>
      </w:r>
      <w:r w:rsidR="00235B27">
        <w:rPr>
          <w:sz w:val="24"/>
          <w:szCs w:val="24"/>
          <w:lang w:val="en-GB"/>
        </w:rPr>
        <w:t>ltiple role fulfilment</w:t>
      </w:r>
      <w:r w:rsidRPr="004E1F4F">
        <w:rPr>
          <w:sz w:val="24"/>
          <w:szCs w:val="24"/>
          <w:lang w:val="en-GB"/>
        </w:rPr>
        <w:t xml:space="preserve"> on the health of </w:t>
      </w:r>
      <w:r>
        <w:rPr>
          <w:sz w:val="24"/>
          <w:szCs w:val="24"/>
          <w:lang w:val="en-GB"/>
        </w:rPr>
        <w:t xml:space="preserve">females. </w:t>
      </w:r>
      <w:r w:rsidRPr="004E1F4F">
        <w:rPr>
          <w:sz w:val="24"/>
          <w:szCs w:val="24"/>
          <w:lang w:val="en-GB"/>
        </w:rPr>
        <w:t xml:space="preserve"> </w:t>
      </w:r>
    </w:p>
    <w:p w:rsidR="00AA0212" w:rsidRDefault="00AA0212" w:rsidP="00AA0212">
      <w:pPr>
        <w:pStyle w:val="Default"/>
        <w:spacing w:line="300" w:lineRule="auto"/>
        <w:rPr>
          <w:rFonts w:asciiTheme="minorHAnsi" w:hAnsiTheme="minorHAnsi" w:cstheme="minorBidi"/>
          <w:color w:val="auto"/>
          <w:lang w:val="en-GB"/>
        </w:rPr>
      </w:pPr>
    </w:p>
    <w:p w:rsidR="00A4777B" w:rsidRDefault="00AA0212" w:rsidP="00AA0212">
      <w:pPr>
        <w:pStyle w:val="Default"/>
        <w:spacing w:line="300" w:lineRule="auto"/>
        <w:rPr>
          <w:rFonts w:asciiTheme="minorHAnsi" w:hAnsiTheme="minorHAnsi" w:cstheme="minorBidi"/>
          <w:color w:val="auto"/>
          <w:lang w:val="en-GB"/>
        </w:rPr>
      </w:pPr>
      <w:r w:rsidRPr="008A4490">
        <w:rPr>
          <w:rFonts w:asciiTheme="minorHAnsi" w:hAnsiTheme="minorHAnsi" w:cstheme="minorBidi"/>
          <w:color w:val="auto"/>
          <w:lang w:val="en-GB"/>
        </w:rPr>
        <w:t xml:space="preserve">Clear from </w:t>
      </w:r>
      <w:r>
        <w:rPr>
          <w:rFonts w:asciiTheme="minorHAnsi" w:hAnsiTheme="minorHAnsi" w:cstheme="minorBidi"/>
          <w:color w:val="auto"/>
          <w:lang w:val="en-GB"/>
        </w:rPr>
        <w:t>this liter</w:t>
      </w:r>
      <w:r w:rsidR="00A4777B">
        <w:rPr>
          <w:rFonts w:asciiTheme="minorHAnsi" w:hAnsiTheme="minorHAnsi" w:cstheme="minorBidi"/>
          <w:color w:val="auto"/>
          <w:lang w:val="en-GB"/>
        </w:rPr>
        <w:t>ature review is that the answer</w:t>
      </w:r>
      <w:r>
        <w:rPr>
          <w:rFonts w:asciiTheme="minorHAnsi" w:hAnsiTheme="minorHAnsi" w:cstheme="minorBidi"/>
          <w:color w:val="auto"/>
          <w:lang w:val="en-GB"/>
        </w:rPr>
        <w:t xml:space="preserve"> on this research question </w:t>
      </w:r>
      <w:r w:rsidR="00F94F1D">
        <w:rPr>
          <w:rFonts w:asciiTheme="minorHAnsi" w:hAnsiTheme="minorHAnsi" w:cstheme="minorBidi"/>
          <w:color w:val="auto"/>
          <w:lang w:val="en-GB"/>
        </w:rPr>
        <w:t>can go in different</w:t>
      </w:r>
      <w:r w:rsidR="00A4777B">
        <w:rPr>
          <w:rFonts w:asciiTheme="minorHAnsi" w:hAnsiTheme="minorHAnsi" w:cstheme="minorBidi"/>
          <w:color w:val="auto"/>
          <w:lang w:val="en-GB"/>
        </w:rPr>
        <w:t xml:space="preserve"> </w:t>
      </w:r>
      <w:r w:rsidR="00FD5F14">
        <w:rPr>
          <w:rFonts w:asciiTheme="minorHAnsi" w:hAnsiTheme="minorHAnsi" w:cstheme="minorBidi"/>
          <w:color w:val="auto"/>
          <w:lang w:val="en-GB"/>
        </w:rPr>
        <w:t>directions</w:t>
      </w:r>
      <w:r w:rsidR="00A4777B">
        <w:rPr>
          <w:rFonts w:asciiTheme="minorHAnsi" w:hAnsiTheme="minorHAnsi" w:cstheme="minorBidi"/>
          <w:color w:val="auto"/>
          <w:lang w:val="en-GB"/>
        </w:rPr>
        <w:t>. On the one hand, the multiple role fulfilment can have a positive effect on health. People who fulfil a multiple role are ‘active’, have a large social support network and have probably a high enough income lev</w:t>
      </w:r>
      <w:r w:rsidR="00160693">
        <w:rPr>
          <w:rFonts w:asciiTheme="minorHAnsi" w:hAnsiTheme="minorHAnsi" w:cstheme="minorBidi"/>
          <w:color w:val="auto"/>
          <w:lang w:val="en-GB"/>
        </w:rPr>
        <w:t>el (because of employment).</w:t>
      </w:r>
      <w:r w:rsidR="00A4777B">
        <w:rPr>
          <w:rFonts w:asciiTheme="minorHAnsi" w:hAnsiTheme="minorHAnsi" w:cstheme="minorBidi"/>
          <w:color w:val="auto"/>
          <w:lang w:val="en-GB"/>
        </w:rPr>
        <w:t xml:space="preserve"> On the other hand, the multiple role fulfilment can have a negative influence on health as well. The multiple role fulfilment can cause stress due to role overload (too many roles to fulfil) and role conflict. </w:t>
      </w:r>
      <w:r w:rsidR="00F94F1D">
        <w:rPr>
          <w:rFonts w:asciiTheme="minorHAnsi" w:hAnsiTheme="minorHAnsi" w:cstheme="minorBidi"/>
          <w:color w:val="auto"/>
          <w:lang w:val="en-GB"/>
        </w:rPr>
        <w:t xml:space="preserve">And it is also possible that the multiple role fulfilment has no significant effect on a health level. </w:t>
      </w:r>
    </w:p>
    <w:p w:rsidR="00AA0212" w:rsidRPr="00584A9C" w:rsidRDefault="00160693" w:rsidP="00584A9C">
      <w:pPr>
        <w:spacing w:after="0" w:line="300" w:lineRule="auto"/>
        <w:rPr>
          <w:sz w:val="24"/>
          <w:szCs w:val="24"/>
          <w:lang w:val="en-GB"/>
        </w:rPr>
      </w:pPr>
      <w:r w:rsidRPr="00160693">
        <w:rPr>
          <w:sz w:val="24"/>
          <w:szCs w:val="24"/>
          <w:lang w:val="en-GB"/>
        </w:rPr>
        <w:t>One of the</w:t>
      </w:r>
      <w:r>
        <w:rPr>
          <w:lang w:val="en-GB"/>
        </w:rPr>
        <w:t xml:space="preserve"> </w:t>
      </w:r>
      <w:r w:rsidR="00AA0212" w:rsidRPr="006A2975">
        <w:rPr>
          <w:sz w:val="24"/>
          <w:szCs w:val="24"/>
          <w:lang w:val="en-GB"/>
        </w:rPr>
        <w:t>most important limitation</w:t>
      </w:r>
      <w:r>
        <w:rPr>
          <w:sz w:val="24"/>
          <w:szCs w:val="24"/>
          <w:lang w:val="en-GB"/>
        </w:rPr>
        <w:t>s</w:t>
      </w:r>
      <w:r w:rsidR="00AA0212" w:rsidRPr="006A2975">
        <w:rPr>
          <w:sz w:val="24"/>
          <w:szCs w:val="24"/>
          <w:lang w:val="en-GB"/>
        </w:rPr>
        <w:t xml:space="preserve"> is that</w:t>
      </w:r>
      <w:r w:rsidR="006E7083">
        <w:rPr>
          <w:sz w:val="24"/>
          <w:szCs w:val="24"/>
          <w:lang w:val="en-GB"/>
        </w:rPr>
        <w:t xml:space="preserve"> this topic is related to</w:t>
      </w:r>
      <w:r w:rsidR="00AA0212" w:rsidRPr="006A2975">
        <w:rPr>
          <w:sz w:val="24"/>
          <w:szCs w:val="24"/>
          <w:lang w:val="en-GB"/>
        </w:rPr>
        <w:t xml:space="preserve"> a strong </w:t>
      </w:r>
      <w:r w:rsidR="00AA0212" w:rsidRPr="00A538DF">
        <w:rPr>
          <w:sz w:val="24"/>
          <w:szCs w:val="24"/>
          <w:lang w:val="en-GB"/>
        </w:rPr>
        <w:t>selection effect (</w:t>
      </w:r>
      <w:proofErr w:type="spellStart"/>
      <w:r w:rsidR="00AA0212" w:rsidRPr="00A538DF">
        <w:rPr>
          <w:sz w:val="24"/>
          <w:szCs w:val="24"/>
          <w:lang w:val="en-GB"/>
        </w:rPr>
        <w:t>Burman</w:t>
      </w:r>
      <w:proofErr w:type="spellEnd"/>
      <w:r w:rsidR="00AA0212" w:rsidRPr="00A538DF">
        <w:rPr>
          <w:sz w:val="24"/>
          <w:szCs w:val="24"/>
          <w:lang w:val="en-GB"/>
        </w:rPr>
        <w:t>, 1992) &amp; (</w:t>
      </w:r>
      <w:proofErr w:type="spellStart"/>
      <w:r w:rsidR="00AA0212" w:rsidRPr="00A538DF">
        <w:rPr>
          <w:sz w:val="24"/>
          <w:szCs w:val="24"/>
          <w:lang w:val="en-GB"/>
        </w:rPr>
        <w:t>Repetti</w:t>
      </w:r>
      <w:proofErr w:type="spellEnd"/>
      <w:r w:rsidR="0078084B">
        <w:rPr>
          <w:sz w:val="24"/>
          <w:szCs w:val="24"/>
          <w:lang w:val="en-GB"/>
        </w:rPr>
        <w:t>,</w:t>
      </w:r>
      <w:r w:rsidR="00AA0212" w:rsidRPr="00A538DF">
        <w:rPr>
          <w:sz w:val="24"/>
          <w:szCs w:val="24"/>
          <w:lang w:val="en-GB"/>
        </w:rPr>
        <w:t xml:space="preserve"> 1989). Selection effect means that healthier people are more likely </w:t>
      </w:r>
      <w:r w:rsidR="00791247">
        <w:rPr>
          <w:sz w:val="24"/>
          <w:szCs w:val="24"/>
          <w:lang w:val="en-GB"/>
        </w:rPr>
        <w:t>to be</w:t>
      </w:r>
      <w:r w:rsidR="00AA0212" w:rsidRPr="00A538DF">
        <w:rPr>
          <w:sz w:val="24"/>
          <w:szCs w:val="24"/>
          <w:lang w:val="en-GB"/>
        </w:rPr>
        <w:t xml:space="preserve"> employe</w:t>
      </w:r>
      <w:r w:rsidR="00927220">
        <w:rPr>
          <w:sz w:val="24"/>
          <w:szCs w:val="24"/>
          <w:lang w:val="en-GB"/>
        </w:rPr>
        <w:t>d and to stay employed</w:t>
      </w:r>
      <w:r w:rsidR="00B1319C">
        <w:rPr>
          <w:sz w:val="24"/>
          <w:szCs w:val="24"/>
          <w:lang w:val="en-GB"/>
        </w:rPr>
        <w:t>. T</w:t>
      </w:r>
      <w:r w:rsidR="00927220">
        <w:rPr>
          <w:sz w:val="24"/>
          <w:szCs w:val="24"/>
          <w:lang w:val="en-GB"/>
        </w:rPr>
        <w:t>herefore it</w:t>
      </w:r>
      <w:r w:rsidR="00AA0212" w:rsidRPr="00A538DF">
        <w:rPr>
          <w:sz w:val="24"/>
          <w:szCs w:val="24"/>
          <w:lang w:val="en-GB"/>
        </w:rPr>
        <w:t xml:space="preserve"> is </w:t>
      </w:r>
      <w:r w:rsidR="00927220">
        <w:rPr>
          <w:sz w:val="24"/>
          <w:szCs w:val="24"/>
          <w:lang w:val="en-GB"/>
        </w:rPr>
        <w:t>assumable</w:t>
      </w:r>
      <w:r w:rsidR="00AA0212" w:rsidRPr="00A538DF">
        <w:rPr>
          <w:sz w:val="24"/>
          <w:szCs w:val="24"/>
          <w:lang w:val="en-GB"/>
        </w:rPr>
        <w:t xml:space="preserve"> that </w:t>
      </w:r>
      <w:r w:rsidR="00927220">
        <w:rPr>
          <w:sz w:val="24"/>
          <w:szCs w:val="24"/>
          <w:lang w:val="en-GB"/>
        </w:rPr>
        <w:t xml:space="preserve">employed people are healthier. </w:t>
      </w:r>
      <w:r w:rsidR="00AA0212" w:rsidRPr="00A538DF">
        <w:rPr>
          <w:sz w:val="24"/>
          <w:szCs w:val="24"/>
          <w:lang w:val="en-GB"/>
        </w:rPr>
        <w:t>This is called the healthy worker effect (</w:t>
      </w:r>
      <w:proofErr w:type="spellStart"/>
      <w:r w:rsidR="00AA0212" w:rsidRPr="00A538DF">
        <w:rPr>
          <w:sz w:val="24"/>
          <w:szCs w:val="24"/>
          <w:lang w:val="en-GB"/>
        </w:rPr>
        <w:t>Repetti</w:t>
      </w:r>
      <w:proofErr w:type="spellEnd"/>
      <w:r w:rsidR="00AA0212" w:rsidRPr="00A538DF">
        <w:rPr>
          <w:sz w:val="24"/>
          <w:szCs w:val="24"/>
          <w:lang w:val="en-GB"/>
        </w:rPr>
        <w:t>, 1989)</w:t>
      </w:r>
      <w:r w:rsidR="00AA0212">
        <w:rPr>
          <w:lang w:val="en-GB"/>
        </w:rPr>
        <w:t xml:space="preserve">. </w:t>
      </w:r>
      <w:r w:rsidR="00AA0212">
        <w:rPr>
          <w:sz w:val="24"/>
          <w:szCs w:val="24"/>
          <w:lang w:val="en-GB"/>
        </w:rPr>
        <w:t>I</w:t>
      </w:r>
      <w:r w:rsidR="0078084B">
        <w:rPr>
          <w:sz w:val="24"/>
          <w:szCs w:val="24"/>
          <w:lang w:val="en-GB"/>
        </w:rPr>
        <w:t xml:space="preserve">n most samples </w:t>
      </w:r>
      <w:r w:rsidR="00B1319C">
        <w:rPr>
          <w:sz w:val="24"/>
          <w:szCs w:val="24"/>
          <w:lang w:val="en-GB"/>
        </w:rPr>
        <w:t xml:space="preserve">is </w:t>
      </w:r>
      <w:r w:rsidR="00AA0212" w:rsidRPr="008A4490">
        <w:rPr>
          <w:sz w:val="24"/>
          <w:szCs w:val="24"/>
          <w:lang w:val="en-GB"/>
        </w:rPr>
        <w:t>found that employed women are healthier than women who are not employed. Maybe this is because</w:t>
      </w:r>
      <w:r w:rsidR="00B1319C">
        <w:rPr>
          <w:sz w:val="24"/>
          <w:szCs w:val="24"/>
          <w:lang w:val="en-GB"/>
        </w:rPr>
        <w:t xml:space="preserve"> of the fact that</w:t>
      </w:r>
      <w:r w:rsidR="00AA0212" w:rsidRPr="008A4490">
        <w:rPr>
          <w:sz w:val="24"/>
          <w:szCs w:val="24"/>
          <w:lang w:val="en-GB"/>
        </w:rPr>
        <w:t xml:space="preserve"> employed women are less likely to report that their health </w:t>
      </w:r>
      <w:r w:rsidR="00B1319C">
        <w:rPr>
          <w:sz w:val="24"/>
          <w:szCs w:val="24"/>
          <w:lang w:val="en-GB"/>
        </w:rPr>
        <w:t>is</w:t>
      </w:r>
      <w:r w:rsidR="00AA0212" w:rsidRPr="008A4490">
        <w:rPr>
          <w:sz w:val="24"/>
          <w:szCs w:val="24"/>
          <w:lang w:val="en-GB"/>
        </w:rPr>
        <w:t xml:space="preserve"> worse </w:t>
      </w:r>
      <w:r w:rsidR="00B1319C">
        <w:rPr>
          <w:sz w:val="24"/>
          <w:szCs w:val="24"/>
          <w:lang w:val="en-GB"/>
        </w:rPr>
        <w:t>compared to women who aren’t employed</w:t>
      </w:r>
      <w:r w:rsidR="00AA0212" w:rsidRPr="008A4490">
        <w:rPr>
          <w:sz w:val="24"/>
          <w:szCs w:val="24"/>
          <w:lang w:val="en-GB"/>
        </w:rPr>
        <w:t>.</w:t>
      </w:r>
      <w:r w:rsidR="00B1319C">
        <w:rPr>
          <w:sz w:val="24"/>
          <w:szCs w:val="24"/>
          <w:lang w:val="en-GB"/>
        </w:rPr>
        <w:t xml:space="preserve"> According to </w:t>
      </w:r>
      <w:proofErr w:type="spellStart"/>
      <w:r w:rsidR="00B1319C">
        <w:rPr>
          <w:sz w:val="24"/>
          <w:szCs w:val="24"/>
          <w:lang w:val="en-GB"/>
        </w:rPr>
        <w:t>Repetti</w:t>
      </w:r>
      <w:proofErr w:type="spellEnd"/>
      <w:r w:rsidR="00B1319C">
        <w:rPr>
          <w:sz w:val="24"/>
          <w:szCs w:val="24"/>
          <w:lang w:val="en-GB"/>
        </w:rPr>
        <w:t xml:space="preserve"> (1989) this suspicion is true. </w:t>
      </w:r>
      <w:r w:rsidR="009A09F4">
        <w:rPr>
          <w:sz w:val="24"/>
          <w:szCs w:val="24"/>
          <w:lang w:val="en-GB"/>
        </w:rPr>
        <w:t xml:space="preserve">Maybe this is the case, because women who aren’t employed have to justify this for themselves and for this reason they could report a lower health status than they actually have. </w:t>
      </w:r>
      <w:r w:rsidR="00AA0212" w:rsidRPr="00A538DF">
        <w:rPr>
          <w:sz w:val="24"/>
          <w:szCs w:val="24"/>
          <w:lang w:val="en-GB"/>
        </w:rPr>
        <w:t xml:space="preserve">Evidence shows that women in good health are more likely to </w:t>
      </w:r>
      <w:r w:rsidR="00927220">
        <w:rPr>
          <w:sz w:val="24"/>
          <w:szCs w:val="24"/>
          <w:lang w:val="en-GB"/>
        </w:rPr>
        <w:t>receive</w:t>
      </w:r>
      <w:r w:rsidR="00AA0212" w:rsidRPr="00A538DF">
        <w:rPr>
          <w:sz w:val="24"/>
          <w:szCs w:val="24"/>
          <w:lang w:val="en-GB"/>
        </w:rPr>
        <w:t xml:space="preserve"> a job and </w:t>
      </w:r>
      <w:r w:rsidR="00927220">
        <w:rPr>
          <w:sz w:val="24"/>
          <w:szCs w:val="24"/>
          <w:lang w:val="en-GB"/>
        </w:rPr>
        <w:t>less likely to leave employment (Ross, 1995).</w:t>
      </w:r>
      <w:r w:rsidR="00AA0212" w:rsidRPr="00A538DF">
        <w:rPr>
          <w:sz w:val="24"/>
          <w:szCs w:val="24"/>
          <w:lang w:val="en-GB"/>
        </w:rPr>
        <w:t xml:space="preserve"> And there is also evidence that women in poor health are less likely to marry (and more likely to divorce) compared to women in good health (Waldron, 1998). </w:t>
      </w:r>
      <w:r>
        <w:rPr>
          <w:sz w:val="24"/>
          <w:szCs w:val="24"/>
          <w:lang w:val="en-GB"/>
        </w:rPr>
        <w:t>A high</w:t>
      </w:r>
      <w:r w:rsidR="00AA0212" w:rsidRPr="00A538DF">
        <w:rPr>
          <w:sz w:val="24"/>
          <w:szCs w:val="24"/>
          <w:lang w:val="en-GB"/>
        </w:rPr>
        <w:t xml:space="preserve"> health </w:t>
      </w:r>
      <w:r>
        <w:rPr>
          <w:sz w:val="24"/>
          <w:szCs w:val="24"/>
          <w:lang w:val="en-GB"/>
        </w:rPr>
        <w:t xml:space="preserve">level </w:t>
      </w:r>
      <w:r w:rsidR="00AA0212" w:rsidRPr="00A538DF">
        <w:rPr>
          <w:sz w:val="24"/>
          <w:szCs w:val="24"/>
          <w:lang w:val="en-GB"/>
        </w:rPr>
        <w:t>helps people fi</w:t>
      </w:r>
      <w:r w:rsidR="009A09F4">
        <w:rPr>
          <w:sz w:val="24"/>
          <w:szCs w:val="24"/>
          <w:lang w:val="en-GB"/>
        </w:rPr>
        <w:t>nd and keep a job, find a partner</w:t>
      </w:r>
      <w:r w:rsidR="00AA0212" w:rsidRPr="00A538DF">
        <w:rPr>
          <w:sz w:val="24"/>
          <w:szCs w:val="24"/>
          <w:lang w:val="en-GB"/>
        </w:rPr>
        <w:t xml:space="preserve"> and remain married</w:t>
      </w:r>
      <w:r w:rsidR="009A09F4">
        <w:rPr>
          <w:sz w:val="24"/>
          <w:szCs w:val="24"/>
          <w:lang w:val="en-GB"/>
        </w:rPr>
        <w:t xml:space="preserve"> or cohabitating</w:t>
      </w:r>
      <w:r w:rsidR="00AA0212" w:rsidRPr="00A538DF">
        <w:rPr>
          <w:sz w:val="24"/>
          <w:szCs w:val="24"/>
          <w:lang w:val="en-GB"/>
        </w:rPr>
        <w:t>, and bear and rais</w:t>
      </w:r>
      <w:r w:rsidR="00584A9C">
        <w:rPr>
          <w:sz w:val="24"/>
          <w:szCs w:val="24"/>
          <w:lang w:val="en-GB"/>
        </w:rPr>
        <w:t>e children (</w:t>
      </w:r>
      <w:proofErr w:type="spellStart"/>
      <w:r w:rsidR="00584A9C">
        <w:rPr>
          <w:sz w:val="24"/>
          <w:szCs w:val="24"/>
          <w:lang w:val="en-GB"/>
        </w:rPr>
        <w:t>Verbrugge</w:t>
      </w:r>
      <w:proofErr w:type="spellEnd"/>
      <w:r w:rsidR="00584A9C">
        <w:rPr>
          <w:sz w:val="24"/>
          <w:szCs w:val="24"/>
          <w:lang w:val="en-GB"/>
        </w:rPr>
        <w:t xml:space="preserve">, 1985).  </w:t>
      </w:r>
      <w:r w:rsidR="00AA0212" w:rsidRPr="00584A9C">
        <w:rPr>
          <w:sz w:val="24"/>
          <w:szCs w:val="24"/>
          <w:lang w:val="en-GB"/>
        </w:rPr>
        <w:t>Much of the health gap between employed and non-employed women is caused by women who are not e</w:t>
      </w:r>
      <w:r w:rsidR="009A09F4">
        <w:rPr>
          <w:sz w:val="24"/>
          <w:szCs w:val="24"/>
          <w:lang w:val="en-GB"/>
        </w:rPr>
        <w:t>mployed because of poor health, because t</w:t>
      </w:r>
      <w:r w:rsidR="00AA0212" w:rsidRPr="00584A9C">
        <w:rPr>
          <w:sz w:val="24"/>
          <w:szCs w:val="24"/>
          <w:lang w:val="en-GB"/>
        </w:rPr>
        <w:t xml:space="preserve">hese women are probably not able to work (Waldron, 1998). </w:t>
      </w:r>
    </w:p>
    <w:p w:rsidR="00AA0212" w:rsidRPr="000101B2" w:rsidRDefault="00AA0212" w:rsidP="00AA0212">
      <w:pPr>
        <w:pStyle w:val="Default"/>
        <w:spacing w:line="300" w:lineRule="auto"/>
        <w:rPr>
          <w:rFonts w:asciiTheme="minorHAnsi" w:hAnsiTheme="minorHAnsi" w:cstheme="minorBidi"/>
          <w:color w:val="auto"/>
          <w:lang w:val="en-GB"/>
        </w:rPr>
      </w:pPr>
      <w:r>
        <w:rPr>
          <w:rFonts w:asciiTheme="minorHAnsi" w:hAnsiTheme="minorHAnsi" w:cstheme="minorBidi"/>
          <w:color w:val="auto"/>
          <w:lang w:val="en-GB"/>
        </w:rPr>
        <w:t xml:space="preserve">The other </w:t>
      </w:r>
      <w:r w:rsidR="00584A9C">
        <w:rPr>
          <w:rFonts w:asciiTheme="minorHAnsi" w:hAnsiTheme="minorHAnsi" w:cstheme="minorBidi"/>
          <w:color w:val="auto"/>
          <w:lang w:val="en-GB"/>
        </w:rPr>
        <w:t>limitation</w:t>
      </w:r>
      <w:r>
        <w:rPr>
          <w:rFonts w:asciiTheme="minorHAnsi" w:hAnsiTheme="minorHAnsi" w:cstheme="minorBidi"/>
          <w:color w:val="auto"/>
          <w:lang w:val="en-GB"/>
        </w:rPr>
        <w:t xml:space="preserve"> is </w:t>
      </w:r>
      <w:r w:rsidRPr="000101B2">
        <w:rPr>
          <w:rFonts w:asciiTheme="minorHAnsi" w:hAnsiTheme="minorHAnsi" w:cstheme="minorBidi"/>
          <w:color w:val="auto"/>
          <w:lang w:val="en-GB"/>
        </w:rPr>
        <w:t>reversed causality. Employment results</w:t>
      </w:r>
      <w:r w:rsidR="00160693">
        <w:rPr>
          <w:rFonts w:asciiTheme="minorHAnsi" w:hAnsiTheme="minorHAnsi" w:cstheme="minorBidi"/>
          <w:color w:val="auto"/>
          <w:lang w:val="en-GB"/>
        </w:rPr>
        <w:t xml:space="preserve"> in </w:t>
      </w:r>
      <w:r w:rsidR="009A09F4">
        <w:rPr>
          <w:rFonts w:asciiTheme="minorHAnsi" w:hAnsiTheme="minorHAnsi" w:cstheme="minorBidi"/>
          <w:color w:val="auto"/>
          <w:lang w:val="en-GB"/>
        </w:rPr>
        <w:t>participation</w:t>
      </w:r>
      <w:r w:rsidR="00160693">
        <w:rPr>
          <w:rFonts w:asciiTheme="minorHAnsi" w:hAnsiTheme="minorHAnsi" w:cstheme="minorBidi"/>
          <w:color w:val="auto"/>
          <w:lang w:val="en-GB"/>
        </w:rPr>
        <w:t xml:space="preserve"> in activities, an increase in</w:t>
      </w:r>
      <w:r w:rsidR="00584A9C">
        <w:rPr>
          <w:rFonts w:asciiTheme="minorHAnsi" w:hAnsiTheme="minorHAnsi" w:cstheme="minorBidi"/>
          <w:color w:val="auto"/>
          <w:lang w:val="en-GB"/>
        </w:rPr>
        <w:t xml:space="preserve"> social contacts </w:t>
      </w:r>
      <w:r w:rsidRPr="000101B2">
        <w:rPr>
          <w:rFonts w:asciiTheme="minorHAnsi" w:hAnsiTheme="minorHAnsi" w:cstheme="minorBidi"/>
          <w:color w:val="auto"/>
          <w:lang w:val="en-GB"/>
        </w:rPr>
        <w:t xml:space="preserve">and provide income. This may help people </w:t>
      </w:r>
      <w:r w:rsidR="00160693" w:rsidRPr="000101B2">
        <w:rPr>
          <w:rFonts w:asciiTheme="minorHAnsi" w:hAnsiTheme="minorHAnsi" w:cstheme="minorBidi"/>
          <w:color w:val="auto"/>
          <w:lang w:val="en-GB"/>
        </w:rPr>
        <w:t>keep</w:t>
      </w:r>
      <w:r w:rsidRPr="000101B2">
        <w:rPr>
          <w:rFonts w:asciiTheme="minorHAnsi" w:hAnsiTheme="minorHAnsi" w:cstheme="minorBidi"/>
          <w:color w:val="auto"/>
          <w:lang w:val="en-GB"/>
        </w:rPr>
        <w:t xml:space="preserve"> </w:t>
      </w:r>
      <w:r w:rsidR="00160693">
        <w:rPr>
          <w:rFonts w:asciiTheme="minorHAnsi" w:hAnsiTheme="minorHAnsi" w:cstheme="minorBidi"/>
          <w:color w:val="auto"/>
          <w:lang w:val="en-GB"/>
        </w:rPr>
        <w:t xml:space="preserve">a </w:t>
      </w:r>
      <w:r w:rsidRPr="000101B2">
        <w:rPr>
          <w:rFonts w:asciiTheme="minorHAnsi" w:hAnsiTheme="minorHAnsi" w:cstheme="minorBidi"/>
          <w:color w:val="auto"/>
          <w:lang w:val="en-GB"/>
        </w:rPr>
        <w:t>good health or even improve it (</w:t>
      </w:r>
      <w:proofErr w:type="spellStart"/>
      <w:r w:rsidRPr="000101B2">
        <w:rPr>
          <w:rFonts w:asciiTheme="minorHAnsi" w:hAnsiTheme="minorHAnsi" w:cstheme="minorBidi"/>
          <w:color w:val="auto"/>
          <w:lang w:val="en-GB"/>
        </w:rPr>
        <w:t>Pavalko</w:t>
      </w:r>
      <w:proofErr w:type="spellEnd"/>
      <w:r w:rsidRPr="000101B2">
        <w:rPr>
          <w:rFonts w:asciiTheme="minorHAnsi" w:hAnsiTheme="minorHAnsi" w:cstheme="minorBidi"/>
          <w:color w:val="auto"/>
          <w:lang w:val="en-GB"/>
        </w:rPr>
        <w:t xml:space="preserve">, 2007). </w:t>
      </w:r>
      <w:r w:rsidR="00160693">
        <w:rPr>
          <w:rFonts w:asciiTheme="minorHAnsi" w:hAnsiTheme="minorHAnsi" w:cstheme="minorBidi"/>
          <w:color w:val="auto"/>
          <w:lang w:val="en-GB"/>
        </w:rPr>
        <w:t>Thus e</w:t>
      </w:r>
      <w:r w:rsidRPr="000101B2">
        <w:rPr>
          <w:rFonts w:asciiTheme="minorHAnsi" w:hAnsiTheme="minorHAnsi" w:cstheme="minorBidi"/>
          <w:color w:val="auto"/>
          <w:lang w:val="en-GB"/>
        </w:rPr>
        <w:t xml:space="preserve">mployment has a positive effect on health, but health has also an influence on </w:t>
      </w:r>
      <w:r w:rsidR="00160693">
        <w:rPr>
          <w:rFonts w:asciiTheme="minorHAnsi" w:hAnsiTheme="minorHAnsi" w:cstheme="minorBidi"/>
          <w:color w:val="auto"/>
          <w:lang w:val="en-GB"/>
        </w:rPr>
        <w:t>employment</w:t>
      </w:r>
      <w:r w:rsidR="009A09F4">
        <w:rPr>
          <w:rFonts w:asciiTheme="minorHAnsi" w:hAnsiTheme="minorHAnsi" w:cstheme="minorBidi"/>
          <w:color w:val="auto"/>
          <w:lang w:val="en-GB"/>
        </w:rPr>
        <w:t xml:space="preserve">, the effect is reversed. </w:t>
      </w:r>
    </w:p>
    <w:p w:rsidR="00AA0212" w:rsidRPr="00584A9C" w:rsidRDefault="00AA0212" w:rsidP="00AA0212">
      <w:pPr>
        <w:spacing w:after="0" w:line="300" w:lineRule="auto"/>
        <w:rPr>
          <w:sz w:val="24"/>
          <w:szCs w:val="24"/>
          <w:lang w:val="en-GB"/>
        </w:rPr>
      </w:pPr>
      <w:r w:rsidRPr="00584A9C">
        <w:rPr>
          <w:sz w:val="24"/>
          <w:szCs w:val="24"/>
          <w:lang w:val="en-GB"/>
        </w:rPr>
        <w:t>To solve the problems above</w:t>
      </w:r>
      <w:r w:rsidR="009A09F4">
        <w:rPr>
          <w:sz w:val="24"/>
          <w:szCs w:val="24"/>
          <w:lang w:val="en-GB"/>
        </w:rPr>
        <w:t>,</w:t>
      </w:r>
      <w:r w:rsidRPr="00584A9C">
        <w:rPr>
          <w:sz w:val="24"/>
          <w:szCs w:val="24"/>
          <w:lang w:val="en-GB"/>
        </w:rPr>
        <w:t xml:space="preserve"> the use of longitudinal data is recommended. This type of data is strongly preferred over cross-sectional data. Cross sectional data isn’t an adequate basis for assessing the effects of employment on women’s health (</w:t>
      </w:r>
      <w:proofErr w:type="spellStart"/>
      <w:r w:rsidRPr="00584A9C">
        <w:rPr>
          <w:sz w:val="24"/>
          <w:szCs w:val="24"/>
          <w:lang w:val="en-GB"/>
        </w:rPr>
        <w:t>Repetti</w:t>
      </w:r>
      <w:proofErr w:type="spellEnd"/>
      <w:r w:rsidRPr="00584A9C">
        <w:rPr>
          <w:sz w:val="24"/>
          <w:szCs w:val="24"/>
          <w:lang w:val="en-GB"/>
        </w:rPr>
        <w:t>, 1989).  Cross sectional reflects in a poor way the effect of the multiple roles on health and the founded direction of the effect is not valuable</w:t>
      </w:r>
      <w:r w:rsidR="00584A9C">
        <w:rPr>
          <w:sz w:val="24"/>
          <w:szCs w:val="24"/>
          <w:lang w:val="en-GB"/>
        </w:rPr>
        <w:t xml:space="preserve"> (Oppenheimer, 1997). </w:t>
      </w:r>
    </w:p>
    <w:p w:rsidR="00A4777B" w:rsidRDefault="00A4777B" w:rsidP="00E771CF">
      <w:pPr>
        <w:pStyle w:val="Title"/>
        <w:rPr>
          <w:rFonts w:asciiTheme="minorHAnsi" w:eastAsiaTheme="minorHAnsi" w:hAnsiTheme="minorHAnsi" w:cstheme="minorBidi"/>
          <w:color w:val="auto"/>
          <w:spacing w:val="0"/>
          <w:kern w:val="0"/>
          <w:sz w:val="24"/>
          <w:szCs w:val="24"/>
          <w:lang w:val="en-GB"/>
        </w:rPr>
      </w:pPr>
    </w:p>
    <w:p w:rsidR="00A4777B" w:rsidRDefault="00A4777B" w:rsidP="00E771CF">
      <w:pPr>
        <w:pStyle w:val="Title"/>
        <w:rPr>
          <w:rFonts w:asciiTheme="minorHAnsi" w:eastAsiaTheme="minorHAnsi" w:hAnsiTheme="minorHAnsi" w:cstheme="minorBidi"/>
          <w:color w:val="auto"/>
          <w:spacing w:val="0"/>
          <w:kern w:val="0"/>
          <w:sz w:val="24"/>
          <w:szCs w:val="24"/>
          <w:lang w:val="en-GB"/>
        </w:rPr>
      </w:pPr>
    </w:p>
    <w:p w:rsidR="0078084B" w:rsidRDefault="0078084B" w:rsidP="00E771CF">
      <w:pPr>
        <w:pStyle w:val="Title"/>
        <w:rPr>
          <w:rFonts w:asciiTheme="minorHAnsi" w:hAnsiTheme="minorHAnsi"/>
          <w:color w:val="000000" w:themeColor="text1"/>
          <w:sz w:val="40"/>
          <w:szCs w:val="40"/>
          <w:lang w:val="en-GB"/>
        </w:rPr>
      </w:pPr>
    </w:p>
    <w:p w:rsidR="009A09F4" w:rsidRDefault="009A09F4" w:rsidP="00E771CF">
      <w:pPr>
        <w:pStyle w:val="Title"/>
        <w:rPr>
          <w:rFonts w:asciiTheme="minorHAnsi" w:hAnsiTheme="minorHAnsi"/>
          <w:color w:val="000000" w:themeColor="text1"/>
          <w:sz w:val="40"/>
          <w:szCs w:val="40"/>
          <w:lang w:val="en-GB"/>
        </w:rPr>
      </w:pPr>
    </w:p>
    <w:p w:rsidR="00A202BE" w:rsidRDefault="00A202BE" w:rsidP="00E771CF">
      <w:pPr>
        <w:pStyle w:val="Title"/>
        <w:rPr>
          <w:rFonts w:asciiTheme="minorHAnsi" w:hAnsiTheme="minorHAnsi"/>
          <w:color w:val="000000" w:themeColor="text1"/>
          <w:sz w:val="40"/>
          <w:szCs w:val="40"/>
          <w:lang w:val="en-GB"/>
        </w:rPr>
      </w:pPr>
    </w:p>
    <w:p w:rsidR="007D23BF" w:rsidRDefault="007D23BF" w:rsidP="00E771CF">
      <w:pPr>
        <w:pStyle w:val="Title"/>
        <w:rPr>
          <w:rFonts w:asciiTheme="minorHAnsi" w:hAnsiTheme="minorHAnsi"/>
          <w:color w:val="000000" w:themeColor="text1"/>
          <w:sz w:val="40"/>
          <w:szCs w:val="40"/>
          <w:lang w:val="en-GB"/>
        </w:rPr>
      </w:pPr>
    </w:p>
    <w:p w:rsidR="00F03D6A" w:rsidRDefault="00F03D6A" w:rsidP="00E771CF">
      <w:pPr>
        <w:pStyle w:val="Title"/>
        <w:rPr>
          <w:rFonts w:asciiTheme="minorHAnsi" w:hAnsiTheme="minorHAnsi"/>
          <w:color w:val="000000" w:themeColor="text1"/>
          <w:sz w:val="40"/>
          <w:szCs w:val="40"/>
          <w:lang w:val="en-GB"/>
        </w:rPr>
      </w:pPr>
    </w:p>
    <w:p w:rsidR="00F03D6A" w:rsidRDefault="00F03D6A" w:rsidP="00E771CF">
      <w:pPr>
        <w:pStyle w:val="Title"/>
        <w:rPr>
          <w:rFonts w:asciiTheme="minorHAnsi" w:hAnsiTheme="minorHAnsi"/>
          <w:color w:val="000000" w:themeColor="text1"/>
          <w:sz w:val="40"/>
          <w:szCs w:val="40"/>
          <w:lang w:val="en-GB"/>
        </w:rPr>
      </w:pPr>
    </w:p>
    <w:p w:rsidR="00E771CF" w:rsidRPr="003F4D07" w:rsidRDefault="00E771CF" w:rsidP="00E771CF">
      <w:pPr>
        <w:pStyle w:val="Title"/>
        <w:rPr>
          <w:rFonts w:asciiTheme="minorHAnsi" w:hAnsiTheme="minorHAnsi"/>
          <w:color w:val="000000" w:themeColor="text1"/>
          <w:sz w:val="40"/>
          <w:szCs w:val="40"/>
          <w:lang w:val="en-GB"/>
        </w:rPr>
      </w:pPr>
      <w:r w:rsidRPr="003F4D07">
        <w:rPr>
          <w:rFonts w:asciiTheme="minorHAnsi" w:hAnsiTheme="minorHAnsi"/>
          <w:color w:val="000000" w:themeColor="text1"/>
          <w:sz w:val="40"/>
          <w:szCs w:val="40"/>
          <w:lang w:val="en-GB"/>
        </w:rPr>
        <w:t xml:space="preserve">4: Data </w:t>
      </w:r>
    </w:p>
    <w:p w:rsidR="00E771CF" w:rsidRPr="008A4490" w:rsidRDefault="00E771CF" w:rsidP="00E771CF">
      <w:pPr>
        <w:spacing w:after="0" w:line="300" w:lineRule="auto"/>
        <w:rPr>
          <w:b/>
          <w:sz w:val="24"/>
          <w:szCs w:val="24"/>
          <w:u w:val="single"/>
          <w:lang w:val="en-GB"/>
        </w:rPr>
      </w:pPr>
      <w:r w:rsidRPr="008A4490">
        <w:rPr>
          <w:b/>
          <w:sz w:val="24"/>
          <w:szCs w:val="24"/>
          <w:u w:val="single"/>
          <w:lang w:val="en-GB"/>
        </w:rPr>
        <w:t xml:space="preserve">4.1 </w:t>
      </w:r>
      <w:r>
        <w:rPr>
          <w:b/>
          <w:sz w:val="24"/>
          <w:szCs w:val="24"/>
          <w:u w:val="single"/>
          <w:lang w:val="en-GB"/>
        </w:rPr>
        <w:t>Introduction</w:t>
      </w:r>
    </w:p>
    <w:p w:rsidR="00E771CF" w:rsidRPr="008A4490" w:rsidRDefault="00E771CF" w:rsidP="00E771CF">
      <w:pPr>
        <w:spacing w:after="0" w:line="300" w:lineRule="auto"/>
        <w:rPr>
          <w:sz w:val="24"/>
          <w:szCs w:val="24"/>
          <w:lang w:val="en-GB"/>
        </w:rPr>
      </w:pPr>
    </w:p>
    <w:p w:rsidR="00E771CF" w:rsidRPr="008A4490" w:rsidRDefault="00E771CF" w:rsidP="00E771CF">
      <w:pPr>
        <w:spacing w:after="0" w:line="300" w:lineRule="auto"/>
        <w:rPr>
          <w:color w:val="000000" w:themeColor="text1"/>
          <w:sz w:val="24"/>
          <w:szCs w:val="24"/>
          <w:lang w:val="en-GB"/>
        </w:rPr>
      </w:pPr>
      <w:r w:rsidRPr="008A4490">
        <w:rPr>
          <w:sz w:val="24"/>
          <w:szCs w:val="24"/>
          <w:lang w:val="en-GB"/>
        </w:rPr>
        <w:t>For the analysis o</w:t>
      </w:r>
      <w:r>
        <w:rPr>
          <w:sz w:val="24"/>
          <w:szCs w:val="24"/>
          <w:lang w:val="en-GB"/>
        </w:rPr>
        <w:t xml:space="preserve">f this paper </w:t>
      </w:r>
      <w:r w:rsidRPr="008A4490">
        <w:rPr>
          <w:sz w:val="24"/>
          <w:szCs w:val="24"/>
          <w:lang w:val="en-GB"/>
        </w:rPr>
        <w:t xml:space="preserve"> LISS panel data from </w:t>
      </w:r>
      <w:proofErr w:type="spellStart"/>
      <w:r w:rsidRPr="008A4490">
        <w:rPr>
          <w:sz w:val="24"/>
          <w:szCs w:val="24"/>
          <w:lang w:val="en-GB"/>
        </w:rPr>
        <w:t>centerData</w:t>
      </w:r>
      <w:proofErr w:type="spellEnd"/>
      <w:r w:rsidRPr="008A4490">
        <w:rPr>
          <w:rStyle w:val="FootnoteReference"/>
          <w:sz w:val="24"/>
          <w:szCs w:val="24"/>
          <w:lang w:val="en-GB"/>
        </w:rPr>
        <w:footnoteReference w:id="19"/>
      </w:r>
      <w:r>
        <w:rPr>
          <w:sz w:val="24"/>
          <w:szCs w:val="24"/>
          <w:lang w:val="en-GB"/>
        </w:rPr>
        <w:t xml:space="preserve"> is used</w:t>
      </w:r>
      <w:r w:rsidRPr="008A4490">
        <w:rPr>
          <w:sz w:val="24"/>
          <w:szCs w:val="24"/>
          <w:lang w:val="en-GB"/>
        </w:rPr>
        <w:t xml:space="preserve">.  </w:t>
      </w:r>
      <w:r w:rsidRPr="008A4490">
        <w:rPr>
          <w:color w:val="000000" w:themeColor="text1"/>
          <w:sz w:val="24"/>
          <w:szCs w:val="24"/>
          <w:lang w:val="en-GB"/>
        </w:rPr>
        <w:t>The LISS pan</w:t>
      </w:r>
      <w:r w:rsidR="00D67A43">
        <w:rPr>
          <w:color w:val="000000" w:themeColor="text1"/>
          <w:sz w:val="24"/>
          <w:szCs w:val="24"/>
          <w:lang w:val="en-GB"/>
        </w:rPr>
        <w:t>el consists of 5000 households (</w:t>
      </w:r>
      <w:r w:rsidRPr="008A4490">
        <w:rPr>
          <w:color w:val="000000" w:themeColor="text1"/>
          <w:sz w:val="24"/>
          <w:szCs w:val="24"/>
          <w:lang w:val="en-GB"/>
        </w:rPr>
        <w:t>approximately 8000 individuals</w:t>
      </w:r>
      <w:r w:rsidR="00D67A43">
        <w:rPr>
          <w:color w:val="000000" w:themeColor="text1"/>
          <w:sz w:val="24"/>
          <w:szCs w:val="24"/>
          <w:lang w:val="en-GB"/>
        </w:rPr>
        <w:t xml:space="preserve">) who are </w:t>
      </w:r>
      <w:r w:rsidR="00D6307E">
        <w:rPr>
          <w:color w:val="000000" w:themeColor="text1"/>
          <w:sz w:val="24"/>
          <w:szCs w:val="24"/>
          <w:lang w:val="en-GB"/>
        </w:rPr>
        <w:t>living in the Netherlands</w:t>
      </w:r>
      <w:r w:rsidRPr="008A4490">
        <w:rPr>
          <w:color w:val="000000" w:themeColor="text1"/>
          <w:sz w:val="24"/>
          <w:szCs w:val="24"/>
          <w:lang w:val="en-GB"/>
        </w:rPr>
        <w:t>. The panel is based on a sample of households</w:t>
      </w:r>
      <w:r w:rsidR="00ED6336">
        <w:rPr>
          <w:color w:val="000000" w:themeColor="text1"/>
          <w:sz w:val="24"/>
          <w:szCs w:val="24"/>
          <w:lang w:val="en-GB"/>
        </w:rPr>
        <w:t>,</w:t>
      </w:r>
      <w:r w:rsidRPr="008A4490">
        <w:rPr>
          <w:color w:val="000000" w:themeColor="text1"/>
          <w:sz w:val="24"/>
          <w:szCs w:val="24"/>
          <w:lang w:val="en-GB"/>
        </w:rPr>
        <w:t xml:space="preserve"> </w:t>
      </w:r>
      <w:r w:rsidR="004E1EED">
        <w:rPr>
          <w:color w:val="000000" w:themeColor="text1"/>
          <w:sz w:val="24"/>
          <w:szCs w:val="24"/>
          <w:lang w:val="en-GB"/>
        </w:rPr>
        <w:t>which are randomly</w:t>
      </w:r>
      <w:r w:rsidR="00D67A43">
        <w:rPr>
          <w:color w:val="000000" w:themeColor="text1"/>
          <w:sz w:val="24"/>
          <w:szCs w:val="24"/>
          <w:lang w:val="en-GB"/>
        </w:rPr>
        <w:t xml:space="preserve"> </w:t>
      </w:r>
      <w:r w:rsidR="00ED6336">
        <w:rPr>
          <w:color w:val="000000" w:themeColor="text1"/>
          <w:sz w:val="24"/>
          <w:szCs w:val="24"/>
          <w:lang w:val="en-GB"/>
        </w:rPr>
        <w:t>drawn</w:t>
      </w:r>
      <w:r w:rsidRPr="008A4490">
        <w:rPr>
          <w:color w:val="000000" w:themeColor="text1"/>
          <w:sz w:val="24"/>
          <w:szCs w:val="24"/>
          <w:lang w:val="en-GB"/>
        </w:rPr>
        <w:t xml:space="preserve"> from the population register. Households that couldn’t participate, because they don’t have a computer ar</w:t>
      </w:r>
      <w:r w:rsidR="00592160">
        <w:rPr>
          <w:color w:val="000000" w:themeColor="text1"/>
          <w:sz w:val="24"/>
          <w:szCs w:val="24"/>
          <w:lang w:val="en-GB"/>
        </w:rPr>
        <w:t>e provided with a co</w:t>
      </w:r>
      <w:r w:rsidR="00D67A43">
        <w:rPr>
          <w:color w:val="000000" w:themeColor="text1"/>
          <w:sz w:val="24"/>
          <w:szCs w:val="24"/>
          <w:lang w:val="en-GB"/>
        </w:rPr>
        <w:t xml:space="preserve">mputer and internet connection. </w:t>
      </w:r>
      <w:r w:rsidRPr="008A4490">
        <w:rPr>
          <w:color w:val="000000" w:themeColor="text1"/>
          <w:sz w:val="24"/>
          <w:szCs w:val="24"/>
          <w:lang w:val="en-GB"/>
        </w:rPr>
        <w:t xml:space="preserve">Panel </w:t>
      </w:r>
      <w:r w:rsidR="00592160">
        <w:rPr>
          <w:color w:val="000000" w:themeColor="text1"/>
          <w:sz w:val="24"/>
          <w:szCs w:val="24"/>
          <w:lang w:val="en-GB"/>
        </w:rPr>
        <w:t xml:space="preserve">members complete </w:t>
      </w:r>
      <w:r w:rsidRPr="008A4490">
        <w:rPr>
          <w:color w:val="000000" w:themeColor="text1"/>
          <w:sz w:val="24"/>
          <w:szCs w:val="24"/>
          <w:lang w:val="en-GB"/>
        </w:rPr>
        <w:t>on</w:t>
      </w:r>
      <w:r w:rsidR="00592160">
        <w:rPr>
          <w:color w:val="000000" w:themeColor="text1"/>
          <w:sz w:val="24"/>
          <w:szCs w:val="24"/>
          <w:lang w:val="en-GB"/>
        </w:rPr>
        <w:t>line questionnaires every month</w:t>
      </w:r>
      <w:r w:rsidR="00ED6336">
        <w:rPr>
          <w:color w:val="000000" w:themeColor="text1"/>
          <w:sz w:val="24"/>
          <w:szCs w:val="24"/>
          <w:lang w:val="en-GB"/>
        </w:rPr>
        <w:t xml:space="preserve"> and every questionnaire lasts around</w:t>
      </w:r>
      <w:r w:rsidRPr="008A4490">
        <w:rPr>
          <w:color w:val="000000" w:themeColor="text1"/>
          <w:sz w:val="24"/>
          <w:szCs w:val="24"/>
          <w:lang w:val="en-GB"/>
        </w:rPr>
        <w:t xml:space="preserve"> 15 to 30 minutes in total. </w:t>
      </w:r>
      <w:r w:rsidR="00ED6336">
        <w:rPr>
          <w:color w:val="000000" w:themeColor="text1"/>
          <w:sz w:val="24"/>
          <w:szCs w:val="24"/>
          <w:lang w:val="en-GB"/>
        </w:rPr>
        <w:t>The respondents</w:t>
      </w:r>
      <w:r w:rsidRPr="008A4490">
        <w:rPr>
          <w:color w:val="000000" w:themeColor="text1"/>
          <w:sz w:val="24"/>
          <w:szCs w:val="24"/>
          <w:lang w:val="en-GB"/>
        </w:rPr>
        <w:t xml:space="preserve"> are paid for each completed questionnaire. One member in the household provides the household data and updates this information at recurring time intervals. The LISS panel has been in full </w:t>
      </w:r>
      <w:r w:rsidR="00D67A43" w:rsidRPr="008A4490">
        <w:rPr>
          <w:color w:val="000000" w:themeColor="text1"/>
          <w:sz w:val="24"/>
          <w:szCs w:val="24"/>
          <w:lang w:val="en-GB"/>
        </w:rPr>
        <w:t>action</w:t>
      </w:r>
      <w:r w:rsidRPr="008A4490">
        <w:rPr>
          <w:color w:val="000000" w:themeColor="text1"/>
          <w:sz w:val="24"/>
          <w:szCs w:val="24"/>
          <w:lang w:val="en-GB"/>
        </w:rPr>
        <w:t xml:space="preserve"> since October 2007, the first wave. </w:t>
      </w:r>
      <w:r w:rsidR="00ED6336">
        <w:rPr>
          <w:color w:val="000000" w:themeColor="text1"/>
          <w:sz w:val="24"/>
          <w:szCs w:val="24"/>
          <w:lang w:val="en-GB"/>
        </w:rPr>
        <w:t>After the first wave, 6 more waves have been followed and every wave is one year (wave 2 is year 2008, wave 3 is year 2009, wave 4 is year 2010 a</w:t>
      </w:r>
      <w:r w:rsidR="00592160">
        <w:rPr>
          <w:color w:val="000000" w:themeColor="text1"/>
          <w:sz w:val="24"/>
          <w:szCs w:val="24"/>
          <w:lang w:val="en-GB"/>
        </w:rPr>
        <w:t xml:space="preserve">nd so on). </w:t>
      </w:r>
    </w:p>
    <w:p w:rsidR="00E771CF" w:rsidRPr="008A4490" w:rsidRDefault="00E771CF" w:rsidP="00E771CF">
      <w:pPr>
        <w:spacing w:after="0" w:line="300" w:lineRule="auto"/>
        <w:rPr>
          <w:sz w:val="24"/>
          <w:szCs w:val="24"/>
          <w:lang w:val="en-GB"/>
        </w:rPr>
      </w:pPr>
    </w:p>
    <w:p w:rsidR="00E771CF" w:rsidRPr="008A4490" w:rsidRDefault="00E771CF" w:rsidP="00E771CF">
      <w:pPr>
        <w:spacing w:after="0" w:line="300" w:lineRule="auto"/>
        <w:rPr>
          <w:sz w:val="24"/>
          <w:szCs w:val="24"/>
          <w:lang w:val="en-GB"/>
        </w:rPr>
      </w:pPr>
      <w:r>
        <w:rPr>
          <w:sz w:val="24"/>
          <w:szCs w:val="24"/>
          <w:lang w:val="en-GB"/>
        </w:rPr>
        <w:t>In this section</w:t>
      </w:r>
      <w:r w:rsidRPr="008A4490">
        <w:rPr>
          <w:sz w:val="24"/>
          <w:szCs w:val="24"/>
          <w:lang w:val="en-GB"/>
        </w:rPr>
        <w:t xml:space="preserve"> some descriptive information</w:t>
      </w:r>
      <w:r w:rsidR="00592160">
        <w:rPr>
          <w:sz w:val="24"/>
          <w:szCs w:val="24"/>
          <w:lang w:val="en-GB"/>
        </w:rPr>
        <w:t xml:space="preserve"> </w:t>
      </w:r>
      <w:r>
        <w:rPr>
          <w:sz w:val="24"/>
          <w:szCs w:val="24"/>
          <w:lang w:val="en-GB"/>
        </w:rPr>
        <w:t>is provided</w:t>
      </w:r>
      <w:r w:rsidRPr="008A4490">
        <w:rPr>
          <w:sz w:val="24"/>
          <w:szCs w:val="24"/>
          <w:lang w:val="en-GB"/>
        </w:rPr>
        <w:t xml:space="preserve"> about the variables of</w:t>
      </w:r>
      <w:r>
        <w:rPr>
          <w:sz w:val="24"/>
          <w:szCs w:val="24"/>
          <w:lang w:val="en-GB"/>
        </w:rPr>
        <w:t xml:space="preserve"> </w:t>
      </w:r>
      <w:r w:rsidRPr="008A4490">
        <w:rPr>
          <w:sz w:val="24"/>
          <w:szCs w:val="24"/>
          <w:lang w:val="en-GB"/>
        </w:rPr>
        <w:t xml:space="preserve">interest. </w:t>
      </w:r>
    </w:p>
    <w:p w:rsidR="00E771CF" w:rsidRPr="00C5796E" w:rsidRDefault="00E771CF" w:rsidP="00E771CF">
      <w:pPr>
        <w:spacing w:after="0" w:line="300" w:lineRule="auto"/>
        <w:rPr>
          <w:color w:val="000000" w:themeColor="text1"/>
          <w:sz w:val="24"/>
          <w:szCs w:val="24"/>
          <w:lang w:val="en-GB"/>
        </w:rPr>
      </w:pPr>
      <w:r w:rsidRPr="008A4490">
        <w:rPr>
          <w:sz w:val="24"/>
          <w:szCs w:val="24"/>
          <w:lang w:val="en-GB"/>
        </w:rPr>
        <w:t>Descriptive information is</w:t>
      </w:r>
      <w:r w:rsidR="00ED6336">
        <w:rPr>
          <w:sz w:val="24"/>
          <w:szCs w:val="24"/>
          <w:lang w:val="en-GB"/>
        </w:rPr>
        <w:t xml:space="preserve"> based on wave 2 (</w:t>
      </w:r>
      <w:r w:rsidR="00D67A43">
        <w:rPr>
          <w:sz w:val="24"/>
          <w:szCs w:val="24"/>
          <w:lang w:val="en-GB"/>
        </w:rPr>
        <w:t xml:space="preserve">year </w:t>
      </w:r>
      <w:r w:rsidR="00ED6336">
        <w:rPr>
          <w:sz w:val="24"/>
          <w:szCs w:val="24"/>
          <w:lang w:val="en-GB"/>
        </w:rPr>
        <w:t>2008) and wave 4 (</w:t>
      </w:r>
      <w:r w:rsidR="00D67A43">
        <w:rPr>
          <w:sz w:val="24"/>
          <w:szCs w:val="24"/>
          <w:lang w:val="en-GB"/>
        </w:rPr>
        <w:t xml:space="preserve">year </w:t>
      </w:r>
      <w:r w:rsidR="00ED6336">
        <w:rPr>
          <w:sz w:val="24"/>
          <w:szCs w:val="24"/>
          <w:lang w:val="en-GB"/>
        </w:rPr>
        <w:t>2010</w:t>
      </w:r>
      <w:r>
        <w:rPr>
          <w:sz w:val="24"/>
          <w:szCs w:val="24"/>
          <w:lang w:val="en-GB"/>
        </w:rPr>
        <w:t>). Orig</w:t>
      </w:r>
      <w:r w:rsidR="00ED6336">
        <w:rPr>
          <w:sz w:val="24"/>
          <w:szCs w:val="24"/>
          <w:lang w:val="en-GB"/>
        </w:rPr>
        <w:t>inally the LISS panel contains 7 waves (</w:t>
      </w:r>
      <w:r w:rsidR="00CD4359">
        <w:rPr>
          <w:sz w:val="24"/>
          <w:szCs w:val="24"/>
          <w:lang w:val="en-GB"/>
        </w:rPr>
        <w:t xml:space="preserve">year </w:t>
      </w:r>
      <w:r w:rsidR="00ED6336">
        <w:rPr>
          <w:sz w:val="24"/>
          <w:szCs w:val="24"/>
          <w:lang w:val="en-GB"/>
        </w:rPr>
        <w:t>2007, 2008, 2009, 2010, 2011, 2012 and 2013)</w:t>
      </w:r>
      <w:r>
        <w:rPr>
          <w:sz w:val="24"/>
          <w:szCs w:val="24"/>
          <w:lang w:val="en-GB"/>
        </w:rPr>
        <w:t xml:space="preserve">, but </w:t>
      </w:r>
      <w:r>
        <w:rPr>
          <w:color w:val="000000" w:themeColor="text1"/>
          <w:sz w:val="24"/>
          <w:szCs w:val="24"/>
          <w:lang w:val="en-GB"/>
        </w:rPr>
        <w:t>information about household activities</w:t>
      </w:r>
      <w:r w:rsidR="00CD4359">
        <w:rPr>
          <w:rStyle w:val="FootnoteReference"/>
          <w:color w:val="000000" w:themeColor="text1"/>
          <w:sz w:val="24"/>
          <w:szCs w:val="24"/>
          <w:lang w:val="en-GB"/>
        </w:rPr>
        <w:footnoteReference w:id="20"/>
      </w:r>
      <w:r w:rsidR="00CD4359">
        <w:rPr>
          <w:color w:val="000000" w:themeColor="text1"/>
          <w:sz w:val="24"/>
          <w:szCs w:val="24"/>
          <w:lang w:val="en-GB"/>
        </w:rPr>
        <w:t xml:space="preserve"> </w:t>
      </w:r>
      <w:r>
        <w:rPr>
          <w:color w:val="000000" w:themeColor="text1"/>
          <w:sz w:val="24"/>
          <w:szCs w:val="24"/>
          <w:lang w:val="en-GB"/>
        </w:rPr>
        <w:t>is only available in wave 2 and wave 4. For this reason only the observations in wave 2 and wave 4 are usable and the observati</w:t>
      </w:r>
      <w:r w:rsidR="00C23CAC">
        <w:rPr>
          <w:color w:val="000000" w:themeColor="text1"/>
          <w:sz w:val="24"/>
          <w:szCs w:val="24"/>
          <w:lang w:val="en-GB"/>
        </w:rPr>
        <w:t>ons of the other waves (1,3,5,6 and 7</w:t>
      </w:r>
      <w:r w:rsidR="00592160">
        <w:rPr>
          <w:color w:val="000000" w:themeColor="text1"/>
          <w:sz w:val="24"/>
          <w:szCs w:val="24"/>
          <w:lang w:val="en-GB"/>
        </w:rPr>
        <w:t xml:space="preserve">) are dropped. </w:t>
      </w:r>
      <w:r>
        <w:rPr>
          <w:color w:val="000000" w:themeColor="text1"/>
          <w:sz w:val="24"/>
          <w:szCs w:val="24"/>
          <w:lang w:val="en-GB"/>
        </w:rPr>
        <w:t>The means</w:t>
      </w:r>
      <w:r w:rsidR="00592160">
        <w:rPr>
          <w:color w:val="000000" w:themeColor="text1"/>
          <w:sz w:val="24"/>
          <w:szCs w:val="24"/>
          <w:lang w:val="en-GB"/>
        </w:rPr>
        <w:t xml:space="preserve"> of the continuous variables</w:t>
      </w:r>
      <w:r>
        <w:rPr>
          <w:color w:val="000000" w:themeColor="text1"/>
          <w:sz w:val="24"/>
          <w:szCs w:val="24"/>
          <w:lang w:val="en-GB"/>
        </w:rPr>
        <w:t xml:space="preserve"> and the rates of </w:t>
      </w:r>
      <w:r w:rsidR="00C23CAC">
        <w:rPr>
          <w:color w:val="000000" w:themeColor="text1"/>
          <w:sz w:val="24"/>
          <w:szCs w:val="24"/>
          <w:lang w:val="en-GB"/>
        </w:rPr>
        <w:t>the</w:t>
      </w:r>
      <w:r>
        <w:rPr>
          <w:color w:val="000000" w:themeColor="text1"/>
          <w:sz w:val="24"/>
          <w:szCs w:val="24"/>
          <w:lang w:val="en-GB"/>
        </w:rPr>
        <w:t xml:space="preserve"> categorical variables are found in Appendix 9.1</w:t>
      </w:r>
      <w:r w:rsidR="00CD4359">
        <w:rPr>
          <w:color w:val="000000" w:themeColor="text1"/>
          <w:sz w:val="24"/>
          <w:szCs w:val="24"/>
          <w:lang w:val="en-GB"/>
        </w:rPr>
        <w:t xml:space="preserve"> (</w:t>
      </w:r>
      <w:r>
        <w:rPr>
          <w:color w:val="000000" w:themeColor="text1"/>
          <w:sz w:val="24"/>
          <w:szCs w:val="24"/>
          <w:lang w:val="en-GB"/>
        </w:rPr>
        <w:t xml:space="preserve">for females) and Appendix 9.2 (for males). </w:t>
      </w:r>
    </w:p>
    <w:p w:rsidR="00E771CF" w:rsidRPr="008A4490" w:rsidRDefault="00E771CF" w:rsidP="00E771CF">
      <w:pPr>
        <w:spacing w:after="0" w:line="300" w:lineRule="auto"/>
        <w:rPr>
          <w:sz w:val="24"/>
          <w:szCs w:val="24"/>
          <w:lang w:val="en-GB"/>
        </w:rPr>
      </w:pPr>
    </w:p>
    <w:p w:rsidR="00E771CF" w:rsidRPr="008A4490" w:rsidRDefault="00E771CF" w:rsidP="00E771CF">
      <w:pPr>
        <w:spacing w:after="0" w:line="300" w:lineRule="auto"/>
        <w:rPr>
          <w:b/>
          <w:sz w:val="24"/>
          <w:szCs w:val="24"/>
          <w:u w:val="single"/>
          <w:lang w:val="en-GB"/>
        </w:rPr>
      </w:pPr>
      <w:r w:rsidRPr="008A4490">
        <w:rPr>
          <w:b/>
          <w:sz w:val="24"/>
          <w:szCs w:val="24"/>
          <w:u w:val="single"/>
          <w:lang w:val="en-GB"/>
        </w:rPr>
        <w:t xml:space="preserve">4.2 Descriptive information </w:t>
      </w:r>
    </w:p>
    <w:p w:rsidR="00E771CF" w:rsidRPr="008A4490" w:rsidRDefault="00E771CF" w:rsidP="00E771CF">
      <w:pPr>
        <w:spacing w:before="240" w:after="0" w:line="300" w:lineRule="auto"/>
        <w:rPr>
          <w:i/>
          <w:color w:val="000000" w:themeColor="text1"/>
          <w:sz w:val="24"/>
          <w:szCs w:val="24"/>
          <w:lang w:val="en-GB"/>
        </w:rPr>
      </w:pPr>
      <w:r>
        <w:rPr>
          <w:sz w:val="24"/>
          <w:szCs w:val="24"/>
          <w:lang w:val="en-GB"/>
        </w:rPr>
        <w:t xml:space="preserve">In the descriptive information, there is a distinction made between </w:t>
      </w:r>
      <w:r w:rsidR="008453EF">
        <w:rPr>
          <w:sz w:val="24"/>
          <w:szCs w:val="24"/>
          <w:lang w:val="en-GB"/>
        </w:rPr>
        <w:t xml:space="preserve">females and males and between </w:t>
      </w:r>
      <w:r>
        <w:rPr>
          <w:sz w:val="24"/>
          <w:szCs w:val="24"/>
          <w:lang w:val="en-GB"/>
        </w:rPr>
        <w:t xml:space="preserve">employed and unemployed </w:t>
      </w:r>
      <w:r w:rsidR="00417B97">
        <w:rPr>
          <w:sz w:val="24"/>
          <w:szCs w:val="24"/>
          <w:lang w:val="en-GB"/>
        </w:rPr>
        <w:t xml:space="preserve">females and </w:t>
      </w:r>
      <w:r>
        <w:rPr>
          <w:sz w:val="24"/>
          <w:szCs w:val="24"/>
          <w:lang w:val="en-GB"/>
        </w:rPr>
        <w:t xml:space="preserve">males. Because of the research question </w:t>
      </w:r>
      <w:r w:rsidR="008453EF">
        <w:rPr>
          <w:sz w:val="24"/>
          <w:szCs w:val="24"/>
          <w:lang w:val="en-GB"/>
        </w:rPr>
        <w:t>‘</w:t>
      </w:r>
      <w:r w:rsidRPr="00A704A8">
        <w:rPr>
          <w:color w:val="000000" w:themeColor="text1"/>
          <w:sz w:val="24"/>
          <w:szCs w:val="24"/>
          <w:lang w:val="en-GB"/>
        </w:rPr>
        <w:t>What is the effect of mult</w:t>
      </w:r>
      <w:r w:rsidR="008453EF">
        <w:rPr>
          <w:color w:val="000000" w:themeColor="text1"/>
          <w:sz w:val="24"/>
          <w:szCs w:val="24"/>
          <w:lang w:val="en-GB"/>
        </w:rPr>
        <w:t>iple role fulfilment on health?’</w:t>
      </w:r>
      <w:r>
        <w:rPr>
          <w:color w:val="000000" w:themeColor="text1"/>
          <w:sz w:val="24"/>
          <w:szCs w:val="24"/>
          <w:lang w:val="en-GB"/>
        </w:rPr>
        <w:t xml:space="preserve"> the main interest is in the descriptive information </w:t>
      </w:r>
      <w:r w:rsidR="00852A57">
        <w:rPr>
          <w:color w:val="000000" w:themeColor="text1"/>
          <w:sz w:val="24"/>
          <w:szCs w:val="24"/>
          <w:lang w:val="en-GB"/>
        </w:rPr>
        <w:t>about</w:t>
      </w:r>
      <w:r>
        <w:rPr>
          <w:color w:val="000000" w:themeColor="text1"/>
          <w:sz w:val="24"/>
          <w:szCs w:val="24"/>
          <w:lang w:val="en-GB"/>
        </w:rPr>
        <w:t xml:space="preserve"> employed females and</w:t>
      </w:r>
      <w:r w:rsidR="00852A57">
        <w:rPr>
          <w:color w:val="000000" w:themeColor="text1"/>
          <w:sz w:val="24"/>
          <w:szCs w:val="24"/>
          <w:lang w:val="en-GB"/>
        </w:rPr>
        <w:t xml:space="preserve"> employed</w:t>
      </w:r>
      <w:r>
        <w:rPr>
          <w:color w:val="000000" w:themeColor="text1"/>
          <w:sz w:val="24"/>
          <w:szCs w:val="24"/>
          <w:lang w:val="en-GB"/>
        </w:rPr>
        <w:t xml:space="preserve"> males. This because o</w:t>
      </w:r>
      <w:r w:rsidR="00852A57">
        <w:rPr>
          <w:color w:val="000000" w:themeColor="text1"/>
          <w:sz w:val="24"/>
          <w:szCs w:val="24"/>
          <w:lang w:val="en-GB"/>
        </w:rPr>
        <w:t>f the fact that being employed</w:t>
      </w:r>
      <w:r>
        <w:rPr>
          <w:color w:val="000000" w:themeColor="text1"/>
          <w:sz w:val="24"/>
          <w:szCs w:val="24"/>
          <w:lang w:val="en-GB"/>
        </w:rPr>
        <w:t xml:space="preserve"> contributes to the multiple role fulfilment</w:t>
      </w:r>
      <w:r w:rsidR="00417B97">
        <w:rPr>
          <w:color w:val="000000" w:themeColor="text1"/>
          <w:sz w:val="24"/>
          <w:szCs w:val="24"/>
          <w:lang w:val="en-GB"/>
        </w:rPr>
        <w:t xml:space="preserve">, </w:t>
      </w:r>
      <w:r w:rsidR="00006B5E">
        <w:rPr>
          <w:color w:val="000000" w:themeColor="text1"/>
          <w:sz w:val="24"/>
          <w:szCs w:val="24"/>
          <w:lang w:val="en-GB"/>
        </w:rPr>
        <w:t>in</w:t>
      </w:r>
      <w:r w:rsidR="00417B97">
        <w:rPr>
          <w:color w:val="000000" w:themeColor="text1"/>
          <w:sz w:val="24"/>
          <w:szCs w:val="24"/>
          <w:lang w:val="en-GB"/>
        </w:rPr>
        <w:t xml:space="preserve"> contrast to being unemployed. The multiple role consist of </w:t>
      </w:r>
      <w:r>
        <w:rPr>
          <w:color w:val="000000" w:themeColor="text1"/>
          <w:sz w:val="24"/>
          <w:szCs w:val="24"/>
          <w:lang w:val="en-GB"/>
        </w:rPr>
        <w:t>being employment, performing household acti</w:t>
      </w:r>
      <w:r w:rsidR="00DC0E7F">
        <w:rPr>
          <w:color w:val="000000" w:themeColor="text1"/>
          <w:sz w:val="24"/>
          <w:szCs w:val="24"/>
          <w:lang w:val="en-GB"/>
        </w:rPr>
        <w:t xml:space="preserve">vities and performing childcare (Sorensen &amp; </w:t>
      </w:r>
      <w:proofErr w:type="spellStart"/>
      <w:r w:rsidR="00DC0E7F">
        <w:rPr>
          <w:color w:val="000000" w:themeColor="text1"/>
          <w:sz w:val="24"/>
          <w:szCs w:val="24"/>
          <w:lang w:val="en-GB"/>
        </w:rPr>
        <w:t>Verbrugge</w:t>
      </w:r>
      <w:proofErr w:type="spellEnd"/>
      <w:r w:rsidR="00DC0E7F">
        <w:rPr>
          <w:color w:val="000000" w:themeColor="text1"/>
          <w:sz w:val="24"/>
          <w:szCs w:val="24"/>
          <w:lang w:val="en-GB"/>
        </w:rPr>
        <w:t xml:space="preserve">, 1987). </w:t>
      </w:r>
    </w:p>
    <w:p w:rsidR="00E771CF" w:rsidRDefault="00E771CF" w:rsidP="00E771CF">
      <w:pPr>
        <w:spacing w:after="0" w:line="300" w:lineRule="auto"/>
        <w:rPr>
          <w:sz w:val="24"/>
          <w:szCs w:val="24"/>
          <w:lang w:val="en-GB"/>
        </w:rPr>
      </w:pPr>
    </w:p>
    <w:p w:rsidR="00006B5E" w:rsidRDefault="00006B5E" w:rsidP="00E771CF">
      <w:pPr>
        <w:spacing w:after="0" w:line="300" w:lineRule="auto"/>
        <w:rPr>
          <w:sz w:val="24"/>
          <w:szCs w:val="24"/>
          <w:lang w:val="en-GB"/>
        </w:rPr>
      </w:pPr>
    </w:p>
    <w:p w:rsidR="00E771CF" w:rsidRPr="00A56808" w:rsidRDefault="00E771CF" w:rsidP="00E771CF">
      <w:pPr>
        <w:spacing w:after="0" w:line="300" w:lineRule="auto"/>
        <w:rPr>
          <w:b/>
          <w:sz w:val="24"/>
          <w:szCs w:val="24"/>
          <w:lang w:val="en-GB"/>
        </w:rPr>
      </w:pPr>
      <w:r w:rsidRPr="00A56808">
        <w:rPr>
          <w:b/>
          <w:sz w:val="24"/>
          <w:szCs w:val="24"/>
          <w:lang w:val="en-GB"/>
        </w:rPr>
        <w:t>Number females and males</w:t>
      </w:r>
    </w:p>
    <w:p w:rsidR="00E771CF" w:rsidRDefault="00E771CF" w:rsidP="00E771CF">
      <w:pPr>
        <w:spacing w:after="0" w:line="300" w:lineRule="auto"/>
        <w:rPr>
          <w:sz w:val="24"/>
          <w:szCs w:val="24"/>
          <w:lang w:val="en-GB"/>
        </w:rPr>
      </w:pPr>
      <w:r>
        <w:rPr>
          <w:sz w:val="24"/>
          <w:szCs w:val="24"/>
          <w:lang w:val="en-GB"/>
        </w:rPr>
        <w:t>There is interest in females and males who fulfil</w:t>
      </w:r>
      <w:r w:rsidR="00CA17F9">
        <w:rPr>
          <w:sz w:val="24"/>
          <w:szCs w:val="24"/>
          <w:lang w:val="en-GB"/>
        </w:rPr>
        <w:t xml:space="preserve"> a multiple role</w:t>
      </w:r>
      <w:r>
        <w:rPr>
          <w:sz w:val="24"/>
          <w:szCs w:val="24"/>
          <w:lang w:val="en-GB"/>
        </w:rPr>
        <w:t>. Therefore there has be</w:t>
      </w:r>
      <w:r w:rsidR="00FB69BD">
        <w:rPr>
          <w:sz w:val="24"/>
          <w:szCs w:val="24"/>
          <w:lang w:val="en-GB"/>
        </w:rPr>
        <w:t xml:space="preserve">en looked at people with an age between </w:t>
      </w:r>
      <w:r>
        <w:rPr>
          <w:sz w:val="24"/>
          <w:szCs w:val="24"/>
          <w:lang w:val="en-GB"/>
        </w:rPr>
        <w:t>18 and 50</w:t>
      </w:r>
      <w:r w:rsidR="00FB69BD">
        <w:rPr>
          <w:sz w:val="24"/>
          <w:szCs w:val="24"/>
          <w:lang w:val="en-GB"/>
        </w:rPr>
        <w:t xml:space="preserve"> years</w:t>
      </w:r>
      <w:r w:rsidR="004E5B6B">
        <w:rPr>
          <w:sz w:val="24"/>
          <w:szCs w:val="24"/>
          <w:lang w:val="en-GB"/>
        </w:rPr>
        <w:t>. O</w:t>
      </w:r>
      <w:r>
        <w:rPr>
          <w:sz w:val="24"/>
          <w:szCs w:val="24"/>
          <w:lang w:val="en-GB"/>
        </w:rPr>
        <w:t xml:space="preserve">bservations with an age below 18 or above 50 are dropped. It is likely that between the age 18-50 people </w:t>
      </w:r>
      <w:r w:rsidRPr="008A4490">
        <w:rPr>
          <w:sz w:val="24"/>
          <w:szCs w:val="24"/>
          <w:lang w:val="en-GB"/>
        </w:rPr>
        <w:t xml:space="preserve">will be active in labour force, will have </w:t>
      </w:r>
      <w:r w:rsidR="00FB69BD">
        <w:rPr>
          <w:sz w:val="24"/>
          <w:szCs w:val="24"/>
          <w:lang w:val="en-GB"/>
        </w:rPr>
        <w:t>(</w:t>
      </w:r>
      <w:r w:rsidRPr="008A4490">
        <w:rPr>
          <w:sz w:val="24"/>
          <w:szCs w:val="24"/>
          <w:lang w:val="en-GB"/>
        </w:rPr>
        <w:t>relatively young</w:t>
      </w:r>
      <w:r w:rsidR="00FB69BD">
        <w:rPr>
          <w:sz w:val="24"/>
          <w:szCs w:val="24"/>
          <w:lang w:val="en-GB"/>
        </w:rPr>
        <w:t>)</w:t>
      </w:r>
      <w:r w:rsidRPr="008A4490">
        <w:rPr>
          <w:sz w:val="24"/>
          <w:szCs w:val="24"/>
          <w:lang w:val="en-GB"/>
        </w:rPr>
        <w:t xml:space="preserve"> children and these</w:t>
      </w:r>
      <w:r>
        <w:rPr>
          <w:sz w:val="24"/>
          <w:szCs w:val="24"/>
          <w:lang w:val="en-GB"/>
        </w:rPr>
        <w:t xml:space="preserve"> people will</w:t>
      </w:r>
      <w:r w:rsidRPr="008A4490">
        <w:rPr>
          <w:sz w:val="24"/>
          <w:szCs w:val="24"/>
          <w:lang w:val="en-GB"/>
        </w:rPr>
        <w:t xml:space="preserve"> perform house</w:t>
      </w:r>
      <w:r>
        <w:rPr>
          <w:sz w:val="24"/>
          <w:szCs w:val="24"/>
          <w:lang w:val="en-GB"/>
        </w:rPr>
        <w:t>hold activities by themselves. Ulti</w:t>
      </w:r>
      <w:r w:rsidR="00D30376">
        <w:rPr>
          <w:sz w:val="24"/>
          <w:szCs w:val="24"/>
          <w:lang w:val="en-GB"/>
        </w:rPr>
        <w:t>mately the dataset contains 616 (43.69%) males and 794 (56.31</w:t>
      </w:r>
      <w:r>
        <w:rPr>
          <w:sz w:val="24"/>
          <w:szCs w:val="24"/>
          <w:lang w:val="en-GB"/>
        </w:rPr>
        <w:t xml:space="preserve">%) females. </w:t>
      </w:r>
      <w:r w:rsidR="00DC0E7F">
        <w:rPr>
          <w:sz w:val="24"/>
          <w:szCs w:val="24"/>
          <w:lang w:val="en-GB"/>
        </w:rPr>
        <w:t xml:space="preserve">In total, there are 1410 usable observations. </w:t>
      </w:r>
    </w:p>
    <w:p w:rsidR="00E771CF" w:rsidRDefault="00E771CF" w:rsidP="00E771CF">
      <w:pPr>
        <w:spacing w:after="0" w:line="300" w:lineRule="auto"/>
        <w:rPr>
          <w:sz w:val="24"/>
          <w:szCs w:val="24"/>
          <w:lang w:val="en-GB"/>
        </w:rPr>
      </w:pPr>
    </w:p>
    <w:p w:rsidR="00E771CF" w:rsidRPr="00A56808" w:rsidRDefault="00E771CF" w:rsidP="00E771CF">
      <w:pPr>
        <w:spacing w:after="0" w:line="300" w:lineRule="auto"/>
        <w:rPr>
          <w:b/>
          <w:sz w:val="24"/>
          <w:szCs w:val="24"/>
          <w:lang w:val="en-GB"/>
        </w:rPr>
      </w:pPr>
      <w:r w:rsidRPr="00A56808">
        <w:rPr>
          <w:b/>
          <w:sz w:val="24"/>
          <w:szCs w:val="24"/>
          <w:lang w:val="en-GB"/>
        </w:rPr>
        <w:t>Age</w:t>
      </w:r>
    </w:p>
    <w:p w:rsidR="005635B0" w:rsidRDefault="00E771CF" w:rsidP="00E771CF">
      <w:pPr>
        <w:spacing w:after="0" w:line="300" w:lineRule="auto"/>
        <w:rPr>
          <w:sz w:val="24"/>
          <w:szCs w:val="24"/>
          <w:lang w:val="en-GB"/>
        </w:rPr>
      </w:pPr>
      <w:r>
        <w:rPr>
          <w:sz w:val="24"/>
          <w:szCs w:val="24"/>
          <w:lang w:val="en-GB"/>
        </w:rPr>
        <w:t>The mean age for employed females is 41.33 years and for unemployed females</w:t>
      </w:r>
      <w:r w:rsidR="008453EF">
        <w:rPr>
          <w:sz w:val="24"/>
          <w:szCs w:val="24"/>
          <w:lang w:val="en-GB"/>
        </w:rPr>
        <w:t xml:space="preserve"> this is</w:t>
      </w:r>
      <w:r w:rsidR="005635B0">
        <w:rPr>
          <w:sz w:val="24"/>
          <w:szCs w:val="24"/>
          <w:lang w:val="en-GB"/>
        </w:rPr>
        <w:t xml:space="preserve"> 38.13 years (Appendix 9.1). </w:t>
      </w:r>
    </w:p>
    <w:p w:rsidR="00E771CF" w:rsidRDefault="00E771CF" w:rsidP="00E771CF">
      <w:pPr>
        <w:spacing w:after="0" w:line="300" w:lineRule="auto"/>
        <w:rPr>
          <w:sz w:val="24"/>
          <w:szCs w:val="24"/>
          <w:lang w:val="en-GB"/>
        </w:rPr>
      </w:pPr>
      <w:r>
        <w:rPr>
          <w:sz w:val="24"/>
          <w:szCs w:val="24"/>
          <w:lang w:val="en-GB"/>
        </w:rPr>
        <w:t>The mean age for males is a bit</w:t>
      </w:r>
      <w:r w:rsidR="00FB69BD">
        <w:rPr>
          <w:sz w:val="24"/>
          <w:szCs w:val="24"/>
          <w:lang w:val="en-GB"/>
        </w:rPr>
        <w:t xml:space="preserve"> a higher, employed males have o</w:t>
      </w:r>
      <w:r>
        <w:rPr>
          <w:sz w:val="24"/>
          <w:szCs w:val="24"/>
          <w:lang w:val="en-GB"/>
        </w:rPr>
        <w:t>n average</w:t>
      </w:r>
      <w:r w:rsidR="00FB69BD">
        <w:rPr>
          <w:sz w:val="24"/>
          <w:szCs w:val="24"/>
          <w:lang w:val="en-GB"/>
        </w:rPr>
        <w:t xml:space="preserve"> an</w:t>
      </w:r>
      <w:r>
        <w:rPr>
          <w:sz w:val="24"/>
          <w:szCs w:val="24"/>
          <w:lang w:val="en-GB"/>
        </w:rPr>
        <w:t xml:space="preserve"> age of 41</w:t>
      </w:r>
      <w:r w:rsidR="00FB69BD">
        <w:rPr>
          <w:sz w:val="24"/>
          <w:szCs w:val="24"/>
          <w:lang w:val="en-GB"/>
        </w:rPr>
        <w:t>.74 years and unemployed males have a</w:t>
      </w:r>
      <w:r>
        <w:rPr>
          <w:sz w:val="24"/>
          <w:szCs w:val="24"/>
          <w:lang w:val="en-GB"/>
        </w:rPr>
        <w:t xml:space="preserve"> mean age of 43.25 years (Appendix 9.2)</w:t>
      </w:r>
      <w:r w:rsidR="008453EF">
        <w:rPr>
          <w:sz w:val="24"/>
          <w:szCs w:val="24"/>
          <w:lang w:val="en-GB"/>
        </w:rPr>
        <w:t>.</w:t>
      </w:r>
    </w:p>
    <w:p w:rsidR="00E771CF" w:rsidRDefault="00E771CF" w:rsidP="00E771CF">
      <w:pPr>
        <w:spacing w:after="0" w:line="300" w:lineRule="auto"/>
        <w:rPr>
          <w:sz w:val="24"/>
          <w:szCs w:val="24"/>
          <w:lang w:val="en-GB"/>
        </w:rPr>
      </w:pPr>
    </w:p>
    <w:p w:rsidR="00E771CF" w:rsidRPr="00A56808" w:rsidRDefault="00E771CF" w:rsidP="00E771CF">
      <w:pPr>
        <w:spacing w:after="0" w:line="300" w:lineRule="auto"/>
        <w:rPr>
          <w:b/>
          <w:sz w:val="24"/>
          <w:szCs w:val="24"/>
          <w:lang w:val="en-GB"/>
        </w:rPr>
      </w:pPr>
      <w:r w:rsidRPr="00A56808">
        <w:rPr>
          <w:b/>
          <w:sz w:val="24"/>
          <w:szCs w:val="24"/>
          <w:lang w:val="en-GB"/>
        </w:rPr>
        <w:t>Employment</w:t>
      </w:r>
    </w:p>
    <w:p w:rsidR="008453EF" w:rsidRDefault="00E7538E" w:rsidP="00E771CF">
      <w:pPr>
        <w:spacing w:after="0" w:line="300" w:lineRule="auto"/>
        <w:rPr>
          <w:color w:val="000000" w:themeColor="text1"/>
          <w:sz w:val="24"/>
          <w:szCs w:val="24"/>
          <w:lang w:val="en-GB"/>
        </w:rPr>
      </w:pPr>
      <w:r>
        <w:rPr>
          <w:color w:val="000000" w:themeColor="text1"/>
          <w:sz w:val="24"/>
          <w:szCs w:val="24"/>
          <w:lang w:val="en-GB"/>
        </w:rPr>
        <w:t>714 (89.92</w:t>
      </w:r>
      <w:r w:rsidR="00E771CF">
        <w:rPr>
          <w:color w:val="000000" w:themeColor="text1"/>
          <w:sz w:val="24"/>
          <w:szCs w:val="24"/>
          <w:lang w:val="en-GB"/>
        </w:rPr>
        <w:t xml:space="preserve">%) females are employed and </w:t>
      </w:r>
      <w:r>
        <w:rPr>
          <w:color w:val="000000" w:themeColor="text1"/>
          <w:sz w:val="24"/>
          <w:szCs w:val="24"/>
          <w:lang w:val="en-GB"/>
        </w:rPr>
        <w:t>80 (10.08</w:t>
      </w:r>
      <w:r w:rsidR="00FB69BD">
        <w:rPr>
          <w:color w:val="000000" w:themeColor="text1"/>
          <w:sz w:val="24"/>
          <w:szCs w:val="24"/>
          <w:lang w:val="en-GB"/>
        </w:rPr>
        <w:t>%) aren’t</w:t>
      </w:r>
      <w:r w:rsidR="00E771CF">
        <w:rPr>
          <w:color w:val="000000" w:themeColor="text1"/>
          <w:sz w:val="24"/>
          <w:szCs w:val="24"/>
          <w:lang w:val="en-GB"/>
        </w:rPr>
        <w:t xml:space="preserve"> employed. And a female spends on average 19.69 </w:t>
      </w:r>
      <w:r w:rsidR="00FB69BD">
        <w:rPr>
          <w:color w:val="000000" w:themeColor="text1"/>
          <w:sz w:val="24"/>
          <w:szCs w:val="24"/>
          <w:lang w:val="en-GB"/>
        </w:rPr>
        <w:t>hours per week on their job. This</w:t>
      </w:r>
      <w:r w:rsidR="00E771CF">
        <w:rPr>
          <w:color w:val="000000" w:themeColor="text1"/>
          <w:sz w:val="24"/>
          <w:szCs w:val="24"/>
          <w:lang w:val="en-GB"/>
        </w:rPr>
        <w:t xml:space="preserve"> information above can be found in </w:t>
      </w:r>
      <w:r w:rsidR="00E771CF">
        <w:rPr>
          <w:sz w:val="24"/>
          <w:szCs w:val="24"/>
          <w:lang w:val="en-GB"/>
        </w:rPr>
        <w:t>Appendix 9.1.</w:t>
      </w:r>
      <w:r w:rsidR="00E771CF">
        <w:rPr>
          <w:color w:val="000000" w:themeColor="text1"/>
          <w:sz w:val="24"/>
          <w:szCs w:val="24"/>
          <w:lang w:val="en-GB"/>
        </w:rPr>
        <w:t xml:space="preserve"> </w:t>
      </w:r>
    </w:p>
    <w:p w:rsidR="00E771CF" w:rsidRDefault="008453EF" w:rsidP="00E771CF">
      <w:pPr>
        <w:spacing w:after="0" w:line="300" w:lineRule="auto"/>
        <w:rPr>
          <w:color w:val="000000" w:themeColor="text1"/>
          <w:sz w:val="24"/>
          <w:szCs w:val="24"/>
          <w:lang w:val="en-GB"/>
        </w:rPr>
      </w:pPr>
      <w:r>
        <w:rPr>
          <w:color w:val="000000" w:themeColor="text1"/>
          <w:sz w:val="24"/>
          <w:szCs w:val="24"/>
          <w:lang w:val="en-GB"/>
        </w:rPr>
        <w:t xml:space="preserve">And </w:t>
      </w:r>
      <w:r w:rsidR="00E7538E">
        <w:rPr>
          <w:color w:val="000000" w:themeColor="text1"/>
          <w:sz w:val="24"/>
          <w:szCs w:val="24"/>
          <w:lang w:val="en-GB"/>
        </w:rPr>
        <w:t>604 males (98.05</w:t>
      </w:r>
      <w:r w:rsidR="00E771CF">
        <w:rPr>
          <w:color w:val="000000" w:themeColor="text1"/>
          <w:sz w:val="24"/>
          <w:szCs w:val="24"/>
          <w:lang w:val="en-GB"/>
        </w:rPr>
        <w:t xml:space="preserve">%) are employed and </w:t>
      </w:r>
      <w:r w:rsidR="00E7538E">
        <w:rPr>
          <w:color w:val="000000" w:themeColor="text1"/>
          <w:sz w:val="24"/>
          <w:szCs w:val="24"/>
          <w:lang w:val="en-GB"/>
        </w:rPr>
        <w:t>12 males (1.95</w:t>
      </w:r>
      <w:r w:rsidR="00E771CF">
        <w:rPr>
          <w:color w:val="000000" w:themeColor="text1"/>
          <w:sz w:val="24"/>
          <w:szCs w:val="24"/>
          <w:lang w:val="en-GB"/>
        </w:rPr>
        <w:t xml:space="preserve">%) aren’t. </w:t>
      </w:r>
      <w:r w:rsidR="00D30376">
        <w:rPr>
          <w:color w:val="000000" w:themeColor="text1"/>
          <w:sz w:val="24"/>
          <w:szCs w:val="24"/>
          <w:lang w:val="en-GB"/>
        </w:rPr>
        <w:t xml:space="preserve"> And a males spends o</w:t>
      </w:r>
      <w:r w:rsidR="00E771CF">
        <w:rPr>
          <w:color w:val="000000" w:themeColor="text1"/>
          <w:sz w:val="24"/>
          <w:szCs w:val="24"/>
          <w:lang w:val="en-GB"/>
        </w:rPr>
        <w:t xml:space="preserve">n average </w:t>
      </w:r>
      <w:r>
        <w:rPr>
          <w:color w:val="000000" w:themeColor="text1"/>
          <w:sz w:val="24"/>
          <w:szCs w:val="24"/>
          <w:lang w:val="en-GB"/>
        </w:rPr>
        <w:t xml:space="preserve">is 36.97 hours per week </w:t>
      </w:r>
      <w:r w:rsidR="00D30376">
        <w:rPr>
          <w:color w:val="000000" w:themeColor="text1"/>
          <w:sz w:val="24"/>
          <w:szCs w:val="24"/>
          <w:lang w:val="en-GB"/>
        </w:rPr>
        <w:t>on the</w:t>
      </w:r>
      <w:r w:rsidR="00585F18">
        <w:rPr>
          <w:color w:val="000000" w:themeColor="text1"/>
          <w:sz w:val="24"/>
          <w:szCs w:val="24"/>
          <w:lang w:val="en-GB"/>
        </w:rPr>
        <w:t>ir</w:t>
      </w:r>
      <w:r w:rsidR="00D30376">
        <w:rPr>
          <w:color w:val="000000" w:themeColor="text1"/>
          <w:sz w:val="24"/>
          <w:szCs w:val="24"/>
          <w:lang w:val="en-GB"/>
        </w:rPr>
        <w:t xml:space="preserve"> job</w:t>
      </w:r>
      <w:r w:rsidR="00E771CF">
        <w:rPr>
          <w:color w:val="000000" w:themeColor="text1"/>
          <w:sz w:val="24"/>
          <w:szCs w:val="24"/>
          <w:lang w:val="en-GB"/>
        </w:rPr>
        <w:t>. This information can be found in Appendix 9.2</w:t>
      </w:r>
      <w:r w:rsidR="00D30376">
        <w:rPr>
          <w:color w:val="000000" w:themeColor="text1"/>
          <w:sz w:val="24"/>
          <w:szCs w:val="24"/>
          <w:lang w:val="en-GB"/>
        </w:rPr>
        <w:t xml:space="preserve">. </w:t>
      </w:r>
    </w:p>
    <w:p w:rsidR="00E7538E" w:rsidRDefault="00E7538E" w:rsidP="00E771CF">
      <w:pPr>
        <w:spacing w:after="0" w:line="300" w:lineRule="auto"/>
        <w:rPr>
          <w:b/>
          <w:sz w:val="24"/>
          <w:szCs w:val="24"/>
          <w:u w:val="single"/>
          <w:lang w:val="en-GB"/>
        </w:rPr>
      </w:pPr>
    </w:p>
    <w:p w:rsidR="00E771CF" w:rsidRPr="00A56808" w:rsidRDefault="00E771CF" w:rsidP="00E771CF">
      <w:pPr>
        <w:spacing w:after="0" w:line="300" w:lineRule="auto"/>
        <w:rPr>
          <w:sz w:val="24"/>
          <w:szCs w:val="24"/>
          <w:lang w:val="en-GB"/>
        </w:rPr>
      </w:pPr>
      <w:r w:rsidRPr="00A56808">
        <w:rPr>
          <w:b/>
          <w:sz w:val="24"/>
          <w:szCs w:val="24"/>
          <w:lang w:val="en-GB"/>
        </w:rPr>
        <w:t>Children</w:t>
      </w:r>
    </w:p>
    <w:p w:rsidR="0004729F" w:rsidRDefault="00E771CF" w:rsidP="00E771CF">
      <w:pPr>
        <w:spacing w:after="0" w:line="300" w:lineRule="auto"/>
        <w:rPr>
          <w:sz w:val="24"/>
          <w:szCs w:val="24"/>
          <w:lang w:val="en-GB"/>
        </w:rPr>
      </w:pPr>
      <w:r>
        <w:rPr>
          <w:sz w:val="24"/>
          <w:szCs w:val="24"/>
          <w:lang w:val="en-GB"/>
        </w:rPr>
        <w:t>97.20% (N=694) of the employed females have children. The average number of children is 2.12. And 95% (N=76) of the unemployed females ha</w:t>
      </w:r>
      <w:r w:rsidR="00FB69BD">
        <w:rPr>
          <w:sz w:val="24"/>
          <w:szCs w:val="24"/>
          <w:lang w:val="en-GB"/>
        </w:rPr>
        <w:t>ve</w:t>
      </w:r>
      <w:r>
        <w:rPr>
          <w:sz w:val="24"/>
          <w:szCs w:val="24"/>
          <w:lang w:val="en-GB"/>
        </w:rPr>
        <w:t xml:space="preserve"> children, the average number of children for these women is 2. </w:t>
      </w:r>
      <w:r w:rsidR="00FB69BD">
        <w:rPr>
          <w:color w:val="000000" w:themeColor="text1"/>
          <w:sz w:val="24"/>
          <w:szCs w:val="24"/>
          <w:lang w:val="en-GB"/>
        </w:rPr>
        <w:t>These means</w:t>
      </w:r>
      <w:r w:rsidR="00585F18">
        <w:rPr>
          <w:color w:val="000000" w:themeColor="text1"/>
          <w:sz w:val="24"/>
          <w:szCs w:val="24"/>
          <w:lang w:val="en-GB"/>
        </w:rPr>
        <w:t xml:space="preserve"> and rates</w:t>
      </w:r>
      <w:r>
        <w:rPr>
          <w:color w:val="000000" w:themeColor="text1"/>
          <w:sz w:val="24"/>
          <w:szCs w:val="24"/>
          <w:lang w:val="en-GB"/>
        </w:rPr>
        <w:t xml:space="preserve"> can be found in </w:t>
      </w:r>
      <w:r>
        <w:rPr>
          <w:sz w:val="24"/>
          <w:szCs w:val="24"/>
          <w:lang w:val="en-GB"/>
        </w:rPr>
        <w:t>Appendix 9.1.</w:t>
      </w:r>
    </w:p>
    <w:p w:rsidR="00E771CF" w:rsidRDefault="0004729F" w:rsidP="00E771CF">
      <w:pPr>
        <w:spacing w:after="0" w:line="300" w:lineRule="auto"/>
        <w:rPr>
          <w:sz w:val="24"/>
          <w:szCs w:val="24"/>
          <w:lang w:val="en-GB"/>
        </w:rPr>
      </w:pPr>
      <w:r>
        <w:rPr>
          <w:sz w:val="24"/>
          <w:szCs w:val="24"/>
          <w:lang w:val="en-GB"/>
        </w:rPr>
        <w:t>Fo</w:t>
      </w:r>
      <w:r w:rsidR="00585F18">
        <w:rPr>
          <w:sz w:val="24"/>
          <w:szCs w:val="24"/>
          <w:lang w:val="en-GB"/>
        </w:rPr>
        <w:t>r males the rates are different,</w:t>
      </w:r>
      <w:r>
        <w:rPr>
          <w:sz w:val="24"/>
          <w:szCs w:val="24"/>
          <w:lang w:val="en-GB"/>
        </w:rPr>
        <w:t xml:space="preserve"> </w:t>
      </w:r>
      <w:r w:rsidR="00E771CF">
        <w:rPr>
          <w:sz w:val="24"/>
          <w:szCs w:val="24"/>
          <w:lang w:val="en-GB"/>
        </w:rPr>
        <w:t xml:space="preserve">96.03% (N=580) of the employed males have children and 100% (N=12) of the unemployed males have children. The average number of children for employed males is 2.19 and for unemployed males this is 2.25. </w:t>
      </w:r>
      <w:r w:rsidR="00E771CF">
        <w:rPr>
          <w:color w:val="000000" w:themeColor="text1"/>
          <w:sz w:val="24"/>
          <w:szCs w:val="24"/>
          <w:lang w:val="en-GB"/>
        </w:rPr>
        <w:t xml:space="preserve">The </w:t>
      </w:r>
      <w:r w:rsidR="00FB69BD">
        <w:rPr>
          <w:color w:val="000000" w:themeColor="text1"/>
          <w:sz w:val="24"/>
          <w:szCs w:val="24"/>
          <w:lang w:val="en-GB"/>
        </w:rPr>
        <w:t>means</w:t>
      </w:r>
      <w:r w:rsidR="00E771CF">
        <w:rPr>
          <w:color w:val="000000" w:themeColor="text1"/>
          <w:sz w:val="24"/>
          <w:szCs w:val="24"/>
          <w:lang w:val="en-GB"/>
        </w:rPr>
        <w:t xml:space="preserve"> </w:t>
      </w:r>
      <w:r w:rsidR="00585F18">
        <w:rPr>
          <w:color w:val="000000" w:themeColor="text1"/>
          <w:sz w:val="24"/>
          <w:szCs w:val="24"/>
          <w:lang w:val="en-GB"/>
        </w:rPr>
        <w:t xml:space="preserve">and rates </w:t>
      </w:r>
      <w:r w:rsidR="00E771CF">
        <w:rPr>
          <w:color w:val="000000" w:themeColor="text1"/>
          <w:sz w:val="24"/>
          <w:szCs w:val="24"/>
          <w:lang w:val="en-GB"/>
        </w:rPr>
        <w:t xml:space="preserve">can be found in </w:t>
      </w:r>
      <w:r w:rsidR="00E771CF">
        <w:rPr>
          <w:sz w:val="24"/>
          <w:szCs w:val="24"/>
          <w:lang w:val="en-GB"/>
        </w:rPr>
        <w:t>Appendix 9.2.</w:t>
      </w:r>
    </w:p>
    <w:p w:rsidR="00E771CF" w:rsidRDefault="00E771CF" w:rsidP="00E771CF">
      <w:pPr>
        <w:spacing w:after="0" w:line="300" w:lineRule="auto"/>
        <w:rPr>
          <w:sz w:val="24"/>
          <w:szCs w:val="24"/>
          <w:lang w:val="en-GB"/>
        </w:rPr>
      </w:pPr>
    </w:p>
    <w:p w:rsidR="00E771CF" w:rsidRPr="00A56808" w:rsidRDefault="00E771CF" w:rsidP="00E771CF">
      <w:pPr>
        <w:spacing w:after="0" w:line="300" w:lineRule="auto"/>
        <w:rPr>
          <w:b/>
          <w:sz w:val="24"/>
          <w:szCs w:val="24"/>
          <w:lang w:val="en-GB"/>
        </w:rPr>
      </w:pPr>
      <w:r w:rsidRPr="00A56808">
        <w:rPr>
          <w:b/>
          <w:sz w:val="24"/>
          <w:szCs w:val="24"/>
          <w:lang w:val="en-GB"/>
        </w:rPr>
        <w:t>Division household activities &amp; childcare between females and males</w:t>
      </w:r>
    </w:p>
    <w:p w:rsidR="00554E28" w:rsidRDefault="00E771CF" w:rsidP="00E771CF">
      <w:pPr>
        <w:spacing w:after="0" w:line="300" w:lineRule="auto"/>
        <w:rPr>
          <w:sz w:val="24"/>
          <w:szCs w:val="24"/>
          <w:lang w:val="en-GB"/>
        </w:rPr>
      </w:pPr>
      <w:r w:rsidRPr="008A4490">
        <w:rPr>
          <w:sz w:val="24"/>
          <w:szCs w:val="24"/>
          <w:lang w:val="en-GB"/>
        </w:rPr>
        <w:t xml:space="preserve">This dataset contains information about the division of </w:t>
      </w:r>
      <w:r>
        <w:rPr>
          <w:sz w:val="24"/>
          <w:szCs w:val="24"/>
          <w:lang w:val="en-GB"/>
        </w:rPr>
        <w:t xml:space="preserve">household activities and </w:t>
      </w:r>
      <w:r w:rsidRPr="008A4490">
        <w:rPr>
          <w:sz w:val="24"/>
          <w:szCs w:val="24"/>
          <w:lang w:val="en-GB"/>
        </w:rPr>
        <w:t xml:space="preserve">childcare </w:t>
      </w:r>
      <w:r w:rsidR="0004729F">
        <w:rPr>
          <w:sz w:val="24"/>
          <w:szCs w:val="24"/>
          <w:lang w:val="en-GB"/>
        </w:rPr>
        <w:t xml:space="preserve">activities </w:t>
      </w:r>
      <w:r w:rsidRPr="008A4490">
        <w:rPr>
          <w:sz w:val="24"/>
          <w:szCs w:val="24"/>
          <w:lang w:val="en-GB"/>
        </w:rPr>
        <w:t>between</w:t>
      </w:r>
      <w:r w:rsidR="0004729F">
        <w:rPr>
          <w:sz w:val="24"/>
          <w:szCs w:val="24"/>
          <w:lang w:val="en-GB"/>
        </w:rPr>
        <w:t xml:space="preserve"> the</w:t>
      </w:r>
      <w:r w:rsidRPr="008A4490">
        <w:rPr>
          <w:sz w:val="24"/>
          <w:szCs w:val="24"/>
          <w:lang w:val="en-GB"/>
        </w:rPr>
        <w:t xml:space="preserve"> male and female</w:t>
      </w:r>
      <w:r w:rsidR="0004729F">
        <w:rPr>
          <w:sz w:val="24"/>
          <w:szCs w:val="24"/>
          <w:lang w:val="en-GB"/>
        </w:rPr>
        <w:t xml:space="preserve"> in a family. There has been </w:t>
      </w:r>
      <w:r w:rsidRPr="008A4490">
        <w:rPr>
          <w:sz w:val="24"/>
          <w:szCs w:val="24"/>
          <w:lang w:val="en-GB"/>
        </w:rPr>
        <w:t>look</w:t>
      </w:r>
      <w:r>
        <w:rPr>
          <w:sz w:val="24"/>
          <w:szCs w:val="24"/>
          <w:lang w:val="en-GB"/>
        </w:rPr>
        <w:t>ed</w:t>
      </w:r>
      <w:r w:rsidRPr="008A4490">
        <w:rPr>
          <w:sz w:val="24"/>
          <w:szCs w:val="24"/>
          <w:lang w:val="en-GB"/>
        </w:rPr>
        <w:t xml:space="preserve"> at the division</w:t>
      </w:r>
      <w:r>
        <w:rPr>
          <w:sz w:val="24"/>
          <w:szCs w:val="24"/>
          <w:lang w:val="en-GB"/>
        </w:rPr>
        <w:t xml:space="preserve"> </w:t>
      </w:r>
      <w:r w:rsidR="00554E28">
        <w:rPr>
          <w:sz w:val="24"/>
          <w:szCs w:val="24"/>
          <w:lang w:val="en-GB"/>
        </w:rPr>
        <w:t>of</w:t>
      </w:r>
      <w:r>
        <w:rPr>
          <w:sz w:val="24"/>
          <w:szCs w:val="24"/>
          <w:lang w:val="en-GB"/>
        </w:rPr>
        <w:t xml:space="preserve"> those tasks</w:t>
      </w:r>
      <w:r w:rsidRPr="008A4490">
        <w:rPr>
          <w:sz w:val="24"/>
          <w:szCs w:val="24"/>
          <w:lang w:val="en-GB"/>
        </w:rPr>
        <w:t xml:space="preserve"> from the female</w:t>
      </w:r>
      <w:r w:rsidR="00554E28">
        <w:rPr>
          <w:sz w:val="24"/>
          <w:szCs w:val="24"/>
          <w:lang w:val="en-GB"/>
        </w:rPr>
        <w:t xml:space="preserve"> and the male perspective. </w:t>
      </w:r>
    </w:p>
    <w:p w:rsidR="00554E28" w:rsidRDefault="00E771CF" w:rsidP="00E771CF">
      <w:pPr>
        <w:spacing w:after="0" w:line="300" w:lineRule="auto"/>
        <w:rPr>
          <w:sz w:val="24"/>
          <w:szCs w:val="24"/>
          <w:lang w:val="en-GB"/>
        </w:rPr>
      </w:pPr>
      <w:r w:rsidRPr="008A4490">
        <w:rPr>
          <w:sz w:val="24"/>
          <w:szCs w:val="24"/>
          <w:lang w:val="en-GB"/>
        </w:rPr>
        <w:t>There are 6 categories</w:t>
      </w:r>
      <w:r>
        <w:rPr>
          <w:sz w:val="24"/>
          <w:szCs w:val="24"/>
          <w:lang w:val="en-GB"/>
        </w:rPr>
        <w:t xml:space="preserve"> for household outcomes</w:t>
      </w:r>
      <w:r w:rsidRPr="008A4490">
        <w:rPr>
          <w:sz w:val="24"/>
          <w:szCs w:val="24"/>
          <w:lang w:val="en-GB"/>
        </w:rPr>
        <w:t xml:space="preserve">: </w:t>
      </w:r>
      <w:r w:rsidRPr="008A4490">
        <w:rPr>
          <w:color w:val="000000" w:themeColor="text1"/>
          <w:sz w:val="24"/>
          <w:szCs w:val="24"/>
          <w:lang w:val="en-GB"/>
        </w:rPr>
        <w:t xml:space="preserve">‘preparing food’; ‘laundry; ‘house cleaning’; </w:t>
      </w:r>
      <w:r w:rsidRPr="008A4490">
        <w:rPr>
          <w:sz w:val="24"/>
          <w:szCs w:val="24"/>
          <w:lang w:val="en-GB"/>
        </w:rPr>
        <w:t>‘odd jobs’; ‘financial administration’ and ‘grocery shopping’. For almost all categories the female performs more hours in that household category compared to the male</w:t>
      </w:r>
      <w:r>
        <w:rPr>
          <w:sz w:val="24"/>
          <w:szCs w:val="24"/>
          <w:lang w:val="en-GB"/>
        </w:rPr>
        <w:t xml:space="preserve">, this is true for both unemployed and employed women.  </w:t>
      </w:r>
      <w:r w:rsidRPr="008A4490">
        <w:rPr>
          <w:sz w:val="24"/>
          <w:szCs w:val="24"/>
          <w:lang w:val="en-GB"/>
        </w:rPr>
        <w:t xml:space="preserve">This </w:t>
      </w:r>
      <w:r>
        <w:rPr>
          <w:sz w:val="24"/>
          <w:szCs w:val="24"/>
          <w:lang w:val="en-GB"/>
        </w:rPr>
        <w:t>phenomena is</w:t>
      </w:r>
      <w:r w:rsidRPr="008A4490">
        <w:rPr>
          <w:sz w:val="24"/>
          <w:szCs w:val="24"/>
          <w:lang w:val="en-GB"/>
        </w:rPr>
        <w:t xml:space="preserve"> reverse for ‘odd jobs’ and for ‘financial admin</w:t>
      </w:r>
      <w:r w:rsidR="00554E28">
        <w:rPr>
          <w:sz w:val="24"/>
          <w:szCs w:val="24"/>
          <w:lang w:val="en-GB"/>
        </w:rPr>
        <w:t xml:space="preserve">istration’. The division of these tasks is </w:t>
      </w:r>
      <w:r>
        <w:rPr>
          <w:sz w:val="24"/>
          <w:szCs w:val="24"/>
          <w:lang w:val="en-GB"/>
        </w:rPr>
        <w:t>more</w:t>
      </w:r>
      <w:r w:rsidRPr="008A4490">
        <w:rPr>
          <w:sz w:val="24"/>
          <w:szCs w:val="24"/>
          <w:lang w:val="en-GB"/>
        </w:rPr>
        <w:t xml:space="preserve"> equal</w:t>
      </w:r>
      <w:r>
        <w:rPr>
          <w:sz w:val="24"/>
          <w:szCs w:val="24"/>
          <w:lang w:val="en-GB"/>
        </w:rPr>
        <w:t xml:space="preserve"> between males and females, regardless of </w:t>
      </w:r>
      <w:r w:rsidR="00554E28">
        <w:rPr>
          <w:sz w:val="24"/>
          <w:szCs w:val="24"/>
          <w:lang w:val="en-GB"/>
        </w:rPr>
        <w:t xml:space="preserve"> someone is employed or unemployed</w:t>
      </w:r>
      <w:r w:rsidRPr="008A4490">
        <w:rPr>
          <w:sz w:val="24"/>
          <w:szCs w:val="24"/>
          <w:lang w:val="en-GB"/>
        </w:rPr>
        <w:t xml:space="preserve">. </w:t>
      </w:r>
      <w:r>
        <w:rPr>
          <w:sz w:val="24"/>
          <w:szCs w:val="24"/>
          <w:lang w:val="en-GB"/>
        </w:rPr>
        <w:t xml:space="preserve">In Appendix 9.3 the distribution </w:t>
      </w:r>
      <w:r w:rsidR="00554E28">
        <w:rPr>
          <w:sz w:val="24"/>
          <w:szCs w:val="24"/>
          <w:lang w:val="en-GB"/>
        </w:rPr>
        <w:t xml:space="preserve">of </w:t>
      </w:r>
      <w:r>
        <w:rPr>
          <w:sz w:val="24"/>
          <w:szCs w:val="24"/>
          <w:lang w:val="en-GB"/>
        </w:rPr>
        <w:t xml:space="preserve"> household activities</w:t>
      </w:r>
      <w:r w:rsidR="00B51F32">
        <w:rPr>
          <w:sz w:val="24"/>
          <w:szCs w:val="24"/>
          <w:lang w:val="en-GB"/>
        </w:rPr>
        <w:t xml:space="preserve"> can be found for males and females. </w:t>
      </w:r>
    </w:p>
    <w:p w:rsidR="00E771CF" w:rsidRDefault="00E771CF" w:rsidP="00E771CF">
      <w:pPr>
        <w:spacing w:after="0" w:line="300" w:lineRule="auto"/>
        <w:rPr>
          <w:sz w:val="24"/>
          <w:szCs w:val="24"/>
          <w:lang w:val="en-GB"/>
        </w:rPr>
      </w:pPr>
      <w:r w:rsidRPr="008A4490">
        <w:rPr>
          <w:sz w:val="24"/>
          <w:szCs w:val="24"/>
          <w:lang w:val="en-GB"/>
        </w:rPr>
        <w:t>There are 4 categories</w:t>
      </w:r>
      <w:r>
        <w:rPr>
          <w:sz w:val="24"/>
          <w:szCs w:val="24"/>
          <w:lang w:val="en-GB"/>
        </w:rPr>
        <w:t xml:space="preserve"> for childcare</w:t>
      </w:r>
      <w:r w:rsidR="00B51F32">
        <w:rPr>
          <w:sz w:val="24"/>
          <w:szCs w:val="24"/>
          <w:lang w:val="en-GB"/>
        </w:rPr>
        <w:t xml:space="preserve"> activities</w:t>
      </w:r>
      <w:r w:rsidRPr="008A4490">
        <w:rPr>
          <w:sz w:val="24"/>
          <w:szCs w:val="24"/>
          <w:lang w:val="en-GB"/>
        </w:rPr>
        <w:t xml:space="preserve">: ‘story reading, playing games, other forms of play’; ‘bringing to/fetching from day-care or school, attending sports activities, clubs’; ‘talking about problems in school or about manners’ and ‘small outings, as to the cinema, zoo’. </w:t>
      </w:r>
      <w:r>
        <w:rPr>
          <w:sz w:val="24"/>
          <w:szCs w:val="24"/>
          <w:lang w:val="en-GB"/>
        </w:rPr>
        <w:t xml:space="preserve">Again </w:t>
      </w:r>
      <w:r w:rsidR="00554E28">
        <w:rPr>
          <w:sz w:val="24"/>
          <w:szCs w:val="24"/>
          <w:lang w:val="en-GB"/>
        </w:rPr>
        <w:t xml:space="preserve">there has been </w:t>
      </w:r>
      <w:r w:rsidR="00554E28" w:rsidRPr="008A4490">
        <w:rPr>
          <w:sz w:val="24"/>
          <w:szCs w:val="24"/>
          <w:lang w:val="en-GB"/>
        </w:rPr>
        <w:t>look</w:t>
      </w:r>
      <w:r w:rsidR="00554E28">
        <w:rPr>
          <w:sz w:val="24"/>
          <w:szCs w:val="24"/>
          <w:lang w:val="en-GB"/>
        </w:rPr>
        <w:t>ed</w:t>
      </w:r>
      <w:r w:rsidR="00554E28" w:rsidRPr="008A4490">
        <w:rPr>
          <w:sz w:val="24"/>
          <w:szCs w:val="24"/>
          <w:lang w:val="en-GB"/>
        </w:rPr>
        <w:t xml:space="preserve"> at the division</w:t>
      </w:r>
      <w:r w:rsidR="00554E28">
        <w:rPr>
          <w:sz w:val="24"/>
          <w:szCs w:val="24"/>
          <w:lang w:val="en-GB"/>
        </w:rPr>
        <w:t xml:space="preserve"> of those tasks</w:t>
      </w:r>
      <w:r w:rsidR="00554E28" w:rsidRPr="008A4490">
        <w:rPr>
          <w:sz w:val="24"/>
          <w:szCs w:val="24"/>
          <w:lang w:val="en-GB"/>
        </w:rPr>
        <w:t xml:space="preserve"> from the female</w:t>
      </w:r>
      <w:r w:rsidR="00554E28">
        <w:rPr>
          <w:sz w:val="24"/>
          <w:szCs w:val="24"/>
          <w:lang w:val="en-GB"/>
        </w:rPr>
        <w:t xml:space="preserve"> and the male perspective. </w:t>
      </w:r>
      <w:r w:rsidRPr="008A4490">
        <w:rPr>
          <w:sz w:val="24"/>
          <w:szCs w:val="24"/>
          <w:lang w:val="en-GB"/>
        </w:rPr>
        <w:t xml:space="preserve">In almost all </w:t>
      </w:r>
      <w:r>
        <w:rPr>
          <w:sz w:val="24"/>
          <w:szCs w:val="24"/>
          <w:lang w:val="en-GB"/>
        </w:rPr>
        <w:t xml:space="preserve">categories, </w:t>
      </w:r>
      <w:r w:rsidR="00554E28">
        <w:rPr>
          <w:sz w:val="24"/>
          <w:szCs w:val="24"/>
          <w:lang w:val="en-GB"/>
        </w:rPr>
        <w:t>regardless of the</w:t>
      </w:r>
      <w:r>
        <w:rPr>
          <w:sz w:val="24"/>
          <w:szCs w:val="24"/>
          <w:lang w:val="en-GB"/>
        </w:rPr>
        <w:t xml:space="preserve"> fem</w:t>
      </w:r>
      <w:r w:rsidR="00B51F32">
        <w:rPr>
          <w:sz w:val="24"/>
          <w:szCs w:val="24"/>
          <w:lang w:val="en-GB"/>
        </w:rPr>
        <w:t xml:space="preserve">ale is employed or unemployed, </w:t>
      </w:r>
      <w:r>
        <w:rPr>
          <w:sz w:val="24"/>
          <w:szCs w:val="24"/>
          <w:lang w:val="en-GB"/>
        </w:rPr>
        <w:t>the female does a little bit</w:t>
      </w:r>
      <w:r w:rsidRPr="008A4490">
        <w:rPr>
          <w:sz w:val="24"/>
          <w:szCs w:val="24"/>
          <w:lang w:val="en-GB"/>
        </w:rPr>
        <w:t xml:space="preserve"> more compared to the male. Only the category  ‘small outings, as to the cinema, zoo’ is </w:t>
      </w:r>
      <w:r>
        <w:rPr>
          <w:sz w:val="24"/>
          <w:szCs w:val="24"/>
          <w:lang w:val="en-GB"/>
        </w:rPr>
        <w:t>equally distributed</w:t>
      </w:r>
      <w:r w:rsidRPr="008A4490">
        <w:rPr>
          <w:sz w:val="24"/>
          <w:szCs w:val="24"/>
          <w:lang w:val="en-GB"/>
        </w:rPr>
        <w:t xml:space="preserve"> between</w:t>
      </w:r>
      <w:r w:rsidR="00554E28">
        <w:rPr>
          <w:sz w:val="24"/>
          <w:szCs w:val="24"/>
          <w:lang w:val="en-GB"/>
        </w:rPr>
        <w:t xml:space="preserve"> the</w:t>
      </w:r>
      <w:r w:rsidRPr="008A4490">
        <w:rPr>
          <w:sz w:val="24"/>
          <w:szCs w:val="24"/>
          <w:lang w:val="en-GB"/>
        </w:rPr>
        <w:t xml:space="preserve"> male and female. </w:t>
      </w:r>
      <w:r>
        <w:rPr>
          <w:sz w:val="24"/>
          <w:szCs w:val="24"/>
          <w:lang w:val="en-GB"/>
        </w:rPr>
        <w:t>This is probably the case, because these activities are typical family act</w:t>
      </w:r>
      <w:r w:rsidR="00554E28">
        <w:rPr>
          <w:sz w:val="24"/>
          <w:szCs w:val="24"/>
          <w:lang w:val="en-GB"/>
        </w:rPr>
        <w:t>ivities which are performed by</w:t>
      </w:r>
      <w:r>
        <w:rPr>
          <w:sz w:val="24"/>
          <w:szCs w:val="24"/>
          <w:lang w:val="en-GB"/>
        </w:rPr>
        <w:t xml:space="preserve"> the </w:t>
      </w:r>
      <w:r w:rsidR="00B51F32">
        <w:rPr>
          <w:sz w:val="24"/>
          <w:szCs w:val="24"/>
          <w:lang w:val="en-GB"/>
        </w:rPr>
        <w:t>entire</w:t>
      </w:r>
      <w:r>
        <w:rPr>
          <w:sz w:val="24"/>
          <w:szCs w:val="24"/>
          <w:lang w:val="en-GB"/>
        </w:rPr>
        <w:t xml:space="preserve"> family. Compared to</w:t>
      </w:r>
      <w:r w:rsidR="00554E28">
        <w:rPr>
          <w:sz w:val="24"/>
          <w:szCs w:val="24"/>
          <w:lang w:val="en-GB"/>
        </w:rPr>
        <w:t xml:space="preserve"> division of</w:t>
      </w:r>
      <w:r>
        <w:rPr>
          <w:sz w:val="24"/>
          <w:szCs w:val="24"/>
          <w:lang w:val="en-GB"/>
        </w:rPr>
        <w:t xml:space="preserve"> household activities, the care for children is much more equally distributed between males and females. </w:t>
      </w:r>
      <w:r w:rsidR="00554E28">
        <w:rPr>
          <w:sz w:val="24"/>
          <w:szCs w:val="24"/>
          <w:lang w:val="en-GB"/>
        </w:rPr>
        <w:t>In a</w:t>
      </w:r>
      <w:r>
        <w:rPr>
          <w:sz w:val="24"/>
          <w:szCs w:val="24"/>
          <w:lang w:val="en-GB"/>
        </w:rPr>
        <w:t xml:space="preserve">ppendix 9.4 </w:t>
      </w:r>
      <w:r w:rsidR="00554E28">
        <w:rPr>
          <w:sz w:val="24"/>
          <w:szCs w:val="24"/>
          <w:lang w:val="en-GB"/>
        </w:rPr>
        <w:t>the distribution of chi</w:t>
      </w:r>
      <w:r w:rsidR="00B51F32">
        <w:rPr>
          <w:sz w:val="24"/>
          <w:szCs w:val="24"/>
          <w:lang w:val="en-GB"/>
        </w:rPr>
        <w:t xml:space="preserve">ldcare activities can be found for males and females. </w:t>
      </w:r>
    </w:p>
    <w:p w:rsidR="00554E28" w:rsidRDefault="00554E28" w:rsidP="00E771CF">
      <w:pPr>
        <w:spacing w:after="0" w:line="300" w:lineRule="auto"/>
        <w:rPr>
          <w:sz w:val="24"/>
          <w:szCs w:val="24"/>
          <w:lang w:val="en-GB"/>
        </w:rPr>
      </w:pPr>
    </w:p>
    <w:p w:rsidR="00E771CF" w:rsidRPr="00A56808" w:rsidRDefault="00E771CF" w:rsidP="00E771CF">
      <w:pPr>
        <w:spacing w:after="0" w:line="300" w:lineRule="auto"/>
        <w:rPr>
          <w:b/>
          <w:sz w:val="24"/>
          <w:szCs w:val="24"/>
          <w:lang w:val="en-GB"/>
        </w:rPr>
      </w:pPr>
      <w:r w:rsidRPr="00A56808">
        <w:rPr>
          <w:b/>
          <w:sz w:val="24"/>
          <w:szCs w:val="24"/>
          <w:lang w:val="en-GB"/>
        </w:rPr>
        <w:t>Household activities</w:t>
      </w:r>
    </w:p>
    <w:p w:rsidR="00E771CF" w:rsidRDefault="00200401" w:rsidP="00E771CF">
      <w:pPr>
        <w:spacing w:after="0" w:line="300" w:lineRule="auto"/>
        <w:rPr>
          <w:sz w:val="24"/>
          <w:szCs w:val="24"/>
          <w:lang w:val="en-GB"/>
        </w:rPr>
      </w:pPr>
      <w:r>
        <w:rPr>
          <w:sz w:val="24"/>
          <w:szCs w:val="24"/>
          <w:lang w:val="en-GB"/>
        </w:rPr>
        <w:t>As mentioned in the previous part, h</w:t>
      </w:r>
      <w:r w:rsidR="00E771CF">
        <w:rPr>
          <w:sz w:val="24"/>
          <w:szCs w:val="24"/>
          <w:lang w:val="en-GB"/>
        </w:rPr>
        <w:t xml:space="preserve">ousehold activities consists of cooking, doing the laundry and ironing, house cleaning, </w:t>
      </w:r>
      <w:r w:rsidR="00E771CF" w:rsidRPr="008A4490">
        <w:rPr>
          <w:sz w:val="24"/>
          <w:szCs w:val="24"/>
          <w:lang w:val="en-GB"/>
        </w:rPr>
        <w:t>o</w:t>
      </w:r>
      <w:r w:rsidR="00E771CF">
        <w:rPr>
          <w:sz w:val="24"/>
          <w:szCs w:val="24"/>
          <w:lang w:val="en-GB"/>
        </w:rPr>
        <w:t xml:space="preserve">dd jobs in and around the house, </w:t>
      </w:r>
      <w:r w:rsidR="00E771CF" w:rsidRPr="008A4490">
        <w:rPr>
          <w:sz w:val="24"/>
          <w:szCs w:val="24"/>
          <w:lang w:val="en-GB"/>
        </w:rPr>
        <w:t xml:space="preserve">doing the financial </w:t>
      </w:r>
      <w:r w:rsidR="00E771CF">
        <w:rPr>
          <w:sz w:val="24"/>
          <w:szCs w:val="24"/>
          <w:lang w:val="en-GB"/>
        </w:rPr>
        <w:t xml:space="preserve">administration and </w:t>
      </w:r>
      <w:r w:rsidR="00E771CF" w:rsidRPr="008A4490">
        <w:rPr>
          <w:sz w:val="24"/>
          <w:szCs w:val="24"/>
          <w:lang w:val="en-GB"/>
        </w:rPr>
        <w:t>grocery shopping</w:t>
      </w:r>
      <w:r w:rsidR="00E771CF">
        <w:rPr>
          <w:sz w:val="24"/>
          <w:szCs w:val="24"/>
          <w:lang w:val="en-GB"/>
        </w:rPr>
        <w:t xml:space="preserve">. A </w:t>
      </w:r>
      <w:r>
        <w:rPr>
          <w:sz w:val="24"/>
          <w:szCs w:val="24"/>
          <w:lang w:val="en-GB"/>
        </w:rPr>
        <w:t>new variable has been created:</w:t>
      </w:r>
      <w:r w:rsidR="00E771CF">
        <w:rPr>
          <w:sz w:val="24"/>
          <w:szCs w:val="24"/>
          <w:lang w:val="en-GB"/>
        </w:rPr>
        <w:t xml:space="preserve"> total hous</w:t>
      </w:r>
      <w:r>
        <w:rPr>
          <w:sz w:val="24"/>
          <w:szCs w:val="24"/>
          <w:lang w:val="en-GB"/>
        </w:rPr>
        <w:t>ehold activities hours per week. This variable</w:t>
      </w:r>
      <w:r w:rsidR="00E771CF">
        <w:rPr>
          <w:sz w:val="24"/>
          <w:szCs w:val="24"/>
          <w:lang w:val="en-GB"/>
        </w:rPr>
        <w:t xml:space="preserve"> </w:t>
      </w:r>
      <w:r>
        <w:rPr>
          <w:sz w:val="24"/>
          <w:szCs w:val="24"/>
          <w:lang w:val="en-GB"/>
        </w:rPr>
        <w:t>counts</w:t>
      </w:r>
      <w:r w:rsidR="00E771CF">
        <w:rPr>
          <w:sz w:val="24"/>
          <w:szCs w:val="24"/>
          <w:lang w:val="en-GB"/>
        </w:rPr>
        <w:t xml:space="preserve"> all the separate household tasks</w:t>
      </w:r>
      <w:r>
        <w:rPr>
          <w:sz w:val="24"/>
          <w:szCs w:val="24"/>
          <w:lang w:val="en-GB"/>
        </w:rPr>
        <w:t xml:space="preserve"> together</w:t>
      </w:r>
      <w:r w:rsidR="00BB47B6">
        <w:rPr>
          <w:sz w:val="24"/>
          <w:szCs w:val="24"/>
          <w:lang w:val="en-GB"/>
        </w:rPr>
        <w:t xml:space="preserve"> to a total number of hours/week spend on household activities. </w:t>
      </w:r>
    </w:p>
    <w:p w:rsidR="00200401" w:rsidRDefault="00E771CF" w:rsidP="00E771CF">
      <w:pPr>
        <w:spacing w:after="0" w:line="300" w:lineRule="auto"/>
        <w:rPr>
          <w:sz w:val="24"/>
          <w:szCs w:val="24"/>
          <w:lang w:val="en-GB"/>
        </w:rPr>
      </w:pPr>
      <w:r>
        <w:rPr>
          <w:sz w:val="24"/>
          <w:szCs w:val="24"/>
          <w:lang w:val="en-GB"/>
        </w:rPr>
        <w:t>The employed female spends on average 22.14 hours per week on household activities, compared to 24.39 hours spend by the unemployed female per week (</w:t>
      </w:r>
      <w:r w:rsidR="00200401">
        <w:rPr>
          <w:sz w:val="24"/>
          <w:szCs w:val="24"/>
          <w:lang w:val="en-GB"/>
        </w:rPr>
        <w:t>For means, see a</w:t>
      </w:r>
      <w:r>
        <w:rPr>
          <w:sz w:val="24"/>
          <w:szCs w:val="24"/>
          <w:lang w:val="en-GB"/>
        </w:rPr>
        <w:t>ppendix 9.1) The difference between employed and unemployed females in</w:t>
      </w:r>
      <w:r w:rsidR="009C42A4">
        <w:rPr>
          <w:sz w:val="24"/>
          <w:szCs w:val="24"/>
          <w:lang w:val="en-GB"/>
        </w:rPr>
        <w:t xml:space="preserve"> the number of hours/week spend on house</w:t>
      </w:r>
      <w:r>
        <w:rPr>
          <w:sz w:val="24"/>
          <w:szCs w:val="24"/>
          <w:lang w:val="en-GB"/>
        </w:rPr>
        <w:t xml:space="preserve">hold activities is quite small. </w:t>
      </w:r>
    </w:p>
    <w:p w:rsidR="00E771CF" w:rsidRDefault="00E771CF" w:rsidP="00E771CF">
      <w:pPr>
        <w:spacing w:after="0" w:line="300" w:lineRule="auto"/>
        <w:rPr>
          <w:sz w:val="24"/>
          <w:szCs w:val="24"/>
          <w:lang w:val="en-GB"/>
        </w:rPr>
      </w:pPr>
      <w:r>
        <w:rPr>
          <w:sz w:val="24"/>
          <w:szCs w:val="24"/>
          <w:lang w:val="en-GB"/>
        </w:rPr>
        <w:t xml:space="preserve">This difference is larger for males: the employed male spends on average 12.10 hours per week on household activities and unemployed males spend 32.5 hours per week on household activities </w:t>
      </w:r>
      <w:r>
        <w:rPr>
          <w:color w:val="000000" w:themeColor="text1"/>
          <w:sz w:val="24"/>
          <w:szCs w:val="24"/>
          <w:lang w:val="en-GB"/>
        </w:rPr>
        <w:t>(</w:t>
      </w:r>
      <w:r w:rsidR="00200401">
        <w:rPr>
          <w:color w:val="000000" w:themeColor="text1"/>
          <w:sz w:val="24"/>
          <w:szCs w:val="24"/>
          <w:lang w:val="en-GB"/>
        </w:rPr>
        <w:t>See a</w:t>
      </w:r>
      <w:r>
        <w:rPr>
          <w:sz w:val="24"/>
          <w:szCs w:val="24"/>
          <w:lang w:val="en-GB"/>
        </w:rPr>
        <w:t>ppendix 9.2</w:t>
      </w:r>
      <w:r w:rsidR="00200401">
        <w:rPr>
          <w:sz w:val="24"/>
          <w:szCs w:val="24"/>
          <w:lang w:val="en-GB"/>
        </w:rPr>
        <w:t xml:space="preserve"> for means</w:t>
      </w:r>
      <w:r>
        <w:rPr>
          <w:sz w:val="24"/>
          <w:szCs w:val="24"/>
          <w:lang w:val="en-GB"/>
        </w:rPr>
        <w:t xml:space="preserve">). </w:t>
      </w:r>
    </w:p>
    <w:p w:rsidR="00E771CF" w:rsidRPr="00A56808" w:rsidRDefault="00E771CF" w:rsidP="00E771CF">
      <w:pPr>
        <w:spacing w:after="0" w:line="300" w:lineRule="auto"/>
        <w:rPr>
          <w:sz w:val="24"/>
          <w:szCs w:val="24"/>
          <w:lang w:val="en-GB"/>
        </w:rPr>
      </w:pPr>
    </w:p>
    <w:p w:rsidR="00E771CF" w:rsidRPr="00A56808" w:rsidRDefault="00E771CF" w:rsidP="00E771CF">
      <w:pPr>
        <w:spacing w:after="0" w:line="300" w:lineRule="auto"/>
        <w:rPr>
          <w:b/>
          <w:color w:val="000000" w:themeColor="text1"/>
          <w:sz w:val="24"/>
          <w:szCs w:val="24"/>
          <w:lang w:val="en-GB"/>
        </w:rPr>
      </w:pPr>
      <w:r w:rsidRPr="00A56808">
        <w:rPr>
          <w:b/>
          <w:color w:val="000000" w:themeColor="text1"/>
          <w:sz w:val="24"/>
          <w:szCs w:val="24"/>
          <w:lang w:val="en-GB"/>
        </w:rPr>
        <w:t>Household income</w:t>
      </w:r>
    </w:p>
    <w:p w:rsidR="00E771CF" w:rsidRDefault="00E771CF" w:rsidP="00E771CF">
      <w:pPr>
        <w:spacing w:after="0" w:line="300" w:lineRule="auto"/>
        <w:rPr>
          <w:sz w:val="24"/>
          <w:szCs w:val="24"/>
          <w:lang w:val="en-GB"/>
        </w:rPr>
      </w:pPr>
      <w:r>
        <w:rPr>
          <w:sz w:val="24"/>
          <w:szCs w:val="24"/>
          <w:lang w:val="en-GB"/>
        </w:rPr>
        <w:t xml:space="preserve">The household income variable gives information about the fact if the household income was high enough to cover the household expenditures. </w:t>
      </w:r>
      <w:r w:rsidR="00A67180">
        <w:rPr>
          <w:sz w:val="24"/>
          <w:szCs w:val="24"/>
          <w:lang w:val="en-GB"/>
        </w:rPr>
        <w:t>This is a categorical variable which has three categories: respondent has</w:t>
      </w:r>
      <w:r>
        <w:rPr>
          <w:sz w:val="24"/>
          <w:szCs w:val="24"/>
          <w:lang w:val="en-GB"/>
        </w:rPr>
        <w:t xml:space="preserve"> enough household income to cover the household expenditures,  respondent h</w:t>
      </w:r>
      <w:r w:rsidR="00A67180">
        <w:rPr>
          <w:sz w:val="24"/>
          <w:szCs w:val="24"/>
          <w:lang w:val="en-GB"/>
        </w:rPr>
        <w:t>as</w:t>
      </w:r>
      <w:r>
        <w:rPr>
          <w:sz w:val="24"/>
          <w:szCs w:val="24"/>
          <w:lang w:val="en-GB"/>
        </w:rPr>
        <w:t xml:space="preserve"> approximately enough household income to cover the household expenditures and the respondent has a  to low household income to cover the household expenditures. </w:t>
      </w:r>
    </w:p>
    <w:p w:rsidR="00E771CF" w:rsidRDefault="00E771CF" w:rsidP="00E771CF">
      <w:pPr>
        <w:spacing w:after="0" w:line="300" w:lineRule="auto"/>
        <w:rPr>
          <w:sz w:val="24"/>
          <w:szCs w:val="24"/>
          <w:lang w:val="en-GB"/>
        </w:rPr>
      </w:pPr>
      <w:r>
        <w:rPr>
          <w:sz w:val="24"/>
          <w:szCs w:val="24"/>
          <w:lang w:val="en-GB"/>
        </w:rPr>
        <w:t xml:space="preserve">36.27 % of the employed females have enough income to cover the expenditures, this in contrast to 26.25% of the unemployed females. 49.72% of the employed females and 53.75% of the unemployed females have an approximately high enough income to cover expenditures. 14.01% of the employed females and 20% of the unemployed females have a to low income to cover expenditures. </w:t>
      </w:r>
      <w:r w:rsidR="00A67180">
        <w:rPr>
          <w:sz w:val="24"/>
          <w:szCs w:val="24"/>
          <w:lang w:val="en-GB"/>
        </w:rPr>
        <w:t>T</w:t>
      </w:r>
      <w:r>
        <w:rPr>
          <w:sz w:val="24"/>
          <w:szCs w:val="24"/>
          <w:lang w:val="en-GB"/>
        </w:rPr>
        <w:t>he</w:t>
      </w:r>
      <w:r w:rsidR="00631172">
        <w:rPr>
          <w:sz w:val="24"/>
          <w:szCs w:val="24"/>
          <w:lang w:val="en-GB"/>
        </w:rPr>
        <w:t>se</w:t>
      </w:r>
      <w:r>
        <w:rPr>
          <w:sz w:val="24"/>
          <w:szCs w:val="24"/>
          <w:lang w:val="en-GB"/>
        </w:rPr>
        <w:t xml:space="preserve"> rates</w:t>
      </w:r>
      <w:r w:rsidR="00A67180">
        <w:rPr>
          <w:sz w:val="24"/>
          <w:szCs w:val="24"/>
          <w:lang w:val="en-GB"/>
        </w:rPr>
        <w:t xml:space="preserve"> can be found</w:t>
      </w:r>
      <w:r w:rsidR="006F7575">
        <w:rPr>
          <w:sz w:val="24"/>
          <w:szCs w:val="24"/>
          <w:lang w:val="en-GB"/>
        </w:rPr>
        <w:t xml:space="preserve"> in</w:t>
      </w:r>
      <w:r w:rsidR="00A67180">
        <w:rPr>
          <w:sz w:val="24"/>
          <w:szCs w:val="24"/>
          <w:lang w:val="en-GB"/>
        </w:rPr>
        <w:t xml:space="preserve"> </w:t>
      </w:r>
      <w:r>
        <w:rPr>
          <w:sz w:val="24"/>
          <w:szCs w:val="24"/>
          <w:lang w:val="en-GB"/>
        </w:rPr>
        <w:t xml:space="preserve">Appendix 9.1. </w:t>
      </w:r>
    </w:p>
    <w:p w:rsidR="00E771CF" w:rsidRDefault="00A67180" w:rsidP="00E771CF">
      <w:pPr>
        <w:spacing w:after="0" w:line="300" w:lineRule="auto"/>
        <w:rPr>
          <w:sz w:val="24"/>
          <w:szCs w:val="24"/>
          <w:lang w:val="en-GB"/>
        </w:rPr>
      </w:pPr>
      <w:r>
        <w:rPr>
          <w:sz w:val="24"/>
          <w:szCs w:val="24"/>
          <w:lang w:val="en-GB"/>
        </w:rPr>
        <w:t xml:space="preserve">And for males: </w:t>
      </w:r>
      <w:r w:rsidR="00E771CF">
        <w:rPr>
          <w:sz w:val="24"/>
          <w:szCs w:val="24"/>
          <w:lang w:val="en-GB"/>
        </w:rPr>
        <w:t>33.44% of the employed males have enough in</w:t>
      </w:r>
      <w:r>
        <w:rPr>
          <w:sz w:val="24"/>
          <w:szCs w:val="24"/>
          <w:lang w:val="en-GB"/>
        </w:rPr>
        <w:t xml:space="preserve">come to cover the expenditures and </w:t>
      </w:r>
      <w:r w:rsidR="00E771CF">
        <w:rPr>
          <w:sz w:val="24"/>
          <w:szCs w:val="24"/>
          <w:lang w:val="en-GB"/>
        </w:rPr>
        <w:t>16.67% of the unemployed males. 52.65% of the employed males and 41.67% of the unemployed males have an approximately high enough income to cover expenditures. 13.91% of the employed males and 41.67% of the unemployed males have a to low income to cover expenditures. For the</w:t>
      </w:r>
      <w:r w:rsidR="00631172">
        <w:rPr>
          <w:sz w:val="24"/>
          <w:szCs w:val="24"/>
          <w:lang w:val="en-GB"/>
        </w:rPr>
        <w:t>se</w:t>
      </w:r>
      <w:r w:rsidR="00E771CF">
        <w:rPr>
          <w:sz w:val="24"/>
          <w:szCs w:val="24"/>
          <w:lang w:val="en-GB"/>
        </w:rPr>
        <w:t xml:space="preserve"> rates, see Appendix 9.2.</w:t>
      </w:r>
    </w:p>
    <w:p w:rsidR="00E771CF" w:rsidRDefault="00E771CF" w:rsidP="00E771CF">
      <w:pPr>
        <w:spacing w:after="0" w:line="300" w:lineRule="auto"/>
        <w:rPr>
          <w:sz w:val="24"/>
          <w:szCs w:val="24"/>
          <w:lang w:val="en-GB"/>
        </w:rPr>
      </w:pPr>
    </w:p>
    <w:p w:rsidR="00E771CF" w:rsidRPr="00A56808" w:rsidRDefault="00E771CF" w:rsidP="00E771CF">
      <w:pPr>
        <w:spacing w:after="0" w:line="300" w:lineRule="auto"/>
        <w:rPr>
          <w:b/>
          <w:sz w:val="24"/>
          <w:szCs w:val="24"/>
          <w:lang w:val="en-GB"/>
        </w:rPr>
      </w:pPr>
      <w:r w:rsidRPr="00A56808">
        <w:rPr>
          <w:b/>
          <w:sz w:val="24"/>
          <w:szCs w:val="24"/>
          <w:lang w:val="en-GB"/>
        </w:rPr>
        <w:t>Health</w:t>
      </w:r>
    </w:p>
    <w:p w:rsidR="00E771CF" w:rsidRPr="005F42C2" w:rsidRDefault="00E771CF" w:rsidP="00E771CF">
      <w:pPr>
        <w:spacing w:after="0" w:line="300" w:lineRule="auto"/>
        <w:rPr>
          <w:color w:val="000000" w:themeColor="text1"/>
          <w:sz w:val="24"/>
          <w:szCs w:val="24"/>
          <w:lang w:val="en-GB"/>
        </w:rPr>
      </w:pPr>
      <w:r>
        <w:rPr>
          <w:color w:val="000000" w:themeColor="text1"/>
          <w:sz w:val="24"/>
          <w:szCs w:val="24"/>
          <w:lang w:val="en-GB"/>
        </w:rPr>
        <w:t>In this paper, three health variables will be used</w:t>
      </w:r>
      <w:r w:rsidR="009C42A4">
        <w:rPr>
          <w:color w:val="000000" w:themeColor="text1"/>
          <w:sz w:val="24"/>
          <w:szCs w:val="24"/>
          <w:lang w:val="en-GB"/>
        </w:rPr>
        <w:t xml:space="preserve"> for</w:t>
      </w:r>
      <w:r w:rsidR="00C23556">
        <w:rPr>
          <w:color w:val="000000" w:themeColor="text1"/>
          <w:sz w:val="24"/>
          <w:szCs w:val="24"/>
          <w:lang w:val="en-GB"/>
        </w:rPr>
        <w:t xml:space="preserve"> the analysis</w:t>
      </w:r>
      <w:r>
        <w:rPr>
          <w:color w:val="000000" w:themeColor="text1"/>
          <w:sz w:val="24"/>
          <w:szCs w:val="24"/>
          <w:lang w:val="en-GB"/>
        </w:rPr>
        <w:t xml:space="preserve">: self-assessed health, disability days/month and </w:t>
      </w:r>
      <w:r w:rsidR="00D202DA">
        <w:rPr>
          <w:color w:val="000000" w:themeColor="text1"/>
          <w:sz w:val="24"/>
          <w:szCs w:val="24"/>
          <w:lang w:val="en-GB"/>
        </w:rPr>
        <w:t>the fact if someone has visited a specialist</w:t>
      </w:r>
      <w:r>
        <w:rPr>
          <w:color w:val="000000" w:themeColor="text1"/>
          <w:sz w:val="24"/>
          <w:szCs w:val="24"/>
          <w:lang w:val="en-GB"/>
        </w:rPr>
        <w:t xml:space="preserve"> </w:t>
      </w:r>
      <w:r w:rsidR="006F7575">
        <w:rPr>
          <w:color w:val="000000" w:themeColor="text1"/>
          <w:sz w:val="24"/>
          <w:szCs w:val="24"/>
          <w:lang w:val="en-GB"/>
        </w:rPr>
        <w:t>the past 12 months. In Appendix</w:t>
      </w:r>
      <w:r>
        <w:rPr>
          <w:color w:val="000000" w:themeColor="text1"/>
          <w:sz w:val="24"/>
          <w:szCs w:val="24"/>
          <w:lang w:val="en-GB"/>
        </w:rPr>
        <w:t xml:space="preserve"> 9.1 information </w:t>
      </w:r>
      <w:r w:rsidR="006F7575">
        <w:rPr>
          <w:color w:val="000000" w:themeColor="text1"/>
          <w:sz w:val="24"/>
          <w:szCs w:val="24"/>
          <w:lang w:val="en-GB"/>
        </w:rPr>
        <w:t xml:space="preserve">for this variables </w:t>
      </w:r>
      <w:r>
        <w:rPr>
          <w:color w:val="000000" w:themeColor="text1"/>
          <w:sz w:val="24"/>
          <w:szCs w:val="24"/>
          <w:lang w:val="en-GB"/>
        </w:rPr>
        <w:t>is provided for females and in Appendix 9.2 information is provided</w:t>
      </w:r>
      <w:r w:rsidR="006F7575">
        <w:rPr>
          <w:color w:val="000000" w:themeColor="text1"/>
          <w:sz w:val="24"/>
          <w:szCs w:val="24"/>
          <w:lang w:val="en-GB"/>
        </w:rPr>
        <w:t xml:space="preserve"> for this variables</w:t>
      </w:r>
      <w:r>
        <w:rPr>
          <w:color w:val="000000" w:themeColor="text1"/>
          <w:sz w:val="24"/>
          <w:szCs w:val="24"/>
          <w:lang w:val="en-GB"/>
        </w:rPr>
        <w:t xml:space="preserve"> for males. </w:t>
      </w:r>
      <w:r w:rsidR="00124166">
        <w:rPr>
          <w:color w:val="000000" w:themeColor="text1"/>
          <w:sz w:val="24"/>
          <w:szCs w:val="24"/>
          <w:lang w:val="en-GB"/>
        </w:rPr>
        <w:t xml:space="preserve"> </w:t>
      </w:r>
    </w:p>
    <w:p w:rsidR="00C23556" w:rsidRDefault="00E771CF" w:rsidP="00E771CF">
      <w:pPr>
        <w:spacing w:after="0" w:line="300" w:lineRule="auto"/>
        <w:rPr>
          <w:sz w:val="24"/>
          <w:szCs w:val="24"/>
          <w:lang w:val="en-GB"/>
        </w:rPr>
      </w:pPr>
      <w:r>
        <w:rPr>
          <w:sz w:val="24"/>
          <w:szCs w:val="24"/>
          <w:lang w:val="en-GB"/>
        </w:rPr>
        <w:t>The variable self-assessed health has  5 categories: poor, moderate, good, very good and excellent. 0.14% o</w:t>
      </w:r>
      <w:r w:rsidR="00631172">
        <w:rPr>
          <w:sz w:val="24"/>
          <w:szCs w:val="24"/>
          <w:lang w:val="en-GB"/>
        </w:rPr>
        <w:t>f the employed females describe</w:t>
      </w:r>
      <w:r>
        <w:rPr>
          <w:sz w:val="24"/>
          <w:szCs w:val="24"/>
          <w:lang w:val="en-GB"/>
        </w:rPr>
        <w:t xml:space="preserve"> their health as poor, in contrast to 2.5% of the unemployed females. 7.84% o</w:t>
      </w:r>
      <w:r w:rsidR="00631172">
        <w:rPr>
          <w:sz w:val="24"/>
          <w:szCs w:val="24"/>
          <w:lang w:val="en-GB"/>
        </w:rPr>
        <w:t>f the employed females describe</w:t>
      </w:r>
      <w:r>
        <w:rPr>
          <w:sz w:val="24"/>
          <w:szCs w:val="24"/>
          <w:lang w:val="en-GB"/>
        </w:rPr>
        <w:t xml:space="preserve"> their health as moderate, compared to 11.25% of the unemployed fe</w:t>
      </w:r>
      <w:r w:rsidR="00631172">
        <w:rPr>
          <w:sz w:val="24"/>
          <w:szCs w:val="24"/>
          <w:lang w:val="en-GB"/>
        </w:rPr>
        <w:t>males. 64.85% of the females have</w:t>
      </w:r>
      <w:r>
        <w:rPr>
          <w:sz w:val="24"/>
          <w:szCs w:val="24"/>
          <w:lang w:val="en-GB"/>
        </w:rPr>
        <w:t xml:space="preserve"> a good self-assessed health, compared to 52.5% of the unemployed females. 20</w:t>
      </w:r>
      <w:r w:rsidR="00631172">
        <w:rPr>
          <w:sz w:val="24"/>
          <w:szCs w:val="24"/>
          <w:lang w:val="en-GB"/>
        </w:rPr>
        <w:t>.45% of the employed females have</w:t>
      </w:r>
      <w:r>
        <w:rPr>
          <w:sz w:val="24"/>
          <w:szCs w:val="24"/>
          <w:lang w:val="en-GB"/>
        </w:rPr>
        <w:t xml:space="preserve"> a very good self-assessed health, compared to 28.75% o</w:t>
      </w:r>
      <w:r w:rsidR="00C23556">
        <w:rPr>
          <w:sz w:val="24"/>
          <w:szCs w:val="24"/>
          <w:lang w:val="en-GB"/>
        </w:rPr>
        <w:t>f the unemployed females. And for</w:t>
      </w:r>
      <w:r>
        <w:rPr>
          <w:sz w:val="24"/>
          <w:szCs w:val="24"/>
          <w:lang w:val="en-GB"/>
        </w:rPr>
        <w:t xml:space="preserve"> the category ‘excellent’ self-assessed health, 6.72% of the employed females and 5% of the un</w:t>
      </w:r>
      <w:r w:rsidR="00631172">
        <w:rPr>
          <w:sz w:val="24"/>
          <w:szCs w:val="24"/>
          <w:lang w:val="en-GB"/>
        </w:rPr>
        <w:t>employed females describe</w:t>
      </w:r>
      <w:r w:rsidR="00C23556">
        <w:rPr>
          <w:sz w:val="24"/>
          <w:szCs w:val="24"/>
          <w:lang w:val="en-GB"/>
        </w:rPr>
        <w:t xml:space="preserve"> her</w:t>
      </w:r>
      <w:r>
        <w:rPr>
          <w:sz w:val="24"/>
          <w:szCs w:val="24"/>
          <w:lang w:val="en-GB"/>
        </w:rPr>
        <w:t xml:space="preserve"> health </w:t>
      </w:r>
      <w:r w:rsidR="00C23556">
        <w:rPr>
          <w:sz w:val="24"/>
          <w:szCs w:val="24"/>
          <w:lang w:val="en-GB"/>
        </w:rPr>
        <w:t>in this way</w:t>
      </w:r>
      <w:r>
        <w:rPr>
          <w:sz w:val="24"/>
          <w:szCs w:val="24"/>
          <w:lang w:val="en-GB"/>
        </w:rPr>
        <w:t xml:space="preserve">. </w:t>
      </w:r>
    </w:p>
    <w:p w:rsidR="00E771CF" w:rsidRDefault="00C23556" w:rsidP="00E771CF">
      <w:pPr>
        <w:spacing w:after="0" w:line="300" w:lineRule="auto"/>
        <w:rPr>
          <w:sz w:val="24"/>
          <w:szCs w:val="24"/>
          <w:lang w:val="en-GB"/>
        </w:rPr>
      </w:pPr>
      <w:r>
        <w:rPr>
          <w:sz w:val="24"/>
          <w:szCs w:val="24"/>
          <w:lang w:val="en-GB"/>
        </w:rPr>
        <w:t xml:space="preserve">And for males: </w:t>
      </w:r>
      <w:r w:rsidR="00E771CF">
        <w:rPr>
          <w:sz w:val="24"/>
          <w:szCs w:val="24"/>
          <w:lang w:val="en-GB"/>
        </w:rPr>
        <w:t>0.83%</w:t>
      </w:r>
      <w:r w:rsidR="00631172">
        <w:rPr>
          <w:sz w:val="24"/>
          <w:szCs w:val="24"/>
          <w:lang w:val="en-GB"/>
        </w:rPr>
        <w:t xml:space="preserve"> of the employed males describe</w:t>
      </w:r>
      <w:r w:rsidR="00E771CF">
        <w:rPr>
          <w:sz w:val="24"/>
          <w:szCs w:val="24"/>
          <w:lang w:val="en-GB"/>
        </w:rPr>
        <w:t xml:space="preserve"> their health as poor, in contrast to 0% of the unemployed males. 8.11% o</w:t>
      </w:r>
      <w:r w:rsidR="00631172">
        <w:rPr>
          <w:sz w:val="24"/>
          <w:szCs w:val="24"/>
          <w:lang w:val="en-GB"/>
        </w:rPr>
        <w:t>f the employed males describe</w:t>
      </w:r>
      <w:r w:rsidR="00E771CF">
        <w:rPr>
          <w:sz w:val="24"/>
          <w:szCs w:val="24"/>
          <w:lang w:val="en-GB"/>
        </w:rPr>
        <w:t xml:space="preserve"> their health as moderate, compared to 25% of the unemploye</w:t>
      </w:r>
      <w:r w:rsidR="00631172">
        <w:rPr>
          <w:sz w:val="24"/>
          <w:szCs w:val="24"/>
          <w:lang w:val="en-GB"/>
        </w:rPr>
        <w:t>d males. 62.42% of the males have</w:t>
      </w:r>
      <w:r w:rsidR="00E771CF">
        <w:rPr>
          <w:sz w:val="24"/>
          <w:szCs w:val="24"/>
          <w:lang w:val="en-GB"/>
        </w:rPr>
        <w:t xml:space="preserve"> a good self-assessed health, compared to 33.33% of the unemployed males. </w:t>
      </w:r>
      <w:r w:rsidR="00631172">
        <w:rPr>
          <w:sz w:val="24"/>
          <w:szCs w:val="24"/>
          <w:lang w:val="en-GB"/>
        </w:rPr>
        <w:t>22.68% of the employed males have</w:t>
      </w:r>
      <w:r w:rsidR="00E771CF">
        <w:rPr>
          <w:sz w:val="24"/>
          <w:szCs w:val="24"/>
          <w:lang w:val="en-GB"/>
        </w:rPr>
        <w:t xml:space="preserve"> a very good self-assessed health, compared to 33.33% of the unemployed males. And in the category ‘excellent’ self-assessed health, 5.96% of the employed males and 8.33% o</w:t>
      </w:r>
      <w:r w:rsidR="00631172">
        <w:rPr>
          <w:sz w:val="24"/>
          <w:szCs w:val="24"/>
          <w:lang w:val="en-GB"/>
        </w:rPr>
        <w:t>f the unemployed males describe</w:t>
      </w:r>
      <w:r w:rsidR="00E771CF">
        <w:rPr>
          <w:sz w:val="24"/>
          <w:szCs w:val="24"/>
          <w:lang w:val="en-GB"/>
        </w:rPr>
        <w:t xml:space="preserve"> their health as excellent. </w:t>
      </w:r>
    </w:p>
    <w:p w:rsidR="00E771CF" w:rsidRDefault="00E771CF" w:rsidP="00E771CF">
      <w:pPr>
        <w:spacing w:after="0" w:line="300" w:lineRule="auto"/>
        <w:rPr>
          <w:color w:val="000000" w:themeColor="text1"/>
          <w:sz w:val="24"/>
          <w:szCs w:val="24"/>
          <w:lang w:val="en-GB"/>
        </w:rPr>
      </w:pPr>
      <w:r>
        <w:rPr>
          <w:color w:val="000000" w:themeColor="text1"/>
          <w:sz w:val="24"/>
          <w:szCs w:val="24"/>
          <w:lang w:val="en-GB"/>
        </w:rPr>
        <w:t>Another health outcome variable is the days per month when someone is unable to work, unable to perform household activities and unable to perform childcare. This variable has 5 categories: 0 days</w:t>
      </w:r>
      <w:r w:rsidR="00ED5FDB">
        <w:rPr>
          <w:color w:val="000000" w:themeColor="text1"/>
          <w:sz w:val="24"/>
          <w:szCs w:val="24"/>
          <w:lang w:val="en-GB"/>
        </w:rPr>
        <w:t>/month</w:t>
      </w:r>
      <w:r>
        <w:rPr>
          <w:color w:val="000000" w:themeColor="text1"/>
          <w:sz w:val="24"/>
          <w:szCs w:val="24"/>
          <w:lang w:val="en-GB"/>
        </w:rPr>
        <w:t>, 1-2 days</w:t>
      </w:r>
      <w:r w:rsidR="00ED5FDB">
        <w:rPr>
          <w:color w:val="000000" w:themeColor="text1"/>
          <w:sz w:val="24"/>
          <w:szCs w:val="24"/>
          <w:lang w:val="en-GB"/>
        </w:rPr>
        <w:t>/month</w:t>
      </w:r>
      <w:r>
        <w:rPr>
          <w:color w:val="000000" w:themeColor="text1"/>
          <w:sz w:val="24"/>
          <w:szCs w:val="24"/>
          <w:lang w:val="en-GB"/>
        </w:rPr>
        <w:t>, 3-5 days</w:t>
      </w:r>
      <w:r w:rsidR="00ED5FDB">
        <w:rPr>
          <w:color w:val="000000" w:themeColor="text1"/>
          <w:sz w:val="24"/>
          <w:szCs w:val="24"/>
          <w:lang w:val="en-GB"/>
        </w:rPr>
        <w:t>/month</w:t>
      </w:r>
      <w:r>
        <w:rPr>
          <w:color w:val="000000" w:themeColor="text1"/>
          <w:sz w:val="24"/>
          <w:szCs w:val="24"/>
          <w:lang w:val="en-GB"/>
        </w:rPr>
        <w:t>, 5-10 days</w:t>
      </w:r>
      <w:r w:rsidR="00ED5FDB">
        <w:rPr>
          <w:color w:val="000000" w:themeColor="text1"/>
          <w:sz w:val="24"/>
          <w:szCs w:val="24"/>
          <w:lang w:val="en-GB"/>
        </w:rPr>
        <w:t>/month</w:t>
      </w:r>
      <w:r>
        <w:rPr>
          <w:color w:val="000000" w:themeColor="text1"/>
          <w:sz w:val="24"/>
          <w:szCs w:val="24"/>
          <w:lang w:val="en-GB"/>
        </w:rPr>
        <w:t xml:space="preserve"> and &gt;10 days</w:t>
      </w:r>
      <w:r w:rsidR="00ED5FDB">
        <w:rPr>
          <w:color w:val="000000" w:themeColor="text1"/>
          <w:sz w:val="24"/>
          <w:szCs w:val="24"/>
          <w:lang w:val="en-GB"/>
        </w:rPr>
        <w:t xml:space="preserve">/month. </w:t>
      </w:r>
      <w:r>
        <w:rPr>
          <w:color w:val="000000" w:themeColor="text1"/>
          <w:sz w:val="24"/>
          <w:szCs w:val="24"/>
          <w:lang w:val="en-GB"/>
        </w:rPr>
        <w:t>81.23% of the employed females an</w:t>
      </w:r>
      <w:r w:rsidR="00C23556">
        <w:rPr>
          <w:color w:val="000000" w:themeColor="text1"/>
          <w:sz w:val="24"/>
          <w:szCs w:val="24"/>
          <w:lang w:val="en-GB"/>
        </w:rPr>
        <w:t>d 75% of the unemployed females</w:t>
      </w:r>
      <w:r>
        <w:rPr>
          <w:color w:val="000000" w:themeColor="text1"/>
          <w:sz w:val="24"/>
          <w:szCs w:val="24"/>
          <w:lang w:val="en-GB"/>
        </w:rPr>
        <w:t xml:space="preserve"> are in the first category (0 disability days</w:t>
      </w:r>
      <w:r w:rsidR="00ED5FDB">
        <w:rPr>
          <w:color w:val="000000" w:themeColor="text1"/>
          <w:sz w:val="24"/>
          <w:szCs w:val="24"/>
          <w:lang w:val="en-GB"/>
        </w:rPr>
        <w:t>/month</w:t>
      </w:r>
      <w:r>
        <w:rPr>
          <w:color w:val="000000" w:themeColor="text1"/>
          <w:sz w:val="24"/>
          <w:szCs w:val="24"/>
          <w:lang w:val="en-GB"/>
        </w:rPr>
        <w:t xml:space="preserve">). 10.36% of the employed females and 15% of the unemployed females are in category 1-2 disability days/month. 2.38% of the employed females and 2.5% of the unemployed females are in the category 3-5 disability days/month. 2.24% of the employed females and 1.25% of the unemployed females are in the fourth </w:t>
      </w:r>
      <w:r w:rsidR="00ED5FDB">
        <w:rPr>
          <w:color w:val="000000" w:themeColor="text1"/>
          <w:sz w:val="24"/>
          <w:szCs w:val="24"/>
          <w:lang w:val="en-GB"/>
        </w:rPr>
        <w:t xml:space="preserve">category (5-10 disability </w:t>
      </w:r>
      <w:r>
        <w:rPr>
          <w:color w:val="000000" w:themeColor="text1"/>
          <w:sz w:val="24"/>
          <w:szCs w:val="24"/>
          <w:lang w:val="en-GB"/>
        </w:rPr>
        <w:t>days/month). And 3.78% of the employed females and 6.25% of the unemployed females are in th</w:t>
      </w:r>
      <w:r w:rsidR="00ED5FDB">
        <w:rPr>
          <w:color w:val="000000" w:themeColor="text1"/>
          <w:sz w:val="24"/>
          <w:szCs w:val="24"/>
          <w:lang w:val="en-GB"/>
        </w:rPr>
        <w:t>e category &gt;10 disability days/</w:t>
      </w:r>
      <w:r>
        <w:rPr>
          <w:color w:val="000000" w:themeColor="text1"/>
          <w:sz w:val="24"/>
          <w:szCs w:val="24"/>
          <w:lang w:val="en-GB"/>
        </w:rPr>
        <w:t xml:space="preserve">month. </w:t>
      </w:r>
    </w:p>
    <w:p w:rsidR="00E771CF" w:rsidRDefault="00E771CF" w:rsidP="00E771CF">
      <w:pPr>
        <w:spacing w:after="0" w:line="300" w:lineRule="auto"/>
        <w:rPr>
          <w:color w:val="000000" w:themeColor="text1"/>
          <w:sz w:val="24"/>
          <w:szCs w:val="24"/>
          <w:lang w:val="en-GB"/>
        </w:rPr>
      </w:pPr>
      <w:r>
        <w:rPr>
          <w:color w:val="000000" w:themeColor="text1"/>
          <w:sz w:val="24"/>
          <w:szCs w:val="24"/>
          <w:lang w:val="en-GB"/>
        </w:rPr>
        <w:t>86.09% of the employed males and 75% of the unemployed males are in the first category (0 disability days</w:t>
      </w:r>
      <w:r w:rsidR="00ED5FDB">
        <w:rPr>
          <w:color w:val="000000" w:themeColor="text1"/>
          <w:sz w:val="24"/>
          <w:szCs w:val="24"/>
          <w:lang w:val="en-GB"/>
        </w:rPr>
        <w:t>/month</w:t>
      </w:r>
      <w:r>
        <w:rPr>
          <w:color w:val="000000" w:themeColor="text1"/>
          <w:sz w:val="24"/>
          <w:szCs w:val="24"/>
          <w:lang w:val="en-GB"/>
        </w:rPr>
        <w:t xml:space="preserve">). 6.46% of the employed males and 8.33% of the unemployed males are in category 1-2 disability days/month. 3.97% of the employed males and 8.33% of the unemployed males are in the category 3-5 disability days/month. 1.82% of the employed males and 0% of the unemployed males are in the fourth category (5-10 disability days/month). And 1.66% of the employed males and 8.33% of the unemployed males are in the category &gt;10 disability days/ month. </w:t>
      </w:r>
    </w:p>
    <w:p w:rsidR="00E771CF" w:rsidRDefault="00E771CF" w:rsidP="00E771CF">
      <w:pPr>
        <w:spacing w:after="0" w:line="300" w:lineRule="auto"/>
        <w:rPr>
          <w:color w:val="000000" w:themeColor="text1"/>
          <w:sz w:val="24"/>
          <w:szCs w:val="24"/>
          <w:lang w:val="en-GB"/>
        </w:rPr>
      </w:pPr>
      <w:r>
        <w:rPr>
          <w:color w:val="000000" w:themeColor="text1"/>
          <w:sz w:val="24"/>
          <w:szCs w:val="24"/>
          <w:lang w:val="en-GB"/>
        </w:rPr>
        <w:t>The variable</w:t>
      </w:r>
      <w:r w:rsidR="00774F1B">
        <w:rPr>
          <w:color w:val="000000" w:themeColor="text1"/>
          <w:sz w:val="24"/>
          <w:szCs w:val="24"/>
          <w:lang w:val="en-GB"/>
        </w:rPr>
        <w:t xml:space="preserve"> ‘specialist visit (one or several</w:t>
      </w:r>
      <w:r>
        <w:rPr>
          <w:color w:val="000000" w:themeColor="text1"/>
          <w:sz w:val="24"/>
          <w:szCs w:val="24"/>
          <w:lang w:val="en-GB"/>
        </w:rPr>
        <w:t xml:space="preserve"> times) the past 12 mon</w:t>
      </w:r>
      <w:r w:rsidR="00774F1B">
        <w:rPr>
          <w:color w:val="000000" w:themeColor="text1"/>
          <w:sz w:val="24"/>
          <w:szCs w:val="24"/>
          <w:lang w:val="en-GB"/>
        </w:rPr>
        <w:t>ths’ is created. The specialist visits</w:t>
      </w:r>
      <w:r>
        <w:rPr>
          <w:color w:val="000000" w:themeColor="text1"/>
          <w:sz w:val="24"/>
          <w:szCs w:val="24"/>
          <w:lang w:val="en-GB"/>
        </w:rPr>
        <w:t xml:space="preserve"> </w:t>
      </w:r>
      <w:r w:rsidR="00ED5FDB">
        <w:rPr>
          <w:color w:val="000000" w:themeColor="text1"/>
          <w:sz w:val="24"/>
          <w:szCs w:val="24"/>
          <w:lang w:val="en-GB"/>
        </w:rPr>
        <w:t>comprised</w:t>
      </w:r>
      <w:r w:rsidR="00774F1B">
        <w:rPr>
          <w:color w:val="000000" w:themeColor="text1"/>
          <w:sz w:val="24"/>
          <w:szCs w:val="24"/>
          <w:lang w:val="en-GB"/>
        </w:rPr>
        <w:t xml:space="preserve"> in this variable are an</w:t>
      </w:r>
      <w:r>
        <w:rPr>
          <w:color w:val="000000" w:themeColor="text1"/>
          <w:sz w:val="24"/>
          <w:szCs w:val="24"/>
          <w:lang w:val="en-GB"/>
        </w:rPr>
        <w:t xml:space="preserve"> </w:t>
      </w:r>
      <w:r w:rsidRPr="007255CB">
        <w:rPr>
          <w:color w:val="000000" w:themeColor="text1"/>
          <w:sz w:val="24"/>
          <w:szCs w:val="24"/>
          <w:lang w:val="en-GB"/>
        </w:rPr>
        <w:t>internist</w:t>
      </w:r>
      <w:r w:rsidR="00774F1B">
        <w:rPr>
          <w:color w:val="000000" w:themeColor="text1"/>
          <w:sz w:val="24"/>
          <w:szCs w:val="24"/>
          <w:lang w:val="en-GB"/>
        </w:rPr>
        <w:t xml:space="preserve"> visit</w:t>
      </w:r>
      <w:r w:rsidRPr="007255CB">
        <w:rPr>
          <w:color w:val="000000" w:themeColor="text1"/>
          <w:sz w:val="24"/>
          <w:szCs w:val="24"/>
          <w:lang w:val="en-GB"/>
        </w:rPr>
        <w:t>, a gynaecologist</w:t>
      </w:r>
      <w:r w:rsidR="00774F1B">
        <w:rPr>
          <w:color w:val="000000" w:themeColor="text1"/>
          <w:sz w:val="24"/>
          <w:szCs w:val="24"/>
          <w:lang w:val="en-GB"/>
        </w:rPr>
        <w:t xml:space="preserve"> visit</w:t>
      </w:r>
      <w:r w:rsidRPr="007255CB">
        <w:rPr>
          <w:color w:val="000000" w:themeColor="text1"/>
          <w:sz w:val="24"/>
          <w:szCs w:val="24"/>
          <w:lang w:val="en-GB"/>
        </w:rPr>
        <w:t>, a heart specialist</w:t>
      </w:r>
      <w:r w:rsidR="00774F1B">
        <w:rPr>
          <w:color w:val="000000" w:themeColor="text1"/>
          <w:sz w:val="24"/>
          <w:szCs w:val="24"/>
          <w:lang w:val="en-GB"/>
        </w:rPr>
        <w:t xml:space="preserve"> visit</w:t>
      </w:r>
      <w:r w:rsidRPr="007255CB">
        <w:rPr>
          <w:color w:val="000000" w:themeColor="text1"/>
          <w:sz w:val="24"/>
          <w:szCs w:val="24"/>
          <w:lang w:val="en-GB"/>
        </w:rPr>
        <w:t>, a neurologist</w:t>
      </w:r>
      <w:r w:rsidR="00774F1B">
        <w:rPr>
          <w:color w:val="000000" w:themeColor="text1"/>
          <w:sz w:val="24"/>
          <w:szCs w:val="24"/>
          <w:lang w:val="en-GB"/>
        </w:rPr>
        <w:t xml:space="preserve"> visit</w:t>
      </w:r>
      <w:r w:rsidRPr="007255CB">
        <w:rPr>
          <w:color w:val="000000" w:themeColor="text1"/>
          <w:sz w:val="24"/>
          <w:szCs w:val="24"/>
          <w:lang w:val="en-GB"/>
        </w:rPr>
        <w:t>, an ophthalmologist</w:t>
      </w:r>
      <w:r w:rsidR="00774F1B">
        <w:rPr>
          <w:color w:val="000000" w:themeColor="text1"/>
          <w:sz w:val="24"/>
          <w:szCs w:val="24"/>
          <w:lang w:val="en-GB"/>
        </w:rPr>
        <w:t xml:space="preserve"> visit</w:t>
      </w:r>
      <w:r w:rsidRPr="007255CB">
        <w:rPr>
          <w:color w:val="000000" w:themeColor="text1"/>
          <w:sz w:val="24"/>
          <w:szCs w:val="24"/>
          <w:lang w:val="en-GB"/>
        </w:rPr>
        <w:t>, a throat nose and ear specialist</w:t>
      </w:r>
      <w:r w:rsidR="00774F1B">
        <w:rPr>
          <w:color w:val="000000" w:themeColor="text1"/>
          <w:sz w:val="24"/>
          <w:szCs w:val="24"/>
          <w:lang w:val="en-GB"/>
        </w:rPr>
        <w:t xml:space="preserve"> visit</w:t>
      </w:r>
      <w:r w:rsidRPr="007255CB">
        <w:rPr>
          <w:color w:val="000000" w:themeColor="text1"/>
          <w:sz w:val="24"/>
          <w:szCs w:val="24"/>
          <w:lang w:val="en-GB"/>
        </w:rPr>
        <w:t>, a surgeon</w:t>
      </w:r>
      <w:r w:rsidR="00774F1B">
        <w:rPr>
          <w:color w:val="000000" w:themeColor="text1"/>
          <w:sz w:val="24"/>
          <w:szCs w:val="24"/>
          <w:lang w:val="en-GB"/>
        </w:rPr>
        <w:t xml:space="preserve"> visit</w:t>
      </w:r>
      <w:r w:rsidRPr="007255CB">
        <w:rPr>
          <w:color w:val="000000" w:themeColor="text1"/>
          <w:sz w:val="24"/>
          <w:szCs w:val="24"/>
          <w:lang w:val="en-GB"/>
        </w:rPr>
        <w:t>, an orthopaedic surgeon</w:t>
      </w:r>
      <w:r w:rsidR="00774F1B">
        <w:rPr>
          <w:color w:val="000000" w:themeColor="text1"/>
          <w:sz w:val="24"/>
          <w:szCs w:val="24"/>
          <w:lang w:val="en-GB"/>
        </w:rPr>
        <w:t xml:space="preserve"> visit</w:t>
      </w:r>
      <w:r w:rsidRPr="007255CB">
        <w:rPr>
          <w:color w:val="000000" w:themeColor="text1"/>
          <w:sz w:val="24"/>
          <w:szCs w:val="24"/>
          <w:lang w:val="en-GB"/>
        </w:rPr>
        <w:t>, a psychiatrist</w:t>
      </w:r>
      <w:r w:rsidR="00774F1B">
        <w:rPr>
          <w:color w:val="000000" w:themeColor="text1"/>
          <w:sz w:val="24"/>
          <w:szCs w:val="24"/>
          <w:lang w:val="en-GB"/>
        </w:rPr>
        <w:t xml:space="preserve"> visit</w:t>
      </w:r>
      <w:r w:rsidRPr="007255CB">
        <w:rPr>
          <w:color w:val="000000" w:themeColor="text1"/>
          <w:sz w:val="24"/>
          <w:szCs w:val="24"/>
          <w:lang w:val="en-GB"/>
        </w:rPr>
        <w:t xml:space="preserve"> and an another specialist</w:t>
      </w:r>
      <w:r w:rsidR="00774F1B">
        <w:rPr>
          <w:color w:val="000000" w:themeColor="text1"/>
          <w:sz w:val="24"/>
          <w:szCs w:val="24"/>
          <w:lang w:val="en-GB"/>
        </w:rPr>
        <w:t xml:space="preserve"> visit</w:t>
      </w:r>
      <w:r w:rsidRPr="007255CB">
        <w:rPr>
          <w:color w:val="000000" w:themeColor="text1"/>
          <w:sz w:val="24"/>
          <w:szCs w:val="24"/>
          <w:lang w:val="en-GB"/>
        </w:rPr>
        <w:t xml:space="preserve">. </w:t>
      </w:r>
      <w:r w:rsidR="005A599A">
        <w:rPr>
          <w:color w:val="000000" w:themeColor="text1"/>
          <w:sz w:val="24"/>
          <w:szCs w:val="24"/>
          <w:lang w:val="en-GB"/>
        </w:rPr>
        <w:t xml:space="preserve">This variable is a binary variable and takes the value 1 when the respondent visits a certain specialist one or </w:t>
      </w:r>
      <w:r w:rsidR="00774F1B">
        <w:rPr>
          <w:color w:val="000000" w:themeColor="text1"/>
          <w:sz w:val="24"/>
          <w:szCs w:val="24"/>
          <w:lang w:val="en-GB"/>
        </w:rPr>
        <w:t>several</w:t>
      </w:r>
      <w:r w:rsidR="005A599A">
        <w:rPr>
          <w:color w:val="000000" w:themeColor="text1"/>
          <w:sz w:val="24"/>
          <w:szCs w:val="24"/>
          <w:lang w:val="en-GB"/>
        </w:rPr>
        <w:t xml:space="preserve"> times</w:t>
      </w:r>
      <w:r w:rsidR="00774F1B">
        <w:rPr>
          <w:color w:val="000000" w:themeColor="text1"/>
          <w:sz w:val="24"/>
          <w:szCs w:val="24"/>
          <w:lang w:val="en-GB"/>
        </w:rPr>
        <w:t xml:space="preserve"> the past 12 months and 0 otherwise</w:t>
      </w:r>
      <w:r w:rsidR="005A599A">
        <w:rPr>
          <w:color w:val="000000" w:themeColor="text1"/>
          <w:sz w:val="24"/>
          <w:szCs w:val="24"/>
          <w:lang w:val="en-GB"/>
        </w:rPr>
        <w:t xml:space="preserve">. </w:t>
      </w:r>
      <w:r w:rsidR="00774F1B">
        <w:rPr>
          <w:color w:val="000000" w:themeColor="text1"/>
          <w:sz w:val="24"/>
          <w:szCs w:val="24"/>
          <w:lang w:val="en-GB"/>
        </w:rPr>
        <w:t xml:space="preserve"> </w:t>
      </w:r>
    </w:p>
    <w:p w:rsidR="005A599A" w:rsidRDefault="00E771CF" w:rsidP="00E771CF">
      <w:pPr>
        <w:spacing w:after="0" w:line="300" w:lineRule="auto"/>
        <w:rPr>
          <w:color w:val="000000" w:themeColor="text1"/>
          <w:sz w:val="24"/>
          <w:szCs w:val="24"/>
          <w:lang w:val="en-GB"/>
        </w:rPr>
      </w:pPr>
      <w:r>
        <w:rPr>
          <w:color w:val="000000" w:themeColor="text1"/>
          <w:sz w:val="24"/>
          <w:szCs w:val="24"/>
          <w:lang w:val="en-GB"/>
        </w:rPr>
        <w:t>61.06</w:t>
      </w:r>
      <w:r w:rsidRPr="007255CB">
        <w:rPr>
          <w:color w:val="000000" w:themeColor="text1"/>
          <w:sz w:val="24"/>
          <w:szCs w:val="24"/>
          <w:lang w:val="en-GB"/>
        </w:rPr>
        <w:t xml:space="preserve">% of the employed females and </w:t>
      </w:r>
      <w:r>
        <w:rPr>
          <w:color w:val="000000" w:themeColor="text1"/>
          <w:sz w:val="24"/>
          <w:szCs w:val="24"/>
          <w:lang w:val="en-GB"/>
        </w:rPr>
        <w:t>41.25</w:t>
      </w:r>
      <w:r w:rsidRPr="007255CB">
        <w:rPr>
          <w:color w:val="000000" w:themeColor="text1"/>
          <w:sz w:val="24"/>
          <w:szCs w:val="24"/>
          <w:lang w:val="en-GB"/>
        </w:rPr>
        <w:t xml:space="preserve">% of the unemployed </w:t>
      </w:r>
      <w:r w:rsidR="00586C2E">
        <w:rPr>
          <w:color w:val="000000" w:themeColor="text1"/>
          <w:sz w:val="24"/>
          <w:szCs w:val="24"/>
          <w:lang w:val="en-GB"/>
        </w:rPr>
        <w:t>fe</w:t>
      </w:r>
      <w:r w:rsidRPr="007255CB">
        <w:rPr>
          <w:color w:val="000000" w:themeColor="text1"/>
          <w:sz w:val="24"/>
          <w:szCs w:val="24"/>
          <w:lang w:val="en-GB"/>
        </w:rPr>
        <w:t>males haven’t visit a specialist the past 12 months.</w:t>
      </w:r>
      <w:r w:rsidR="00774F1B">
        <w:rPr>
          <w:color w:val="000000" w:themeColor="text1"/>
          <w:sz w:val="24"/>
          <w:szCs w:val="24"/>
          <w:lang w:val="en-GB"/>
        </w:rPr>
        <w:t xml:space="preserve"> And</w:t>
      </w:r>
      <w:r w:rsidRPr="007255CB">
        <w:rPr>
          <w:color w:val="000000" w:themeColor="text1"/>
          <w:sz w:val="24"/>
          <w:szCs w:val="24"/>
          <w:lang w:val="en-GB"/>
        </w:rPr>
        <w:t xml:space="preserve"> </w:t>
      </w:r>
      <w:r>
        <w:rPr>
          <w:color w:val="000000" w:themeColor="text1"/>
          <w:sz w:val="24"/>
          <w:szCs w:val="24"/>
          <w:lang w:val="en-GB"/>
        </w:rPr>
        <w:t>38.94</w:t>
      </w:r>
      <w:r w:rsidRPr="007255CB">
        <w:rPr>
          <w:color w:val="000000" w:themeColor="text1"/>
          <w:sz w:val="24"/>
          <w:szCs w:val="24"/>
          <w:lang w:val="en-GB"/>
        </w:rPr>
        <w:t xml:space="preserve">% of the employed females and </w:t>
      </w:r>
      <w:r>
        <w:rPr>
          <w:color w:val="000000" w:themeColor="text1"/>
          <w:sz w:val="24"/>
          <w:szCs w:val="24"/>
          <w:lang w:val="en-GB"/>
        </w:rPr>
        <w:t>58.75</w:t>
      </w:r>
      <w:r w:rsidRPr="007255CB">
        <w:rPr>
          <w:color w:val="000000" w:themeColor="text1"/>
          <w:sz w:val="24"/>
          <w:szCs w:val="24"/>
          <w:lang w:val="en-GB"/>
        </w:rPr>
        <w:t>% of the</w:t>
      </w:r>
      <w:r w:rsidR="00586C2E">
        <w:rPr>
          <w:color w:val="000000" w:themeColor="text1"/>
          <w:sz w:val="24"/>
          <w:szCs w:val="24"/>
          <w:lang w:val="en-GB"/>
        </w:rPr>
        <w:t xml:space="preserve"> unemployed females</w:t>
      </w:r>
      <w:r w:rsidRPr="007255CB">
        <w:rPr>
          <w:color w:val="000000" w:themeColor="text1"/>
          <w:sz w:val="24"/>
          <w:szCs w:val="24"/>
          <w:lang w:val="en-GB"/>
        </w:rPr>
        <w:t xml:space="preserve"> have visit a</w:t>
      </w:r>
      <w:r w:rsidR="00586C2E">
        <w:rPr>
          <w:color w:val="000000" w:themeColor="text1"/>
          <w:sz w:val="24"/>
          <w:szCs w:val="24"/>
          <w:lang w:val="en-GB"/>
        </w:rPr>
        <w:t xml:space="preserve"> specialist the past 12 months one or several times. </w:t>
      </w:r>
    </w:p>
    <w:p w:rsidR="00E771CF" w:rsidRDefault="005A599A" w:rsidP="00E771CF">
      <w:pPr>
        <w:spacing w:after="0" w:line="300" w:lineRule="auto"/>
        <w:rPr>
          <w:color w:val="000000" w:themeColor="text1"/>
          <w:sz w:val="24"/>
          <w:szCs w:val="24"/>
          <w:lang w:val="en-GB"/>
        </w:rPr>
      </w:pPr>
      <w:r>
        <w:rPr>
          <w:color w:val="000000" w:themeColor="text1"/>
          <w:sz w:val="24"/>
          <w:szCs w:val="24"/>
          <w:lang w:val="en-GB"/>
        </w:rPr>
        <w:t xml:space="preserve">And for males: </w:t>
      </w:r>
      <w:r w:rsidR="00E771CF">
        <w:rPr>
          <w:color w:val="000000" w:themeColor="text1"/>
          <w:sz w:val="24"/>
          <w:szCs w:val="24"/>
          <w:lang w:val="en-GB"/>
        </w:rPr>
        <w:t>70.36</w:t>
      </w:r>
      <w:r w:rsidR="00E771CF" w:rsidRPr="007255CB">
        <w:rPr>
          <w:color w:val="000000" w:themeColor="text1"/>
          <w:sz w:val="24"/>
          <w:szCs w:val="24"/>
          <w:lang w:val="en-GB"/>
        </w:rPr>
        <w:t xml:space="preserve">% of the employed males and </w:t>
      </w:r>
      <w:r w:rsidR="00E771CF">
        <w:rPr>
          <w:color w:val="000000" w:themeColor="text1"/>
          <w:sz w:val="24"/>
          <w:szCs w:val="24"/>
          <w:lang w:val="en-GB"/>
        </w:rPr>
        <w:t>58.33</w:t>
      </w:r>
      <w:r w:rsidR="00E771CF" w:rsidRPr="007255CB">
        <w:rPr>
          <w:color w:val="000000" w:themeColor="text1"/>
          <w:sz w:val="24"/>
          <w:szCs w:val="24"/>
          <w:lang w:val="en-GB"/>
        </w:rPr>
        <w:t xml:space="preserve">% of the unemployed males haven’t visit a specialist the past 12 months. </w:t>
      </w:r>
      <w:r w:rsidR="00E771CF">
        <w:rPr>
          <w:color w:val="000000" w:themeColor="text1"/>
          <w:sz w:val="24"/>
          <w:szCs w:val="24"/>
          <w:lang w:val="en-GB"/>
        </w:rPr>
        <w:t>29.64</w:t>
      </w:r>
      <w:r w:rsidR="00E771CF" w:rsidRPr="007255CB">
        <w:rPr>
          <w:color w:val="000000" w:themeColor="text1"/>
          <w:sz w:val="24"/>
          <w:szCs w:val="24"/>
          <w:lang w:val="en-GB"/>
        </w:rPr>
        <w:t xml:space="preserve">% of the employed males and </w:t>
      </w:r>
      <w:r w:rsidR="00E771CF">
        <w:rPr>
          <w:color w:val="000000" w:themeColor="text1"/>
          <w:sz w:val="24"/>
          <w:szCs w:val="24"/>
          <w:lang w:val="en-GB"/>
        </w:rPr>
        <w:t>41.67</w:t>
      </w:r>
      <w:r w:rsidR="00E771CF" w:rsidRPr="007255CB">
        <w:rPr>
          <w:color w:val="000000" w:themeColor="text1"/>
          <w:sz w:val="24"/>
          <w:szCs w:val="24"/>
          <w:lang w:val="en-GB"/>
        </w:rPr>
        <w:t xml:space="preserve">% of the unemployed males have visit a specialist the past 12 months. </w:t>
      </w:r>
    </w:p>
    <w:p w:rsidR="00E771CF" w:rsidRDefault="00E771CF" w:rsidP="00E771CF">
      <w:pPr>
        <w:spacing w:after="0" w:line="300" w:lineRule="auto"/>
        <w:rPr>
          <w:color w:val="000000" w:themeColor="text1"/>
          <w:sz w:val="24"/>
          <w:szCs w:val="24"/>
          <w:lang w:val="en-GB"/>
        </w:rPr>
      </w:pPr>
    </w:p>
    <w:p w:rsidR="00E771CF" w:rsidRPr="00097C86" w:rsidRDefault="00E771CF" w:rsidP="00E771CF">
      <w:pPr>
        <w:spacing w:after="0" w:line="300" w:lineRule="auto"/>
        <w:rPr>
          <w:color w:val="000000" w:themeColor="text1"/>
          <w:sz w:val="24"/>
          <w:szCs w:val="24"/>
          <w:lang w:val="en-GB"/>
        </w:rPr>
      </w:pPr>
      <w:r w:rsidRPr="009C0D1B">
        <w:rPr>
          <w:b/>
          <w:color w:val="000000" w:themeColor="text1"/>
          <w:sz w:val="24"/>
          <w:szCs w:val="24"/>
          <w:u w:val="single"/>
          <w:lang w:val="en-GB"/>
        </w:rPr>
        <w:t>4.3 Methodology</w:t>
      </w:r>
      <w:r w:rsidRPr="008A4490">
        <w:rPr>
          <w:b/>
          <w:color w:val="000000" w:themeColor="text1"/>
          <w:sz w:val="24"/>
          <w:szCs w:val="24"/>
          <w:u w:val="single"/>
          <w:lang w:val="en-GB"/>
        </w:rPr>
        <w:t xml:space="preserve"> </w:t>
      </w:r>
      <w:r>
        <w:rPr>
          <w:b/>
          <w:color w:val="000000" w:themeColor="text1"/>
          <w:sz w:val="24"/>
          <w:szCs w:val="24"/>
          <w:u w:val="single"/>
          <w:lang w:val="en-GB"/>
        </w:rPr>
        <w:t xml:space="preserve"> </w:t>
      </w:r>
    </w:p>
    <w:p w:rsidR="00833BFE" w:rsidRDefault="00E771CF" w:rsidP="00E771CF">
      <w:pPr>
        <w:spacing w:after="0" w:line="300" w:lineRule="auto"/>
        <w:rPr>
          <w:color w:val="000000" w:themeColor="text1"/>
          <w:sz w:val="24"/>
          <w:szCs w:val="24"/>
          <w:lang w:val="en-GB"/>
        </w:rPr>
      </w:pPr>
      <w:r>
        <w:rPr>
          <w:color w:val="000000" w:themeColor="text1"/>
          <w:sz w:val="24"/>
          <w:szCs w:val="24"/>
          <w:lang w:val="en-GB"/>
        </w:rPr>
        <w:t xml:space="preserve">In this paper the research question: </w:t>
      </w:r>
      <w:r w:rsidRPr="00C87C04">
        <w:rPr>
          <w:color w:val="000000" w:themeColor="text1"/>
          <w:sz w:val="24"/>
          <w:szCs w:val="24"/>
          <w:lang w:val="en-GB"/>
        </w:rPr>
        <w:t>‘What is the effect of multiple role fulfilment on health?’</w:t>
      </w:r>
      <w:r>
        <w:rPr>
          <w:i/>
          <w:color w:val="000000" w:themeColor="text1"/>
          <w:sz w:val="24"/>
          <w:szCs w:val="24"/>
          <w:lang w:val="en-GB"/>
        </w:rPr>
        <w:t xml:space="preserve"> </w:t>
      </w:r>
      <w:r>
        <w:rPr>
          <w:color w:val="000000" w:themeColor="text1"/>
          <w:sz w:val="24"/>
          <w:szCs w:val="24"/>
          <w:lang w:val="en-GB"/>
        </w:rPr>
        <w:t xml:space="preserve">will be answered. </w:t>
      </w:r>
      <w:r w:rsidRPr="008A4490">
        <w:rPr>
          <w:color w:val="000000" w:themeColor="text1"/>
          <w:sz w:val="24"/>
          <w:szCs w:val="24"/>
          <w:lang w:val="en-GB"/>
        </w:rPr>
        <w:t>To</w:t>
      </w:r>
      <w:r w:rsidR="00C87C04">
        <w:rPr>
          <w:color w:val="000000" w:themeColor="text1"/>
          <w:sz w:val="24"/>
          <w:szCs w:val="24"/>
          <w:lang w:val="en-GB"/>
        </w:rPr>
        <w:t xml:space="preserve"> answer this</w:t>
      </w:r>
      <w:r w:rsidR="00F8720E">
        <w:rPr>
          <w:color w:val="000000" w:themeColor="text1"/>
          <w:sz w:val="24"/>
          <w:szCs w:val="24"/>
          <w:lang w:val="en-GB"/>
        </w:rPr>
        <w:t xml:space="preserve"> research question two</w:t>
      </w:r>
      <w:r>
        <w:rPr>
          <w:color w:val="000000" w:themeColor="text1"/>
          <w:sz w:val="24"/>
          <w:szCs w:val="24"/>
          <w:lang w:val="en-GB"/>
        </w:rPr>
        <w:t xml:space="preserve"> different models</w:t>
      </w:r>
      <w:r w:rsidR="00F8720E">
        <w:rPr>
          <w:color w:val="000000" w:themeColor="text1"/>
          <w:sz w:val="24"/>
          <w:szCs w:val="24"/>
          <w:lang w:val="en-GB"/>
        </w:rPr>
        <w:t xml:space="preserve"> will be</w:t>
      </w:r>
      <w:r w:rsidR="00763DD5">
        <w:rPr>
          <w:color w:val="000000" w:themeColor="text1"/>
          <w:sz w:val="24"/>
          <w:szCs w:val="24"/>
          <w:lang w:val="en-GB"/>
        </w:rPr>
        <w:t xml:space="preserve"> estimated. O</w:t>
      </w:r>
      <w:r w:rsidR="008D699F">
        <w:rPr>
          <w:color w:val="000000" w:themeColor="text1"/>
          <w:sz w:val="24"/>
          <w:szCs w:val="24"/>
          <w:lang w:val="en-GB"/>
        </w:rPr>
        <w:t>ne model for all the respondents together</w:t>
      </w:r>
      <w:r w:rsidR="00763DD5">
        <w:rPr>
          <w:color w:val="000000" w:themeColor="text1"/>
          <w:sz w:val="24"/>
          <w:szCs w:val="24"/>
          <w:lang w:val="en-GB"/>
        </w:rPr>
        <w:t xml:space="preserve"> (both females and males)</w:t>
      </w:r>
      <w:r w:rsidR="00F8720E">
        <w:rPr>
          <w:color w:val="000000" w:themeColor="text1"/>
          <w:sz w:val="24"/>
          <w:szCs w:val="24"/>
          <w:lang w:val="en-GB"/>
        </w:rPr>
        <w:t xml:space="preserve"> and </w:t>
      </w:r>
      <w:r w:rsidR="008D699F">
        <w:rPr>
          <w:color w:val="000000" w:themeColor="text1"/>
          <w:sz w:val="24"/>
          <w:szCs w:val="24"/>
          <w:lang w:val="en-GB"/>
        </w:rPr>
        <w:t xml:space="preserve">one model </w:t>
      </w:r>
      <w:r w:rsidR="00F8720E">
        <w:rPr>
          <w:color w:val="000000" w:themeColor="text1"/>
          <w:sz w:val="24"/>
          <w:szCs w:val="24"/>
          <w:lang w:val="en-GB"/>
        </w:rPr>
        <w:t xml:space="preserve">will be  estimated by gender, </w:t>
      </w:r>
      <w:r w:rsidR="008D699F">
        <w:rPr>
          <w:color w:val="000000" w:themeColor="text1"/>
          <w:sz w:val="24"/>
          <w:szCs w:val="24"/>
          <w:lang w:val="en-GB"/>
        </w:rPr>
        <w:t>for females on</w:t>
      </w:r>
      <w:r w:rsidR="00F8720E">
        <w:rPr>
          <w:color w:val="000000" w:themeColor="text1"/>
          <w:sz w:val="24"/>
          <w:szCs w:val="24"/>
          <w:lang w:val="en-GB"/>
        </w:rPr>
        <w:t>ly and</w:t>
      </w:r>
      <w:r w:rsidR="00763DD5">
        <w:rPr>
          <w:color w:val="000000" w:themeColor="text1"/>
          <w:sz w:val="24"/>
          <w:szCs w:val="24"/>
          <w:lang w:val="en-GB"/>
        </w:rPr>
        <w:t xml:space="preserve"> for males only</w:t>
      </w:r>
      <w:r w:rsidR="008D699F">
        <w:rPr>
          <w:color w:val="000000" w:themeColor="text1"/>
          <w:sz w:val="24"/>
          <w:szCs w:val="24"/>
          <w:lang w:val="en-GB"/>
        </w:rPr>
        <w:t xml:space="preserve">. </w:t>
      </w:r>
      <w:r w:rsidR="00BE729C">
        <w:rPr>
          <w:color w:val="000000" w:themeColor="text1"/>
          <w:sz w:val="24"/>
          <w:szCs w:val="24"/>
          <w:lang w:val="en-GB"/>
        </w:rPr>
        <w:t>E</w:t>
      </w:r>
      <w:r>
        <w:rPr>
          <w:color w:val="000000" w:themeColor="text1"/>
          <w:sz w:val="24"/>
          <w:szCs w:val="24"/>
          <w:lang w:val="en-GB"/>
        </w:rPr>
        <w:t>very model will be estimated with three different health outcomes</w:t>
      </w:r>
      <w:r w:rsidR="00763DD5">
        <w:rPr>
          <w:rStyle w:val="FootnoteReference"/>
          <w:color w:val="000000" w:themeColor="text1"/>
          <w:sz w:val="24"/>
          <w:szCs w:val="24"/>
          <w:lang w:val="en-GB"/>
        </w:rPr>
        <w:footnoteReference w:id="21"/>
      </w:r>
      <w:r>
        <w:rPr>
          <w:color w:val="000000" w:themeColor="text1"/>
          <w:sz w:val="24"/>
          <w:szCs w:val="24"/>
          <w:lang w:val="en-GB"/>
        </w:rPr>
        <w:t>.</w:t>
      </w:r>
      <w:r w:rsidR="00AE4117">
        <w:rPr>
          <w:color w:val="000000" w:themeColor="text1"/>
          <w:sz w:val="24"/>
          <w:szCs w:val="24"/>
          <w:lang w:val="en-GB"/>
        </w:rPr>
        <w:t xml:space="preserve"> </w:t>
      </w:r>
    </w:p>
    <w:p w:rsidR="00E771CF" w:rsidRDefault="00AE4117" w:rsidP="00E771CF">
      <w:pPr>
        <w:spacing w:after="0" w:line="300" w:lineRule="auto"/>
        <w:rPr>
          <w:color w:val="000000" w:themeColor="text1"/>
          <w:sz w:val="24"/>
          <w:szCs w:val="24"/>
          <w:lang w:val="en-GB"/>
        </w:rPr>
      </w:pPr>
      <w:r>
        <w:rPr>
          <w:color w:val="000000" w:themeColor="text1"/>
          <w:sz w:val="24"/>
          <w:szCs w:val="24"/>
          <w:lang w:val="en-GB"/>
        </w:rPr>
        <w:t>The reason for estimating the model for males and females</w:t>
      </w:r>
      <w:r w:rsidR="00BE729C">
        <w:rPr>
          <w:color w:val="000000" w:themeColor="text1"/>
          <w:sz w:val="24"/>
          <w:szCs w:val="24"/>
          <w:lang w:val="en-GB"/>
        </w:rPr>
        <w:t xml:space="preserve"> separately</w:t>
      </w:r>
      <w:r>
        <w:rPr>
          <w:color w:val="000000" w:themeColor="text1"/>
          <w:sz w:val="24"/>
          <w:szCs w:val="24"/>
          <w:lang w:val="en-GB"/>
        </w:rPr>
        <w:t xml:space="preserve"> is the suspicion that the effect of the multiple role</w:t>
      </w:r>
      <w:r w:rsidR="009202C3">
        <w:rPr>
          <w:color w:val="000000" w:themeColor="text1"/>
          <w:sz w:val="24"/>
          <w:szCs w:val="24"/>
          <w:lang w:val="en-GB"/>
        </w:rPr>
        <w:t xml:space="preserve"> fulfilment</w:t>
      </w:r>
      <w:r w:rsidR="00F8720E">
        <w:rPr>
          <w:color w:val="000000" w:themeColor="text1"/>
          <w:sz w:val="24"/>
          <w:szCs w:val="24"/>
          <w:lang w:val="en-GB"/>
        </w:rPr>
        <w:t xml:space="preserve"> on health</w:t>
      </w:r>
      <w:r>
        <w:rPr>
          <w:color w:val="000000" w:themeColor="text1"/>
          <w:sz w:val="24"/>
          <w:szCs w:val="24"/>
          <w:lang w:val="en-GB"/>
        </w:rPr>
        <w:t xml:space="preserve"> is different for males and females</w:t>
      </w:r>
      <w:r w:rsidR="00C87C04">
        <w:rPr>
          <w:color w:val="000000" w:themeColor="text1"/>
          <w:sz w:val="24"/>
          <w:szCs w:val="24"/>
          <w:lang w:val="en-GB"/>
        </w:rPr>
        <w:t>.</w:t>
      </w:r>
      <w:r w:rsidR="00833BFE">
        <w:rPr>
          <w:color w:val="000000" w:themeColor="text1"/>
          <w:sz w:val="24"/>
          <w:szCs w:val="24"/>
          <w:lang w:val="en-GB"/>
        </w:rPr>
        <w:t xml:space="preserve"> </w:t>
      </w:r>
      <w:r w:rsidR="009202C3">
        <w:rPr>
          <w:color w:val="000000" w:themeColor="text1"/>
          <w:sz w:val="24"/>
          <w:szCs w:val="24"/>
          <w:lang w:val="en-GB"/>
        </w:rPr>
        <w:t xml:space="preserve">And the model is </w:t>
      </w:r>
      <w:r>
        <w:rPr>
          <w:color w:val="000000" w:themeColor="text1"/>
          <w:sz w:val="24"/>
          <w:szCs w:val="24"/>
          <w:lang w:val="en-GB"/>
        </w:rPr>
        <w:t>estimated as well for all the respondents</w:t>
      </w:r>
      <w:r w:rsidR="009202C3">
        <w:rPr>
          <w:color w:val="000000" w:themeColor="text1"/>
          <w:sz w:val="24"/>
          <w:szCs w:val="24"/>
          <w:lang w:val="en-GB"/>
        </w:rPr>
        <w:t xml:space="preserve"> together</w:t>
      </w:r>
      <w:r>
        <w:rPr>
          <w:color w:val="000000" w:themeColor="text1"/>
          <w:sz w:val="24"/>
          <w:szCs w:val="24"/>
          <w:lang w:val="en-GB"/>
        </w:rPr>
        <w:t>, because these outcomes gives a generalized view of the effect of the multiple role</w:t>
      </w:r>
      <w:r w:rsidR="00BE729C">
        <w:rPr>
          <w:color w:val="000000" w:themeColor="text1"/>
          <w:sz w:val="24"/>
          <w:szCs w:val="24"/>
          <w:lang w:val="en-GB"/>
        </w:rPr>
        <w:t xml:space="preserve"> fulfilment on</w:t>
      </w:r>
      <w:r w:rsidR="00F8720E">
        <w:rPr>
          <w:color w:val="000000" w:themeColor="text1"/>
          <w:sz w:val="24"/>
          <w:szCs w:val="24"/>
          <w:lang w:val="en-GB"/>
        </w:rPr>
        <w:t xml:space="preserve"> the</w:t>
      </w:r>
      <w:r w:rsidR="00BE729C">
        <w:rPr>
          <w:color w:val="000000" w:themeColor="text1"/>
          <w:sz w:val="24"/>
          <w:szCs w:val="24"/>
          <w:lang w:val="en-GB"/>
        </w:rPr>
        <w:t xml:space="preserve"> health</w:t>
      </w:r>
      <w:r>
        <w:rPr>
          <w:color w:val="000000" w:themeColor="text1"/>
          <w:sz w:val="24"/>
          <w:szCs w:val="24"/>
          <w:lang w:val="en-GB"/>
        </w:rPr>
        <w:t xml:space="preserve"> </w:t>
      </w:r>
      <w:r w:rsidR="00F8720E">
        <w:rPr>
          <w:color w:val="000000" w:themeColor="text1"/>
          <w:sz w:val="24"/>
          <w:szCs w:val="24"/>
          <w:lang w:val="en-GB"/>
        </w:rPr>
        <w:t>level of the</w:t>
      </w:r>
      <w:r>
        <w:rPr>
          <w:color w:val="000000" w:themeColor="text1"/>
          <w:sz w:val="24"/>
          <w:szCs w:val="24"/>
          <w:lang w:val="en-GB"/>
        </w:rPr>
        <w:t xml:space="preserve"> population.</w:t>
      </w:r>
      <w:r w:rsidR="008D699F">
        <w:rPr>
          <w:color w:val="000000" w:themeColor="text1"/>
          <w:sz w:val="24"/>
          <w:szCs w:val="24"/>
          <w:lang w:val="en-GB"/>
        </w:rPr>
        <w:t xml:space="preserve"> The</w:t>
      </w:r>
      <w:r w:rsidR="00F8720E">
        <w:rPr>
          <w:color w:val="000000" w:themeColor="text1"/>
          <w:sz w:val="24"/>
          <w:szCs w:val="24"/>
          <w:lang w:val="en-GB"/>
        </w:rPr>
        <w:t xml:space="preserve"> results of the</w:t>
      </w:r>
      <w:r w:rsidR="00763DD5">
        <w:rPr>
          <w:color w:val="000000" w:themeColor="text1"/>
          <w:sz w:val="24"/>
          <w:szCs w:val="24"/>
          <w:lang w:val="en-GB"/>
        </w:rPr>
        <w:t xml:space="preserve"> </w:t>
      </w:r>
      <w:r w:rsidR="00F8720E">
        <w:rPr>
          <w:color w:val="000000" w:themeColor="text1"/>
          <w:sz w:val="24"/>
          <w:szCs w:val="24"/>
          <w:lang w:val="en-GB"/>
        </w:rPr>
        <w:t>two</w:t>
      </w:r>
      <w:r w:rsidR="009202C3">
        <w:rPr>
          <w:color w:val="000000" w:themeColor="text1"/>
          <w:sz w:val="24"/>
          <w:szCs w:val="24"/>
          <w:lang w:val="en-GB"/>
        </w:rPr>
        <w:t xml:space="preserve"> estimated models with the</w:t>
      </w:r>
      <w:r w:rsidR="00763DD5">
        <w:rPr>
          <w:color w:val="000000" w:themeColor="text1"/>
          <w:sz w:val="24"/>
          <w:szCs w:val="24"/>
          <w:lang w:val="en-GB"/>
        </w:rPr>
        <w:t xml:space="preserve"> three</w:t>
      </w:r>
      <w:r w:rsidR="008D699F">
        <w:rPr>
          <w:color w:val="000000" w:themeColor="text1"/>
          <w:sz w:val="24"/>
          <w:szCs w:val="24"/>
          <w:lang w:val="en-GB"/>
        </w:rPr>
        <w:t xml:space="preserve"> different health outcomes will be compared in the section ‘</w:t>
      </w:r>
      <w:r w:rsidR="00763DD5">
        <w:rPr>
          <w:color w:val="000000" w:themeColor="text1"/>
          <w:sz w:val="24"/>
          <w:szCs w:val="24"/>
          <w:lang w:val="en-GB"/>
        </w:rPr>
        <w:t xml:space="preserve">5.3: </w:t>
      </w:r>
      <w:r w:rsidR="008D699F">
        <w:rPr>
          <w:color w:val="000000" w:themeColor="text1"/>
          <w:sz w:val="24"/>
          <w:szCs w:val="24"/>
          <w:lang w:val="en-GB"/>
        </w:rPr>
        <w:t xml:space="preserve">Interpretation of the results’. </w:t>
      </w:r>
      <w:r w:rsidR="00E771CF">
        <w:rPr>
          <w:color w:val="000000" w:themeColor="text1"/>
          <w:sz w:val="24"/>
          <w:szCs w:val="24"/>
          <w:lang w:val="en-GB"/>
        </w:rPr>
        <w:t xml:space="preserve"> </w:t>
      </w:r>
    </w:p>
    <w:p w:rsidR="008D699F" w:rsidRDefault="008D699F" w:rsidP="00E771CF">
      <w:pPr>
        <w:spacing w:after="0" w:line="300" w:lineRule="auto"/>
        <w:rPr>
          <w:color w:val="000000" w:themeColor="text1"/>
          <w:sz w:val="24"/>
          <w:szCs w:val="24"/>
          <w:lang w:val="en-GB"/>
        </w:rPr>
      </w:pPr>
    </w:p>
    <w:p w:rsidR="00E771CF" w:rsidRDefault="00F8720E" w:rsidP="00E771CF">
      <w:pPr>
        <w:spacing w:after="0" w:line="300" w:lineRule="auto"/>
        <w:rPr>
          <w:color w:val="000000" w:themeColor="text1"/>
          <w:sz w:val="24"/>
          <w:szCs w:val="24"/>
          <w:lang w:val="en-GB"/>
        </w:rPr>
      </w:pPr>
      <w:r>
        <w:rPr>
          <w:sz w:val="24"/>
          <w:szCs w:val="24"/>
          <w:lang w:val="en-GB"/>
        </w:rPr>
        <w:t>Comprehensive measuring instruments</w:t>
      </w:r>
      <w:r w:rsidR="00E771CF">
        <w:rPr>
          <w:sz w:val="24"/>
          <w:szCs w:val="24"/>
          <w:lang w:val="en-GB"/>
        </w:rPr>
        <w:t xml:space="preserve"> of health are well suited for answering the research question. Health can be divided into two components: physical and mental health (</w:t>
      </w:r>
      <w:proofErr w:type="spellStart"/>
      <w:r w:rsidR="00E771CF">
        <w:rPr>
          <w:sz w:val="24"/>
          <w:szCs w:val="24"/>
          <w:lang w:val="en-GB"/>
        </w:rPr>
        <w:t>Breslow</w:t>
      </w:r>
      <w:proofErr w:type="spellEnd"/>
      <w:r w:rsidR="00E771CF">
        <w:rPr>
          <w:sz w:val="24"/>
          <w:szCs w:val="24"/>
          <w:lang w:val="en-GB"/>
        </w:rPr>
        <w:t>, 1972). Using physical health or mental health isn’t sufficient to draw</w:t>
      </w:r>
      <w:r w:rsidR="003F72C6">
        <w:rPr>
          <w:sz w:val="24"/>
          <w:szCs w:val="24"/>
          <w:lang w:val="en-GB"/>
        </w:rPr>
        <w:t xml:space="preserve"> a picture of the comprehensive </w:t>
      </w:r>
      <w:r w:rsidR="00E771CF">
        <w:rPr>
          <w:sz w:val="24"/>
          <w:szCs w:val="24"/>
          <w:lang w:val="en-GB"/>
        </w:rPr>
        <w:t xml:space="preserve">health situation of a person. In this dataset three comprehensive health measurements are available: description of the health level at that moment (poor, moderate, good, very good and excellent), the number of </w:t>
      </w:r>
      <w:r w:rsidR="00E771CF">
        <w:rPr>
          <w:color w:val="000000" w:themeColor="text1"/>
          <w:sz w:val="24"/>
          <w:szCs w:val="24"/>
          <w:lang w:val="en-GB"/>
        </w:rPr>
        <w:t xml:space="preserve">days per month when someone is unable to work, unable to perform household activities and unable to perform childcare and </w:t>
      </w:r>
      <w:r w:rsidR="00D85FEA">
        <w:rPr>
          <w:color w:val="000000" w:themeColor="text1"/>
          <w:sz w:val="24"/>
          <w:szCs w:val="24"/>
          <w:lang w:val="en-GB"/>
        </w:rPr>
        <w:t>the fact if someone have visited</w:t>
      </w:r>
      <w:r w:rsidR="00E771CF">
        <w:rPr>
          <w:color w:val="000000" w:themeColor="text1"/>
          <w:sz w:val="24"/>
          <w:szCs w:val="24"/>
          <w:lang w:val="en-GB"/>
        </w:rPr>
        <w:t xml:space="preserve"> a spec</w:t>
      </w:r>
      <w:r w:rsidR="00D85FEA">
        <w:rPr>
          <w:color w:val="000000" w:themeColor="text1"/>
          <w:sz w:val="24"/>
          <w:szCs w:val="24"/>
          <w:lang w:val="en-GB"/>
        </w:rPr>
        <w:t>ialist</w:t>
      </w:r>
      <w:r w:rsidR="0049208E">
        <w:rPr>
          <w:color w:val="000000" w:themeColor="text1"/>
          <w:sz w:val="24"/>
          <w:szCs w:val="24"/>
          <w:lang w:val="en-GB"/>
        </w:rPr>
        <w:t xml:space="preserve"> one or several times</w:t>
      </w:r>
      <w:r w:rsidR="00D85FEA">
        <w:rPr>
          <w:color w:val="000000" w:themeColor="text1"/>
          <w:sz w:val="24"/>
          <w:szCs w:val="24"/>
          <w:lang w:val="en-GB"/>
        </w:rPr>
        <w:t xml:space="preserve"> the past 12 months</w:t>
      </w:r>
      <w:r w:rsidR="00891A56">
        <w:rPr>
          <w:rStyle w:val="FootnoteReference"/>
          <w:color w:val="000000" w:themeColor="text1"/>
          <w:sz w:val="24"/>
          <w:szCs w:val="24"/>
          <w:lang w:val="en-GB"/>
        </w:rPr>
        <w:footnoteReference w:id="22"/>
      </w:r>
      <w:r w:rsidR="00E771CF">
        <w:rPr>
          <w:color w:val="000000" w:themeColor="text1"/>
          <w:sz w:val="24"/>
          <w:szCs w:val="24"/>
          <w:lang w:val="en-GB"/>
        </w:rPr>
        <w:t xml:space="preserve">. Comparing the three health outcomes can be helpful by answering the research question, since a more robust picture can be outlined when there has been looked at three health outcomes instead of one health outcome. </w:t>
      </w:r>
    </w:p>
    <w:p w:rsidR="00E771CF" w:rsidRDefault="00E771CF" w:rsidP="00E771CF">
      <w:pPr>
        <w:spacing w:after="0" w:line="300" w:lineRule="auto"/>
        <w:rPr>
          <w:color w:val="000000" w:themeColor="text1"/>
          <w:sz w:val="24"/>
          <w:szCs w:val="24"/>
          <w:lang w:val="en-GB"/>
        </w:rPr>
      </w:pPr>
    </w:p>
    <w:p w:rsidR="00013E17" w:rsidRDefault="00E771CF" w:rsidP="00E771CF">
      <w:pPr>
        <w:spacing w:after="0" w:line="300" w:lineRule="auto"/>
        <w:rPr>
          <w:sz w:val="24"/>
          <w:szCs w:val="24"/>
          <w:lang w:val="en-GB"/>
        </w:rPr>
      </w:pPr>
      <w:r>
        <w:rPr>
          <w:sz w:val="24"/>
          <w:szCs w:val="24"/>
          <w:lang w:val="en-GB"/>
        </w:rPr>
        <w:t xml:space="preserve">In the analysis of this paper </w:t>
      </w:r>
      <w:proofErr w:type="spellStart"/>
      <w:r>
        <w:rPr>
          <w:sz w:val="24"/>
          <w:szCs w:val="24"/>
          <w:lang w:val="en-GB"/>
        </w:rPr>
        <w:t>an</w:t>
      </w:r>
      <w:proofErr w:type="spellEnd"/>
      <w:r>
        <w:rPr>
          <w:sz w:val="24"/>
          <w:szCs w:val="24"/>
          <w:lang w:val="en-GB"/>
        </w:rPr>
        <w:t xml:space="preserve"> ordered </w:t>
      </w:r>
      <w:proofErr w:type="spellStart"/>
      <w:r>
        <w:rPr>
          <w:sz w:val="24"/>
          <w:szCs w:val="24"/>
          <w:lang w:val="en-GB"/>
        </w:rPr>
        <w:t>logit</w:t>
      </w:r>
      <w:proofErr w:type="spellEnd"/>
      <w:r>
        <w:rPr>
          <w:sz w:val="24"/>
          <w:szCs w:val="24"/>
          <w:lang w:val="en-GB"/>
        </w:rPr>
        <w:t xml:space="preserve"> and a </w:t>
      </w:r>
      <w:proofErr w:type="spellStart"/>
      <w:r>
        <w:rPr>
          <w:sz w:val="24"/>
          <w:szCs w:val="24"/>
          <w:lang w:val="en-GB"/>
        </w:rPr>
        <w:t>logit</w:t>
      </w:r>
      <w:proofErr w:type="spellEnd"/>
      <w:r>
        <w:rPr>
          <w:sz w:val="24"/>
          <w:szCs w:val="24"/>
          <w:lang w:val="en-GB"/>
        </w:rPr>
        <w:t xml:space="preserve"> model will be </w:t>
      </w:r>
      <w:r w:rsidR="00013E17">
        <w:rPr>
          <w:sz w:val="24"/>
          <w:szCs w:val="24"/>
          <w:lang w:val="en-GB"/>
        </w:rPr>
        <w:t>estimated, because t</w:t>
      </w:r>
      <w:r w:rsidR="00BA567C">
        <w:rPr>
          <w:sz w:val="24"/>
          <w:szCs w:val="24"/>
          <w:lang w:val="en-GB"/>
        </w:rPr>
        <w:t xml:space="preserve">he </w:t>
      </w:r>
      <w:r w:rsidR="00891A56">
        <w:rPr>
          <w:sz w:val="24"/>
          <w:szCs w:val="24"/>
          <w:lang w:val="en-GB"/>
        </w:rPr>
        <w:t>estimated</w:t>
      </w:r>
      <w:r w:rsidR="00013E17">
        <w:rPr>
          <w:sz w:val="24"/>
          <w:szCs w:val="24"/>
          <w:lang w:val="en-GB"/>
        </w:rPr>
        <w:t xml:space="preserve"> health variables for the analysis are categorical variables</w:t>
      </w:r>
      <w:r>
        <w:rPr>
          <w:sz w:val="24"/>
          <w:szCs w:val="24"/>
          <w:lang w:val="en-GB"/>
        </w:rPr>
        <w:t xml:space="preserve">. </w:t>
      </w:r>
    </w:p>
    <w:p w:rsidR="00013E17" w:rsidRDefault="00E771CF" w:rsidP="00E771CF">
      <w:pPr>
        <w:spacing w:after="0" w:line="300" w:lineRule="auto"/>
        <w:rPr>
          <w:sz w:val="24"/>
          <w:szCs w:val="24"/>
          <w:lang w:val="en-GB"/>
        </w:rPr>
      </w:pPr>
      <w:r>
        <w:rPr>
          <w:sz w:val="24"/>
          <w:szCs w:val="24"/>
          <w:lang w:val="en-GB"/>
        </w:rPr>
        <w:t xml:space="preserve">The ordered </w:t>
      </w:r>
      <w:proofErr w:type="spellStart"/>
      <w:r>
        <w:rPr>
          <w:sz w:val="24"/>
          <w:szCs w:val="24"/>
          <w:lang w:val="en-GB"/>
        </w:rPr>
        <w:t>logit</w:t>
      </w:r>
      <w:proofErr w:type="spellEnd"/>
      <w:r>
        <w:rPr>
          <w:sz w:val="24"/>
          <w:szCs w:val="24"/>
          <w:lang w:val="en-GB"/>
        </w:rPr>
        <w:t xml:space="preserve"> model is estimated for the </w:t>
      </w:r>
      <w:r w:rsidR="00BA567C">
        <w:rPr>
          <w:sz w:val="24"/>
          <w:szCs w:val="24"/>
          <w:lang w:val="en-GB"/>
        </w:rPr>
        <w:t>health</w:t>
      </w:r>
      <w:r>
        <w:rPr>
          <w:sz w:val="24"/>
          <w:szCs w:val="24"/>
          <w:lang w:val="en-GB"/>
        </w:rPr>
        <w:t xml:space="preserve"> variables ‘self-assessed health’ and ‘number of disability days</w:t>
      </w:r>
      <w:r w:rsidR="002B3E72">
        <w:rPr>
          <w:sz w:val="24"/>
          <w:szCs w:val="24"/>
          <w:lang w:val="en-GB"/>
        </w:rPr>
        <w:t>/month</w:t>
      </w:r>
      <w:r>
        <w:rPr>
          <w:sz w:val="24"/>
          <w:szCs w:val="24"/>
          <w:lang w:val="en-GB"/>
        </w:rPr>
        <w:t xml:space="preserve">’, because these variables both have 5 different categories. </w:t>
      </w:r>
      <w:r w:rsidR="00013E17">
        <w:rPr>
          <w:sz w:val="24"/>
          <w:szCs w:val="24"/>
          <w:lang w:val="en-GB"/>
        </w:rPr>
        <w:t xml:space="preserve">There has been chosen for an ordered </w:t>
      </w:r>
      <w:proofErr w:type="spellStart"/>
      <w:r w:rsidR="00013E17">
        <w:rPr>
          <w:sz w:val="24"/>
          <w:szCs w:val="24"/>
          <w:lang w:val="en-GB"/>
        </w:rPr>
        <w:t>logit</w:t>
      </w:r>
      <w:proofErr w:type="spellEnd"/>
      <w:r w:rsidR="00013E17">
        <w:rPr>
          <w:sz w:val="24"/>
          <w:szCs w:val="24"/>
          <w:lang w:val="en-GB"/>
        </w:rPr>
        <w:t xml:space="preserve"> model, since the categories</w:t>
      </w:r>
      <w:r w:rsidR="005B4D50">
        <w:rPr>
          <w:sz w:val="24"/>
          <w:szCs w:val="24"/>
          <w:lang w:val="en-GB"/>
        </w:rPr>
        <w:t xml:space="preserve"> of both variables</w:t>
      </w:r>
      <w:r w:rsidR="00013E17">
        <w:rPr>
          <w:sz w:val="24"/>
          <w:szCs w:val="24"/>
          <w:lang w:val="en-GB"/>
        </w:rPr>
        <w:t xml:space="preserve"> are </w:t>
      </w:r>
      <w:r w:rsidR="00891A56">
        <w:rPr>
          <w:sz w:val="24"/>
          <w:szCs w:val="24"/>
          <w:lang w:val="en-GB"/>
        </w:rPr>
        <w:t>inherently</w:t>
      </w:r>
      <w:r w:rsidR="00013E17">
        <w:rPr>
          <w:sz w:val="24"/>
          <w:szCs w:val="24"/>
          <w:lang w:val="en-GB"/>
        </w:rPr>
        <w:t xml:space="preserve"> </w:t>
      </w:r>
      <w:r w:rsidR="005B4D50">
        <w:rPr>
          <w:sz w:val="24"/>
          <w:szCs w:val="24"/>
          <w:lang w:val="en-GB"/>
        </w:rPr>
        <w:t>ordered categories</w:t>
      </w:r>
      <w:r w:rsidR="005B4D50">
        <w:rPr>
          <w:rStyle w:val="FootnoteReference"/>
          <w:sz w:val="24"/>
          <w:szCs w:val="24"/>
          <w:lang w:val="en-GB"/>
        </w:rPr>
        <w:footnoteReference w:id="23"/>
      </w:r>
      <w:r w:rsidR="005B4D50">
        <w:rPr>
          <w:sz w:val="24"/>
          <w:szCs w:val="24"/>
          <w:lang w:val="en-GB"/>
        </w:rPr>
        <w:t>. For example</w:t>
      </w:r>
      <w:r w:rsidR="00013E17">
        <w:rPr>
          <w:sz w:val="24"/>
          <w:szCs w:val="24"/>
          <w:lang w:val="en-GB"/>
        </w:rPr>
        <w:t xml:space="preserve"> the worst health level starts at ‘poor’ and the best health level ends at ‘excellent’. Between having a ‘poor’ </w:t>
      </w:r>
      <w:r w:rsidR="001B2D3D">
        <w:rPr>
          <w:sz w:val="24"/>
          <w:szCs w:val="24"/>
          <w:lang w:val="en-GB"/>
        </w:rPr>
        <w:t>self-assessed</w:t>
      </w:r>
      <w:r w:rsidR="00013E17">
        <w:rPr>
          <w:sz w:val="24"/>
          <w:szCs w:val="24"/>
          <w:lang w:val="en-GB"/>
        </w:rPr>
        <w:t xml:space="preserve"> health level and having a ‘excellent’ self-assessed health level, the</w:t>
      </w:r>
      <w:r w:rsidR="00891A56">
        <w:rPr>
          <w:sz w:val="24"/>
          <w:szCs w:val="24"/>
          <w:lang w:val="en-GB"/>
        </w:rPr>
        <w:t xml:space="preserve"> remaining</w:t>
      </w:r>
      <w:r w:rsidR="00013E17">
        <w:rPr>
          <w:sz w:val="24"/>
          <w:szCs w:val="24"/>
          <w:lang w:val="en-GB"/>
        </w:rPr>
        <w:t xml:space="preserve"> categories are ordered. </w:t>
      </w:r>
    </w:p>
    <w:p w:rsidR="005B4D50" w:rsidRDefault="00E771CF" w:rsidP="00E771CF">
      <w:pPr>
        <w:spacing w:after="0" w:line="300" w:lineRule="auto"/>
        <w:rPr>
          <w:sz w:val="24"/>
          <w:szCs w:val="24"/>
          <w:lang w:val="en-GB"/>
        </w:rPr>
      </w:pPr>
      <w:r>
        <w:rPr>
          <w:sz w:val="24"/>
          <w:szCs w:val="24"/>
          <w:lang w:val="en-GB"/>
        </w:rPr>
        <w:t xml:space="preserve">The </w:t>
      </w:r>
      <w:proofErr w:type="spellStart"/>
      <w:r>
        <w:rPr>
          <w:sz w:val="24"/>
          <w:szCs w:val="24"/>
          <w:lang w:val="en-GB"/>
        </w:rPr>
        <w:t>logit</w:t>
      </w:r>
      <w:proofErr w:type="spellEnd"/>
      <w:r>
        <w:rPr>
          <w:sz w:val="24"/>
          <w:szCs w:val="24"/>
          <w:lang w:val="en-GB"/>
        </w:rPr>
        <w:t xml:space="preserve"> model is estimated for</w:t>
      </w:r>
      <w:r w:rsidR="00A129CF">
        <w:rPr>
          <w:sz w:val="24"/>
          <w:szCs w:val="24"/>
          <w:lang w:val="en-GB"/>
        </w:rPr>
        <w:t xml:space="preserve"> the variable</w:t>
      </w:r>
      <w:r>
        <w:rPr>
          <w:sz w:val="24"/>
          <w:szCs w:val="24"/>
          <w:lang w:val="en-GB"/>
        </w:rPr>
        <w:t xml:space="preserve"> ‘specialist</w:t>
      </w:r>
      <w:r w:rsidR="002B3E72">
        <w:rPr>
          <w:sz w:val="24"/>
          <w:szCs w:val="24"/>
          <w:lang w:val="en-GB"/>
        </w:rPr>
        <w:t xml:space="preserve"> visit </w:t>
      </w:r>
      <w:r>
        <w:rPr>
          <w:sz w:val="24"/>
          <w:szCs w:val="24"/>
          <w:lang w:val="en-GB"/>
        </w:rPr>
        <w:t xml:space="preserve">the past 12 months’, because this variable has 2 different categories. </w:t>
      </w:r>
    </w:p>
    <w:p w:rsidR="00E771CF" w:rsidRDefault="00A129CF" w:rsidP="00E771CF">
      <w:pPr>
        <w:spacing w:after="0" w:line="300" w:lineRule="auto"/>
        <w:rPr>
          <w:sz w:val="24"/>
          <w:szCs w:val="24"/>
          <w:lang w:val="en-GB"/>
        </w:rPr>
      </w:pPr>
      <w:r>
        <w:rPr>
          <w:sz w:val="24"/>
          <w:szCs w:val="24"/>
          <w:lang w:val="en-GB"/>
        </w:rPr>
        <w:t xml:space="preserve">Estimating an </w:t>
      </w:r>
      <w:r w:rsidR="00E771CF">
        <w:rPr>
          <w:sz w:val="24"/>
          <w:szCs w:val="24"/>
          <w:lang w:val="en-GB"/>
        </w:rPr>
        <w:t xml:space="preserve">ordered </w:t>
      </w:r>
      <w:proofErr w:type="spellStart"/>
      <w:r w:rsidR="00E771CF">
        <w:rPr>
          <w:sz w:val="24"/>
          <w:szCs w:val="24"/>
          <w:lang w:val="en-GB"/>
        </w:rPr>
        <w:t>logit</w:t>
      </w:r>
      <w:proofErr w:type="spellEnd"/>
      <w:r w:rsidR="00E771CF">
        <w:rPr>
          <w:sz w:val="24"/>
          <w:szCs w:val="24"/>
          <w:lang w:val="en-GB"/>
        </w:rPr>
        <w:t xml:space="preserve"> and a </w:t>
      </w:r>
      <w:proofErr w:type="spellStart"/>
      <w:r w:rsidR="00E771CF">
        <w:rPr>
          <w:sz w:val="24"/>
          <w:szCs w:val="24"/>
          <w:lang w:val="en-GB"/>
        </w:rPr>
        <w:t>logit</w:t>
      </w:r>
      <w:proofErr w:type="spellEnd"/>
      <w:r w:rsidR="00E771CF">
        <w:rPr>
          <w:sz w:val="24"/>
          <w:szCs w:val="24"/>
          <w:lang w:val="en-GB"/>
        </w:rPr>
        <w:t xml:space="preserve"> model </w:t>
      </w:r>
      <w:r>
        <w:rPr>
          <w:sz w:val="24"/>
          <w:szCs w:val="24"/>
          <w:lang w:val="en-GB"/>
        </w:rPr>
        <w:t xml:space="preserve">means that only the sign (and not the magnitude) can be interpreted effect intuitively. </w:t>
      </w:r>
      <w:r w:rsidR="00E771CF">
        <w:rPr>
          <w:sz w:val="24"/>
          <w:szCs w:val="24"/>
          <w:lang w:val="en-GB"/>
        </w:rPr>
        <w:t>For this reason, average marginal effe</w:t>
      </w:r>
      <w:r>
        <w:rPr>
          <w:sz w:val="24"/>
          <w:szCs w:val="24"/>
          <w:lang w:val="en-GB"/>
        </w:rPr>
        <w:t>cts will be estimated as well</w:t>
      </w:r>
      <w:r w:rsidR="008C0956">
        <w:rPr>
          <w:sz w:val="24"/>
          <w:szCs w:val="24"/>
          <w:lang w:val="en-GB"/>
        </w:rPr>
        <w:t xml:space="preserve">, whereby the magnitude of the effect can also be interpreted. </w:t>
      </w:r>
      <w:r w:rsidR="00633004">
        <w:rPr>
          <w:sz w:val="24"/>
          <w:szCs w:val="24"/>
          <w:lang w:val="en-GB"/>
        </w:rPr>
        <w:t>There is chos</w:t>
      </w:r>
      <w:r w:rsidR="007177AE">
        <w:rPr>
          <w:sz w:val="24"/>
          <w:szCs w:val="24"/>
          <w:lang w:val="en-GB"/>
        </w:rPr>
        <w:t>en for average marginal effects</w:t>
      </w:r>
      <w:r w:rsidR="007177AE" w:rsidRPr="007177AE">
        <w:rPr>
          <w:sz w:val="24"/>
          <w:szCs w:val="24"/>
          <w:lang w:val="en-GB"/>
        </w:rPr>
        <w:t xml:space="preserve"> </w:t>
      </w:r>
      <w:r w:rsidR="007177AE">
        <w:rPr>
          <w:sz w:val="24"/>
          <w:szCs w:val="24"/>
          <w:lang w:val="en-GB"/>
        </w:rPr>
        <w:t>instead of estimating specific marginal effects,</w:t>
      </w:r>
      <w:r w:rsidR="00633004">
        <w:rPr>
          <w:sz w:val="24"/>
          <w:szCs w:val="24"/>
          <w:lang w:val="en-GB"/>
        </w:rPr>
        <w:t xml:space="preserve"> because </w:t>
      </w:r>
      <w:r w:rsidR="007177AE">
        <w:rPr>
          <w:sz w:val="24"/>
          <w:szCs w:val="24"/>
          <w:lang w:val="en-GB"/>
        </w:rPr>
        <w:t>average marginal effects</w:t>
      </w:r>
      <w:r w:rsidR="007177AE" w:rsidRPr="007177AE">
        <w:rPr>
          <w:sz w:val="24"/>
          <w:szCs w:val="24"/>
          <w:lang w:val="en-GB"/>
        </w:rPr>
        <w:t xml:space="preserve"> </w:t>
      </w:r>
      <w:r w:rsidR="00C03EEC">
        <w:rPr>
          <w:sz w:val="24"/>
          <w:szCs w:val="24"/>
          <w:lang w:val="en-GB"/>
        </w:rPr>
        <w:t xml:space="preserve">give a more general idea </w:t>
      </w:r>
      <w:r w:rsidR="007177AE">
        <w:rPr>
          <w:sz w:val="24"/>
          <w:szCs w:val="24"/>
          <w:lang w:val="en-GB"/>
        </w:rPr>
        <w:t xml:space="preserve">instead of estimating specific marginal effects who provide a more specific image. </w:t>
      </w:r>
    </w:p>
    <w:p w:rsidR="007177AE" w:rsidRDefault="007177AE" w:rsidP="00E771CF">
      <w:pPr>
        <w:spacing w:after="0" w:line="300" w:lineRule="auto"/>
        <w:rPr>
          <w:sz w:val="24"/>
          <w:szCs w:val="24"/>
          <w:lang w:val="en-GB"/>
        </w:rPr>
      </w:pPr>
      <w:r>
        <w:rPr>
          <w:sz w:val="24"/>
          <w:szCs w:val="24"/>
          <w:lang w:val="en-GB"/>
        </w:rPr>
        <w:t xml:space="preserve"> </w:t>
      </w:r>
    </w:p>
    <w:p w:rsidR="00CA559D" w:rsidRDefault="00722146" w:rsidP="00CA559D">
      <w:pPr>
        <w:spacing w:after="0" w:line="300" w:lineRule="auto"/>
        <w:rPr>
          <w:color w:val="000000" w:themeColor="text1"/>
          <w:sz w:val="24"/>
          <w:szCs w:val="24"/>
          <w:lang w:val="en-GB"/>
        </w:rPr>
      </w:pPr>
      <w:r>
        <w:rPr>
          <w:color w:val="000000" w:themeColor="text1"/>
          <w:sz w:val="24"/>
          <w:szCs w:val="24"/>
          <w:lang w:val="en-GB"/>
        </w:rPr>
        <w:t>P</w:t>
      </w:r>
      <w:r w:rsidR="00E771CF">
        <w:rPr>
          <w:color w:val="000000" w:themeColor="text1"/>
          <w:sz w:val="24"/>
          <w:szCs w:val="24"/>
          <w:lang w:val="en-GB"/>
        </w:rPr>
        <w:t>eople who have a long lasting relationship</w:t>
      </w:r>
      <w:r>
        <w:rPr>
          <w:rStyle w:val="FootnoteReference"/>
          <w:color w:val="000000" w:themeColor="text1"/>
          <w:sz w:val="24"/>
          <w:szCs w:val="24"/>
          <w:lang w:val="en-GB"/>
        </w:rPr>
        <w:footnoteReference w:id="24"/>
      </w:r>
      <w:r>
        <w:rPr>
          <w:color w:val="000000" w:themeColor="text1"/>
          <w:sz w:val="24"/>
          <w:szCs w:val="24"/>
          <w:lang w:val="en-GB"/>
        </w:rPr>
        <w:t xml:space="preserve"> </w:t>
      </w:r>
      <w:r w:rsidR="00E771CF">
        <w:rPr>
          <w:color w:val="000000" w:themeColor="text1"/>
          <w:sz w:val="24"/>
          <w:szCs w:val="24"/>
          <w:lang w:val="en-GB"/>
        </w:rPr>
        <w:t>are used for the analysis</w:t>
      </w:r>
      <w:r w:rsidR="007C56AE">
        <w:rPr>
          <w:color w:val="000000" w:themeColor="text1"/>
          <w:sz w:val="24"/>
          <w:szCs w:val="24"/>
          <w:lang w:val="en-GB"/>
        </w:rPr>
        <w:t xml:space="preserve"> in this paper</w:t>
      </w:r>
      <w:r w:rsidR="00E771CF">
        <w:rPr>
          <w:color w:val="000000" w:themeColor="text1"/>
          <w:sz w:val="24"/>
          <w:szCs w:val="24"/>
          <w:lang w:val="en-GB"/>
        </w:rPr>
        <w:t>. In the p</w:t>
      </w:r>
      <w:r>
        <w:rPr>
          <w:color w:val="000000" w:themeColor="text1"/>
          <w:sz w:val="24"/>
          <w:szCs w:val="24"/>
          <w:lang w:val="en-GB"/>
        </w:rPr>
        <w:t xml:space="preserve">revious literature, </w:t>
      </w:r>
      <w:r w:rsidR="007177AE">
        <w:rPr>
          <w:color w:val="000000" w:themeColor="text1"/>
          <w:sz w:val="24"/>
          <w:szCs w:val="24"/>
          <w:lang w:val="en-GB"/>
        </w:rPr>
        <w:t xml:space="preserve">it often occurs that </w:t>
      </w:r>
      <w:r>
        <w:rPr>
          <w:color w:val="000000" w:themeColor="text1"/>
          <w:sz w:val="24"/>
          <w:szCs w:val="24"/>
          <w:lang w:val="en-GB"/>
        </w:rPr>
        <w:t>authors</w:t>
      </w:r>
      <w:r w:rsidR="00E771CF">
        <w:rPr>
          <w:color w:val="000000" w:themeColor="text1"/>
          <w:sz w:val="24"/>
          <w:szCs w:val="24"/>
          <w:lang w:val="en-GB"/>
        </w:rPr>
        <w:t xml:space="preserve"> lo</w:t>
      </w:r>
      <w:r w:rsidR="004B4440">
        <w:rPr>
          <w:color w:val="000000" w:themeColor="text1"/>
          <w:sz w:val="24"/>
          <w:szCs w:val="24"/>
          <w:lang w:val="en-GB"/>
        </w:rPr>
        <w:t xml:space="preserve">oked </w:t>
      </w:r>
      <w:r>
        <w:rPr>
          <w:color w:val="000000" w:themeColor="text1"/>
          <w:sz w:val="24"/>
          <w:szCs w:val="24"/>
          <w:lang w:val="en-GB"/>
        </w:rPr>
        <w:t xml:space="preserve">only </w:t>
      </w:r>
      <w:r w:rsidR="004B4440">
        <w:rPr>
          <w:color w:val="000000" w:themeColor="text1"/>
          <w:sz w:val="24"/>
          <w:szCs w:val="24"/>
          <w:lang w:val="en-GB"/>
        </w:rPr>
        <w:t>at people who are married</w:t>
      </w:r>
      <w:r w:rsidR="009E7493">
        <w:rPr>
          <w:color w:val="000000" w:themeColor="text1"/>
          <w:sz w:val="24"/>
          <w:szCs w:val="24"/>
          <w:lang w:val="en-GB"/>
        </w:rPr>
        <w:t>. P</w:t>
      </w:r>
      <w:r w:rsidR="00E771CF">
        <w:rPr>
          <w:color w:val="000000" w:themeColor="text1"/>
          <w:sz w:val="24"/>
          <w:szCs w:val="24"/>
          <w:lang w:val="en-GB"/>
        </w:rPr>
        <w:t>e</w:t>
      </w:r>
      <w:r w:rsidR="004B4440">
        <w:rPr>
          <w:color w:val="000000" w:themeColor="text1"/>
          <w:sz w:val="24"/>
          <w:szCs w:val="24"/>
          <w:lang w:val="en-GB"/>
        </w:rPr>
        <w:t>ople who live together were not</w:t>
      </w:r>
      <w:r w:rsidR="00E771CF">
        <w:rPr>
          <w:color w:val="000000" w:themeColor="text1"/>
          <w:sz w:val="24"/>
          <w:szCs w:val="24"/>
          <w:lang w:val="en-GB"/>
        </w:rPr>
        <w:t xml:space="preserve"> used for the analysis. </w:t>
      </w:r>
      <w:r w:rsidR="00CA559D">
        <w:rPr>
          <w:color w:val="000000" w:themeColor="text1"/>
          <w:sz w:val="24"/>
          <w:szCs w:val="24"/>
          <w:lang w:val="en-GB"/>
        </w:rPr>
        <w:t>It is assumable that p</w:t>
      </w:r>
      <w:r w:rsidR="00E771CF">
        <w:rPr>
          <w:color w:val="000000" w:themeColor="text1"/>
          <w:sz w:val="24"/>
          <w:szCs w:val="24"/>
          <w:lang w:val="en-GB"/>
        </w:rPr>
        <w:t>eople who live together have a joint household and</w:t>
      </w:r>
      <w:r w:rsidR="00E771CF" w:rsidRPr="00DC591D">
        <w:rPr>
          <w:color w:val="000000" w:themeColor="text1"/>
          <w:sz w:val="24"/>
          <w:szCs w:val="24"/>
          <w:lang w:val="en-GB"/>
        </w:rPr>
        <w:t xml:space="preserve"> </w:t>
      </w:r>
      <w:r w:rsidR="00E771CF">
        <w:rPr>
          <w:color w:val="000000" w:themeColor="text1"/>
          <w:sz w:val="24"/>
          <w:szCs w:val="24"/>
          <w:lang w:val="en-GB"/>
        </w:rPr>
        <w:t xml:space="preserve">divide household and childcare activities </w:t>
      </w:r>
      <w:r w:rsidR="00CA559D">
        <w:rPr>
          <w:color w:val="000000" w:themeColor="text1"/>
          <w:sz w:val="24"/>
          <w:szCs w:val="24"/>
          <w:lang w:val="en-GB"/>
        </w:rPr>
        <w:t>between male and female</w:t>
      </w:r>
      <w:r w:rsidR="00E771CF">
        <w:rPr>
          <w:color w:val="000000" w:themeColor="text1"/>
          <w:sz w:val="24"/>
          <w:szCs w:val="24"/>
          <w:lang w:val="en-GB"/>
        </w:rPr>
        <w:t>.</w:t>
      </w:r>
      <w:r w:rsidR="00CA559D">
        <w:rPr>
          <w:color w:val="000000" w:themeColor="text1"/>
          <w:sz w:val="24"/>
          <w:szCs w:val="24"/>
          <w:lang w:val="en-GB"/>
        </w:rPr>
        <w:t xml:space="preserve"> And it is assumable as well </w:t>
      </w:r>
      <w:r w:rsidR="00E771CF">
        <w:rPr>
          <w:color w:val="000000" w:themeColor="text1"/>
          <w:sz w:val="24"/>
          <w:szCs w:val="24"/>
          <w:lang w:val="en-GB"/>
        </w:rPr>
        <w:t>that people</w:t>
      </w:r>
      <w:r w:rsidR="004B4440">
        <w:rPr>
          <w:color w:val="000000" w:themeColor="text1"/>
          <w:sz w:val="24"/>
          <w:szCs w:val="24"/>
          <w:lang w:val="en-GB"/>
        </w:rPr>
        <w:t xml:space="preserve"> who are married</w:t>
      </w:r>
      <w:r w:rsidR="00CA559D">
        <w:rPr>
          <w:color w:val="000000" w:themeColor="text1"/>
          <w:sz w:val="24"/>
          <w:szCs w:val="24"/>
          <w:lang w:val="en-GB"/>
        </w:rPr>
        <w:t>,</w:t>
      </w:r>
      <w:r w:rsidR="009837B1">
        <w:rPr>
          <w:color w:val="000000" w:themeColor="text1"/>
          <w:sz w:val="24"/>
          <w:szCs w:val="24"/>
          <w:lang w:val="en-GB"/>
        </w:rPr>
        <w:t xml:space="preserve"> that these people</w:t>
      </w:r>
      <w:r w:rsidR="00CA559D">
        <w:rPr>
          <w:color w:val="000000" w:themeColor="text1"/>
          <w:sz w:val="24"/>
          <w:szCs w:val="24"/>
          <w:lang w:val="en-GB"/>
        </w:rPr>
        <w:t xml:space="preserve"> live together, </w:t>
      </w:r>
      <w:r w:rsidR="00E771CF">
        <w:rPr>
          <w:color w:val="000000" w:themeColor="text1"/>
          <w:sz w:val="24"/>
          <w:szCs w:val="24"/>
          <w:lang w:val="en-GB"/>
        </w:rPr>
        <w:t>hav</w:t>
      </w:r>
      <w:r w:rsidR="004B4440">
        <w:rPr>
          <w:color w:val="000000" w:themeColor="text1"/>
          <w:sz w:val="24"/>
          <w:szCs w:val="24"/>
          <w:lang w:val="en-GB"/>
        </w:rPr>
        <w:t xml:space="preserve">e a joint household and divide </w:t>
      </w:r>
      <w:r w:rsidR="00E771CF">
        <w:rPr>
          <w:color w:val="000000" w:themeColor="text1"/>
          <w:sz w:val="24"/>
          <w:szCs w:val="24"/>
          <w:lang w:val="en-GB"/>
        </w:rPr>
        <w:t xml:space="preserve">household and childcare activities </w:t>
      </w:r>
      <w:r w:rsidR="00CA559D">
        <w:rPr>
          <w:color w:val="000000" w:themeColor="text1"/>
          <w:sz w:val="24"/>
          <w:szCs w:val="24"/>
          <w:lang w:val="en-GB"/>
        </w:rPr>
        <w:t>between husband and wife too</w:t>
      </w:r>
      <w:r w:rsidR="00E771CF">
        <w:rPr>
          <w:color w:val="000000" w:themeColor="text1"/>
          <w:sz w:val="24"/>
          <w:szCs w:val="24"/>
          <w:lang w:val="en-GB"/>
        </w:rPr>
        <w:t xml:space="preserve">. </w:t>
      </w:r>
      <w:r w:rsidR="00CA559D">
        <w:rPr>
          <w:color w:val="000000" w:themeColor="text1"/>
          <w:sz w:val="24"/>
          <w:szCs w:val="24"/>
          <w:lang w:val="en-GB"/>
        </w:rPr>
        <w:t xml:space="preserve">Regarding the research question, there is interest people who have a joint household, if these people are married or not isn’t important. Using people who are married and people who have a cohabitation will </w:t>
      </w:r>
      <w:r w:rsidR="009450B3">
        <w:rPr>
          <w:color w:val="000000" w:themeColor="text1"/>
          <w:sz w:val="24"/>
          <w:szCs w:val="24"/>
          <w:lang w:val="en-GB"/>
        </w:rPr>
        <w:t xml:space="preserve">possibly </w:t>
      </w:r>
      <w:r w:rsidR="00CA559D">
        <w:rPr>
          <w:color w:val="000000" w:themeColor="text1"/>
          <w:sz w:val="24"/>
          <w:szCs w:val="24"/>
          <w:lang w:val="en-GB"/>
        </w:rPr>
        <w:t xml:space="preserve">result in a higher number of usable observations for the analysis and a more generalized conclusion </w:t>
      </w:r>
      <w:r w:rsidR="000404C3">
        <w:rPr>
          <w:color w:val="000000" w:themeColor="text1"/>
          <w:sz w:val="24"/>
          <w:szCs w:val="24"/>
          <w:lang w:val="en-GB"/>
        </w:rPr>
        <w:t xml:space="preserve">regarding the research question, since </w:t>
      </w:r>
      <w:r w:rsidR="00C25275">
        <w:rPr>
          <w:color w:val="000000" w:themeColor="text1"/>
          <w:sz w:val="24"/>
          <w:szCs w:val="24"/>
          <w:lang w:val="en-GB"/>
        </w:rPr>
        <w:t xml:space="preserve">the results are based on </w:t>
      </w:r>
      <w:r w:rsidR="000404C3">
        <w:rPr>
          <w:color w:val="000000" w:themeColor="text1"/>
          <w:sz w:val="24"/>
          <w:szCs w:val="24"/>
          <w:lang w:val="en-GB"/>
        </w:rPr>
        <w:t xml:space="preserve">both married an cohabitating people. </w:t>
      </w:r>
    </w:p>
    <w:p w:rsidR="00E771CF" w:rsidRDefault="00E771CF" w:rsidP="00E771CF">
      <w:pPr>
        <w:spacing w:after="0" w:line="300" w:lineRule="auto"/>
        <w:rPr>
          <w:color w:val="000000" w:themeColor="text1"/>
          <w:sz w:val="24"/>
          <w:szCs w:val="24"/>
          <w:lang w:val="en-GB"/>
        </w:rPr>
      </w:pPr>
      <w:r>
        <w:rPr>
          <w:color w:val="000000" w:themeColor="text1"/>
          <w:sz w:val="24"/>
          <w:szCs w:val="24"/>
          <w:lang w:val="en-GB"/>
        </w:rPr>
        <w:t>All the respondents in the dataset who are not married or not living toget</w:t>
      </w:r>
      <w:r w:rsidR="000404C3">
        <w:rPr>
          <w:color w:val="000000" w:themeColor="text1"/>
          <w:sz w:val="24"/>
          <w:szCs w:val="24"/>
          <w:lang w:val="en-GB"/>
        </w:rPr>
        <w:t xml:space="preserve">her with a partner are dropped, </w:t>
      </w:r>
      <w:r>
        <w:rPr>
          <w:color w:val="000000" w:themeColor="text1"/>
          <w:sz w:val="24"/>
          <w:szCs w:val="24"/>
          <w:lang w:val="en-GB"/>
        </w:rPr>
        <w:t>because of  it is assumable that these people have</w:t>
      </w:r>
      <w:r w:rsidR="00722146">
        <w:rPr>
          <w:color w:val="000000" w:themeColor="text1"/>
          <w:sz w:val="24"/>
          <w:szCs w:val="24"/>
          <w:lang w:val="en-GB"/>
        </w:rPr>
        <w:t>n’t</w:t>
      </w:r>
      <w:r>
        <w:rPr>
          <w:color w:val="000000" w:themeColor="text1"/>
          <w:sz w:val="24"/>
          <w:szCs w:val="24"/>
          <w:lang w:val="en-GB"/>
        </w:rPr>
        <w:t xml:space="preserve"> a joint household with a partner. </w:t>
      </w:r>
      <w:r w:rsidR="00703A4C">
        <w:rPr>
          <w:color w:val="000000" w:themeColor="text1"/>
          <w:sz w:val="24"/>
          <w:szCs w:val="24"/>
          <w:lang w:val="en-GB"/>
        </w:rPr>
        <w:t>Accidently all the</w:t>
      </w:r>
      <w:r w:rsidR="009450B3">
        <w:rPr>
          <w:color w:val="000000" w:themeColor="text1"/>
          <w:sz w:val="24"/>
          <w:szCs w:val="24"/>
          <w:lang w:val="en-GB"/>
        </w:rPr>
        <w:t xml:space="preserve"> respondents who live together are all married</w:t>
      </w:r>
      <w:r w:rsidR="00217BBA">
        <w:rPr>
          <w:color w:val="000000" w:themeColor="text1"/>
          <w:sz w:val="24"/>
          <w:szCs w:val="24"/>
          <w:lang w:val="en-GB"/>
        </w:rPr>
        <w:t xml:space="preserve"> in this dataset, what means that all people who have a long lasting relationship are married as well. </w:t>
      </w:r>
      <w:r w:rsidR="0023787E">
        <w:rPr>
          <w:color w:val="000000" w:themeColor="text1"/>
          <w:sz w:val="24"/>
          <w:szCs w:val="24"/>
          <w:lang w:val="en-GB"/>
        </w:rPr>
        <w:t xml:space="preserve">Probably in a dataset with a lower mean age, this will result in a higher number of usable observations. </w:t>
      </w:r>
    </w:p>
    <w:p w:rsidR="00E771CF" w:rsidRPr="0023121F" w:rsidRDefault="00E771CF" w:rsidP="00E771CF">
      <w:pPr>
        <w:spacing w:after="0" w:line="300" w:lineRule="auto"/>
        <w:rPr>
          <w:color w:val="000000" w:themeColor="text1"/>
          <w:sz w:val="24"/>
          <w:szCs w:val="24"/>
          <w:lang w:val="en-GB"/>
        </w:rPr>
      </w:pPr>
    </w:p>
    <w:p w:rsidR="0004243B" w:rsidRDefault="00E771CF" w:rsidP="00E771CF">
      <w:pPr>
        <w:spacing w:after="0" w:line="300" w:lineRule="auto"/>
        <w:rPr>
          <w:sz w:val="24"/>
          <w:szCs w:val="24"/>
          <w:lang w:val="en-GB"/>
        </w:rPr>
      </w:pPr>
      <w:r>
        <w:rPr>
          <w:sz w:val="24"/>
          <w:szCs w:val="24"/>
          <w:lang w:val="en-GB"/>
        </w:rPr>
        <w:t xml:space="preserve">This paper is mainly focussed on </w:t>
      </w:r>
      <w:r w:rsidR="00247C9D">
        <w:rPr>
          <w:sz w:val="24"/>
          <w:szCs w:val="24"/>
          <w:lang w:val="en-GB"/>
        </w:rPr>
        <w:t>the effect of the fulfilment of the multiple role</w:t>
      </w:r>
      <w:r>
        <w:rPr>
          <w:sz w:val="24"/>
          <w:szCs w:val="24"/>
          <w:lang w:val="en-GB"/>
        </w:rPr>
        <w:t xml:space="preserve"> on the health of women due to the fact that it is more likely that a female will fulfil a multiple role compar</w:t>
      </w:r>
      <w:r w:rsidR="00DF3D60">
        <w:rPr>
          <w:sz w:val="24"/>
          <w:szCs w:val="24"/>
          <w:lang w:val="en-GB"/>
        </w:rPr>
        <w:t xml:space="preserve">ed to a male as discussed earlier. </w:t>
      </w:r>
      <w:r w:rsidR="00247C9D">
        <w:rPr>
          <w:sz w:val="24"/>
          <w:szCs w:val="24"/>
          <w:lang w:val="en-GB"/>
        </w:rPr>
        <w:t>In most articles used for the literature review</w:t>
      </w:r>
      <w:r w:rsidR="00DF3D60">
        <w:rPr>
          <w:sz w:val="24"/>
          <w:szCs w:val="24"/>
          <w:lang w:val="en-GB"/>
        </w:rPr>
        <w:t xml:space="preserve">, the authors </w:t>
      </w:r>
      <w:r>
        <w:rPr>
          <w:sz w:val="24"/>
          <w:szCs w:val="24"/>
          <w:lang w:val="en-GB"/>
        </w:rPr>
        <w:t>look</w:t>
      </w:r>
      <w:r w:rsidR="00247C9D">
        <w:rPr>
          <w:sz w:val="24"/>
          <w:szCs w:val="24"/>
          <w:lang w:val="en-GB"/>
        </w:rPr>
        <w:t>ed</w:t>
      </w:r>
      <w:r w:rsidR="00DF3D60">
        <w:rPr>
          <w:sz w:val="24"/>
          <w:szCs w:val="24"/>
          <w:lang w:val="en-GB"/>
        </w:rPr>
        <w:t xml:space="preserve"> only</w:t>
      </w:r>
      <w:r>
        <w:rPr>
          <w:sz w:val="24"/>
          <w:szCs w:val="24"/>
          <w:lang w:val="en-GB"/>
        </w:rPr>
        <w:t xml:space="preserve"> at the effect </w:t>
      </w:r>
      <w:r w:rsidR="00A36AB7">
        <w:rPr>
          <w:sz w:val="24"/>
          <w:szCs w:val="24"/>
          <w:lang w:val="en-GB"/>
        </w:rPr>
        <w:t>of the multiple role fulfilment on the health of</w:t>
      </w:r>
      <w:r w:rsidR="00247C9D">
        <w:rPr>
          <w:sz w:val="24"/>
          <w:szCs w:val="24"/>
          <w:lang w:val="en-GB"/>
        </w:rPr>
        <w:t xml:space="preserve"> women and t</w:t>
      </w:r>
      <w:r w:rsidR="00A36AB7">
        <w:rPr>
          <w:sz w:val="24"/>
          <w:szCs w:val="24"/>
          <w:lang w:val="en-GB"/>
        </w:rPr>
        <w:t>hey</w:t>
      </w:r>
      <w:r>
        <w:rPr>
          <w:sz w:val="24"/>
          <w:szCs w:val="24"/>
          <w:lang w:val="en-GB"/>
        </w:rPr>
        <w:t xml:space="preserve"> pay </w:t>
      </w:r>
      <w:r w:rsidR="00A36AB7">
        <w:rPr>
          <w:sz w:val="24"/>
          <w:szCs w:val="24"/>
          <w:lang w:val="en-GB"/>
        </w:rPr>
        <w:t xml:space="preserve">no </w:t>
      </w:r>
      <w:r>
        <w:rPr>
          <w:sz w:val="24"/>
          <w:szCs w:val="24"/>
          <w:lang w:val="en-GB"/>
        </w:rPr>
        <w:t xml:space="preserve">attention to </w:t>
      </w:r>
      <w:r w:rsidR="00521E51">
        <w:rPr>
          <w:sz w:val="24"/>
          <w:szCs w:val="24"/>
          <w:lang w:val="en-GB"/>
        </w:rPr>
        <w:t>the effect of the multiple role</w:t>
      </w:r>
      <w:r w:rsidR="00084B2B">
        <w:rPr>
          <w:sz w:val="24"/>
          <w:szCs w:val="24"/>
          <w:lang w:val="en-GB"/>
        </w:rPr>
        <w:t xml:space="preserve"> fulfilme</w:t>
      </w:r>
      <w:r w:rsidR="00A36AB7">
        <w:rPr>
          <w:sz w:val="24"/>
          <w:szCs w:val="24"/>
          <w:lang w:val="en-GB"/>
        </w:rPr>
        <w:t>nt</w:t>
      </w:r>
      <w:r w:rsidR="00C767E3">
        <w:rPr>
          <w:sz w:val="24"/>
          <w:szCs w:val="24"/>
          <w:lang w:val="en-GB"/>
        </w:rPr>
        <w:t xml:space="preserve"> on </w:t>
      </w:r>
      <w:r w:rsidR="00084B2B">
        <w:rPr>
          <w:sz w:val="24"/>
          <w:szCs w:val="24"/>
          <w:lang w:val="en-GB"/>
        </w:rPr>
        <w:t>health of males</w:t>
      </w:r>
      <w:r>
        <w:rPr>
          <w:sz w:val="24"/>
          <w:szCs w:val="24"/>
          <w:lang w:val="en-GB"/>
        </w:rPr>
        <w:t xml:space="preserve">. </w:t>
      </w:r>
    </w:p>
    <w:p w:rsidR="00AE4117" w:rsidRDefault="00E771CF" w:rsidP="00E771CF">
      <w:pPr>
        <w:spacing w:after="0" w:line="300" w:lineRule="auto"/>
        <w:rPr>
          <w:sz w:val="24"/>
          <w:szCs w:val="24"/>
          <w:lang w:val="en-GB"/>
        </w:rPr>
      </w:pPr>
      <w:r>
        <w:rPr>
          <w:sz w:val="24"/>
          <w:szCs w:val="24"/>
          <w:lang w:val="en-GB"/>
        </w:rPr>
        <w:t>In this paper an analysis will be performed f</w:t>
      </w:r>
      <w:r w:rsidR="00DF3D60">
        <w:rPr>
          <w:sz w:val="24"/>
          <w:szCs w:val="24"/>
          <w:lang w:val="en-GB"/>
        </w:rPr>
        <w:t>or all the respondents</w:t>
      </w:r>
      <w:r>
        <w:rPr>
          <w:sz w:val="24"/>
          <w:szCs w:val="24"/>
          <w:lang w:val="en-GB"/>
        </w:rPr>
        <w:t xml:space="preserve"> (</w:t>
      </w:r>
      <w:r w:rsidR="00521E51">
        <w:rPr>
          <w:sz w:val="24"/>
          <w:szCs w:val="24"/>
          <w:lang w:val="en-GB"/>
        </w:rPr>
        <w:t>both males and fem</w:t>
      </w:r>
      <w:r w:rsidR="00247C9D">
        <w:rPr>
          <w:sz w:val="24"/>
          <w:szCs w:val="24"/>
          <w:lang w:val="en-GB"/>
        </w:rPr>
        <w:t xml:space="preserve">ales), </w:t>
      </w:r>
      <w:r>
        <w:rPr>
          <w:sz w:val="24"/>
          <w:szCs w:val="24"/>
          <w:lang w:val="en-GB"/>
        </w:rPr>
        <w:t>for males</w:t>
      </w:r>
      <w:r w:rsidR="00247C9D">
        <w:rPr>
          <w:sz w:val="24"/>
          <w:szCs w:val="24"/>
          <w:lang w:val="en-GB"/>
        </w:rPr>
        <w:t xml:space="preserve"> only</w:t>
      </w:r>
      <w:r w:rsidR="00521E51">
        <w:rPr>
          <w:sz w:val="24"/>
          <w:szCs w:val="24"/>
          <w:lang w:val="en-GB"/>
        </w:rPr>
        <w:t xml:space="preserve"> and</w:t>
      </w:r>
      <w:r>
        <w:rPr>
          <w:sz w:val="24"/>
          <w:szCs w:val="24"/>
          <w:lang w:val="en-GB"/>
        </w:rPr>
        <w:t xml:space="preserve"> </w:t>
      </w:r>
      <w:r w:rsidR="00247C9D">
        <w:rPr>
          <w:sz w:val="24"/>
          <w:szCs w:val="24"/>
          <w:lang w:val="en-GB"/>
        </w:rPr>
        <w:t xml:space="preserve">for </w:t>
      </w:r>
      <w:r>
        <w:rPr>
          <w:sz w:val="24"/>
          <w:szCs w:val="24"/>
          <w:lang w:val="en-GB"/>
        </w:rPr>
        <w:t>females</w:t>
      </w:r>
      <w:r w:rsidR="00521E51">
        <w:rPr>
          <w:sz w:val="24"/>
          <w:szCs w:val="24"/>
          <w:lang w:val="en-GB"/>
        </w:rPr>
        <w:t xml:space="preserve"> only</w:t>
      </w:r>
      <w:r>
        <w:rPr>
          <w:sz w:val="24"/>
          <w:szCs w:val="24"/>
          <w:lang w:val="en-GB"/>
        </w:rPr>
        <w:t xml:space="preserve">. </w:t>
      </w:r>
      <w:r w:rsidRPr="008A4490">
        <w:rPr>
          <w:sz w:val="24"/>
          <w:szCs w:val="24"/>
          <w:lang w:val="en-GB"/>
        </w:rPr>
        <w:t>Although</w:t>
      </w:r>
      <w:r>
        <w:rPr>
          <w:sz w:val="24"/>
          <w:szCs w:val="24"/>
          <w:lang w:val="en-GB"/>
        </w:rPr>
        <w:t xml:space="preserve"> the</w:t>
      </w:r>
      <w:r w:rsidRPr="008A4490">
        <w:rPr>
          <w:sz w:val="24"/>
          <w:szCs w:val="24"/>
          <w:lang w:val="en-GB"/>
        </w:rPr>
        <w:t xml:space="preserve"> analysis</w:t>
      </w:r>
      <w:r>
        <w:rPr>
          <w:sz w:val="24"/>
          <w:szCs w:val="24"/>
          <w:lang w:val="en-GB"/>
        </w:rPr>
        <w:t xml:space="preserve"> of this paper is not focussed</w:t>
      </w:r>
      <w:r w:rsidRPr="008A4490">
        <w:rPr>
          <w:sz w:val="24"/>
          <w:szCs w:val="24"/>
          <w:lang w:val="en-GB"/>
        </w:rPr>
        <w:t xml:space="preserve"> on males, the analysis</w:t>
      </w:r>
      <w:r w:rsidR="00521E51">
        <w:rPr>
          <w:sz w:val="24"/>
          <w:szCs w:val="24"/>
          <w:lang w:val="en-GB"/>
        </w:rPr>
        <w:t xml:space="preserve"> for males will be performed as well.</w:t>
      </w:r>
      <w:r>
        <w:rPr>
          <w:sz w:val="24"/>
          <w:szCs w:val="24"/>
          <w:lang w:val="en-GB"/>
        </w:rPr>
        <w:t xml:space="preserve"> </w:t>
      </w:r>
      <w:r w:rsidR="00521E51">
        <w:rPr>
          <w:sz w:val="24"/>
          <w:szCs w:val="24"/>
          <w:lang w:val="en-GB"/>
        </w:rPr>
        <w:t>These outcomes can be used</w:t>
      </w:r>
      <w:r w:rsidRPr="008A4490">
        <w:rPr>
          <w:sz w:val="24"/>
          <w:szCs w:val="24"/>
          <w:lang w:val="en-GB"/>
        </w:rPr>
        <w:t xml:space="preserve"> as a robustness check</w:t>
      </w:r>
      <w:r>
        <w:rPr>
          <w:sz w:val="24"/>
          <w:szCs w:val="24"/>
          <w:lang w:val="en-GB"/>
        </w:rPr>
        <w:t xml:space="preserve"> for the results of the </w:t>
      </w:r>
      <w:r w:rsidR="00521E51">
        <w:rPr>
          <w:sz w:val="24"/>
          <w:szCs w:val="24"/>
          <w:lang w:val="en-GB"/>
        </w:rPr>
        <w:t>analysis performed for females</w:t>
      </w:r>
      <w:r>
        <w:rPr>
          <w:sz w:val="24"/>
          <w:szCs w:val="24"/>
          <w:lang w:val="en-GB"/>
        </w:rPr>
        <w:t xml:space="preserve">. </w:t>
      </w:r>
      <w:r w:rsidR="000C6E53">
        <w:rPr>
          <w:sz w:val="24"/>
          <w:szCs w:val="24"/>
          <w:lang w:val="en-GB"/>
        </w:rPr>
        <w:t>Earlier in the literat</w:t>
      </w:r>
      <w:r w:rsidR="00DF3D60">
        <w:rPr>
          <w:sz w:val="24"/>
          <w:szCs w:val="24"/>
          <w:lang w:val="en-GB"/>
        </w:rPr>
        <w:t>ure review is mentioned that</w:t>
      </w:r>
      <w:r w:rsidR="00FA58E3">
        <w:rPr>
          <w:sz w:val="24"/>
          <w:szCs w:val="24"/>
          <w:lang w:val="en-GB"/>
        </w:rPr>
        <w:t xml:space="preserve"> it is expected that the</w:t>
      </w:r>
      <w:r w:rsidR="000C6E53">
        <w:rPr>
          <w:sz w:val="24"/>
          <w:szCs w:val="24"/>
          <w:lang w:val="en-GB"/>
        </w:rPr>
        <w:t xml:space="preserve"> effect of the multiple role fulfilment is different for males and females. Performing an analysis for both males and females will confirm if this is the case in this paper</w:t>
      </w:r>
      <w:r w:rsidR="000C6E53" w:rsidRPr="000C6E53">
        <w:rPr>
          <w:sz w:val="24"/>
          <w:szCs w:val="24"/>
          <w:lang w:val="en-GB"/>
        </w:rPr>
        <w:t xml:space="preserve"> </w:t>
      </w:r>
      <w:r w:rsidR="000C6E53">
        <w:rPr>
          <w:sz w:val="24"/>
          <w:szCs w:val="24"/>
          <w:lang w:val="en-GB"/>
        </w:rPr>
        <w:t xml:space="preserve">as well. </w:t>
      </w:r>
    </w:p>
    <w:p w:rsidR="00E771CF" w:rsidRDefault="00E771CF" w:rsidP="00E771CF">
      <w:pPr>
        <w:spacing w:after="0" w:line="300" w:lineRule="auto"/>
        <w:rPr>
          <w:sz w:val="24"/>
          <w:szCs w:val="24"/>
          <w:lang w:val="en-GB"/>
        </w:rPr>
      </w:pPr>
    </w:p>
    <w:p w:rsidR="00E771CF" w:rsidRPr="009970C2" w:rsidRDefault="00E771CF" w:rsidP="00E771CF">
      <w:pPr>
        <w:spacing w:after="0" w:line="300" w:lineRule="auto"/>
        <w:rPr>
          <w:color w:val="000000" w:themeColor="text1"/>
          <w:sz w:val="24"/>
          <w:szCs w:val="24"/>
          <w:lang w:val="en-GB"/>
        </w:rPr>
      </w:pPr>
      <w:r>
        <w:rPr>
          <w:color w:val="000000" w:themeColor="text1"/>
          <w:sz w:val="24"/>
          <w:szCs w:val="24"/>
          <w:lang w:val="en-GB"/>
        </w:rPr>
        <w:t>T</w:t>
      </w:r>
      <w:r w:rsidRPr="00B53FF1">
        <w:rPr>
          <w:color w:val="000000" w:themeColor="text1"/>
          <w:sz w:val="24"/>
          <w:szCs w:val="24"/>
          <w:lang w:val="en-GB"/>
        </w:rPr>
        <w:t>he model</w:t>
      </w:r>
      <w:r w:rsidR="00521E51">
        <w:rPr>
          <w:color w:val="000000" w:themeColor="text1"/>
          <w:sz w:val="24"/>
          <w:szCs w:val="24"/>
          <w:lang w:val="en-GB"/>
        </w:rPr>
        <w:t>s contain</w:t>
      </w:r>
      <w:r w:rsidRPr="00B53FF1">
        <w:rPr>
          <w:color w:val="000000" w:themeColor="text1"/>
          <w:sz w:val="24"/>
          <w:szCs w:val="24"/>
          <w:lang w:val="en-GB"/>
        </w:rPr>
        <w:t xml:space="preserve"> 2 explanato</w:t>
      </w:r>
      <w:r>
        <w:rPr>
          <w:color w:val="000000" w:themeColor="text1"/>
          <w:sz w:val="24"/>
          <w:szCs w:val="24"/>
          <w:lang w:val="en-GB"/>
        </w:rPr>
        <w:t xml:space="preserve">ry variables: </w:t>
      </w:r>
      <w:r w:rsidR="00521E51">
        <w:rPr>
          <w:color w:val="000000" w:themeColor="text1"/>
          <w:sz w:val="24"/>
          <w:szCs w:val="24"/>
          <w:lang w:val="en-GB"/>
        </w:rPr>
        <w:t>‘</w:t>
      </w:r>
      <w:r>
        <w:rPr>
          <w:color w:val="000000" w:themeColor="text1"/>
          <w:sz w:val="24"/>
          <w:szCs w:val="24"/>
          <w:lang w:val="en-GB"/>
        </w:rPr>
        <w:t>emp</w:t>
      </w:r>
      <w:r w:rsidR="006E5540">
        <w:rPr>
          <w:color w:val="000000" w:themeColor="text1"/>
          <w:sz w:val="24"/>
          <w:szCs w:val="24"/>
          <w:lang w:val="en-GB"/>
        </w:rPr>
        <w:t>loyment hours</w:t>
      </w:r>
      <w:r w:rsidR="00C5351B">
        <w:rPr>
          <w:color w:val="000000" w:themeColor="text1"/>
          <w:sz w:val="24"/>
          <w:szCs w:val="24"/>
          <w:lang w:val="en-GB"/>
        </w:rPr>
        <w:t>/week</w:t>
      </w:r>
      <w:r w:rsidR="006E5540">
        <w:rPr>
          <w:color w:val="000000" w:themeColor="text1"/>
          <w:sz w:val="24"/>
          <w:szCs w:val="24"/>
          <w:lang w:val="en-GB"/>
        </w:rPr>
        <w:t xml:space="preserve"> +</w:t>
      </w:r>
      <w:r w:rsidR="00521E51">
        <w:rPr>
          <w:color w:val="000000" w:themeColor="text1"/>
          <w:sz w:val="24"/>
          <w:szCs w:val="24"/>
          <w:lang w:val="en-GB"/>
        </w:rPr>
        <w:t xml:space="preserve"> </w:t>
      </w:r>
      <w:r>
        <w:rPr>
          <w:color w:val="000000" w:themeColor="text1"/>
          <w:sz w:val="24"/>
          <w:szCs w:val="24"/>
          <w:lang w:val="en-GB"/>
        </w:rPr>
        <w:t>hours</w:t>
      </w:r>
      <w:r w:rsidR="00C5351B">
        <w:rPr>
          <w:color w:val="000000" w:themeColor="text1"/>
          <w:sz w:val="24"/>
          <w:szCs w:val="24"/>
          <w:lang w:val="en-GB"/>
        </w:rPr>
        <w:t>/week</w:t>
      </w:r>
      <w:r>
        <w:rPr>
          <w:color w:val="000000" w:themeColor="text1"/>
          <w:sz w:val="24"/>
          <w:szCs w:val="24"/>
          <w:lang w:val="en-GB"/>
        </w:rPr>
        <w:t xml:space="preserve"> spend on </w:t>
      </w:r>
      <w:r w:rsidRPr="00B53FF1">
        <w:rPr>
          <w:color w:val="000000" w:themeColor="text1"/>
          <w:sz w:val="24"/>
          <w:szCs w:val="24"/>
          <w:lang w:val="en-GB"/>
        </w:rPr>
        <w:t xml:space="preserve">household activities </w:t>
      </w:r>
      <w:r>
        <w:rPr>
          <w:color w:val="000000" w:themeColor="text1"/>
          <w:sz w:val="24"/>
          <w:szCs w:val="24"/>
          <w:lang w:val="en-GB"/>
        </w:rPr>
        <w:t>per week</w:t>
      </w:r>
      <w:r w:rsidR="00521E51">
        <w:rPr>
          <w:color w:val="000000" w:themeColor="text1"/>
          <w:sz w:val="24"/>
          <w:szCs w:val="24"/>
          <w:lang w:val="en-GB"/>
        </w:rPr>
        <w:t>’</w:t>
      </w:r>
      <w:r w:rsidR="006E5540">
        <w:rPr>
          <w:color w:val="000000" w:themeColor="text1"/>
          <w:sz w:val="24"/>
          <w:szCs w:val="24"/>
          <w:lang w:val="en-GB"/>
        </w:rPr>
        <w:t xml:space="preserve"> is the first one </w:t>
      </w:r>
      <w:r>
        <w:rPr>
          <w:color w:val="000000" w:themeColor="text1"/>
          <w:sz w:val="24"/>
          <w:szCs w:val="24"/>
          <w:lang w:val="en-GB"/>
        </w:rPr>
        <w:t xml:space="preserve">and </w:t>
      </w:r>
      <w:r w:rsidR="00521E51">
        <w:rPr>
          <w:color w:val="000000" w:themeColor="text1"/>
          <w:sz w:val="24"/>
          <w:szCs w:val="24"/>
          <w:lang w:val="en-GB"/>
        </w:rPr>
        <w:t>‘having children’</w:t>
      </w:r>
      <w:r w:rsidR="006E5540">
        <w:rPr>
          <w:color w:val="000000" w:themeColor="text1"/>
          <w:sz w:val="24"/>
          <w:szCs w:val="24"/>
          <w:lang w:val="en-GB"/>
        </w:rPr>
        <w:t xml:space="preserve"> is the second one</w:t>
      </w:r>
      <w:r w:rsidRPr="00B53FF1">
        <w:rPr>
          <w:color w:val="000000" w:themeColor="text1"/>
          <w:sz w:val="24"/>
          <w:szCs w:val="24"/>
          <w:lang w:val="en-GB"/>
        </w:rPr>
        <w:t>. The first var</w:t>
      </w:r>
      <w:r w:rsidR="006E5540">
        <w:rPr>
          <w:color w:val="000000" w:themeColor="text1"/>
          <w:sz w:val="24"/>
          <w:szCs w:val="24"/>
          <w:lang w:val="en-GB"/>
        </w:rPr>
        <w:t>iable reflects the effect of a</w:t>
      </w:r>
      <w:r w:rsidRPr="00B53FF1">
        <w:rPr>
          <w:color w:val="000000" w:themeColor="text1"/>
          <w:sz w:val="24"/>
          <w:szCs w:val="24"/>
          <w:lang w:val="en-GB"/>
        </w:rPr>
        <w:t xml:space="preserve"> double role</w:t>
      </w:r>
      <w:r>
        <w:rPr>
          <w:color w:val="000000" w:themeColor="text1"/>
          <w:sz w:val="24"/>
          <w:szCs w:val="24"/>
          <w:lang w:val="en-GB"/>
        </w:rPr>
        <w:t xml:space="preserve"> (employed and performing household activities)</w:t>
      </w:r>
      <w:r w:rsidRPr="00B53FF1">
        <w:rPr>
          <w:color w:val="000000" w:themeColor="text1"/>
          <w:sz w:val="24"/>
          <w:szCs w:val="24"/>
          <w:lang w:val="en-GB"/>
        </w:rPr>
        <w:t xml:space="preserve"> on health</w:t>
      </w:r>
      <w:r w:rsidR="006F51EE">
        <w:rPr>
          <w:color w:val="000000" w:themeColor="text1"/>
          <w:sz w:val="24"/>
          <w:szCs w:val="24"/>
          <w:lang w:val="en-GB"/>
        </w:rPr>
        <w:t xml:space="preserve">. </w:t>
      </w:r>
      <w:r w:rsidR="009970C2">
        <w:rPr>
          <w:color w:val="000000" w:themeColor="text1"/>
          <w:sz w:val="24"/>
          <w:szCs w:val="24"/>
          <w:lang w:val="en-GB"/>
        </w:rPr>
        <w:t>The number of hours/week spend on household activities and the number of hours/week spend on employment</w:t>
      </w:r>
      <w:r w:rsidR="006E5540">
        <w:rPr>
          <w:color w:val="000000" w:themeColor="text1"/>
          <w:sz w:val="24"/>
          <w:szCs w:val="24"/>
          <w:lang w:val="en-GB"/>
        </w:rPr>
        <w:t xml:space="preserve"> were originally two separate variables, which</w:t>
      </w:r>
      <w:r w:rsidR="00FE054D">
        <w:rPr>
          <w:color w:val="000000" w:themeColor="text1"/>
          <w:sz w:val="24"/>
          <w:szCs w:val="24"/>
          <w:lang w:val="en-GB"/>
        </w:rPr>
        <w:t xml:space="preserve"> are added</w:t>
      </w:r>
      <w:r w:rsidR="006E5540">
        <w:rPr>
          <w:color w:val="000000" w:themeColor="text1"/>
          <w:sz w:val="24"/>
          <w:szCs w:val="24"/>
          <w:lang w:val="en-GB"/>
        </w:rPr>
        <w:t xml:space="preserve"> into one variable</w:t>
      </w:r>
      <w:r w:rsidR="00CC4FEE">
        <w:rPr>
          <w:color w:val="000000" w:themeColor="text1"/>
          <w:sz w:val="24"/>
          <w:szCs w:val="24"/>
          <w:lang w:val="en-GB"/>
        </w:rPr>
        <w:t xml:space="preserve"> (double role)</w:t>
      </w:r>
      <w:r w:rsidR="009970C2">
        <w:rPr>
          <w:color w:val="000000" w:themeColor="text1"/>
          <w:sz w:val="24"/>
          <w:szCs w:val="24"/>
          <w:lang w:val="en-GB"/>
        </w:rPr>
        <w:t xml:space="preserve">. The </w:t>
      </w:r>
      <w:r w:rsidRPr="00B53FF1">
        <w:rPr>
          <w:color w:val="000000" w:themeColor="text1"/>
          <w:sz w:val="24"/>
          <w:szCs w:val="24"/>
          <w:lang w:val="en-GB"/>
        </w:rPr>
        <w:t>second variable reflects the effec</w:t>
      </w:r>
      <w:r w:rsidR="000A7004">
        <w:rPr>
          <w:color w:val="000000" w:themeColor="text1"/>
          <w:sz w:val="24"/>
          <w:szCs w:val="24"/>
          <w:lang w:val="en-GB"/>
        </w:rPr>
        <w:t xml:space="preserve">t of having children on health. And having one or more children brings childcare activities naturally. </w:t>
      </w:r>
    </w:p>
    <w:p w:rsidR="00FC65D9" w:rsidRDefault="00E771CF" w:rsidP="00FC65D9">
      <w:pPr>
        <w:spacing w:after="0" w:line="300" w:lineRule="auto"/>
        <w:rPr>
          <w:color w:val="000000" w:themeColor="text1"/>
          <w:sz w:val="24"/>
          <w:szCs w:val="24"/>
          <w:lang w:val="en-GB"/>
        </w:rPr>
      </w:pPr>
      <w:r>
        <w:rPr>
          <w:color w:val="000000" w:themeColor="text1"/>
          <w:sz w:val="24"/>
          <w:szCs w:val="24"/>
          <w:lang w:val="en-GB"/>
        </w:rPr>
        <w:t>Since the paper is mainly focussed on the ef</w:t>
      </w:r>
      <w:r w:rsidR="009B4C66">
        <w:rPr>
          <w:color w:val="000000" w:themeColor="text1"/>
          <w:sz w:val="24"/>
          <w:szCs w:val="24"/>
          <w:lang w:val="en-GB"/>
        </w:rPr>
        <w:t>fect of the multiple</w:t>
      </w:r>
      <w:r w:rsidR="00C56A60">
        <w:rPr>
          <w:color w:val="000000" w:themeColor="text1"/>
          <w:sz w:val="24"/>
          <w:szCs w:val="24"/>
          <w:lang w:val="en-GB"/>
        </w:rPr>
        <w:t xml:space="preserve"> role fulfilment </w:t>
      </w:r>
      <w:r w:rsidR="006E5540">
        <w:rPr>
          <w:rStyle w:val="FootnoteReference"/>
          <w:color w:val="000000" w:themeColor="text1"/>
          <w:sz w:val="24"/>
          <w:szCs w:val="24"/>
          <w:lang w:val="en-GB"/>
        </w:rPr>
        <w:footnoteReference w:id="25"/>
      </w:r>
      <w:r w:rsidR="009B4C66">
        <w:rPr>
          <w:color w:val="000000" w:themeColor="text1"/>
          <w:sz w:val="24"/>
          <w:szCs w:val="24"/>
          <w:lang w:val="en-GB"/>
        </w:rPr>
        <w:t xml:space="preserve"> </w:t>
      </w:r>
      <w:r>
        <w:rPr>
          <w:color w:val="000000" w:themeColor="text1"/>
          <w:sz w:val="24"/>
          <w:szCs w:val="24"/>
          <w:lang w:val="en-GB"/>
        </w:rPr>
        <w:t xml:space="preserve">on </w:t>
      </w:r>
      <w:r w:rsidR="007270FD">
        <w:rPr>
          <w:color w:val="000000" w:themeColor="text1"/>
          <w:sz w:val="24"/>
          <w:szCs w:val="24"/>
          <w:lang w:val="en-GB"/>
        </w:rPr>
        <w:t>health, the models also include</w:t>
      </w:r>
      <w:r w:rsidRPr="00B53FF1">
        <w:rPr>
          <w:color w:val="000000" w:themeColor="text1"/>
          <w:sz w:val="24"/>
          <w:szCs w:val="24"/>
          <w:lang w:val="en-GB"/>
        </w:rPr>
        <w:t xml:space="preserve"> an interaction e</w:t>
      </w:r>
      <w:r>
        <w:rPr>
          <w:color w:val="000000" w:themeColor="text1"/>
          <w:sz w:val="24"/>
          <w:szCs w:val="24"/>
          <w:lang w:val="en-GB"/>
        </w:rPr>
        <w:t xml:space="preserve">ffect between </w:t>
      </w:r>
      <w:r w:rsidR="00521E51">
        <w:rPr>
          <w:color w:val="000000" w:themeColor="text1"/>
          <w:sz w:val="24"/>
          <w:szCs w:val="24"/>
          <w:lang w:val="en-GB"/>
        </w:rPr>
        <w:t>‘</w:t>
      </w:r>
      <w:r w:rsidR="006E5540">
        <w:rPr>
          <w:color w:val="000000" w:themeColor="text1"/>
          <w:sz w:val="24"/>
          <w:szCs w:val="24"/>
          <w:lang w:val="en-GB"/>
        </w:rPr>
        <w:t>employment hours +</w:t>
      </w:r>
      <w:r w:rsidRPr="00B53FF1">
        <w:rPr>
          <w:color w:val="000000" w:themeColor="text1"/>
          <w:sz w:val="24"/>
          <w:szCs w:val="24"/>
          <w:lang w:val="en-GB"/>
        </w:rPr>
        <w:t xml:space="preserve"> </w:t>
      </w:r>
      <w:r>
        <w:rPr>
          <w:color w:val="000000" w:themeColor="text1"/>
          <w:sz w:val="24"/>
          <w:szCs w:val="24"/>
          <w:lang w:val="en-GB"/>
        </w:rPr>
        <w:t xml:space="preserve">hours spend on </w:t>
      </w:r>
      <w:r w:rsidRPr="00B53FF1">
        <w:rPr>
          <w:color w:val="000000" w:themeColor="text1"/>
          <w:sz w:val="24"/>
          <w:szCs w:val="24"/>
          <w:lang w:val="en-GB"/>
        </w:rPr>
        <w:t xml:space="preserve">household activities </w:t>
      </w:r>
      <w:r>
        <w:rPr>
          <w:color w:val="000000" w:themeColor="text1"/>
          <w:sz w:val="24"/>
          <w:szCs w:val="24"/>
          <w:lang w:val="en-GB"/>
        </w:rPr>
        <w:t>per</w:t>
      </w:r>
      <w:r w:rsidRPr="00B53FF1">
        <w:rPr>
          <w:color w:val="000000" w:themeColor="text1"/>
          <w:sz w:val="24"/>
          <w:szCs w:val="24"/>
          <w:lang w:val="en-GB"/>
        </w:rPr>
        <w:t xml:space="preserve"> week</w:t>
      </w:r>
      <w:r w:rsidR="00521E51">
        <w:rPr>
          <w:color w:val="000000" w:themeColor="text1"/>
          <w:sz w:val="24"/>
          <w:szCs w:val="24"/>
          <w:lang w:val="en-GB"/>
        </w:rPr>
        <w:t>’</w:t>
      </w:r>
      <w:r w:rsidRPr="00B53FF1">
        <w:rPr>
          <w:color w:val="000000" w:themeColor="text1"/>
          <w:sz w:val="24"/>
          <w:szCs w:val="24"/>
          <w:lang w:val="en-GB"/>
        </w:rPr>
        <w:t xml:space="preserve"> and </w:t>
      </w:r>
      <w:r w:rsidR="00521E51">
        <w:rPr>
          <w:color w:val="000000" w:themeColor="text1"/>
          <w:sz w:val="24"/>
          <w:szCs w:val="24"/>
          <w:lang w:val="en-GB"/>
        </w:rPr>
        <w:t>‘</w:t>
      </w:r>
      <w:r w:rsidRPr="00B53FF1">
        <w:rPr>
          <w:color w:val="000000" w:themeColor="text1"/>
          <w:sz w:val="24"/>
          <w:szCs w:val="24"/>
          <w:lang w:val="en-GB"/>
        </w:rPr>
        <w:t>having children</w:t>
      </w:r>
      <w:r w:rsidR="00521E51">
        <w:rPr>
          <w:color w:val="000000" w:themeColor="text1"/>
          <w:sz w:val="24"/>
          <w:szCs w:val="24"/>
          <w:lang w:val="en-GB"/>
        </w:rPr>
        <w:t>’</w:t>
      </w:r>
      <w:r w:rsidRPr="00B53FF1">
        <w:rPr>
          <w:color w:val="000000" w:themeColor="text1"/>
          <w:sz w:val="24"/>
          <w:szCs w:val="24"/>
          <w:lang w:val="en-GB"/>
        </w:rPr>
        <w:t>. This</w:t>
      </w:r>
      <w:r w:rsidR="006F51EE">
        <w:rPr>
          <w:color w:val="000000" w:themeColor="text1"/>
          <w:sz w:val="24"/>
          <w:szCs w:val="24"/>
          <w:lang w:val="en-GB"/>
        </w:rPr>
        <w:t xml:space="preserve"> interaction</w:t>
      </w:r>
      <w:r w:rsidRPr="00B53FF1">
        <w:rPr>
          <w:color w:val="000000" w:themeColor="text1"/>
          <w:sz w:val="24"/>
          <w:szCs w:val="24"/>
          <w:lang w:val="en-GB"/>
        </w:rPr>
        <w:t xml:space="preserve"> </w:t>
      </w:r>
      <w:r w:rsidR="006F51EE">
        <w:rPr>
          <w:color w:val="000000" w:themeColor="text1"/>
          <w:sz w:val="24"/>
          <w:szCs w:val="24"/>
          <w:lang w:val="en-GB"/>
        </w:rPr>
        <w:t xml:space="preserve">effect </w:t>
      </w:r>
      <w:r w:rsidR="00C56A60">
        <w:rPr>
          <w:color w:val="000000" w:themeColor="text1"/>
          <w:sz w:val="24"/>
          <w:szCs w:val="24"/>
          <w:lang w:val="en-GB"/>
        </w:rPr>
        <w:t>will show if the effect of the</w:t>
      </w:r>
      <w:r w:rsidRPr="00B53FF1">
        <w:rPr>
          <w:color w:val="000000" w:themeColor="text1"/>
          <w:sz w:val="24"/>
          <w:szCs w:val="24"/>
          <w:lang w:val="en-GB"/>
        </w:rPr>
        <w:t xml:space="preserve"> double role</w:t>
      </w:r>
      <w:r w:rsidR="00436B5E">
        <w:rPr>
          <w:color w:val="000000" w:themeColor="text1"/>
          <w:sz w:val="24"/>
          <w:szCs w:val="24"/>
          <w:lang w:val="en-GB"/>
        </w:rPr>
        <w:t xml:space="preserve"> </w:t>
      </w:r>
      <w:r w:rsidR="00C56A60">
        <w:rPr>
          <w:color w:val="000000" w:themeColor="text1"/>
          <w:sz w:val="24"/>
          <w:szCs w:val="24"/>
          <w:lang w:val="en-GB"/>
        </w:rPr>
        <w:t xml:space="preserve">fulfilment </w:t>
      </w:r>
      <w:r w:rsidR="00436B5E">
        <w:rPr>
          <w:color w:val="000000" w:themeColor="text1"/>
          <w:sz w:val="24"/>
          <w:szCs w:val="24"/>
          <w:lang w:val="en-GB"/>
        </w:rPr>
        <w:t>on health</w:t>
      </w:r>
      <w:r w:rsidR="006E5540">
        <w:rPr>
          <w:color w:val="000000" w:themeColor="text1"/>
          <w:sz w:val="24"/>
          <w:szCs w:val="24"/>
          <w:lang w:val="en-GB"/>
        </w:rPr>
        <w:t xml:space="preserve"> (employment hours/week and hours/week spend on</w:t>
      </w:r>
      <w:r>
        <w:rPr>
          <w:color w:val="000000" w:themeColor="text1"/>
          <w:sz w:val="24"/>
          <w:szCs w:val="24"/>
          <w:lang w:val="en-GB"/>
        </w:rPr>
        <w:t xml:space="preserve"> household activities)</w:t>
      </w:r>
      <w:r w:rsidRPr="00B53FF1">
        <w:rPr>
          <w:color w:val="000000" w:themeColor="text1"/>
          <w:sz w:val="24"/>
          <w:szCs w:val="24"/>
          <w:lang w:val="en-GB"/>
        </w:rPr>
        <w:t xml:space="preserve"> is different for </w:t>
      </w:r>
      <w:r w:rsidR="00A6676C">
        <w:rPr>
          <w:color w:val="000000" w:themeColor="text1"/>
          <w:sz w:val="24"/>
          <w:szCs w:val="24"/>
          <w:lang w:val="en-GB"/>
        </w:rPr>
        <w:t>people who have</w:t>
      </w:r>
      <w:r w:rsidRPr="00B53FF1">
        <w:rPr>
          <w:color w:val="000000" w:themeColor="text1"/>
          <w:sz w:val="24"/>
          <w:szCs w:val="24"/>
          <w:lang w:val="en-GB"/>
        </w:rPr>
        <w:t xml:space="preserve"> children</w:t>
      </w:r>
      <w:r w:rsidR="007270FD">
        <w:rPr>
          <w:color w:val="000000" w:themeColor="text1"/>
          <w:sz w:val="24"/>
          <w:szCs w:val="24"/>
          <w:lang w:val="en-GB"/>
        </w:rPr>
        <w:t xml:space="preserve"> (compared to people who haven’t children)</w:t>
      </w:r>
      <w:r w:rsidR="00436B5E">
        <w:rPr>
          <w:color w:val="000000" w:themeColor="text1"/>
          <w:sz w:val="24"/>
          <w:szCs w:val="24"/>
          <w:lang w:val="en-GB"/>
        </w:rPr>
        <w:t>.</w:t>
      </w:r>
      <w:r w:rsidR="006E5540">
        <w:rPr>
          <w:color w:val="000000" w:themeColor="text1"/>
          <w:sz w:val="24"/>
          <w:szCs w:val="24"/>
          <w:lang w:val="en-GB"/>
        </w:rPr>
        <w:t xml:space="preserve"> </w:t>
      </w:r>
      <w:r w:rsidR="00FC65D9">
        <w:rPr>
          <w:color w:val="000000" w:themeColor="text1"/>
          <w:sz w:val="24"/>
          <w:szCs w:val="24"/>
          <w:lang w:val="en-GB"/>
        </w:rPr>
        <w:t>Interpreting the ‘double role’ v</w:t>
      </w:r>
      <w:r w:rsidR="00C56A60">
        <w:rPr>
          <w:color w:val="000000" w:themeColor="text1"/>
          <w:sz w:val="24"/>
          <w:szCs w:val="24"/>
          <w:lang w:val="en-GB"/>
        </w:rPr>
        <w:t>ariable and the interaction effect</w:t>
      </w:r>
      <w:r w:rsidR="00FC65D9">
        <w:rPr>
          <w:color w:val="000000" w:themeColor="text1"/>
          <w:sz w:val="24"/>
          <w:szCs w:val="24"/>
          <w:lang w:val="en-GB"/>
        </w:rPr>
        <w:t xml:space="preserve"> simultaneously, </w:t>
      </w:r>
      <w:r w:rsidR="00FC65D9" w:rsidRPr="00B53FF1">
        <w:rPr>
          <w:color w:val="000000" w:themeColor="text1"/>
          <w:sz w:val="24"/>
          <w:szCs w:val="24"/>
          <w:lang w:val="en-GB"/>
        </w:rPr>
        <w:t xml:space="preserve">reflects the </w:t>
      </w:r>
      <w:r w:rsidR="006E5540">
        <w:rPr>
          <w:color w:val="000000" w:themeColor="text1"/>
          <w:sz w:val="24"/>
          <w:szCs w:val="24"/>
          <w:lang w:val="en-GB"/>
        </w:rPr>
        <w:t xml:space="preserve">effect of the </w:t>
      </w:r>
      <w:r w:rsidR="00FC65D9" w:rsidRPr="00B53FF1">
        <w:rPr>
          <w:color w:val="000000" w:themeColor="text1"/>
          <w:sz w:val="24"/>
          <w:szCs w:val="24"/>
          <w:lang w:val="en-GB"/>
        </w:rPr>
        <w:t>multiple role</w:t>
      </w:r>
      <w:r w:rsidR="006E5540">
        <w:rPr>
          <w:color w:val="000000" w:themeColor="text1"/>
          <w:sz w:val="24"/>
          <w:szCs w:val="24"/>
          <w:lang w:val="en-GB"/>
        </w:rPr>
        <w:t xml:space="preserve"> on health</w:t>
      </w:r>
      <w:r w:rsidR="00FC65D9" w:rsidRPr="00B53FF1">
        <w:rPr>
          <w:color w:val="000000" w:themeColor="text1"/>
          <w:sz w:val="24"/>
          <w:szCs w:val="24"/>
          <w:lang w:val="en-GB"/>
        </w:rPr>
        <w:t>: being employed, performing household activities and having child</w:t>
      </w:r>
      <w:r w:rsidR="007270FD">
        <w:rPr>
          <w:color w:val="000000" w:themeColor="text1"/>
          <w:sz w:val="24"/>
          <w:szCs w:val="24"/>
          <w:lang w:val="en-GB"/>
        </w:rPr>
        <w:t>(</w:t>
      </w:r>
      <w:proofErr w:type="spellStart"/>
      <w:r w:rsidR="00FC65D9" w:rsidRPr="00B53FF1">
        <w:rPr>
          <w:color w:val="000000" w:themeColor="text1"/>
          <w:sz w:val="24"/>
          <w:szCs w:val="24"/>
          <w:lang w:val="en-GB"/>
        </w:rPr>
        <w:t>ren</w:t>
      </w:r>
      <w:proofErr w:type="spellEnd"/>
      <w:r w:rsidR="007270FD">
        <w:rPr>
          <w:color w:val="000000" w:themeColor="text1"/>
          <w:sz w:val="24"/>
          <w:szCs w:val="24"/>
          <w:lang w:val="en-GB"/>
        </w:rPr>
        <w:t>)</w:t>
      </w:r>
      <w:r w:rsidR="00FC65D9" w:rsidRPr="00B53FF1">
        <w:rPr>
          <w:color w:val="000000" w:themeColor="text1"/>
          <w:sz w:val="24"/>
          <w:szCs w:val="24"/>
          <w:lang w:val="en-GB"/>
        </w:rPr>
        <w:t>.</w:t>
      </w:r>
      <w:r w:rsidR="00FC65D9">
        <w:rPr>
          <w:color w:val="000000" w:themeColor="text1"/>
          <w:sz w:val="24"/>
          <w:szCs w:val="24"/>
          <w:lang w:val="en-GB"/>
        </w:rPr>
        <w:t xml:space="preserve"> </w:t>
      </w:r>
      <w:r w:rsidR="00C56A60">
        <w:rPr>
          <w:color w:val="000000" w:themeColor="text1"/>
          <w:sz w:val="24"/>
          <w:szCs w:val="24"/>
          <w:lang w:val="en-GB"/>
        </w:rPr>
        <w:t xml:space="preserve"> </w:t>
      </w:r>
    </w:p>
    <w:p w:rsidR="00476E75" w:rsidRDefault="00476E75" w:rsidP="00E771CF">
      <w:pPr>
        <w:spacing w:after="0" w:line="300" w:lineRule="auto"/>
        <w:rPr>
          <w:color w:val="000000" w:themeColor="text1"/>
          <w:sz w:val="24"/>
          <w:szCs w:val="24"/>
          <w:lang w:val="en-GB"/>
        </w:rPr>
      </w:pPr>
    </w:p>
    <w:p w:rsidR="00E771CF" w:rsidRPr="004813F7" w:rsidRDefault="00E771CF" w:rsidP="00E771CF">
      <w:pPr>
        <w:spacing w:after="0" w:line="300" w:lineRule="auto"/>
        <w:rPr>
          <w:sz w:val="24"/>
          <w:szCs w:val="24"/>
          <w:lang w:val="en-GB"/>
        </w:rPr>
      </w:pPr>
      <w:r>
        <w:rPr>
          <w:color w:val="000000" w:themeColor="text1"/>
          <w:sz w:val="24"/>
          <w:szCs w:val="24"/>
          <w:lang w:val="en-GB"/>
        </w:rPr>
        <w:t>The models also hav</w:t>
      </w:r>
      <w:r w:rsidR="00EF576F">
        <w:rPr>
          <w:color w:val="000000" w:themeColor="text1"/>
          <w:sz w:val="24"/>
          <w:szCs w:val="24"/>
          <w:lang w:val="en-GB"/>
        </w:rPr>
        <w:t>e three control variables, which has</w:t>
      </w:r>
      <w:r w:rsidR="00B56172">
        <w:rPr>
          <w:color w:val="000000" w:themeColor="text1"/>
          <w:sz w:val="24"/>
          <w:szCs w:val="24"/>
          <w:lang w:val="en-GB"/>
        </w:rPr>
        <w:t xml:space="preserve"> an</w:t>
      </w:r>
      <w:r w:rsidR="00EF576F">
        <w:rPr>
          <w:color w:val="000000" w:themeColor="text1"/>
          <w:sz w:val="24"/>
          <w:szCs w:val="24"/>
          <w:lang w:val="en-GB"/>
        </w:rPr>
        <w:t xml:space="preserve"> </w:t>
      </w:r>
      <w:r w:rsidR="00476E75">
        <w:rPr>
          <w:color w:val="000000" w:themeColor="text1"/>
          <w:sz w:val="24"/>
          <w:szCs w:val="24"/>
          <w:lang w:val="en-GB"/>
        </w:rPr>
        <w:t>influence</w:t>
      </w:r>
      <w:r w:rsidR="00B56172">
        <w:rPr>
          <w:color w:val="000000" w:themeColor="text1"/>
          <w:sz w:val="24"/>
          <w:szCs w:val="24"/>
          <w:lang w:val="en-GB"/>
        </w:rPr>
        <w:t xml:space="preserve"> on</w:t>
      </w:r>
      <w:r w:rsidR="00476E75">
        <w:rPr>
          <w:color w:val="000000" w:themeColor="text1"/>
          <w:sz w:val="24"/>
          <w:szCs w:val="24"/>
          <w:lang w:val="en-GB"/>
        </w:rPr>
        <w:t xml:space="preserve"> the</w:t>
      </w:r>
      <w:r w:rsidR="00EF576F">
        <w:rPr>
          <w:color w:val="000000" w:themeColor="text1"/>
          <w:sz w:val="24"/>
          <w:szCs w:val="24"/>
          <w:lang w:val="en-GB"/>
        </w:rPr>
        <w:t xml:space="preserve"> health</w:t>
      </w:r>
      <w:r w:rsidR="00476E75">
        <w:rPr>
          <w:color w:val="000000" w:themeColor="text1"/>
          <w:sz w:val="24"/>
          <w:szCs w:val="24"/>
          <w:lang w:val="en-GB"/>
        </w:rPr>
        <w:t xml:space="preserve"> level</w:t>
      </w:r>
      <w:r w:rsidR="00EF576F">
        <w:rPr>
          <w:color w:val="000000" w:themeColor="text1"/>
          <w:sz w:val="24"/>
          <w:szCs w:val="24"/>
          <w:lang w:val="en-GB"/>
        </w:rPr>
        <w:t>.</w:t>
      </w:r>
      <w:r>
        <w:rPr>
          <w:color w:val="000000" w:themeColor="text1"/>
          <w:sz w:val="24"/>
          <w:szCs w:val="24"/>
          <w:lang w:val="en-GB"/>
        </w:rPr>
        <w:t xml:space="preserve"> </w:t>
      </w:r>
      <w:r>
        <w:rPr>
          <w:sz w:val="24"/>
          <w:szCs w:val="24"/>
          <w:lang w:val="en-GB"/>
        </w:rPr>
        <w:t>Th</w:t>
      </w:r>
      <w:r w:rsidR="00521E51">
        <w:rPr>
          <w:sz w:val="24"/>
          <w:szCs w:val="24"/>
          <w:lang w:val="en-GB"/>
        </w:rPr>
        <w:t>e first control variable is</w:t>
      </w:r>
      <w:r>
        <w:rPr>
          <w:sz w:val="24"/>
          <w:szCs w:val="24"/>
          <w:lang w:val="en-GB"/>
        </w:rPr>
        <w:t xml:space="preserve"> ‘age’. </w:t>
      </w:r>
      <w:r w:rsidR="00521E51">
        <w:rPr>
          <w:sz w:val="24"/>
          <w:szCs w:val="24"/>
          <w:lang w:val="en-GB"/>
        </w:rPr>
        <w:t>Normally, the h</w:t>
      </w:r>
      <w:r>
        <w:rPr>
          <w:sz w:val="24"/>
          <w:szCs w:val="24"/>
          <w:lang w:val="en-GB"/>
        </w:rPr>
        <w:t xml:space="preserve">ealth </w:t>
      </w:r>
      <w:r w:rsidR="00521E51">
        <w:rPr>
          <w:sz w:val="24"/>
          <w:szCs w:val="24"/>
          <w:lang w:val="en-GB"/>
        </w:rPr>
        <w:t>level decreases with age, thus an older</w:t>
      </w:r>
      <w:r>
        <w:rPr>
          <w:sz w:val="24"/>
          <w:szCs w:val="24"/>
          <w:lang w:val="en-GB"/>
        </w:rPr>
        <w:t xml:space="preserve"> person </w:t>
      </w:r>
      <w:r w:rsidR="00521E51">
        <w:rPr>
          <w:sz w:val="24"/>
          <w:szCs w:val="24"/>
          <w:lang w:val="en-GB"/>
        </w:rPr>
        <w:t>has probably a</w:t>
      </w:r>
      <w:r>
        <w:rPr>
          <w:sz w:val="24"/>
          <w:szCs w:val="24"/>
          <w:lang w:val="en-GB"/>
        </w:rPr>
        <w:t xml:space="preserve"> lower the health level</w:t>
      </w:r>
      <w:r w:rsidR="00521E51">
        <w:rPr>
          <w:sz w:val="24"/>
          <w:szCs w:val="24"/>
          <w:lang w:val="en-GB"/>
        </w:rPr>
        <w:t xml:space="preserve"> compared to a younger person</w:t>
      </w:r>
      <w:r>
        <w:rPr>
          <w:sz w:val="24"/>
          <w:szCs w:val="24"/>
          <w:lang w:val="en-GB"/>
        </w:rPr>
        <w:t xml:space="preserve">.  The second one is </w:t>
      </w:r>
      <w:r w:rsidR="00521E51">
        <w:rPr>
          <w:sz w:val="24"/>
          <w:szCs w:val="24"/>
          <w:lang w:val="en-GB"/>
        </w:rPr>
        <w:t>‘</w:t>
      </w:r>
      <w:r>
        <w:rPr>
          <w:sz w:val="24"/>
          <w:szCs w:val="24"/>
          <w:lang w:val="en-GB"/>
        </w:rPr>
        <w:t>gender</w:t>
      </w:r>
      <w:r w:rsidR="00521E51">
        <w:rPr>
          <w:sz w:val="24"/>
          <w:szCs w:val="24"/>
          <w:lang w:val="en-GB"/>
        </w:rPr>
        <w:t>’</w:t>
      </w:r>
      <w:r>
        <w:rPr>
          <w:sz w:val="24"/>
          <w:szCs w:val="24"/>
          <w:lang w:val="en-GB"/>
        </w:rPr>
        <w:t>, since there is a difference expected between males and females, evaluating the effect of the multiple role on health.</w:t>
      </w:r>
      <w:r w:rsidR="004571EC">
        <w:rPr>
          <w:sz w:val="24"/>
          <w:szCs w:val="24"/>
          <w:lang w:val="en-GB"/>
        </w:rPr>
        <w:t xml:space="preserve"> In the models estimated for males and females only, the control variable ‘gender’ is omitted.</w:t>
      </w:r>
      <w:r>
        <w:rPr>
          <w:sz w:val="24"/>
          <w:szCs w:val="24"/>
          <w:lang w:val="en-GB"/>
        </w:rPr>
        <w:t xml:space="preserve"> And the last one is </w:t>
      </w:r>
      <w:r w:rsidR="00521E51">
        <w:rPr>
          <w:sz w:val="24"/>
          <w:szCs w:val="24"/>
          <w:lang w:val="en-GB"/>
        </w:rPr>
        <w:t>‘</w:t>
      </w:r>
      <w:r>
        <w:rPr>
          <w:sz w:val="24"/>
          <w:szCs w:val="24"/>
          <w:lang w:val="en-GB"/>
        </w:rPr>
        <w:t>household income</w:t>
      </w:r>
      <w:r w:rsidR="00521E51">
        <w:rPr>
          <w:sz w:val="24"/>
          <w:szCs w:val="24"/>
          <w:lang w:val="en-GB"/>
        </w:rPr>
        <w:t xml:space="preserve">’. Expected is that </w:t>
      </w:r>
      <w:r>
        <w:rPr>
          <w:sz w:val="24"/>
          <w:szCs w:val="24"/>
          <w:lang w:val="en-GB"/>
        </w:rPr>
        <w:t xml:space="preserve"> </w:t>
      </w:r>
      <w:r w:rsidR="00521E51">
        <w:rPr>
          <w:sz w:val="24"/>
          <w:szCs w:val="24"/>
          <w:lang w:val="en-GB"/>
        </w:rPr>
        <w:t xml:space="preserve">a </w:t>
      </w:r>
      <w:r>
        <w:rPr>
          <w:sz w:val="24"/>
          <w:szCs w:val="24"/>
          <w:lang w:val="en-GB"/>
        </w:rPr>
        <w:t xml:space="preserve">higher </w:t>
      </w:r>
      <w:r w:rsidR="00521E51">
        <w:rPr>
          <w:sz w:val="24"/>
          <w:szCs w:val="24"/>
          <w:lang w:val="en-GB"/>
        </w:rPr>
        <w:t>household income will result in a higher</w:t>
      </w:r>
      <w:r w:rsidR="00EF576F">
        <w:rPr>
          <w:sz w:val="24"/>
          <w:szCs w:val="24"/>
          <w:lang w:val="en-GB"/>
        </w:rPr>
        <w:t xml:space="preserve"> health level</w:t>
      </w:r>
      <w:r>
        <w:rPr>
          <w:sz w:val="24"/>
          <w:szCs w:val="24"/>
          <w:lang w:val="en-GB"/>
        </w:rPr>
        <w:t>. The household income variable is originally a categorical variable with three categories (see Appendix 9.1 and 9.2). In the analysis</w:t>
      </w:r>
      <w:r w:rsidR="00521E51">
        <w:rPr>
          <w:sz w:val="24"/>
          <w:szCs w:val="24"/>
          <w:lang w:val="en-GB"/>
        </w:rPr>
        <w:t>,</w:t>
      </w:r>
      <w:r>
        <w:rPr>
          <w:sz w:val="24"/>
          <w:szCs w:val="24"/>
          <w:lang w:val="en-GB"/>
        </w:rPr>
        <w:t xml:space="preserve"> choice models</w:t>
      </w:r>
      <w:r w:rsidR="00521E51">
        <w:rPr>
          <w:sz w:val="24"/>
          <w:szCs w:val="24"/>
          <w:lang w:val="en-GB"/>
        </w:rPr>
        <w:t xml:space="preserve"> are</w:t>
      </w:r>
      <w:r>
        <w:rPr>
          <w:sz w:val="24"/>
          <w:szCs w:val="24"/>
          <w:lang w:val="en-GB"/>
        </w:rPr>
        <w:t xml:space="preserve"> used and to make the interpretation of the household income variable more intuitive, a binary variable is created for household income: </w:t>
      </w:r>
      <w:r w:rsidRPr="004813F7">
        <w:rPr>
          <w:color w:val="000000" w:themeColor="text1"/>
          <w:sz w:val="24"/>
          <w:szCs w:val="24"/>
          <w:lang w:val="en-GB"/>
        </w:rPr>
        <w:t>0</w:t>
      </w:r>
      <w:r w:rsidR="00233D58">
        <w:rPr>
          <w:rStyle w:val="FootnoteReference"/>
          <w:color w:val="000000" w:themeColor="text1"/>
          <w:sz w:val="24"/>
          <w:szCs w:val="24"/>
          <w:lang w:val="en-GB"/>
        </w:rPr>
        <w:footnoteReference w:id="26"/>
      </w:r>
      <w:r w:rsidRPr="004813F7">
        <w:rPr>
          <w:color w:val="000000" w:themeColor="text1"/>
          <w:sz w:val="24"/>
          <w:szCs w:val="24"/>
          <w:lang w:val="en-GB"/>
        </w:rPr>
        <w:t xml:space="preserve"> means that household income is too low to pay all the </w:t>
      </w:r>
      <w:r w:rsidR="00B56172">
        <w:rPr>
          <w:color w:val="000000" w:themeColor="text1"/>
          <w:sz w:val="24"/>
          <w:szCs w:val="24"/>
          <w:lang w:val="en-GB"/>
        </w:rPr>
        <w:t xml:space="preserve">household </w:t>
      </w:r>
      <w:r w:rsidRPr="004813F7">
        <w:rPr>
          <w:color w:val="000000" w:themeColor="text1"/>
          <w:sz w:val="24"/>
          <w:szCs w:val="24"/>
          <w:lang w:val="en-GB"/>
        </w:rPr>
        <w:t>expenditures and 1</w:t>
      </w:r>
      <w:r w:rsidR="00233D58">
        <w:rPr>
          <w:rStyle w:val="FootnoteReference"/>
          <w:color w:val="000000" w:themeColor="text1"/>
          <w:sz w:val="24"/>
          <w:szCs w:val="24"/>
          <w:lang w:val="en-GB"/>
        </w:rPr>
        <w:footnoteReference w:id="27"/>
      </w:r>
      <w:r w:rsidRPr="004813F7">
        <w:rPr>
          <w:color w:val="000000" w:themeColor="text1"/>
          <w:sz w:val="24"/>
          <w:szCs w:val="24"/>
          <w:lang w:val="en-GB"/>
        </w:rPr>
        <w:t xml:space="preserve"> means that household  income is </w:t>
      </w:r>
      <w:r w:rsidR="00233D58">
        <w:rPr>
          <w:color w:val="000000" w:themeColor="text1"/>
          <w:sz w:val="24"/>
          <w:szCs w:val="24"/>
          <w:lang w:val="en-GB"/>
        </w:rPr>
        <w:t xml:space="preserve">(approximately) </w:t>
      </w:r>
      <w:r w:rsidRPr="004813F7">
        <w:rPr>
          <w:color w:val="000000" w:themeColor="text1"/>
          <w:sz w:val="24"/>
          <w:szCs w:val="24"/>
          <w:lang w:val="en-GB"/>
        </w:rPr>
        <w:t xml:space="preserve">high enough to pay all </w:t>
      </w:r>
      <w:r w:rsidR="00B56172">
        <w:rPr>
          <w:color w:val="000000" w:themeColor="text1"/>
          <w:sz w:val="24"/>
          <w:szCs w:val="24"/>
          <w:lang w:val="en-GB"/>
        </w:rPr>
        <w:t xml:space="preserve"> the household </w:t>
      </w:r>
      <w:r w:rsidRPr="004813F7">
        <w:rPr>
          <w:color w:val="000000" w:themeColor="text1"/>
          <w:sz w:val="24"/>
          <w:szCs w:val="24"/>
          <w:lang w:val="en-GB"/>
        </w:rPr>
        <w:t xml:space="preserve">expenditures. </w:t>
      </w:r>
      <w:r w:rsidR="004571EC">
        <w:rPr>
          <w:color w:val="000000" w:themeColor="text1"/>
          <w:sz w:val="24"/>
          <w:szCs w:val="24"/>
          <w:lang w:val="en-GB"/>
        </w:rPr>
        <w:t>The categories</w:t>
      </w:r>
      <w:r w:rsidR="00521E51">
        <w:rPr>
          <w:color w:val="000000" w:themeColor="text1"/>
          <w:sz w:val="24"/>
          <w:szCs w:val="24"/>
          <w:lang w:val="en-GB"/>
        </w:rPr>
        <w:t xml:space="preserve"> ‘having approximately enough household income to pay expenditures’ and ‘having enough household income to pay expenditures’ are combined into one category</w:t>
      </w:r>
      <w:r w:rsidR="004571EC">
        <w:rPr>
          <w:color w:val="000000" w:themeColor="text1"/>
          <w:sz w:val="24"/>
          <w:szCs w:val="24"/>
          <w:lang w:val="en-GB"/>
        </w:rPr>
        <w:t>, which has the value 1 (</w:t>
      </w:r>
      <w:r w:rsidR="004571EC" w:rsidRPr="004813F7">
        <w:rPr>
          <w:color w:val="000000" w:themeColor="text1"/>
          <w:sz w:val="24"/>
          <w:szCs w:val="24"/>
          <w:lang w:val="en-GB"/>
        </w:rPr>
        <w:t xml:space="preserve">household  income is </w:t>
      </w:r>
      <w:r w:rsidR="004571EC">
        <w:rPr>
          <w:color w:val="000000" w:themeColor="text1"/>
          <w:sz w:val="24"/>
          <w:szCs w:val="24"/>
          <w:lang w:val="en-GB"/>
        </w:rPr>
        <w:t xml:space="preserve">(approximately) </w:t>
      </w:r>
      <w:r w:rsidR="004571EC" w:rsidRPr="004813F7">
        <w:rPr>
          <w:color w:val="000000" w:themeColor="text1"/>
          <w:sz w:val="24"/>
          <w:szCs w:val="24"/>
          <w:lang w:val="en-GB"/>
        </w:rPr>
        <w:t>high enough to pay all expenditures</w:t>
      </w:r>
      <w:r w:rsidR="004571EC">
        <w:rPr>
          <w:color w:val="000000" w:themeColor="text1"/>
          <w:sz w:val="24"/>
          <w:szCs w:val="24"/>
          <w:lang w:val="en-GB"/>
        </w:rPr>
        <w:t xml:space="preserve">). </w:t>
      </w:r>
    </w:p>
    <w:p w:rsidR="00E771CF" w:rsidRDefault="00E771CF" w:rsidP="00E771CF">
      <w:pPr>
        <w:spacing w:after="0" w:line="300" w:lineRule="auto"/>
        <w:rPr>
          <w:color w:val="000000" w:themeColor="text1"/>
          <w:sz w:val="24"/>
          <w:szCs w:val="24"/>
          <w:lang w:val="en-GB"/>
        </w:rPr>
      </w:pPr>
    </w:p>
    <w:p w:rsidR="00233D58" w:rsidRDefault="005B41B0" w:rsidP="00E771CF">
      <w:pPr>
        <w:spacing w:after="0" w:line="300" w:lineRule="auto"/>
        <w:rPr>
          <w:color w:val="000000" w:themeColor="text1"/>
          <w:sz w:val="24"/>
          <w:szCs w:val="24"/>
          <w:lang w:val="en-GB"/>
        </w:rPr>
      </w:pPr>
      <w:r>
        <w:rPr>
          <w:color w:val="000000" w:themeColor="text1"/>
          <w:sz w:val="24"/>
          <w:szCs w:val="24"/>
          <w:lang w:val="en-GB"/>
        </w:rPr>
        <w:t>On the next page</w:t>
      </w:r>
      <w:r w:rsidR="00E97F22">
        <w:rPr>
          <w:color w:val="000000" w:themeColor="text1"/>
          <w:sz w:val="24"/>
          <w:szCs w:val="24"/>
          <w:lang w:val="en-GB"/>
        </w:rPr>
        <w:t xml:space="preserve"> the</w:t>
      </w:r>
      <w:r w:rsidR="00E771CF">
        <w:rPr>
          <w:color w:val="000000" w:themeColor="text1"/>
          <w:sz w:val="24"/>
          <w:szCs w:val="24"/>
          <w:lang w:val="en-GB"/>
        </w:rPr>
        <w:t xml:space="preserve"> equations are displayed for the estimated models. Models 1 is e</w:t>
      </w:r>
      <w:r w:rsidR="00185899">
        <w:rPr>
          <w:color w:val="000000" w:themeColor="text1"/>
          <w:sz w:val="24"/>
          <w:szCs w:val="24"/>
          <w:lang w:val="en-GB"/>
        </w:rPr>
        <w:t>stimated for both females and males</w:t>
      </w:r>
      <w:r w:rsidR="00B56172">
        <w:rPr>
          <w:color w:val="000000" w:themeColor="text1"/>
          <w:sz w:val="24"/>
          <w:szCs w:val="24"/>
          <w:lang w:val="en-GB"/>
        </w:rPr>
        <w:t xml:space="preserve"> (all the usable observations)</w:t>
      </w:r>
      <w:r w:rsidR="00233D58">
        <w:rPr>
          <w:color w:val="000000" w:themeColor="text1"/>
          <w:sz w:val="24"/>
          <w:szCs w:val="24"/>
          <w:lang w:val="en-GB"/>
        </w:rPr>
        <w:t xml:space="preserve"> </w:t>
      </w:r>
      <w:r w:rsidR="00976E99">
        <w:rPr>
          <w:color w:val="000000" w:themeColor="text1"/>
          <w:sz w:val="24"/>
          <w:szCs w:val="24"/>
          <w:lang w:val="en-GB"/>
        </w:rPr>
        <w:t>and the results can be found in Appendix 9.9. Model</w:t>
      </w:r>
      <w:r w:rsidR="00E771CF">
        <w:rPr>
          <w:color w:val="000000" w:themeColor="text1"/>
          <w:sz w:val="24"/>
          <w:szCs w:val="24"/>
          <w:lang w:val="en-GB"/>
        </w:rPr>
        <w:t xml:space="preserve"> 2 </w:t>
      </w:r>
      <w:r w:rsidR="00976E99">
        <w:rPr>
          <w:color w:val="000000" w:themeColor="text1"/>
          <w:sz w:val="24"/>
          <w:szCs w:val="24"/>
          <w:lang w:val="en-GB"/>
        </w:rPr>
        <w:t>is</w:t>
      </w:r>
      <w:r w:rsidR="00E771CF">
        <w:rPr>
          <w:color w:val="000000" w:themeColor="text1"/>
          <w:sz w:val="24"/>
          <w:szCs w:val="24"/>
          <w:lang w:val="en-GB"/>
        </w:rPr>
        <w:t xml:space="preserve"> </w:t>
      </w:r>
      <w:r w:rsidR="00E97F22">
        <w:rPr>
          <w:color w:val="000000" w:themeColor="text1"/>
          <w:sz w:val="24"/>
          <w:szCs w:val="24"/>
          <w:lang w:val="en-GB"/>
        </w:rPr>
        <w:t>estimated by gender,</w:t>
      </w:r>
      <w:r w:rsidR="00976E99">
        <w:rPr>
          <w:color w:val="000000" w:themeColor="text1"/>
          <w:sz w:val="24"/>
          <w:szCs w:val="24"/>
          <w:lang w:val="en-GB"/>
        </w:rPr>
        <w:t xml:space="preserve"> in Appendix 9.10 the results for</w:t>
      </w:r>
      <w:r w:rsidR="00E97F22">
        <w:rPr>
          <w:color w:val="000000" w:themeColor="text1"/>
          <w:sz w:val="24"/>
          <w:szCs w:val="24"/>
          <w:lang w:val="en-GB"/>
        </w:rPr>
        <w:t xml:space="preserve"> females</w:t>
      </w:r>
      <w:r w:rsidR="00976E99">
        <w:rPr>
          <w:color w:val="000000" w:themeColor="text1"/>
          <w:sz w:val="24"/>
          <w:szCs w:val="24"/>
          <w:lang w:val="en-GB"/>
        </w:rPr>
        <w:t xml:space="preserve"> can be found and in Appendix 9.11 the results</w:t>
      </w:r>
      <w:r w:rsidR="00E97F22">
        <w:rPr>
          <w:color w:val="000000" w:themeColor="text1"/>
          <w:sz w:val="24"/>
          <w:szCs w:val="24"/>
          <w:lang w:val="en-GB"/>
        </w:rPr>
        <w:t xml:space="preserve"> for</w:t>
      </w:r>
      <w:r w:rsidR="00E771CF">
        <w:rPr>
          <w:color w:val="000000" w:themeColor="text1"/>
          <w:sz w:val="24"/>
          <w:szCs w:val="24"/>
          <w:lang w:val="en-GB"/>
        </w:rPr>
        <w:t xml:space="preserve"> males</w:t>
      </w:r>
      <w:r w:rsidR="004571EC">
        <w:rPr>
          <w:color w:val="000000" w:themeColor="text1"/>
          <w:sz w:val="24"/>
          <w:szCs w:val="24"/>
          <w:lang w:val="en-GB"/>
        </w:rPr>
        <w:t xml:space="preserve"> </w:t>
      </w:r>
      <w:r w:rsidR="00976E99">
        <w:rPr>
          <w:color w:val="000000" w:themeColor="text1"/>
          <w:sz w:val="24"/>
          <w:szCs w:val="24"/>
          <w:lang w:val="en-GB"/>
        </w:rPr>
        <w:t>can be found</w:t>
      </w:r>
      <w:r w:rsidR="00E771CF">
        <w:rPr>
          <w:color w:val="000000" w:themeColor="text1"/>
          <w:sz w:val="24"/>
          <w:szCs w:val="24"/>
          <w:lang w:val="en-GB"/>
        </w:rPr>
        <w:t xml:space="preserve">. </w:t>
      </w:r>
    </w:p>
    <w:p w:rsidR="00976E99" w:rsidRDefault="00976E99"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5B41B0" w:rsidRDefault="005B41B0" w:rsidP="00E771CF">
      <w:pPr>
        <w:spacing w:after="0" w:line="300" w:lineRule="auto"/>
        <w:rPr>
          <w:b/>
          <w:color w:val="000000" w:themeColor="text1"/>
          <w:sz w:val="24"/>
          <w:szCs w:val="24"/>
          <w:lang w:val="en-GB"/>
        </w:rPr>
      </w:pPr>
    </w:p>
    <w:p w:rsidR="00E771CF" w:rsidRPr="009D6986" w:rsidRDefault="00E771CF" w:rsidP="00E771CF">
      <w:pPr>
        <w:spacing w:after="0" w:line="300" w:lineRule="auto"/>
        <w:rPr>
          <w:color w:val="000000" w:themeColor="text1"/>
          <w:sz w:val="24"/>
          <w:szCs w:val="24"/>
          <w:lang w:val="en-GB"/>
        </w:rPr>
      </w:pPr>
      <w:r>
        <w:rPr>
          <w:b/>
          <w:color w:val="000000" w:themeColor="text1"/>
          <w:sz w:val="24"/>
          <w:szCs w:val="24"/>
          <w:lang w:val="en-GB"/>
        </w:rPr>
        <w:t>Model 1</w:t>
      </w:r>
      <w:r w:rsidRPr="003C0D26">
        <w:rPr>
          <w:b/>
          <w:color w:val="000000" w:themeColor="text1"/>
          <w:sz w:val="24"/>
          <w:szCs w:val="24"/>
          <w:lang w:val="en-GB"/>
        </w:rPr>
        <w:t xml:space="preserve"> (Appendix 9.9)</w:t>
      </w:r>
    </w:p>
    <w:p w:rsidR="00E771CF" w:rsidRPr="003C0D26" w:rsidRDefault="00E771CF" w:rsidP="00E771CF">
      <w:pPr>
        <w:spacing w:after="0" w:line="300" w:lineRule="auto"/>
        <w:rPr>
          <w:b/>
          <w:color w:val="000000" w:themeColor="text1"/>
          <w:sz w:val="24"/>
          <w:szCs w:val="24"/>
          <w:lang w:val="en-GB"/>
        </w:rPr>
      </w:pPr>
    </w:p>
    <w:p w:rsidR="00E771CF" w:rsidRPr="00730592" w:rsidRDefault="00E771CF" w:rsidP="000D7042">
      <w:pPr>
        <w:spacing w:after="0" w:line="300" w:lineRule="auto"/>
        <w:ind w:left="708"/>
        <w:rPr>
          <w:i/>
          <w:color w:val="000000" w:themeColor="text1"/>
          <w:sz w:val="24"/>
          <w:szCs w:val="24"/>
          <w:lang w:val="en-GB"/>
        </w:rPr>
      </w:pPr>
      <w:r w:rsidRPr="003C0D26">
        <w:rPr>
          <w:b/>
          <w:color w:val="000000" w:themeColor="text1"/>
          <w:sz w:val="24"/>
          <w:szCs w:val="24"/>
          <w:lang w:val="en-GB"/>
        </w:rPr>
        <w:t>Y</w:t>
      </w:r>
      <w:r>
        <w:rPr>
          <w:color w:val="000000" w:themeColor="text1"/>
          <w:sz w:val="24"/>
          <w:szCs w:val="24"/>
          <w:lang w:val="en-GB"/>
        </w:rPr>
        <w:t xml:space="preserve"> = </w:t>
      </w:r>
      <w:r w:rsidRPr="00730592">
        <w:rPr>
          <w:i/>
          <w:color w:val="000000" w:themeColor="text1"/>
          <w:sz w:val="24"/>
          <w:szCs w:val="24"/>
          <w:lang w:val="en-GB"/>
        </w:rPr>
        <w:t>β0 + β1</w:t>
      </w:r>
      <w:r w:rsidR="00185899">
        <w:rPr>
          <w:i/>
          <w:color w:val="000000" w:themeColor="text1"/>
          <w:sz w:val="24"/>
          <w:szCs w:val="24"/>
          <w:lang w:val="en-GB"/>
        </w:rPr>
        <w:t xml:space="preserve"> ’</w:t>
      </w:r>
      <w:r w:rsidRPr="00730592">
        <w:rPr>
          <w:i/>
          <w:color w:val="000000" w:themeColor="text1"/>
          <w:sz w:val="24"/>
          <w:szCs w:val="24"/>
          <w:lang w:val="en-GB"/>
        </w:rPr>
        <w:t>Employment</w:t>
      </w:r>
      <w:r w:rsidR="000D7042">
        <w:rPr>
          <w:i/>
          <w:color w:val="000000" w:themeColor="text1"/>
          <w:sz w:val="24"/>
          <w:szCs w:val="24"/>
          <w:lang w:val="en-GB"/>
        </w:rPr>
        <w:t xml:space="preserve"> hours/week</w:t>
      </w:r>
      <w:r w:rsidRPr="00730592">
        <w:rPr>
          <w:i/>
          <w:color w:val="000000" w:themeColor="text1"/>
          <w:sz w:val="24"/>
          <w:szCs w:val="24"/>
          <w:lang w:val="en-GB"/>
        </w:rPr>
        <w:t xml:space="preserve"> + </w:t>
      </w:r>
      <w:r w:rsidR="000D7042">
        <w:rPr>
          <w:i/>
          <w:color w:val="000000" w:themeColor="text1"/>
          <w:sz w:val="24"/>
          <w:szCs w:val="24"/>
          <w:lang w:val="en-GB"/>
        </w:rPr>
        <w:t>hours/week spend on household activities</w:t>
      </w:r>
      <w:r w:rsidR="00B56172">
        <w:rPr>
          <w:rStyle w:val="FootnoteReference"/>
          <w:i/>
          <w:color w:val="000000" w:themeColor="text1"/>
          <w:sz w:val="24"/>
          <w:szCs w:val="24"/>
          <w:lang w:val="en-GB"/>
        </w:rPr>
        <w:footnoteReference w:id="28"/>
      </w:r>
      <w:r w:rsidR="00185899">
        <w:rPr>
          <w:i/>
          <w:color w:val="000000" w:themeColor="text1"/>
          <w:sz w:val="24"/>
          <w:szCs w:val="24"/>
          <w:lang w:val="en-GB"/>
        </w:rPr>
        <w:t>’</w:t>
      </w:r>
      <w:r w:rsidRPr="00730592">
        <w:rPr>
          <w:i/>
          <w:color w:val="000000" w:themeColor="text1"/>
          <w:sz w:val="24"/>
          <w:szCs w:val="24"/>
          <w:lang w:val="en-GB"/>
        </w:rPr>
        <w:t xml:space="preserve"> + β2 </w:t>
      </w:r>
      <w:r w:rsidR="00185899">
        <w:rPr>
          <w:i/>
          <w:color w:val="000000" w:themeColor="text1"/>
          <w:sz w:val="24"/>
          <w:szCs w:val="24"/>
          <w:lang w:val="en-GB"/>
        </w:rPr>
        <w:t>‘</w:t>
      </w:r>
      <w:r w:rsidRPr="00730592">
        <w:rPr>
          <w:i/>
          <w:color w:val="000000" w:themeColor="text1"/>
          <w:sz w:val="24"/>
          <w:szCs w:val="24"/>
          <w:lang w:val="en-GB"/>
        </w:rPr>
        <w:t>have/haven’t  children</w:t>
      </w:r>
      <w:r w:rsidR="00185899">
        <w:rPr>
          <w:i/>
          <w:color w:val="000000" w:themeColor="text1"/>
          <w:sz w:val="24"/>
          <w:szCs w:val="24"/>
          <w:lang w:val="en-GB"/>
        </w:rPr>
        <w:t>’</w:t>
      </w:r>
      <w:r w:rsidRPr="00730592">
        <w:rPr>
          <w:rStyle w:val="FootnoteReference"/>
          <w:i/>
          <w:color w:val="000000" w:themeColor="text1"/>
          <w:sz w:val="24"/>
          <w:szCs w:val="24"/>
          <w:lang w:val="en-GB"/>
        </w:rPr>
        <w:footnoteReference w:id="29"/>
      </w:r>
      <w:r w:rsidRPr="00730592">
        <w:rPr>
          <w:i/>
          <w:color w:val="000000" w:themeColor="text1"/>
          <w:sz w:val="24"/>
          <w:szCs w:val="24"/>
          <w:lang w:val="en-GB"/>
        </w:rPr>
        <w:t xml:space="preserve"> + β3 </w:t>
      </w:r>
      <w:r w:rsidR="00185899">
        <w:rPr>
          <w:i/>
          <w:color w:val="000000" w:themeColor="text1"/>
          <w:sz w:val="24"/>
          <w:szCs w:val="24"/>
          <w:lang w:val="en-GB"/>
        </w:rPr>
        <w:t>‘</w:t>
      </w:r>
      <w:r w:rsidRPr="00730592">
        <w:rPr>
          <w:i/>
          <w:color w:val="000000" w:themeColor="text1"/>
          <w:sz w:val="24"/>
          <w:szCs w:val="24"/>
          <w:lang w:val="en-GB"/>
        </w:rPr>
        <w:t>Employment</w:t>
      </w:r>
      <w:r w:rsidR="000D7042">
        <w:rPr>
          <w:i/>
          <w:color w:val="000000" w:themeColor="text1"/>
          <w:sz w:val="24"/>
          <w:szCs w:val="24"/>
          <w:lang w:val="en-GB"/>
        </w:rPr>
        <w:t xml:space="preserve"> hours/week</w:t>
      </w:r>
      <w:r w:rsidRPr="00730592">
        <w:rPr>
          <w:i/>
          <w:color w:val="000000" w:themeColor="text1"/>
          <w:sz w:val="24"/>
          <w:szCs w:val="24"/>
          <w:lang w:val="en-GB"/>
        </w:rPr>
        <w:t xml:space="preserve"> + </w:t>
      </w:r>
      <w:r w:rsidR="000D7042">
        <w:rPr>
          <w:i/>
          <w:color w:val="000000" w:themeColor="text1"/>
          <w:sz w:val="24"/>
          <w:szCs w:val="24"/>
          <w:lang w:val="en-GB"/>
        </w:rPr>
        <w:t xml:space="preserve">hours/week spend on </w:t>
      </w:r>
      <w:r w:rsidRPr="00730592">
        <w:rPr>
          <w:i/>
          <w:color w:val="000000" w:themeColor="text1"/>
          <w:sz w:val="24"/>
          <w:szCs w:val="24"/>
          <w:lang w:val="en-GB"/>
        </w:rPr>
        <w:t>household activities* have/haven’t children</w:t>
      </w:r>
      <w:r w:rsidR="00B56172">
        <w:rPr>
          <w:rStyle w:val="FootnoteReference"/>
          <w:i/>
          <w:color w:val="000000" w:themeColor="text1"/>
          <w:sz w:val="24"/>
          <w:szCs w:val="24"/>
          <w:lang w:val="en-GB"/>
        </w:rPr>
        <w:footnoteReference w:id="30"/>
      </w:r>
      <w:r w:rsidR="00185899">
        <w:rPr>
          <w:i/>
          <w:color w:val="000000" w:themeColor="text1"/>
          <w:sz w:val="24"/>
          <w:szCs w:val="24"/>
          <w:lang w:val="en-GB"/>
        </w:rPr>
        <w:t>’</w:t>
      </w:r>
      <w:r w:rsidRPr="00730592">
        <w:rPr>
          <w:i/>
          <w:color w:val="000000" w:themeColor="text1"/>
          <w:sz w:val="24"/>
          <w:szCs w:val="24"/>
          <w:lang w:val="en-GB"/>
        </w:rPr>
        <w:t xml:space="preserve">+ </w:t>
      </w:r>
      <w:r>
        <w:rPr>
          <w:i/>
          <w:color w:val="000000" w:themeColor="text1"/>
          <w:sz w:val="24"/>
          <w:szCs w:val="24"/>
          <w:lang w:val="en-GB"/>
        </w:rPr>
        <w:t xml:space="preserve">β4 </w:t>
      </w:r>
      <w:r w:rsidR="00185899">
        <w:rPr>
          <w:i/>
          <w:color w:val="000000" w:themeColor="text1"/>
          <w:sz w:val="24"/>
          <w:szCs w:val="24"/>
          <w:lang w:val="en-GB"/>
        </w:rPr>
        <w:t>‘</w:t>
      </w:r>
      <w:r>
        <w:rPr>
          <w:i/>
          <w:color w:val="000000" w:themeColor="text1"/>
          <w:sz w:val="24"/>
          <w:szCs w:val="24"/>
          <w:lang w:val="en-GB"/>
        </w:rPr>
        <w:t>Gender</w:t>
      </w:r>
      <w:r w:rsidR="00185899">
        <w:rPr>
          <w:i/>
          <w:color w:val="000000" w:themeColor="text1"/>
          <w:sz w:val="24"/>
          <w:szCs w:val="24"/>
          <w:lang w:val="en-GB"/>
        </w:rPr>
        <w:t>’</w:t>
      </w:r>
      <w:r>
        <w:rPr>
          <w:i/>
          <w:color w:val="000000" w:themeColor="text1"/>
          <w:sz w:val="24"/>
          <w:szCs w:val="24"/>
          <w:lang w:val="en-GB"/>
        </w:rPr>
        <w:t xml:space="preserve"> </w:t>
      </w:r>
      <w:r>
        <w:rPr>
          <w:rStyle w:val="FootnoteReference"/>
          <w:i/>
          <w:color w:val="000000" w:themeColor="text1"/>
          <w:sz w:val="24"/>
          <w:szCs w:val="24"/>
          <w:lang w:val="en-GB"/>
        </w:rPr>
        <w:footnoteReference w:id="31"/>
      </w:r>
      <w:r>
        <w:rPr>
          <w:i/>
          <w:color w:val="000000" w:themeColor="text1"/>
          <w:sz w:val="24"/>
          <w:szCs w:val="24"/>
          <w:lang w:val="en-GB"/>
        </w:rPr>
        <w:t xml:space="preserve"> + Β5</w:t>
      </w:r>
      <w:r w:rsidR="00185899">
        <w:rPr>
          <w:i/>
          <w:color w:val="000000" w:themeColor="text1"/>
          <w:sz w:val="24"/>
          <w:szCs w:val="24"/>
          <w:lang w:val="en-GB"/>
        </w:rPr>
        <w:t>’</w:t>
      </w:r>
      <w:r>
        <w:rPr>
          <w:i/>
          <w:color w:val="000000" w:themeColor="text1"/>
          <w:sz w:val="24"/>
          <w:szCs w:val="24"/>
          <w:lang w:val="en-GB"/>
        </w:rPr>
        <w:t xml:space="preserve"> Ag</w:t>
      </w:r>
      <w:r w:rsidR="00D54C58">
        <w:rPr>
          <w:i/>
          <w:color w:val="000000" w:themeColor="text1"/>
          <w:sz w:val="24"/>
          <w:szCs w:val="24"/>
          <w:lang w:val="en-GB"/>
        </w:rPr>
        <w:t>e</w:t>
      </w:r>
      <w:r w:rsidR="00185899">
        <w:rPr>
          <w:i/>
          <w:color w:val="000000" w:themeColor="text1"/>
          <w:sz w:val="24"/>
          <w:szCs w:val="24"/>
          <w:lang w:val="en-GB"/>
        </w:rPr>
        <w:t>’</w:t>
      </w:r>
      <w:r>
        <w:rPr>
          <w:i/>
          <w:color w:val="000000" w:themeColor="text1"/>
          <w:sz w:val="24"/>
          <w:szCs w:val="24"/>
          <w:lang w:val="en-GB"/>
        </w:rPr>
        <w:t xml:space="preserve"> </w:t>
      </w:r>
      <w:r w:rsidRPr="00730592">
        <w:rPr>
          <w:i/>
          <w:color w:val="000000" w:themeColor="text1"/>
          <w:sz w:val="24"/>
          <w:szCs w:val="24"/>
          <w:lang w:val="en-GB"/>
        </w:rPr>
        <w:t>+β</w:t>
      </w:r>
      <w:r>
        <w:rPr>
          <w:i/>
          <w:color w:val="000000" w:themeColor="text1"/>
          <w:sz w:val="24"/>
          <w:szCs w:val="24"/>
          <w:lang w:val="en-GB"/>
        </w:rPr>
        <w:t>6</w:t>
      </w:r>
      <w:r w:rsidRPr="00730592">
        <w:rPr>
          <w:i/>
          <w:color w:val="000000" w:themeColor="text1"/>
          <w:sz w:val="24"/>
          <w:szCs w:val="24"/>
          <w:lang w:val="en-GB"/>
        </w:rPr>
        <w:t xml:space="preserve"> </w:t>
      </w:r>
      <w:r w:rsidR="00185899">
        <w:rPr>
          <w:i/>
          <w:color w:val="000000" w:themeColor="text1"/>
          <w:sz w:val="24"/>
          <w:szCs w:val="24"/>
          <w:lang w:val="en-GB"/>
        </w:rPr>
        <w:t>‘</w:t>
      </w:r>
      <w:r w:rsidRPr="00730592">
        <w:rPr>
          <w:i/>
          <w:color w:val="000000" w:themeColor="text1"/>
          <w:sz w:val="24"/>
          <w:szCs w:val="24"/>
          <w:lang w:val="en-GB"/>
        </w:rPr>
        <w:t>Household income</w:t>
      </w:r>
      <w:r w:rsidR="00185899">
        <w:rPr>
          <w:i/>
          <w:color w:val="000000" w:themeColor="text1"/>
          <w:sz w:val="24"/>
          <w:szCs w:val="24"/>
          <w:lang w:val="en-GB"/>
        </w:rPr>
        <w:t>’</w:t>
      </w:r>
      <w:r w:rsidRPr="00730592">
        <w:rPr>
          <w:rStyle w:val="FootnoteReference"/>
          <w:i/>
          <w:color w:val="000000" w:themeColor="text1"/>
          <w:sz w:val="24"/>
          <w:szCs w:val="24"/>
          <w:lang w:val="en-GB"/>
        </w:rPr>
        <w:footnoteReference w:id="32"/>
      </w:r>
      <w:r>
        <w:rPr>
          <w:i/>
          <w:color w:val="000000" w:themeColor="text1"/>
          <w:sz w:val="24"/>
          <w:szCs w:val="24"/>
          <w:lang w:val="en-GB"/>
        </w:rPr>
        <w:t xml:space="preserve"> +ε</w:t>
      </w:r>
    </w:p>
    <w:p w:rsidR="00E771CF" w:rsidRDefault="00E771CF" w:rsidP="00E771CF">
      <w:pPr>
        <w:spacing w:after="0" w:line="300" w:lineRule="auto"/>
        <w:rPr>
          <w:color w:val="000000" w:themeColor="text1"/>
          <w:sz w:val="24"/>
          <w:szCs w:val="24"/>
          <w:lang w:val="en-GB"/>
        </w:rPr>
      </w:pPr>
    </w:p>
    <w:p w:rsidR="00E771CF" w:rsidRDefault="00E771CF" w:rsidP="00E771CF">
      <w:pPr>
        <w:spacing w:after="0" w:line="300" w:lineRule="auto"/>
        <w:ind w:left="708"/>
        <w:rPr>
          <w:color w:val="000000" w:themeColor="text1"/>
          <w:sz w:val="24"/>
          <w:szCs w:val="24"/>
          <w:vertAlign w:val="subscript"/>
          <w:lang w:val="en-GB"/>
        </w:rPr>
      </w:pPr>
      <w:r>
        <w:rPr>
          <w:color w:val="000000" w:themeColor="text1"/>
          <w:sz w:val="24"/>
          <w:szCs w:val="24"/>
          <w:lang w:val="en-GB"/>
        </w:rPr>
        <w:t xml:space="preserve">Where </w:t>
      </w:r>
      <w:r w:rsidRPr="003C0D26">
        <w:rPr>
          <w:b/>
          <w:color w:val="000000" w:themeColor="text1"/>
          <w:sz w:val="24"/>
          <w:szCs w:val="24"/>
          <w:lang w:val="en-GB"/>
        </w:rPr>
        <w:t xml:space="preserve">Y </w:t>
      </w:r>
      <w:r>
        <w:rPr>
          <w:color w:val="000000" w:themeColor="text1"/>
          <w:sz w:val="24"/>
          <w:szCs w:val="24"/>
          <w:lang w:val="en-GB"/>
        </w:rPr>
        <w:t xml:space="preserve">= self-assessed health </w:t>
      </w:r>
      <w:r>
        <w:rPr>
          <w:color w:val="000000" w:themeColor="text1"/>
          <w:sz w:val="24"/>
          <w:szCs w:val="24"/>
          <w:vertAlign w:val="subscript"/>
          <w:lang w:val="en-GB"/>
        </w:rPr>
        <w:t xml:space="preserve">(poor, moderate, good, very good, excellent), </w:t>
      </w:r>
      <w:r w:rsidR="000D7042">
        <w:rPr>
          <w:color w:val="000000" w:themeColor="text1"/>
          <w:sz w:val="24"/>
          <w:szCs w:val="24"/>
          <w:lang w:val="en-GB"/>
        </w:rPr>
        <w:t>disability days per</w:t>
      </w:r>
      <w:r>
        <w:rPr>
          <w:color w:val="000000" w:themeColor="text1"/>
          <w:sz w:val="24"/>
          <w:szCs w:val="24"/>
          <w:lang w:val="en-GB"/>
        </w:rPr>
        <w:t xml:space="preserve"> month (</w:t>
      </w:r>
      <w:r>
        <w:rPr>
          <w:color w:val="000000" w:themeColor="text1"/>
          <w:sz w:val="24"/>
          <w:szCs w:val="24"/>
          <w:vertAlign w:val="subscript"/>
          <w:lang w:val="en-GB"/>
        </w:rPr>
        <w:t xml:space="preserve">0 days, 1-2 days, 3-5 days, 5-10 days, &gt;10 days), </w:t>
      </w:r>
      <w:r>
        <w:rPr>
          <w:color w:val="000000" w:themeColor="text1"/>
          <w:sz w:val="24"/>
          <w:szCs w:val="24"/>
          <w:lang w:val="en-GB"/>
        </w:rPr>
        <w:t xml:space="preserve">specialist visit </w:t>
      </w:r>
      <w:r w:rsidR="000D7042">
        <w:rPr>
          <w:color w:val="000000" w:themeColor="text1"/>
          <w:sz w:val="24"/>
          <w:szCs w:val="24"/>
          <w:lang w:val="en-GB"/>
        </w:rPr>
        <w:t xml:space="preserve">one or several times the </w:t>
      </w:r>
      <w:r>
        <w:rPr>
          <w:color w:val="000000" w:themeColor="text1"/>
          <w:sz w:val="24"/>
          <w:szCs w:val="24"/>
          <w:lang w:val="en-GB"/>
        </w:rPr>
        <w:t>past 12 months(</w:t>
      </w:r>
      <w:r>
        <w:rPr>
          <w:color w:val="000000" w:themeColor="text1"/>
          <w:sz w:val="24"/>
          <w:szCs w:val="24"/>
          <w:vertAlign w:val="subscript"/>
          <w:lang w:val="en-GB"/>
        </w:rPr>
        <w:t xml:space="preserve">yes, no)) </w:t>
      </w:r>
    </w:p>
    <w:p w:rsidR="005B41B0" w:rsidRDefault="005B41B0" w:rsidP="00E771CF">
      <w:pPr>
        <w:spacing w:after="0" w:line="300" w:lineRule="auto"/>
        <w:ind w:left="708"/>
        <w:rPr>
          <w:color w:val="000000" w:themeColor="text1"/>
          <w:sz w:val="24"/>
          <w:szCs w:val="24"/>
          <w:vertAlign w:val="subscript"/>
          <w:lang w:val="en-GB"/>
        </w:rPr>
      </w:pPr>
    </w:p>
    <w:p w:rsidR="00E771CF" w:rsidRDefault="00E771CF" w:rsidP="00E771CF">
      <w:pPr>
        <w:spacing w:after="0" w:line="300" w:lineRule="auto"/>
        <w:rPr>
          <w:b/>
          <w:color w:val="000000" w:themeColor="text1"/>
          <w:sz w:val="24"/>
          <w:szCs w:val="24"/>
          <w:lang w:val="en-GB"/>
        </w:rPr>
      </w:pPr>
      <w:r w:rsidRPr="00A71282">
        <w:rPr>
          <w:b/>
          <w:color w:val="000000" w:themeColor="text1"/>
          <w:sz w:val="24"/>
          <w:szCs w:val="24"/>
          <w:lang w:val="en-GB"/>
        </w:rPr>
        <w:t>M</w:t>
      </w:r>
      <w:r>
        <w:rPr>
          <w:b/>
          <w:color w:val="000000" w:themeColor="text1"/>
          <w:sz w:val="24"/>
          <w:szCs w:val="24"/>
          <w:lang w:val="en-GB"/>
        </w:rPr>
        <w:t xml:space="preserve">odel 2 </w:t>
      </w:r>
      <w:r w:rsidR="00E97F22" w:rsidRPr="003C0D26">
        <w:rPr>
          <w:b/>
          <w:color w:val="000000" w:themeColor="text1"/>
          <w:sz w:val="24"/>
          <w:szCs w:val="24"/>
          <w:lang w:val="en-GB"/>
        </w:rPr>
        <w:t>(</w:t>
      </w:r>
      <w:r w:rsidR="00E97F22">
        <w:rPr>
          <w:b/>
          <w:color w:val="000000" w:themeColor="text1"/>
          <w:sz w:val="24"/>
          <w:szCs w:val="24"/>
          <w:lang w:val="en-GB"/>
        </w:rPr>
        <w:t>Appendix 9.10</w:t>
      </w:r>
      <w:r w:rsidR="00976E99">
        <w:rPr>
          <w:b/>
          <w:color w:val="000000" w:themeColor="text1"/>
          <w:sz w:val="24"/>
          <w:szCs w:val="24"/>
          <w:lang w:val="en-GB"/>
        </w:rPr>
        <w:t xml:space="preserve"> for females and Appendix 9.11 for males</w:t>
      </w:r>
      <w:r w:rsidR="00E97F22" w:rsidRPr="003C0D26">
        <w:rPr>
          <w:b/>
          <w:color w:val="000000" w:themeColor="text1"/>
          <w:sz w:val="24"/>
          <w:szCs w:val="24"/>
          <w:lang w:val="en-GB"/>
        </w:rPr>
        <w:t>)</w:t>
      </w:r>
    </w:p>
    <w:p w:rsidR="00E97F22" w:rsidRPr="00A71282" w:rsidRDefault="00E97F22" w:rsidP="00E771CF">
      <w:pPr>
        <w:spacing w:after="0" w:line="300" w:lineRule="auto"/>
        <w:rPr>
          <w:b/>
          <w:color w:val="000000" w:themeColor="text1"/>
          <w:sz w:val="24"/>
          <w:szCs w:val="24"/>
          <w:lang w:val="en-GB"/>
        </w:rPr>
      </w:pPr>
    </w:p>
    <w:p w:rsidR="00B56172" w:rsidRDefault="00E771CF" w:rsidP="00E771CF">
      <w:pPr>
        <w:spacing w:after="0" w:line="300" w:lineRule="auto"/>
        <w:ind w:left="708"/>
        <w:rPr>
          <w:i/>
          <w:color w:val="000000" w:themeColor="text1"/>
          <w:sz w:val="24"/>
          <w:szCs w:val="24"/>
          <w:lang w:val="en-GB"/>
        </w:rPr>
      </w:pPr>
      <w:r w:rsidRPr="00A71282">
        <w:rPr>
          <w:b/>
          <w:color w:val="000000" w:themeColor="text1"/>
          <w:sz w:val="24"/>
          <w:szCs w:val="24"/>
          <w:lang w:val="en-GB"/>
        </w:rPr>
        <w:t>Y</w:t>
      </w:r>
      <w:r>
        <w:rPr>
          <w:color w:val="000000" w:themeColor="text1"/>
          <w:sz w:val="24"/>
          <w:szCs w:val="24"/>
          <w:lang w:val="en-GB"/>
        </w:rPr>
        <w:t xml:space="preserve">= </w:t>
      </w:r>
      <w:r w:rsidRPr="00730592">
        <w:rPr>
          <w:i/>
          <w:color w:val="000000" w:themeColor="text1"/>
          <w:sz w:val="24"/>
          <w:szCs w:val="24"/>
          <w:lang w:val="en-GB"/>
        </w:rPr>
        <w:t>β0 + β1</w:t>
      </w:r>
      <w:r w:rsidR="000D7042">
        <w:rPr>
          <w:i/>
          <w:color w:val="000000" w:themeColor="text1"/>
          <w:sz w:val="24"/>
          <w:szCs w:val="24"/>
          <w:lang w:val="en-GB"/>
        </w:rPr>
        <w:t>’</w:t>
      </w:r>
      <w:r w:rsidRPr="00730592">
        <w:rPr>
          <w:i/>
          <w:color w:val="000000" w:themeColor="text1"/>
          <w:sz w:val="24"/>
          <w:szCs w:val="24"/>
          <w:lang w:val="en-GB"/>
        </w:rPr>
        <w:t>Employment</w:t>
      </w:r>
      <w:r w:rsidR="000D7042">
        <w:rPr>
          <w:i/>
          <w:color w:val="000000" w:themeColor="text1"/>
          <w:sz w:val="24"/>
          <w:szCs w:val="24"/>
          <w:lang w:val="en-GB"/>
        </w:rPr>
        <w:t xml:space="preserve"> hours/week</w:t>
      </w:r>
      <w:r w:rsidRPr="00730592">
        <w:rPr>
          <w:i/>
          <w:color w:val="000000" w:themeColor="text1"/>
          <w:sz w:val="24"/>
          <w:szCs w:val="24"/>
          <w:lang w:val="en-GB"/>
        </w:rPr>
        <w:t xml:space="preserve"> +</w:t>
      </w:r>
      <w:r w:rsidR="000D7042">
        <w:rPr>
          <w:i/>
          <w:color w:val="000000" w:themeColor="text1"/>
          <w:sz w:val="24"/>
          <w:szCs w:val="24"/>
          <w:lang w:val="en-GB"/>
        </w:rPr>
        <w:t xml:space="preserve"> hours</w:t>
      </w:r>
      <w:r w:rsidR="00B56172">
        <w:rPr>
          <w:i/>
          <w:color w:val="000000" w:themeColor="text1"/>
          <w:sz w:val="24"/>
          <w:szCs w:val="24"/>
          <w:lang w:val="en-GB"/>
        </w:rPr>
        <w:t>/week</w:t>
      </w:r>
      <w:r w:rsidR="000D7042">
        <w:rPr>
          <w:i/>
          <w:color w:val="000000" w:themeColor="text1"/>
          <w:sz w:val="24"/>
          <w:szCs w:val="24"/>
          <w:lang w:val="en-GB"/>
        </w:rPr>
        <w:t xml:space="preserve"> spend on</w:t>
      </w:r>
      <w:r w:rsidRPr="00730592">
        <w:rPr>
          <w:i/>
          <w:color w:val="000000" w:themeColor="text1"/>
          <w:sz w:val="24"/>
          <w:szCs w:val="24"/>
          <w:lang w:val="en-GB"/>
        </w:rPr>
        <w:t xml:space="preserve"> </w:t>
      </w:r>
      <w:r w:rsidR="000D7042">
        <w:rPr>
          <w:i/>
          <w:color w:val="000000" w:themeColor="text1"/>
          <w:sz w:val="24"/>
          <w:szCs w:val="24"/>
          <w:lang w:val="en-GB"/>
        </w:rPr>
        <w:t>household activities</w:t>
      </w:r>
      <w:r w:rsidR="005B41B0">
        <w:rPr>
          <w:i/>
          <w:color w:val="000000" w:themeColor="text1"/>
          <w:sz w:val="24"/>
          <w:szCs w:val="24"/>
          <w:vertAlign w:val="superscript"/>
          <w:lang w:val="en-GB"/>
        </w:rPr>
        <w:t>28</w:t>
      </w:r>
      <w:r w:rsidR="000D7042">
        <w:rPr>
          <w:i/>
          <w:color w:val="000000" w:themeColor="text1"/>
          <w:sz w:val="24"/>
          <w:szCs w:val="24"/>
          <w:lang w:val="en-GB"/>
        </w:rPr>
        <w:t xml:space="preserve">’ </w:t>
      </w:r>
      <w:r w:rsidRPr="00730592">
        <w:rPr>
          <w:i/>
          <w:color w:val="000000" w:themeColor="text1"/>
          <w:sz w:val="24"/>
          <w:szCs w:val="24"/>
          <w:lang w:val="en-GB"/>
        </w:rPr>
        <w:t xml:space="preserve">+ </w:t>
      </w:r>
    </w:p>
    <w:p w:rsidR="00E771CF" w:rsidRDefault="00E771CF" w:rsidP="00E771CF">
      <w:pPr>
        <w:spacing w:after="0" w:line="300" w:lineRule="auto"/>
        <w:ind w:left="708"/>
        <w:rPr>
          <w:i/>
          <w:color w:val="000000" w:themeColor="text1"/>
          <w:sz w:val="24"/>
          <w:szCs w:val="24"/>
          <w:lang w:val="en-GB"/>
        </w:rPr>
      </w:pPr>
      <w:r w:rsidRPr="00730592">
        <w:rPr>
          <w:i/>
          <w:color w:val="000000" w:themeColor="text1"/>
          <w:sz w:val="24"/>
          <w:szCs w:val="24"/>
          <w:lang w:val="en-GB"/>
        </w:rPr>
        <w:t xml:space="preserve">β2 </w:t>
      </w:r>
      <w:r w:rsidR="000D7042">
        <w:rPr>
          <w:i/>
          <w:color w:val="000000" w:themeColor="text1"/>
          <w:sz w:val="24"/>
          <w:szCs w:val="24"/>
          <w:lang w:val="en-GB"/>
        </w:rPr>
        <w:t>‘</w:t>
      </w:r>
      <w:r w:rsidRPr="00730592">
        <w:rPr>
          <w:i/>
          <w:color w:val="000000" w:themeColor="text1"/>
          <w:sz w:val="24"/>
          <w:szCs w:val="24"/>
          <w:lang w:val="en-GB"/>
        </w:rPr>
        <w:t>have/haven’t  children</w:t>
      </w:r>
      <w:r w:rsidR="000D7042">
        <w:rPr>
          <w:i/>
          <w:color w:val="000000" w:themeColor="text1"/>
          <w:sz w:val="24"/>
          <w:szCs w:val="24"/>
          <w:lang w:val="en-GB"/>
        </w:rPr>
        <w:t>’</w:t>
      </w:r>
      <w:r w:rsidRPr="00730592">
        <w:rPr>
          <w:i/>
          <w:color w:val="000000" w:themeColor="text1"/>
          <w:sz w:val="24"/>
          <w:szCs w:val="24"/>
          <w:lang w:val="en-GB"/>
        </w:rPr>
        <w:t xml:space="preserve">+ β3 </w:t>
      </w:r>
      <w:r w:rsidR="000D7042">
        <w:rPr>
          <w:i/>
          <w:color w:val="000000" w:themeColor="text1"/>
          <w:sz w:val="24"/>
          <w:szCs w:val="24"/>
          <w:lang w:val="en-GB"/>
        </w:rPr>
        <w:t>‘</w:t>
      </w:r>
      <w:r w:rsidRPr="00730592">
        <w:rPr>
          <w:i/>
          <w:color w:val="000000" w:themeColor="text1"/>
          <w:sz w:val="24"/>
          <w:szCs w:val="24"/>
          <w:lang w:val="en-GB"/>
        </w:rPr>
        <w:t>Employment</w:t>
      </w:r>
      <w:r w:rsidR="000D7042">
        <w:rPr>
          <w:i/>
          <w:color w:val="000000" w:themeColor="text1"/>
          <w:sz w:val="24"/>
          <w:szCs w:val="24"/>
          <w:lang w:val="en-GB"/>
        </w:rPr>
        <w:t xml:space="preserve"> hours/week</w:t>
      </w:r>
      <w:r w:rsidRPr="00730592">
        <w:rPr>
          <w:i/>
          <w:color w:val="000000" w:themeColor="text1"/>
          <w:sz w:val="24"/>
          <w:szCs w:val="24"/>
          <w:lang w:val="en-GB"/>
        </w:rPr>
        <w:t xml:space="preserve"> +</w:t>
      </w:r>
      <w:r w:rsidR="000D7042">
        <w:rPr>
          <w:i/>
          <w:color w:val="000000" w:themeColor="text1"/>
          <w:sz w:val="24"/>
          <w:szCs w:val="24"/>
          <w:lang w:val="en-GB"/>
        </w:rPr>
        <w:t xml:space="preserve"> hours/week spend on</w:t>
      </w:r>
      <w:r w:rsidRPr="00730592">
        <w:rPr>
          <w:i/>
          <w:color w:val="000000" w:themeColor="text1"/>
          <w:sz w:val="24"/>
          <w:szCs w:val="24"/>
          <w:lang w:val="en-GB"/>
        </w:rPr>
        <w:t xml:space="preserve"> household activities* have/haven’t children</w:t>
      </w:r>
      <w:r w:rsidR="005B41B0">
        <w:rPr>
          <w:i/>
          <w:color w:val="000000" w:themeColor="text1"/>
          <w:sz w:val="24"/>
          <w:szCs w:val="24"/>
          <w:vertAlign w:val="superscript"/>
          <w:lang w:val="en-GB"/>
        </w:rPr>
        <w:t>30</w:t>
      </w:r>
      <w:r w:rsidR="000D7042">
        <w:rPr>
          <w:i/>
          <w:color w:val="000000" w:themeColor="text1"/>
          <w:sz w:val="24"/>
          <w:szCs w:val="24"/>
          <w:lang w:val="en-GB"/>
        </w:rPr>
        <w:t>’</w:t>
      </w:r>
      <w:r>
        <w:rPr>
          <w:i/>
          <w:color w:val="000000" w:themeColor="text1"/>
          <w:sz w:val="24"/>
          <w:szCs w:val="24"/>
          <w:lang w:val="en-GB"/>
        </w:rPr>
        <w:t xml:space="preserve"> + β4 </w:t>
      </w:r>
      <w:r w:rsidR="000D7042">
        <w:rPr>
          <w:i/>
          <w:color w:val="000000" w:themeColor="text1"/>
          <w:sz w:val="24"/>
          <w:szCs w:val="24"/>
          <w:lang w:val="en-GB"/>
        </w:rPr>
        <w:t>‘</w:t>
      </w:r>
      <w:r w:rsidRPr="00730592">
        <w:rPr>
          <w:i/>
          <w:color w:val="000000" w:themeColor="text1"/>
          <w:sz w:val="24"/>
          <w:szCs w:val="24"/>
          <w:lang w:val="en-GB"/>
        </w:rPr>
        <w:t>Age</w:t>
      </w:r>
      <w:r w:rsidR="000D7042">
        <w:rPr>
          <w:i/>
          <w:color w:val="000000" w:themeColor="text1"/>
          <w:sz w:val="24"/>
          <w:szCs w:val="24"/>
          <w:lang w:val="en-GB"/>
        </w:rPr>
        <w:t>’</w:t>
      </w:r>
      <w:r>
        <w:rPr>
          <w:i/>
          <w:color w:val="000000" w:themeColor="text1"/>
          <w:sz w:val="24"/>
          <w:szCs w:val="24"/>
          <w:lang w:val="en-GB"/>
        </w:rPr>
        <w:t xml:space="preserve">+ </w:t>
      </w:r>
      <w:r w:rsidRPr="00730592">
        <w:rPr>
          <w:i/>
          <w:color w:val="000000" w:themeColor="text1"/>
          <w:sz w:val="24"/>
          <w:szCs w:val="24"/>
          <w:lang w:val="en-GB"/>
        </w:rPr>
        <w:t>+β</w:t>
      </w:r>
      <w:r>
        <w:rPr>
          <w:i/>
          <w:color w:val="000000" w:themeColor="text1"/>
          <w:sz w:val="24"/>
          <w:szCs w:val="24"/>
          <w:lang w:val="en-GB"/>
        </w:rPr>
        <w:t>5</w:t>
      </w:r>
      <w:r w:rsidRPr="00730592">
        <w:rPr>
          <w:i/>
          <w:color w:val="000000" w:themeColor="text1"/>
          <w:sz w:val="24"/>
          <w:szCs w:val="24"/>
          <w:lang w:val="en-GB"/>
        </w:rPr>
        <w:t xml:space="preserve"> </w:t>
      </w:r>
      <w:r w:rsidR="000D7042">
        <w:rPr>
          <w:i/>
          <w:color w:val="000000" w:themeColor="text1"/>
          <w:sz w:val="24"/>
          <w:szCs w:val="24"/>
          <w:lang w:val="en-GB"/>
        </w:rPr>
        <w:t>‘</w:t>
      </w:r>
      <w:r w:rsidRPr="00730592">
        <w:rPr>
          <w:i/>
          <w:color w:val="000000" w:themeColor="text1"/>
          <w:sz w:val="24"/>
          <w:szCs w:val="24"/>
          <w:lang w:val="en-GB"/>
        </w:rPr>
        <w:t>Household income</w:t>
      </w:r>
      <w:r w:rsidR="000D7042">
        <w:rPr>
          <w:i/>
          <w:color w:val="000000" w:themeColor="text1"/>
          <w:sz w:val="24"/>
          <w:szCs w:val="24"/>
          <w:lang w:val="en-GB"/>
        </w:rPr>
        <w:t>’</w:t>
      </w:r>
      <w:r>
        <w:rPr>
          <w:i/>
          <w:color w:val="000000" w:themeColor="text1"/>
          <w:sz w:val="24"/>
          <w:szCs w:val="24"/>
          <w:lang w:val="en-GB"/>
        </w:rPr>
        <w:t xml:space="preserve"> +ε </w:t>
      </w:r>
    </w:p>
    <w:p w:rsidR="00E771CF" w:rsidRPr="003C0D26" w:rsidRDefault="00E771CF" w:rsidP="00E771CF">
      <w:pPr>
        <w:spacing w:after="0" w:line="300" w:lineRule="auto"/>
        <w:ind w:left="708"/>
        <w:rPr>
          <w:color w:val="000000" w:themeColor="text1"/>
          <w:sz w:val="24"/>
          <w:szCs w:val="24"/>
          <w:lang w:val="en-GB"/>
        </w:rPr>
      </w:pPr>
    </w:p>
    <w:p w:rsidR="00E771CF" w:rsidRDefault="00E771CF" w:rsidP="00E771CF">
      <w:pPr>
        <w:spacing w:after="0" w:line="300" w:lineRule="auto"/>
        <w:ind w:left="708"/>
        <w:rPr>
          <w:color w:val="000000" w:themeColor="text1"/>
          <w:sz w:val="24"/>
          <w:szCs w:val="24"/>
          <w:vertAlign w:val="subscript"/>
          <w:lang w:val="en-GB"/>
        </w:rPr>
      </w:pPr>
      <w:r>
        <w:rPr>
          <w:color w:val="000000" w:themeColor="text1"/>
          <w:sz w:val="24"/>
          <w:szCs w:val="24"/>
          <w:lang w:val="en-GB"/>
        </w:rPr>
        <w:t xml:space="preserve">Where </w:t>
      </w:r>
      <w:r w:rsidRPr="003C0D26">
        <w:rPr>
          <w:b/>
          <w:color w:val="000000" w:themeColor="text1"/>
          <w:sz w:val="24"/>
          <w:szCs w:val="24"/>
          <w:lang w:val="en-GB"/>
        </w:rPr>
        <w:t xml:space="preserve">Y </w:t>
      </w:r>
      <w:r>
        <w:rPr>
          <w:color w:val="000000" w:themeColor="text1"/>
          <w:sz w:val="24"/>
          <w:szCs w:val="24"/>
          <w:lang w:val="en-GB"/>
        </w:rPr>
        <w:t xml:space="preserve">= self-assessed health </w:t>
      </w:r>
      <w:r>
        <w:rPr>
          <w:color w:val="000000" w:themeColor="text1"/>
          <w:sz w:val="24"/>
          <w:szCs w:val="24"/>
          <w:vertAlign w:val="subscript"/>
          <w:lang w:val="en-GB"/>
        </w:rPr>
        <w:t xml:space="preserve">(poor, moderate, good, very good, excellent), </w:t>
      </w:r>
      <w:r w:rsidR="000D7042">
        <w:rPr>
          <w:color w:val="000000" w:themeColor="text1"/>
          <w:sz w:val="24"/>
          <w:szCs w:val="24"/>
          <w:lang w:val="en-GB"/>
        </w:rPr>
        <w:t>disability days per</w:t>
      </w:r>
      <w:r>
        <w:rPr>
          <w:color w:val="000000" w:themeColor="text1"/>
          <w:sz w:val="24"/>
          <w:szCs w:val="24"/>
          <w:lang w:val="en-GB"/>
        </w:rPr>
        <w:t xml:space="preserve"> month (</w:t>
      </w:r>
      <w:r>
        <w:rPr>
          <w:color w:val="000000" w:themeColor="text1"/>
          <w:sz w:val="24"/>
          <w:szCs w:val="24"/>
          <w:vertAlign w:val="subscript"/>
          <w:lang w:val="en-GB"/>
        </w:rPr>
        <w:t xml:space="preserve">0 days, 1-2 days, 3-5 days, 5-10 days, &gt;10 days), </w:t>
      </w:r>
      <w:r>
        <w:rPr>
          <w:color w:val="000000" w:themeColor="text1"/>
          <w:sz w:val="24"/>
          <w:szCs w:val="24"/>
          <w:lang w:val="en-GB"/>
        </w:rPr>
        <w:t>specialist visit</w:t>
      </w:r>
      <w:r w:rsidR="000D7042">
        <w:rPr>
          <w:color w:val="000000" w:themeColor="text1"/>
          <w:sz w:val="24"/>
          <w:szCs w:val="24"/>
          <w:lang w:val="en-GB"/>
        </w:rPr>
        <w:t xml:space="preserve"> one or several times the</w:t>
      </w:r>
      <w:r>
        <w:rPr>
          <w:color w:val="000000" w:themeColor="text1"/>
          <w:sz w:val="24"/>
          <w:szCs w:val="24"/>
          <w:lang w:val="en-GB"/>
        </w:rPr>
        <w:t xml:space="preserve"> past 12 months(</w:t>
      </w:r>
      <w:r>
        <w:rPr>
          <w:color w:val="000000" w:themeColor="text1"/>
          <w:sz w:val="24"/>
          <w:szCs w:val="24"/>
          <w:vertAlign w:val="subscript"/>
          <w:lang w:val="en-GB"/>
        </w:rPr>
        <w:t xml:space="preserve">yes, no)) </w:t>
      </w:r>
    </w:p>
    <w:p w:rsidR="000D7042" w:rsidRDefault="000D7042" w:rsidP="000D7042">
      <w:pPr>
        <w:rPr>
          <w:rFonts w:eastAsiaTheme="majorEastAsia" w:cstheme="majorBidi"/>
          <w:color w:val="000000" w:themeColor="text1"/>
          <w:spacing w:val="5"/>
          <w:kern w:val="28"/>
          <w:sz w:val="40"/>
          <w:szCs w:val="40"/>
          <w:lang w:val="en-GB"/>
        </w:rPr>
      </w:pPr>
    </w:p>
    <w:p w:rsidR="000D7042" w:rsidRDefault="000D7042" w:rsidP="000D7042">
      <w:pPr>
        <w:rPr>
          <w:rFonts w:eastAsiaTheme="majorEastAsia" w:cstheme="majorBidi"/>
          <w:color w:val="000000" w:themeColor="text1"/>
          <w:spacing w:val="5"/>
          <w:kern w:val="28"/>
          <w:sz w:val="40"/>
          <w:szCs w:val="40"/>
          <w:lang w:val="en-GB"/>
        </w:rPr>
      </w:pPr>
    </w:p>
    <w:p w:rsidR="000D7042" w:rsidRDefault="000D7042" w:rsidP="000D7042">
      <w:pPr>
        <w:rPr>
          <w:rFonts w:eastAsiaTheme="majorEastAsia" w:cstheme="majorBidi"/>
          <w:color w:val="000000" w:themeColor="text1"/>
          <w:spacing w:val="5"/>
          <w:kern w:val="28"/>
          <w:sz w:val="40"/>
          <w:szCs w:val="40"/>
          <w:lang w:val="en-GB"/>
        </w:rPr>
      </w:pPr>
    </w:p>
    <w:p w:rsidR="000D7042" w:rsidRDefault="000D7042" w:rsidP="000D7042">
      <w:pPr>
        <w:rPr>
          <w:rFonts w:eastAsiaTheme="majorEastAsia" w:cstheme="majorBidi"/>
          <w:color w:val="000000" w:themeColor="text1"/>
          <w:spacing w:val="5"/>
          <w:kern w:val="28"/>
          <w:sz w:val="40"/>
          <w:szCs w:val="40"/>
          <w:lang w:val="en-GB"/>
        </w:rPr>
      </w:pPr>
    </w:p>
    <w:p w:rsidR="000D7042" w:rsidRDefault="000D7042" w:rsidP="000D7042">
      <w:pPr>
        <w:rPr>
          <w:rFonts w:eastAsiaTheme="majorEastAsia" w:cstheme="majorBidi"/>
          <w:color w:val="000000" w:themeColor="text1"/>
          <w:spacing w:val="5"/>
          <w:kern w:val="28"/>
          <w:sz w:val="40"/>
          <w:szCs w:val="40"/>
          <w:lang w:val="en-GB"/>
        </w:rPr>
      </w:pPr>
    </w:p>
    <w:p w:rsidR="000D7042" w:rsidRDefault="000D7042" w:rsidP="000D7042">
      <w:pPr>
        <w:rPr>
          <w:rFonts w:eastAsiaTheme="majorEastAsia" w:cstheme="majorBidi"/>
          <w:color w:val="000000" w:themeColor="text1"/>
          <w:spacing w:val="5"/>
          <w:kern w:val="28"/>
          <w:sz w:val="40"/>
          <w:szCs w:val="40"/>
          <w:lang w:val="en-GB"/>
        </w:rPr>
      </w:pPr>
    </w:p>
    <w:p w:rsidR="008B6884" w:rsidRPr="003F4D07" w:rsidRDefault="008B6884" w:rsidP="008B6884">
      <w:pPr>
        <w:pStyle w:val="Title"/>
        <w:rPr>
          <w:rFonts w:asciiTheme="minorHAnsi" w:hAnsiTheme="minorHAnsi"/>
          <w:color w:val="000000" w:themeColor="text1"/>
          <w:sz w:val="40"/>
          <w:szCs w:val="40"/>
          <w:lang w:val="en-GB"/>
        </w:rPr>
      </w:pPr>
      <w:r w:rsidRPr="003F4D07">
        <w:rPr>
          <w:rFonts w:asciiTheme="minorHAnsi" w:hAnsiTheme="minorHAnsi"/>
          <w:color w:val="000000" w:themeColor="text1"/>
          <w:sz w:val="40"/>
          <w:szCs w:val="40"/>
          <w:lang w:val="en-GB"/>
        </w:rPr>
        <w:t>5: Analysis</w:t>
      </w:r>
    </w:p>
    <w:p w:rsidR="008B6884" w:rsidRDefault="008B6884" w:rsidP="008B6884">
      <w:pPr>
        <w:spacing w:after="0" w:line="300" w:lineRule="auto"/>
        <w:rPr>
          <w:color w:val="000000" w:themeColor="text1"/>
          <w:sz w:val="24"/>
          <w:szCs w:val="24"/>
          <w:lang w:val="en-GB"/>
        </w:rPr>
      </w:pPr>
      <w:r w:rsidRPr="009C3682">
        <w:rPr>
          <w:color w:val="000000" w:themeColor="text1"/>
          <w:sz w:val="24"/>
          <w:szCs w:val="24"/>
          <w:lang w:val="en-GB"/>
        </w:rPr>
        <w:t>In</w:t>
      </w:r>
      <w:r>
        <w:rPr>
          <w:color w:val="000000" w:themeColor="text1"/>
          <w:sz w:val="24"/>
          <w:szCs w:val="24"/>
          <w:lang w:val="en-GB"/>
        </w:rPr>
        <w:t xml:space="preserve"> this </w:t>
      </w:r>
      <w:r w:rsidR="00D00240">
        <w:rPr>
          <w:color w:val="000000" w:themeColor="text1"/>
          <w:sz w:val="24"/>
          <w:szCs w:val="24"/>
          <w:lang w:val="en-GB"/>
        </w:rPr>
        <w:t xml:space="preserve">chapter, </w:t>
      </w:r>
      <w:r>
        <w:rPr>
          <w:color w:val="000000" w:themeColor="text1"/>
          <w:sz w:val="24"/>
          <w:szCs w:val="24"/>
          <w:lang w:val="en-GB"/>
        </w:rPr>
        <w:t>some describing tables of the effect of single</w:t>
      </w:r>
      <w:r w:rsidR="00D00240">
        <w:rPr>
          <w:rStyle w:val="FootnoteReference"/>
          <w:color w:val="000000" w:themeColor="text1"/>
          <w:sz w:val="24"/>
          <w:szCs w:val="24"/>
          <w:lang w:val="en-GB"/>
        </w:rPr>
        <w:footnoteReference w:id="33"/>
      </w:r>
      <w:r>
        <w:rPr>
          <w:color w:val="000000" w:themeColor="text1"/>
          <w:sz w:val="24"/>
          <w:szCs w:val="24"/>
          <w:lang w:val="en-GB"/>
        </w:rPr>
        <w:t xml:space="preserve"> and the double</w:t>
      </w:r>
      <w:r w:rsidR="00D00240">
        <w:rPr>
          <w:rStyle w:val="FootnoteReference"/>
          <w:color w:val="000000" w:themeColor="text1"/>
          <w:sz w:val="24"/>
          <w:szCs w:val="24"/>
          <w:lang w:val="en-GB"/>
        </w:rPr>
        <w:footnoteReference w:id="34"/>
      </w:r>
      <w:r>
        <w:rPr>
          <w:color w:val="000000" w:themeColor="text1"/>
          <w:sz w:val="24"/>
          <w:szCs w:val="24"/>
          <w:lang w:val="en-GB"/>
        </w:rPr>
        <w:t xml:space="preserve"> role on different health outcomes</w:t>
      </w:r>
      <w:r w:rsidR="00D00240">
        <w:rPr>
          <w:rStyle w:val="FootnoteReference"/>
          <w:color w:val="000000" w:themeColor="text1"/>
          <w:sz w:val="24"/>
          <w:szCs w:val="24"/>
          <w:lang w:val="en-GB"/>
        </w:rPr>
        <w:footnoteReference w:id="35"/>
      </w:r>
      <w:r w:rsidR="00D00240">
        <w:rPr>
          <w:color w:val="000000" w:themeColor="text1"/>
          <w:sz w:val="24"/>
          <w:szCs w:val="24"/>
          <w:lang w:val="en-GB"/>
        </w:rPr>
        <w:t xml:space="preserve"> will be shown. </w:t>
      </w:r>
      <w:r>
        <w:rPr>
          <w:color w:val="000000" w:themeColor="text1"/>
          <w:sz w:val="24"/>
          <w:szCs w:val="24"/>
          <w:lang w:val="en-GB"/>
        </w:rPr>
        <w:t>Following on the effect of the single and double role on health, the effect of the intensity</w:t>
      </w:r>
      <w:r w:rsidR="00BF02CE">
        <w:rPr>
          <w:rStyle w:val="FootnoteReference"/>
          <w:color w:val="000000" w:themeColor="text1"/>
          <w:sz w:val="24"/>
          <w:szCs w:val="24"/>
          <w:lang w:val="en-GB"/>
        </w:rPr>
        <w:footnoteReference w:id="36"/>
      </w:r>
      <w:r>
        <w:rPr>
          <w:color w:val="000000" w:themeColor="text1"/>
          <w:sz w:val="24"/>
          <w:szCs w:val="24"/>
          <w:lang w:val="en-GB"/>
        </w:rPr>
        <w:t xml:space="preserve"> of </w:t>
      </w:r>
      <w:r w:rsidR="009B4C66">
        <w:rPr>
          <w:color w:val="000000" w:themeColor="text1"/>
          <w:sz w:val="24"/>
          <w:szCs w:val="24"/>
          <w:lang w:val="en-GB"/>
        </w:rPr>
        <w:t>fulfilling the</w:t>
      </w:r>
      <w:r>
        <w:rPr>
          <w:color w:val="000000" w:themeColor="text1"/>
          <w:sz w:val="24"/>
          <w:szCs w:val="24"/>
          <w:lang w:val="en-GB"/>
        </w:rPr>
        <w:t xml:space="preserve"> double ro</w:t>
      </w:r>
      <w:r w:rsidR="009B4C66">
        <w:rPr>
          <w:color w:val="000000" w:themeColor="text1"/>
          <w:sz w:val="24"/>
          <w:szCs w:val="24"/>
          <w:lang w:val="en-GB"/>
        </w:rPr>
        <w:t xml:space="preserve">le on health will be examined. </w:t>
      </w:r>
      <w:r>
        <w:rPr>
          <w:color w:val="000000" w:themeColor="text1"/>
          <w:sz w:val="24"/>
          <w:szCs w:val="24"/>
          <w:lang w:val="en-GB"/>
        </w:rPr>
        <w:t xml:space="preserve">After </w:t>
      </w:r>
      <w:r w:rsidR="00D00240">
        <w:rPr>
          <w:color w:val="000000" w:themeColor="text1"/>
          <w:sz w:val="24"/>
          <w:szCs w:val="24"/>
          <w:lang w:val="en-GB"/>
        </w:rPr>
        <w:t xml:space="preserve">this, </w:t>
      </w:r>
      <w:r>
        <w:rPr>
          <w:color w:val="000000" w:themeColor="text1"/>
          <w:sz w:val="24"/>
          <w:szCs w:val="24"/>
          <w:lang w:val="en-GB"/>
        </w:rPr>
        <w:t>the estimated</w:t>
      </w:r>
      <w:r w:rsidR="00D00240">
        <w:rPr>
          <w:color w:val="000000" w:themeColor="text1"/>
          <w:sz w:val="24"/>
          <w:szCs w:val="24"/>
          <w:lang w:val="en-GB"/>
        </w:rPr>
        <w:t xml:space="preserve"> models </w:t>
      </w:r>
      <w:r>
        <w:rPr>
          <w:color w:val="000000" w:themeColor="text1"/>
          <w:sz w:val="24"/>
          <w:szCs w:val="24"/>
          <w:lang w:val="en-GB"/>
        </w:rPr>
        <w:t xml:space="preserve"> will be interpreted. </w:t>
      </w:r>
      <w:r w:rsidR="00D00240">
        <w:rPr>
          <w:color w:val="000000" w:themeColor="text1"/>
          <w:sz w:val="24"/>
          <w:szCs w:val="24"/>
          <w:lang w:val="en-GB"/>
        </w:rPr>
        <w:t>For</w:t>
      </w:r>
      <w:r w:rsidR="00BF02CE">
        <w:rPr>
          <w:color w:val="000000" w:themeColor="text1"/>
          <w:sz w:val="24"/>
          <w:szCs w:val="24"/>
          <w:lang w:val="en-GB"/>
        </w:rPr>
        <w:t xml:space="preserve"> the equations of</w:t>
      </w:r>
      <w:r w:rsidR="00D00240">
        <w:rPr>
          <w:color w:val="000000" w:themeColor="text1"/>
          <w:sz w:val="24"/>
          <w:szCs w:val="24"/>
          <w:lang w:val="en-GB"/>
        </w:rPr>
        <w:t xml:space="preserve"> the models, see section 4.3: Methodology. </w:t>
      </w:r>
    </w:p>
    <w:p w:rsidR="008B6884" w:rsidRDefault="008B6884" w:rsidP="008B6884">
      <w:pPr>
        <w:spacing w:after="0" w:line="300" w:lineRule="auto"/>
        <w:rPr>
          <w:color w:val="000000" w:themeColor="text1"/>
          <w:sz w:val="24"/>
          <w:szCs w:val="24"/>
          <w:lang w:val="en-GB"/>
        </w:rPr>
      </w:pPr>
    </w:p>
    <w:p w:rsidR="008B6884" w:rsidRDefault="008B6884" w:rsidP="008B6884">
      <w:pPr>
        <w:spacing w:after="0" w:line="300" w:lineRule="auto"/>
        <w:rPr>
          <w:b/>
          <w:color w:val="000000" w:themeColor="text1"/>
          <w:sz w:val="24"/>
          <w:szCs w:val="24"/>
          <w:u w:val="single"/>
          <w:lang w:val="en-GB"/>
        </w:rPr>
      </w:pPr>
      <w:r w:rsidRPr="004D4C9E">
        <w:rPr>
          <w:b/>
          <w:color w:val="000000" w:themeColor="text1"/>
          <w:sz w:val="24"/>
          <w:szCs w:val="24"/>
          <w:u w:val="single"/>
          <w:lang w:val="en-GB"/>
        </w:rPr>
        <w:t>5.</w:t>
      </w:r>
      <w:r>
        <w:rPr>
          <w:b/>
          <w:color w:val="000000" w:themeColor="text1"/>
          <w:sz w:val="24"/>
          <w:szCs w:val="24"/>
          <w:u w:val="single"/>
          <w:lang w:val="en-GB"/>
        </w:rPr>
        <w:t>1</w:t>
      </w:r>
      <w:r w:rsidRPr="004D4C9E">
        <w:rPr>
          <w:b/>
          <w:color w:val="000000" w:themeColor="text1"/>
          <w:sz w:val="24"/>
          <w:szCs w:val="24"/>
          <w:u w:val="single"/>
          <w:lang w:val="en-GB"/>
        </w:rPr>
        <w:t xml:space="preserve"> Effect of single and double role on health </w:t>
      </w:r>
    </w:p>
    <w:p w:rsidR="008B6884" w:rsidRDefault="00043281" w:rsidP="008B6884">
      <w:pPr>
        <w:spacing w:after="0" w:line="300" w:lineRule="auto"/>
        <w:rPr>
          <w:color w:val="000000" w:themeColor="text1"/>
          <w:sz w:val="24"/>
          <w:szCs w:val="24"/>
          <w:lang w:val="en-GB"/>
        </w:rPr>
      </w:pPr>
      <w:r>
        <w:rPr>
          <w:color w:val="000000" w:themeColor="text1"/>
          <w:sz w:val="24"/>
          <w:szCs w:val="24"/>
          <w:lang w:val="en-GB"/>
        </w:rPr>
        <w:t xml:space="preserve">For investigating the effect of the single and the double role on health, a new binary variable is </w:t>
      </w:r>
      <w:r w:rsidR="00BF02CE">
        <w:rPr>
          <w:color w:val="000000" w:themeColor="text1"/>
          <w:sz w:val="24"/>
          <w:szCs w:val="24"/>
          <w:lang w:val="en-GB"/>
        </w:rPr>
        <w:t>created: performing household activities (or not).</w:t>
      </w:r>
      <w:r>
        <w:rPr>
          <w:color w:val="000000" w:themeColor="text1"/>
          <w:sz w:val="24"/>
          <w:szCs w:val="24"/>
          <w:lang w:val="en-GB"/>
        </w:rPr>
        <w:t xml:space="preserve"> If</w:t>
      </w:r>
      <w:r w:rsidR="008B6884">
        <w:rPr>
          <w:color w:val="000000" w:themeColor="text1"/>
          <w:sz w:val="24"/>
          <w:szCs w:val="24"/>
          <w:lang w:val="en-GB"/>
        </w:rPr>
        <w:t xml:space="preserve"> someone </w:t>
      </w:r>
      <w:r>
        <w:rPr>
          <w:color w:val="000000" w:themeColor="text1"/>
          <w:sz w:val="24"/>
          <w:szCs w:val="24"/>
          <w:lang w:val="en-GB"/>
        </w:rPr>
        <w:t>spends</w:t>
      </w:r>
      <w:r w:rsidR="008B6884">
        <w:rPr>
          <w:color w:val="000000" w:themeColor="text1"/>
          <w:sz w:val="24"/>
          <w:szCs w:val="24"/>
          <w:lang w:val="en-GB"/>
        </w:rPr>
        <w:t xml:space="preserve"> more than 3.5 hours per week on household activities</w:t>
      </w:r>
      <w:r w:rsidR="008B6884">
        <w:rPr>
          <w:rStyle w:val="FootnoteReference"/>
          <w:color w:val="000000" w:themeColor="text1"/>
          <w:sz w:val="24"/>
          <w:szCs w:val="24"/>
          <w:lang w:val="en-GB"/>
        </w:rPr>
        <w:footnoteReference w:id="37"/>
      </w:r>
      <w:r>
        <w:rPr>
          <w:color w:val="000000" w:themeColor="text1"/>
          <w:sz w:val="24"/>
          <w:szCs w:val="24"/>
          <w:lang w:val="en-GB"/>
        </w:rPr>
        <w:t xml:space="preserve">  the variable has a value of 1 and otherwise the value is 0</w:t>
      </w:r>
      <w:r w:rsidR="008B6884">
        <w:rPr>
          <w:color w:val="000000" w:themeColor="text1"/>
          <w:sz w:val="24"/>
          <w:szCs w:val="24"/>
          <w:lang w:val="en-GB"/>
        </w:rPr>
        <w:t xml:space="preserve">. 3.5 hours per week means that someone spends </w:t>
      </w:r>
      <w:r w:rsidR="00BF02CE">
        <w:rPr>
          <w:color w:val="000000" w:themeColor="text1"/>
          <w:sz w:val="24"/>
          <w:szCs w:val="24"/>
          <w:lang w:val="en-GB"/>
        </w:rPr>
        <w:t xml:space="preserve">maximum </w:t>
      </w:r>
      <w:r w:rsidR="008B6884">
        <w:rPr>
          <w:color w:val="000000" w:themeColor="text1"/>
          <w:sz w:val="24"/>
          <w:szCs w:val="24"/>
          <w:lang w:val="en-GB"/>
        </w:rPr>
        <w:t>0.5 hour p</w:t>
      </w:r>
      <w:r>
        <w:rPr>
          <w:color w:val="000000" w:themeColor="text1"/>
          <w:sz w:val="24"/>
          <w:szCs w:val="24"/>
          <w:lang w:val="en-GB"/>
        </w:rPr>
        <w:t>er day on household activities</w:t>
      </w:r>
      <w:r w:rsidR="00BF02CE">
        <w:rPr>
          <w:color w:val="000000" w:themeColor="text1"/>
          <w:sz w:val="24"/>
          <w:szCs w:val="24"/>
          <w:lang w:val="en-GB"/>
        </w:rPr>
        <w:t>.</w:t>
      </w:r>
      <w:r>
        <w:rPr>
          <w:color w:val="000000" w:themeColor="text1"/>
          <w:sz w:val="24"/>
          <w:szCs w:val="24"/>
          <w:lang w:val="en-GB"/>
        </w:rPr>
        <w:t xml:space="preserve"> </w:t>
      </w:r>
      <w:r w:rsidR="00BF02CE">
        <w:rPr>
          <w:color w:val="000000" w:themeColor="text1"/>
          <w:sz w:val="24"/>
          <w:szCs w:val="24"/>
          <w:lang w:val="en-GB"/>
        </w:rPr>
        <w:t xml:space="preserve">Spending no more than 0.5 hours/day on household activities </w:t>
      </w:r>
      <w:r w:rsidR="008B6884">
        <w:rPr>
          <w:color w:val="000000" w:themeColor="text1"/>
          <w:sz w:val="24"/>
          <w:szCs w:val="24"/>
          <w:lang w:val="en-GB"/>
        </w:rPr>
        <w:t>can be seen as a more supporting role in p</w:t>
      </w:r>
      <w:r w:rsidR="00BF02CE">
        <w:rPr>
          <w:color w:val="000000" w:themeColor="text1"/>
          <w:sz w:val="24"/>
          <w:szCs w:val="24"/>
          <w:lang w:val="en-GB"/>
        </w:rPr>
        <w:t>erforming household activities</w:t>
      </w:r>
      <w:r w:rsidR="003A5FC2">
        <w:rPr>
          <w:color w:val="000000" w:themeColor="text1"/>
          <w:sz w:val="24"/>
          <w:szCs w:val="24"/>
          <w:lang w:val="en-GB"/>
        </w:rPr>
        <w:t xml:space="preserve"> instead of a ‘full’ household role</w:t>
      </w:r>
      <w:r w:rsidR="00BF02CE">
        <w:rPr>
          <w:color w:val="000000" w:themeColor="text1"/>
          <w:sz w:val="24"/>
          <w:szCs w:val="24"/>
          <w:lang w:val="en-GB"/>
        </w:rPr>
        <w:t>. A few</w:t>
      </w:r>
      <w:r w:rsidR="008B6884">
        <w:rPr>
          <w:color w:val="000000" w:themeColor="text1"/>
          <w:sz w:val="24"/>
          <w:szCs w:val="24"/>
          <w:lang w:val="en-GB"/>
        </w:rPr>
        <w:t xml:space="preserve"> example</w:t>
      </w:r>
      <w:r w:rsidR="00BF02CE">
        <w:rPr>
          <w:color w:val="000000" w:themeColor="text1"/>
          <w:sz w:val="24"/>
          <w:szCs w:val="24"/>
          <w:lang w:val="en-GB"/>
        </w:rPr>
        <w:t>s of supporting household activities roles are a</w:t>
      </w:r>
      <w:r w:rsidR="008B6884">
        <w:rPr>
          <w:color w:val="000000" w:themeColor="text1"/>
          <w:sz w:val="24"/>
          <w:szCs w:val="24"/>
          <w:lang w:val="en-GB"/>
        </w:rPr>
        <w:t>ccompany grocery shopping, covering the table f</w:t>
      </w:r>
      <w:r w:rsidR="00BF02CE">
        <w:rPr>
          <w:color w:val="000000" w:themeColor="text1"/>
          <w:sz w:val="24"/>
          <w:szCs w:val="24"/>
          <w:lang w:val="en-GB"/>
        </w:rPr>
        <w:t>or dinner and paying some bills</w:t>
      </w:r>
      <w:r w:rsidR="008B6884">
        <w:rPr>
          <w:color w:val="000000" w:themeColor="text1"/>
          <w:sz w:val="24"/>
          <w:szCs w:val="24"/>
          <w:lang w:val="en-GB"/>
        </w:rPr>
        <w:t xml:space="preserve">. A supporting role in performing household activities can’t be seen as </w:t>
      </w:r>
      <w:r>
        <w:rPr>
          <w:color w:val="000000" w:themeColor="text1"/>
          <w:sz w:val="24"/>
          <w:szCs w:val="24"/>
          <w:lang w:val="en-GB"/>
        </w:rPr>
        <w:t>an element of the multiple role</w:t>
      </w:r>
      <w:r w:rsidR="00BF02CE">
        <w:rPr>
          <w:rStyle w:val="FootnoteReference"/>
          <w:color w:val="000000" w:themeColor="text1"/>
          <w:sz w:val="24"/>
          <w:szCs w:val="24"/>
          <w:lang w:val="en-GB"/>
        </w:rPr>
        <w:footnoteReference w:id="38"/>
      </w:r>
      <w:r w:rsidR="00BF02CE">
        <w:rPr>
          <w:color w:val="000000" w:themeColor="text1"/>
          <w:sz w:val="24"/>
          <w:szCs w:val="24"/>
          <w:lang w:val="en-GB"/>
        </w:rPr>
        <w:t>.</w:t>
      </w:r>
    </w:p>
    <w:p w:rsidR="00BF02CE" w:rsidRPr="004D4C9E" w:rsidRDefault="00BF02CE" w:rsidP="008B6884">
      <w:pPr>
        <w:spacing w:after="0" w:line="300" w:lineRule="auto"/>
        <w:rPr>
          <w:b/>
          <w:color w:val="000000" w:themeColor="text1"/>
          <w:sz w:val="24"/>
          <w:szCs w:val="24"/>
          <w:u w:val="single"/>
          <w:lang w:val="en-GB"/>
        </w:rPr>
      </w:pPr>
    </w:p>
    <w:p w:rsidR="008B6884" w:rsidRDefault="008B6884" w:rsidP="008B6884">
      <w:pPr>
        <w:spacing w:after="0" w:line="300" w:lineRule="auto"/>
        <w:rPr>
          <w:sz w:val="24"/>
          <w:szCs w:val="24"/>
          <w:lang w:val="en-GB"/>
        </w:rPr>
      </w:pPr>
      <w:r>
        <w:rPr>
          <w:sz w:val="24"/>
          <w:szCs w:val="24"/>
          <w:lang w:val="en-GB"/>
        </w:rPr>
        <w:t xml:space="preserve">The tables in Appendix 9.5 </w:t>
      </w:r>
      <w:r w:rsidR="00544661">
        <w:rPr>
          <w:sz w:val="24"/>
          <w:szCs w:val="24"/>
          <w:lang w:val="en-GB"/>
        </w:rPr>
        <w:t>show</w:t>
      </w:r>
      <w:r>
        <w:rPr>
          <w:sz w:val="24"/>
          <w:szCs w:val="24"/>
          <w:lang w:val="en-GB"/>
        </w:rPr>
        <w:t xml:space="preserve"> the effect of the single employment role, single household role and the effect of the </w:t>
      </w:r>
      <w:r w:rsidR="0011120B">
        <w:rPr>
          <w:sz w:val="24"/>
          <w:szCs w:val="24"/>
          <w:lang w:val="en-GB"/>
        </w:rPr>
        <w:t>double</w:t>
      </w:r>
      <w:r>
        <w:rPr>
          <w:sz w:val="24"/>
          <w:szCs w:val="24"/>
          <w:lang w:val="en-GB"/>
        </w:rPr>
        <w:t xml:space="preserve"> role</w:t>
      </w:r>
      <w:r w:rsidR="00CD05C2">
        <w:rPr>
          <w:sz w:val="24"/>
          <w:szCs w:val="24"/>
          <w:lang w:val="en-GB"/>
        </w:rPr>
        <w:t xml:space="preserve"> (performing household activities and being employed)</w:t>
      </w:r>
      <w:r>
        <w:rPr>
          <w:sz w:val="24"/>
          <w:szCs w:val="24"/>
          <w:lang w:val="en-GB"/>
        </w:rPr>
        <w:t xml:space="preserve"> on health for females. Clear is that most</w:t>
      </w:r>
      <w:r w:rsidR="00544661">
        <w:rPr>
          <w:sz w:val="24"/>
          <w:szCs w:val="24"/>
          <w:lang w:val="en-GB"/>
        </w:rPr>
        <w:t xml:space="preserve"> observed</w:t>
      </w:r>
      <w:r>
        <w:rPr>
          <w:sz w:val="24"/>
          <w:szCs w:val="24"/>
          <w:lang w:val="en-GB"/>
        </w:rPr>
        <w:t xml:space="preserve"> fem</w:t>
      </w:r>
      <w:r w:rsidR="00544661">
        <w:rPr>
          <w:sz w:val="24"/>
          <w:szCs w:val="24"/>
          <w:lang w:val="en-GB"/>
        </w:rPr>
        <w:t>ales will fulfil a double role</w:t>
      </w:r>
      <w:r>
        <w:rPr>
          <w:sz w:val="24"/>
          <w:szCs w:val="24"/>
          <w:lang w:val="en-GB"/>
        </w:rPr>
        <w:t>. Fulfilling a single household role occurs occasionally and fulfilling a single employment</w:t>
      </w:r>
      <w:r w:rsidR="00B1273A">
        <w:rPr>
          <w:sz w:val="24"/>
          <w:szCs w:val="24"/>
          <w:lang w:val="en-GB"/>
        </w:rPr>
        <w:t xml:space="preserve"> </w:t>
      </w:r>
      <w:r w:rsidR="003871A0">
        <w:rPr>
          <w:sz w:val="24"/>
          <w:szCs w:val="24"/>
          <w:lang w:val="en-GB"/>
        </w:rPr>
        <w:t xml:space="preserve">role </w:t>
      </w:r>
      <w:r w:rsidR="00B1273A">
        <w:rPr>
          <w:sz w:val="24"/>
          <w:szCs w:val="24"/>
          <w:lang w:val="en-GB"/>
        </w:rPr>
        <w:t>occurs</w:t>
      </w:r>
      <w:r>
        <w:rPr>
          <w:sz w:val="24"/>
          <w:szCs w:val="24"/>
          <w:lang w:val="en-GB"/>
        </w:rPr>
        <w:t xml:space="preserve"> very infrequently. Women who fulfil the double role of being employed and performing household activities seems to have a slightly better health, for all the three health outcomes, compared to women who fulfil a single role of housekeeper. It is not possible to draw a conclusion for women who fulfil a single </w:t>
      </w:r>
      <w:r w:rsidR="00B1273A">
        <w:rPr>
          <w:sz w:val="24"/>
          <w:szCs w:val="24"/>
          <w:lang w:val="en-GB"/>
        </w:rPr>
        <w:t>employment role, since there is</w:t>
      </w:r>
      <w:r>
        <w:rPr>
          <w:sz w:val="24"/>
          <w:szCs w:val="24"/>
          <w:lang w:val="en-GB"/>
        </w:rPr>
        <w:t xml:space="preserve"> an insufficient number of</w:t>
      </w:r>
      <w:r w:rsidR="00544661">
        <w:rPr>
          <w:sz w:val="24"/>
          <w:szCs w:val="24"/>
          <w:lang w:val="en-GB"/>
        </w:rPr>
        <w:t xml:space="preserve"> observed women</w:t>
      </w:r>
      <w:r>
        <w:rPr>
          <w:sz w:val="24"/>
          <w:szCs w:val="24"/>
          <w:lang w:val="en-GB"/>
        </w:rPr>
        <w:t xml:space="preserve"> who fulfils this singe role. </w:t>
      </w:r>
    </w:p>
    <w:p w:rsidR="008B6884" w:rsidRDefault="008B6884" w:rsidP="008B6884">
      <w:pPr>
        <w:spacing w:after="0" w:line="300" w:lineRule="auto"/>
        <w:rPr>
          <w:sz w:val="24"/>
          <w:szCs w:val="24"/>
          <w:lang w:val="en-GB"/>
        </w:rPr>
      </w:pPr>
      <w:r>
        <w:rPr>
          <w:sz w:val="24"/>
          <w:szCs w:val="24"/>
          <w:lang w:val="en-GB"/>
        </w:rPr>
        <w:t>Clear from the tables in Appendix 9.6 (eff</w:t>
      </w:r>
      <w:r w:rsidR="0066742B">
        <w:rPr>
          <w:sz w:val="24"/>
          <w:szCs w:val="24"/>
          <w:lang w:val="en-GB"/>
        </w:rPr>
        <w:t xml:space="preserve">ect single household/employment </w:t>
      </w:r>
      <w:r>
        <w:rPr>
          <w:sz w:val="24"/>
          <w:szCs w:val="24"/>
          <w:lang w:val="en-GB"/>
        </w:rPr>
        <w:t>ro</w:t>
      </w:r>
      <w:r w:rsidR="00544661">
        <w:rPr>
          <w:sz w:val="24"/>
          <w:szCs w:val="24"/>
          <w:lang w:val="en-GB"/>
        </w:rPr>
        <w:t xml:space="preserve">le and double role on health for </w:t>
      </w:r>
      <w:r>
        <w:rPr>
          <w:sz w:val="24"/>
          <w:szCs w:val="24"/>
          <w:lang w:val="en-GB"/>
        </w:rPr>
        <w:t xml:space="preserve">males) is that most </w:t>
      </w:r>
      <w:r w:rsidR="00544661">
        <w:rPr>
          <w:sz w:val="24"/>
          <w:szCs w:val="24"/>
          <w:lang w:val="en-GB"/>
        </w:rPr>
        <w:t xml:space="preserve">observed </w:t>
      </w:r>
      <w:r>
        <w:rPr>
          <w:sz w:val="24"/>
          <w:szCs w:val="24"/>
          <w:lang w:val="en-GB"/>
        </w:rPr>
        <w:t xml:space="preserve">males will fulfil a </w:t>
      </w:r>
      <w:r w:rsidR="00544661">
        <w:rPr>
          <w:sz w:val="24"/>
          <w:szCs w:val="24"/>
          <w:lang w:val="en-GB"/>
        </w:rPr>
        <w:t>double role</w:t>
      </w:r>
      <w:r>
        <w:rPr>
          <w:sz w:val="24"/>
          <w:szCs w:val="24"/>
          <w:lang w:val="en-GB"/>
        </w:rPr>
        <w:t xml:space="preserve"> as well. Fulfilling a single household role occurs very infrequently and fulfilling a single employment role occurs occasionally. Exactly the op</w:t>
      </w:r>
      <w:r w:rsidR="00544661">
        <w:rPr>
          <w:sz w:val="24"/>
          <w:szCs w:val="24"/>
          <w:lang w:val="en-GB"/>
        </w:rPr>
        <w:t xml:space="preserve">posite is the case for females; </w:t>
      </w:r>
      <w:r>
        <w:rPr>
          <w:sz w:val="24"/>
          <w:szCs w:val="24"/>
          <w:lang w:val="en-GB"/>
        </w:rPr>
        <w:t xml:space="preserve">where the single employment role occurs very infrequently </w:t>
      </w:r>
      <w:r w:rsidR="00544661">
        <w:rPr>
          <w:sz w:val="24"/>
          <w:szCs w:val="24"/>
          <w:lang w:val="en-GB"/>
        </w:rPr>
        <w:t>a</w:t>
      </w:r>
      <w:r>
        <w:rPr>
          <w:sz w:val="24"/>
          <w:szCs w:val="24"/>
          <w:lang w:val="en-GB"/>
        </w:rPr>
        <w:t>nd where the single household role occurs occasionally. For males, the effect</w:t>
      </w:r>
      <w:r w:rsidR="00544661">
        <w:rPr>
          <w:sz w:val="24"/>
          <w:szCs w:val="24"/>
          <w:lang w:val="en-GB"/>
        </w:rPr>
        <w:t xml:space="preserve"> is different than for females. M</w:t>
      </w:r>
      <w:r>
        <w:rPr>
          <w:sz w:val="24"/>
          <w:szCs w:val="24"/>
          <w:lang w:val="en-GB"/>
        </w:rPr>
        <w:t>ales who fulfil a double role and males who fulfil a single employment role have appr</w:t>
      </w:r>
      <w:r w:rsidR="00544661">
        <w:rPr>
          <w:sz w:val="24"/>
          <w:szCs w:val="24"/>
          <w:lang w:val="en-GB"/>
        </w:rPr>
        <w:t xml:space="preserve">oximately the same health level. </w:t>
      </w:r>
      <w:r>
        <w:rPr>
          <w:sz w:val="24"/>
          <w:szCs w:val="24"/>
          <w:lang w:val="en-GB"/>
        </w:rPr>
        <w:t xml:space="preserve"> Again due to a low number of observations, no conclusions can be drawn for males who fulfil a single role of housekeeper. </w:t>
      </w:r>
    </w:p>
    <w:p w:rsidR="008B6884" w:rsidRDefault="008B6884" w:rsidP="008B6884">
      <w:pPr>
        <w:spacing w:after="0" w:line="300" w:lineRule="auto"/>
        <w:rPr>
          <w:color w:val="000000" w:themeColor="text1"/>
          <w:sz w:val="24"/>
          <w:szCs w:val="24"/>
          <w:lang w:val="en-GB"/>
        </w:rPr>
      </w:pPr>
    </w:p>
    <w:p w:rsidR="008B6884" w:rsidRPr="00994140" w:rsidRDefault="008B6884" w:rsidP="00CD05C2">
      <w:pPr>
        <w:spacing w:after="0" w:line="300" w:lineRule="auto"/>
        <w:rPr>
          <w:b/>
          <w:color w:val="000000" w:themeColor="text1"/>
          <w:sz w:val="24"/>
          <w:szCs w:val="24"/>
          <w:u w:val="single"/>
          <w:lang w:val="en-GB"/>
        </w:rPr>
      </w:pPr>
      <w:r w:rsidRPr="00994140">
        <w:rPr>
          <w:b/>
          <w:color w:val="000000" w:themeColor="text1"/>
          <w:sz w:val="24"/>
          <w:szCs w:val="24"/>
          <w:u w:val="single"/>
          <w:lang w:val="en-GB"/>
        </w:rPr>
        <w:t>5.2 Effect intensity</w:t>
      </w:r>
      <w:r w:rsidRPr="00994140">
        <w:rPr>
          <w:rStyle w:val="FootnoteReference"/>
          <w:b/>
          <w:color w:val="000000" w:themeColor="text1"/>
          <w:sz w:val="24"/>
          <w:szCs w:val="24"/>
          <w:u w:val="single"/>
          <w:lang w:val="en-GB"/>
        </w:rPr>
        <w:footnoteReference w:id="39"/>
      </w:r>
      <w:r w:rsidRPr="00994140">
        <w:rPr>
          <w:b/>
          <w:color w:val="000000" w:themeColor="text1"/>
          <w:sz w:val="24"/>
          <w:szCs w:val="24"/>
          <w:u w:val="single"/>
          <w:lang w:val="en-GB"/>
        </w:rPr>
        <w:t xml:space="preserve"> double role</w:t>
      </w:r>
      <w:r w:rsidR="0041556F">
        <w:rPr>
          <w:b/>
          <w:color w:val="000000" w:themeColor="text1"/>
          <w:sz w:val="24"/>
          <w:szCs w:val="24"/>
          <w:u w:val="single"/>
          <w:lang w:val="en-GB"/>
        </w:rPr>
        <w:t xml:space="preserve"> </w:t>
      </w:r>
      <w:r w:rsidRPr="00994140">
        <w:rPr>
          <w:b/>
          <w:color w:val="000000" w:themeColor="text1"/>
          <w:sz w:val="24"/>
          <w:szCs w:val="24"/>
          <w:u w:val="single"/>
          <w:lang w:val="en-GB"/>
        </w:rPr>
        <w:t>on health</w:t>
      </w:r>
    </w:p>
    <w:p w:rsidR="008B6884" w:rsidRPr="00994140" w:rsidRDefault="005975FB" w:rsidP="008B6884">
      <w:pPr>
        <w:spacing w:after="0" w:line="300" w:lineRule="auto"/>
        <w:rPr>
          <w:color w:val="000000" w:themeColor="text1"/>
          <w:sz w:val="24"/>
          <w:szCs w:val="24"/>
          <w:lang w:val="en-GB"/>
        </w:rPr>
      </w:pPr>
      <w:r>
        <w:rPr>
          <w:color w:val="000000" w:themeColor="text1"/>
          <w:sz w:val="24"/>
          <w:szCs w:val="24"/>
          <w:lang w:val="en-GB"/>
        </w:rPr>
        <w:t>For examining</w:t>
      </w:r>
      <w:r w:rsidR="008B6884" w:rsidRPr="00994140">
        <w:rPr>
          <w:color w:val="000000" w:themeColor="text1"/>
          <w:sz w:val="24"/>
          <w:szCs w:val="24"/>
          <w:lang w:val="en-GB"/>
        </w:rPr>
        <w:t xml:space="preserve"> the effect of the intensity of the double role</w:t>
      </w:r>
      <w:r>
        <w:rPr>
          <w:color w:val="000000" w:themeColor="text1"/>
          <w:sz w:val="24"/>
          <w:szCs w:val="24"/>
          <w:lang w:val="en-GB"/>
        </w:rPr>
        <w:t xml:space="preserve"> on health</w:t>
      </w:r>
      <w:r w:rsidR="008B6884" w:rsidRPr="00994140">
        <w:rPr>
          <w:color w:val="000000" w:themeColor="text1"/>
          <w:sz w:val="24"/>
          <w:szCs w:val="24"/>
          <w:lang w:val="en-GB"/>
        </w:rPr>
        <w:t>, 5 intensity categories are created for</w:t>
      </w:r>
      <w:r w:rsidR="003871A0">
        <w:rPr>
          <w:color w:val="000000" w:themeColor="text1"/>
          <w:sz w:val="24"/>
          <w:szCs w:val="24"/>
          <w:lang w:val="en-GB"/>
        </w:rPr>
        <w:t xml:space="preserve"> the </w:t>
      </w:r>
      <w:r w:rsidR="003A5FC2">
        <w:rPr>
          <w:color w:val="000000" w:themeColor="text1"/>
          <w:sz w:val="24"/>
          <w:szCs w:val="24"/>
          <w:lang w:val="en-GB"/>
        </w:rPr>
        <w:t>combined</w:t>
      </w:r>
      <w:r w:rsidR="003871A0">
        <w:rPr>
          <w:color w:val="000000" w:themeColor="text1"/>
          <w:sz w:val="24"/>
          <w:szCs w:val="24"/>
          <w:lang w:val="en-GB"/>
        </w:rPr>
        <w:t xml:space="preserve"> hours/week spend on</w:t>
      </w:r>
      <w:r w:rsidR="008B6884" w:rsidRPr="00994140">
        <w:rPr>
          <w:color w:val="000000" w:themeColor="text1"/>
          <w:sz w:val="24"/>
          <w:szCs w:val="24"/>
          <w:lang w:val="en-GB"/>
        </w:rPr>
        <w:t xml:space="preserve"> household</w:t>
      </w:r>
      <w:r w:rsidR="00107FD8">
        <w:rPr>
          <w:color w:val="000000" w:themeColor="text1"/>
          <w:sz w:val="24"/>
          <w:szCs w:val="24"/>
          <w:lang w:val="en-GB"/>
        </w:rPr>
        <w:t xml:space="preserve"> activities</w:t>
      </w:r>
      <w:r w:rsidR="008B6884" w:rsidRPr="00994140">
        <w:rPr>
          <w:color w:val="000000" w:themeColor="text1"/>
          <w:sz w:val="24"/>
          <w:szCs w:val="24"/>
          <w:lang w:val="en-GB"/>
        </w:rPr>
        <w:t xml:space="preserve"> and em</w:t>
      </w:r>
      <w:r w:rsidR="00575A00">
        <w:rPr>
          <w:color w:val="000000" w:themeColor="text1"/>
          <w:sz w:val="24"/>
          <w:szCs w:val="24"/>
          <w:lang w:val="en-GB"/>
        </w:rPr>
        <w:t xml:space="preserve">ployment hours/week: </w:t>
      </w:r>
      <w:r w:rsidR="008B6884" w:rsidRPr="00994140">
        <w:rPr>
          <w:color w:val="000000" w:themeColor="text1"/>
          <w:sz w:val="24"/>
          <w:szCs w:val="24"/>
          <w:lang w:val="en-GB"/>
        </w:rPr>
        <w:t>0-20 employment and household</w:t>
      </w:r>
      <w:r w:rsidR="003871A0">
        <w:rPr>
          <w:color w:val="000000" w:themeColor="text1"/>
          <w:sz w:val="24"/>
          <w:szCs w:val="24"/>
          <w:lang w:val="en-GB"/>
        </w:rPr>
        <w:t xml:space="preserve"> activities</w:t>
      </w:r>
      <w:r w:rsidR="008B6884" w:rsidRPr="00994140">
        <w:rPr>
          <w:color w:val="000000" w:themeColor="text1"/>
          <w:sz w:val="24"/>
          <w:szCs w:val="24"/>
          <w:lang w:val="en-GB"/>
        </w:rPr>
        <w:t xml:space="preserve"> hours per week (lowest intensity), 20-40 employment and household</w:t>
      </w:r>
      <w:r w:rsidR="003871A0">
        <w:rPr>
          <w:color w:val="000000" w:themeColor="text1"/>
          <w:sz w:val="24"/>
          <w:szCs w:val="24"/>
          <w:lang w:val="en-GB"/>
        </w:rPr>
        <w:t xml:space="preserve"> activities</w:t>
      </w:r>
      <w:r w:rsidR="008B6884" w:rsidRPr="00994140">
        <w:rPr>
          <w:color w:val="000000" w:themeColor="text1"/>
          <w:sz w:val="24"/>
          <w:szCs w:val="24"/>
          <w:lang w:val="en-GB"/>
        </w:rPr>
        <w:t xml:space="preserve"> hours per week, 40-60 employment and household</w:t>
      </w:r>
      <w:r w:rsidR="003871A0">
        <w:rPr>
          <w:color w:val="000000" w:themeColor="text1"/>
          <w:sz w:val="24"/>
          <w:szCs w:val="24"/>
          <w:lang w:val="en-GB"/>
        </w:rPr>
        <w:t xml:space="preserve"> activities</w:t>
      </w:r>
      <w:r w:rsidR="008B6884" w:rsidRPr="00994140">
        <w:rPr>
          <w:color w:val="000000" w:themeColor="text1"/>
          <w:sz w:val="24"/>
          <w:szCs w:val="24"/>
          <w:lang w:val="en-GB"/>
        </w:rPr>
        <w:t xml:space="preserve"> hours per week, 60-80 employment and household</w:t>
      </w:r>
      <w:r w:rsidR="003871A0">
        <w:rPr>
          <w:color w:val="000000" w:themeColor="text1"/>
          <w:sz w:val="24"/>
          <w:szCs w:val="24"/>
          <w:lang w:val="en-GB"/>
        </w:rPr>
        <w:t xml:space="preserve"> activities</w:t>
      </w:r>
      <w:r w:rsidR="008B6884" w:rsidRPr="00994140">
        <w:rPr>
          <w:color w:val="000000" w:themeColor="text1"/>
          <w:sz w:val="24"/>
          <w:szCs w:val="24"/>
          <w:lang w:val="en-GB"/>
        </w:rPr>
        <w:t xml:space="preserve"> hours per week and &gt;80 employment and household</w:t>
      </w:r>
      <w:r w:rsidR="003871A0">
        <w:rPr>
          <w:color w:val="000000" w:themeColor="text1"/>
          <w:sz w:val="24"/>
          <w:szCs w:val="24"/>
          <w:lang w:val="en-GB"/>
        </w:rPr>
        <w:t xml:space="preserve"> activities</w:t>
      </w:r>
      <w:r w:rsidR="008B6884" w:rsidRPr="00994140">
        <w:rPr>
          <w:color w:val="000000" w:themeColor="text1"/>
          <w:sz w:val="24"/>
          <w:szCs w:val="24"/>
          <w:lang w:val="en-GB"/>
        </w:rPr>
        <w:t xml:space="preserve"> hours per week (highest intensity). </w:t>
      </w:r>
    </w:p>
    <w:p w:rsidR="008B6884" w:rsidRDefault="008B6884" w:rsidP="008B6884">
      <w:pPr>
        <w:spacing w:after="0" w:line="300" w:lineRule="auto"/>
        <w:rPr>
          <w:color w:val="000000" w:themeColor="text1"/>
          <w:sz w:val="24"/>
          <w:szCs w:val="24"/>
          <w:lang w:val="en-GB"/>
        </w:rPr>
      </w:pPr>
      <w:r>
        <w:rPr>
          <w:color w:val="000000" w:themeColor="text1"/>
          <w:sz w:val="24"/>
          <w:szCs w:val="24"/>
          <w:lang w:val="en-GB"/>
        </w:rPr>
        <w:t xml:space="preserve">Most females are in categories ‘20-40 </w:t>
      </w:r>
      <w:r w:rsidRPr="00994140">
        <w:rPr>
          <w:color w:val="000000" w:themeColor="text1"/>
          <w:sz w:val="24"/>
          <w:szCs w:val="24"/>
          <w:lang w:val="en-GB"/>
        </w:rPr>
        <w:t>employment and household</w:t>
      </w:r>
      <w:r w:rsidR="00575A00">
        <w:rPr>
          <w:color w:val="000000" w:themeColor="text1"/>
          <w:sz w:val="24"/>
          <w:szCs w:val="24"/>
          <w:lang w:val="en-GB"/>
        </w:rPr>
        <w:t xml:space="preserve"> activities</w:t>
      </w:r>
      <w:r w:rsidRPr="00994140">
        <w:rPr>
          <w:color w:val="000000" w:themeColor="text1"/>
          <w:sz w:val="24"/>
          <w:szCs w:val="24"/>
          <w:lang w:val="en-GB"/>
        </w:rPr>
        <w:t xml:space="preserve"> hours per week</w:t>
      </w:r>
      <w:r>
        <w:rPr>
          <w:color w:val="000000" w:themeColor="text1"/>
          <w:sz w:val="24"/>
          <w:szCs w:val="24"/>
          <w:lang w:val="en-GB"/>
        </w:rPr>
        <w:t>’ and ‘</w:t>
      </w:r>
      <w:r w:rsidRPr="00994140">
        <w:rPr>
          <w:color w:val="000000" w:themeColor="text1"/>
          <w:sz w:val="24"/>
          <w:szCs w:val="24"/>
          <w:lang w:val="en-GB"/>
        </w:rPr>
        <w:t>40-60 employmen</w:t>
      </w:r>
      <w:r w:rsidR="009970C2">
        <w:rPr>
          <w:color w:val="000000" w:themeColor="text1"/>
          <w:sz w:val="24"/>
          <w:szCs w:val="24"/>
          <w:lang w:val="en-GB"/>
        </w:rPr>
        <w:t>t and household</w:t>
      </w:r>
      <w:r w:rsidR="00575A00">
        <w:rPr>
          <w:color w:val="000000" w:themeColor="text1"/>
          <w:sz w:val="24"/>
          <w:szCs w:val="24"/>
          <w:lang w:val="en-GB"/>
        </w:rPr>
        <w:t xml:space="preserve"> activities</w:t>
      </w:r>
      <w:r w:rsidR="009970C2">
        <w:rPr>
          <w:color w:val="000000" w:themeColor="text1"/>
          <w:sz w:val="24"/>
          <w:szCs w:val="24"/>
          <w:lang w:val="en-GB"/>
        </w:rPr>
        <w:t xml:space="preserve"> hours per week. This numbers can be found in </w:t>
      </w:r>
      <w:r>
        <w:rPr>
          <w:color w:val="000000" w:themeColor="text1"/>
          <w:sz w:val="24"/>
          <w:szCs w:val="24"/>
          <w:lang w:val="en-GB"/>
        </w:rPr>
        <w:t>Appendix 9.7. And most males are in categories ‘</w:t>
      </w:r>
      <w:r w:rsidRPr="00994140">
        <w:rPr>
          <w:color w:val="000000" w:themeColor="text1"/>
          <w:sz w:val="24"/>
          <w:szCs w:val="24"/>
          <w:lang w:val="en-GB"/>
        </w:rPr>
        <w:t xml:space="preserve">40-60 employment and household </w:t>
      </w:r>
      <w:r w:rsidR="00575A00">
        <w:rPr>
          <w:color w:val="000000" w:themeColor="text1"/>
          <w:sz w:val="24"/>
          <w:szCs w:val="24"/>
          <w:lang w:val="en-GB"/>
        </w:rPr>
        <w:t>activities</w:t>
      </w:r>
      <w:r w:rsidR="00575A00" w:rsidRPr="00994140">
        <w:rPr>
          <w:color w:val="000000" w:themeColor="text1"/>
          <w:sz w:val="24"/>
          <w:szCs w:val="24"/>
          <w:lang w:val="en-GB"/>
        </w:rPr>
        <w:t xml:space="preserve"> </w:t>
      </w:r>
      <w:r w:rsidRPr="00994140">
        <w:rPr>
          <w:color w:val="000000" w:themeColor="text1"/>
          <w:sz w:val="24"/>
          <w:szCs w:val="24"/>
          <w:lang w:val="en-GB"/>
        </w:rPr>
        <w:t>hours per week</w:t>
      </w:r>
      <w:r>
        <w:rPr>
          <w:color w:val="000000" w:themeColor="text1"/>
          <w:sz w:val="24"/>
          <w:szCs w:val="24"/>
          <w:lang w:val="en-GB"/>
        </w:rPr>
        <w:t>’ and ‘</w:t>
      </w:r>
      <w:r w:rsidRPr="00994140">
        <w:rPr>
          <w:color w:val="000000" w:themeColor="text1"/>
          <w:sz w:val="24"/>
          <w:szCs w:val="24"/>
          <w:lang w:val="en-GB"/>
        </w:rPr>
        <w:t xml:space="preserve">60-80 employment and household </w:t>
      </w:r>
      <w:r w:rsidR="00575A00">
        <w:rPr>
          <w:color w:val="000000" w:themeColor="text1"/>
          <w:sz w:val="24"/>
          <w:szCs w:val="24"/>
          <w:lang w:val="en-GB"/>
        </w:rPr>
        <w:t>activities</w:t>
      </w:r>
      <w:r w:rsidR="00575A00" w:rsidRPr="00994140">
        <w:rPr>
          <w:color w:val="000000" w:themeColor="text1"/>
          <w:sz w:val="24"/>
          <w:szCs w:val="24"/>
          <w:lang w:val="en-GB"/>
        </w:rPr>
        <w:t xml:space="preserve"> </w:t>
      </w:r>
      <w:r w:rsidRPr="00994140">
        <w:rPr>
          <w:color w:val="000000" w:themeColor="text1"/>
          <w:sz w:val="24"/>
          <w:szCs w:val="24"/>
          <w:lang w:val="en-GB"/>
        </w:rPr>
        <w:t>hours per week</w:t>
      </w:r>
      <w:r w:rsidR="009970C2">
        <w:rPr>
          <w:color w:val="000000" w:themeColor="text1"/>
          <w:sz w:val="24"/>
          <w:szCs w:val="24"/>
          <w:lang w:val="en-GB"/>
        </w:rPr>
        <w:t>’ . This rates can be found in Appendix 9.8</w:t>
      </w:r>
      <w:r>
        <w:rPr>
          <w:color w:val="000000" w:themeColor="text1"/>
          <w:sz w:val="24"/>
          <w:szCs w:val="24"/>
          <w:lang w:val="en-GB"/>
        </w:rPr>
        <w:t>. Out of these tables is visible that males have</w:t>
      </w:r>
      <w:r w:rsidR="003871A0">
        <w:rPr>
          <w:color w:val="000000" w:themeColor="text1"/>
          <w:sz w:val="24"/>
          <w:szCs w:val="24"/>
          <w:lang w:val="en-GB"/>
        </w:rPr>
        <w:t xml:space="preserve"> in general</w:t>
      </w:r>
      <w:r>
        <w:rPr>
          <w:color w:val="000000" w:themeColor="text1"/>
          <w:sz w:val="24"/>
          <w:szCs w:val="24"/>
          <w:lang w:val="en-GB"/>
        </w:rPr>
        <w:t xml:space="preserve"> a slightly higher workload compared to females. </w:t>
      </w:r>
      <w:r w:rsidR="00575A00">
        <w:rPr>
          <w:color w:val="000000" w:themeColor="text1"/>
          <w:sz w:val="24"/>
          <w:szCs w:val="24"/>
          <w:lang w:val="en-GB"/>
        </w:rPr>
        <w:t xml:space="preserve">  </w:t>
      </w:r>
      <w:r w:rsidR="003871A0">
        <w:rPr>
          <w:color w:val="000000" w:themeColor="text1"/>
          <w:sz w:val="24"/>
          <w:szCs w:val="24"/>
          <w:lang w:val="en-GB"/>
        </w:rPr>
        <w:t xml:space="preserve"> </w:t>
      </w:r>
    </w:p>
    <w:p w:rsidR="008B6884" w:rsidRPr="0060707E" w:rsidRDefault="007B555F" w:rsidP="008B6884">
      <w:pPr>
        <w:spacing w:before="240" w:after="0" w:line="300" w:lineRule="auto"/>
        <w:rPr>
          <w:color w:val="000000" w:themeColor="text1"/>
          <w:sz w:val="24"/>
          <w:szCs w:val="24"/>
          <w:lang w:val="en-GB"/>
        </w:rPr>
      </w:pPr>
      <w:r>
        <w:rPr>
          <w:color w:val="000000" w:themeColor="text1"/>
          <w:sz w:val="24"/>
          <w:szCs w:val="24"/>
          <w:lang w:val="en-GB"/>
        </w:rPr>
        <w:t>Clear from the tables in Appendix 9.7 is</w:t>
      </w:r>
      <w:r w:rsidR="008B6884">
        <w:rPr>
          <w:color w:val="000000" w:themeColor="text1"/>
          <w:sz w:val="24"/>
          <w:szCs w:val="24"/>
          <w:lang w:val="en-GB"/>
        </w:rPr>
        <w:t xml:space="preserve"> that females who have a higher workload (40-60 hours/week and 60-80 hours/week) have a slightly better health compared to females who have a lower workload (0-20</w:t>
      </w:r>
      <w:r w:rsidR="008B6884" w:rsidRPr="00AE53BD">
        <w:rPr>
          <w:color w:val="000000" w:themeColor="text1"/>
          <w:sz w:val="24"/>
          <w:szCs w:val="24"/>
          <w:lang w:val="en-GB"/>
        </w:rPr>
        <w:t xml:space="preserve"> </w:t>
      </w:r>
      <w:r w:rsidR="008B6884">
        <w:rPr>
          <w:color w:val="000000" w:themeColor="text1"/>
          <w:sz w:val="24"/>
          <w:szCs w:val="24"/>
          <w:lang w:val="en-GB"/>
        </w:rPr>
        <w:t>hours/week and 20-40 h</w:t>
      </w:r>
      <w:r>
        <w:rPr>
          <w:color w:val="000000" w:themeColor="text1"/>
          <w:sz w:val="24"/>
          <w:szCs w:val="24"/>
          <w:lang w:val="en-GB"/>
        </w:rPr>
        <w:t xml:space="preserve">ours/week). Females who have a too </w:t>
      </w:r>
      <w:r w:rsidR="008B6884">
        <w:rPr>
          <w:color w:val="000000" w:themeColor="text1"/>
          <w:sz w:val="24"/>
          <w:szCs w:val="24"/>
          <w:lang w:val="en-GB"/>
        </w:rPr>
        <w:t xml:space="preserve">high workload (&gt;80 hours/week) have a comparable health with females who have a relative low workload, although there are few observations for females who have a workload equal or above 80 hours per week, thus outlining a good picture isn’t possible for this highest </w:t>
      </w:r>
      <w:r w:rsidR="008B6884" w:rsidRPr="0060707E">
        <w:rPr>
          <w:color w:val="000000" w:themeColor="text1"/>
          <w:sz w:val="24"/>
          <w:szCs w:val="24"/>
          <w:lang w:val="en-GB"/>
        </w:rPr>
        <w:t xml:space="preserve">intensity category. </w:t>
      </w:r>
    </w:p>
    <w:p w:rsidR="008B6884" w:rsidRDefault="008B6884" w:rsidP="008B6884">
      <w:pPr>
        <w:spacing w:after="0" w:line="300" w:lineRule="auto"/>
        <w:rPr>
          <w:color w:val="000000" w:themeColor="text1"/>
          <w:sz w:val="24"/>
          <w:szCs w:val="24"/>
          <w:lang w:val="en-GB"/>
        </w:rPr>
      </w:pPr>
      <w:r w:rsidRPr="0060707E">
        <w:rPr>
          <w:color w:val="000000" w:themeColor="text1"/>
          <w:sz w:val="24"/>
          <w:szCs w:val="24"/>
          <w:lang w:val="en-GB"/>
        </w:rPr>
        <w:t>Again for males (</w:t>
      </w:r>
      <w:r w:rsidR="00131262">
        <w:rPr>
          <w:color w:val="000000" w:themeColor="text1"/>
          <w:sz w:val="24"/>
          <w:szCs w:val="24"/>
          <w:lang w:val="en-GB"/>
        </w:rPr>
        <w:t>i</w:t>
      </w:r>
      <w:r w:rsidR="009970C2">
        <w:rPr>
          <w:color w:val="000000" w:themeColor="text1"/>
          <w:sz w:val="24"/>
          <w:szCs w:val="24"/>
          <w:lang w:val="en-GB"/>
        </w:rPr>
        <w:t xml:space="preserve">ntensity tables can be found </w:t>
      </w:r>
      <w:r w:rsidRPr="0060707E">
        <w:rPr>
          <w:color w:val="000000" w:themeColor="text1"/>
          <w:sz w:val="24"/>
          <w:szCs w:val="24"/>
          <w:lang w:val="en-GB"/>
        </w:rPr>
        <w:t>Appendix 9.8) is it the case that males who have a higher workload (40-60 hours/week and 60-80 hours/week) have a slightly better health compared to males who have a relative lower workload (0-20 hours/week and 20-40 hours/week). Males who have a workload equal or above 80 hours/week have a better health compared to males who</w:t>
      </w:r>
      <w:r>
        <w:rPr>
          <w:color w:val="000000" w:themeColor="text1"/>
          <w:sz w:val="24"/>
          <w:szCs w:val="24"/>
          <w:lang w:val="en-GB"/>
        </w:rPr>
        <w:t xml:space="preserve"> have a relative low</w:t>
      </w:r>
      <w:r w:rsidRPr="0060707E">
        <w:rPr>
          <w:color w:val="000000" w:themeColor="text1"/>
          <w:sz w:val="24"/>
          <w:szCs w:val="24"/>
          <w:lang w:val="en-GB"/>
        </w:rPr>
        <w:t xml:space="preserve"> workload and a slightly worse health than males who have </w:t>
      </w:r>
      <w:r>
        <w:rPr>
          <w:color w:val="000000" w:themeColor="text1"/>
          <w:sz w:val="24"/>
          <w:szCs w:val="24"/>
          <w:lang w:val="en-GB"/>
        </w:rPr>
        <w:t xml:space="preserve">a workload of </w:t>
      </w:r>
      <w:r w:rsidRPr="0060707E">
        <w:rPr>
          <w:color w:val="000000" w:themeColor="text1"/>
          <w:sz w:val="24"/>
          <w:szCs w:val="24"/>
          <w:lang w:val="en-GB"/>
        </w:rPr>
        <w:t xml:space="preserve">40-60 hours/week and </w:t>
      </w:r>
      <w:r>
        <w:rPr>
          <w:color w:val="000000" w:themeColor="text1"/>
          <w:sz w:val="24"/>
          <w:szCs w:val="24"/>
          <w:lang w:val="en-GB"/>
        </w:rPr>
        <w:t>60-80 hours/week</w:t>
      </w:r>
      <w:r w:rsidR="00990E83">
        <w:rPr>
          <w:color w:val="000000" w:themeColor="text1"/>
          <w:sz w:val="24"/>
          <w:szCs w:val="24"/>
          <w:lang w:val="en-GB"/>
        </w:rPr>
        <w:t>, but due to a low number of observations f</w:t>
      </w:r>
      <w:r w:rsidRPr="0060707E">
        <w:rPr>
          <w:color w:val="000000" w:themeColor="text1"/>
          <w:sz w:val="24"/>
          <w:szCs w:val="24"/>
          <w:lang w:val="en-GB"/>
        </w:rPr>
        <w:t>or this last category (</w:t>
      </w:r>
      <w:r w:rsidR="00990E83">
        <w:rPr>
          <w:color w:val="000000" w:themeColor="text1"/>
          <w:sz w:val="24"/>
          <w:szCs w:val="24"/>
          <w:lang w:val="en-GB"/>
        </w:rPr>
        <w:t>&gt;80 hours/week), no conclusions can’t be drawn as well</w:t>
      </w:r>
      <w:r>
        <w:rPr>
          <w:color w:val="000000" w:themeColor="text1"/>
          <w:sz w:val="24"/>
          <w:szCs w:val="24"/>
          <w:lang w:val="en-GB"/>
        </w:rPr>
        <w:t xml:space="preserve">. </w:t>
      </w:r>
    </w:p>
    <w:p w:rsidR="0028634F" w:rsidRDefault="0028634F" w:rsidP="008B6884">
      <w:pPr>
        <w:spacing w:after="0" w:line="300" w:lineRule="auto"/>
        <w:rPr>
          <w:color w:val="000000" w:themeColor="text1"/>
          <w:sz w:val="24"/>
          <w:szCs w:val="24"/>
          <w:lang w:val="en-GB"/>
        </w:rPr>
      </w:pPr>
    </w:p>
    <w:p w:rsidR="0028634F" w:rsidRDefault="0028634F" w:rsidP="008B6884">
      <w:pPr>
        <w:spacing w:after="0" w:line="300" w:lineRule="auto"/>
        <w:rPr>
          <w:color w:val="000000" w:themeColor="text1"/>
          <w:sz w:val="24"/>
          <w:szCs w:val="24"/>
          <w:lang w:val="en-GB"/>
        </w:rPr>
      </w:pPr>
    </w:p>
    <w:p w:rsidR="008B6884" w:rsidRDefault="008B6884" w:rsidP="008B6884">
      <w:pPr>
        <w:spacing w:after="0" w:line="300" w:lineRule="auto"/>
        <w:rPr>
          <w:b/>
          <w:color w:val="000000" w:themeColor="text1"/>
          <w:sz w:val="24"/>
          <w:szCs w:val="24"/>
          <w:u w:val="single"/>
          <w:lang w:val="en-GB"/>
        </w:rPr>
      </w:pPr>
      <w:r>
        <w:rPr>
          <w:b/>
          <w:color w:val="000000" w:themeColor="text1"/>
          <w:sz w:val="24"/>
          <w:szCs w:val="24"/>
          <w:u w:val="single"/>
          <w:lang w:val="en-GB"/>
        </w:rPr>
        <w:t>5.3</w:t>
      </w:r>
      <w:r w:rsidRPr="00996B13">
        <w:rPr>
          <w:b/>
          <w:color w:val="000000" w:themeColor="text1"/>
          <w:sz w:val="24"/>
          <w:szCs w:val="24"/>
          <w:u w:val="single"/>
          <w:lang w:val="en-GB"/>
        </w:rPr>
        <w:t xml:space="preserve"> Interpretation of the </w:t>
      </w:r>
      <w:r>
        <w:rPr>
          <w:b/>
          <w:color w:val="000000" w:themeColor="text1"/>
          <w:sz w:val="24"/>
          <w:szCs w:val="24"/>
          <w:u w:val="single"/>
          <w:lang w:val="en-GB"/>
        </w:rPr>
        <w:t xml:space="preserve">models </w:t>
      </w:r>
    </w:p>
    <w:p w:rsidR="00A56808" w:rsidRDefault="00D92E2C" w:rsidP="008B6884">
      <w:pPr>
        <w:spacing w:after="0" w:line="300" w:lineRule="auto"/>
        <w:rPr>
          <w:color w:val="000000" w:themeColor="text1"/>
          <w:sz w:val="24"/>
          <w:szCs w:val="24"/>
          <w:lang w:val="en-GB"/>
        </w:rPr>
      </w:pPr>
      <w:r>
        <w:rPr>
          <w:color w:val="000000" w:themeColor="text1"/>
          <w:sz w:val="24"/>
          <w:szCs w:val="24"/>
          <w:lang w:val="en-GB"/>
        </w:rPr>
        <w:t xml:space="preserve">The equations of model 1 and </w:t>
      </w:r>
      <w:r w:rsidR="00A56808">
        <w:rPr>
          <w:color w:val="000000" w:themeColor="text1"/>
          <w:sz w:val="24"/>
          <w:szCs w:val="24"/>
          <w:lang w:val="en-GB"/>
        </w:rPr>
        <w:t xml:space="preserve">2 </w:t>
      </w:r>
      <w:r w:rsidR="00840493">
        <w:rPr>
          <w:color w:val="000000" w:themeColor="text1"/>
          <w:sz w:val="24"/>
          <w:szCs w:val="24"/>
          <w:lang w:val="en-GB"/>
        </w:rPr>
        <w:t xml:space="preserve">can be found in section 4.3: </w:t>
      </w:r>
      <w:r w:rsidR="00A56808">
        <w:rPr>
          <w:color w:val="000000" w:themeColor="text1"/>
          <w:sz w:val="24"/>
          <w:szCs w:val="24"/>
          <w:lang w:val="en-GB"/>
        </w:rPr>
        <w:t>Methodolog</w:t>
      </w:r>
      <w:r w:rsidR="00840493">
        <w:rPr>
          <w:color w:val="000000" w:themeColor="text1"/>
          <w:sz w:val="24"/>
          <w:szCs w:val="24"/>
          <w:lang w:val="en-GB"/>
        </w:rPr>
        <w:t>y</w:t>
      </w:r>
      <w:r w:rsidR="00A56808">
        <w:rPr>
          <w:color w:val="000000" w:themeColor="text1"/>
          <w:sz w:val="24"/>
          <w:szCs w:val="24"/>
          <w:lang w:val="en-GB"/>
        </w:rPr>
        <w:t xml:space="preserve">. </w:t>
      </w:r>
      <w:r w:rsidR="00E343A0">
        <w:rPr>
          <w:color w:val="000000" w:themeColor="text1"/>
          <w:sz w:val="24"/>
          <w:szCs w:val="24"/>
          <w:lang w:val="en-GB"/>
        </w:rPr>
        <w:t>Model 1 is estimated for all usable observations (both males and females), model 2 is</w:t>
      </w:r>
      <w:r>
        <w:rPr>
          <w:color w:val="000000" w:themeColor="text1"/>
          <w:sz w:val="24"/>
          <w:szCs w:val="24"/>
          <w:lang w:val="en-GB"/>
        </w:rPr>
        <w:t xml:space="preserve"> estimated</w:t>
      </w:r>
      <w:r w:rsidR="00E343A0">
        <w:rPr>
          <w:color w:val="000000" w:themeColor="text1"/>
          <w:sz w:val="24"/>
          <w:szCs w:val="24"/>
          <w:lang w:val="en-GB"/>
        </w:rPr>
        <w:t xml:space="preserve"> </w:t>
      </w:r>
      <w:r w:rsidR="00E2594D">
        <w:rPr>
          <w:color w:val="000000" w:themeColor="text1"/>
          <w:sz w:val="24"/>
          <w:szCs w:val="24"/>
          <w:lang w:val="en-GB"/>
        </w:rPr>
        <w:t>by gender (for females</w:t>
      </w:r>
      <w:r w:rsidR="0061044E">
        <w:rPr>
          <w:color w:val="000000" w:themeColor="text1"/>
          <w:sz w:val="24"/>
          <w:szCs w:val="24"/>
          <w:lang w:val="en-GB"/>
        </w:rPr>
        <w:t xml:space="preserve"> only</w:t>
      </w:r>
      <w:r w:rsidR="00E2594D">
        <w:rPr>
          <w:color w:val="000000" w:themeColor="text1"/>
          <w:sz w:val="24"/>
          <w:szCs w:val="24"/>
          <w:lang w:val="en-GB"/>
        </w:rPr>
        <w:t xml:space="preserve"> and males</w:t>
      </w:r>
      <w:r w:rsidR="0061044E">
        <w:rPr>
          <w:color w:val="000000" w:themeColor="text1"/>
          <w:sz w:val="24"/>
          <w:szCs w:val="24"/>
          <w:lang w:val="en-GB"/>
        </w:rPr>
        <w:t xml:space="preserve"> only</w:t>
      </w:r>
      <w:r w:rsidR="00E2594D">
        <w:rPr>
          <w:color w:val="000000" w:themeColor="text1"/>
          <w:sz w:val="24"/>
          <w:szCs w:val="24"/>
          <w:lang w:val="en-GB"/>
        </w:rPr>
        <w:t>)</w:t>
      </w:r>
      <w:r w:rsidR="00E343A0">
        <w:rPr>
          <w:color w:val="000000" w:themeColor="text1"/>
          <w:sz w:val="24"/>
          <w:szCs w:val="24"/>
          <w:lang w:val="en-GB"/>
        </w:rPr>
        <w:t xml:space="preserve">. </w:t>
      </w:r>
      <w:r w:rsidR="00DE6ACD">
        <w:rPr>
          <w:color w:val="000000" w:themeColor="text1"/>
          <w:sz w:val="24"/>
          <w:szCs w:val="24"/>
          <w:lang w:val="en-GB"/>
        </w:rPr>
        <w:t xml:space="preserve">First a </w:t>
      </w:r>
      <w:r w:rsidR="00F27C5F">
        <w:rPr>
          <w:color w:val="000000" w:themeColor="text1"/>
          <w:sz w:val="24"/>
          <w:szCs w:val="24"/>
          <w:lang w:val="en-GB"/>
        </w:rPr>
        <w:t>critical commen</w:t>
      </w:r>
      <w:r w:rsidR="008A3A35">
        <w:rPr>
          <w:color w:val="000000" w:themeColor="text1"/>
          <w:sz w:val="24"/>
          <w:szCs w:val="24"/>
          <w:lang w:val="en-GB"/>
        </w:rPr>
        <w:t>t will be p</w:t>
      </w:r>
      <w:r w:rsidR="0061044E">
        <w:rPr>
          <w:color w:val="000000" w:themeColor="text1"/>
          <w:sz w:val="24"/>
          <w:szCs w:val="24"/>
          <w:lang w:val="en-GB"/>
        </w:rPr>
        <w:t>rovided, regarding the created double role variable</w:t>
      </w:r>
      <w:r w:rsidR="008A3A35">
        <w:rPr>
          <w:color w:val="000000" w:themeColor="text1"/>
          <w:sz w:val="24"/>
          <w:szCs w:val="24"/>
          <w:lang w:val="en-GB"/>
        </w:rPr>
        <w:t xml:space="preserve"> and the created </w:t>
      </w:r>
      <w:r w:rsidR="0061044E">
        <w:rPr>
          <w:color w:val="000000" w:themeColor="text1"/>
          <w:sz w:val="24"/>
          <w:szCs w:val="24"/>
          <w:lang w:val="en-GB"/>
        </w:rPr>
        <w:t>interaction effect between the double role variable</w:t>
      </w:r>
      <w:r w:rsidR="008A3A35">
        <w:rPr>
          <w:color w:val="000000" w:themeColor="text1"/>
          <w:sz w:val="24"/>
          <w:szCs w:val="24"/>
          <w:lang w:val="en-GB"/>
        </w:rPr>
        <w:t xml:space="preserve"> and the </w:t>
      </w:r>
      <w:r w:rsidR="00CC4FEE">
        <w:rPr>
          <w:color w:val="000000" w:themeColor="text1"/>
          <w:sz w:val="24"/>
          <w:szCs w:val="24"/>
          <w:lang w:val="en-GB"/>
        </w:rPr>
        <w:t xml:space="preserve">fact </w:t>
      </w:r>
      <w:r w:rsidR="008A3A35">
        <w:rPr>
          <w:color w:val="000000" w:themeColor="text1"/>
          <w:sz w:val="24"/>
          <w:szCs w:val="24"/>
          <w:lang w:val="en-GB"/>
        </w:rPr>
        <w:t>if the respo</w:t>
      </w:r>
      <w:r w:rsidR="0061044E">
        <w:rPr>
          <w:color w:val="000000" w:themeColor="text1"/>
          <w:sz w:val="24"/>
          <w:szCs w:val="24"/>
          <w:lang w:val="en-GB"/>
        </w:rPr>
        <w:t xml:space="preserve">ndent has children or not, which reflects the multiple role. </w:t>
      </w:r>
      <w:r w:rsidR="008A3A35">
        <w:rPr>
          <w:color w:val="000000" w:themeColor="text1"/>
          <w:sz w:val="24"/>
          <w:szCs w:val="24"/>
          <w:lang w:val="en-GB"/>
        </w:rPr>
        <w:t xml:space="preserve"> </w:t>
      </w:r>
    </w:p>
    <w:p w:rsidR="00A56808" w:rsidRDefault="00A56808" w:rsidP="008B6884">
      <w:pPr>
        <w:spacing w:after="0" w:line="300" w:lineRule="auto"/>
        <w:rPr>
          <w:color w:val="000000" w:themeColor="text1"/>
          <w:sz w:val="24"/>
          <w:szCs w:val="24"/>
          <w:lang w:val="en-GB"/>
        </w:rPr>
      </w:pPr>
    </w:p>
    <w:p w:rsidR="0061044E" w:rsidRDefault="008A3A35" w:rsidP="008B6884">
      <w:pPr>
        <w:spacing w:after="0" w:line="300" w:lineRule="auto"/>
        <w:rPr>
          <w:b/>
          <w:color w:val="000000" w:themeColor="text1"/>
          <w:sz w:val="24"/>
          <w:szCs w:val="24"/>
          <w:lang w:val="en-GB"/>
        </w:rPr>
      </w:pPr>
      <w:r>
        <w:rPr>
          <w:b/>
          <w:color w:val="000000" w:themeColor="text1"/>
          <w:sz w:val="24"/>
          <w:szCs w:val="24"/>
          <w:lang w:val="en-GB"/>
        </w:rPr>
        <w:t xml:space="preserve">Critical comment </w:t>
      </w:r>
    </w:p>
    <w:p w:rsidR="00FB6CD9" w:rsidRDefault="000744F6" w:rsidP="008B6884">
      <w:pPr>
        <w:spacing w:after="0" w:line="300" w:lineRule="auto"/>
        <w:rPr>
          <w:color w:val="000000" w:themeColor="text1"/>
          <w:sz w:val="24"/>
          <w:szCs w:val="24"/>
          <w:lang w:val="en-GB"/>
        </w:rPr>
      </w:pPr>
      <w:r>
        <w:rPr>
          <w:color w:val="000000" w:themeColor="text1"/>
          <w:sz w:val="24"/>
          <w:szCs w:val="24"/>
          <w:lang w:val="en-GB"/>
        </w:rPr>
        <w:t xml:space="preserve">In the models the double role </w:t>
      </w:r>
      <w:r w:rsidR="00B71285">
        <w:rPr>
          <w:color w:val="000000" w:themeColor="text1"/>
          <w:sz w:val="24"/>
          <w:szCs w:val="24"/>
          <w:lang w:val="en-GB"/>
        </w:rPr>
        <w:t xml:space="preserve">variable is the </w:t>
      </w:r>
      <w:r w:rsidR="00B71285" w:rsidRPr="00C5351B">
        <w:rPr>
          <w:color w:val="000000" w:themeColor="text1"/>
          <w:sz w:val="24"/>
          <w:szCs w:val="24"/>
          <w:lang w:val="en-GB"/>
        </w:rPr>
        <w:t xml:space="preserve">number of hours/week spend </w:t>
      </w:r>
      <w:r w:rsidR="00C5351B" w:rsidRPr="00C5351B">
        <w:rPr>
          <w:color w:val="000000" w:themeColor="text1"/>
          <w:sz w:val="24"/>
          <w:szCs w:val="24"/>
          <w:lang w:val="en-GB"/>
        </w:rPr>
        <w:t>on</w:t>
      </w:r>
      <w:r w:rsidR="00B71285" w:rsidRPr="00C5351B">
        <w:rPr>
          <w:color w:val="000000" w:themeColor="text1"/>
          <w:sz w:val="24"/>
          <w:szCs w:val="24"/>
          <w:lang w:val="en-GB"/>
        </w:rPr>
        <w:t xml:space="preserve"> employment and household activities</w:t>
      </w:r>
      <w:r w:rsidR="00C5351B">
        <w:rPr>
          <w:color w:val="000000" w:themeColor="text1"/>
          <w:sz w:val="24"/>
          <w:szCs w:val="24"/>
          <w:lang w:val="en-GB"/>
        </w:rPr>
        <w:t xml:space="preserve">. The number of hours/week spend on household activities and the number of hours/week spend on employment were originally two separate variables, which </w:t>
      </w:r>
      <w:r w:rsidR="00E663D4">
        <w:rPr>
          <w:color w:val="000000" w:themeColor="text1"/>
          <w:sz w:val="24"/>
          <w:szCs w:val="24"/>
          <w:lang w:val="en-GB"/>
        </w:rPr>
        <w:t>are combined</w:t>
      </w:r>
      <w:r w:rsidR="00540085">
        <w:rPr>
          <w:color w:val="000000" w:themeColor="text1"/>
          <w:sz w:val="24"/>
          <w:szCs w:val="24"/>
          <w:lang w:val="en-GB"/>
        </w:rPr>
        <w:t xml:space="preserve"> into one variable, the double role variable.</w:t>
      </w:r>
      <w:r w:rsidR="00E663D4">
        <w:rPr>
          <w:color w:val="000000" w:themeColor="text1"/>
          <w:sz w:val="24"/>
          <w:szCs w:val="24"/>
          <w:lang w:val="en-GB"/>
        </w:rPr>
        <w:t xml:space="preserve"> However,</w:t>
      </w:r>
      <w:r w:rsidR="00A64B08">
        <w:rPr>
          <w:color w:val="000000" w:themeColor="text1"/>
          <w:sz w:val="24"/>
          <w:szCs w:val="24"/>
          <w:lang w:val="en-GB"/>
        </w:rPr>
        <w:t xml:space="preserve"> the double role variable provides a good impression, but</w:t>
      </w:r>
      <w:r w:rsidR="00E663D4">
        <w:rPr>
          <w:color w:val="000000" w:themeColor="text1"/>
          <w:sz w:val="24"/>
          <w:szCs w:val="24"/>
          <w:lang w:val="en-GB"/>
        </w:rPr>
        <w:t xml:space="preserve"> the effect of the  double role on health can’t be estimated exactly, since the hours/week spend on employment and the hours/week spend on household activities are simply added. </w:t>
      </w:r>
      <w:r w:rsidR="00540085">
        <w:rPr>
          <w:color w:val="000000" w:themeColor="text1"/>
          <w:sz w:val="24"/>
          <w:szCs w:val="24"/>
          <w:lang w:val="en-GB"/>
        </w:rPr>
        <w:t>For example, a</w:t>
      </w:r>
      <w:r w:rsidR="00E663D4">
        <w:rPr>
          <w:color w:val="000000" w:themeColor="text1"/>
          <w:sz w:val="24"/>
          <w:szCs w:val="24"/>
          <w:lang w:val="en-GB"/>
        </w:rPr>
        <w:t xml:space="preserve"> person can work 60 hours/week and </w:t>
      </w:r>
      <w:r w:rsidR="00634731">
        <w:rPr>
          <w:color w:val="000000" w:themeColor="text1"/>
          <w:sz w:val="24"/>
          <w:szCs w:val="24"/>
          <w:lang w:val="en-GB"/>
        </w:rPr>
        <w:t xml:space="preserve"> can spend</w:t>
      </w:r>
      <w:r w:rsidR="00E663D4">
        <w:rPr>
          <w:color w:val="000000" w:themeColor="text1"/>
          <w:sz w:val="24"/>
          <w:szCs w:val="24"/>
          <w:lang w:val="en-GB"/>
        </w:rPr>
        <w:t xml:space="preserve"> 2 hours/week on household activities and according to the double role variable, this person fulfils a double role. </w:t>
      </w:r>
      <w:r w:rsidR="00540085">
        <w:rPr>
          <w:color w:val="000000" w:themeColor="text1"/>
          <w:sz w:val="24"/>
          <w:szCs w:val="24"/>
          <w:lang w:val="en-GB"/>
        </w:rPr>
        <w:t>And a</w:t>
      </w:r>
      <w:r w:rsidR="00E663D4">
        <w:rPr>
          <w:color w:val="000000" w:themeColor="text1"/>
          <w:sz w:val="24"/>
          <w:szCs w:val="24"/>
          <w:lang w:val="en-GB"/>
        </w:rPr>
        <w:t>ctually this person fulfils mainly an</w:t>
      </w:r>
      <w:r w:rsidR="00E732F9">
        <w:rPr>
          <w:color w:val="000000" w:themeColor="text1"/>
          <w:sz w:val="24"/>
          <w:szCs w:val="24"/>
          <w:lang w:val="en-GB"/>
        </w:rPr>
        <w:t xml:space="preserve"> employment role. The household activities role</w:t>
      </w:r>
      <w:r w:rsidR="00E663D4">
        <w:rPr>
          <w:color w:val="000000" w:themeColor="text1"/>
          <w:sz w:val="24"/>
          <w:szCs w:val="24"/>
          <w:lang w:val="en-GB"/>
        </w:rPr>
        <w:t xml:space="preserve"> can’t be seen as a role</w:t>
      </w:r>
      <w:r w:rsidR="00E732F9">
        <w:rPr>
          <w:color w:val="000000" w:themeColor="text1"/>
          <w:sz w:val="24"/>
          <w:szCs w:val="24"/>
          <w:lang w:val="en-GB"/>
        </w:rPr>
        <w:t>, since the amount of hours/week spend on household activities is quite low.</w:t>
      </w:r>
      <w:r w:rsidR="005E0D07">
        <w:rPr>
          <w:color w:val="000000" w:themeColor="text1"/>
          <w:sz w:val="24"/>
          <w:szCs w:val="24"/>
          <w:lang w:val="en-GB"/>
        </w:rPr>
        <w:t xml:space="preserve"> This can also happen vice versa, someone spends a lot of time on the household and a quite small amount of hours on </w:t>
      </w:r>
      <w:r w:rsidR="005F128C">
        <w:rPr>
          <w:color w:val="000000" w:themeColor="text1"/>
          <w:sz w:val="24"/>
          <w:szCs w:val="24"/>
          <w:lang w:val="en-GB"/>
        </w:rPr>
        <w:t>employment</w:t>
      </w:r>
      <w:r w:rsidR="005E0D07">
        <w:rPr>
          <w:color w:val="000000" w:themeColor="text1"/>
          <w:sz w:val="24"/>
          <w:szCs w:val="24"/>
          <w:lang w:val="en-GB"/>
        </w:rPr>
        <w:t>.</w:t>
      </w:r>
      <w:r w:rsidR="00E732F9">
        <w:rPr>
          <w:color w:val="000000" w:themeColor="text1"/>
          <w:sz w:val="24"/>
          <w:szCs w:val="24"/>
          <w:lang w:val="en-GB"/>
        </w:rPr>
        <w:t xml:space="preserve"> </w:t>
      </w:r>
      <w:r w:rsidR="00025690">
        <w:rPr>
          <w:color w:val="000000" w:themeColor="text1"/>
          <w:sz w:val="24"/>
          <w:szCs w:val="24"/>
          <w:lang w:val="en-GB"/>
        </w:rPr>
        <w:t>T</w:t>
      </w:r>
      <w:r w:rsidR="00E732F9">
        <w:rPr>
          <w:color w:val="000000" w:themeColor="text1"/>
          <w:sz w:val="24"/>
          <w:szCs w:val="24"/>
          <w:lang w:val="en-GB"/>
        </w:rPr>
        <w:t>he double role variable</w:t>
      </w:r>
      <w:r w:rsidR="00025690">
        <w:rPr>
          <w:color w:val="000000" w:themeColor="text1"/>
          <w:sz w:val="24"/>
          <w:szCs w:val="24"/>
          <w:lang w:val="en-GB"/>
        </w:rPr>
        <w:t xml:space="preserve"> used in this analysis</w:t>
      </w:r>
      <w:r w:rsidR="00E732F9">
        <w:rPr>
          <w:color w:val="000000" w:themeColor="text1"/>
          <w:sz w:val="24"/>
          <w:szCs w:val="24"/>
          <w:lang w:val="en-GB"/>
        </w:rPr>
        <w:t xml:space="preserve"> don’t correc</w:t>
      </w:r>
      <w:r w:rsidR="005E0D07">
        <w:rPr>
          <w:color w:val="000000" w:themeColor="text1"/>
          <w:sz w:val="24"/>
          <w:szCs w:val="24"/>
          <w:lang w:val="en-GB"/>
        </w:rPr>
        <w:t>t for this type of observations and had to be better defined.</w:t>
      </w:r>
      <w:r w:rsidR="00E732F9">
        <w:rPr>
          <w:color w:val="000000" w:themeColor="text1"/>
          <w:sz w:val="24"/>
          <w:szCs w:val="24"/>
          <w:lang w:val="en-GB"/>
        </w:rPr>
        <w:t xml:space="preserve"> </w:t>
      </w:r>
      <w:r w:rsidR="00FB6CD9">
        <w:rPr>
          <w:color w:val="000000" w:themeColor="text1"/>
          <w:sz w:val="24"/>
          <w:szCs w:val="24"/>
          <w:lang w:val="en-GB"/>
        </w:rPr>
        <w:t>The fact that the double</w:t>
      </w:r>
      <w:r w:rsidR="00540085">
        <w:rPr>
          <w:color w:val="000000" w:themeColor="text1"/>
          <w:sz w:val="24"/>
          <w:szCs w:val="24"/>
          <w:lang w:val="en-GB"/>
        </w:rPr>
        <w:t xml:space="preserve"> role</w:t>
      </w:r>
      <w:r w:rsidR="00FB6CD9">
        <w:rPr>
          <w:color w:val="000000" w:themeColor="text1"/>
          <w:sz w:val="24"/>
          <w:szCs w:val="24"/>
          <w:lang w:val="en-GB"/>
        </w:rPr>
        <w:t xml:space="preserve"> can’t be estimated exactly, is reflected as well in the estimated effect of the multiple role</w:t>
      </w:r>
      <w:r w:rsidR="00DE6ACD">
        <w:rPr>
          <w:color w:val="000000" w:themeColor="text1"/>
          <w:sz w:val="24"/>
          <w:szCs w:val="24"/>
          <w:lang w:val="en-GB"/>
        </w:rPr>
        <w:t xml:space="preserve"> </w:t>
      </w:r>
      <w:r w:rsidR="00FB6CD9">
        <w:rPr>
          <w:color w:val="000000" w:themeColor="text1"/>
          <w:sz w:val="24"/>
          <w:szCs w:val="24"/>
          <w:lang w:val="en-GB"/>
        </w:rPr>
        <w:t>on health. This because of the fact that the interaction effect</w:t>
      </w:r>
      <w:r w:rsidR="00E76F7E">
        <w:rPr>
          <w:rStyle w:val="FootnoteReference"/>
          <w:color w:val="000000" w:themeColor="text1"/>
          <w:sz w:val="24"/>
          <w:szCs w:val="24"/>
          <w:lang w:val="en-GB"/>
        </w:rPr>
        <w:footnoteReference w:id="40"/>
      </w:r>
      <w:r w:rsidR="00FB6CD9">
        <w:rPr>
          <w:color w:val="000000" w:themeColor="text1"/>
          <w:sz w:val="24"/>
          <w:szCs w:val="24"/>
          <w:lang w:val="en-GB"/>
        </w:rPr>
        <w:t>, which reflects the multiple role, is based on the double role variable.</w:t>
      </w:r>
      <w:r w:rsidR="005D4F01">
        <w:rPr>
          <w:color w:val="000000" w:themeColor="text1"/>
          <w:sz w:val="24"/>
          <w:szCs w:val="24"/>
          <w:lang w:val="en-GB"/>
        </w:rPr>
        <w:t xml:space="preserve"> For this reason, the multiple role fulfilment</w:t>
      </w:r>
      <w:r w:rsidR="00A64B08">
        <w:rPr>
          <w:color w:val="000000" w:themeColor="text1"/>
          <w:sz w:val="24"/>
          <w:szCs w:val="24"/>
          <w:lang w:val="en-GB"/>
        </w:rPr>
        <w:t xml:space="preserve"> estimation</w:t>
      </w:r>
      <w:r w:rsidR="00B21332">
        <w:rPr>
          <w:color w:val="000000" w:themeColor="text1"/>
          <w:sz w:val="24"/>
          <w:szCs w:val="24"/>
          <w:lang w:val="en-GB"/>
        </w:rPr>
        <w:t xml:space="preserve"> on health</w:t>
      </w:r>
      <w:r w:rsidR="00A64B08">
        <w:rPr>
          <w:color w:val="000000" w:themeColor="text1"/>
          <w:sz w:val="24"/>
          <w:szCs w:val="24"/>
          <w:lang w:val="en-GB"/>
        </w:rPr>
        <w:t xml:space="preserve"> provides a good impression, but</w:t>
      </w:r>
      <w:r w:rsidR="005D4F01">
        <w:rPr>
          <w:color w:val="000000" w:themeColor="text1"/>
          <w:sz w:val="24"/>
          <w:szCs w:val="24"/>
          <w:lang w:val="en-GB"/>
        </w:rPr>
        <w:t xml:space="preserve"> is not estimated correctly as well.</w:t>
      </w:r>
      <w:r w:rsidR="00FB6CD9">
        <w:rPr>
          <w:color w:val="000000" w:themeColor="text1"/>
          <w:sz w:val="24"/>
          <w:szCs w:val="24"/>
          <w:lang w:val="en-GB"/>
        </w:rPr>
        <w:t xml:space="preserve"> In chapter 7 (Discussion), this limitati</w:t>
      </w:r>
      <w:r w:rsidR="00540085">
        <w:rPr>
          <w:color w:val="000000" w:themeColor="text1"/>
          <w:sz w:val="24"/>
          <w:szCs w:val="24"/>
          <w:lang w:val="en-GB"/>
        </w:rPr>
        <w:t>on will be mentioned again and two</w:t>
      </w:r>
      <w:r w:rsidR="00FB6CD9">
        <w:rPr>
          <w:color w:val="000000" w:themeColor="text1"/>
          <w:sz w:val="24"/>
          <w:szCs w:val="24"/>
          <w:lang w:val="en-GB"/>
        </w:rPr>
        <w:t xml:space="preserve"> recom</w:t>
      </w:r>
      <w:r w:rsidR="00E511D3">
        <w:rPr>
          <w:color w:val="000000" w:themeColor="text1"/>
          <w:sz w:val="24"/>
          <w:szCs w:val="24"/>
          <w:lang w:val="en-GB"/>
        </w:rPr>
        <w:t>mendation</w:t>
      </w:r>
      <w:r w:rsidR="00540085">
        <w:rPr>
          <w:color w:val="000000" w:themeColor="text1"/>
          <w:sz w:val="24"/>
          <w:szCs w:val="24"/>
          <w:lang w:val="en-GB"/>
        </w:rPr>
        <w:t>s</w:t>
      </w:r>
      <w:r w:rsidR="005F128C">
        <w:rPr>
          <w:color w:val="000000" w:themeColor="text1"/>
          <w:sz w:val="24"/>
          <w:szCs w:val="24"/>
          <w:lang w:val="en-GB"/>
        </w:rPr>
        <w:t xml:space="preserve"> based on this paper </w:t>
      </w:r>
      <w:r w:rsidR="00FB6CD9">
        <w:rPr>
          <w:color w:val="000000" w:themeColor="text1"/>
          <w:sz w:val="24"/>
          <w:szCs w:val="24"/>
          <w:lang w:val="en-GB"/>
        </w:rPr>
        <w:t xml:space="preserve">will be provided. </w:t>
      </w:r>
      <w:r w:rsidR="005E0D07">
        <w:rPr>
          <w:color w:val="000000" w:themeColor="text1"/>
          <w:sz w:val="24"/>
          <w:szCs w:val="24"/>
          <w:lang w:val="en-GB"/>
        </w:rPr>
        <w:t xml:space="preserve"> </w:t>
      </w:r>
    </w:p>
    <w:p w:rsidR="00C5351B" w:rsidRDefault="00C5351B" w:rsidP="008B6884">
      <w:pPr>
        <w:spacing w:after="0" w:line="300" w:lineRule="auto"/>
        <w:rPr>
          <w:color w:val="000000" w:themeColor="text1"/>
          <w:sz w:val="24"/>
          <w:szCs w:val="24"/>
          <w:lang w:val="en-GB"/>
        </w:rPr>
      </w:pPr>
    </w:p>
    <w:p w:rsidR="00A56808" w:rsidRPr="00A56808" w:rsidRDefault="00A56808" w:rsidP="008B6884">
      <w:pPr>
        <w:spacing w:after="0" w:line="300" w:lineRule="auto"/>
        <w:rPr>
          <w:b/>
          <w:color w:val="000000" w:themeColor="text1"/>
          <w:sz w:val="24"/>
          <w:szCs w:val="24"/>
          <w:lang w:val="en-GB"/>
        </w:rPr>
      </w:pPr>
      <w:r w:rsidRPr="00A56808">
        <w:rPr>
          <w:b/>
          <w:color w:val="000000" w:themeColor="text1"/>
          <w:sz w:val="24"/>
          <w:szCs w:val="24"/>
          <w:lang w:val="en-GB"/>
        </w:rPr>
        <w:t>Model 1</w:t>
      </w:r>
      <w:r>
        <w:rPr>
          <w:b/>
          <w:color w:val="000000" w:themeColor="text1"/>
          <w:sz w:val="24"/>
          <w:szCs w:val="24"/>
          <w:lang w:val="en-GB"/>
        </w:rPr>
        <w:t xml:space="preserve"> (</w:t>
      </w:r>
      <w:r w:rsidR="00225359">
        <w:rPr>
          <w:b/>
          <w:color w:val="000000" w:themeColor="text1"/>
          <w:sz w:val="24"/>
          <w:szCs w:val="24"/>
          <w:lang w:val="en-GB"/>
        </w:rPr>
        <w:t xml:space="preserve">estimated for </w:t>
      </w:r>
      <w:r>
        <w:rPr>
          <w:b/>
          <w:color w:val="000000" w:themeColor="text1"/>
          <w:sz w:val="24"/>
          <w:szCs w:val="24"/>
          <w:lang w:val="en-GB"/>
        </w:rPr>
        <w:t>all respondents, both females and males)</w:t>
      </w:r>
    </w:p>
    <w:p w:rsidR="008B6884" w:rsidRDefault="008B6884" w:rsidP="008B6884">
      <w:pPr>
        <w:spacing w:after="0" w:line="300" w:lineRule="auto"/>
        <w:rPr>
          <w:color w:val="000000" w:themeColor="text1"/>
          <w:sz w:val="24"/>
          <w:szCs w:val="24"/>
          <w:lang w:val="en-GB"/>
        </w:rPr>
      </w:pPr>
      <w:r>
        <w:rPr>
          <w:color w:val="000000" w:themeColor="text1"/>
          <w:sz w:val="24"/>
          <w:szCs w:val="24"/>
          <w:lang w:val="en-GB"/>
        </w:rPr>
        <w:t xml:space="preserve">Estimating model 1 </w:t>
      </w:r>
      <w:r w:rsidR="00E11483">
        <w:rPr>
          <w:color w:val="000000" w:themeColor="text1"/>
          <w:sz w:val="24"/>
          <w:szCs w:val="24"/>
          <w:lang w:val="en-GB"/>
        </w:rPr>
        <w:t xml:space="preserve">for </w:t>
      </w:r>
      <w:r>
        <w:rPr>
          <w:color w:val="000000" w:themeColor="text1"/>
          <w:sz w:val="24"/>
          <w:szCs w:val="24"/>
          <w:lang w:val="en-GB"/>
        </w:rPr>
        <w:t xml:space="preserve">the </w:t>
      </w:r>
      <w:r w:rsidR="00E73C05">
        <w:rPr>
          <w:color w:val="000000" w:themeColor="text1"/>
          <w:sz w:val="24"/>
          <w:szCs w:val="24"/>
          <w:lang w:val="en-GB"/>
        </w:rPr>
        <w:t xml:space="preserve">three different health outcomes </w:t>
      </w:r>
      <w:r>
        <w:rPr>
          <w:color w:val="000000" w:themeColor="text1"/>
          <w:sz w:val="24"/>
          <w:szCs w:val="24"/>
          <w:lang w:val="en-GB"/>
        </w:rPr>
        <w:t>result</w:t>
      </w:r>
      <w:r w:rsidR="00E73C05">
        <w:rPr>
          <w:color w:val="000000" w:themeColor="text1"/>
          <w:sz w:val="24"/>
          <w:szCs w:val="24"/>
          <w:lang w:val="en-GB"/>
        </w:rPr>
        <w:t>s</w:t>
      </w:r>
      <w:r>
        <w:rPr>
          <w:color w:val="000000" w:themeColor="text1"/>
          <w:sz w:val="24"/>
          <w:szCs w:val="24"/>
          <w:lang w:val="en-GB"/>
        </w:rPr>
        <w:t xml:space="preserve"> in</w:t>
      </w:r>
      <w:r w:rsidR="00840493">
        <w:rPr>
          <w:color w:val="000000" w:themeColor="text1"/>
          <w:sz w:val="24"/>
          <w:szCs w:val="24"/>
          <w:lang w:val="en-GB"/>
        </w:rPr>
        <w:t xml:space="preserve"> </w:t>
      </w:r>
      <w:r>
        <w:rPr>
          <w:color w:val="000000" w:themeColor="text1"/>
          <w:sz w:val="24"/>
          <w:szCs w:val="24"/>
          <w:lang w:val="en-GB"/>
        </w:rPr>
        <w:t>significant</w:t>
      </w:r>
      <w:r w:rsidR="00840493">
        <w:rPr>
          <w:color w:val="000000" w:themeColor="text1"/>
          <w:sz w:val="24"/>
          <w:szCs w:val="24"/>
          <w:lang w:val="en-GB"/>
        </w:rPr>
        <w:t xml:space="preserve"> results</w:t>
      </w:r>
      <w:r>
        <w:rPr>
          <w:color w:val="000000" w:themeColor="text1"/>
          <w:sz w:val="24"/>
          <w:szCs w:val="24"/>
          <w:lang w:val="en-GB"/>
        </w:rPr>
        <w:t xml:space="preserve"> for </w:t>
      </w:r>
      <w:r w:rsidR="004B747C">
        <w:rPr>
          <w:color w:val="000000" w:themeColor="text1"/>
          <w:sz w:val="24"/>
          <w:szCs w:val="24"/>
          <w:lang w:val="en-GB"/>
        </w:rPr>
        <w:t>the variables of interest</w:t>
      </w:r>
      <w:r w:rsidR="004B747C">
        <w:rPr>
          <w:rStyle w:val="FootnoteReference"/>
          <w:color w:val="000000" w:themeColor="text1"/>
          <w:sz w:val="24"/>
          <w:szCs w:val="24"/>
          <w:lang w:val="en-GB"/>
        </w:rPr>
        <w:footnoteReference w:id="41"/>
      </w:r>
      <w:r w:rsidR="004B747C">
        <w:rPr>
          <w:color w:val="000000" w:themeColor="text1"/>
          <w:sz w:val="24"/>
          <w:szCs w:val="24"/>
          <w:lang w:val="en-GB"/>
        </w:rPr>
        <w:t xml:space="preserve"> for </w:t>
      </w:r>
      <w:r>
        <w:rPr>
          <w:color w:val="000000" w:themeColor="text1"/>
          <w:sz w:val="24"/>
          <w:szCs w:val="24"/>
          <w:lang w:val="en-GB"/>
        </w:rPr>
        <w:t xml:space="preserve">the health outcome </w:t>
      </w:r>
      <w:r w:rsidR="00E343A0">
        <w:rPr>
          <w:color w:val="000000" w:themeColor="text1"/>
          <w:sz w:val="24"/>
          <w:szCs w:val="24"/>
          <w:lang w:val="en-GB"/>
        </w:rPr>
        <w:t>‘</w:t>
      </w:r>
      <w:r>
        <w:rPr>
          <w:color w:val="000000" w:themeColor="text1"/>
          <w:sz w:val="24"/>
          <w:szCs w:val="24"/>
          <w:lang w:val="en-GB"/>
        </w:rPr>
        <w:t>specialist</w:t>
      </w:r>
      <w:r w:rsidR="00E343A0">
        <w:rPr>
          <w:color w:val="000000" w:themeColor="text1"/>
          <w:sz w:val="24"/>
          <w:szCs w:val="24"/>
          <w:lang w:val="en-GB"/>
        </w:rPr>
        <w:t xml:space="preserve"> visit</w:t>
      </w:r>
      <w:r>
        <w:rPr>
          <w:color w:val="000000" w:themeColor="text1"/>
          <w:sz w:val="24"/>
          <w:szCs w:val="24"/>
          <w:lang w:val="en-GB"/>
        </w:rPr>
        <w:t xml:space="preserve"> the past 12 months</w:t>
      </w:r>
      <w:r w:rsidR="00E343A0">
        <w:rPr>
          <w:color w:val="000000" w:themeColor="text1"/>
          <w:sz w:val="24"/>
          <w:szCs w:val="24"/>
          <w:lang w:val="en-GB"/>
        </w:rPr>
        <w:t>’</w:t>
      </w:r>
      <w:r>
        <w:rPr>
          <w:color w:val="000000" w:themeColor="text1"/>
          <w:sz w:val="24"/>
          <w:szCs w:val="24"/>
          <w:lang w:val="en-GB"/>
        </w:rPr>
        <w:t xml:space="preserve"> only. </w:t>
      </w:r>
      <w:r w:rsidR="00E11483">
        <w:rPr>
          <w:color w:val="000000" w:themeColor="text1"/>
          <w:sz w:val="24"/>
          <w:szCs w:val="24"/>
          <w:lang w:val="en-GB"/>
        </w:rPr>
        <w:t>The results  of model</w:t>
      </w:r>
      <w:r w:rsidR="008526DC">
        <w:rPr>
          <w:color w:val="000000" w:themeColor="text1"/>
          <w:sz w:val="24"/>
          <w:szCs w:val="24"/>
          <w:lang w:val="en-GB"/>
        </w:rPr>
        <w:t xml:space="preserve"> 1 can be found in Appendix 9.9. Model 1</w:t>
      </w:r>
      <w:r w:rsidR="0011485C">
        <w:rPr>
          <w:color w:val="000000" w:themeColor="text1"/>
          <w:sz w:val="24"/>
          <w:szCs w:val="24"/>
          <w:lang w:val="en-GB"/>
        </w:rPr>
        <w:t xml:space="preserve"> is estimated for all the respondents.</w:t>
      </w:r>
    </w:p>
    <w:p w:rsidR="00517205" w:rsidRDefault="008B6884" w:rsidP="00517205">
      <w:pPr>
        <w:spacing w:after="0" w:line="300" w:lineRule="auto"/>
        <w:rPr>
          <w:color w:val="000000" w:themeColor="text1"/>
          <w:sz w:val="24"/>
          <w:szCs w:val="24"/>
          <w:lang w:val="en-GB"/>
        </w:rPr>
      </w:pPr>
      <w:r>
        <w:rPr>
          <w:color w:val="000000" w:themeColor="text1"/>
          <w:sz w:val="24"/>
          <w:szCs w:val="24"/>
          <w:lang w:val="en-GB"/>
        </w:rPr>
        <w:t>Fulfilling a double role (</w:t>
      </w:r>
      <w:r w:rsidR="00E343A0">
        <w:rPr>
          <w:color w:val="000000" w:themeColor="text1"/>
          <w:sz w:val="24"/>
          <w:szCs w:val="24"/>
          <w:lang w:val="en-GB"/>
        </w:rPr>
        <w:t>‘</w:t>
      </w:r>
      <w:r>
        <w:rPr>
          <w:color w:val="000000" w:themeColor="text1"/>
          <w:sz w:val="24"/>
          <w:szCs w:val="24"/>
          <w:lang w:val="en-GB"/>
        </w:rPr>
        <w:t>employment</w:t>
      </w:r>
      <w:r w:rsidR="00E343A0">
        <w:rPr>
          <w:color w:val="000000" w:themeColor="text1"/>
          <w:sz w:val="24"/>
          <w:szCs w:val="24"/>
          <w:lang w:val="en-GB"/>
        </w:rPr>
        <w:t xml:space="preserve"> hours/week</w:t>
      </w:r>
      <w:r>
        <w:rPr>
          <w:color w:val="000000" w:themeColor="text1"/>
          <w:sz w:val="24"/>
          <w:szCs w:val="24"/>
          <w:lang w:val="en-GB"/>
        </w:rPr>
        <w:t xml:space="preserve"> </w:t>
      </w:r>
      <w:r w:rsidR="00433CB9">
        <w:rPr>
          <w:color w:val="000000" w:themeColor="text1"/>
          <w:sz w:val="24"/>
          <w:szCs w:val="24"/>
          <w:lang w:val="en-GB"/>
        </w:rPr>
        <w:t>+</w:t>
      </w:r>
      <w:r w:rsidR="00E343A0">
        <w:rPr>
          <w:color w:val="000000" w:themeColor="text1"/>
          <w:sz w:val="24"/>
          <w:szCs w:val="24"/>
          <w:lang w:val="en-GB"/>
        </w:rPr>
        <w:t xml:space="preserve"> </w:t>
      </w:r>
      <w:r>
        <w:rPr>
          <w:color w:val="000000" w:themeColor="text1"/>
          <w:sz w:val="24"/>
          <w:szCs w:val="24"/>
          <w:lang w:val="en-GB"/>
        </w:rPr>
        <w:t>household activities</w:t>
      </w:r>
      <w:r w:rsidR="00E343A0">
        <w:rPr>
          <w:color w:val="000000" w:themeColor="text1"/>
          <w:sz w:val="24"/>
          <w:szCs w:val="24"/>
          <w:lang w:val="en-GB"/>
        </w:rPr>
        <w:t xml:space="preserve"> hours/week</w:t>
      </w:r>
      <w:r w:rsidR="00F929E7">
        <w:rPr>
          <w:color w:val="000000" w:themeColor="text1"/>
          <w:sz w:val="24"/>
          <w:szCs w:val="24"/>
          <w:lang w:val="en-GB"/>
        </w:rPr>
        <w:t xml:space="preserve">) has a negative influence </w:t>
      </w:r>
      <w:r>
        <w:rPr>
          <w:color w:val="000000" w:themeColor="text1"/>
          <w:sz w:val="24"/>
          <w:szCs w:val="24"/>
          <w:lang w:val="en-GB"/>
        </w:rPr>
        <w:t xml:space="preserve">on </w:t>
      </w:r>
      <w:r w:rsidR="00433CB9">
        <w:rPr>
          <w:color w:val="000000" w:themeColor="text1"/>
          <w:sz w:val="24"/>
          <w:szCs w:val="24"/>
          <w:lang w:val="en-GB"/>
        </w:rPr>
        <w:t>the fact that someone have</w:t>
      </w:r>
      <w:r w:rsidR="008846E7">
        <w:rPr>
          <w:color w:val="000000" w:themeColor="text1"/>
          <w:sz w:val="24"/>
          <w:szCs w:val="24"/>
          <w:lang w:val="en-GB"/>
        </w:rPr>
        <w:t xml:space="preserve"> visited</w:t>
      </w:r>
      <w:r>
        <w:rPr>
          <w:color w:val="000000" w:themeColor="text1"/>
          <w:sz w:val="24"/>
          <w:szCs w:val="24"/>
          <w:lang w:val="en-GB"/>
        </w:rPr>
        <w:t xml:space="preserve"> a specialist</w:t>
      </w:r>
      <w:r w:rsidR="00433CB9">
        <w:rPr>
          <w:color w:val="000000" w:themeColor="text1"/>
          <w:sz w:val="24"/>
          <w:szCs w:val="24"/>
          <w:lang w:val="en-GB"/>
        </w:rPr>
        <w:t xml:space="preserve"> one or several times </w:t>
      </w:r>
      <w:r>
        <w:rPr>
          <w:color w:val="000000" w:themeColor="text1"/>
          <w:sz w:val="24"/>
          <w:szCs w:val="24"/>
          <w:lang w:val="en-GB"/>
        </w:rPr>
        <w:t xml:space="preserve">the past 12 months. This is a significant effect at a 5% significance level. Fulfilling </w:t>
      </w:r>
      <w:r w:rsidR="00E343A0">
        <w:rPr>
          <w:color w:val="000000" w:themeColor="text1"/>
          <w:sz w:val="24"/>
          <w:szCs w:val="24"/>
          <w:lang w:val="en-GB"/>
        </w:rPr>
        <w:t xml:space="preserve">a double role </w:t>
      </w:r>
      <w:r w:rsidR="00433CB9">
        <w:rPr>
          <w:color w:val="000000" w:themeColor="text1"/>
          <w:sz w:val="24"/>
          <w:szCs w:val="24"/>
          <w:lang w:val="en-GB"/>
        </w:rPr>
        <w:t xml:space="preserve">decreases the probability that someone has visited a </w:t>
      </w:r>
      <w:r>
        <w:rPr>
          <w:color w:val="000000" w:themeColor="text1"/>
          <w:sz w:val="24"/>
          <w:szCs w:val="24"/>
          <w:lang w:val="en-GB"/>
        </w:rPr>
        <w:t>specialist</w:t>
      </w:r>
      <w:r w:rsidR="00433CB9">
        <w:rPr>
          <w:color w:val="000000" w:themeColor="text1"/>
          <w:sz w:val="24"/>
          <w:szCs w:val="24"/>
          <w:lang w:val="en-GB"/>
        </w:rPr>
        <w:t xml:space="preserve"> the past 12 months</w:t>
      </w:r>
      <w:r>
        <w:rPr>
          <w:color w:val="000000" w:themeColor="text1"/>
          <w:sz w:val="24"/>
          <w:szCs w:val="24"/>
          <w:lang w:val="en-GB"/>
        </w:rPr>
        <w:t xml:space="preserve"> on average wit</w:t>
      </w:r>
      <w:r w:rsidR="00433CB9">
        <w:rPr>
          <w:color w:val="000000" w:themeColor="text1"/>
          <w:sz w:val="24"/>
          <w:szCs w:val="24"/>
          <w:lang w:val="en-GB"/>
        </w:rPr>
        <w:t>h 0.8 percentage points. This effect is</w:t>
      </w:r>
      <w:r>
        <w:rPr>
          <w:color w:val="000000" w:themeColor="text1"/>
          <w:sz w:val="24"/>
          <w:szCs w:val="24"/>
          <w:lang w:val="en-GB"/>
        </w:rPr>
        <w:t xml:space="preserve"> significant at a 5% significance level as well. This means that fulfilling a double role has a positive effect on health looking at the </w:t>
      </w:r>
      <w:r w:rsidR="00433CB9">
        <w:rPr>
          <w:color w:val="000000" w:themeColor="text1"/>
          <w:sz w:val="24"/>
          <w:szCs w:val="24"/>
          <w:lang w:val="en-GB"/>
        </w:rPr>
        <w:t xml:space="preserve">all the </w:t>
      </w:r>
      <w:r>
        <w:rPr>
          <w:color w:val="000000" w:themeColor="text1"/>
          <w:sz w:val="24"/>
          <w:szCs w:val="24"/>
          <w:lang w:val="en-GB"/>
        </w:rPr>
        <w:t xml:space="preserve"> respondent</w:t>
      </w:r>
      <w:r w:rsidR="00433CB9">
        <w:rPr>
          <w:color w:val="000000" w:themeColor="text1"/>
          <w:sz w:val="24"/>
          <w:szCs w:val="24"/>
          <w:lang w:val="en-GB"/>
        </w:rPr>
        <w:t>s together</w:t>
      </w:r>
      <w:r>
        <w:rPr>
          <w:color w:val="000000" w:themeColor="text1"/>
          <w:sz w:val="24"/>
          <w:szCs w:val="24"/>
          <w:lang w:val="en-GB"/>
        </w:rPr>
        <w:t xml:space="preserve"> (both females and males). </w:t>
      </w:r>
    </w:p>
    <w:p w:rsidR="00F929E7" w:rsidRPr="00517205" w:rsidRDefault="00517205" w:rsidP="008B6884">
      <w:pPr>
        <w:spacing w:after="0" w:line="300" w:lineRule="auto"/>
        <w:rPr>
          <w:color w:val="000000" w:themeColor="text1"/>
          <w:sz w:val="24"/>
          <w:szCs w:val="24"/>
          <w:lang w:val="en-GB"/>
        </w:rPr>
      </w:pPr>
      <w:r>
        <w:rPr>
          <w:color w:val="000000" w:themeColor="text1"/>
          <w:sz w:val="24"/>
          <w:szCs w:val="24"/>
          <w:lang w:val="en-GB"/>
        </w:rPr>
        <w:t xml:space="preserve">The interaction term </w:t>
      </w:r>
      <w:r>
        <w:rPr>
          <w:lang w:val="en-GB"/>
        </w:rPr>
        <w:t>‘</w:t>
      </w:r>
      <w:r w:rsidRPr="0074010E">
        <w:rPr>
          <w:sz w:val="24"/>
          <w:szCs w:val="24"/>
          <w:lang w:val="en-GB"/>
        </w:rPr>
        <w:t xml:space="preserve">employment hours/week + hours/week spend on household activities hours * having children’  </w:t>
      </w:r>
      <w:r w:rsidRPr="00B923F8">
        <w:rPr>
          <w:sz w:val="24"/>
          <w:szCs w:val="24"/>
          <w:lang w:val="en-GB"/>
        </w:rPr>
        <w:t xml:space="preserve">is </w:t>
      </w:r>
      <w:r w:rsidRPr="00B923F8">
        <w:rPr>
          <w:color w:val="000000" w:themeColor="text1"/>
          <w:sz w:val="24"/>
          <w:szCs w:val="24"/>
          <w:lang w:val="en-GB"/>
        </w:rPr>
        <w:t>statistically</w:t>
      </w:r>
      <w:r w:rsidRPr="00B923F8">
        <w:rPr>
          <w:sz w:val="24"/>
          <w:szCs w:val="24"/>
          <w:lang w:val="en-GB"/>
        </w:rPr>
        <w:t xml:space="preserve"> significant at a 10% significance level</w:t>
      </w:r>
      <w:r>
        <w:rPr>
          <w:sz w:val="24"/>
          <w:szCs w:val="24"/>
          <w:lang w:val="en-GB"/>
        </w:rPr>
        <w:t xml:space="preserve"> and is positively related to the fact that someone have visited a specialist the past 12 months. </w:t>
      </w:r>
      <w:r>
        <w:rPr>
          <w:color w:val="000000" w:themeColor="text1"/>
          <w:sz w:val="24"/>
          <w:szCs w:val="24"/>
          <w:lang w:val="en-GB"/>
        </w:rPr>
        <w:t>This interaction</w:t>
      </w:r>
      <w:r w:rsidRPr="00B53FF1">
        <w:rPr>
          <w:color w:val="000000" w:themeColor="text1"/>
          <w:sz w:val="24"/>
          <w:szCs w:val="24"/>
          <w:lang w:val="en-GB"/>
        </w:rPr>
        <w:t xml:space="preserve"> </w:t>
      </w:r>
      <w:r>
        <w:rPr>
          <w:color w:val="000000" w:themeColor="text1"/>
          <w:sz w:val="24"/>
          <w:szCs w:val="24"/>
          <w:lang w:val="en-GB"/>
        </w:rPr>
        <w:t>effect shows that the effect of the</w:t>
      </w:r>
      <w:r w:rsidRPr="00B53FF1">
        <w:rPr>
          <w:color w:val="000000" w:themeColor="text1"/>
          <w:sz w:val="24"/>
          <w:szCs w:val="24"/>
          <w:lang w:val="en-GB"/>
        </w:rPr>
        <w:t xml:space="preserve"> double role</w:t>
      </w:r>
      <w:r>
        <w:rPr>
          <w:color w:val="000000" w:themeColor="text1"/>
          <w:sz w:val="24"/>
          <w:szCs w:val="24"/>
          <w:lang w:val="en-GB"/>
        </w:rPr>
        <w:t xml:space="preserve"> fulfilment on health</w:t>
      </w:r>
      <w:r w:rsidRPr="00B53FF1">
        <w:rPr>
          <w:color w:val="000000" w:themeColor="text1"/>
          <w:sz w:val="24"/>
          <w:szCs w:val="24"/>
          <w:lang w:val="en-GB"/>
        </w:rPr>
        <w:t xml:space="preserve"> is </w:t>
      </w:r>
      <w:r>
        <w:rPr>
          <w:color w:val="000000" w:themeColor="text1"/>
          <w:sz w:val="24"/>
          <w:szCs w:val="24"/>
          <w:lang w:val="en-GB"/>
        </w:rPr>
        <w:t xml:space="preserve">statistically </w:t>
      </w:r>
      <w:r w:rsidRPr="00B53FF1">
        <w:rPr>
          <w:color w:val="000000" w:themeColor="text1"/>
          <w:sz w:val="24"/>
          <w:szCs w:val="24"/>
          <w:lang w:val="en-GB"/>
        </w:rPr>
        <w:t xml:space="preserve">different for </w:t>
      </w:r>
      <w:r>
        <w:rPr>
          <w:color w:val="000000" w:themeColor="text1"/>
          <w:sz w:val="24"/>
          <w:szCs w:val="24"/>
          <w:lang w:val="en-GB"/>
        </w:rPr>
        <w:t>people who have</w:t>
      </w:r>
      <w:r w:rsidRPr="00B53FF1">
        <w:rPr>
          <w:color w:val="000000" w:themeColor="text1"/>
          <w:sz w:val="24"/>
          <w:szCs w:val="24"/>
          <w:lang w:val="en-GB"/>
        </w:rPr>
        <w:t xml:space="preserve"> children</w:t>
      </w:r>
      <w:r>
        <w:rPr>
          <w:color w:val="000000" w:themeColor="text1"/>
          <w:sz w:val="24"/>
          <w:szCs w:val="24"/>
          <w:lang w:val="en-GB"/>
        </w:rPr>
        <w:t xml:space="preserve"> (compared to people who haven’t children). </w:t>
      </w:r>
      <w:r w:rsidR="00F929E7">
        <w:rPr>
          <w:sz w:val="24"/>
          <w:szCs w:val="24"/>
          <w:lang w:val="en-GB"/>
        </w:rPr>
        <w:t>The interaction term reflects the multiple role</w:t>
      </w:r>
      <w:r w:rsidR="00100B51">
        <w:rPr>
          <w:sz w:val="24"/>
          <w:szCs w:val="24"/>
          <w:lang w:val="en-GB"/>
        </w:rPr>
        <w:t xml:space="preserve"> fulfilment</w:t>
      </w:r>
      <w:r w:rsidR="00F929E7">
        <w:rPr>
          <w:sz w:val="24"/>
          <w:szCs w:val="24"/>
          <w:lang w:val="en-GB"/>
        </w:rPr>
        <w:t xml:space="preserve">; performing household activities, being employed and having one or more children. </w:t>
      </w:r>
      <w:r w:rsidR="00F929E7">
        <w:rPr>
          <w:color w:val="000000" w:themeColor="text1"/>
          <w:sz w:val="24"/>
          <w:szCs w:val="24"/>
          <w:lang w:val="en-GB"/>
        </w:rPr>
        <w:t>This result implies that f</w:t>
      </w:r>
      <w:r w:rsidR="008B6884">
        <w:rPr>
          <w:color w:val="000000" w:themeColor="text1"/>
          <w:sz w:val="24"/>
          <w:szCs w:val="24"/>
          <w:lang w:val="en-GB"/>
        </w:rPr>
        <w:t>ulfilling a multiple role has a positive effect on</w:t>
      </w:r>
      <w:r w:rsidR="001F42B3">
        <w:rPr>
          <w:color w:val="000000" w:themeColor="text1"/>
          <w:sz w:val="24"/>
          <w:szCs w:val="24"/>
          <w:lang w:val="en-GB"/>
        </w:rPr>
        <w:t xml:space="preserve"> the fact that someone have visited a specialist </w:t>
      </w:r>
      <w:r w:rsidR="008B6884">
        <w:rPr>
          <w:color w:val="000000" w:themeColor="text1"/>
          <w:sz w:val="24"/>
          <w:szCs w:val="24"/>
          <w:lang w:val="en-GB"/>
        </w:rPr>
        <w:t>the past 12</w:t>
      </w:r>
      <w:r w:rsidR="008171A8">
        <w:rPr>
          <w:color w:val="000000" w:themeColor="text1"/>
          <w:sz w:val="24"/>
          <w:szCs w:val="24"/>
          <w:lang w:val="en-GB"/>
        </w:rPr>
        <w:t xml:space="preserve"> months, the effect on health is thus negative. This in contrast to t</w:t>
      </w:r>
      <w:r w:rsidR="00F929E7">
        <w:rPr>
          <w:color w:val="000000" w:themeColor="text1"/>
          <w:sz w:val="24"/>
          <w:szCs w:val="24"/>
          <w:lang w:val="en-GB"/>
        </w:rPr>
        <w:t>he effect of the double role on h</w:t>
      </w:r>
      <w:r w:rsidR="00C52357">
        <w:rPr>
          <w:color w:val="000000" w:themeColor="text1"/>
          <w:sz w:val="24"/>
          <w:szCs w:val="24"/>
          <w:lang w:val="en-GB"/>
        </w:rPr>
        <w:t>ealth, this effect has a</w:t>
      </w:r>
      <w:r w:rsidR="008171A8">
        <w:rPr>
          <w:color w:val="000000" w:themeColor="text1"/>
          <w:sz w:val="24"/>
          <w:szCs w:val="24"/>
          <w:lang w:val="en-GB"/>
        </w:rPr>
        <w:t xml:space="preserve"> positive </w:t>
      </w:r>
      <w:r w:rsidR="00C52357">
        <w:rPr>
          <w:color w:val="000000" w:themeColor="text1"/>
          <w:sz w:val="24"/>
          <w:szCs w:val="24"/>
          <w:lang w:val="en-GB"/>
        </w:rPr>
        <w:t>influence on health</w:t>
      </w:r>
      <w:r w:rsidR="008171A8">
        <w:rPr>
          <w:color w:val="000000" w:themeColor="text1"/>
          <w:sz w:val="24"/>
          <w:szCs w:val="24"/>
          <w:lang w:val="en-GB"/>
        </w:rPr>
        <w:t xml:space="preserve">. Interpreting the average marginal effects of the interaction effect have to be done </w:t>
      </w:r>
      <w:r w:rsidR="00F929E7">
        <w:rPr>
          <w:color w:val="000000" w:themeColor="text1"/>
          <w:sz w:val="24"/>
          <w:szCs w:val="24"/>
          <w:lang w:val="en-GB"/>
        </w:rPr>
        <w:t>by the double role variable</w:t>
      </w:r>
      <w:r w:rsidR="008171A8">
        <w:rPr>
          <w:color w:val="000000" w:themeColor="text1"/>
          <w:sz w:val="24"/>
          <w:szCs w:val="24"/>
          <w:lang w:val="en-GB"/>
        </w:rPr>
        <w:t>.</w:t>
      </w:r>
      <w:r w:rsidR="00F929E7">
        <w:rPr>
          <w:color w:val="000000" w:themeColor="text1"/>
          <w:sz w:val="24"/>
          <w:szCs w:val="24"/>
          <w:lang w:val="en-GB"/>
        </w:rPr>
        <w:t xml:space="preserve"> </w:t>
      </w:r>
      <w:r w:rsidR="008171A8">
        <w:rPr>
          <w:color w:val="000000" w:themeColor="text1"/>
          <w:sz w:val="24"/>
          <w:szCs w:val="24"/>
          <w:lang w:val="en-GB"/>
        </w:rPr>
        <w:t>F</w:t>
      </w:r>
      <w:r w:rsidR="00F929E7">
        <w:rPr>
          <w:color w:val="000000" w:themeColor="text1"/>
          <w:sz w:val="24"/>
          <w:szCs w:val="24"/>
          <w:lang w:val="en-GB"/>
        </w:rPr>
        <w:t xml:space="preserve">or this reason the overall effect of the </w:t>
      </w:r>
      <w:r w:rsidR="00C52357">
        <w:rPr>
          <w:color w:val="000000" w:themeColor="text1"/>
          <w:sz w:val="24"/>
          <w:szCs w:val="24"/>
          <w:lang w:val="en-GB"/>
        </w:rPr>
        <w:t>multiple role fulfilment</w:t>
      </w:r>
      <w:r w:rsidR="00F929E7">
        <w:rPr>
          <w:color w:val="000000" w:themeColor="text1"/>
          <w:sz w:val="24"/>
          <w:szCs w:val="24"/>
          <w:lang w:val="en-GB"/>
        </w:rPr>
        <w:t xml:space="preserve"> (</w:t>
      </w:r>
      <w:r w:rsidR="008171A8">
        <w:rPr>
          <w:color w:val="000000" w:themeColor="text1"/>
          <w:sz w:val="24"/>
          <w:szCs w:val="24"/>
          <w:lang w:val="en-GB"/>
        </w:rPr>
        <w:t xml:space="preserve">reflects </w:t>
      </w:r>
      <w:r w:rsidR="00C52357">
        <w:rPr>
          <w:color w:val="000000" w:themeColor="text1"/>
          <w:sz w:val="24"/>
          <w:szCs w:val="24"/>
          <w:lang w:val="en-GB"/>
        </w:rPr>
        <w:t>by the interaction term</w:t>
      </w:r>
      <w:r w:rsidR="008171A8">
        <w:rPr>
          <w:color w:val="000000" w:themeColor="text1"/>
          <w:sz w:val="24"/>
          <w:szCs w:val="24"/>
          <w:lang w:val="en-GB"/>
        </w:rPr>
        <w:t>) on health is positive:</w:t>
      </w:r>
      <w:r w:rsidR="00F929E7">
        <w:rPr>
          <w:color w:val="000000" w:themeColor="text1"/>
          <w:sz w:val="24"/>
          <w:szCs w:val="24"/>
          <w:lang w:val="en-GB"/>
        </w:rPr>
        <w:t xml:space="preserve"> </w:t>
      </w:r>
      <w:r w:rsidR="008171A8">
        <w:rPr>
          <w:color w:val="000000" w:themeColor="text1"/>
          <w:sz w:val="24"/>
          <w:szCs w:val="24"/>
          <w:lang w:val="en-GB"/>
        </w:rPr>
        <w:t>t</w:t>
      </w:r>
      <w:r w:rsidR="008846E7">
        <w:rPr>
          <w:color w:val="000000" w:themeColor="text1"/>
          <w:sz w:val="24"/>
          <w:szCs w:val="24"/>
          <w:lang w:val="en-GB"/>
        </w:rPr>
        <w:t>he probability</w:t>
      </w:r>
      <w:r w:rsidR="008171A8">
        <w:rPr>
          <w:color w:val="000000" w:themeColor="text1"/>
          <w:sz w:val="24"/>
          <w:szCs w:val="24"/>
          <w:lang w:val="en-GB"/>
        </w:rPr>
        <w:t xml:space="preserve"> that someone have</w:t>
      </w:r>
      <w:r w:rsidR="008846E7">
        <w:rPr>
          <w:color w:val="000000" w:themeColor="text1"/>
          <w:sz w:val="24"/>
          <w:szCs w:val="24"/>
          <w:lang w:val="en-GB"/>
        </w:rPr>
        <w:t xml:space="preserve"> visited</w:t>
      </w:r>
      <w:r w:rsidR="008B6884">
        <w:rPr>
          <w:color w:val="000000" w:themeColor="text1"/>
          <w:sz w:val="24"/>
          <w:szCs w:val="24"/>
          <w:lang w:val="en-GB"/>
        </w:rPr>
        <w:t xml:space="preserve"> a specialist the past 12 months </w:t>
      </w:r>
      <w:r w:rsidR="00B923F8">
        <w:rPr>
          <w:color w:val="000000" w:themeColor="text1"/>
          <w:sz w:val="24"/>
          <w:szCs w:val="24"/>
          <w:lang w:val="en-GB"/>
        </w:rPr>
        <w:t>decreases on average with 0.1</w:t>
      </w:r>
      <w:r w:rsidR="008B6884">
        <w:rPr>
          <w:color w:val="000000" w:themeColor="text1"/>
          <w:sz w:val="24"/>
          <w:szCs w:val="24"/>
          <w:lang w:val="en-GB"/>
        </w:rPr>
        <w:t xml:space="preserve"> percentage points</w:t>
      </w:r>
      <w:r w:rsidR="00B923F8">
        <w:rPr>
          <w:rStyle w:val="FootnoteReference"/>
          <w:color w:val="000000" w:themeColor="text1"/>
          <w:sz w:val="24"/>
          <w:szCs w:val="24"/>
          <w:lang w:val="en-GB"/>
        </w:rPr>
        <w:footnoteReference w:id="42"/>
      </w:r>
      <w:r w:rsidR="008B6884">
        <w:rPr>
          <w:color w:val="000000" w:themeColor="text1"/>
          <w:sz w:val="24"/>
          <w:szCs w:val="24"/>
          <w:lang w:val="en-GB"/>
        </w:rPr>
        <w:t xml:space="preserve"> when a respondent fulfil</w:t>
      </w:r>
      <w:r w:rsidR="00C52357">
        <w:rPr>
          <w:color w:val="000000" w:themeColor="text1"/>
          <w:sz w:val="24"/>
          <w:szCs w:val="24"/>
          <w:lang w:val="en-GB"/>
        </w:rPr>
        <w:t>s</w:t>
      </w:r>
      <w:r w:rsidR="008B6884">
        <w:rPr>
          <w:color w:val="000000" w:themeColor="text1"/>
          <w:sz w:val="24"/>
          <w:szCs w:val="24"/>
          <w:lang w:val="en-GB"/>
        </w:rPr>
        <w:t xml:space="preserve"> a multiple role. </w:t>
      </w:r>
      <w:r w:rsidR="00105AFE">
        <w:rPr>
          <w:color w:val="000000" w:themeColor="text1"/>
          <w:sz w:val="24"/>
          <w:szCs w:val="24"/>
          <w:lang w:val="en-GB"/>
        </w:rPr>
        <w:t xml:space="preserve">This effect is significant at a 10% significance level. </w:t>
      </w:r>
    </w:p>
    <w:p w:rsidR="008B6884" w:rsidRDefault="008171A8" w:rsidP="008B6884">
      <w:pPr>
        <w:spacing w:after="0" w:line="300" w:lineRule="auto"/>
        <w:rPr>
          <w:color w:val="000000" w:themeColor="text1"/>
          <w:sz w:val="24"/>
          <w:szCs w:val="24"/>
          <w:lang w:val="en-GB"/>
        </w:rPr>
      </w:pPr>
      <w:r>
        <w:rPr>
          <w:color w:val="000000" w:themeColor="text1"/>
          <w:sz w:val="24"/>
          <w:szCs w:val="24"/>
          <w:lang w:val="en-GB"/>
        </w:rPr>
        <w:t>Concluding,</w:t>
      </w:r>
      <w:r w:rsidR="00865AD8">
        <w:rPr>
          <w:color w:val="000000" w:themeColor="text1"/>
          <w:sz w:val="24"/>
          <w:szCs w:val="24"/>
          <w:lang w:val="en-GB"/>
        </w:rPr>
        <w:t xml:space="preserve"> the double role</w:t>
      </w:r>
      <w:r>
        <w:rPr>
          <w:color w:val="000000" w:themeColor="text1"/>
          <w:sz w:val="24"/>
          <w:szCs w:val="24"/>
          <w:lang w:val="en-GB"/>
        </w:rPr>
        <w:t xml:space="preserve"> fulfilment</w:t>
      </w:r>
      <w:r w:rsidR="00865AD8">
        <w:rPr>
          <w:color w:val="000000" w:themeColor="text1"/>
          <w:sz w:val="24"/>
          <w:szCs w:val="24"/>
          <w:lang w:val="en-GB"/>
        </w:rPr>
        <w:t xml:space="preserve"> has a positive effect on health and the</w:t>
      </w:r>
      <w:r w:rsidR="009275A5">
        <w:rPr>
          <w:color w:val="000000" w:themeColor="text1"/>
          <w:sz w:val="24"/>
          <w:szCs w:val="24"/>
          <w:lang w:val="en-GB"/>
        </w:rPr>
        <w:t xml:space="preserve"> interaction term (</w:t>
      </w:r>
      <w:r w:rsidR="00105AFE">
        <w:rPr>
          <w:color w:val="000000" w:themeColor="text1"/>
          <w:sz w:val="24"/>
          <w:szCs w:val="24"/>
          <w:lang w:val="en-GB"/>
        </w:rPr>
        <w:t>multiple role fulfilment</w:t>
      </w:r>
      <w:r w:rsidR="009275A5">
        <w:rPr>
          <w:color w:val="000000" w:themeColor="text1"/>
          <w:sz w:val="24"/>
          <w:szCs w:val="24"/>
          <w:lang w:val="en-GB"/>
        </w:rPr>
        <w:t>)</w:t>
      </w:r>
      <w:r w:rsidR="00865AD8">
        <w:rPr>
          <w:color w:val="000000" w:themeColor="text1"/>
          <w:sz w:val="24"/>
          <w:szCs w:val="24"/>
          <w:lang w:val="en-GB"/>
        </w:rPr>
        <w:t xml:space="preserve"> a negative effect on health. The effect</w:t>
      </w:r>
      <w:r>
        <w:rPr>
          <w:color w:val="000000" w:themeColor="text1"/>
          <w:sz w:val="24"/>
          <w:szCs w:val="24"/>
          <w:lang w:val="en-GB"/>
        </w:rPr>
        <w:t xml:space="preserve"> of the double role has a larger positive effect</w:t>
      </w:r>
      <w:r w:rsidR="00865AD8">
        <w:rPr>
          <w:color w:val="000000" w:themeColor="text1"/>
          <w:sz w:val="24"/>
          <w:szCs w:val="24"/>
          <w:lang w:val="en-GB"/>
        </w:rPr>
        <w:t xml:space="preserve"> </w:t>
      </w:r>
      <w:r w:rsidR="00105AFE">
        <w:rPr>
          <w:color w:val="000000" w:themeColor="text1"/>
          <w:sz w:val="24"/>
          <w:szCs w:val="24"/>
          <w:lang w:val="en-GB"/>
        </w:rPr>
        <w:t xml:space="preserve">on health </w:t>
      </w:r>
      <w:r w:rsidR="00865AD8">
        <w:rPr>
          <w:color w:val="000000" w:themeColor="text1"/>
          <w:sz w:val="24"/>
          <w:szCs w:val="24"/>
          <w:lang w:val="en-GB"/>
        </w:rPr>
        <w:t>than the</w:t>
      </w:r>
      <w:r w:rsidR="00105AFE">
        <w:rPr>
          <w:color w:val="000000" w:themeColor="text1"/>
          <w:sz w:val="24"/>
          <w:szCs w:val="24"/>
          <w:lang w:val="en-GB"/>
        </w:rPr>
        <w:t xml:space="preserve"> negative effect of </w:t>
      </w:r>
      <w:r w:rsidR="001A4B5C">
        <w:rPr>
          <w:color w:val="000000" w:themeColor="text1"/>
          <w:sz w:val="24"/>
          <w:szCs w:val="24"/>
          <w:lang w:val="en-GB"/>
        </w:rPr>
        <w:t xml:space="preserve"> the </w:t>
      </w:r>
      <w:r w:rsidR="00865AD8">
        <w:rPr>
          <w:color w:val="000000" w:themeColor="text1"/>
          <w:sz w:val="24"/>
          <w:szCs w:val="24"/>
          <w:lang w:val="en-GB"/>
        </w:rPr>
        <w:t>inte</w:t>
      </w:r>
      <w:r>
        <w:rPr>
          <w:color w:val="000000" w:themeColor="text1"/>
          <w:sz w:val="24"/>
          <w:szCs w:val="24"/>
          <w:lang w:val="en-GB"/>
        </w:rPr>
        <w:t xml:space="preserve">raction term </w:t>
      </w:r>
      <w:r w:rsidR="00865AD8">
        <w:rPr>
          <w:color w:val="000000" w:themeColor="text1"/>
          <w:sz w:val="24"/>
          <w:szCs w:val="24"/>
          <w:lang w:val="en-GB"/>
        </w:rPr>
        <w:t xml:space="preserve">and for that reason the </w:t>
      </w:r>
      <w:r w:rsidR="004B0B78">
        <w:rPr>
          <w:color w:val="000000" w:themeColor="text1"/>
          <w:sz w:val="24"/>
          <w:szCs w:val="24"/>
          <w:lang w:val="en-GB"/>
        </w:rPr>
        <w:t>overall effect of the multiple role</w:t>
      </w:r>
      <w:r w:rsidR="00105AFE">
        <w:rPr>
          <w:color w:val="000000" w:themeColor="text1"/>
          <w:sz w:val="24"/>
          <w:szCs w:val="24"/>
          <w:lang w:val="en-GB"/>
        </w:rPr>
        <w:t xml:space="preserve"> fulfilment</w:t>
      </w:r>
      <w:r w:rsidR="004B0B78">
        <w:rPr>
          <w:color w:val="000000" w:themeColor="text1"/>
          <w:sz w:val="24"/>
          <w:szCs w:val="24"/>
          <w:lang w:val="en-GB"/>
        </w:rPr>
        <w:t xml:space="preserve"> on health is</w:t>
      </w:r>
      <w:r w:rsidR="00E2594D">
        <w:rPr>
          <w:color w:val="000000" w:themeColor="text1"/>
          <w:sz w:val="24"/>
          <w:szCs w:val="24"/>
          <w:lang w:val="en-GB"/>
        </w:rPr>
        <w:t xml:space="preserve"> positive</w:t>
      </w:r>
      <w:r w:rsidR="001A4B5C">
        <w:rPr>
          <w:color w:val="000000" w:themeColor="text1"/>
          <w:sz w:val="24"/>
          <w:szCs w:val="24"/>
          <w:lang w:val="en-GB"/>
        </w:rPr>
        <w:t xml:space="preserve"> and</w:t>
      </w:r>
      <w:r w:rsidR="00E2594D">
        <w:rPr>
          <w:color w:val="000000" w:themeColor="text1"/>
          <w:sz w:val="24"/>
          <w:szCs w:val="24"/>
          <w:lang w:val="en-GB"/>
        </w:rPr>
        <w:t xml:space="preserve"> </w:t>
      </w:r>
      <w:r w:rsidR="004B0B78">
        <w:rPr>
          <w:color w:val="000000" w:themeColor="text1"/>
          <w:sz w:val="24"/>
          <w:szCs w:val="24"/>
          <w:lang w:val="en-GB"/>
        </w:rPr>
        <w:t xml:space="preserve">very small. </w:t>
      </w:r>
    </w:p>
    <w:p w:rsidR="008171A8" w:rsidRDefault="008171A8" w:rsidP="008B6884">
      <w:pPr>
        <w:spacing w:after="0" w:line="300" w:lineRule="auto"/>
        <w:rPr>
          <w:color w:val="000000" w:themeColor="text1"/>
          <w:sz w:val="24"/>
          <w:szCs w:val="24"/>
          <w:lang w:val="en-GB"/>
        </w:rPr>
      </w:pPr>
    </w:p>
    <w:p w:rsidR="00A56808" w:rsidRPr="00A56808" w:rsidRDefault="00A56808" w:rsidP="008B6884">
      <w:pPr>
        <w:spacing w:after="0" w:line="300" w:lineRule="auto"/>
        <w:rPr>
          <w:b/>
          <w:color w:val="000000" w:themeColor="text1"/>
          <w:sz w:val="24"/>
          <w:szCs w:val="24"/>
          <w:lang w:val="en-GB"/>
        </w:rPr>
      </w:pPr>
      <w:r w:rsidRPr="00A56808">
        <w:rPr>
          <w:b/>
          <w:color w:val="000000" w:themeColor="text1"/>
          <w:sz w:val="24"/>
          <w:szCs w:val="24"/>
          <w:lang w:val="en-GB"/>
        </w:rPr>
        <w:t>Model 2</w:t>
      </w:r>
      <w:r>
        <w:rPr>
          <w:b/>
          <w:color w:val="000000" w:themeColor="text1"/>
          <w:sz w:val="24"/>
          <w:szCs w:val="24"/>
          <w:lang w:val="en-GB"/>
        </w:rPr>
        <w:t xml:space="preserve"> (estimated for females)</w:t>
      </w:r>
    </w:p>
    <w:p w:rsidR="00E11483" w:rsidRDefault="008B6884" w:rsidP="00E11483">
      <w:pPr>
        <w:spacing w:after="0" w:line="300" w:lineRule="auto"/>
        <w:rPr>
          <w:color w:val="000000" w:themeColor="text1"/>
          <w:sz w:val="24"/>
          <w:szCs w:val="24"/>
          <w:lang w:val="en-GB"/>
        </w:rPr>
      </w:pPr>
      <w:r>
        <w:rPr>
          <w:color w:val="000000" w:themeColor="text1"/>
          <w:sz w:val="24"/>
          <w:szCs w:val="24"/>
          <w:lang w:val="en-GB"/>
        </w:rPr>
        <w:t>Estimating model 2</w:t>
      </w:r>
      <w:r w:rsidR="00E73C05">
        <w:rPr>
          <w:color w:val="000000" w:themeColor="text1"/>
          <w:sz w:val="24"/>
          <w:szCs w:val="24"/>
          <w:lang w:val="en-GB"/>
        </w:rPr>
        <w:t xml:space="preserve"> </w:t>
      </w:r>
      <w:r>
        <w:rPr>
          <w:color w:val="000000" w:themeColor="text1"/>
          <w:sz w:val="24"/>
          <w:szCs w:val="24"/>
          <w:lang w:val="en-GB"/>
        </w:rPr>
        <w:t>result</w:t>
      </w:r>
      <w:r w:rsidR="00E73C05">
        <w:rPr>
          <w:color w:val="000000" w:themeColor="text1"/>
          <w:sz w:val="24"/>
          <w:szCs w:val="24"/>
          <w:lang w:val="en-GB"/>
        </w:rPr>
        <w:t>s</w:t>
      </w:r>
      <w:r>
        <w:rPr>
          <w:color w:val="000000" w:themeColor="text1"/>
          <w:sz w:val="24"/>
          <w:szCs w:val="24"/>
          <w:lang w:val="en-GB"/>
        </w:rPr>
        <w:t xml:space="preserve"> in significant effects for the variables of interest for all the three health outcomes. </w:t>
      </w:r>
      <w:r w:rsidR="00E11483">
        <w:rPr>
          <w:color w:val="000000" w:themeColor="text1"/>
          <w:sz w:val="24"/>
          <w:szCs w:val="24"/>
          <w:lang w:val="en-GB"/>
        </w:rPr>
        <w:t>The results  of model 2</w:t>
      </w:r>
      <w:r w:rsidR="003D067A">
        <w:rPr>
          <w:color w:val="000000" w:themeColor="text1"/>
          <w:sz w:val="24"/>
          <w:szCs w:val="24"/>
          <w:lang w:val="en-GB"/>
        </w:rPr>
        <w:t xml:space="preserve"> </w:t>
      </w:r>
      <w:r w:rsidR="00720036">
        <w:rPr>
          <w:color w:val="000000" w:themeColor="text1"/>
          <w:sz w:val="24"/>
          <w:szCs w:val="24"/>
          <w:lang w:val="en-GB"/>
        </w:rPr>
        <w:t xml:space="preserve">are </w:t>
      </w:r>
      <w:r w:rsidR="003D067A">
        <w:rPr>
          <w:color w:val="000000" w:themeColor="text1"/>
          <w:sz w:val="24"/>
          <w:szCs w:val="24"/>
          <w:lang w:val="en-GB"/>
        </w:rPr>
        <w:t>estimated for females</w:t>
      </w:r>
      <w:r w:rsidR="00720036">
        <w:rPr>
          <w:color w:val="000000" w:themeColor="text1"/>
          <w:sz w:val="24"/>
          <w:szCs w:val="24"/>
          <w:lang w:val="en-GB"/>
        </w:rPr>
        <w:t xml:space="preserve"> only and</w:t>
      </w:r>
      <w:r w:rsidR="00E11483">
        <w:rPr>
          <w:color w:val="000000" w:themeColor="text1"/>
          <w:sz w:val="24"/>
          <w:szCs w:val="24"/>
          <w:lang w:val="en-GB"/>
        </w:rPr>
        <w:t xml:space="preserve"> can be found in Appendix 9.10.</w:t>
      </w:r>
    </w:p>
    <w:p w:rsidR="0028634F" w:rsidRPr="0028634F" w:rsidRDefault="00B1616E" w:rsidP="0028634F">
      <w:pPr>
        <w:spacing w:after="0" w:line="300" w:lineRule="auto"/>
        <w:rPr>
          <w:color w:val="000000" w:themeColor="text1"/>
          <w:sz w:val="24"/>
          <w:szCs w:val="24"/>
          <w:lang w:val="en-GB"/>
        </w:rPr>
      </w:pPr>
      <w:r>
        <w:rPr>
          <w:color w:val="000000" w:themeColor="text1"/>
          <w:sz w:val="24"/>
          <w:szCs w:val="24"/>
          <w:lang w:val="en-GB"/>
        </w:rPr>
        <w:t>T</w:t>
      </w:r>
      <w:r w:rsidR="00946FFD">
        <w:rPr>
          <w:color w:val="000000" w:themeColor="text1"/>
          <w:sz w:val="24"/>
          <w:szCs w:val="24"/>
          <w:lang w:val="en-GB"/>
        </w:rPr>
        <w:t>he interpretation of the</w:t>
      </w:r>
      <w:r>
        <w:rPr>
          <w:color w:val="000000" w:themeColor="text1"/>
          <w:sz w:val="24"/>
          <w:szCs w:val="24"/>
          <w:lang w:val="en-GB"/>
        </w:rPr>
        <w:t xml:space="preserve"> self-assessed health</w:t>
      </w:r>
      <w:r w:rsidR="00234FFB">
        <w:rPr>
          <w:color w:val="000000" w:themeColor="text1"/>
          <w:sz w:val="24"/>
          <w:szCs w:val="24"/>
          <w:lang w:val="en-GB"/>
        </w:rPr>
        <w:t xml:space="preserve"> variable</w:t>
      </w:r>
      <w:r>
        <w:rPr>
          <w:color w:val="000000" w:themeColor="text1"/>
          <w:sz w:val="24"/>
          <w:szCs w:val="24"/>
          <w:lang w:val="en-GB"/>
        </w:rPr>
        <w:t xml:space="preserve"> is as follows. The interaction term </w:t>
      </w:r>
      <w:r w:rsidR="00946FFD" w:rsidRPr="0028634F">
        <w:rPr>
          <w:color w:val="000000" w:themeColor="text1"/>
          <w:sz w:val="24"/>
          <w:szCs w:val="24"/>
          <w:lang w:val="en-GB"/>
        </w:rPr>
        <w:t xml:space="preserve">‘employment hours/week + hours/week spend on household activities hours * having children’ </w:t>
      </w:r>
      <w:r>
        <w:rPr>
          <w:color w:val="000000" w:themeColor="text1"/>
          <w:sz w:val="24"/>
          <w:szCs w:val="24"/>
          <w:lang w:val="en-GB"/>
        </w:rPr>
        <w:t>is positively related</w:t>
      </w:r>
      <w:r w:rsidR="008B6884">
        <w:rPr>
          <w:color w:val="000000" w:themeColor="text1"/>
          <w:sz w:val="24"/>
          <w:szCs w:val="24"/>
          <w:lang w:val="en-GB"/>
        </w:rPr>
        <w:t xml:space="preserve"> </w:t>
      </w:r>
      <w:r>
        <w:rPr>
          <w:color w:val="000000" w:themeColor="text1"/>
          <w:sz w:val="24"/>
          <w:szCs w:val="24"/>
          <w:lang w:val="en-GB"/>
        </w:rPr>
        <w:t>to</w:t>
      </w:r>
      <w:r w:rsidR="008B6884">
        <w:rPr>
          <w:color w:val="000000" w:themeColor="text1"/>
          <w:sz w:val="24"/>
          <w:szCs w:val="24"/>
          <w:lang w:val="en-GB"/>
        </w:rPr>
        <w:t xml:space="preserve"> being in </w:t>
      </w:r>
      <w:r w:rsidR="00946FFD">
        <w:rPr>
          <w:color w:val="000000" w:themeColor="text1"/>
          <w:sz w:val="24"/>
          <w:szCs w:val="24"/>
          <w:lang w:val="en-GB"/>
        </w:rPr>
        <w:t xml:space="preserve">the </w:t>
      </w:r>
      <w:r w:rsidR="008B6884">
        <w:rPr>
          <w:color w:val="000000" w:themeColor="text1"/>
          <w:sz w:val="24"/>
          <w:szCs w:val="24"/>
          <w:lang w:val="en-GB"/>
        </w:rPr>
        <w:t>category ‘excellent self-assessed health’ relative to having a very good, good, moderate or po</w:t>
      </w:r>
      <w:r w:rsidR="00946FFD">
        <w:rPr>
          <w:color w:val="000000" w:themeColor="text1"/>
          <w:sz w:val="24"/>
          <w:szCs w:val="24"/>
          <w:lang w:val="en-GB"/>
        </w:rPr>
        <w:t>or self-assessed health. This effect is significant</w:t>
      </w:r>
      <w:r w:rsidR="008B6884">
        <w:rPr>
          <w:color w:val="000000" w:themeColor="text1"/>
          <w:sz w:val="24"/>
          <w:szCs w:val="24"/>
          <w:lang w:val="en-GB"/>
        </w:rPr>
        <w:t xml:space="preserve"> at a 5% significance level. </w:t>
      </w:r>
      <w:r w:rsidR="0028634F">
        <w:rPr>
          <w:color w:val="000000" w:themeColor="text1"/>
          <w:sz w:val="24"/>
          <w:szCs w:val="24"/>
          <w:lang w:val="en-GB"/>
        </w:rPr>
        <w:t>This interaction</w:t>
      </w:r>
      <w:r w:rsidR="0028634F" w:rsidRPr="00B53FF1">
        <w:rPr>
          <w:color w:val="000000" w:themeColor="text1"/>
          <w:sz w:val="24"/>
          <w:szCs w:val="24"/>
          <w:lang w:val="en-GB"/>
        </w:rPr>
        <w:t xml:space="preserve"> </w:t>
      </w:r>
      <w:r w:rsidR="0028634F">
        <w:rPr>
          <w:color w:val="000000" w:themeColor="text1"/>
          <w:sz w:val="24"/>
          <w:szCs w:val="24"/>
          <w:lang w:val="en-GB"/>
        </w:rPr>
        <w:t>effect shows that the effect of the</w:t>
      </w:r>
      <w:r w:rsidR="0028634F" w:rsidRPr="00B53FF1">
        <w:rPr>
          <w:color w:val="000000" w:themeColor="text1"/>
          <w:sz w:val="24"/>
          <w:szCs w:val="24"/>
          <w:lang w:val="en-GB"/>
        </w:rPr>
        <w:t xml:space="preserve"> double role</w:t>
      </w:r>
      <w:r w:rsidR="0028634F">
        <w:rPr>
          <w:color w:val="000000" w:themeColor="text1"/>
          <w:sz w:val="24"/>
          <w:szCs w:val="24"/>
          <w:lang w:val="en-GB"/>
        </w:rPr>
        <w:t xml:space="preserve"> fulfilment on health</w:t>
      </w:r>
      <w:r w:rsidR="0028634F" w:rsidRPr="00B53FF1">
        <w:rPr>
          <w:color w:val="000000" w:themeColor="text1"/>
          <w:sz w:val="24"/>
          <w:szCs w:val="24"/>
          <w:lang w:val="en-GB"/>
        </w:rPr>
        <w:t xml:space="preserve"> is </w:t>
      </w:r>
      <w:r w:rsidR="0028634F">
        <w:rPr>
          <w:color w:val="000000" w:themeColor="text1"/>
          <w:sz w:val="24"/>
          <w:szCs w:val="24"/>
          <w:lang w:val="en-GB"/>
        </w:rPr>
        <w:t xml:space="preserve">statistically </w:t>
      </w:r>
      <w:r w:rsidR="0028634F" w:rsidRPr="00B53FF1">
        <w:rPr>
          <w:color w:val="000000" w:themeColor="text1"/>
          <w:sz w:val="24"/>
          <w:szCs w:val="24"/>
          <w:lang w:val="en-GB"/>
        </w:rPr>
        <w:t xml:space="preserve">different for </w:t>
      </w:r>
      <w:r w:rsidR="0028634F">
        <w:rPr>
          <w:color w:val="000000" w:themeColor="text1"/>
          <w:sz w:val="24"/>
          <w:szCs w:val="24"/>
          <w:lang w:val="en-GB"/>
        </w:rPr>
        <w:t>females who have</w:t>
      </w:r>
      <w:r w:rsidR="0028634F" w:rsidRPr="00B53FF1">
        <w:rPr>
          <w:color w:val="000000" w:themeColor="text1"/>
          <w:sz w:val="24"/>
          <w:szCs w:val="24"/>
          <w:lang w:val="en-GB"/>
        </w:rPr>
        <w:t xml:space="preserve"> children</w:t>
      </w:r>
      <w:r w:rsidR="0028634F">
        <w:rPr>
          <w:color w:val="000000" w:themeColor="text1"/>
          <w:sz w:val="24"/>
          <w:szCs w:val="24"/>
          <w:lang w:val="en-GB"/>
        </w:rPr>
        <w:t xml:space="preserve"> (compared to females who haven’t children). </w:t>
      </w:r>
      <w:r w:rsidR="00946FFD">
        <w:rPr>
          <w:color w:val="000000" w:themeColor="text1"/>
          <w:sz w:val="24"/>
          <w:szCs w:val="24"/>
          <w:lang w:val="en-GB"/>
        </w:rPr>
        <w:t>F</w:t>
      </w:r>
      <w:r>
        <w:rPr>
          <w:color w:val="000000" w:themeColor="text1"/>
          <w:sz w:val="24"/>
          <w:szCs w:val="24"/>
          <w:lang w:val="en-GB"/>
        </w:rPr>
        <w:t>ulfilling the double role of being employed and performing household activities has a negative effect of being in category ‘excellent self-assessed health’ relative to having a very good, good, moderate or po</w:t>
      </w:r>
      <w:r w:rsidR="00946FFD">
        <w:rPr>
          <w:color w:val="000000" w:themeColor="text1"/>
          <w:sz w:val="24"/>
          <w:szCs w:val="24"/>
          <w:lang w:val="en-GB"/>
        </w:rPr>
        <w:t>or self-assessed health. This effect is</w:t>
      </w:r>
      <w:r>
        <w:rPr>
          <w:color w:val="000000" w:themeColor="text1"/>
          <w:sz w:val="24"/>
          <w:szCs w:val="24"/>
          <w:lang w:val="en-GB"/>
        </w:rPr>
        <w:t xml:space="preserve"> significant effect at a 5% significance level</w:t>
      </w:r>
      <w:r w:rsidR="00946FFD">
        <w:rPr>
          <w:color w:val="000000" w:themeColor="text1"/>
          <w:sz w:val="24"/>
          <w:szCs w:val="24"/>
          <w:lang w:val="en-GB"/>
        </w:rPr>
        <w:t xml:space="preserve"> as well</w:t>
      </w:r>
      <w:r>
        <w:rPr>
          <w:color w:val="000000" w:themeColor="text1"/>
          <w:sz w:val="24"/>
          <w:szCs w:val="24"/>
          <w:lang w:val="en-GB"/>
        </w:rPr>
        <w:t>. For the self-assessed health variable holds that the double role fulfilment is negative correlated to health</w:t>
      </w:r>
      <w:r w:rsidR="00946FFD">
        <w:rPr>
          <w:color w:val="000000" w:themeColor="text1"/>
          <w:sz w:val="24"/>
          <w:szCs w:val="24"/>
          <w:lang w:val="en-GB"/>
        </w:rPr>
        <w:t xml:space="preserve"> level</w:t>
      </w:r>
      <w:r>
        <w:rPr>
          <w:color w:val="000000" w:themeColor="text1"/>
          <w:sz w:val="24"/>
          <w:szCs w:val="24"/>
          <w:lang w:val="en-GB"/>
        </w:rPr>
        <w:t xml:space="preserve"> and the interaction effect, which reflects the multiple role, is positive correlated to health</w:t>
      </w:r>
      <w:r w:rsidR="00946FFD">
        <w:rPr>
          <w:color w:val="000000" w:themeColor="text1"/>
          <w:sz w:val="24"/>
          <w:szCs w:val="24"/>
          <w:lang w:val="en-GB"/>
        </w:rPr>
        <w:t xml:space="preserve"> level</w:t>
      </w:r>
      <w:r>
        <w:rPr>
          <w:color w:val="000000" w:themeColor="text1"/>
          <w:sz w:val="24"/>
          <w:szCs w:val="24"/>
          <w:lang w:val="en-GB"/>
        </w:rPr>
        <w:t>. The estimated average margin</w:t>
      </w:r>
      <w:r w:rsidR="00946FFD">
        <w:rPr>
          <w:color w:val="000000" w:themeColor="text1"/>
          <w:sz w:val="24"/>
          <w:szCs w:val="24"/>
          <w:lang w:val="en-GB"/>
        </w:rPr>
        <w:t>al effects can’t be interpreted, since the effects are too small. However, i</w:t>
      </w:r>
      <w:r>
        <w:rPr>
          <w:color w:val="000000" w:themeColor="text1"/>
          <w:sz w:val="24"/>
          <w:szCs w:val="24"/>
          <w:lang w:val="en-GB"/>
        </w:rPr>
        <w:t>t is assumable that the negative sign of the</w:t>
      </w:r>
      <w:r w:rsidR="00946FFD">
        <w:rPr>
          <w:color w:val="000000" w:themeColor="text1"/>
          <w:sz w:val="24"/>
          <w:szCs w:val="24"/>
          <w:lang w:val="en-GB"/>
        </w:rPr>
        <w:t xml:space="preserve"> effect of the</w:t>
      </w:r>
      <w:r>
        <w:rPr>
          <w:color w:val="000000" w:themeColor="text1"/>
          <w:sz w:val="24"/>
          <w:szCs w:val="24"/>
          <w:lang w:val="en-GB"/>
        </w:rPr>
        <w:t xml:space="preserve"> double role variable </w:t>
      </w:r>
      <w:r w:rsidR="00946FFD">
        <w:rPr>
          <w:color w:val="000000" w:themeColor="text1"/>
          <w:sz w:val="24"/>
          <w:szCs w:val="24"/>
          <w:lang w:val="en-GB"/>
        </w:rPr>
        <w:t xml:space="preserve">on health </w:t>
      </w:r>
      <w:r>
        <w:rPr>
          <w:color w:val="000000" w:themeColor="text1"/>
          <w:sz w:val="24"/>
          <w:szCs w:val="24"/>
          <w:lang w:val="en-GB"/>
        </w:rPr>
        <w:t>is removed by the positive sign of the</w:t>
      </w:r>
      <w:r w:rsidR="00946FFD">
        <w:rPr>
          <w:color w:val="000000" w:themeColor="text1"/>
          <w:sz w:val="24"/>
          <w:szCs w:val="24"/>
          <w:lang w:val="en-GB"/>
        </w:rPr>
        <w:t xml:space="preserve"> effect of the</w:t>
      </w:r>
      <w:r>
        <w:rPr>
          <w:color w:val="000000" w:themeColor="text1"/>
          <w:sz w:val="24"/>
          <w:szCs w:val="24"/>
          <w:lang w:val="en-GB"/>
        </w:rPr>
        <w:t xml:space="preserve"> interaction term</w:t>
      </w:r>
      <w:r w:rsidR="00946FFD">
        <w:rPr>
          <w:color w:val="000000" w:themeColor="text1"/>
          <w:sz w:val="24"/>
          <w:szCs w:val="24"/>
          <w:lang w:val="en-GB"/>
        </w:rPr>
        <w:t xml:space="preserve"> on health. T</w:t>
      </w:r>
      <w:r>
        <w:rPr>
          <w:color w:val="000000" w:themeColor="text1"/>
          <w:sz w:val="24"/>
          <w:szCs w:val="24"/>
          <w:lang w:val="en-GB"/>
        </w:rPr>
        <w:t xml:space="preserve">his means that the effect of the multiple </w:t>
      </w:r>
      <w:r w:rsidR="00946FFD">
        <w:rPr>
          <w:color w:val="000000" w:themeColor="text1"/>
          <w:sz w:val="24"/>
          <w:szCs w:val="24"/>
          <w:lang w:val="en-GB"/>
        </w:rPr>
        <w:t>role on health could be</w:t>
      </w:r>
      <w:r w:rsidR="003D067A">
        <w:rPr>
          <w:color w:val="000000" w:themeColor="text1"/>
          <w:sz w:val="24"/>
          <w:szCs w:val="24"/>
          <w:lang w:val="en-GB"/>
        </w:rPr>
        <w:t xml:space="preserve"> very small</w:t>
      </w:r>
      <w:r w:rsidR="00946FFD">
        <w:rPr>
          <w:color w:val="000000" w:themeColor="text1"/>
          <w:sz w:val="24"/>
          <w:szCs w:val="24"/>
          <w:lang w:val="en-GB"/>
        </w:rPr>
        <w:t xml:space="preserve"> and</w:t>
      </w:r>
      <w:r w:rsidR="003D067A">
        <w:rPr>
          <w:color w:val="000000" w:themeColor="text1"/>
          <w:sz w:val="24"/>
          <w:szCs w:val="24"/>
          <w:lang w:val="en-GB"/>
        </w:rPr>
        <w:t xml:space="preserve"> positive or </w:t>
      </w:r>
      <w:r w:rsidR="00583C6D">
        <w:rPr>
          <w:color w:val="000000" w:themeColor="text1"/>
          <w:sz w:val="24"/>
          <w:szCs w:val="24"/>
          <w:lang w:val="en-GB"/>
        </w:rPr>
        <w:t>very small and negative. And</w:t>
      </w:r>
      <w:r w:rsidR="00E52A0C">
        <w:rPr>
          <w:color w:val="000000" w:themeColor="text1"/>
          <w:sz w:val="24"/>
          <w:szCs w:val="24"/>
          <w:lang w:val="en-GB"/>
        </w:rPr>
        <w:t xml:space="preserve"> it could also be that no effect remains. </w:t>
      </w:r>
    </w:p>
    <w:p w:rsidR="00105345" w:rsidRDefault="00234FFB" w:rsidP="00105345">
      <w:pPr>
        <w:spacing w:after="0" w:line="300" w:lineRule="auto"/>
        <w:rPr>
          <w:color w:val="000000" w:themeColor="text1"/>
          <w:sz w:val="24"/>
          <w:szCs w:val="24"/>
          <w:lang w:val="en-GB"/>
        </w:rPr>
      </w:pPr>
      <w:r>
        <w:rPr>
          <w:color w:val="000000" w:themeColor="text1"/>
          <w:sz w:val="24"/>
          <w:szCs w:val="24"/>
          <w:lang w:val="en-GB"/>
        </w:rPr>
        <w:t>The interpretation of disability days/month health variable is as follows.</w:t>
      </w:r>
      <w:r w:rsidR="00946FFD">
        <w:rPr>
          <w:color w:val="000000" w:themeColor="text1"/>
          <w:sz w:val="24"/>
          <w:szCs w:val="24"/>
          <w:lang w:val="en-GB"/>
        </w:rPr>
        <w:t xml:space="preserve"> </w:t>
      </w:r>
      <w:r w:rsidR="00C17BC9">
        <w:rPr>
          <w:color w:val="000000" w:themeColor="text1"/>
          <w:sz w:val="24"/>
          <w:szCs w:val="24"/>
          <w:lang w:val="en-GB"/>
        </w:rPr>
        <w:t>The effect of the multiple role</w:t>
      </w:r>
      <w:r w:rsidR="00720036">
        <w:rPr>
          <w:color w:val="000000" w:themeColor="text1"/>
          <w:sz w:val="24"/>
          <w:szCs w:val="24"/>
          <w:lang w:val="en-GB"/>
        </w:rPr>
        <w:t xml:space="preserve"> (reflected by the interact</w:t>
      </w:r>
      <w:r w:rsidR="00E52A0C">
        <w:rPr>
          <w:color w:val="000000" w:themeColor="text1"/>
          <w:sz w:val="24"/>
          <w:szCs w:val="24"/>
          <w:lang w:val="en-GB"/>
        </w:rPr>
        <w:t>ion term) on health is positive</w:t>
      </w:r>
      <w:r w:rsidR="0028634F">
        <w:rPr>
          <w:color w:val="000000" w:themeColor="text1"/>
          <w:sz w:val="24"/>
          <w:szCs w:val="24"/>
          <w:lang w:val="en-GB"/>
        </w:rPr>
        <w:t xml:space="preserve"> and significant. A</w:t>
      </w:r>
      <w:r w:rsidR="00E52A0C">
        <w:rPr>
          <w:color w:val="000000" w:themeColor="text1"/>
          <w:sz w:val="24"/>
          <w:szCs w:val="24"/>
          <w:lang w:val="en-GB"/>
        </w:rPr>
        <w:t>nd this shows</w:t>
      </w:r>
      <w:r w:rsidR="00720036">
        <w:rPr>
          <w:color w:val="000000" w:themeColor="text1"/>
          <w:sz w:val="24"/>
          <w:szCs w:val="24"/>
          <w:lang w:val="en-GB"/>
        </w:rPr>
        <w:t xml:space="preserve"> </w:t>
      </w:r>
      <w:r w:rsidR="00E52A0C">
        <w:rPr>
          <w:color w:val="000000" w:themeColor="text1"/>
          <w:sz w:val="24"/>
          <w:szCs w:val="24"/>
          <w:lang w:val="en-GB"/>
        </w:rPr>
        <w:t>that the effect of the</w:t>
      </w:r>
      <w:r w:rsidR="00E52A0C" w:rsidRPr="00B53FF1">
        <w:rPr>
          <w:color w:val="000000" w:themeColor="text1"/>
          <w:sz w:val="24"/>
          <w:szCs w:val="24"/>
          <w:lang w:val="en-GB"/>
        </w:rPr>
        <w:t xml:space="preserve"> double role</w:t>
      </w:r>
      <w:r w:rsidR="00E52A0C">
        <w:rPr>
          <w:color w:val="000000" w:themeColor="text1"/>
          <w:sz w:val="24"/>
          <w:szCs w:val="24"/>
          <w:lang w:val="en-GB"/>
        </w:rPr>
        <w:t xml:space="preserve"> fulfilment on health</w:t>
      </w:r>
      <w:r w:rsidR="00E52A0C" w:rsidRPr="00B53FF1">
        <w:rPr>
          <w:color w:val="000000" w:themeColor="text1"/>
          <w:sz w:val="24"/>
          <w:szCs w:val="24"/>
          <w:lang w:val="en-GB"/>
        </w:rPr>
        <w:t xml:space="preserve"> is </w:t>
      </w:r>
      <w:r w:rsidR="00E52A0C">
        <w:rPr>
          <w:color w:val="000000" w:themeColor="text1"/>
          <w:sz w:val="24"/>
          <w:szCs w:val="24"/>
          <w:lang w:val="en-GB"/>
        </w:rPr>
        <w:t xml:space="preserve">statistically </w:t>
      </w:r>
      <w:r w:rsidR="00E52A0C" w:rsidRPr="00B53FF1">
        <w:rPr>
          <w:color w:val="000000" w:themeColor="text1"/>
          <w:sz w:val="24"/>
          <w:szCs w:val="24"/>
          <w:lang w:val="en-GB"/>
        </w:rPr>
        <w:t xml:space="preserve">different for </w:t>
      </w:r>
      <w:r w:rsidR="00F200CA">
        <w:rPr>
          <w:color w:val="000000" w:themeColor="text1"/>
          <w:sz w:val="24"/>
          <w:szCs w:val="24"/>
          <w:lang w:val="en-GB"/>
        </w:rPr>
        <w:t>females</w:t>
      </w:r>
      <w:r w:rsidR="00E52A0C">
        <w:rPr>
          <w:color w:val="000000" w:themeColor="text1"/>
          <w:sz w:val="24"/>
          <w:szCs w:val="24"/>
          <w:lang w:val="en-GB"/>
        </w:rPr>
        <w:t xml:space="preserve"> who have</w:t>
      </w:r>
      <w:r w:rsidR="00E52A0C" w:rsidRPr="00B53FF1">
        <w:rPr>
          <w:color w:val="000000" w:themeColor="text1"/>
          <w:sz w:val="24"/>
          <w:szCs w:val="24"/>
          <w:lang w:val="en-GB"/>
        </w:rPr>
        <w:t xml:space="preserve"> children</w:t>
      </w:r>
      <w:r w:rsidR="00F200CA">
        <w:rPr>
          <w:color w:val="000000" w:themeColor="text1"/>
          <w:sz w:val="24"/>
          <w:szCs w:val="24"/>
          <w:lang w:val="en-GB"/>
        </w:rPr>
        <w:t xml:space="preserve"> (compared to females</w:t>
      </w:r>
      <w:r w:rsidR="00E52A0C">
        <w:rPr>
          <w:color w:val="000000" w:themeColor="text1"/>
          <w:sz w:val="24"/>
          <w:szCs w:val="24"/>
          <w:lang w:val="en-GB"/>
        </w:rPr>
        <w:t xml:space="preserve"> who haven’t children). </w:t>
      </w:r>
      <w:r>
        <w:rPr>
          <w:color w:val="000000" w:themeColor="text1"/>
          <w:sz w:val="24"/>
          <w:szCs w:val="24"/>
          <w:lang w:val="en-GB"/>
        </w:rPr>
        <w:t xml:space="preserve">The interaction term </w:t>
      </w:r>
      <w:r w:rsidR="00720036" w:rsidRPr="0028634F">
        <w:rPr>
          <w:color w:val="000000" w:themeColor="text1"/>
          <w:sz w:val="24"/>
          <w:szCs w:val="24"/>
          <w:lang w:val="en-GB"/>
        </w:rPr>
        <w:t>‘employment hours/week + hours/week spend on household activities hours * having children’</w:t>
      </w:r>
      <w:r>
        <w:rPr>
          <w:color w:val="000000" w:themeColor="text1"/>
          <w:sz w:val="24"/>
          <w:szCs w:val="24"/>
          <w:lang w:val="en-GB"/>
        </w:rPr>
        <w:t xml:space="preserve"> is negatively related to</w:t>
      </w:r>
      <w:r w:rsidR="00C17BC9">
        <w:rPr>
          <w:color w:val="000000" w:themeColor="text1"/>
          <w:sz w:val="24"/>
          <w:szCs w:val="24"/>
          <w:lang w:val="en-GB"/>
        </w:rPr>
        <w:t xml:space="preserve"> being in the category ‘&gt;10 disability days/month’ relative to be</w:t>
      </w:r>
      <w:r w:rsidR="0028634F">
        <w:rPr>
          <w:color w:val="000000" w:themeColor="text1"/>
          <w:sz w:val="24"/>
          <w:szCs w:val="24"/>
          <w:lang w:val="en-GB"/>
        </w:rPr>
        <w:t>ing</w:t>
      </w:r>
      <w:r w:rsidR="00C17BC9">
        <w:rPr>
          <w:color w:val="000000" w:themeColor="text1"/>
          <w:sz w:val="24"/>
          <w:szCs w:val="24"/>
          <w:lang w:val="en-GB"/>
        </w:rPr>
        <w:t xml:space="preserve"> in the category 0, 1-2, 3-5 and 5-10</w:t>
      </w:r>
      <w:r w:rsidR="0009748B">
        <w:rPr>
          <w:color w:val="000000" w:themeColor="text1"/>
          <w:sz w:val="24"/>
          <w:szCs w:val="24"/>
          <w:lang w:val="en-GB"/>
        </w:rPr>
        <w:t xml:space="preserve"> disability days/month</w:t>
      </w:r>
      <w:r>
        <w:rPr>
          <w:color w:val="000000" w:themeColor="text1"/>
          <w:sz w:val="24"/>
          <w:szCs w:val="24"/>
          <w:lang w:val="en-GB"/>
        </w:rPr>
        <w:t>.</w:t>
      </w:r>
      <w:r w:rsidR="0009748B">
        <w:rPr>
          <w:color w:val="000000" w:themeColor="text1"/>
          <w:sz w:val="24"/>
          <w:szCs w:val="24"/>
          <w:lang w:val="en-GB"/>
        </w:rPr>
        <w:t xml:space="preserve"> This effect is significant at a 1% significance level.</w:t>
      </w:r>
      <w:r>
        <w:rPr>
          <w:color w:val="000000" w:themeColor="text1"/>
          <w:sz w:val="24"/>
          <w:szCs w:val="24"/>
          <w:lang w:val="en-GB"/>
        </w:rPr>
        <w:t xml:space="preserve"> In contrast, f</w:t>
      </w:r>
      <w:r w:rsidR="008B6884">
        <w:rPr>
          <w:color w:val="000000" w:themeColor="text1"/>
          <w:sz w:val="24"/>
          <w:szCs w:val="24"/>
          <w:lang w:val="en-GB"/>
        </w:rPr>
        <w:t xml:space="preserve">ulfilling the double role has a negative effect on health. </w:t>
      </w:r>
      <w:r w:rsidR="00E343A0">
        <w:rPr>
          <w:color w:val="000000" w:themeColor="text1"/>
          <w:sz w:val="24"/>
          <w:szCs w:val="24"/>
          <w:lang w:val="en-GB"/>
        </w:rPr>
        <w:t>The double r</w:t>
      </w:r>
      <w:r w:rsidR="008B6884">
        <w:rPr>
          <w:color w:val="000000" w:themeColor="text1"/>
          <w:sz w:val="24"/>
          <w:szCs w:val="24"/>
          <w:lang w:val="en-GB"/>
        </w:rPr>
        <w:t>ole has a positive influence (significant at 5% significance level) on being in the category ‘&gt;10 disability days/month’ relative to be</w:t>
      </w:r>
      <w:r w:rsidR="0028634F">
        <w:rPr>
          <w:color w:val="000000" w:themeColor="text1"/>
          <w:sz w:val="24"/>
          <w:szCs w:val="24"/>
          <w:lang w:val="en-GB"/>
        </w:rPr>
        <w:t>ing</w:t>
      </w:r>
      <w:r w:rsidR="008B6884">
        <w:rPr>
          <w:color w:val="000000" w:themeColor="text1"/>
          <w:sz w:val="24"/>
          <w:szCs w:val="24"/>
          <w:lang w:val="en-GB"/>
        </w:rPr>
        <w:t xml:space="preserve"> in the category 0, 1-2, 3-5 and 5-10 disability days/month. </w:t>
      </w:r>
      <w:r w:rsidR="00501FC3">
        <w:rPr>
          <w:color w:val="000000" w:themeColor="text1"/>
          <w:sz w:val="24"/>
          <w:szCs w:val="24"/>
          <w:lang w:val="en-GB"/>
        </w:rPr>
        <w:t>The average marginal effect fo</w:t>
      </w:r>
      <w:r w:rsidR="00720036">
        <w:rPr>
          <w:color w:val="000000" w:themeColor="text1"/>
          <w:sz w:val="24"/>
          <w:szCs w:val="24"/>
          <w:lang w:val="en-GB"/>
        </w:rPr>
        <w:t xml:space="preserve">r the double role fulfilment is </w:t>
      </w:r>
      <w:r w:rsidR="00501FC3">
        <w:rPr>
          <w:color w:val="000000" w:themeColor="text1"/>
          <w:sz w:val="24"/>
          <w:szCs w:val="24"/>
          <w:lang w:val="en-GB"/>
        </w:rPr>
        <w:t>estimated</w:t>
      </w:r>
      <w:r w:rsidR="0009748B">
        <w:rPr>
          <w:color w:val="000000" w:themeColor="text1"/>
          <w:sz w:val="24"/>
          <w:szCs w:val="24"/>
          <w:lang w:val="en-GB"/>
        </w:rPr>
        <w:t xml:space="preserve"> as well</w:t>
      </w:r>
      <w:r w:rsidR="00720036">
        <w:rPr>
          <w:color w:val="000000" w:themeColor="text1"/>
          <w:sz w:val="24"/>
          <w:szCs w:val="24"/>
          <w:lang w:val="en-GB"/>
        </w:rPr>
        <w:t>: t</w:t>
      </w:r>
      <w:r w:rsidR="00501FC3">
        <w:rPr>
          <w:color w:val="000000" w:themeColor="text1"/>
          <w:sz w:val="24"/>
          <w:szCs w:val="24"/>
          <w:lang w:val="en-GB"/>
        </w:rPr>
        <w:t>he probability of being in category ‘0 disability days’ decreases on average wi</w:t>
      </w:r>
      <w:r w:rsidR="00E52A0C">
        <w:rPr>
          <w:color w:val="000000" w:themeColor="text1"/>
          <w:sz w:val="24"/>
          <w:szCs w:val="24"/>
          <w:lang w:val="en-GB"/>
        </w:rPr>
        <w:t>th 1.6 percentage points (significant at a 1% significance level</w:t>
      </w:r>
      <w:r w:rsidR="00501FC3">
        <w:rPr>
          <w:color w:val="000000" w:themeColor="text1"/>
          <w:sz w:val="24"/>
          <w:szCs w:val="24"/>
          <w:lang w:val="en-GB"/>
        </w:rPr>
        <w:t>). And the average marginal effect for the inter</w:t>
      </w:r>
      <w:r w:rsidR="0028634F">
        <w:rPr>
          <w:color w:val="000000" w:themeColor="text1"/>
          <w:sz w:val="24"/>
          <w:szCs w:val="24"/>
          <w:lang w:val="en-GB"/>
        </w:rPr>
        <w:t>action term is estimated too</w:t>
      </w:r>
      <w:r w:rsidR="00501FC3">
        <w:rPr>
          <w:color w:val="000000" w:themeColor="text1"/>
          <w:sz w:val="24"/>
          <w:szCs w:val="24"/>
          <w:lang w:val="en-GB"/>
        </w:rPr>
        <w:t xml:space="preserve">. </w:t>
      </w:r>
      <w:r w:rsidR="00756408">
        <w:rPr>
          <w:color w:val="000000" w:themeColor="text1"/>
          <w:sz w:val="24"/>
          <w:szCs w:val="24"/>
          <w:lang w:val="en-GB"/>
        </w:rPr>
        <w:t>Fulfilling a multiple role, increases the probability of being in category ‘0 disability days’ on average with 0.001</w:t>
      </w:r>
      <w:r w:rsidR="00756408" w:rsidRPr="0028634F">
        <w:rPr>
          <w:vertAlign w:val="superscript"/>
        </w:rPr>
        <w:footnoteReference w:id="43"/>
      </w:r>
      <w:r w:rsidR="00756408">
        <w:rPr>
          <w:color w:val="000000" w:themeColor="text1"/>
          <w:sz w:val="24"/>
          <w:szCs w:val="24"/>
          <w:lang w:val="en-GB"/>
        </w:rPr>
        <w:t xml:space="preserve"> percentage points. This effect is significant at a 1% significance level. The negative effect of the double role</w:t>
      </w:r>
      <w:r w:rsidR="0009748B">
        <w:rPr>
          <w:color w:val="000000" w:themeColor="text1"/>
          <w:sz w:val="24"/>
          <w:szCs w:val="24"/>
          <w:lang w:val="en-GB"/>
        </w:rPr>
        <w:t xml:space="preserve"> fulfilment</w:t>
      </w:r>
      <w:r w:rsidR="00756408">
        <w:rPr>
          <w:color w:val="000000" w:themeColor="text1"/>
          <w:sz w:val="24"/>
          <w:szCs w:val="24"/>
          <w:lang w:val="en-GB"/>
        </w:rPr>
        <w:t xml:space="preserve"> is removed by the positive effect of the multiple role </w:t>
      </w:r>
      <w:r w:rsidR="00720036">
        <w:rPr>
          <w:color w:val="000000" w:themeColor="text1"/>
          <w:sz w:val="24"/>
          <w:szCs w:val="24"/>
          <w:lang w:val="en-GB"/>
        </w:rPr>
        <w:t xml:space="preserve">fulfilment (interaction effect) </w:t>
      </w:r>
      <w:r w:rsidR="00756408">
        <w:rPr>
          <w:color w:val="000000" w:themeColor="text1"/>
          <w:sz w:val="24"/>
          <w:szCs w:val="24"/>
          <w:lang w:val="en-GB"/>
        </w:rPr>
        <w:t xml:space="preserve">and subsequently there remains a very small positive effect on health, </w:t>
      </w:r>
      <w:r w:rsidR="0009748B">
        <w:rPr>
          <w:color w:val="000000" w:themeColor="text1"/>
          <w:sz w:val="24"/>
          <w:szCs w:val="24"/>
          <w:lang w:val="en-GB"/>
        </w:rPr>
        <w:t>regarding the effect of the multiple role fulfilment on health for females.</w:t>
      </w:r>
      <w:r w:rsidR="00756408">
        <w:rPr>
          <w:color w:val="000000" w:themeColor="text1"/>
          <w:sz w:val="24"/>
          <w:szCs w:val="24"/>
          <w:lang w:val="en-GB"/>
        </w:rPr>
        <w:t xml:space="preserve"> </w:t>
      </w:r>
      <w:r w:rsidR="00105345">
        <w:rPr>
          <w:color w:val="000000" w:themeColor="text1"/>
          <w:sz w:val="24"/>
          <w:szCs w:val="24"/>
          <w:lang w:val="en-GB"/>
        </w:rPr>
        <w:t>The health outcome ‘disability days/month’ has a significant effect for having children at a 1% significance level. Having children has a positive effect on being in category ‘&gt;10 disability days/month’ relative to be</w:t>
      </w:r>
      <w:r w:rsidR="0028634F">
        <w:rPr>
          <w:color w:val="000000" w:themeColor="text1"/>
          <w:sz w:val="24"/>
          <w:szCs w:val="24"/>
          <w:lang w:val="en-GB"/>
        </w:rPr>
        <w:t>ing</w:t>
      </w:r>
      <w:r w:rsidR="00105345">
        <w:rPr>
          <w:color w:val="000000" w:themeColor="text1"/>
          <w:sz w:val="24"/>
          <w:szCs w:val="24"/>
          <w:lang w:val="en-GB"/>
        </w:rPr>
        <w:t xml:space="preserve"> in the category 0, 1-2, 3-5 and 5-10 disability days/month. And having children decreases the probability of 67.6 percentage points to be</w:t>
      </w:r>
      <w:r w:rsidR="0028634F">
        <w:rPr>
          <w:color w:val="000000" w:themeColor="text1"/>
          <w:sz w:val="24"/>
          <w:szCs w:val="24"/>
          <w:lang w:val="en-GB"/>
        </w:rPr>
        <w:t>ing</w:t>
      </w:r>
      <w:r w:rsidR="00105345">
        <w:rPr>
          <w:color w:val="000000" w:themeColor="text1"/>
          <w:sz w:val="24"/>
          <w:szCs w:val="24"/>
          <w:lang w:val="en-GB"/>
        </w:rPr>
        <w:t xml:space="preserve"> in category ‘0 disability days’. Cleary, the effect of having children on health is negative. </w:t>
      </w:r>
    </w:p>
    <w:p w:rsidR="00720036" w:rsidRDefault="00756408" w:rsidP="008B6884">
      <w:pPr>
        <w:spacing w:after="0" w:line="300" w:lineRule="auto"/>
        <w:rPr>
          <w:color w:val="000000" w:themeColor="text1"/>
          <w:sz w:val="24"/>
          <w:szCs w:val="24"/>
          <w:lang w:val="en-GB"/>
        </w:rPr>
      </w:pPr>
      <w:r>
        <w:rPr>
          <w:color w:val="000000" w:themeColor="text1"/>
          <w:sz w:val="24"/>
          <w:szCs w:val="24"/>
          <w:lang w:val="en-GB"/>
        </w:rPr>
        <w:t xml:space="preserve">And finally, the interpretation of model 2 for ‘specialist visit the past 12 months’ variable is as follows. </w:t>
      </w:r>
      <w:r w:rsidR="008B6884">
        <w:rPr>
          <w:color w:val="000000" w:themeColor="text1"/>
          <w:sz w:val="24"/>
          <w:szCs w:val="24"/>
          <w:lang w:val="en-GB"/>
        </w:rPr>
        <w:t>The</w:t>
      </w:r>
      <w:r w:rsidR="00720036">
        <w:rPr>
          <w:color w:val="000000" w:themeColor="text1"/>
          <w:sz w:val="24"/>
          <w:szCs w:val="24"/>
          <w:lang w:val="en-GB"/>
        </w:rPr>
        <w:t xml:space="preserve"> effect of the double role fulfilment on the fact if someone has visited a  specialist</w:t>
      </w:r>
      <w:r w:rsidR="008B6884">
        <w:rPr>
          <w:color w:val="000000" w:themeColor="text1"/>
          <w:sz w:val="24"/>
          <w:szCs w:val="24"/>
          <w:lang w:val="en-GB"/>
        </w:rPr>
        <w:t xml:space="preserve"> the past 12 months is negative (P&lt;0.10). This states that fulfilling a double role has a positive influence on health, it decreases the probability on average with 1.5 percentage points to have visit a</w:t>
      </w:r>
      <w:r w:rsidR="00E404D9">
        <w:rPr>
          <w:color w:val="000000" w:themeColor="text1"/>
          <w:sz w:val="24"/>
          <w:szCs w:val="24"/>
          <w:lang w:val="en-GB"/>
        </w:rPr>
        <w:t xml:space="preserve"> specialist the past 12 months</w:t>
      </w:r>
      <w:r w:rsidR="0009748B">
        <w:rPr>
          <w:color w:val="000000" w:themeColor="text1"/>
          <w:sz w:val="24"/>
          <w:szCs w:val="24"/>
          <w:lang w:val="en-GB"/>
        </w:rPr>
        <w:t>. The effect of the interaction term is not signifi</w:t>
      </w:r>
      <w:r w:rsidR="0028634F">
        <w:rPr>
          <w:color w:val="000000" w:themeColor="text1"/>
          <w:sz w:val="24"/>
          <w:szCs w:val="24"/>
          <w:lang w:val="en-GB"/>
        </w:rPr>
        <w:t xml:space="preserve">cant at any significance level for this health variable. </w:t>
      </w:r>
    </w:p>
    <w:p w:rsidR="00E404D9" w:rsidRDefault="00E404D9" w:rsidP="008B6884">
      <w:pPr>
        <w:spacing w:after="0" w:line="300" w:lineRule="auto"/>
        <w:rPr>
          <w:color w:val="000000" w:themeColor="text1"/>
          <w:sz w:val="24"/>
          <w:szCs w:val="24"/>
          <w:lang w:val="en-GB"/>
        </w:rPr>
      </w:pPr>
    </w:p>
    <w:p w:rsidR="008B6884" w:rsidRDefault="00A56808" w:rsidP="008B6884">
      <w:pPr>
        <w:spacing w:after="0" w:line="300" w:lineRule="auto"/>
        <w:rPr>
          <w:color w:val="000000" w:themeColor="text1"/>
          <w:sz w:val="24"/>
          <w:szCs w:val="24"/>
          <w:lang w:val="en-GB"/>
        </w:rPr>
      </w:pPr>
      <w:r>
        <w:rPr>
          <w:b/>
          <w:color w:val="000000" w:themeColor="text1"/>
          <w:sz w:val="24"/>
          <w:szCs w:val="24"/>
          <w:lang w:val="en-GB"/>
        </w:rPr>
        <w:t>Mod</w:t>
      </w:r>
      <w:r w:rsidR="00756408">
        <w:rPr>
          <w:b/>
          <w:color w:val="000000" w:themeColor="text1"/>
          <w:sz w:val="24"/>
          <w:szCs w:val="24"/>
          <w:lang w:val="en-GB"/>
        </w:rPr>
        <w:t>el 2</w:t>
      </w:r>
      <w:r w:rsidR="00682622">
        <w:rPr>
          <w:b/>
          <w:color w:val="000000" w:themeColor="text1"/>
          <w:sz w:val="24"/>
          <w:szCs w:val="24"/>
          <w:lang w:val="en-GB"/>
        </w:rPr>
        <w:t xml:space="preserve"> </w:t>
      </w:r>
      <w:r w:rsidR="00614609">
        <w:rPr>
          <w:b/>
          <w:color w:val="000000" w:themeColor="text1"/>
          <w:sz w:val="24"/>
          <w:szCs w:val="24"/>
          <w:lang w:val="en-GB"/>
        </w:rPr>
        <w:t xml:space="preserve">(estimated for </w:t>
      </w:r>
      <w:r>
        <w:rPr>
          <w:b/>
          <w:color w:val="000000" w:themeColor="text1"/>
          <w:sz w:val="24"/>
          <w:szCs w:val="24"/>
          <w:lang w:val="en-GB"/>
        </w:rPr>
        <w:t>males)</w:t>
      </w:r>
    </w:p>
    <w:p w:rsidR="008B6884" w:rsidRDefault="00507587" w:rsidP="008B6884">
      <w:pPr>
        <w:spacing w:after="0" w:line="300" w:lineRule="auto"/>
        <w:rPr>
          <w:color w:val="000000" w:themeColor="text1"/>
          <w:sz w:val="24"/>
          <w:szCs w:val="24"/>
          <w:lang w:val="en-GB"/>
        </w:rPr>
      </w:pPr>
      <w:r>
        <w:rPr>
          <w:color w:val="000000" w:themeColor="text1"/>
          <w:sz w:val="24"/>
          <w:szCs w:val="24"/>
          <w:lang w:val="en-GB"/>
        </w:rPr>
        <w:t>Estimating model 2</w:t>
      </w:r>
      <w:r w:rsidR="00FA6B2D">
        <w:rPr>
          <w:color w:val="000000" w:themeColor="text1"/>
          <w:sz w:val="24"/>
          <w:szCs w:val="24"/>
          <w:lang w:val="en-GB"/>
        </w:rPr>
        <w:t xml:space="preserve"> for males </w:t>
      </w:r>
      <w:r w:rsidR="00720036">
        <w:rPr>
          <w:color w:val="000000" w:themeColor="text1"/>
          <w:sz w:val="24"/>
          <w:szCs w:val="24"/>
          <w:lang w:val="en-GB"/>
        </w:rPr>
        <w:t xml:space="preserve">only </w:t>
      </w:r>
      <w:r w:rsidR="008B6884">
        <w:rPr>
          <w:color w:val="000000" w:themeColor="text1"/>
          <w:sz w:val="24"/>
          <w:szCs w:val="24"/>
          <w:lang w:val="en-GB"/>
        </w:rPr>
        <w:t>will not result in significant effects for</w:t>
      </w:r>
      <w:r w:rsidR="00FA6B2D">
        <w:rPr>
          <w:color w:val="000000" w:themeColor="text1"/>
          <w:sz w:val="24"/>
          <w:szCs w:val="24"/>
          <w:lang w:val="en-GB"/>
        </w:rPr>
        <w:t xml:space="preserve"> any of</w:t>
      </w:r>
      <w:r w:rsidR="008B6884">
        <w:rPr>
          <w:color w:val="000000" w:themeColor="text1"/>
          <w:sz w:val="24"/>
          <w:szCs w:val="24"/>
          <w:lang w:val="en-GB"/>
        </w:rPr>
        <w:t xml:space="preserve"> the variables of interest</w:t>
      </w:r>
      <w:r w:rsidR="004B747C">
        <w:rPr>
          <w:rStyle w:val="FootnoteReference"/>
          <w:color w:val="000000" w:themeColor="text1"/>
          <w:sz w:val="24"/>
          <w:szCs w:val="24"/>
          <w:lang w:val="en-GB"/>
        </w:rPr>
        <w:footnoteReference w:id="44"/>
      </w:r>
      <w:r w:rsidR="008B6884">
        <w:rPr>
          <w:color w:val="000000" w:themeColor="text1"/>
          <w:sz w:val="24"/>
          <w:szCs w:val="24"/>
          <w:lang w:val="en-GB"/>
        </w:rPr>
        <w:t xml:space="preserve"> for all the three health outcomes. </w:t>
      </w:r>
      <w:r w:rsidR="00FA6B2D">
        <w:rPr>
          <w:color w:val="000000" w:themeColor="text1"/>
          <w:sz w:val="24"/>
          <w:szCs w:val="24"/>
          <w:lang w:val="en-GB"/>
        </w:rPr>
        <w:t xml:space="preserve">The results </w:t>
      </w:r>
      <w:r w:rsidR="00E11483">
        <w:rPr>
          <w:color w:val="000000" w:themeColor="text1"/>
          <w:sz w:val="24"/>
          <w:szCs w:val="24"/>
          <w:lang w:val="en-GB"/>
        </w:rPr>
        <w:t>can be found in Appendix 9.11.</w:t>
      </w:r>
    </w:p>
    <w:p w:rsidR="008B6884" w:rsidRDefault="008B6884" w:rsidP="008B6884">
      <w:pPr>
        <w:spacing w:after="0" w:line="300" w:lineRule="auto"/>
        <w:rPr>
          <w:color w:val="000000" w:themeColor="text1"/>
          <w:sz w:val="24"/>
          <w:szCs w:val="24"/>
          <w:lang w:val="en-GB"/>
        </w:rPr>
      </w:pPr>
    </w:p>
    <w:p w:rsidR="008774D8" w:rsidRPr="00756408" w:rsidRDefault="00756408" w:rsidP="008B6884">
      <w:pPr>
        <w:spacing w:after="0" w:line="300" w:lineRule="auto"/>
        <w:rPr>
          <w:b/>
          <w:color w:val="000000" w:themeColor="text1"/>
          <w:sz w:val="24"/>
          <w:szCs w:val="24"/>
          <w:lang w:val="en-GB"/>
        </w:rPr>
      </w:pPr>
      <w:r w:rsidRPr="00756408">
        <w:rPr>
          <w:b/>
          <w:color w:val="000000" w:themeColor="text1"/>
          <w:sz w:val="24"/>
          <w:szCs w:val="24"/>
          <w:lang w:val="en-GB"/>
        </w:rPr>
        <w:t xml:space="preserve">Control variables </w:t>
      </w:r>
    </w:p>
    <w:p w:rsidR="008B6884" w:rsidRDefault="004B747C" w:rsidP="008B6884">
      <w:pPr>
        <w:spacing w:after="0" w:line="300" w:lineRule="auto"/>
        <w:rPr>
          <w:color w:val="000000" w:themeColor="text1"/>
          <w:sz w:val="24"/>
          <w:szCs w:val="24"/>
          <w:lang w:val="en-GB"/>
        </w:rPr>
      </w:pPr>
      <w:r>
        <w:rPr>
          <w:color w:val="000000" w:themeColor="text1"/>
          <w:sz w:val="24"/>
          <w:szCs w:val="24"/>
          <w:lang w:val="en-GB"/>
        </w:rPr>
        <w:t>T</w:t>
      </w:r>
      <w:r w:rsidR="008B6884">
        <w:rPr>
          <w:color w:val="000000" w:themeColor="text1"/>
          <w:sz w:val="24"/>
          <w:szCs w:val="24"/>
          <w:lang w:val="en-GB"/>
        </w:rPr>
        <w:t>he result</w:t>
      </w:r>
      <w:r>
        <w:rPr>
          <w:color w:val="000000" w:themeColor="text1"/>
          <w:sz w:val="24"/>
          <w:szCs w:val="24"/>
          <w:lang w:val="en-GB"/>
        </w:rPr>
        <w:t>s</w:t>
      </w:r>
      <w:r w:rsidR="008B6884">
        <w:rPr>
          <w:color w:val="000000" w:themeColor="text1"/>
          <w:sz w:val="24"/>
          <w:szCs w:val="24"/>
          <w:lang w:val="en-GB"/>
        </w:rPr>
        <w:t xml:space="preserve"> of the control variables</w:t>
      </w:r>
      <w:r w:rsidR="00204DA8">
        <w:rPr>
          <w:color w:val="000000" w:themeColor="text1"/>
          <w:sz w:val="24"/>
          <w:szCs w:val="24"/>
          <w:lang w:val="en-GB"/>
        </w:rPr>
        <w:t xml:space="preserve"> </w:t>
      </w:r>
      <w:r>
        <w:rPr>
          <w:color w:val="000000" w:themeColor="text1"/>
          <w:sz w:val="24"/>
          <w:szCs w:val="24"/>
          <w:lang w:val="en-GB"/>
        </w:rPr>
        <w:t xml:space="preserve">are discussed in </w:t>
      </w:r>
      <w:r w:rsidR="00583C6D">
        <w:rPr>
          <w:color w:val="000000" w:themeColor="text1"/>
          <w:sz w:val="24"/>
          <w:szCs w:val="24"/>
          <w:lang w:val="en-GB"/>
        </w:rPr>
        <w:t>this small section</w:t>
      </w:r>
      <w:r>
        <w:rPr>
          <w:color w:val="000000" w:themeColor="text1"/>
          <w:sz w:val="24"/>
          <w:szCs w:val="24"/>
          <w:lang w:val="en-GB"/>
        </w:rPr>
        <w:t xml:space="preserve"> </w:t>
      </w:r>
      <w:r w:rsidR="00507587">
        <w:rPr>
          <w:color w:val="000000" w:themeColor="text1"/>
          <w:sz w:val="24"/>
          <w:szCs w:val="24"/>
          <w:lang w:val="en-GB"/>
        </w:rPr>
        <w:t>and are</w:t>
      </w:r>
      <w:r w:rsidR="00C44F5E">
        <w:rPr>
          <w:color w:val="000000" w:themeColor="text1"/>
          <w:sz w:val="24"/>
          <w:szCs w:val="24"/>
          <w:lang w:val="en-GB"/>
        </w:rPr>
        <w:t xml:space="preserve"> in general quite</w:t>
      </w:r>
      <w:r w:rsidR="004B0B78">
        <w:rPr>
          <w:color w:val="000000" w:themeColor="text1"/>
          <w:sz w:val="24"/>
          <w:szCs w:val="24"/>
          <w:lang w:val="en-GB"/>
        </w:rPr>
        <w:t xml:space="preserve"> consistent in the three models that are estimated</w:t>
      </w:r>
      <w:r w:rsidR="00204DA8">
        <w:rPr>
          <w:color w:val="000000" w:themeColor="text1"/>
          <w:sz w:val="24"/>
          <w:szCs w:val="24"/>
          <w:lang w:val="en-GB"/>
        </w:rPr>
        <w:t xml:space="preserve">. </w:t>
      </w:r>
      <w:r w:rsidR="00CB177F">
        <w:rPr>
          <w:color w:val="000000" w:themeColor="text1"/>
          <w:sz w:val="24"/>
          <w:szCs w:val="24"/>
          <w:lang w:val="en-GB"/>
        </w:rPr>
        <w:t>Increase of a</w:t>
      </w:r>
      <w:r w:rsidR="008B6884">
        <w:rPr>
          <w:color w:val="000000" w:themeColor="text1"/>
          <w:sz w:val="24"/>
          <w:szCs w:val="24"/>
          <w:lang w:val="en-GB"/>
        </w:rPr>
        <w:t>ge has a negative effect on health</w:t>
      </w:r>
      <w:r w:rsidR="00B21288">
        <w:rPr>
          <w:color w:val="000000" w:themeColor="text1"/>
          <w:sz w:val="24"/>
          <w:szCs w:val="24"/>
          <w:lang w:val="en-GB"/>
        </w:rPr>
        <w:t>. H</w:t>
      </w:r>
      <w:r w:rsidR="008B6884">
        <w:rPr>
          <w:color w:val="000000" w:themeColor="text1"/>
          <w:sz w:val="24"/>
          <w:szCs w:val="24"/>
          <w:lang w:val="en-GB"/>
        </w:rPr>
        <w:t>aving</w:t>
      </w:r>
      <w:r w:rsidR="001658B6">
        <w:rPr>
          <w:color w:val="000000" w:themeColor="text1"/>
          <w:sz w:val="24"/>
          <w:szCs w:val="24"/>
          <w:lang w:val="en-GB"/>
        </w:rPr>
        <w:t xml:space="preserve"> a high</w:t>
      </w:r>
      <w:r w:rsidR="008B6884">
        <w:rPr>
          <w:color w:val="000000" w:themeColor="text1"/>
          <w:sz w:val="24"/>
          <w:szCs w:val="24"/>
          <w:lang w:val="en-GB"/>
        </w:rPr>
        <w:t xml:space="preserve"> enough household income</w:t>
      </w:r>
      <w:r w:rsidR="001658B6">
        <w:rPr>
          <w:color w:val="000000" w:themeColor="text1"/>
          <w:sz w:val="24"/>
          <w:szCs w:val="24"/>
          <w:lang w:val="en-GB"/>
        </w:rPr>
        <w:t xml:space="preserve"> level</w:t>
      </w:r>
      <w:r w:rsidR="008B6884">
        <w:rPr>
          <w:color w:val="000000" w:themeColor="text1"/>
          <w:sz w:val="24"/>
          <w:szCs w:val="24"/>
          <w:lang w:val="en-GB"/>
        </w:rPr>
        <w:t xml:space="preserve"> to pay</w:t>
      </w:r>
      <w:r w:rsidR="001658B6">
        <w:rPr>
          <w:color w:val="000000" w:themeColor="text1"/>
          <w:sz w:val="24"/>
          <w:szCs w:val="24"/>
          <w:lang w:val="en-GB"/>
        </w:rPr>
        <w:t xml:space="preserve"> all</w:t>
      </w:r>
      <w:r w:rsidR="008B6884">
        <w:rPr>
          <w:color w:val="000000" w:themeColor="text1"/>
          <w:sz w:val="24"/>
          <w:szCs w:val="24"/>
          <w:lang w:val="en-GB"/>
        </w:rPr>
        <w:t xml:space="preserve"> the household expenditures has a positive effect on health. There is in model 1 controlled as well fo</w:t>
      </w:r>
      <w:r w:rsidR="001658B6">
        <w:rPr>
          <w:color w:val="000000" w:themeColor="text1"/>
          <w:sz w:val="24"/>
          <w:szCs w:val="24"/>
          <w:lang w:val="en-GB"/>
        </w:rPr>
        <w:t xml:space="preserve">r gender and </w:t>
      </w:r>
      <w:r w:rsidR="00507587">
        <w:rPr>
          <w:color w:val="000000" w:themeColor="text1"/>
          <w:sz w:val="24"/>
          <w:szCs w:val="24"/>
          <w:lang w:val="en-GB"/>
        </w:rPr>
        <w:t xml:space="preserve"> it appears that</w:t>
      </w:r>
      <w:r w:rsidR="008B6884">
        <w:rPr>
          <w:color w:val="000000" w:themeColor="text1"/>
          <w:sz w:val="24"/>
          <w:szCs w:val="24"/>
          <w:lang w:val="en-GB"/>
        </w:rPr>
        <w:t xml:space="preserve"> female</w:t>
      </w:r>
      <w:r w:rsidR="00507587">
        <w:rPr>
          <w:color w:val="000000" w:themeColor="text1"/>
          <w:sz w:val="24"/>
          <w:szCs w:val="24"/>
          <w:lang w:val="en-GB"/>
        </w:rPr>
        <w:t>s</w:t>
      </w:r>
      <w:r w:rsidR="008B6884">
        <w:rPr>
          <w:color w:val="000000" w:themeColor="text1"/>
          <w:sz w:val="24"/>
          <w:szCs w:val="24"/>
          <w:lang w:val="en-GB"/>
        </w:rPr>
        <w:t>, compared to male</w:t>
      </w:r>
      <w:r w:rsidR="00507587">
        <w:rPr>
          <w:color w:val="000000" w:themeColor="text1"/>
          <w:sz w:val="24"/>
          <w:szCs w:val="24"/>
          <w:lang w:val="en-GB"/>
        </w:rPr>
        <w:t>s, have</w:t>
      </w:r>
      <w:r w:rsidR="008B6884">
        <w:rPr>
          <w:color w:val="000000" w:themeColor="text1"/>
          <w:sz w:val="24"/>
          <w:szCs w:val="24"/>
          <w:lang w:val="en-GB"/>
        </w:rPr>
        <w:t xml:space="preserve"> </w:t>
      </w:r>
      <w:r w:rsidR="00507587">
        <w:rPr>
          <w:color w:val="000000" w:themeColor="text1"/>
          <w:sz w:val="24"/>
          <w:szCs w:val="24"/>
          <w:lang w:val="en-GB"/>
        </w:rPr>
        <w:t>a lower health level</w:t>
      </w:r>
      <w:r w:rsidR="008B6884">
        <w:rPr>
          <w:color w:val="000000" w:themeColor="text1"/>
          <w:sz w:val="24"/>
          <w:szCs w:val="24"/>
          <w:lang w:val="en-GB"/>
        </w:rPr>
        <w:t xml:space="preserve">. </w:t>
      </w:r>
    </w:p>
    <w:p w:rsidR="004B0B78" w:rsidRDefault="004B0B78" w:rsidP="008B6884">
      <w:pPr>
        <w:spacing w:after="0" w:line="300" w:lineRule="auto"/>
        <w:rPr>
          <w:color w:val="000000" w:themeColor="text1"/>
          <w:sz w:val="24"/>
          <w:szCs w:val="24"/>
          <w:lang w:val="en-GB"/>
        </w:rPr>
      </w:pPr>
    </w:p>
    <w:p w:rsidR="00756408" w:rsidRPr="00756408" w:rsidRDefault="00756408" w:rsidP="008B6884">
      <w:pPr>
        <w:spacing w:after="0" w:line="300" w:lineRule="auto"/>
        <w:rPr>
          <w:b/>
          <w:color w:val="000000" w:themeColor="text1"/>
          <w:sz w:val="24"/>
          <w:szCs w:val="24"/>
          <w:lang w:val="en-GB"/>
        </w:rPr>
      </w:pPr>
      <w:r w:rsidRPr="00756408">
        <w:rPr>
          <w:b/>
          <w:color w:val="000000" w:themeColor="text1"/>
          <w:sz w:val="24"/>
          <w:szCs w:val="24"/>
          <w:lang w:val="en-GB"/>
        </w:rPr>
        <w:t xml:space="preserve">Endogeneity </w:t>
      </w:r>
    </w:p>
    <w:p w:rsidR="00253C99" w:rsidRDefault="008B6884" w:rsidP="008B6884">
      <w:pPr>
        <w:spacing w:after="0" w:line="300" w:lineRule="auto"/>
        <w:rPr>
          <w:color w:val="000000" w:themeColor="text1"/>
          <w:sz w:val="24"/>
          <w:szCs w:val="24"/>
          <w:lang w:val="en-GB"/>
        </w:rPr>
      </w:pPr>
      <w:r w:rsidRPr="005974CC">
        <w:rPr>
          <w:color w:val="000000" w:themeColor="text1"/>
          <w:sz w:val="24"/>
          <w:szCs w:val="24"/>
          <w:lang w:val="en-GB"/>
        </w:rPr>
        <w:t>As mentioned in the literature review (</w:t>
      </w:r>
      <w:r w:rsidR="004B747C">
        <w:rPr>
          <w:color w:val="000000" w:themeColor="text1"/>
          <w:sz w:val="24"/>
          <w:szCs w:val="24"/>
          <w:lang w:val="en-GB"/>
        </w:rPr>
        <w:t>chapter</w:t>
      </w:r>
      <w:r w:rsidRPr="005974CC">
        <w:rPr>
          <w:color w:val="000000" w:themeColor="text1"/>
          <w:sz w:val="24"/>
          <w:szCs w:val="24"/>
          <w:lang w:val="en-GB"/>
        </w:rPr>
        <w:t xml:space="preserve"> 3), t</w:t>
      </w:r>
      <w:r w:rsidR="004B747C">
        <w:rPr>
          <w:color w:val="000000" w:themeColor="text1"/>
          <w:sz w:val="24"/>
          <w:szCs w:val="24"/>
          <w:lang w:val="en-GB"/>
        </w:rPr>
        <w:t>his</w:t>
      </w:r>
      <w:r w:rsidRPr="005974CC">
        <w:rPr>
          <w:color w:val="000000" w:themeColor="text1"/>
          <w:sz w:val="24"/>
          <w:szCs w:val="24"/>
          <w:lang w:val="en-GB"/>
        </w:rPr>
        <w:t xml:space="preserve"> topic </w:t>
      </w:r>
      <w:r w:rsidR="004B747C">
        <w:rPr>
          <w:color w:val="000000" w:themeColor="text1"/>
          <w:sz w:val="24"/>
          <w:szCs w:val="24"/>
          <w:lang w:val="en-GB"/>
        </w:rPr>
        <w:t xml:space="preserve">is related to </w:t>
      </w:r>
      <w:r w:rsidRPr="005974CC">
        <w:rPr>
          <w:color w:val="000000" w:themeColor="text1"/>
          <w:sz w:val="24"/>
          <w:szCs w:val="24"/>
          <w:lang w:val="en-GB"/>
        </w:rPr>
        <w:t>some endogeneity problems. Reversed causality and the selection effect are</w:t>
      </w:r>
      <w:r w:rsidR="00354A68">
        <w:rPr>
          <w:color w:val="000000" w:themeColor="text1"/>
          <w:sz w:val="24"/>
          <w:szCs w:val="24"/>
          <w:lang w:val="en-GB"/>
        </w:rPr>
        <w:t xml:space="preserve"> probably  the most important</w:t>
      </w:r>
      <w:r w:rsidR="00253C99">
        <w:rPr>
          <w:color w:val="000000" w:themeColor="text1"/>
          <w:sz w:val="24"/>
          <w:szCs w:val="24"/>
          <w:lang w:val="en-GB"/>
        </w:rPr>
        <w:t xml:space="preserve"> endogeneity problems in this paper. </w:t>
      </w:r>
    </w:p>
    <w:p w:rsidR="008B6884" w:rsidRPr="005974CC" w:rsidRDefault="008B6884" w:rsidP="008B6884">
      <w:pPr>
        <w:spacing w:after="0" w:line="300" w:lineRule="auto"/>
        <w:rPr>
          <w:color w:val="000000" w:themeColor="text1"/>
          <w:sz w:val="24"/>
          <w:szCs w:val="24"/>
          <w:lang w:val="en-GB"/>
        </w:rPr>
      </w:pPr>
      <w:r w:rsidRPr="005974CC">
        <w:rPr>
          <w:color w:val="000000" w:themeColor="text1"/>
          <w:sz w:val="24"/>
          <w:szCs w:val="24"/>
          <w:lang w:val="en-GB"/>
        </w:rPr>
        <w:t xml:space="preserve">Reversed causality is probably present in the models. </w:t>
      </w:r>
      <w:r w:rsidR="00253C99">
        <w:rPr>
          <w:color w:val="000000" w:themeColor="text1"/>
          <w:sz w:val="24"/>
          <w:szCs w:val="24"/>
          <w:lang w:val="en-GB"/>
        </w:rPr>
        <w:t>The multiple role</w:t>
      </w:r>
      <w:r w:rsidR="008774D8">
        <w:rPr>
          <w:rStyle w:val="FootnoteReference"/>
          <w:color w:val="000000" w:themeColor="text1"/>
          <w:sz w:val="24"/>
          <w:szCs w:val="24"/>
          <w:lang w:val="en-GB"/>
        </w:rPr>
        <w:footnoteReference w:id="45"/>
      </w:r>
      <w:r w:rsidR="00253C99">
        <w:rPr>
          <w:color w:val="000000" w:themeColor="text1"/>
          <w:sz w:val="24"/>
          <w:szCs w:val="24"/>
          <w:lang w:val="en-GB"/>
        </w:rPr>
        <w:t xml:space="preserve"> has a </w:t>
      </w:r>
      <w:r w:rsidR="008774D8">
        <w:rPr>
          <w:color w:val="000000" w:themeColor="text1"/>
          <w:sz w:val="24"/>
          <w:szCs w:val="24"/>
          <w:lang w:val="en-GB"/>
        </w:rPr>
        <w:t xml:space="preserve">in most cases a </w:t>
      </w:r>
      <w:r w:rsidR="00253C99">
        <w:rPr>
          <w:color w:val="000000" w:themeColor="text1"/>
          <w:sz w:val="24"/>
          <w:szCs w:val="24"/>
          <w:lang w:val="en-GB"/>
        </w:rPr>
        <w:t>positive effect on health, but the</w:t>
      </w:r>
      <w:r w:rsidR="00253C99" w:rsidRPr="005974CC">
        <w:rPr>
          <w:color w:val="000000" w:themeColor="text1"/>
          <w:sz w:val="24"/>
          <w:szCs w:val="24"/>
          <w:lang w:val="en-GB"/>
        </w:rPr>
        <w:t xml:space="preserve"> hea</w:t>
      </w:r>
      <w:r w:rsidR="00253C99">
        <w:rPr>
          <w:color w:val="000000" w:themeColor="text1"/>
          <w:sz w:val="24"/>
          <w:szCs w:val="24"/>
          <w:lang w:val="en-GB"/>
        </w:rPr>
        <w:t>l</w:t>
      </w:r>
      <w:r w:rsidR="00253C99" w:rsidRPr="005974CC">
        <w:rPr>
          <w:color w:val="000000" w:themeColor="text1"/>
          <w:sz w:val="24"/>
          <w:szCs w:val="24"/>
          <w:lang w:val="en-GB"/>
        </w:rPr>
        <w:t xml:space="preserve">th </w:t>
      </w:r>
      <w:r w:rsidR="00253C99">
        <w:rPr>
          <w:color w:val="000000" w:themeColor="text1"/>
          <w:sz w:val="24"/>
          <w:szCs w:val="24"/>
          <w:lang w:val="en-GB"/>
        </w:rPr>
        <w:t xml:space="preserve">of a person </w:t>
      </w:r>
      <w:r w:rsidR="00253C99" w:rsidRPr="005974CC">
        <w:rPr>
          <w:color w:val="000000" w:themeColor="text1"/>
          <w:sz w:val="24"/>
          <w:szCs w:val="24"/>
          <w:lang w:val="en-GB"/>
        </w:rPr>
        <w:t>determines</w:t>
      </w:r>
      <w:r w:rsidR="00253C99">
        <w:rPr>
          <w:color w:val="000000" w:themeColor="text1"/>
          <w:sz w:val="24"/>
          <w:szCs w:val="24"/>
          <w:lang w:val="en-GB"/>
        </w:rPr>
        <w:t xml:space="preserve"> largely </w:t>
      </w:r>
      <w:r w:rsidR="00253C99" w:rsidRPr="005974CC">
        <w:rPr>
          <w:color w:val="000000" w:themeColor="text1"/>
          <w:sz w:val="24"/>
          <w:szCs w:val="24"/>
          <w:lang w:val="en-GB"/>
        </w:rPr>
        <w:t xml:space="preserve"> the possibility if someone is able to perform a </w:t>
      </w:r>
      <w:r w:rsidR="00253C99">
        <w:rPr>
          <w:color w:val="000000" w:themeColor="text1"/>
          <w:sz w:val="24"/>
          <w:szCs w:val="24"/>
          <w:lang w:val="en-GB"/>
        </w:rPr>
        <w:t xml:space="preserve">multiple </w:t>
      </w:r>
      <w:r w:rsidR="00253C99" w:rsidRPr="005974CC">
        <w:rPr>
          <w:color w:val="000000" w:themeColor="text1"/>
          <w:sz w:val="24"/>
          <w:szCs w:val="24"/>
          <w:lang w:val="en-GB"/>
        </w:rPr>
        <w:t>role as well.</w:t>
      </w:r>
      <w:r w:rsidR="00253C99">
        <w:rPr>
          <w:color w:val="000000" w:themeColor="text1"/>
          <w:sz w:val="24"/>
          <w:szCs w:val="24"/>
          <w:lang w:val="en-GB"/>
        </w:rPr>
        <w:t xml:space="preserve"> </w:t>
      </w:r>
      <w:r w:rsidR="008774D8">
        <w:rPr>
          <w:color w:val="000000" w:themeColor="text1"/>
          <w:sz w:val="24"/>
          <w:szCs w:val="24"/>
          <w:lang w:val="en-GB"/>
        </w:rPr>
        <w:t xml:space="preserve">Thus multiple role fulfilment has an influence on the health level of a person, but the health level has influence on the multiple role fulfilment as well.  </w:t>
      </w:r>
      <w:r w:rsidRPr="005974CC">
        <w:rPr>
          <w:color w:val="000000" w:themeColor="text1"/>
          <w:sz w:val="24"/>
          <w:szCs w:val="24"/>
          <w:lang w:val="en-GB"/>
        </w:rPr>
        <w:t xml:space="preserve">The same story holds for the </w:t>
      </w:r>
      <w:r w:rsidR="00253C99">
        <w:rPr>
          <w:color w:val="000000" w:themeColor="text1"/>
          <w:sz w:val="24"/>
          <w:szCs w:val="24"/>
          <w:lang w:val="en-GB"/>
        </w:rPr>
        <w:t>double</w:t>
      </w:r>
      <w:r w:rsidRPr="005974CC">
        <w:rPr>
          <w:color w:val="000000" w:themeColor="text1"/>
          <w:sz w:val="24"/>
          <w:szCs w:val="24"/>
          <w:lang w:val="en-GB"/>
        </w:rPr>
        <w:t xml:space="preserve"> role </w:t>
      </w:r>
      <w:r w:rsidR="00253C99">
        <w:rPr>
          <w:color w:val="000000" w:themeColor="text1"/>
          <w:sz w:val="24"/>
          <w:szCs w:val="24"/>
          <w:lang w:val="en-GB"/>
        </w:rPr>
        <w:t>variable</w:t>
      </w:r>
      <w:r w:rsidR="006319FF">
        <w:rPr>
          <w:color w:val="000000" w:themeColor="text1"/>
          <w:sz w:val="24"/>
          <w:szCs w:val="24"/>
          <w:lang w:val="en-GB"/>
        </w:rPr>
        <w:t>. And this holds for h</w:t>
      </w:r>
      <w:r w:rsidR="00253C99">
        <w:rPr>
          <w:color w:val="000000" w:themeColor="text1"/>
          <w:sz w:val="24"/>
          <w:szCs w:val="24"/>
          <w:lang w:val="en-GB"/>
        </w:rPr>
        <w:t xml:space="preserve">aving children </w:t>
      </w:r>
      <w:r w:rsidR="006319FF">
        <w:rPr>
          <w:color w:val="000000" w:themeColor="text1"/>
          <w:sz w:val="24"/>
          <w:szCs w:val="24"/>
          <w:lang w:val="en-GB"/>
        </w:rPr>
        <w:t xml:space="preserve">as well. </w:t>
      </w:r>
      <w:r w:rsidR="00E404D9">
        <w:rPr>
          <w:color w:val="000000" w:themeColor="text1"/>
          <w:sz w:val="24"/>
          <w:szCs w:val="24"/>
          <w:lang w:val="en-GB"/>
        </w:rPr>
        <w:t>Having children</w:t>
      </w:r>
      <w:r w:rsidR="006319FF">
        <w:rPr>
          <w:color w:val="000000" w:themeColor="text1"/>
          <w:sz w:val="24"/>
          <w:szCs w:val="24"/>
          <w:lang w:val="en-GB"/>
        </w:rPr>
        <w:t xml:space="preserve"> </w:t>
      </w:r>
      <w:r w:rsidR="00253C99">
        <w:rPr>
          <w:color w:val="000000" w:themeColor="text1"/>
          <w:sz w:val="24"/>
          <w:szCs w:val="24"/>
          <w:lang w:val="en-GB"/>
        </w:rPr>
        <w:t>has a ne</w:t>
      </w:r>
      <w:r w:rsidR="006319FF">
        <w:rPr>
          <w:color w:val="000000" w:themeColor="text1"/>
          <w:sz w:val="24"/>
          <w:szCs w:val="24"/>
          <w:lang w:val="en-GB"/>
        </w:rPr>
        <w:t xml:space="preserve">gative effect on health, </w:t>
      </w:r>
      <w:r w:rsidR="005E4DCA">
        <w:rPr>
          <w:color w:val="000000" w:themeColor="text1"/>
          <w:sz w:val="24"/>
          <w:szCs w:val="24"/>
          <w:lang w:val="en-GB"/>
        </w:rPr>
        <w:t xml:space="preserve">but </w:t>
      </w:r>
      <w:r w:rsidR="006319FF">
        <w:rPr>
          <w:color w:val="000000" w:themeColor="text1"/>
          <w:sz w:val="24"/>
          <w:szCs w:val="24"/>
          <w:lang w:val="en-GB"/>
        </w:rPr>
        <w:t xml:space="preserve">health has also </w:t>
      </w:r>
      <w:r w:rsidR="00E404D9">
        <w:rPr>
          <w:color w:val="000000" w:themeColor="text1"/>
          <w:sz w:val="24"/>
          <w:szCs w:val="24"/>
          <w:lang w:val="en-GB"/>
        </w:rPr>
        <w:t xml:space="preserve">an </w:t>
      </w:r>
      <w:r w:rsidR="006319FF">
        <w:rPr>
          <w:color w:val="000000" w:themeColor="text1"/>
          <w:sz w:val="24"/>
          <w:szCs w:val="24"/>
          <w:lang w:val="en-GB"/>
        </w:rPr>
        <w:t>influence on having children or not. If</w:t>
      </w:r>
      <w:r w:rsidRPr="005974CC">
        <w:rPr>
          <w:color w:val="000000" w:themeColor="text1"/>
          <w:sz w:val="24"/>
          <w:szCs w:val="24"/>
          <w:lang w:val="en-GB"/>
        </w:rPr>
        <w:t xml:space="preserve"> someone is a healthy person it is more likely that he/she will have children compared to someone who is unhealthy. </w:t>
      </w:r>
      <w:r w:rsidR="006319FF">
        <w:rPr>
          <w:color w:val="000000" w:themeColor="text1"/>
          <w:sz w:val="24"/>
          <w:szCs w:val="24"/>
          <w:lang w:val="en-GB"/>
        </w:rPr>
        <w:t>And the last variable where reversed causality is possible is ‘</w:t>
      </w:r>
      <w:r w:rsidRPr="005974CC">
        <w:rPr>
          <w:color w:val="000000" w:themeColor="text1"/>
          <w:sz w:val="24"/>
          <w:szCs w:val="24"/>
          <w:lang w:val="en-GB"/>
        </w:rPr>
        <w:t>household income</w:t>
      </w:r>
      <w:r w:rsidR="006319FF">
        <w:rPr>
          <w:color w:val="000000" w:themeColor="text1"/>
          <w:sz w:val="24"/>
          <w:szCs w:val="24"/>
          <w:lang w:val="en-GB"/>
        </w:rPr>
        <w:t xml:space="preserve">’. </w:t>
      </w:r>
      <w:r w:rsidR="008774D8">
        <w:rPr>
          <w:color w:val="000000" w:themeColor="text1"/>
          <w:sz w:val="24"/>
          <w:szCs w:val="24"/>
          <w:lang w:val="en-GB"/>
        </w:rPr>
        <w:t>A relative</w:t>
      </w:r>
      <w:r w:rsidR="00E404D9">
        <w:rPr>
          <w:color w:val="000000" w:themeColor="text1"/>
          <w:sz w:val="24"/>
          <w:szCs w:val="24"/>
          <w:lang w:val="en-GB"/>
        </w:rPr>
        <w:t xml:space="preserve">ly high household income level </w:t>
      </w:r>
      <w:r w:rsidR="008774D8">
        <w:rPr>
          <w:color w:val="000000" w:themeColor="text1"/>
          <w:sz w:val="24"/>
          <w:szCs w:val="24"/>
          <w:lang w:val="en-GB"/>
        </w:rPr>
        <w:t>has a positive influence on health level. And i</w:t>
      </w:r>
      <w:r w:rsidRPr="005974CC">
        <w:rPr>
          <w:color w:val="000000" w:themeColor="text1"/>
          <w:sz w:val="24"/>
          <w:szCs w:val="24"/>
          <w:lang w:val="en-GB"/>
        </w:rPr>
        <w:t>f someone is healthy, he/she is more</w:t>
      </w:r>
      <w:r w:rsidR="008774D8">
        <w:rPr>
          <w:color w:val="000000" w:themeColor="text1"/>
          <w:sz w:val="24"/>
          <w:szCs w:val="24"/>
          <w:lang w:val="en-GB"/>
        </w:rPr>
        <w:t xml:space="preserve"> likely to be employed, earn money </w:t>
      </w:r>
      <w:r w:rsidR="006319FF">
        <w:rPr>
          <w:color w:val="000000" w:themeColor="text1"/>
          <w:sz w:val="24"/>
          <w:szCs w:val="24"/>
          <w:lang w:val="en-GB"/>
        </w:rPr>
        <w:t xml:space="preserve">and have a higher productivity </w:t>
      </w:r>
      <w:r w:rsidRPr="005974CC">
        <w:rPr>
          <w:color w:val="000000" w:themeColor="text1"/>
          <w:sz w:val="24"/>
          <w:szCs w:val="24"/>
          <w:lang w:val="en-GB"/>
        </w:rPr>
        <w:t xml:space="preserve">compared to someone who is unhealthy. </w:t>
      </w:r>
      <w:r w:rsidR="00E404D9">
        <w:rPr>
          <w:color w:val="000000" w:themeColor="text1"/>
          <w:sz w:val="24"/>
          <w:szCs w:val="24"/>
          <w:lang w:val="en-GB"/>
        </w:rPr>
        <w:t>These factors will probably result in a higher income level.</w:t>
      </w:r>
    </w:p>
    <w:p w:rsidR="008B6884" w:rsidRDefault="008B6884" w:rsidP="008B6884">
      <w:pPr>
        <w:spacing w:after="0" w:line="300" w:lineRule="auto"/>
        <w:rPr>
          <w:color w:val="000000" w:themeColor="text1"/>
          <w:sz w:val="24"/>
          <w:szCs w:val="24"/>
          <w:lang w:val="en-GB"/>
        </w:rPr>
      </w:pPr>
      <w:r w:rsidRPr="005974CC">
        <w:rPr>
          <w:color w:val="000000" w:themeColor="text1"/>
          <w:sz w:val="24"/>
          <w:szCs w:val="24"/>
          <w:lang w:val="en-GB"/>
        </w:rPr>
        <w:t>The selection effect is present in the</w:t>
      </w:r>
      <w:r w:rsidR="00365D08">
        <w:rPr>
          <w:color w:val="000000" w:themeColor="text1"/>
          <w:sz w:val="24"/>
          <w:szCs w:val="24"/>
          <w:lang w:val="en-GB"/>
        </w:rPr>
        <w:t xml:space="preserve"> three</w:t>
      </w:r>
      <w:r w:rsidRPr="005974CC">
        <w:rPr>
          <w:color w:val="000000" w:themeColor="text1"/>
          <w:sz w:val="24"/>
          <w:szCs w:val="24"/>
          <w:lang w:val="en-GB"/>
        </w:rPr>
        <w:t xml:space="preserve"> models too. It’s is more likely that people who perform a double role variable, </w:t>
      </w:r>
      <w:r w:rsidR="00472EFC">
        <w:rPr>
          <w:color w:val="000000" w:themeColor="text1"/>
          <w:sz w:val="24"/>
          <w:szCs w:val="24"/>
          <w:lang w:val="en-GB"/>
        </w:rPr>
        <w:t xml:space="preserve"> who </w:t>
      </w:r>
      <w:r w:rsidRPr="005974CC">
        <w:rPr>
          <w:color w:val="000000" w:themeColor="text1"/>
          <w:sz w:val="24"/>
          <w:szCs w:val="24"/>
          <w:lang w:val="en-GB"/>
        </w:rPr>
        <w:t xml:space="preserve">perform a </w:t>
      </w:r>
      <w:r w:rsidR="00472EFC">
        <w:rPr>
          <w:color w:val="000000" w:themeColor="text1"/>
          <w:sz w:val="24"/>
          <w:szCs w:val="24"/>
          <w:lang w:val="en-GB"/>
        </w:rPr>
        <w:t xml:space="preserve">multiple role, who have children and </w:t>
      </w:r>
      <w:r w:rsidRPr="005974CC">
        <w:rPr>
          <w:color w:val="000000" w:themeColor="text1"/>
          <w:sz w:val="24"/>
          <w:szCs w:val="24"/>
          <w:lang w:val="en-GB"/>
        </w:rPr>
        <w:t>who have a high (enough) household income, that these people will have a higher health level compared to people who don’t fulfil a double/mult</w:t>
      </w:r>
      <w:r w:rsidR="00472EFC">
        <w:rPr>
          <w:color w:val="000000" w:themeColor="text1"/>
          <w:sz w:val="24"/>
          <w:szCs w:val="24"/>
          <w:lang w:val="en-GB"/>
        </w:rPr>
        <w:t xml:space="preserve">iple role, don’t have children </w:t>
      </w:r>
      <w:r w:rsidRPr="005974CC">
        <w:rPr>
          <w:color w:val="000000" w:themeColor="text1"/>
          <w:sz w:val="24"/>
          <w:szCs w:val="24"/>
          <w:lang w:val="en-GB"/>
        </w:rPr>
        <w:t xml:space="preserve">and have a (too) low household income. </w:t>
      </w:r>
      <w:r w:rsidR="003B6EC8">
        <w:rPr>
          <w:color w:val="000000" w:themeColor="text1"/>
          <w:sz w:val="24"/>
          <w:szCs w:val="24"/>
          <w:lang w:val="en-GB"/>
        </w:rPr>
        <w:t>This determined largely the health level.</w:t>
      </w:r>
    </w:p>
    <w:p w:rsidR="003B6EC8" w:rsidRPr="00E404D9" w:rsidRDefault="003B6EC8" w:rsidP="00E404D9">
      <w:pPr>
        <w:spacing w:after="0" w:line="300" w:lineRule="auto"/>
        <w:rPr>
          <w:color w:val="000000" w:themeColor="text1"/>
          <w:sz w:val="24"/>
          <w:szCs w:val="24"/>
          <w:lang w:val="en-GB"/>
        </w:rPr>
      </w:pPr>
      <w:r>
        <w:rPr>
          <w:color w:val="000000" w:themeColor="text1"/>
          <w:sz w:val="24"/>
          <w:szCs w:val="24"/>
          <w:lang w:val="en-GB"/>
        </w:rPr>
        <w:t xml:space="preserve">Due to this endogeneity problems, the results should be interpreted with caution. The effect aren’t causal relationships probably, but simple correlations. </w:t>
      </w: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354A68" w:rsidRDefault="00354A68" w:rsidP="009D6986">
      <w:pPr>
        <w:pStyle w:val="Title"/>
        <w:rPr>
          <w:rFonts w:asciiTheme="minorHAnsi" w:hAnsiTheme="minorHAnsi"/>
          <w:color w:val="auto"/>
          <w:sz w:val="40"/>
          <w:szCs w:val="40"/>
          <w:lang w:val="en-GB"/>
        </w:rPr>
      </w:pPr>
    </w:p>
    <w:p w:rsidR="009D6986" w:rsidRPr="003F4D07" w:rsidRDefault="009D6986" w:rsidP="009D6986">
      <w:pPr>
        <w:pStyle w:val="Title"/>
        <w:rPr>
          <w:rFonts w:asciiTheme="minorHAnsi" w:hAnsiTheme="minorHAnsi"/>
          <w:color w:val="auto"/>
          <w:sz w:val="40"/>
          <w:szCs w:val="40"/>
          <w:lang w:val="en-GB"/>
        </w:rPr>
      </w:pPr>
      <w:r w:rsidRPr="003F4D07">
        <w:rPr>
          <w:rFonts w:asciiTheme="minorHAnsi" w:hAnsiTheme="minorHAnsi"/>
          <w:color w:val="auto"/>
          <w:sz w:val="40"/>
          <w:szCs w:val="40"/>
          <w:lang w:val="en-GB"/>
        </w:rPr>
        <w:t>6: Conclusion</w:t>
      </w:r>
    </w:p>
    <w:p w:rsidR="00DC1313" w:rsidRPr="009E18E6" w:rsidRDefault="009E18E6" w:rsidP="00DC1313">
      <w:pPr>
        <w:spacing w:after="0" w:line="300" w:lineRule="auto"/>
        <w:rPr>
          <w:color w:val="000000" w:themeColor="text1"/>
          <w:sz w:val="24"/>
          <w:szCs w:val="24"/>
          <w:lang w:val="en-GB"/>
        </w:rPr>
      </w:pPr>
      <w:r w:rsidRPr="009E18E6">
        <w:rPr>
          <w:color w:val="000000" w:themeColor="text1"/>
          <w:sz w:val="24"/>
          <w:szCs w:val="24"/>
          <w:lang w:val="en-GB"/>
        </w:rPr>
        <w:t>The purpose of this paper is to investigate in a</w:t>
      </w:r>
      <w:r w:rsidR="00025D22">
        <w:rPr>
          <w:color w:val="000000" w:themeColor="text1"/>
          <w:sz w:val="24"/>
          <w:szCs w:val="24"/>
          <w:lang w:val="en-GB"/>
        </w:rPr>
        <w:t>n</w:t>
      </w:r>
      <w:r w:rsidRPr="009E18E6">
        <w:rPr>
          <w:color w:val="000000" w:themeColor="text1"/>
          <w:sz w:val="24"/>
          <w:szCs w:val="24"/>
          <w:lang w:val="en-GB"/>
        </w:rPr>
        <w:t xml:space="preserve"> explorative manner whether there is a relationship between fulfil</w:t>
      </w:r>
      <w:r w:rsidR="0043517D">
        <w:rPr>
          <w:color w:val="000000" w:themeColor="text1"/>
          <w:sz w:val="24"/>
          <w:szCs w:val="24"/>
          <w:lang w:val="en-GB"/>
        </w:rPr>
        <w:t xml:space="preserve">ling a multiple role and health. </w:t>
      </w:r>
      <w:r w:rsidR="003B614E">
        <w:rPr>
          <w:color w:val="000000" w:themeColor="text1"/>
          <w:sz w:val="24"/>
          <w:szCs w:val="24"/>
          <w:lang w:val="en-GB"/>
        </w:rPr>
        <w:t xml:space="preserve">This paper looks at three different </w:t>
      </w:r>
      <w:r w:rsidR="00E2594D">
        <w:rPr>
          <w:color w:val="000000" w:themeColor="text1"/>
          <w:sz w:val="24"/>
          <w:szCs w:val="24"/>
          <w:lang w:val="en-GB"/>
        </w:rPr>
        <w:t xml:space="preserve">groups of respondents: </w:t>
      </w:r>
      <w:r w:rsidR="003B614E">
        <w:rPr>
          <w:color w:val="000000" w:themeColor="text1"/>
          <w:sz w:val="24"/>
          <w:szCs w:val="24"/>
          <w:lang w:val="en-GB"/>
        </w:rPr>
        <w:t>females</w:t>
      </w:r>
      <w:r w:rsidR="00E2594D">
        <w:rPr>
          <w:color w:val="000000" w:themeColor="text1"/>
          <w:sz w:val="24"/>
          <w:szCs w:val="24"/>
          <w:lang w:val="en-GB"/>
        </w:rPr>
        <w:t xml:space="preserve"> only, </w:t>
      </w:r>
      <w:r w:rsidR="003B614E">
        <w:rPr>
          <w:color w:val="000000" w:themeColor="text1"/>
          <w:sz w:val="24"/>
          <w:szCs w:val="24"/>
          <w:lang w:val="en-GB"/>
        </w:rPr>
        <w:t>males</w:t>
      </w:r>
      <w:r w:rsidR="00E2594D">
        <w:rPr>
          <w:color w:val="000000" w:themeColor="text1"/>
          <w:sz w:val="24"/>
          <w:szCs w:val="24"/>
          <w:lang w:val="en-GB"/>
        </w:rPr>
        <w:t xml:space="preserve"> only</w:t>
      </w:r>
      <w:r w:rsidR="003B614E">
        <w:rPr>
          <w:color w:val="000000" w:themeColor="text1"/>
          <w:sz w:val="24"/>
          <w:szCs w:val="24"/>
          <w:lang w:val="en-GB"/>
        </w:rPr>
        <w:t xml:space="preserve"> and males and females together. </w:t>
      </w:r>
    </w:p>
    <w:p w:rsidR="009E18E6" w:rsidRPr="00B64F3B" w:rsidRDefault="009E18E6" w:rsidP="00DC1313">
      <w:pPr>
        <w:spacing w:after="0" w:line="300" w:lineRule="auto"/>
        <w:rPr>
          <w:color w:val="000000" w:themeColor="text1"/>
          <w:sz w:val="24"/>
          <w:szCs w:val="24"/>
          <w:lang w:val="en-GB"/>
        </w:rPr>
      </w:pPr>
    </w:p>
    <w:p w:rsidR="00D26F7A" w:rsidRDefault="00DC1313" w:rsidP="00DC1313">
      <w:pPr>
        <w:spacing w:after="0" w:line="300" w:lineRule="auto"/>
        <w:rPr>
          <w:color w:val="000000" w:themeColor="text1"/>
          <w:sz w:val="24"/>
          <w:szCs w:val="24"/>
          <w:lang w:val="en-GB"/>
        </w:rPr>
      </w:pPr>
      <w:r>
        <w:rPr>
          <w:color w:val="000000" w:themeColor="text1"/>
          <w:sz w:val="24"/>
          <w:szCs w:val="24"/>
          <w:lang w:val="en-GB"/>
        </w:rPr>
        <w:t xml:space="preserve">Since 1900, the traditional family roles are disappearing. With </w:t>
      </w:r>
      <w:r w:rsidR="000A079D">
        <w:rPr>
          <w:color w:val="000000" w:themeColor="text1"/>
          <w:sz w:val="24"/>
          <w:szCs w:val="24"/>
          <w:lang w:val="en-GB"/>
        </w:rPr>
        <w:t xml:space="preserve">a </w:t>
      </w:r>
      <w:r>
        <w:rPr>
          <w:color w:val="000000" w:themeColor="text1"/>
          <w:sz w:val="24"/>
          <w:szCs w:val="24"/>
          <w:lang w:val="en-GB"/>
        </w:rPr>
        <w:t xml:space="preserve">traditional family role is meant that the male is the main provider and is employed. </w:t>
      </w:r>
      <w:r w:rsidR="003972D3">
        <w:rPr>
          <w:color w:val="000000" w:themeColor="text1"/>
          <w:sz w:val="24"/>
          <w:szCs w:val="24"/>
          <w:lang w:val="en-GB"/>
        </w:rPr>
        <w:t>And t</w:t>
      </w:r>
      <w:r>
        <w:rPr>
          <w:color w:val="000000" w:themeColor="text1"/>
          <w:sz w:val="24"/>
          <w:szCs w:val="24"/>
          <w:lang w:val="en-GB"/>
        </w:rPr>
        <w:t>he female was originally not employed and was responsible for household activities and childcare</w:t>
      </w:r>
      <w:r w:rsidR="003972D3">
        <w:rPr>
          <w:color w:val="000000" w:themeColor="text1"/>
          <w:sz w:val="24"/>
          <w:szCs w:val="24"/>
          <w:lang w:val="en-GB"/>
        </w:rPr>
        <w:t xml:space="preserve"> activities</w:t>
      </w:r>
      <w:r>
        <w:rPr>
          <w:color w:val="000000" w:themeColor="text1"/>
          <w:sz w:val="24"/>
          <w:szCs w:val="24"/>
          <w:lang w:val="en-GB"/>
        </w:rPr>
        <w:t xml:space="preserve">. This was the main job for the female and </w:t>
      </w:r>
      <w:r w:rsidR="00E4584A">
        <w:rPr>
          <w:color w:val="000000" w:themeColor="text1"/>
          <w:sz w:val="24"/>
          <w:szCs w:val="24"/>
          <w:lang w:val="en-GB"/>
        </w:rPr>
        <w:t xml:space="preserve">this was probably the reason why </w:t>
      </w:r>
      <w:r>
        <w:rPr>
          <w:color w:val="000000" w:themeColor="text1"/>
          <w:sz w:val="24"/>
          <w:szCs w:val="24"/>
          <w:lang w:val="en-GB"/>
        </w:rPr>
        <w:t xml:space="preserve">she wasn’t employed. </w:t>
      </w:r>
    </w:p>
    <w:p w:rsidR="00DC1313" w:rsidRDefault="003972D3" w:rsidP="00DC1313">
      <w:pPr>
        <w:spacing w:after="0" w:line="300" w:lineRule="auto"/>
        <w:rPr>
          <w:color w:val="000000" w:themeColor="text1"/>
          <w:sz w:val="24"/>
          <w:szCs w:val="24"/>
          <w:lang w:val="en-GB"/>
        </w:rPr>
      </w:pPr>
      <w:r>
        <w:rPr>
          <w:color w:val="000000" w:themeColor="text1"/>
          <w:sz w:val="24"/>
          <w:szCs w:val="24"/>
          <w:lang w:val="en-GB"/>
        </w:rPr>
        <w:t>Over the years</w:t>
      </w:r>
      <w:r w:rsidR="00DC1313">
        <w:rPr>
          <w:color w:val="000000" w:themeColor="text1"/>
          <w:sz w:val="24"/>
          <w:szCs w:val="24"/>
          <w:lang w:val="en-GB"/>
        </w:rPr>
        <w:t xml:space="preserve"> females are more active in labour force, but</w:t>
      </w:r>
      <w:r w:rsidR="000C11E0">
        <w:rPr>
          <w:color w:val="000000" w:themeColor="text1"/>
          <w:sz w:val="24"/>
          <w:szCs w:val="24"/>
          <w:lang w:val="en-GB"/>
        </w:rPr>
        <w:t xml:space="preserve"> feel</w:t>
      </w:r>
      <w:r>
        <w:rPr>
          <w:color w:val="000000" w:themeColor="text1"/>
          <w:sz w:val="24"/>
          <w:szCs w:val="24"/>
          <w:lang w:val="en-GB"/>
        </w:rPr>
        <w:t xml:space="preserve"> still </w:t>
      </w:r>
      <w:r w:rsidR="00DC1313">
        <w:rPr>
          <w:color w:val="000000" w:themeColor="text1"/>
          <w:sz w:val="24"/>
          <w:szCs w:val="24"/>
          <w:lang w:val="en-GB"/>
        </w:rPr>
        <w:t>responsible for household activities and childcare. Gradually the male took</w:t>
      </w:r>
      <w:r w:rsidR="000C11E0">
        <w:rPr>
          <w:color w:val="000000" w:themeColor="text1"/>
          <w:sz w:val="24"/>
          <w:szCs w:val="24"/>
          <w:lang w:val="en-GB"/>
        </w:rPr>
        <w:t xml:space="preserve"> over</w:t>
      </w:r>
      <w:r w:rsidR="00DC1313">
        <w:rPr>
          <w:color w:val="000000" w:themeColor="text1"/>
          <w:sz w:val="24"/>
          <w:szCs w:val="24"/>
          <w:lang w:val="en-GB"/>
        </w:rPr>
        <w:t xml:space="preserve"> some household activiti</w:t>
      </w:r>
      <w:r w:rsidR="000C11E0">
        <w:rPr>
          <w:color w:val="000000" w:themeColor="text1"/>
          <w:sz w:val="24"/>
          <w:szCs w:val="24"/>
          <w:lang w:val="en-GB"/>
        </w:rPr>
        <w:t>es and childcare activities</w:t>
      </w:r>
      <w:r w:rsidR="00DC1313">
        <w:rPr>
          <w:color w:val="000000" w:themeColor="text1"/>
          <w:sz w:val="24"/>
          <w:szCs w:val="24"/>
          <w:lang w:val="en-GB"/>
        </w:rPr>
        <w:t>, but from th</w:t>
      </w:r>
      <w:r>
        <w:rPr>
          <w:color w:val="000000" w:themeColor="text1"/>
          <w:sz w:val="24"/>
          <w:szCs w:val="24"/>
          <w:lang w:val="en-GB"/>
        </w:rPr>
        <w:t>e origin, the female feels</w:t>
      </w:r>
      <w:r w:rsidR="00DC1313">
        <w:rPr>
          <w:color w:val="000000" w:themeColor="text1"/>
          <w:sz w:val="24"/>
          <w:szCs w:val="24"/>
          <w:lang w:val="en-GB"/>
        </w:rPr>
        <w:t xml:space="preserve"> responsible for these tasks.</w:t>
      </w:r>
      <w:r>
        <w:rPr>
          <w:color w:val="000000" w:themeColor="text1"/>
          <w:sz w:val="24"/>
          <w:szCs w:val="24"/>
          <w:lang w:val="en-GB"/>
        </w:rPr>
        <w:t xml:space="preserve"> This could lead to a multiple role fulfilment.</w:t>
      </w:r>
      <w:r w:rsidR="00DC1313">
        <w:rPr>
          <w:color w:val="000000" w:themeColor="text1"/>
          <w:sz w:val="24"/>
          <w:szCs w:val="24"/>
          <w:lang w:val="en-GB"/>
        </w:rPr>
        <w:t xml:space="preserve"> The combination of the employment role, the housekeeper role and the role of a mother (or father) is the multiple role. </w:t>
      </w:r>
    </w:p>
    <w:p w:rsidR="009D6986" w:rsidRDefault="00DC1313" w:rsidP="00A27047">
      <w:pPr>
        <w:spacing w:after="0" w:line="300" w:lineRule="auto"/>
        <w:rPr>
          <w:color w:val="000000" w:themeColor="text1"/>
          <w:sz w:val="24"/>
          <w:szCs w:val="24"/>
          <w:lang w:val="en-GB"/>
        </w:rPr>
      </w:pPr>
      <w:r>
        <w:rPr>
          <w:color w:val="000000" w:themeColor="text1"/>
          <w:sz w:val="24"/>
          <w:szCs w:val="24"/>
          <w:lang w:val="en-GB"/>
        </w:rPr>
        <w:t>Clear from Appendix 9.3 is that females spend more time on household activities compared to the male in the family, even when the female is employed. For childcare</w:t>
      </w:r>
      <w:r w:rsidR="00677AE3">
        <w:rPr>
          <w:color w:val="000000" w:themeColor="text1"/>
          <w:sz w:val="24"/>
          <w:szCs w:val="24"/>
          <w:lang w:val="en-GB"/>
        </w:rPr>
        <w:t xml:space="preserve"> activities</w:t>
      </w:r>
      <w:r>
        <w:rPr>
          <w:color w:val="000000" w:themeColor="text1"/>
          <w:sz w:val="24"/>
          <w:szCs w:val="24"/>
          <w:lang w:val="en-GB"/>
        </w:rPr>
        <w:t xml:space="preserve"> the distribution is more fairly (see Appendix 9.4), but also for these activities holds that the female performs slightly more hours on childcare activities than the male. Based on the information provided in Appendix 9.3</w:t>
      </w:r>
      <w:r w:rsidR="00A27047">
        <w:rPr>
          <w:color w:val="000000" w:themeColor="text1"/>
          <w:sz w:val="24"/>
          <w:szCs w:val="24"/>
          <w:lang w:val="en-GB"/>
        </w:rPr>
        <w:t xml:space="preserve"> and </w:t>
      </w:r>
      <w:r>
        <w:rPr>
          <w:color w:val="000000" w:themeColor="text1"/>
          <w:sz w:val="24"/>
          <w:szCs w:val="24"/>
          <w:lang w:val="en-GB"/>
        </w:rPr>
        <w:t xml:space="preserve"> Appendix 9.4, the presumption that a female has more often to deal with a multiple role, is confirmed. </w:t>
      </w:r>
    </w:p>
    <w:p w:rsidR="00E2594D" w:rsidRDefault="00D934FA" w:rsidP="00A27047">
      <w:pPr>
        <w:spacing w:after="0" w:line="300" w:lineRule="auto"/>
        <w:rPr>
          <w:color w:val="000000" w:themeColor="text1"/>
          <w:sz w:val="24"/>
          <w:szCs w:val="24"/>
          <w:lang w:val="en-GB"/>
        </w:rPr>
      </w:pPr>
      <w:r>
        <w:rPr>
          <w:color w:val="000000" w:themeColor="text1"/>
          <w:sz w:val="24"/>
          <w:szCs w:val="24"/>
          <w:lang w:val="en-GB"/>
        </w:rPr>
        <w:t>Regarding</w:t>
      </w:r>
      <w:r w:rsidR="00A27047" w:rsidRPr="00A27047">
        <w:rPr>
          <w:color w:val="000000" w:themeColor="text1"/>
          <w:sz w:val="24"/>
          <w:szCs w:val="24"/>
          <w:lang w:val="en-GB"/>
        </w:rPr>
        <w:t xml:space="preserve"> the previous literature, there is expected tha</w:t>
      </w:r>
      <w:r w:rsidR="00F019FB">
        <w:rPr>
          <w:color w:val="000000" w:themeColor="text1"/>
          <w:sz w:val="24"/>
          <w:szCs w:val="24"/>
          <w:lang w:val="en-GB"/>
        </w:rPr>
        <w:t xml:space="preserve">t multiple role fulfilment can </w:t>
      </w:r>
      <w:r w:rsidR="00A27047" w:rsidRPr="00A27047">
        <w:rPr>
          <w:color w:val="000000" w:themeColor="text1"/>
          <w:sz w:val="24"/>
          <w:szCs w:val="24"/>
          <w:lang w:val="en-GB"/>
        </w:rPr>
        <w:t xml:space="preserve">have a </w:t>
      </w:r>
      <w:r w:rsidR="00E2594D">
        <w:rPr>
          <w:color w:val="000000" w:themeColor="text1"/>
          <w:sz w:val="24"/>
          <w:szCs w:val="24"/>
          <w:lang w:val="en-GB"/>
        </w:rPr>
        <w:t xml:space="preserve">small </w:t>
      </w:r>
      <w:r w:rsidR="00A27047" w:rsidRPr="00A27047">
        <w:rPr>
          <w:color w:val="000000" w:themeColor="text1"/>
          <w:sz w:val="24"/>
          <w:szCs w:val="24"/>
          <w:lang w:val="en-GB"/>
        </w:rPr>
        <w:t>positive</w:t>
      </w:r>
      <w:r w:rsidR="00E2594D">
        <w:rPr>
          <w:color w:val="000000" w:themeColor="text1"/>
          <w:sz w:val="24"/>
          <w:szCs w:val="24"/>
          <w:lang w:val="en-GB"/>
        </w:rPr>
        <w:t>, small negative</w:t>
      </w:r>
      <w:r w:rsidR="00A27047" w:rsidRPr="00A27047">
        <w:rPr>
          <w:color w:val="000000" w:themeColor="text1"/>
          <w:sz w:val="24"/>
          <w:szCs w:val="24"/>
          <w:lang w:val="en-GB"/>
        </w:rPr>
        <w:t xml:space="preserve"> or </w:t>
      </w:r>
      <w:r w:rsidR="00F019FB">
        <w:rPr>
          <w:color w:val="000000" w:themeColor="text1"/>
          <w:sz w:val="24"/>
          <w:szCs w:val="24"/>
          <w:lang w:val="en-GB"/>
        </w:rPr>
        <w:t>no effect</w:t>
      </w:r>
      <w:r w:rsidR="00A27047" w:rsidRPr="00A27047">
        <w:rPr>
          <w:color w:val="000000" w:themeColor="text1"/>
          <w:sz w:val="24"/>
          <w:szCs w:val="24"/>
          <w:lang w:val="en-GB"/>
        </w:rPr>
        <w:t xml:space="preserve"> on health for females. </w:t>
      </w:r>
      <w:r w:rsidR="00192778">
        <w:rPr>
          <w:color w:val="000000" w:themeColor="text1"/>
          <w:sz w:val="24"/>
          <w:szCs w:val="24"/>
          <w:lang w:val="en-GB"/>
        </w:rPr>
        <w:t xml:space="preserve">Any direction is possible, but in general the effect is small. </w:t>
      </w:r>
      <w:r w:rsidRPr="00A27047">
        <w:rPr>
          <w:color w:val="000000" w:themeColor="text1"/>
          <w:sz w:val="24"/>
          <w:szCs w:val="24"/>
          <w:lang w:val="en-GB"/>
        </w:rPr>
        <w:t>For males</w:t>
      </w:r>
      <w:r>
        <w:rPr>
          <w:color w:val="000000" w:themeColor="text1"/>
          <w:sz w:val="24"/>
          <w:szCs w:val="24"/>
          <w:lang w:val="en-GB"/>
        </w:rPr>
        <w:t>,</w:t>
      </w:r>
      <w:r w:rsidRPr="00A27047">
        <w:rPr>
          <w:color w:val="000000" w:themeColor="text1"/>
          <w:sz w:val="24"/>
          <w:szCs w:val="24"/>
          <w:lang w:val="en-GB"/>
        </w:rPr>
        <w:t xml:space="preserve"> there is a different effect of the multiple role </w:t>
      </w:r>
      <w:r>
        <w:rPr>
          <w:color w:val="000000" w:themeColor="text1"/>
          <w:sz w:val="24"/>
          <w:szCs w:val="24"/>
          <w:lang w:val="en-GB"/>
        </w:rPr>
        <w:t xml:space="preserve">fulfilment </w:t>
      </w:r>
      <w:r w:rsidRPr="00A27047">
        <w:rPr>
          <w:color w:val="000000" w:themeColor="text1"/>
          <w:sz w:val="24"/>
          <w:szCs w:val="24"/>
          <w:lang w:val="en-GB"/>
        </w:rPr>
        <w:t>expected</w:t>
      </w:r>
      <w:r w:rsidRPr="00D934FA">
        <w:rPr>
          <w:color w:val="000000" w:themeColor="text1"/>
          <w:sz w:val="24"/>
          <w:szCs w:val="24"/>
          <w:lang w:val="en-GB"/>
        </w:rPr>
        <w:t xml:space="preserve"> </w:t>
      </w:r>
      <w:r w:rsidRPr="00A27047">
        <w:rPr>
          <w:color w:val="000000" w:themeColor="text1"/>
          <w:sz w:val="24"/>
          <w:szCs w:val="24"/>
          <w:lang w:val="en-GB"/>
        </w:rPr>
        <w:t xml:space="preserve">on health </w:t>
      </w:r>
      <w:r>
        <w:rPr>
          <w:color w:val="000000" w:themeColor="text1"/>
          <w:sz w:val="24"/>
          <w:szCs w:val="24"/>
          <w:lang w:val="en-GB"/>
        </w:rPr>
        <w:t>than for females</w:t>
      </w:r>
      <w:r w:rsidRPr="00A27047">
        <w:rPr>
          <w:color w:val="000000" w:themeColor="text1"/>
          <w:sz w:val="24"/>
          <w:szCs w:val="24"/>
          <w:lang w:val="en-GB"/>
        </w:rPr>
        <w:t xml:space="preserve">. </w:t>
      </w:r>
      <w:r w:rsidR="00192778">
        <w:rPr>
          <w:color w:val="000000" w:themeColor="text1"/>
          <w:sz w:val="24"/>
          <w:szCs w:val="24"/>
          <w:lang w:val="en-GB"/>
        </w:rPr>
        <w:t xml:space="preserve">In this literature review authors argue that the effect of the multiple role fulfilment by a male could be positive.  </w:t>
      </w:r>
    </w:p>
    <w:p w:rsidR="0071110C" w:rsidRDefault="00A27047" w:rsidP="00A27047">
      <w:pPr>
        <w:spacing w:after="0" w:line="300" w:lineRule="auto"/>
        <w:rPr>
          <w:color w:val="000000" w:themeColor="text1"/>
          <w:sz w:val="24"/>
          <w:szCs w:val="24"/>
          <w:lang w:val="en-GB"/>
        </w:rPr>
      </w:pPr>
      <w:r>
        <w:rPr>
          <w:color w:val="000000" w:themeColor="text1"/>
          <w:sz w:val="24"/>
          <w:szCs w:val="24"/>
          <w:lang w:val="en-GB"/>
        </w:rPr>
        <w:t>The effect of the double role</w:t>
      </w:r>
      <w:r w:rsidR="00F019FB">
        <w:rPr>
          <w:color w:val="000000" w:themeColor="text1"/>
          <w:sz w:val="24"/>
          <w:szCs w:val="24"/>
          <w:lang w:val="en-GB"/>
        </w:rPr>
        <w:t xml:space="preserve"> (being employed and performing household activities)</w:t>
      </w:r>
      <w:r>
        <w:rPr>
          <w:color w:val="000000" w:themeColor="text1"/>
          <w:sz w:val="24"/>
          <w:szCs w:val="24"/>
          <w:lang w:val="en-GB"/>
        </w:rPr>
        <w:t xml:space="preserve"> was not mentioned in the literature used for this paper. The employment role and the housekeeper role are discussed separately</w:t>
      </w:r>
      <w:r w:rsidR="00D934FA">
        <w:rPr>
          <w:color w:val="000000" w:themeColor="text1"/>
          <w:sz w:val="24"/>
          <w:szCs w:val="24"/>
          <w:lang w:val="en-GB"/>
        </w:rPr>
        <w:t xml:space="preserve"> in the</w:t>
      </w:r>
      <w:r w:rsidR="0071110C">
        <w:rPr>
          <w:color w:val="000000" w:themeColor="text1"/>
          <w:sz w:val="24"/>
          <w:szCs w:val="24"/>
          <w:lang w:val="en-GB"/>
        </w:rPr>
        <w:t xml:space="preserve"> previous</w:t>
      </w:r>
      <w:r w:rsidR="00D934FA">
        <w:rPr>
          <w:color w:val="000000" w:themeColor="text1"/>
          <w:sz w:val="24"/>
          <w:szCs w:val="24"/>
          <w:lang w:val="en-GB"/>
        </w:rPr>
        <w:t xml:space="preserve"> literature</w:t>
      </w:r>
      <w:r>
        <w:rPr>
          <w:color w:val="000000" w:themeColor="text1"/>
          <w:sz w:val="24"/>
          <w:szCs w:val="24"/>
          <w:lang w:val="en-GB"/>
        </w:rPr>
        <w:t>. Employment can have a positive and a negative influence on health. Positive on the one hand, because when someone is employed he/she has more income and this has a positive effect on health. And someone who is employed, has a social network</w:t>
      </w:r>
      <w:r w:rsidR="00D934FA">
        <w:rPr>
          <w:color w:val="000000" w:themeColor="text1"/>
          <w:sz w:val="24"/>
          <w:szCs w:val="24"/>
          <w:lang w:val="en-GB"/>
        </w:rPr>
        <w:t>, which has a</w:t>
      </w:r>
      <w:r>
        <w:rPr>
          <w:color w:val="000000" w:themeColor="text1"/>
          <w:sz w:val="24"/>
          <w:szCs w:val="24"/>
          <w:lang w:val="en-GB"/>
        </w:rPr>
        <w:t xml:space="preserve"> positive </w:t>
      </w:r>
      <w:r w:rsidR="00D934FA">
        <w:rPr>
          <w:color w:val="000000" w:themeColor="text1"/>
          <w:sz w:val="24"/>
          <w:szCs w:val="24"/>
          <w:lang w:val="en-GB"/>
        </w:rPr>
        <w:t>influence on</w:t>
      </w:r>
      <w:r>
        <w:rPr>
          <w:color w:val="000000" w:themeColor="text1"/>
          <w:sz w:val="24"/>
          <w:szCs w:val="24"/>
          <w:lang w:val="en-GB"/>
        </w:rPr>
        <w:t xml:space="preserve"> the health level. </w:t>
      </w:r>
      <w:r w:rsidR="00D26F7A">
        <w:rPr>
          <w:color w:val="000000" w:themeColor="text1"/>
          <w:sz w:val="24"/>
          <w:szCs w:val="24"/>
          <w:lang w:val="en-GB"/>
        </w:rPr>
        <w:t>O</w:t>
      </w:r>
      <w:r>
        <w:rPr>
          <w:color w:val="000000" w:themeColor="text1"/>
          <w:sz w:val="24"/>
          <w:szCs w:val="24"/>
          <w:lang w:val="en-GB"/>
        </w:rPr>
        <w:t xml:space="preserve">n the other hand, someone who is employed can have a (too) high workload which causes stress and this has negative influence on health. </w:t>
      </w:r>
      <w:r w:rsidR="0071110C">
        <w:rPr>
          <w:color w:val="000000" w:themeColor="text1"/>
          <w:sz w:val="24"/>
          <w:szCs w:val="24"/>
          <w:lang w:val="en-GB"/>
        </w:rPr>
        <w:t>P</w:t>
      </w:r>
      <w:r w:rsidR="009F06ED">
        <w:rPr>
          <w:color w:val="000000" w:themeColor="text1"/>
          <w:sz w:val="24"/>
          <w:szCs w:val="24"/>
          <w:lang w:val="en-GB"/>
        </w:rPr>
        <w:t xml:space="preserve">eople who are married, also have a higher health level compared to people who aren’t married. </w:t>
      </w:r>
      <w:r w:rsidR="0071110C">
        <w:rPr>
          <w:color w:val="000000" w:themeColor="text1"/>
          <w:sz w:val="24"/>
          <w:szCs w:val="24"/>
          <w:lang w:val="en-GB"/>
        </w:rPr>
        <w:t>And t</w:t>
      </w:r>
      <w:r>
        <w:rPr>
          <w:color w:val="000000" w:themeColor="text1"/>
          <w:sz w:val="24"/>
          <w:szCs w:val="24"/>
          <w:lang w:val="en-GB"/>
        </w:rPr>
        <w:t xml:space="preserve">he effect of having children on health is unified, having children has a negative effect on health. </w:t>
      </w:r>
      <w:r w:rsidR="003D7D7E">
        <w:rPr>
          <w:color w:val="000000" w:themeColor="text1"/>
          <w:sz w:val="24"/>
          <w:szCs w:val="24"/>
          <w:lang w:val="en-GB"/>
        </w:rPr>
        <w:t xml:space="preserve">This is also the case in this analysis, having children has a negative effect on health. The magnitude of this effect is relatively large. </w:t>
      </w:r>
    </w:p>
    <w:p w:rsidR="00D37F82" w:rsidRDefault="009F06ED" w:rsidP="00A27047">
      <w:pPr>
        <w:spacing w:after="0" w:line="300" w:lineRule="auto"/>
        <w:rPr>
          <w:color w:val="000000" w:themeColor="text1"/>
          <w:sz w:val="24"/>
          <w:szCs w:val="24"/>
          <w:lang w:val="en-GB"/>
        </w:rPr>
      </w:pPr>
      <w:r>
        <w:rPr>
          <w:color w:val="000000" w:themeColor="text1"/>
          <w:sz w:val="24"/>
          <w:szCs w:val="24"/>
          <w:lang w:val="en-GB"/>
        </w:rPr>
        <w:t>In</w:t>
      </w:r>
      <w:r w:rsidR="00541F73">
        <w:rPr>
          <w:color w:val="000000" w:themeColor="text1"/>
          <w:sz w:val="24"/>
          <w:szCs w:val="24"/>
          <w:lang w:val="en-GB"/>
        </w:rPr>
        <w:t xml:space="preserve"> this paper, the answer to</w:t>
      </w:r>
      <w:r w:rsidR="00D37F82">
        <w:rPr>
          <w:color w:val="000000" w:themeColor="text1"/>
          <w:sz w:val="24"/>
          <w:szCs w:val="24"/>
          <w:lang w:val="en-GB"/>
        </w:rPr>
        <w:t xml:space="preserve"> the research question can’t</w:t>
      </w:r>
      <w:r w:rsidR="0071110C">
        <w:rPr>
          <w:color w:val="000000" w:themeColor="text1"/>
          <w:sz w:val="24"/>
          <w:szCs w:val="24"/>
          <w:lang w:val="en-GB"/>
        </w:rPr>
        <w:t xml:space="preserve"> be</w:t>
      </w:r>
      <w:r w:rsidR="00D37F82">
        <w:rPr>
          <w:color w:val="000000" w:themeColor="text1"/>
          <w:sz w:val="24"/>
          <w:szCs w:val="24"/>
          <w:lang w:val="en-GB"/>
        </w:rPr>
        <w:t xml:space="preserve"> give</w:t>
      </w:r>
      <w:r w:rsidR="0071110C">
        <w:rPr>
          <w:color w:val="000000" w:themeColor="text1"/>
          <w:sz w:val="24"/>
          <w:szCs w:val="24"/>
          <w:lang w:val="en-GB"/>
        </w:rPr>
        <w:t>n</w:t>
      </w:r>
      <w:r w:rsidR="00D37F82">
        <w:rPr>
          <w:color w:val="000000" w:themeColor="text1"/>
          <w:sz w:val="24"/>
          <w:szCs w:val="24"/>
          <w:lang w:val="en-GB"/>
        </w:rPr>
        <w:t xml:space="preserve"> without any doubts. This has several reasons which will be discussed. </w:t>
      </w:r>
    </w:p>
    <w:p w:rsidR="008768B8" w:rsidRDefault="00D37F82" w:rsidP="008768B8">
      <w:pPr>
        <w:spacing w:after="0" w:line="300" w:lineRule="auto"/>
        <w:rPr>
          <w:color w:val="000000" w:themeColor="text1"/>
          <w:sz w:val="24"/>
          <w:szCs w:val="24"/>
          <w:lang w:val="en-GB"/>
        </w:rPr>
      </w:pPr>
      <w:r>
        <w:rPr>
          <w:color w:val="000000" w:themeColor="text1"/>
          <w:sz w:val="24"/>
          <w:szCs w:val="24"/>
          <w:lang w:val="en-GB"/>
        </w:rPr>
        <w:t xml:space="preserve">The effect of the multiple role </w:t>
      </w:r>
      <w:r w:rsidR="004B56D0">
        <w:rPr>
          <w:color w:val="000000" w:themeColor="text1"/>
          <w:sz w:val="24"/>
          <w:szCs w:val="24"/>
          <w:lang w:val="en-GB"/>
        </w:rPr>
        <w:t>fulfilment</w:t>
      </w:r>
      <w:r w:rsidR="00383AF0">
        <w:rPr>
          <w:color w:val="000000" w:themeColor="text1"/>
          <w:sz w:val="24"/>
          <w:szCs w:val="24"/>
          <w:lang w:val="en-GB"/>
        </w:rPr>
        <w:t xml:space="preserve"> by a female has a very small and positive effect or it has no effect on the health level. </w:t>
      </w:r>
      <w:r w:rsidR="004B56D0">
        <w:rPr>
          <w:color w:val="000000" w:themeColor="text1"/>
          <w:sz w:val="24"/>
          <w:szCs w:val="24"/>
          <w:lang w:val="en-GB"/>
        </w:rPr>
        <w:t xml:space="preserve"> </w:t>
      </w:r>
      <w:r>
        <w:rPr>
          <w:color w:val="000000" w:themeColor="text1"/>
          <w:sz w:val="24"/>
          <w:szCs w:val="24"/>
          <w:lang w:val="en-GB"/>
        </w:rPr>
        <w:t>In the model</w:t>
      </w:r>
      <w:r w:rsidR="004B56D0">
        <w:rPr>
          <w:color w:val="000000" w:themeColor="text1"/>
          <w:sz w:val="24"/>
          <w:szCs w:val="24"/>
          <w:lang w:val="en-GB"/>
        </w:rPr>
        <w:t xml:space="preserve"> estimated</w:t>
      </w:r>
      <w:r>
        <w:rPr>
          <w:color w:val="000000" w:themeColor="text1"/>
          <w:sz w:val="24"/>
          <w:szCs w:val="24"/>
          <w:lang w:val="en-GB"/>
        </w:rPr>
        <w:t xml:space="preserve"> for females</w:t>
      </w:r>
      <w:r w:rsidR="00F16BC5">
        <w:rPr>
          <w:color w:val="000000" w:themeColor="text1"/>
          <w:sz w:val="24"/>
          <w:szCs w:val="24"/>
          <w:lang w:val="en-GB"/>
        </w:rPr>
        <w:t xml:space="preserve">, </w:t>
      </w:r>
      <w:r w:rsidR="00523786">
        <w:rPr>
          <w:color w:val="000000" w:themeColor="text1"/>
          <w:sz w:val="24"/>
          <w:szCs w:val="24"/>
          <w:lang w:val="en-GB"/>
        </w:rPr>
        <w:t>two out of three</w:t>
      </w:r>
      <w:r w:rsidR="008217DB">
        <w:rPr>
          <w:color w:val="000000" w:themeColor="text1"/>
          <w:sz w:val="24"/>
          <w:szCs w:val="24"/>
          <w:lang w:val="en-GB"/>
        </w:rPr>
        <w:t xml:space="preserve"> health outcomes</w:t>
      </w:r>
      <w:r w:rsidR="00B64F3B">
        <w:rPr>
          <w:rStyle w:val="FootnoteReference"/>
          <w:color w:val="000000" w:themeColor="text1"/>
          <w:sz w:val="24"/>
          <w:szCs w:val="24"/>
          <w:lang w:val="en-GB"/>
        </w:rPr>
        <w:footnoteReference w:id="46"/>
      </w:r>
      <w:r w:rsidR="008217DB">
        <w:rPr>
          <w:color w:val="000000" w:themeColor="text1"/>
          <w:sz w:val="24"/>
          <w:szCs w:val="24"/>
          <w:lang w:val="en-GB"/>
        </w:rPr>
        <w:t xml:space="preserve"> provide</w:t>
      </w:r>
      <w:r w:rsidR="008768B8">
        <w:rPr>
          <w:color w:val="000000" w:themeColor="text1"/>
          <w:sz w:val="24"/>
          <w:szCs w:val="24"/>
          <w:lang w:val="en-GB"/>
        </w:rPr>
        <w:t>s</w:t>
      </w:r>
      <w:r w:rsidR="00523786">
        <w:rPr>
          <w:color w:val="000000" w:themeColor="text1"/>
          <w:sz w:val="24"/>
          <w:szCs w:val="24"/>
          <w:lang w:val="en-GB"/>
        </w:rPr>
        <w:t xml:space="preserve"> </w:t>
      </w:r>
      <w:r w:rsidR="008768B8">
        <w:rPr>
          <w:color w:val="000000" w:themeColor="text1"/>
          <w:sz w:val="24"/>
          <w:szCs w:val="24"/>
          <w:lang w:val="en-GB"/>
        </w:rPr>
        <w:t>significant</w:t>
      </w:r>
      <w:r w:rsidR="008217DB">
        <w:rPr>
          <w:color w:val="000000" w:themeColor="text1"/>
          <w:sz w:val="24"/>
          <w:szCs w:val="24"/>
          <w:lang w:val="en-GB"/>
        </w:rPr>
        <w:t xml:space="preserve"> effects of the multiple role fulfilment </w:t>
      </w:r>
      <w:r w:rsidR="00583C6D">
        <w:rPr>
          <w:color w:val="000000" w:themeColor="text1"/>
          <w:sz w:val="24"/>
          <w:szCs w:val="24"/>
          <w:lang w:val="en-GB"/>
        </w:rPr>
        <w:t xml:space="preserve">in the same direction. </w:t>
      </w:r>
      <w:r w:rsidR="008768B8">
        <w:rPr>
          <w:color w:val="000000" w:themeColor="text1"/>
          <w:sz w:val="24"/>
          <w:szCs w:val="24"/>
          <w:lang w:val="en-GB"/>
        </w:rPr>
        <w:t>The effect of the multiple role fulfilment for the all the respondents (model 1, both females and males) is very small and positive</w:t>
      </w:r>
      <w:r w:rsidR="00383AF0">
        <w:rPr>
          <w:color w:val="000000" w:themeColor="text1"/>
          <w:sz w:val="24"/>
          <w:szCs w:val="24"/>
          <w:lang w:val="en-GB"/>
        </w:rPr>
        <w:t xml:space="preserve"> or there is no effect. This is approximately the same conclusion as for females only. </w:t>
      </w:r>
      <w:r w:rsidR="00583C6D">
        <w:rPr>
          <w:color w:val="000000" w:themeColor="text1"/>
          <w:sz w:val="24"/>
          <w:szCs w:val="24"/>
          <w:lang w:val="en-GB"/>
        </w:rPr>
        <w:t>This results are</w:t>
      </w:r>
      <w:r w:rsidR="008768B8">
        <w:rPr>
          <w:color w:val="000000" w:themeColor="text1"/>
          <w:sz w:val="24"/>
          <w:szCs w:val="24"/>
          <w:lang w:val="en-GB"/>
        </w:rPr>
        <w:t xml:space="preserve"> </w:t>
      </w:r>
      <w:r w:rsidR="00383AF0">
        <w:rPr>
          <w:color w:val="000000" w:themeColor="text1"/>
          <w:sz w:val="24"/>
          <w:szCs w:val="24"/>
          <w:lang w:val="en-GB"/>
        </w:rPr>
        <w:t>less</w:t>
      </w:r>
      <w:r w:rsidR="00441E5C">
        <w:rPr>
          <w:color w:val="000000" w:themeColor="text1"/>
          <w:sz w:val="24"/>
          <w:szCs w:val="24"/>
          <w:lang w:val="en-GB"/>
        </w:rPr>
        <w:t xml:space="preserve"> robust compared to</w:t>
      </w:r>
      <w:r w:rsidR="008768B8">
        <w:rPr>
          <w:color w:val="000000" w:themeColor="text1"/>
          <w:sz w:val="24"/>
          <w:szCs w:val="24"/>
          <w:lang w:val="en-GB"/>
        </w:rPr>
        <w:t xml:space="preserve"> the effect for females only, since only one </w:t>
      </w:r>
      <w:r w:rsidR="00441E5C">
        <w:rPr>
          <w:color w:val="000000" w:themeColor="text1"/>
          <w:sz w:val="24"/>
          <w:szCs w:val="24"/>
          <w:lang w:val="en-GB"/>
        </w:rPr>
        <w:t>health variable</w:t>
      </w:r>
      <w:r w:rsidR="00523786">
        <w:rPr>
          <w:rStyle w:val="FootnoteReference"/>
          <w:color w:val="000000" w:themeColor="text1"/>
          <w:sz w:val="24"/>
          <w:szCs w:val="24"/>
          <w:lang w:val="en-GB"/>
        </w:rPr>
        <w:footnoteReference w:id="47"/>
      </w:r>
      <w:r w:rsidR="00523786">
        <w:rPr>
          <w:color w:val="000000" w:themeColor="text1"/>
          <w:sz w:val="24"/>
          <w:szCs w:val="24"/>
          <w:lang w:val="en-GB"/>
        </w:rPr>
        <w:t xml:space="preserve"> </w:t>
      </w:r>
      <w:r w:rsidR="008768B8">
        <w:rPr>
          <w:color w:val="000000" w:themeColor="text1"/>
          <w:sz w:val="24"/>
          <w:szCs w:val="24"/>
          <w:lang w:val="en-GB"/>
        </w:rPr>
        <w:t xml:space="preserve">provides significant results. </w:t>
      </w:r>
      <w:r w:rsidR="00383AF0">
        <w:rPr>
          <w:color w:val="000000" w:themeColor="text1"/>
          <w:sz w:val="24"/>
          <w:szCs w:val="24"/>
          <w:lang w:val="en-GB"/>
        </w:rPr>
        <w:t>And for females, two health variables provide significant effects.</w:t>
      </w:r>
      <w:r w:rsidR="00727C9B">
        <w:rPr>
          <w:color w:val="000000" w:themeColor="text1"/>
          <w:sz w:val="24"/>
          <w:szCs w:val="24"/>
          <w:lang w:val="en-GB"/>
        </w:rPr>
        <w:t xml:space="preserve"> Therefore there can be stated that the effect for females is more convincing compared to the effect for all the respondents (model 1). </w:t>
      </w:r>
    </w:p>
    <w:p w:rsidR="00D37F82" w:rsidRDefault="00F16BC5" w:rsidP="00A27047">
      <w:pPr>
        <w:spacing w:after="0" w:line="300" w:lineRule="auto"/>
        <w:rPr>
          <w:color w:val="000000" w:themeColor="text1"/>
          <w:sz w:val="24"/>
          <w:szCs w:val="24"/>
          <w:lang w:val="en-GB"/>
        </w:rPr>
      </w:pPr>
      <w:r>
        <w:rPr>
          <w:color w:val="000000" w:themeColor="text1"/>
          <w:sz w:val="24"/>
          <w:szCs w:val="24"/>
          <w:lang w:val="en-GB"/>
        </w:rPr>
        <w:t>There are no</w:t>
      </w:r>
      <w:r w:rsidR="00D37F82">
        <w:rPr>
          <w:color w:val="000000" w:themeColor="text1"/>
          <w:sz w:val="24"/>
          <w:szCs w:val="24"/>
          <w:lang w:val="en-GB"/>
        </w:rPr>
        <w:t xml:space="preserve"> significant effect</w:t>
      </w:r>
      <w:r>
        <w:rPr>
          <w:color w:val="000000" w:themeColor="text1"/>
          <w:sz w:val="24"/>
          <w:szCs w:val="24"/>
          <w:lang w:val="en-GB"/>
        </w:rPr>
        <w:t>s</w:t>
      </w:r>
      <w:r w:rsidR="00D37F82">
        <w:rPr>
          <w:color w:val="000000" w:themeColor="text1"/>
          <w:sz w:val="24"/>
          <w:szCs w:val="24"/>
          <w:lang w:val="en-GB"/>
        </w:rPr>
        <w:t xml:space="preserve"> found</w:t>
      </w:r>
      <w:r>
        <w:rPr>
          <w:color w:val="000000" w:themeColor="text1"/>
          <w:sz w:val="24"/>
          <w:szCs w:val="24"/>
          <w:lang w:val="en-GB"/>
        </w:rPr>
        <w:t xml:space="preserve"> on health, regarding the</w:t>
      </w:r>
      <w:r w:rsidR="00523786">
        <w:rPr>
          <w:color w:val="000000" w:themeColor="text1"/>
          <w:sz w:val="24"/>
          <w:szCs w:val="24"/>
          <w:lang w:val="en-GB"/>
        </w:rPr>
        <w:t xml:space="preserve"> effect of the</w:t>
      </w:r>
      <w:r>
        <w:rPr>
          <w:color w:val="000000" w:themeColor="text1"/>
          <w:sz w:val="24"/>
          <w:szCs w:val="24"/>
          <w:lang w:val="en-GB"/>
        </w:rPr>
        <w:t xml:space="preserve"> multiple role fulfilment by males</w:t>
      </w:r>
      <w:r w:rsidR="00D37F82">
        <w:rPr>
          <w:color w:val="000000" w:themeColor="text1"/>
          <w:sz w:val="24"/>
          <w:szCs w:val="24"/>
          <w:lang w:val="en-GB"/>
        </w:rPr>
        <w:t xml:space="preserve">. </w:t>
      </w:r>
      <w:r w:rsidR="00383AF0">
        <w:rPr>
          <w:color w:val="000000" w:themeColor="text1"/>
          <w:sz w:val="24"/>
          <w:szCs w:val="24"/>
          <w:lang w:val="en-GB"/>
        </w:rPr>
        <w:t xml:space="preserve">The multiple role fulfilment by a male has no effect on his health level. </w:t>
      </w:r>
      <w:r w:rsidR="00D37F82">
        <w:rPr>
          <w:color w:val="000000" w:themeColor="text1"/>
          <w:sz w:val="24"/>
          <w:szCs w:val="24"/>
          <w:lang w:val="en-GB"/>
        </w:rPr>
        <w:t>Expected</w:t>
      </w:r>
      <w:r>
        <w:rPr>
          <w:color w:val="000000" w:themeColor="text1"/>
          <w:sz w:val="24"/>
          <w:szCs w:val="24"/>
          <w:lang w:val="en-GB"/>
        </w:rPr>
        <w:t xml:space="preserve"> from the previous literature was</w:t>
      </w:r>
      <w:r w:rsidR="00D37F82">
        <w:rPr>
          <w:color w:val="000000" w:themeColor="text1"/>
          <w:sz w:val="24"/>
          <w:szCs w:val="24"/>
          <w:lang w:val="en-GB"/>
        </w:rPr>
        <w:t xml:space="preserve"> that the effects will be different</w:t>
      </w:r>
      <w:r>
        <w:rPr>
          <w:color w:val="000000" w:themeColor="text1"/>
          <w:sz w:val="24"/>
          <w:szCs w:val="24"/>
          <w:lang w:val="en-GB"/>
        </w:rPr>
        <w:t xml:space="preserve"> for males and females</w:t>
      </w:r>
      <w:r w:rsidR="00D37F82">
        <w:rPr>
          <w:color w:val="000000" w:themeColor="text1"/>
          <w:sz w:val="24"/>
          <w:szCs w:val="24"/>
          <w:lang w:val="en-GB"/>
        </w:rPr>
        <w:t xml:space="preserve">, examining the effect of the multiple role </w:t>
      </w:r>
      <w:r w:rsidR="00D26F7A">
        <w:rPr>
          <w:color w:val="000000" w:themeColor="text1"/>
          <w:sz w:val="24"/>
          <w:szCs w:val="24"/>
          <w:lang w:val="en-GB"/>
        </w:rPr>
        <w:t xml:space="preserve">fulfilment </w:t>
      </w:r>
      <w:r w:rsidR="00D37F82">
        <w:rPr>
          <w:color w:val="000000" w:themeColor="text1"/>
          <w:sz w:val="24"/>
          <w:szCs w:val="24"/>
          <w:lang w:val="en-GB"/>
        </w:rPr>
        <w:t>on healt</w:t>
      </w:r>
      <w:r>
        <w:rPr>
          <w:color w:val="000000" w:themeColor="text1"/>
          <w:sz w:val="24"/>
          <w:szCs w:val="24"/>
          <w:lang w:val="en-GB"/>
        </w:rPr>
        <w:t xml:space="preserve">h. </w:t>
      </w:r>
      <w:r w:rsidR="00D37F82">
        <w:rPr>
          <w:color w:val="000000" w:themeColor="text1"/>
          <w:sz w:val="24"/>
          <w:szCs w:val="24"/>
          <w:lang w:val="en-GB"/>
        </w:rPr>
        <w:t xml:space="preserve"> In this analysis, the effects for males and</w:t>
      </w:r>
      <w:r w:rsidR="00EA2911">
        <w:rPr>
          <w:color w:val="000000" w:themeColor="text1"/>
          <w:sz w:val="24"/>
          <w:szCs w:val="24"/>
          <w:lang w:val="en-GB"/>
        </w:rPr>
        <w:t xml:space="preserve"> females are approximately </w:t>
      </w:r>
      <w:r>
        <w:rPr>
          <w:color w:val="000000" w:themeColor="text1"/>
          <w:sz w:val="24"/>
          <w:szCs w:val="24"/>
          <w:lang w:val="en-GB"/>
        </w:rPr>
        <w:t xml:space="preserve">different as well, which means that this is line with the expectations of the previous literature. </w:t>
      </w:r>
    </w:p>
    <w:p w:rsidR="00020B67" w:rsidRDefault="00541F73" w:rsidP="00A27047">
      <w:pPr>
        <w:spacing w:after="0" w:line="300" w:lineRule="auto"/>
        <w:rPr>
          <w:color w:val="000000" w:themeColor="text1"/>
          <w:sz w:val="24"/>
          <w:szCs w:val="24"/>
          <w:lang w:val="en-GB"/>
        </w:rPr>
      </w:pPr>
      <w:r>
        <w:rPr>
          <w:color w:val="000000" w:themeColor="text1"/>
          <w:sz w:val="24"/>
          <w:szCs w:val="24"/>
          <w:lang w:val="en-GB"/>
        </w:rPr>
        <w:t xml:space="preserve">Altogether there can be </w:t>
      </w:r>
      <w:r w:rsidR="0090768C">
        <w:rPr>
          <w:color w:val="000000" w:themeColor="text1"/>
          <w:sz w:val="24"/>
          <w:szCs w:val="24"/>
          <w:lang w:val="en-GB"/>
        </w:rPr>
        <w:t>concluded</w:t>
      </w:r>
      <w:r>
        <w:rPr>
          <w:color w:val="000000" w:themeColor="text1"/>
          <w:sz w:val="24"/>
          <w:szCs w:val="24"/>
          <w:lang w:val="en-GB"/>
        </w:rPr>
        <w:t xml:space="preserve"> that the effect of the multiple role fulfilment</w:t>
      </w:r>
      <w:r w:rsidR="00020B67">
        <w:rPr>
          <w:color w:val="000000" w:themeColor="text1"/>
          <w:sz w:val="24"/>
          <w:szCs w:val="24"/>
          <w:lang w:val="en-GB"/>
        </w:rPr>
        <w:t xml:space="preserve"> by females</w:t>
      </w:r>
      <w:r>
        <w:rPr>
          <w:color w:val="000000" w:themeColor="text1"/>
          <w:sz w:val="24"/>
          <w:szCs w:val="24"/>
          <w:lang w:val="en-GB"/>
        </w:rPr>
        <w:t xml:space="preserve"> on health is </w:t>
      </w:r>
      <w:r w:rsidR="008217DB">
        <w:rPr>
          <w:color w:val="000000" w:themeColor="text1"/>
          <w:sz w:val="24"/>
          <w:szCs w:val="24"/>
          <w:lang w:val="en-GB"/>
        </w:rPr>
        <w:t xml:space="preserve">very small and </w:t>
      </w:r>
      <w:r w:rsidR="008768B8">
        <w:rPr>
          <w:color w:val="000000" w:themeColor="text1"/>
          <w:sz w:val="24"/>
          <w:szCs w:val="24"/>
          <w:lang w:val="en-GB"/>
        </w:rPr>
        <w:t>positive</w:t>
      </w:r>
      <w:r w:rsidR="00020B67">
        <w:rPr>
          <w:color w:val="000000" w:themeColor="text1"/>
          <w:sz w:val="24"/>
          <w:szCs w:val="24"/>
          <w:lang w:val="en-GB"/>
        </w:rPr>
        <w:t xml:space="preserve"> or there is no effect. The multiple role fulfilment by a male has no effect on the health level of that person. </w:t>
      </w:r>
      <w:r w:rsidR="00746EB8">
        <w:rPr>
          <w:color w:val="000000" w:themeColor="text1"/>
          <w:sz w:val="24"/>
          <w:szCs w:val="24"/>
          <w:lang w:val="en-GB"/>
        </w:rPr>
        <w:t>For all the respondents</w:t>
      </w:r>
      <w:r w:rsidR="00020B67">
        <w:rPr>
          <w:color w:val="000000" w:themeColor="text1"/>
          <w:sz w:val="24"/>
          <w:szCs w:val="24"/>
          <w:lang w:val="en-GB"/>
        </w:rPr>
        <w:t xml:space="preserve"> (estimated model 1)</w:t>
      </w:r>
      <w:r w:rsidR="00746EB8">
        <w:rPr>
          <w:color w:val="000000" w:themeColor="text1"/>
          <w:sz w:val="24"/>
          <w:szCs w:val="24"/>
          <w:lang w:val="en-GB"/>
        </w:rPr>
        <w:t>, the effect of the multiple role fulfilment on health is very small and positive</w:t>
      </w:r>
      <w:r w:rsidR="00020B67">
        <w:rPr>
          <w:color w:val="000000" w:themeColor="text1"/>
          <w:sz w:val="24"/>
          <w:szCs w:val="24"/>
          <w:lang w:val="en-GB"/>
        </w:rPr>
        <w:t xml:space="preserve"> or there is no effect as well. The results for all the respondents (model 1) are between the results for males and the results for females. </w:t>
      </w:r>
      <w:r w:rsidR="00727C9B">
        <w:rPr>
          <w:color w:val="000000" w:themeColor="text1"/>
          <w:sz w:val="24"/>
          <w:szCs w:val="24"/>
          <w:lang w:val="en-GB"/>
        </w:rPr>
        <w:t xml:space="preserve">This seems logical, since </w:t>
      </w:r>
      <w:r w:rsidR="00EA2911">
        <w:rPr>
          <w:color w:val="000000" w:themeColor="text1"/>
          <w:sz w:val="24"/>
          <w:szCs w:val="24"/>
          <w:lang w:val="en-GB"/>
        </w:rPr>
        <w:t xml:space="preserve">a bit </w:t>
      </w:r>
      <w:r w:rsidR="00727C9B">
        <w:rPr>
          <w:color w:val="000000" w:themeColor="text1"/>
          <w:sz w:val="24"/>
          <w:szCs w:val="24"/>
          <w:lang w:val="en-GB"/>
        </w:rPr>
        <w:t xml:space="preserve">more than half of the observations of model 1 are females of model 2 (estimated for females). </w:t>
      </w:r>
    </w:p>
    <w:p w:rsidR="00020B67" w:rsidRDefault="00020B67" w:rsidP="00A27047">
      <w:pPr>
        <w:spacing w:after="0" w:line="300" w:lineRule="auto"/>
        <w:rPr>
          <w:color w:val="000000" w:themeColor="text1"/>
          <w:sz w:val="24"/>
          <w:szCs w:val="24"/>
          <w:lang w:val="en-GB"/>
        </w:rPr>
      </w:pPr>
      <w:r>
        <w:rPr>
          <w:color w:val="000000" w:themeColor="text1"/>
          <w:sz w:val="24"/>
          <w:szCs w:val="24"/>
          <w:lang w:val="en-GB"/>
        </w:rPr>
        <w:t xml:space="preserve">The multiple role fulfilment has sometimes a very small positive effect on the health level of a person and sometimes no effect on the health level. To conclude there can be said, based on this analysis, that the multiple role fulfilment is not an important determinant of the health level of a person. </w:t>
      </w:r>
    </w:p>
    <w:p w:rsidR="000A3D9C" w:rsidRDefault="005D265D" w:rsidP="003D494D">
      <w:pPr>
        <w:spacing w:after="0" w:line="300" w:lineRule="auto"/>
        <w:rPr>
          <w:color w:val="000000" w:themeColor="text1"/>
          <w:sz w:val="24"/>
          <w:szCs w:val="24"/>
          <w:lang w:val="en-GB"/>
        </w:rPr>
      </w:pPr>
      <w:r>
        <w:rPr>
          <w:color w:val="000000" w:themeColor="text1"/>
          <w:sz w:val="24"/>
          <w:szCs w:val="24"/>
          <w:lang w:val="en-GB"/>
        </w:rPr>
        <w:t xml:space="preserve">As mentioned earlier, this topic is </w:t>
      </w:r>
      <w:r w:rsidR="004B747C">
        <w:rPr>
          <w:color w:val="000000" w:themeColor="text1"/>
          <w:sz w:val="24"/>
          <w:szCs w:val="24"/>
          <w:lang w:val="en-GB"/>
        </w:rPr>
        <w:t>related to</w:t>
      </w:r>
      <w:r>
        <w:rPr>
          <w:color w:val="000000" w:themeColor="text1"/>
          <w:sz w:val="24"/>
          <w:szCs w:val="24"/>
          <w:lang w:val="en-GB"/>
        </w:rPr>
        <w:t xml:space="preserve"> some endogeneity problems. The two major problems are reversed causality and the selection effect. There is a possibly to correct as much as possible for this</w:t>
      </w:r>
      <w:r w:rsidR="00D94072">
        <w:rPr>
          <w:color w:val="000000" w:themeColor="text1"/>
          <w:sz w:val="24"/>
          <w:szCs w:val="24"/>
          <w:lang w:val="en-GB"/>
        </w:rPr>
        <w:t xml:space="preserve"> major problems</w:t>
      </w:r>
      <w:r>
        <w:rPr>
          <w:color w:val="000000" w:themeColor="text1"/>
          <w:sz w:val="24"/>
          <w:szCs w:val="24"/>
          <w:lang w:val="en-GB"/>
        </w:rPr>
        <w:t xml:space="preserve">, by using a panel model with different survey years. </w:t>
      </w:r>
      <w:r w:rsidR="005B20E2">
        <w:rPr>
          <w:color w:val="000000" w:themeColor="text1"/>
          <w:sz w:val="24"/>
          <w:szCs w:val="24"/>
          <w:lang w:val="en-GB"/>
        </w:rPr>
        <w:t>I</w:t>
      </w:r>
      <w:r>
        <w:rPr>
          <w:color w:val="000000" w:themeColor="text1"/>
          <w:sz w:val="24"/>
          <w:szCs w:val="24"/>
          <w:lang w:val="en-GB"/>
        </w:rPr>
        <w:t>n this analysis, choice models</w:t>
      </w:r>
      <w:r w:rsidR="009A0601">
        <w:rPr>
          <w:color w:val="000000" w:themeColor="text1"/>
          <w:sz w:val="24"/>
          <w:szCs w:val="24"/>
          <w:lang w:val="en-GB"/>
        </w:rPr>
        <w:t xml:space="preserve"> (ordered </w:t>
      </w:r>
      <w:proofErr w:type="spellStart"/>
      <w:r w:rsidR="009A0601">
        <w:rPr>
          <w:color w:val="000000" w:themeColor="text1"/>
          <w:sz w:val="24"/>
          <w:szCs w:val="24"/>
          <w:lang w:val="en-GB"/>
        </w:rPr>
        <w:t>logit</w:t>
      </w:r>
      <w:proofErr w:type="spellEnd"/>
      <w:r w:rsidR="009A0601">
        <w:rPr>
          <w:color w:val="000000" w:themeColor="text1"/>
          <w:sz w:val="24"/>
          <w:szCs w:val="24"/>
          <w:lang w:val="en-GB"/>
        </w:rPr>
        <w:t xml:space="preserve"> model and </w:t>
      </w:r>
      <w:proofErr w:type="spellStart"/>
      <w:r w:rsidR="009A0601">
        <w:rPr>
          <w:color w:val="000000" w:themeColor="text1"/>
          <w:sz w:val="24"/>
          <w:szCs w:val="24"/>
          <w:lang w:val="en-GB"/>
        </w:rPr>
        <w:t>logit</w:t>
      </w:r>
      <w:proofErr w:type="spellEnd"/>
      <w:r w:rsidR="009A0601">
        <w:rPr>
          <w:color w:val="000000" w:themeColor="text1"/>
          <w:sz w:val="24"/>
          <w:szCs w:val="24"/>
          <w:lang w:val="en-GB"/>
        </w:rPr>
        <w:t xml:space="preserve"> model)</w:t>
      </w:r>
      <w:r>
        <w:rPr>
          <w:color w:val="000000" w:themeColor="text1"/>
          <w:sz w:val="24"/>
          <w:szCs w:val="24"/>
          <w:lang w:val="en-GB"/>
        </w:rPr>
        <w:t xml:space="preserve"> are used </w:t>
      </w:r>
      <w:r w:rsidR="00F75DBB">
        <w:rPr>
          <w:color w:val="000000" w:themeColor="text1"/>
          <w:sz w:val="24"/>
          <w:szCs w:val="24"/>
          <w:lang w:val="en-GB"/>
        </w:rPr>
        <w:t>with observations of two years</w:t>
      </w:r>
      <w:r w:rsidR="00D94072">
        <w:rPr>
          <w:color w:val="000000" w:themeColor="text1"/>
          <w:sz w:val="24"/>
          <w:szCs w:val="24"/>
          <w:lang w:val="en-GB"/>
        </w:rPr>
        <w:t xml:space="preserve"> (year 2008 and 2010)</w:t>
      </w:r>
      <w:r>
        <w:rPr>
          <w:color w:val="000000" w:themeColor="text1"/>
          <w:sz w:val="24"/>
          <w:szCs w:val="24"/>
          <w:lang w:val="en-GB"/>
        </w:rPr>
        <w:t xml:space="preserve">. </w:t>
      </w:r>
      <w:r w:rsidR="00F75DBB">
        <w:rPr>
          <w:color w:val="000000" w:themeColor="text1"/>
          <w:sz w:val="24"/>
          <w:szCs w:val="24"/>
          <w:lang w:val="en-GB"/>
        </w:rPr>
        <w:t xml:space="preserve">Due to this, the </w:t>
      </w:r>
      <w:r>
        <w:rPr>
          <w:sz w:val="24"/>
          <w:szCs w:val="24"/>
          <w:lang w:val="en-GB"/>
        </w:rPr>
        <w:t>result</w:t>
      </w:r>
      <w:r w:rsidR="00F75DBB">
        <w:rPr>
          <w:sz w:val="24"/>
          <w:szCs w:val="24"/>
          <w:lang w:val="en-GB"/>
        </w:rPr>
        <w:t>s</w:t>
      </w:r>
      <w:r>
        <w:rPr>
          <w:sz w:val="24"/>
          <w:szCs w:val="24"/>
          <w:lang w:val="en-GB"/>
        </w:rPr>
        <w:t xml:space="preserve"> </w:t>
      </w:r>
      <w:r w:rsidRPr="008A4490">
        <w:rPr>
          <w:sz w:val="24"/>
          <w:szCs w:val="24"/>
          <w:lang w:val="en-GB"/>
        </w:rPr>
        <w:t xml:space="preserve">are </w:t>
      </w:r>
      <w:r w:rsidR="00F75DBB">
        <w:rPr>
          <w:sz w:val="24"/>
          <w:szCs w:val="24"/>
          <w:lang w:val="en-GB"/>
        </w:rPr>
        <w:t xml:space="preserve">probably </w:t>
      </w:r>
      <w:r w:rsidRPr="008A4490">
        <w:rPr>
          <w:sz w:val="24"/>
          <w:szCs w:val="24"/>
          <w:lang w:val="en-GB"/>
        </w:rPr>
        <w:t xml:space="preserve">strongly influenced by </w:t>
      </w:r>
      <w:r w:rsidR="00F75DBB">
        <w:rPr>
          <w:sz w:val="24"/>
          <w:szCs w:val="24"/>
          <w:lang w:val="en-GB"/>
        </w:rPr>
        <w:t xml:space="preserve">this </w:t>
      </w:r>
      <w:r w:rsidRPr="008A4490">
        <w:rPr>
          <w:sz w:val="24"/>
          <w:szCs w:val="24"/>
          <w:lang w:val="en-GB"/>
        </w:rPr>
        <w:t>selection effect</w:t>
      </w:r>
      <w:r>
        <w:rPr>
          <w:sz w:val="24"/>
          <w:szCs w:val="24"/>
          <w:lang w:val="en-GB"/>
        </w:rPr>
        <w:t xml:space="preserve">  and</w:t>
      </w:r>
      <w:r w:rsidR="00F75DBB">
        <w:rPr>
          <w:sz w:val="24"/>
          <w:szCs w:val="24"/>
          <w:lang w:val="en-GB"/>
        </w:rPr>
        <w:t xml:space="preserve"> by </w:t>
      </w:r>
      <w:r>
        <w:rPr>
          <w:sz w:val="24"/>
          <w:szCs w:val="24"/>
          <w:lang w:val="en-GB"/>
        </w:rPr>
        <w:t xml:space="preserve"> reversed causality</w:t>
      </w:r>
      <w:r w:rsidR="00F75DBB">
        <w:rPr>
          <w:sz w:val="24"/>
          <w:szCs w:val="24"/>
          <w:lang w:val="en-GB"/>
        </w:rPr>
        <w:t>. For this reason t</w:t>
      </w:r>
      <w:r w:rsidR="003D494D">
        <w:rPr>
          <w:color w:val="000000" w:themeColor="text1"/>
          <w:sz w:val="24"/>
          <w:szCs w:val="24"/>
          <w:lang w:val="en-GB"/>
        </w:rPr>
        <w:t>he findings can’t be interp</w:t>
      </w:r>
      <w:r w:rsidR="00F75DBB">
        <w:rPr>
          <w:color w:val="000000" w:themeColor="text1"/>
          <w:sz w:val="24"/>
          <w:szCs w:val="24"/>
          <w:lang w:val="en-GB"/>
        </w:rPr>
        <w:t>reted as a causal relationship</w:t>
      </w:r>
      <w:r w:rsidR="003D494D">
        <w:rPr>
          <w:color w:val="000000" w:themeColor="text1"/>
          <w:sz w:val="24"/>
          <w:szCs w:val="24"/>
          <w:lang w:val="en-GB"/>
        </w:rPr>
        <w:t xml:space="preserve">, but as simple correlations. </w:t>
      </w:r>
    </w:p>
    <w:p w:rsidR="000A3D9C" w:rsidRDefault="000A3D9C" w:rsidP="003D494D">
      <w:pPr>
        <w:spacing w:after="0" w:line="300" w:lineRule="auto"/>
        <w:rPr>
          <w:color w:val="000000" w:themeColor="text1"/>
          <w:sz w:val="24"/>
          <w:szCs w:val="24"/>
          <w:lang w:val="en-GB"/>
        </w:rPr>
      </w:pPr>
      <w:r>
        <w:rPr>
          <w:color w:val="000000" w:themeColor="text1"/>
          <w:sz w:val="24"/>
          <w:szCs w:val="24"/>
          <w:lang w:val="en-GB"/>
        </w:rPr>
        <w:t xml:space="preserve">Moreover, the double role and the interaction effect (which reflects the multiple role fulfilment) are not estimated </w:t>
      </w:r>
      <w:r w:rsidR="00441E5C">
        <w:rPr>
          <w:color w:val="000000" w:themeColor="text1"/>
          <w:sz w:val="24"/>
          <w:szCs w:val="24"/>
          <w:lang w:val="en-GB"/>
        </w:rPr>
        <w:t>totally correct</w:t>
      </w:r>
      <w:r>
        <w:rPr>
          <w:color w:val="000000" w:themeColor="text1"/>
          <w:sz w:val="24"/>
          <w:szCs w:val="24"/>
          <w:lang w:val="en-GB"/>
        </w:rPr>
        <w:t xml:space="preserve">.  Perhaps the results of the analysis are influenced by this phenomenon. </w:t>
      </w:r>
    </w:p>
    <w:p w:rsidR="00CB5DAA" w:rsidRDefault="00CB5DAA" w:rsidP="003D494D">
      <w:pPr>
        <w:spacing w:after="0" w:line="300" w:lineRule="auto"/>
        <w:rPr>
          <w:color w:val="000000" w:themeColor="text1"/>
          <w:sz w:val="24"/>
          <w:szCs w:val="24"/>
          <w:lang w:val="en-GB"/>
        </w:rPr>
      </w:pPr>
    </w:p>
    <w:p w:rsidR="00523786" w:rsidRPr="00F75DBB" w:rsidRDefault="00523786" w:rsidP="003D494D">
      <w:pPr>
        <w:spacing w:after="0" w:line="300" w:lineRule="auto"/>
        <w:rPr>
          <w:sz w:val="24"/>
          <w:szCs w:val="24"/>
          <w:lang w:val="en-GB"/>
        </w:rPr>
      </w:pPr>
    </w:p>
    <w:p w:rsidR="00A27047" w:rsidRDefault="00A27047">
      <w:pPr>
        <w:rPr>
          <w:lang w:val="en-GB"/>
        </w:rPr>
      </w:pPr>
    </w:p>
    <w:p w:rsidR="00B64F3B" w:rsidRDefault="00B64F3B">
      <w:pPr>
        <w:rPr>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020B67" w:rsidRDefault="00020B67" w:rsidP="00E563DB">
      <w:pPr>
        <w:pStyle w:val="Title"/>
        <w:rPr>
          <w:rFonts w:asciiTheme="minorHAnsi" w:hAnsiTheme="minorHAnsi"/>
          <w:color w:val="000000" w:themeColor="text1"/>
          <w:sz w:val="40"/>
          <w:szCs w:val="40"/>
          <w:lang w:val="en-GB"/>
        </w:rPr>
      </w:pPr>
    </w:p>
    <w:p w:rsidR="00727C9B" w:rsidRDefault="00727C9B" w:rsidP="00E563DB">
      <w:pPr>
        <w:pStyle w:val="Title"/>
        <w:rPr>
          <w:rFonts w:asciiTheme="minorHAnsi" w:hAnsiTheme="minorHAnsi"/>
          <w:color w:val="000000" w:themeColor="text1"/>
          <w:sz w:val="40"/>
          <w:szCs w:val="40"/>
          <w:lang w:val="en-GB"/>
        </w:rPr>
      </w:pPr>
    </w:p>
    <w:p w:rsidR="00441E5C" w:rsidRDefault="00441E5C" w:rsidP="00E563DB">
      <w:pPr>
        <w:pStyle w:val="Title"/>
        <w:rPr>
          <w:rFonts w:asciiTheme="minorHAnsi" w:hAnsiTheme="minorHAnsi"/>
          <w:color w:val="000000" w:themeColor="text1"/>
          <w:sz w:val="40"/>
          <w:szCs w:val="40"/>
          <w:lang w:val="en-GB"/>
        </w:rPr>
      </w:pPr>
    </w:p>
    <w:p w:rsidR="00583C6D" w:rsidRDefault="00583C6D" w:rsidP="00E563DB">
      <w:pPr>
        <w:pStyle w:val="Title"/>
        <w:rPr>
          <w:rFonts w:asciiTheme="minorHAnsi" w:hAnsiTheme="minorHAnsi"/>
          <w:color w:val="000000" w:themeColor="text1"/>
          <w:sz w:val="40"/>
          <w:szCs w:val="40"/>
          <w:lang w:val="en-GB"/>
        </w:rPr>
      </w:pPr>
    </w:p>
    <w:p w:rsidR="00EA2911" w:rsidRDefault="00EA2911" w:rsidP="00E563DB">
      <w:pPr>
        <w:pStyle w:val="Title"/>
        <w:rPr>
          <w:rFonts w:asciiTheme="minorHAnsi" w:hAnsiTheme="minorHAnsi"/>
          <w:color w:val="000000" w:themeColor="text1"/>
          <w:sz w:val="40"/>
          <w:szCs w:val="40"/>
          <w:lang w:val="en-GB"/>
        </w:rPr>
      </w:pPr>
    </w:p>
    <w:p w:rsidR="00EA2911" w:rsidRDefault="00EA2911" w:rsidP="00E563DB">
      <w:pPr>
        <w:pStyle w:val="Title"/>
        <w:rPr>
          <w:rFonts w:asciiTheme="minorHAnsi" w:hAnsiTheme="minorHAnsi"/>
          <w:color w:val="000000" w:themeColor="text1"/>
          <w:sz w:val="40"/>
          <w:szCs w:val="40"/>
          <w:lang w:val="en-GB"/>
        </w:rPr>
      </w:pPr>
    </w:p>
    <w:p w:rsidR="00E563DB" w:rsidRPr="003F4D07" w:rsidRDefault="00E563DB" w:rsidP="00E563DB">
      <w:pPr>
        <w:pStyle w:val="Title"/>
        <w:rPr>
          <w:rFonts w:asciiTheme="minorHAnsi" w:hAnsiTheme="minorHAnsi"/>
          <w:color w:val="000000" w:themeColor="text1"/>
          <w:sz w:val="40"/>
          <w:szCs w:val="40"/>
          <w:lang w:val="en-GB"/>
        </w:rPr>
      </w:pPr>
      <w:r w:rsidRPr="003F4D07">
        <w:rPr>
          <w:rFonts w:asciiTheme="minorHAnsi" w:hAnsiTheme="minorHAnsi"/>
          <w:color w:val="000000" w:themeColor="text1"/>
          <w:sz w:val="40"/>
          <w:szCs w:val="40"/>
          <w:lang w:val="en-GB"/>
        </w:rPr>
        <w:t xml:space="preserve">7: Discussion </w:t>
      </w:r>
    </w:p>
    <w:p w:rsidR="009E0F8F" w:rsidRDefault="00F77DFA" w:rsidP="00F77DFA">
      <w:pPr>
        <w:spacing w:after="0" w:line="300" w:lineRule="auto"/>
        <w:rPr>
          <w:color w:val="000000" w:themeColor="text1"/>
          <w:sz w:val="24"/>
          <w:szCs w:val="24"/>
          <w:lang w:val="en-GB"/>
        </w:rPr>
      </w:pPr>
      <w:r w:rsidRPr="00970DE3">
        <w:rPr>
          <w:sz w:val="24"/>
          <w:szCs w:val="24"/>
          <w:lang w:val="en-GB"/>
        </w:rPr>
        <w:t>In</w:t>
      </w:r>
      <w:r>
        <w:rPr>
          <w:lang w:val="en-GB"/>
        </w:rPr>
        <w:t xml:space="preserve"> </w:t>
      </w:r>
      <w:r w:rsidR="00E912D8">
        <w:rPr>
          <w:color w:val="000000" w:themeColor="text1"/>
          <w:sz w:val="24"/>
          <w:szCs w:val="24"/>
          <w:lang w:val="en-GB"/>
        </w:rPr>
        <w:t>this chapter</w:t>
      </w:r>
      <w:r w:rsidRPr="00F77DFA">
        <w:rPr>
          <w:color w:val="000000" w:themeColor="text1"/>
          <w:sz w:val="24"/>
          <w:szCs w:val="24"/>
          <w:lang w:val="en-GB"/>
        </w:rPr>
        <w:t xml:space="preserve"> the limitations</w:t>
      </w:r>
      <w:r>
        <w:rPr>
          <w:color w:val="000000" w:themeColor="text1"/>
          <w:sz w:val="24"/>
          <w:szCs w:val="24"/>
          <w:lang w:val="en-GB"/>
        </w:rPr>
        <w:t xml:space="preserve"> </w:t>
      </w:r>
      <w:r w:rsidRPr="00F77DFA">
        <w:rPr>
          <w:color w:val="000000" w:themeColor="text1"/>
          <w:sz w:val="24"/>
          <w:szCs w:val="24"/>
          <w:lang w:val="en-GB"/>
        </w:rPr>
        <w:t xml:space="preserve">and recommendations for further research </w:t>
      </w:r>
      <w:r w:rsidR="00CE461B">
        <w:rPr>
          <w:color w:val="000000" w:themeColor="text1"/>
          <w:sz w:val="24"/>
          <w:szCs w:val="24"/>
          <w:lang w:val="en-GB"/>
        </w:rPr>
        <w:t>related to this paper will</w:t>
      </w:r>
      <w:r w:rsidRPr="00F77DFA">
        <w:rPr>
          <w:color w:val="000000" w:themeColor="text1"/>
          <w:sz w:val="24"/>
          <w:szCs w:val="24"/>
          <w:lang w:val="en-GB"/>
        </w:rPr>
        <w:t xml:space="preserve"> be examined. </w:t>
      </w:r>
    </w:p>
    <w:p w:rsidR="006935B7" w:rsidRDefault="006935B7" w:rsidP="00F77DFA">
      <w:pPr>
        <w:spacing w:after="0" w:line="300" w:lineRule="auto"/>
        <w:rPr>
          <w:color w:val="000000" w:themeColor="text1"/>
          <w:sz w:val="24"/>
          <w:szCs w:val="24"/>
          <w:lang w:val="en-GB"/>
        </w:rPr>
      </w:pPr>
    </w:p>
    <w:p w:rsidR="009A0601" w:rsidRPr="009A0601" w:rsidRDefault="009A0601" w:rsidP="00F77DFA">
      <w:pPr>
        <w:spacing w:after="0" w:line="300" w:lineRule="auto"/>
        <w:rPr>
          <w:b/>
          <w:color w:val="000000" w:themeColor="text1"/>
          <w:sz w:val="24"/>
          <w:szCs w:val="24"/>
          <w:lang w:val="en-GB"/>
        </w:rPr>
      </w:pPr>
      <w:r w:rsidRPr="009A0601">
        <w:rPr>
          <w:b/>
          <w:color w:val="000000" w:themeColor="text1"/>
          <w:sz w:val="24"/>
          <w:szCs w:val="24"/>
          <w:lang w:val="en-GB"/>
        </w:rPr>
        <w:t>Limitations</w:t>
      </w:r>
    </w:p>
    <w:p w:rsidR="008D03D3" w:rsidRDefault="00FF425F" w:rsidP="00F77DFA">
      <w:pPr>
        <w:spacing w:after="0" w:line="300" w:lineRule="auto"/>
        <w:rPr>
          <w:color w:val="000000" w:themeColor="text1"/>
          <w:sz w:val="24"/>
          <w:szCs w:val="24"/>
          <w:lang w:val="en-GB"/>
        </w:rPr>
      </w:pPr>
      <w:r>
        <w:rPr>
          <w:color w:val="000000" w:themeColor="text1"/>
          <w:sz w:val="24"/>
          <w:szCs w:val="24"/>
          <w:lang w:val="en-GB"/>
        </w:rPr>
        <w:t>In this paper, two</w:t>
      </w:r>
      <w:r w:rsidR="00455661">
        <w:rPr>
          <w:color w:val="000000" w:themeColor="text1"/>
          <w:sz w:val="24"/>
          <w:szCs w:val="24"/>
          <w:lang w:val="en-GB"/>
        </w:rPr>
        <w:t xml:space="preserve"> models are estimated. Every model is estimated for three </w:t>
      </w:r>
      <w:r w:rsidR="00F77DFA">
        <w:rPr>
          <w:color w:val="000000" w:themeColor="text1"/>
          <w:sz w:val="24"/>
          <w:szCs w:val="24"/>
          <w:lang w:val="en-GB"/>
        </w:rPr>
        <w:t>different health outcomes: self-assessed health</w:t>
      </w:r>
      <w:r w:rsidR="00455661">
        <w:rPr>
          <w:color w:val="000000" w:themeColor="text1"/>
          <w:sz w:val="24"/>
          <w:szCs w:val="24"/>
          <w:lang w:val="en-GB"/>
        </w:rPr>
        <w:t xml:space="preserve"> level</w:t>
      </w:r>
      <w:r w:rsidR="00F77DFA">
        <w:rPr>
          <w:color w:val="000000" w:themeColor="text1"/>
          <w:sz w:val="24"/>
          <w:szCs w:val="24"/>
          <w:lang w:val="en-GB"/>
        </w:rPr>
        <w:t>, number of disability days per month and th</w:t>
      </w:r>
      <w:r w:rsidR="00455661">
        <w:rPr>
          <w:color w:val="000000" w:themeColor="text1"/>
          <w:sz w:val="24"/>
          <w:szCs w:val="24"/>
          <w:lang w:val="en-GB"/>
        </w:rPr>
        <w:t>e visit of a specialist</w:t>
      </w:r>
      <w:r w:rsidR="00E912D8">
        <w:rPr>
          <w:color w:val="000000" w:themeColor="text1"/>
          <w:sz w:val="24"/>
          <w:szCs w:val="24"/>
          <w:lang w:val="en-GB"/>
        </w:rPr>
        <w:t xml:space="preserve"> one or several times</w:t>
      </w:r>
      <w:r w:rsidR="00455661">
        <w:rPr>
          <w:color w:val="000000" w:themeColor="text1"/>
          <w:sz w:val="24"/>
          <w:szCs w:val="24"/>
          <w:lang w:val="en-GB"/>
        </w:rPr>
        <w:t xml:space="preserve"> the past 12 months. All these variables are subjective and </w:t>
      </w:r>
      <w:r w:rsidR="00F77DFA">
        <w:rPr>
          <w:color w:val="000000" w:themeColor="text1"/>
          <w:sz w:val="24"/>
          <w:szCs w:val="24"/>
          <w:lang w:val="en-GB"/>
        </w:rPr>
        <w:t xml:space="preserve">determined by the respondent. The problem of </w:t>
      </w:r>
      <w:r w:rsidR="00455661">
        <w:rPr>
          <w:color w:val="000000" w:themeColor="text1"/>
          <w:sz w:val="24"/>
          <w:szCs w:val="24"/>
          <w:lang w:val="en-GB"/>
        </w:rPr>
        <w:t xml:space="preserve">all </w:t>
      </w:r>
      <w:r w:rsidR="00F06C33">
        <w:rPr>
          <w:color w:val="000000" w:themeColor="text1"/>
          <w:sz w:val="24"/>
          <w:szCs w:val="24"/>
          <w:lang w:val="en-GB"/>
        </w:rPr>
        <w:t>these</w:t>
      </w:r>
      <w:r w:rsidR="00F77DFA">
        <w:rPr>
          <w:color w:val="000000" w:themeColor="text1"/>
          <w:sz w:val="24"/>
          <w:szCs w:val="24"/>
          <w:lang w:val="en-GB"/>
        </w:rPr>
        <w:t xml:space="preserve"> </w:t>
      </w:r>
      <w:r w:rsidR="00E912D8">
        <w:rPr>
          <w:color w:val="000000" w:themeColor="text1"/>
          <w:sz w:val="24"/>
          <w:szCs w:val="24"/>
          <w:lang w:val="en-GB"/>
        </w:rPr>
        <w:t>health</w:t>
      </w:r>
      <w:r w:rsidR="00455661">
        <w:rPr>
          <w:color w:val="000000" w:themeColor="text1"/>
          <w:sz w:val="24"/>
          <w:szCs w:val="24"/>
          <w:lang w:val="en-GB"/>
        </w:rPr>
        <w:t xml:space="preserve"> </w:t>
      </w:r>
      <w:r w:rsidR="00F77DFA">
        <w:rPr>
          <w:color w:val="000000" w:themeColor="text1"/>
          <w:sz w:val="24"/>
          <w:szCs w:val="24"/>
          <w:lang w:val="en-GB"/>
        </w:rPr>
        <w:t xml:space="preserve">variables is that there could be a possible response error. This means that the health level of two different persons could be the same, but the respondent rated their health higher/lower compared to the other respondent. </w:t>
      </w:r>
      <w:r w:rsidR="00455661">
        <w:rPr>
          <w:color w:val="000000" w:themeColor="text1"/>
          <w:sz w:val="24"/>
          <w:szCs w:val="24"/>
          <w:lang w:val="en-GB"/>
        </w:rPr>
        <w:t>It w</w:t>
      </w:r>
      <w:r w:rsidR="006935B7">
        <w:rPr>
          <w:color w:val="000000" w:themeColor="text1"/>
          <w:sz w:val="24"/>
          <w:szCs w:val="24"/>
          <w:lang w:val="en-GB"/>
        </w:rPr>
        <w:t>ould</w:t>
      </w:r>
      <w:r w:rsidR="00455661">
        <w:rPr>
          <w:color w:val="000000" w:themeColor="text1"/>
          <w:sz w:val="24"/>
          <w:szCs w:val="24"/>
          <w:lang w:val="en-GB"/>
        </w:rPr>
        <w:t xml:space="preserve"> be better, when there is also a health </w:t>
      </w:r>
      <w:r w:rsidR="00F06C33">
        <w:rPr>
          <w:color w:val="000000" w:themeColor="text1"/>
          <w:sz w:val="24"/>
          <w:szCs w:val="24"/>
          <w:lang w:val="en-GB"/>
        </w:rPr>
        <w:t>variable</w:t>
      </w:r>
      <w:r w:rsidR="00455661">
        <w:rPr>
          <w:color w:val="000000" w:themeColor="text1"/>
          <w:sz w:val="24"/>
          <w:szCs w:val="24"/>
          <w:lang w:val="en-GB"/>
        </w:rPr>
        <w:t xml:space="preserve"> available which is objective and determined by an objective person/institution. For example, data from a hospital abou</w:t>
      </w:r>
      <w:r w:rsidR="00F06C33">
        <w:rPr>
          <w:color w:val="000000" w:themeColor="text1"/>
          <w:sz w:val="24"/>
          <w:szCs w:val="24"/>
          <w:lang w:val="en-GB"/>
        </w:rPr>
        <w:t>t visits and</w:t>
      </w:r>
      <w:r w:rsidR="00455661">
        <w:rPr>
          <w:color w:val="000000" w:themeColor="text1"/>
          <w:sz w:val="24"/>
          <w:szCs w:val="24"/>
          <w:lang w:val="en-GB"/>
        </w:rPr>
        <w:t xml:space="preserve"> treatments from patients. This information is determined by an objective specialist</w:t>
      </w:r>
      <w:r w:rsidR="00604995">
        <w:rPr>
          <w:color w:val="000000" w:themeColor="text1"/>
          <w:sz w:val="24"/>
          <w:szCs w:val="24"/>
          <w:lang w:val="en-GB"/>
        </w:rPr>
        <w:t xml:space="preserve"> </w:t>
      </w:r>
      <w:r w:rsidR="00F06C33">
        <w:rPr>
          <w:color w:val="000000" w:themeColor="text1"/>
          <w:sz w:val="24"/>
          <w:szCs w:val="24"/>
          <w:lang w:val="en-GB"/>
        </w:rPr>
        <w:t xml:space="preserve">and </w:t>
      </w:r>
      <w:r w:rsidR="00604995">
        <w:rPr>
          <w:color w:val="000000" w:themeColor="text1"/>
          <w:sz w:val="24"/>
          <w:szCs w:val="24"/>
          <w:lang w:val="en-GB"/>
        </w:rPr>
        <w:t>he/she</w:t>
      </w:r>
      <w:r w:rsidR="00455661">
        <w:rPr>
          <w:color w:val="000000" w:themeColor="text1"/>
          <w:sz w:val="24"/>
          <w:szCs w:val="24"/>
          <w:lang w:val="en-GB"/>
        </w:rPr>
        <w:t xml:space="preserve"> </w:t>
      </w:r>
      <w:r w:rsidR="002B5B13">
        <w:rPr>
          <w:color w:val="000000" w:themeColor="text1"/>
          <w:sz w:val="24"/>
          <w:szCs w:val="24"/>
          <w:lang w:val="en-GB"/>
        </w:rPr>
        <w:t xml:space="preserve">determines the health of every patient </w:t>
      </w:r>
      <w:r w:rsidR="00C56A57">
        <w:rPr>
          <w:color w:val="000000" w:themeColor="text1"/>
          <w:sz w:val="24"/>
          <w:szCs w:val="24"/>
          <w:lang w:val="en-GB"/>
        </w:rPr>
        <w:t xml:space="preserve">in the same way. </w:t>
      </w:r>
      <w:r w:rsidR="00CE461B">
        <w:rPr>
          <w:color w:val="000000" w:themeColor="text1"/>
          <w:sz w:val="24"/>
          <w:szCs w:val="24"/>
          <w:lang w:val="en-GB"/>
        </w:rPr>
        <w:t xml:space="preserve">A possible response error is not very likely anymore. </w:t>
      </w:r>
    </w:p>
    <w:p w:rsidR="00CB32C6" w:rsidRDefault="008E0087" w:rsidP="00F77DFA">
      <w:pPr>
        <w:spacing w:after="0" w:line="300" w:lineRule="auto"/>
        <w:rPr>
          <w:color w:val="000000" w:themeColor="text1"/>
          <w:sz w:val="24"/>
          <w:szCs w:val="24"/>
          <w:lang w:val="en-GB"/>
        </w:rPr>
      </w:pPr>
      <w:r>
        <w:rPr>
          <w:color w:val="000000" w:themeColor="text1"/>
          <w:sz w:val="24"/>
          <w:szCs w:val="24"/>
          <w:lang w:val="en-GB"/>
        </w:rPr>
        <w:t>There are some endogeneity problems</w:t>
      </w:r>
      <w:r w:rsidR="007B04DA">
        <w:rPr>
          <w:color w:val="000000" w:themeColor="text1"/>
          <w:sz w:val="24"/>
          <w:szCs w:val="24"/>
          <w:lang w:val="en-GB"/>
        </w:rPr>
        <w:t xml:space="preserve"> </w:t>
      </w:r>
      <w:r w:rsidR="00FF425F">
        <w:rPr>
          <w:color w:val="000000" w:themeColor="text1"/>
          <w:sz w:val="24"/>
          <w:szCs w:val="24"/>
          <w:lang w:val="en-GB"/>
        </w:rPr>
        <w:t>related to this</w:t>
      </w:r>
      <w:r w:rsidR="007B04DA">
        <w:rPr>
          <w:color w:val="000000" w:themeColor="text1"/>
          <w:sz w:val="24"/>
          <w:szCs w:val="24"/>
          <w:lang w:val="en-GB"/>
        </w:rPr>
        <w:t xml:space="preserve"> research question</w:t>
      </w:r>
      <w:r>
        <w:rPr>
          <w:color w:val="000000" w:themeColor="text1"/>
          <w:sz w:val="24"/>
          <w:szCs w:val="24"/>
          <w:lang w:val="en-GB"/>
        </w:rPr>
        <w:t>, as a selectio</w:t>
      </w:r>
      <w:r w:rsidR="007B04DA">
        <w:rPr>
          <w:color w:val="000000" w:themeColor="text1"/>
          <w:sz w:val="24"/>
          <w:szCs w:val="24"/>
          <w:lang w:val="en-GB"/>
        </w:rPr>
        <w:t>n effect and reversed causality</w:t>
      </w:r>
      <w:r>
        <w:rPr>
          <w:color w:val="000000" w:themeColor="text1"/>
          <w:sz w:val="24"/>
          <w:szCs w:val="24"/>
          <w:lang w:val="en-GB"/>
        </w:rPr>
        <w:t>. To correct as much as possible for this, a panel model</w:t>
      </w:r>
      <w:r w:rsidR="008D03D3">
        <w:rPr>
          <w:color w:val="000000" w:themeColor="text1"/>
          <w:sz w:val="24"/>
          <w:szCs w:val="24"/>
          <w:lang w:val="en-GB"/>
        </w:rPr>
        <w:t xml:space="preserve"> with two or more years</w:t>
      </w:r>
      <w:r>
        <w:rPr>
          <w:color w:val="000000" w:themeColor="text1"/>
          <w:sz w:val="24"/>
          <w:szCs w:val="24"/>
          <w:lang w:val="en-GB"/>
        </w:rPr>
        <w:t xml:space="preserve"> is recommended</w:t>
      </w:r>
      <w:r w:rsidR="00FF425F">
        <w:rPr>
          <w:color w:val="000000" w:themeColor="text1"/>
          <w:sz w:val="24"/>
          <w:szCs w:val="24"/>
          <w:lang w:val="en-GB"/>
        </w:rPr>
        <w:t xml:space="preserve"> in the previous literature</w:t>
      </w:r>
      <w:r>
        <w:rPr>
          <w:color w:val="000000" w:themeColor="text1"/>
          <w:sz w:val="24"/>
          <w:szCs w:val="24"/>
          <w:lang w:val="en-GB"/>
        </w:rPr>
        <w:t xml:space="preserve">. </w:t>
      </w:r>
      <w:r w:rsidR="00FF425F">
        <w:rPr>
          <w:color w:val="000000" w:themeColor="text1"/>
          <w:sz w:val="24"/>
          <w:szCs w:val="24"/>
          <w:lang w:val="en-GB"/>
        </w:rPr>
        <w:t>A</w:t>
      </w:r>
      <w:r>
        <w:rPr>
          <w:color w:val="000000" w:themeColor="text1"/>
          <w:sz w:val="24"/>
          <w:szCs w:val="24"/>
          <w:lang w:val="en-GB"/>
        </w:rPr>
        <w:t xml:space="preserve"> panel model corrects for time invariant</w:t>
      </w:r>
      <w:r w:rsidR="008D03D3">
        <w:rPr>
          <w:color w:val="000000" w:themeColor="text1"/>
          <w:sz w:val="24"/>
          <w:szCs w:val="24"/>
          <w:lang w:val="en-GB"/>
        </w:rPr>
        <w:t xml:space="preserve"> and personal</w:t>
      </w:r>
      <w:r>
        <w:rPr>
          <w:color w:val="000000" w:themeColor="text1"/>
          <w:sz w:val="24"/>
          <w:szCs w:val="24"/>
          <w:lang w:val="en-GB"/>
        </w:rPr>
        <w:t xml:space="preserve"> factors </w:t>
      </w:r>
      <w:r w:rsidR="00AA62CC">
        <w:rPr>
          <w:color w:val="000000" w:themeColor="text1"/>
          <w:sz w:val="24"/>
          <w:szCs w:val="24"/>
          <w:lang w:val="en-GB"/>
        </w:rPr>
        <w:t xml:space="preserve"> which</w:t>
      </w:r>
      <w:r w:rsidR="00FF425F">
        <w:rPr>
          <w:color w:val="000000" w:themeColor="text1"/>
          <w:sz w:val="24"/>
          <w:szCs w:val="24"/>
          <w:lang w:val="en-GB"/>
        </w:rPr>
        <w:t xml:space="preserve"> do not</w:t>
      </w:r>
      <w:r w:rsidR="007B04DA">
        <w:rPr>
          <w:color w:val="000000" w:themeColor="text1"/>
          <w:sz w:val="24"/>
          <w:szCs w:val="24"/>
          <w:lang w:val="en-GB"/>
        </w:rPr>
        <w:t xml:space="preserve"> chance over time</w:t>
      </w:r>
      <w:r w:rsidR="00FF425F">
        <w:rPr>
          <w:color w:val="000000" w:themeColor="text1"/>
          <w:sz w:val="24"/>
          <w:szCs w:val="24"/>
          <w:lang w:val="en-GB"/>
        </w:rPr>
        <w:t xml:space="preserve"> as well. Due to these factors</w:t>
      </w:r>
      <w:r w:rsidR="007B04DA">
        <w:rPr>
          <w:color w:val="000000" w:themeColor="text1"/>
          <w:sz w:val="24"/>
          <w:szCs w:val="24"/>
          <w:lang w:val="en-GB"/>
        </w:rPr>
        <w:t xml:space="preserve">, using a panel model will give </w:t>
      </w:r>
      <w:r>
        <w:rPr>
          <w:color w:val="000000" w:themeColor="text1"/>
          <w:sz w:val="24"/>
          <w:szCs w:val="24"/>
          <w:lang w:val="en-GB"/>
        </w:rPr>
        <w:t>more valid</w:t>
      </w:r>
      <w:r w:rsidR="007B04DA">
        <w:rPr>
          <w:color w:val="000000" w:themeColor="text1"/>
          <w:sz w:val="24"/>
          <w:szCs w:val="24"/>
          <w:lang w:val="en-GB"/>
        </w:rPr>
        <w:t xml:space="preserve"> and unbiased</w:t>
      </w:r>
      <w:r>
        <w:rPr>
          <w:color w:val="000000" w:themeColor="text1"/>
          <w:sz w:val="24"/>
          <w:szCs w:val="24"/>
          <w:lang w:val="en-GB"/>
        </w:rPr>
        <w:t xml:space="preserve"> result</w:t>
      </w:r>
      <w:r w:rsidR="007B04DA">
        <w:rPr>
          <w:color w:val="000000" w:themeColor="text1"/>
          <w:sz w:val="24"/>
          <w:szCs w:val="24"/>
          <w:lang w:val="en-GB"/>
        </w:rPr>
        <w:t>s</w:t>
      </w:r>
      <w:r>
        <w:rPr>
          <w:color w:val="000000" w:themeColor="text1"/>
          <w:sz w:val="24"/>
          <w:szCs w:val="24"/>
          <w:lang w:val="en-GB"/>
        </w:rPr>
        <w:t xml:space="preserve">. The dependent health variables used in this dataset are all categorical variables. Due to this, only choice models (ordered </w:t>
      </w:r>
      <w:proofErr w:type="spellStart"/>
      <w:r>
        <w:rPr>
          <w:color w:val="000000" w:themeColor="text1"/>
          <w:sz w:val="24"/>
          <w:szCs w:val="24"/>
          <w:lang w:val="en-GB"/>
        </w:rPr>
        <w:t>logit</w:t>
      </w:r>
      <w:proofErr w:type="spellEnd"/>
      <w:r>
        <w:rPr>
          <w:color w:val="000000" w:themeColor="text1"/>
          <w:sz w:val="24"/>
          <w:szCs w:val="24"/>
          <w:lang w:val="en-GB"/>
        </w:rPr>
        <w:t xml:space="preserve"> and  </w:t>
      </w:r>
      <w:proofErr w:type="spellStart"/>
      <w:r>
        <w:rPr>
          <w:color w:val="000000" w:themeColor="text1"/>
          <w:sz w:val="24"/>
          <w:szCs w:val="24"/>
          <w:lang w:val="en-GB"/>
        </w:rPr>
        <w:t>logit</w:t>
      </w:r>
      <w:proofErr w:type="spellEnd"/>
      <w:r w:rsidR="006935B7">
        <w:rPr>
          <w:color w:val="000000" w:themeColor="text1"/>
          <w:sz w:val="24"/>
          <w:szCs w:val="24"/>
          <w:lang w:val="en-GB"/>
        </w:rPr>
        <w:t xml:space="preserve"> are estimated</w:t>
      </w:r>
      <w:r>
        <w:rPr>
          <w:color w:val="000000" w:themeColor="text1"/>
          <w:sz w:val="24"/>
          <w:szCs w:val="24"/>
          <w:lang w:val="en-GB"/>
        </w:rPr>
        <w:t>) can be used in the analysis</w:t>
      </w:r>
      <w:r w:rsidR="006935B7">
        <w:rPr>
          <w:color w:val="000000" w:themeColor="text1"/>
          <w:sz w:val="24"/>
          <w:szCs w:val="24"/>
          <w:lang w:val="en-GB"/>
        </w:rPr>
        <w:t xml:space="preserve">. </w:t>
      </w:r>
      <w:r w:rsidR="008D03D3">
        <w:rPr>
          <w:color w:val="000000" w:themeColor="text1"/>
          <w:sz w:val="24"/>
          <w:szCs w:val="24"/>
          <w:lang w:val="en-GB"/>
        </w:rPr>
        <w:t xml:space="preserve">This has influence on the results of the analysis in this paper. </w:t>
      </w:r>
      <w:r w:rsidR="007B04DA">
        <w:rPr>
          <w:color w:val="000000" w:themeColor="text1"/>
          <w:sz w:val="24"/>
          <w:szCs w:val="24"/>
          <w:lang w:val="en-GB"/>
        </w:rPr>
        <w:t xml:space="preserve">The outcomes </w:t>
      </w:r>
      <w:r w:rsidR="006935B7">
        <w:rPr>
          <w:color w:val="000000" w:themeColor="text1"/>
          <w:sz w:val="24"/>
          <w:szCs w:val="24"/>
          <w:lang w:val="en-GB"/>
        </w:rPr>
        <w:t>are probably strongly influenced by the endogenei</w:t>
      </w:r>
      <w:r w:rsidR="00FF425F">
        <w:rPr>
          <w:color w:val="000000" w:themeColor="text1"/>
          <w:sz w:val="24"/>
          <w:szCs w:val="24"/>
          <w:lang w:val="en-GB"/>
        </w:rPr>
        <w:t>ty problems and for this reason</w:t>
      </w:r>
      <w:r w:rsidR="00B47569">
        <w:rPr>
          <w:color w:val="000000" w:themeColor="text1"/>
          <w:sz w:val="24"/>
          <w:szCs w:val="24"/>
          <w:lang w:val="en-GB"/>
        </w:rPr>
        <w:t xml:space="preserve"> the</w:t>
      </w:r>
      <w:r w:rsidR="006935B7">
        <w:rPr>
          <w:color w:val="000000" w:themeColor="text1"/>
          <w:sz w:val="24"/>
          <w:szCs w:val="24"/>
          <w:lang w:val="en-GB"/>
        </w:rPr>
        <w:t xml:space="preserve"> effects </w:t>
      </w:r>
      <w:r w:rsidR="004634BA">
        <w:rPr>
          <w:color w:val="000000" w:themeColor="text1"/>
          <w:sz w:val="24"/>
          <w:szCs w:val="24"/>
          <w:lang w:val="en-GB"/>
        </w:rPr>
        <w:t>probably</w:t>
      </w:r>
      <w:r w:rsidR="00FF425F">
        <w:rPr>
          <w:color w:val="000000" w:themeColor="text1"/>
          <w:sz w:val="24"/>
          <w:szCs w:val="24"/>
          <w:lang w:val="en-GB"/>
        </w:rPr>
        <w:t xml:space="preserve"> </w:t>
      </w:r>
      <w:r w:rsidR="007B04DA">
        <w:rPr>
          <w:color w:val="000000" w:themeColor="text1"/>
          <w:sz w:val="24"/>
          <w:szCs w:val="24"/>
          <w:lang w:val="en-GB"/>
        </w:rPr>
        <w:t xml:space="preserve">can’t be interpreted as causal relationships, but as simple correlations. </w:t>
      </w:r>
      <w:r w:rsidR="006935B7">
        <w:rPr>
          <w:color w:val="000000" w:themeColor="text1"/>
          <w:sz w:val="24"/>
          <w:szCs w:val="24"/>
          <w:lang w:val="en-GB"/>
        </w:rPr>
        <w:t>It would be</w:t>
      </w:r>
      <w:r w:rsidR="008D03D3">
        <w:rPr>
          <w:color w:val="000000" w:themeColor="text1"/>
          <w:sz w:val="24"/>
          <w:szCs w:val="24"/>
          <w:lang w:val="en-GB"/>
        </w:rPr>
        <w:t xml:space="preserve"> better to have a linear dependent health variable</w:t>
      </w:r>
      <w:r w:rsidR="006935B7">
        <w:rPr>
          <w:color w:val="000000" w:themeColor="text1"/>
          <w:sz w:val="24"/>
          <w:szCs w:val="24"/>
          <w:lang w:val="en-GB"/>
        </w:rPr>
        <w:t xml:space="preserve"> available</w:t>
      </w:r>
      <w:r w:rsidR="00B47569">
        <w:rPr>
          <w:color w:val="000000" w:themeColor="text1"/>
          <w:sz w:val="24"/>
          <w:szCs w:val="24"/>
          <w:lang w:val="en-GB"/>
        </w:rPr>
        <w:t xml:space="preserve"> for multiple survey years</w:t>
      </w:r>
      <w:r w:rsidR="008D03D3">
        <w:rPr>
          <w:color w:val="000000" w:themeColor="text1"/>
          <w:sz w:val="24"/>
          <w:szCs w:val="24"/>
          <w:lang w:val="en-GB"/>
        </w:rPr>
        <w:t xml:space="preserve">, </w:t>
      </w:r>
      <w:r w:rsidR="006935B7">
        <w:rPr>
          <w:color w:val="000000" w:themeColor="text1"/>
          <w:sz w:val="24"/>
          <w:szCs w:val="24"/>
          <w:lang w:val="en-GB"/>
        </w:rPr>
        <w:t xml:space="preserve">this makes </w:t>
      </w:r>
      <w:r w:rsidR="008D03D3">
        <w:rPr>
          <w:color w:val="000000" w:themeColor="text1"/>
          <w:sz w:val="24"/>
          <w:szCs w:val="24"/>
          <w:lang w:val="en-GB"/>
        </w:rPr>
        <w:t xml:space="preserve">the use of a panel model is possible. </w:t>
      </w:r>
    </w:p>
    <w:p w:rsidR="00416CBF" w:rsidRPr="002A7522" w:rsidRDefault="00AA62CC" w:rsidP="002A7522">
      <w:pPr>
        <w:spacing w:after="0" w:line="300" w:lineRule="auto"/>
        <w:rPr>
          <w:color w:val="000000" w:themeColor="text1"/>
          <w:sz w:val="24"/>
          <w:szCs w:val="24"/>
          <w:lang w:val="en-GB"/>
        </w:rPr>
      </w:pPr>
      <w:r w:rsidRPr="002A7522">
        <w:rPr>
          <w:color w:val="000000" w:themeColor="text1"/>
          <w:sz w:val="24"/>
          <w:szCs w:val="24"/>
          <w:lang w:val="en-GB"/>
        </w:rPr>
        <w:t>In addition to the previous two limitations, the number of</w:t>
      </w:r>
      <w:r w:rsidR="00FF425F">
        <w:rPr>
          <w:color w:val="000000" w:themeColor="text1"/>
          <w:sz w:val="24"/>
          <w:szCs w:val="24"/>
          <w:lang w:val="en-GB"/>
        </w:rPr>
        <w:t xml:space="preserve"> observations in the analysis </w:t>
      </w:r>
      <w:r w:rsidR="00B47569">
        <w:rPr>
          <w:color w:val="000000" w:themeColor="text1"/>
          <w:sz w:val="24"/>
          <w:szCs w:val="24"/>
          <w:lang w:val="en-GB"/>
        </w:rPr>
        <w:t>is</w:t>
      </w:r>
      <w:r w:rsidRPr="002A7522">
        <w:rPr>
          <w:color w:val="000000" w:themeColor="text1"/>
          <w:sz w:val="24"/>
          <w:szCs w:val="24"/>
          <w:lang w:val="en-GB"/>
        </w:rPr>
        <w:t xml:space="preserve"> a limitation as well. As mentioned earlier in this paper, information about household activities is o</w:t>
      </w:r>
      <w:r w:rsidR="00FF425F">
        <w:rPr>
          <w:color w:val="000000" w:themeColor="text1"/>
          <w:sz w:val="24"/>
          <w:szCs w:val="24"/>
          <w:lang w:val="en-GB"/>
        </w:rPr>
        <w:t>nly available in two out of seven</w:t>
      </w:r>
      <w:r w:rsidRPr="002A7522">
        <w:rPr>
          <w:color w:val="000000" w:themeColor="text1"/>
          <w:sz w:val="24"/>
          <w:szCs w:val="24"/>
          <w:lang w:val="en-GB"/>
        </w:rPr>
        <w:t xml:space="preserve"> waves. This</w:t>
      </w:r>
      <w:r w:rsidR="00FF425F">
        <w:rPr>
          <w:color w:val="000000" w:themeColor="text1"/>
          <w:sz w:val="24"/>
          <w:szCs w:val="24"/>
          <w:lang w:val="en-GB"/>
        </w:rPr>
        <w:t xml:space="preserve"> makes that only two of the seven</w:t>
      </w:r>
      <w:r w:rsidRPr="002A7522">
        <w:rPr>
          <w:color w:val="000000" w:themeColor="text1"/>
          <w:sz w:val="24"/>
          <w:szCs w:val="24"/>
          <w:lang w:val="en-GB"/>
        </w:rPr>
        <w:t xml:space="preserve"> waves are used for the analysis</w:t>
      </w:r>
      <w:r w:rsidR="00FF425F">
        <w:rPr>
          <w:color w:val="000000" w:themeColor="text1"/>
          <w:sz w:val="24"/>
          <w:szCs w:val="24"/>
          <w:lang w:val="en-GB"/>
        </w:rPr>
        <w:t xml:space="preserve"> and </w:t>
      </w:r>
      <w:r w:rsidR="00416CBF" w:rsidRPr="002A7522">
        <w:rPr>
          <w:color w:val="000000" w:themeColor="text1"/>
          <w:sz w:val="24"/>
          <w:szCs w:val="24"/>
          <w:lang w:val="en-GB"/>
        </w:rPr>
        <w:t>this could limit the</w:t>
      </w:r>
      <w:r w:rsidR="00FF425F">
        <w:rPr>
          <w:color w:val="000000" w:themeColor="text1"/>
          <w:sz w:val="24"/>
          <w:szCs w:val="24"/>
          <w:lang w:val="en-GB"/>
        </w:rPr>
        <w:t xml:space="preserve"> estimated</w:t>
      </w:r>
      <w:r w:rsidR="00416CBF" w:rsidRPr="002A7522">
        <w:rPr>
          <w:color w:val="000000" w:themeColor="text1"/>
          <w:sz w:val="24"/>
          <w:szCs w:val="24"/>
          <w:lang w:val="en-GB"/>
        </w:rPr>
        <w:t xml:space="preserve"> effect</w:t>
      </w:r>
      <w:r w:rsidR="00FF425F">
        <w:rPr>
          <w:color w:val="000000" w:themeColor="text1"/>
          <w:sz w:val="24"/>
          <w:szCs w:val="24"/>
          <w:lang w:val="en-GB"/>
        </w:rPr>
        <w:t>s</w:t>
      </w:r>
      <w:r w:rsidR="00416CBF" w:rsidRPr="002A7522">
        <w:rPr>
          <w:color w:val="000000" w:themeColor="text1"/>
          <w:sz w:val="24"/>
          <w:szCs w:val="24"/>
          <w:lang w:val="en-GB"/>
        </w:rPr>
        <w:t xml:space="preserve"> on the dependent</w:t>
      </w:r>
      <w:r w:rsidR="00FF425F">
        <w:rPr>
          <w:color w:val="000000" w:themeColor="text1"/>
          <w:sz w:val="24"/>
          <w:szCs w:val="24"/>
          <w:lang w:val="en-GB"/>
        </w:rPr>
        <w:t xml:space="preserve"> health</w:t>
      </w:r>
      <w:r w:rsidR="00416CBF" w:rsidRPr="002A7522">
        <w:rPr>
          <w:color w:val="000000" w:themeColor="text1"/>
          <w:sz w:val="24"/>
          <w:szCs w:val="24"/>
          <w:lang w:val="en-GB"/>
        </w:rPr>
        <w:t xml:space="preserve"> variable</w:t>
      </w:r>
      <w:r w:rsidR="00FF425F">
        <w:rPr>
          <w:color w:val="000000" w:themeColor="text1"/>
          <w:sz w:val="24"/>
          <w:szCs w:val="24"/>
          <w:lang w:val="en-GB"/>
        </w:rPr>
        <w:t>s</w:t>
      </w:r>
      <w:r w:rsidR="00416CBF" w:rsidRPr="002A7522">
        <w:rPr>
          <w:color w:val="000000" w:themeColor="text1"/>
          <w:sz w:val="24"/>
          <w:szCs w:val="24"/>
          <w:lang w:val="en-GB"/>
        </w:rPr>
        <w:t xml:space="preserve">. </w:t>
      </w:r>
    </w:p>
    <w:p w:rsidR="00F77DFA" w:rsidRDefault="002A7522" w:rsidP="00E566A2">
      <w:pPr>
        <w:spacing w:after="0" w:line="300" w:lineRule="auto"/>
        <w:rPr>
          <w:color w:val="000000" w:themeColor="text1"/>
          <w:sz w:val="24"/>
          <w:szCs w:val="24"/>
          <w:lang w:val="en-GB"/>
        </w:rPr>
      </w:pPr>
      <w:r w:rsidRPr="002A7522">
        <w:rPr>
          <w:color w:val="000000" w:themeColor="text1"/>
          <w:sz w:val="24"/>
          <w:szCs w:val="24"/>
          <w:lang w:val="en-GB"/>
        </w:rPr>
        <w:t>The fact that the analysis is</w:t>
      </w:r>
      <w:r>
        <w:rPr>
          <w:color w:val="000000" w:themeColor="text1"/>
          <w:sz w:val="24"/>
          <w:szCs w:val="24"/>
          <w:lang w:val="en-GB"/>
        </w:rPr>
        <w:t xml:space="preserve"> only</w:t>
      </w:r>
      <w:r w:rsidRPr="002A7522">
        <w:rPr>
          <w:color w:val="000000" w:themeColor="text1"/>
          <w:sz w:val="24"/>
          <w:szCs w:val="24"/>
          <w:lang w:val="en-GB"/>
        </w:rPr>
        <w:t xml:space="preserve"> based </w:t>
      </w:r>
      <w:r>
        <w:rPr>
          <w:color w:val="000000" w:themeColor="text1"/>
          <w:sz w:val="24"/>
          <w:szCs w:val="24"/>
          <w:lang w:val="en-GB"/>
        </w:rPr>
        <w:t xml:space="preserve">on </w:t>
      </w:r>
      <w:r w:rsidRPr="002A7522">
        <w:rPr>
          <w:color w:val="000000" w:themeColor="text1"/>
          <w:sz w:val="24"/>
          <w:szCs w:val="24"/>
          <w:lang w:val="en-GB"/>
        </w:rPr>
        <w:t>two waves (year 2008 and 2010) implies that the available data gives no information about</w:t>
      </w:r>
      <w:r w:rsidR="00B47569">
        <w:rPr>
          <w:color w:val="000000" w:themeColor="text1"/>
          <w:sz w:val="24"/>
          <w:szCs w:val="24"/>
          <w:lang w:val="en-GB"/>
        </w:rPr>
        <w:t xml:space="preserve"> changes in</w:t>
      </w:r>
      <w:r w:rsidRPr="002A7522">
        <w:rPr>
          <w:color w:val="000000" w:themeColor="text1"/>
          <w:sz w:val="24"/>
          <w:szCs w:val="24"/>
          <w:lang w:val="en-GB"/>
        </w:rPr>
        <w:t xml:space="preserve"> the health level over time. Based on two years, </w:t>
      </w:r>
      <w:r w:rsidR="00E462C8">
        <w:rPr>
          <w:color w:val="000000" w:themeColor="text1"/>
          <w:sz w:val="24"/>
          <w:szCs w:val="24"/>
          <w:lang w:val="en-GB"/>
        </w:rPr>
        <w:t>it is hard to say anything</w:t>
      </w:r>
      <w:r w:rsidRPr="002A7522">
        <w:rPr>
          <w:color w:val="000000" w:themeColor="text1"/>
          <w:sz w:val="24"/>
          <w:szCs w:val="24"/>
          <w:lang w:val="en-GB"/>
        </w:rPr>
        <w:t xml:space="preserve"> about if the health level in</w:t>
      </w:r>
      <w:r w:rsidR="00E947AD">
        <w:rPr>
          <w:color w:val="000000" w:themeColor="text1"/>
          <w:sz w:val="24"/>
          <w:szCs w:val="24"/>
          <w:lang w:val="en-GB"/>
        </w:rPr>
        <w:t>creases or decreases over time and i</w:t>
      </w:r>
      <w:r w:rsidR="00A72313">
        <w:rPr>
          <w:color w:val="000000" w:themeColor="text1"/>
          <w:sz w:val="24"/>
          <w:szCs w:val="24"/>
          <w:lang w:val="en-GB"/>
        </w:rPr>
        <w:t>t is not assumable that the health level is constant over time. There is an increase in knowledge about health and about health improving technologies, both have a positive influence on the health level. Using multiple years, will provide information about this</w:t>
      </w:r>
      <w:r w:rsidR="00E462C8">
        <w:rPr>
          <w:color w:val="000000" w:themeColor="text1"/>
          <w:sz w:val="24"/>
          <w:szCs w:val="24"/>
          <w:lang w:val="en-GB"/>
        </w:rPr>
        <w:t xml:space="preserve"> possible</w:t>
      </w:r>
      <w:r w:rsidR="00A72313">
        <w:rPr>
          <w:color w:val="000000" w:themeColor="text1"/>
          <w:sz w:val="24"/>
          <w:szCs w:val="24"/>
          <w:lang w:val="en-GB"/>
        </w:rPr>
        <w:t xml:space="preserve"> increas</w:t>
      </w:r>
      <w:r w:rsidR="00B47569">
        <w:rPr>
          <w:color w:val="000000" w:themeColor="text1"/>
          <w:sz w:val="24"/>
          <w:szCs w:val="24"/>
          <w:lang w:val="en-GB"/>
        </w:rPr>
        <w:t xml:space="preserve">ing or decreasing health level over time. </w:t>
      </w:r>
    </w:p>
    <w:p w:rsidR="00B4166D" w:rsidRDefault="00E462C8" w:rsidP="00E566A2">
      <w:pPr>
        <w:spacing w:after="0" w:line="300" w:lineRule="auto"/>
        <w:rPr>
          <w:color w:val="000000" w:themeColor="text1"/>
          <w:sz w:val="24"/>
          <w:szCs w:val="24"/>
          <w:lang w:val="en-GB"/>
        </w:rPr>
      </w:pPr>
      <w:r>
        <w:rPr>
          <w:color w:val="000000" w:themeColor="text1"/>
          <w:sz w:val="24"/>
          <w:szCs w:val="24"/>
          <w:lang w:val="en-GB"/>
        </w:rPr>
        <w:t>The fourth</w:t>
      </w:r>
      <w:r w:rsidR="009C033D" w:rsidRPr="00E566A2">
        <w:rPr>
          <w:color w:val="000000" w:themeColor="text1"/>
          <w:sz w:val="24"/>
          <w:szCs w:val="24"/>
          <w:lang w:val="en-GB"/>
        </w:rPr>
        <w:t xml:space="preserve"> limitation discussed in this discussion</w:t>
      </w:r>
      <w:r w:rsidR="008F45D7">
        <w:rPr>
          <w:color w:val="000000" w:themeColor="text1"/>
          <w:sz w:val="24"/>
          <w:szCs w:val="24"/>
          <w:lang w:val="en-GB"/>
        </w:rPr>
        <w:t xml:space="preserve"> chapter</w:t>
      </w:r>
      <w:r w:rsidR="009C033D" w:rsidRPr="00E566A2">
        <w:rPr>
          <w:color w:val="000000" w:themeColor="text1"/>
          <w:sz w:val="24"/>
          <w:szCs w:val="24"/>
          <w:lang w:val="en-GB"/>
        </w:rPr>
        <w:t xml:space="preserve"> is the fact that there is no information available about initial health. </w:t>
      </w:r>
      <w:r w:rsidR="00E566A2" w:rsidRPr="00E566A2">
        <w:rPr>
          <w:color w:val="000000" w:themeColor="text1"/>
          <w:sz w:val="24"/>
          <w:szCs w:val="24"/>
          <w:lang w:val="en-GB"/>
        </w:rPr>
        <w:t>In the literature re</w:t>
      </w:r>
      <w:r w:rsidR="00E947AD">
        <w:rPr>
          <w:color w:val="000000" w:themeColor="text1"/>
          <w:sz w:val="24"/>
          <w:szCs w:val="24"/>
          <w:lang w:val="en-GB"/>
        </w:rPr>
        <w:t xml:space="preserve">view is mentioned that a model </w:t>
      </w:r>
      <w:r w:rsidR="00E566A2" w:rsidRPr="00E566A2">
        <w:rPr>
          <w:color w:val="000000" w:themeColor="text1"/>
          <w:sz w:val="24"/>
          <w:szCs w:val="24"/>
          <w:lang w:val="en-GB"/>
        </w:rPr>
        <w:t xml:space="preserve">is </w:t>
      </w:r>
      <w:r w:rsidR="00252BD0">
        <w:rPr>
          <w:color w:val="000000" w:themeColor="text1"/>
          <w:sz w:val="24"/>
          <w:szCs w:val="24"/>
          <w:lang w:val="en-GB"/>
        </w:rPr>
        <w:t>recommended</w:t>
      </w:r>
      <w:r w:rsidR="00E566A2" w:rsidRPr="00E566A2">
        <w:rPr>
          <w:color w:val="000000" w:themeColor="text1"/>
          <w:sz w:val="24"/>
          <w:szCs w:val="24"/>
          <w:lang w:val="en-GB"/>
        </w:rPr>
        <w:t xml:space="preserve"> with initial health as</w:t>
      </w:r>
      <w:r w:rsidR="00E947AD">
        <w:rPr>
          <w:color w:val="000000" w:themeColor="text1"/>
          <w:sz w:val="24"/>
          <w:szCs w:val="24"/>
          <w:lang w:val="en-GB"/>
        </w:rPr>
        <w:t xml:space="preserve"> a control variable</w:t>
      </w:r>
      <w:r w:rsidR="00E566A2" w:rsidRPr="00E566A2">
        <w:rPr>
          <w:color w:val="000000" w:themeColor="text1"/>
          <w:sz w:val="24"/>
          <w:szCs w:val="24"/>
          <w:lang w:val="en-GB"/>
        </w:rPr>
        <w:t xml:space="preserve"> for estimating the effect of the multiple role on health. </w:t>
      </w:r>
      <w:r w:rsidR="00E947AD">
        <w:rPr>
          <w:color w:val="000000" w:themeColor="text1"/>
          <w:sz w:val="24"/>
          <w:szCs w:val="24"/>
          <w:lang w:val="en-GB"/>
        </w:rPr>
        <w:t xml:space="preserve">Initial health appears to be an important determinant of health. </w:t>
      </w:r>
      <w:r w:rsidR="00E566A2" w:rsidRPr="00E566A2">
        <w:rPr>
          <w:color w:val="000000" w:themeColor="text1"/>
          <w:sz w:val="24"/>
          <w:szCs w:val="24"/>
          <w:lang w:val="en-GB"/>
        </w:rPr>
        <w:t>In this dataset there is no information available about the initial health</w:t>
      </w:r>
      <w:r w:rsidR="004634BA">
        <w:rPr>
          <w:color w:val="000000" w:themeColor="text1"/>
          <w:sz w:val="24"/>
          <w:szCs w:val="24"/>
          <w:lang w:val="en-GB"/>
        </w:rPr>
        <w:t xml:space="preserve"> level</w:t>
      </w:r>
      <w:r w:rsidR="00E566A2" w:rsidRPr="00E566A2">
        <w:rPr>
          <w:color w:val="000000" w:themeColor="text1"/>
          <w:sz w:val="24"/>
          <w:szCs w:val="24"/>
          <w:lang w:val="en-GB"/>
        </w:rPr>
        <w:t xml:space="preserve"> </w:t>
      </w:r>
      <w:r w:rsidR="00252BD0">
        <w:rPr>
          <w:color w:val="000000" w:themeColor="text1"/>
          <w:sz w:val="24"/>
          <w:szCs w:val="24"/>
          <w:lang w:val="en-GB"/>
        </w:rPr>
        <w:t xml:space="preserve">of the respondents. </w:t>
      </w:r>
      <w:r w:rsidR="00FE67C5">
        <w:rPr>
          <w:color w:val="000000" w:themeColor="text1"/>
          <w:sz w:val="24"/>
          <w:szCs w:val="24"/>
          <w:lang w:val="en-GB"/>
        </w:rPr>
        <w:t>And t</w:t>
      </w:r>
      <w:r w:rsidR="000466EE">
        <w:rPr>
          <w:color w:val="000000" w:themeColor="text1"/>
          <w:sz w:val="24"/>
          <w:szCs w:val="24"/>
          <w:lang w:val="en-GB"/>
        </w:rPr>
        <w:t xml:space="preserve">his dataset contains no suitable information about education as well. It is often recommended to control for education in a model, since this is an important determinant of the health level of a person. Thus controlling for initial health and education is not possible due to missing variables in the dataset. </w:t>
      </w:r>
    </w:p>
    <w:p w:rsidR="004634BA" w:rsidRDefault="005B2994" w:rsidP="004634BA">
      <w:pPr>
        <w:spacing w:after="0" w:line="300" w:lineRule="auto"/>
        <w:rPr>
          <w:color w:val="000000" w:themeColor="text1"/>
          <w:sz w:val="24"/>
          <w:szCs w:val="24"/>
          <w:lang w:val="en-GB"/>
        </w:rPr>
      </w:pPr>
      <w:r>
        <w:rPr>
          <w:color w:val="000000" w:themeColor="text1"/>
          <w:sz w:val="24"/>
          <w:szCs w:val="24"/>
          <w:lang w:val="en-GB"/>
        </w:rPr>
        <w:t>One more</w:t>
      </w:r>
      <w:r w:rsidR="004634BA">
        <w:rPr>
          <w:color w:val="000000" w:themeColor="text1"/>
          <w:sz w:val="24"/>
          <w:szCs w:val="24"/>
          <w:lang w:val="en-GB"/>
        </w:rPr>
        <w:t xml:space="preserve"> limitation is related to the variable ‘having children’. In the questionnaire of the LISS panel data, the question ‘Do you have child(</w:t>
      </w:r>
      <w:proofErr w:type="spellStart"/>
      <w:r w:rsidR="004634BA">
        <w:rPr>
          <w:color w:val="000000" w:themeColor="text1"/>
          <w:sz w:val="24"/>
          <w:szCs w:val="24"/>
          <w:lang w:val="en-GB"/>
        </w:rPr>
        <w:t>ren</w:t>
      </w:r>
      <w:proofErr w:type="spellEnd"/>
      <w:r w:rsidR="004634BA">
        <w:rPr>
          <w:color w:val="000000" w:themeColor="text1"/>
          <w:sz w:val="24"/>
          <w:szCs w:val="24"/>
          <w:lang w:val="en-GB"/>
        </w:rPr>
        <w:t>)? is asked to the respondents only in the first year (wave 1) of collecting the data. Every following year (wave), the question is asked to the respondents ‘Is there something changed in this situation compared to previous year?’. The consequence is that only when there is something changed in the situation of the respondent (the respondent recently has given birth</w:t>
      </w:r>
      <w:r>
        <w:rPr>
          <w:color w:val="000000" w:themeColor="text1"/>
          <w:sz w:val="24"/>
          <w:szCs w:val="24"/>
          <w:lang w:val="en-GB"/>
        </w:rPr>
        <w:t xml:space="preserve"> for example</w:t>
      </w:r>
      <w:r w:rsidR="004634BA">
        <w:rPr>
          <w:color w:val="000000" w:themeColor="text1"/>
          <w:sz w:val="24"/>
          <w:szCs w:val="24"/>
          <w:lang w:val="en-GB"/>
        </w:rPr>
        <w:t>) this question is filled in. The result of this is a lot of missing data in wave 2 to 7</w:t>
      </w:r>
      <w:r>
        <w:rPr>
          <w:color w:val="000000" w:themeColor="text1"/>
          <w:sz w:val="24"/>
          <w:szCs w:val="24"/>
          <w:lang w:val="en-GB"/>
        </w:rPr>
        <w:t xml:space="preserve"> of this variable (having children)</w:t>
      </w:r>
      <w:r w:rsidR="004634BA">
        <w:rPr>
          <w:color w:val="000000" w:themeColor="text1"/>
          <w:sz w:val="24"/>
          <w:szCs w:val="24"/>
          <w:lang w:val="en-GB"/>
        </w:rPr>
        <w:t xml:space="preserve">. To solve this problem, the information of this variable of wave 1 is pasted over the information of this variable of wave 2. Due to this, there is an acceptable number of observations for this variable. Disadvantage of this is that the observations of the variable ‘having children’ of wave 2 are in fact the observations of the variable ‘having children’ </w:t>
      </w:r>
      <w:r w:rsidR="00FE67C5">
        <w:rPr>
          <w:color w:val="000000" w:themeColor="text1"/>
          <w:sz w:val="24"/>
          <w:szCs w:val="24"/>
          <w:lang w:val="en-GB"/>
        </w:rPr>
        <w:t xml:space="preserve">of </w:t>
      </w:r>
      <w:r w:rsidR="004634BA">
        <w:rPr>
          <w:color w:val="000000" w:themeColor="text1"/>
          <w:sz w:val="24"/>
          <w:szCs w:val="24"/>
          <w:lang w:val="en-GB"/>
        </w:rPr>
        <w:t xml:space="preserve">wave 1. </w:t>
      </w:r>
    </w:p>
    <w:p w:rsidR="00515D13" w:rsidRDefault="00E0456F" w:rsidP="00E566A2">
      <w:pPr>
        <w:spacing w:after="0" w:line="300" w:lineRule="auto"/>
        <w:rPr>
          <w:color w:val="000000" w:themeColor="text1"/>
          <w:sz w:val="24"/>
          <w:szCs w:val="24"/>
          <w:lang w:val="en-GB"/>
        </w:rPr>
      </w:pPr>
      <w:r>
        <w:rPr>
          <w:color w:val="000000" w:themeColor="text1"/>
          <w:sz w:val="24"/>
          <w:szCs w:val="24"/>
          <w:lang w:val="en-GB"/>
        </w:rPr>
        <w:t>Another limitation</w:t>
      </w:r>
      <w:r w:rsidR="00B96BB4">
        <w:rPr>
          <w:color w:val="000000" w:themeColor="text1"/>
          <w:sz w:val="24"/>
          <w:szCs w:val="24"/>
          <w:lang w:val="en-GB"/>
        </w:rPr>
        <w:t xml:space="preserve"> has to with the</w:t>
      </w:r>
      <w:r w:rsidR="007D1CC8">
        <w:rPr>
          <w:color w:val="000000" w:themeColor="text1"/>
          <w:sz w:val="24"/>
          <w:szCs w:val="24"/>
          <w:lang w:val="en-GB"/>
        </w:rPr>
        <w:t xml:space="preserve"> created</w:t>
      </w:r>
      <w:r w:rsidR="00B96BB4">
        <w:rPr>
          <w:color w:val="000000" w:themeColor="text1"/>
          <w:sz w:val="24"/>
          <w:szCs w:val="24"/>
          <w:lang w:val="en-GB"/>
        </w:rPr>
        <w:t xml:space="preserve"> </w:t>
      </w:r>
      <w:r>
        <w:rPr>
          <w:color w:val="000000" w:themeColor="text1"/>
          <w:sz w:val="24"/>
          <w:szCs w:val="24"/>
          <w:lang w:val="en-GB"/>
        </w:rPr>
        <w:t>double role variable</w:t>
      </w:r>
      <w:r w:rsidR="004634BA">
        <w:rPr>
          <w:rStyle w:val="FootnoteReference"/>
          <w:color w:val="000000" w:themeColor="text1"/>
          <w:sz w:val="24"/>
          <w:szCs w:val="24"/>
          <w:lang w:val="en-GB"/>
        </w:rPr>
        <w:footnoteReference w:id="48"/>
      </w:r>
      <w:r w:rsidR="007D1CC8">
        <w:rPr>
          <w:color w:val="000000" w:themeColor="text1"/>
          <w:sz w:val="24"/>
          <w:szCs w:val="24"/>
          <w:lang w:val="en-GB"/>
        </w:rPr>
        <w:t xml:space="preserve"> and with the created interaction effect</w:t>
      </w:r>
      <w:r w:rsidR="004634BA">
        <w:rPr>
          <w:rStyle w:val="FootnoteReference"/>
          <w:color w:val="000000" w:themeColor="text1"/>
          <w:sz w:val="24"/>
          <w:szCs w:val="24"/>
          <w:lang w:val="en-GB"/>
        </w:rPr>
        <w:footnoteReference w:id="49"/>
      </w:r>
      <w:r w:rsidR="007D1CC8">
        <w:rPr>
          <w:color w:val="000000" w:themeColor="text1"/>
          <w:sz w:val="24"/>
          <w:szCs w:val="24"/>
          <w:lang w:val="en-GB"/>
        </w:rPr>
        <w:t>, which reflects the multiple role</w:t>
      </w:r>
      <w:r>
        <w:rPr>
          <w:color w:val="000000" w:themeColor="text1"/>
          <w:sz w:val="24"/>
          <w:szCs w:val="24"/>
          <w:lang w:val="en-GB"/>
        </w:rPr>
        <w:t>.</w:t>
      </w:r>
      <w:r w:rsidR="003F0DCE">
        <w:rPr>
          <w:color w:val="000000" w:themeColor="text1"/>
          <w:sz w:val="24"/>
          <w:szCs w:val="24"/>
          <w:lang w:val="en-GB"/>
        </w:rPr>
        <w:t xml:space="preserve"> In the section ‘5.3 In</w:t>
      </w:r>
      <w:r w:rsidR="007D1CC8">
        <w:rPr>
          <w:color w:val="000000" w:themeColor="text1"/>
          <w:sz w:val="24"/>
          <w:szCs w:val="24"/>
          <w:lang w:val="en-GB"/>
        </w:rPr>
        <w:t>terpretation of results’ this limitation is</w:t>
      </w:r>
      <w:r w:rsidR="003F0DCE">
        <w:rPr>
          <w:color w:val="000000" w:themeColor="text1"/>
          <w:sz w:val="24"/>
          <w:szCs w:val="24"/>
          <w:lang w:val="en-GB"/>
        </w:rPr>
        <w:t xml:space="preserve"> mentioned already.</w:t>
      </w:r>
      <w:r>
        <w:rPr>
          <w:color w:val="000000" w:themeColor="text1"/>
          <w:sz w:val="24"/>
          <w:szCs w:val="24"/>
          <w:lang w:val="en-GB"/>
        </w:rPr>
        <w:t xml:space="preserve"> </w:t>
      </w:r>
      <w:r w:rsidR="0071028A">
        <w:rPr>
          <w:color w:val="000000" w:themeColor="text1"/>
          <w:sz w:val="24"/>
          <w:szCs w:val="24"/>
          <w:lang w:val="en-GB"/>
        </w:rPr>
        <w:t>The double role variable adds the hours/week spend on employment and hours/week spend on household activities. Due to this, fulfilling a double role (being employed and spending time on household activ</w:t>
      </w:r>
      <w:r w:rsidR="007D23BF">
        <w:rPr>
          <w:color w:val="000000" w:themeColor="text1"/>
          <w:sz w:val="24"/>
          <w:szCs w:val="24"/>
          <w:lang w:val="en-GB"/>
        </w:rPr>
        <w:t>ities) isn’t estimated totally correct</w:t>
      </w:r>
      <w:r w:rsidR="0071028A">
        <w:rPr>
          <w:color w:val="000000" w:themeColor="text1"/>
          <w:sz w:val="24"/>
          <w:szCs w:val="24"/>
          <w:lang w:val="en-GB"/>
        </w:rPr>
        <w:t xml:space="preserve">. </w:t>
      </w:r>
      <w:r w:rsidR="003E1FA9">
        <w:rPr>
          <w:color w:val="000000" w:themeColor="text1"/>
          <w:sz w:val="24"/>
          <w:szCs w:val="24"/>
          <w:lang w:val="en-GB"/>
        </w:rPr>
        <w:t xml:space="preserve">The fact that the hours/week spend on employment and hours/week spend on household activities are combined into one variable (double role) does not necessarily have to mean that the respondent fulfils a double role. </w:t>
      </w:r>
      <w:r w:rsidR="0071028A">
        <w:rPr>
          <w:color w:val="000000" w:themeColor="text1"/>
          <w:sz w:val="24"/>
          <w:szCs w:val="24"/>
          <w:lang w:val="en-GB"/>
        </w:rPr>
        <w:t xml:space="preserve">The interaction effect, which reflects the multiple role, is based on the double role variable and is for this reason not estimated correctly as well. In the recommendation part further in this paper, a possible solution for this will be provided. </w:t>
      </w:r>
    </w:p>
    <w:p w:rsidR="00E960AA" w:rsidRDefault="00801F4F" w:rsidP="00E566A2">
      <w:pPr>
        <w:spacing w:after="0" w:line="300" w:lineRule="auto"/>
        <w:rPr>
          <w:color w:val="000000" w:themeColor="text1"/>
          <w:sz w:val="24"/>
          <w:szCs w:val="24"/>
          <w:lang w:val="en-GB"/>
        </w:rPr>
      </w:pPr>
      <w:r>
        <w:rPr>
          <w:color w:val="000000" w:themeColor="text1"/>
          <w:sz w:val="24"/>
          <w:szCs w:val="24"/>
          <w:lang w:val="en-GB"/>
        </w:rPr>
        <w:t xml:space="preserve">An the last limitation is that </w:t>
      </w:r>
      <w:r w:rsidR="00E809E5">
        <w:rPr>
          <w:color w:val="000000" w:themeColor="text1"/>
          <w:sz w:val="24"/>
          <w:szCs w:val="24"/>
          <w:lang w:val="en-GB"/>
        </w:rPr>
        <w:t xml:space="preserve">the answer on the research question is </w:t>
      </w:r>
      <w:r w:rsidR="00B96BB4">
        <w:rPr>
          <w:color w:val="000000" w:themeColor="text1"/>
          <w:sz w:val="24"/>
          <w:szCs w:val="24"/>
          <w:lang w:val="en-GB"/>
        </w:rPr>
        <w:t>quite limited due to the fact that there have been looked at the</w:t>
      </w:r>
      <w:r w:rsidR="0042133F">
        <w:rPr>
          <w:color w:val="000000" w:themeColor="text1"/>
          <w:sz w:val="24"/>
          <w:szCs w:val="24"/>
          <w:lang w:val="en-GB"/>
        </w:rPr>
        <w:t xml:space="preserve"> effect of the multiple role on health for the</w:t>
      </w:r>
      <w:r w:rsidR="00B96BB4">
        <w:rPr>
          <w:color w:val="000000" w:themeColor="text1"/>
          <w:sz w:val="24"/>
          <w:szCs w:val="24"/>
          <w:lang w:val="en-GB"/>
        </w:rPr>
        <w:t xml:space="preserve"> traditional family</w:t>
      </w:r>
      <w:r w:rsidR="00B4166D">
        <w:rPr>
          <w:color w:val="000000" w:themeColor="text1"/>
          <w:sz w:val="24"/>
          <w:szCs w:val="24"/>
          <w:lang w:val="en-GB"/>
        </w:rPr>
        <w:t xml:space="preserve"> only</w:t>
      </w:r>
      <w:r w:rsidR="00B96BB4">
        <w:rPr>
          <w:color w:val="000000" w:themeColor="text1"/>
          <w:sz w:val="24"/>
          <w:szCs w:val="24"/>
          <w:lang w:val="en-GB"/>
        </w:rPr>
        <w:t>.</w:t>
      </w:r>
      <w:r w:rsidR="00B4166D">
        <w:rPr>
          <w:color w:val="000000" w:themeColor="text1"/>
          <w:sz w:val="24"/>
          <w:szCs w:val="24"/>
          <w:lang w:val="en-GB"/>
        </w:rPr>
        <w:t xml:space="preserve"> Respondents who are not married or not have a cohabitation with a partner are dropped. Due to this only traditional </w:t>
      </w:r>
      <w:r w:rsidR="00640494">
        <w:rPr>
          <w:color w:val="000000" w:themeColor="text1"/>
          <w:sz w:val="24"/>
          <w:szCs w:val="24"/>
          <w:lang w:val="en-GB"/>
        </w:rPr>
        <w:t>families remain with a man and</w:t>
      </w:r>
      <w:r w:rsidR="00B4166D">
        <w:rPr>
          <w:color w:val="000000" w:themeColor="text1"/>
          <w:sz w:val="24"/>
          <w:szCs w:val="24"/>
          <w:lang w:val="en-GB"/>
        </w:rPr>
        <w:t xml:space="preserve"> a women</w:t>
      </w:r>
      <w:r w:rsidR="00640494">
        <w:rPr>
          <w:color w:val="000000" w:themeColor="text1"/>
          <w:sz w:val="24"/>
          <w:szCs w:val="24"/>
          <w:lang w:val="en-GB"/>
        </w:rPr>
        <w:t>. Most of these families have</w:t>
      </w:r>
      <w:r w:rsidR="00B4166D">
        <w:rPr>
          <w:color w:val="000000" w:themeColor="text1"/>
          <w:sz w:val="24"/>
          <w:szCs w:val="24"/>
          <w:lang w:val="en-GB"/>
        </w:rPr>
        <w:t xml:space="preserve"> one or more children</w:t>
      </w:r>
      <w:r w:rsidR="00640494">
        <w:rPr>
          <w:color w:val="000000" w:themeColor="text1"/>
          <w:sz w:val="24"/>
          <w:szCs w:val="24"/>
          <w:lang w:val="en-GB"/>
        </w:rPr>
        <w:t xml:space="preserve"> as well</w:t>
      </w:r>
      <w:r w:rsidR="00F76DB4">
        <w:rPr>
          <w:color w:val="000000" w:themeColor="text1"/>
          <w:sz w:val="24"/>
          <w:szCs w:val="24"/>
          <w:lang w:val="en-GB"/>
        </w:rPr>
        <w:t xml:space="preserve">. </w:t>
      </w:r>
      <w:r w:rsidR="00E960AA">
        <w:rPr>
          <w:color w:val="000000" w:themeColor="text1"/>
          <w:sz w:val="24"/>
          <w:szCs w:val="24"/>
          <w:lang w:val="en-GB"/>
        </w:rPr>
        <w:t>The answer to this question isn’t relevant for the situations who are deviate f</w:t>
      </w:r>
      <w:r w:rsidR="00F76DB4">
        <w:rPr>
          <w:color w:val="000000" w:themeColor="text1"/>
          <w:sz w:val="24"/>
          <w:szCs w:val="24"/>
          <w:lang w:val="en-GB"/>
        </w:rPr>
        <w:t>rom this traditional family situation</w:t>
      </w:r>
      <w:r w:rsidR="00E960AA">
        <w:rPr>
          <w:color w:val="000000" w:themeColor="text1"/>
          <w:sz w:val="24"/>
          <w:szCs w:val="24"/>
          <w:lang w:val="en-GB"/>
        </w:rPr>
        <w:t>. An example of a different situation is a female who lives alone, without husband or boyfr</w:t>
      </w:r>
      <w:r w:rsidR="00640494">
        <w:rPr>
          <w:color w:val="000000" w:themeColor="text1"/>
          <w:sz w:val="24"/>
          <w:szCs w:val="24"/>
          <w:lang w:val="en-GB"/>
        </w:rPr>
        <w:t>iend and who has two children and performs all the househol</w:t>
      </w:r>
      <w:r w:rsidR="0042133F">
        <w:rPr>
          <w:color w:val="000000" w:themeColor="text1"/>
          <w:sz w:val="24"/>
          <w:szCs w:val="24"/>
          <w:lang w:val="en-GB"/>
        </w:rPr>
        <w:t>d activities alone. It is assumable</w:t>
      </w:r>
      <w:r w:rsidR="00640494">
        <w:rPr>
          <w:color w:val="000000" w:themeColor="text1"/>
          <w:sz w:val="24"/>
          <w:szCs w:val="24"/>
          <w:lang w:val="en-GB"/>
        </w:rPr>
        <w:t xml:space="preserve"> that</w:t>
      </w:r>
      <w:r w:rsidR="005B2994">
        <w:rPr>
          <w:color w:val="000000" w:themeColor="text1"/>
          <w:sz w:val="24"/>
          <w:szCs w:val="24"/>
          <w:lang w:val="en-GB"/>
        </w:rPr>
        <w:t xml:space="preserve"> this women is employed as well, because she have to take care for her and her children.</w:t>
      </w:r>
      <w:r w:rsidR="00640494">
        <w:rPr>
          <w:color w:val="000000" w:themeColor="text1"/>
          <w:sz w:val="24"/>
          <w:szCs w:val="24"/>
          <w:lang w:val="en-GB"/>
        </w:rPr>
        <w:t xml:space="preserve"> </w:t>
      </w:r>
      <w:r w:rsidR="00FE67C5">
        <w:rPr>
          <w:color w:val="000000" w:themeColor="text1"/>
          <w:sz w:val="24"/>
          <w:szCs w:val="24"/>
          <w:lang w:val="en-GB"/>
        </w:rPr>
        <w:t>It is likely that t</w:t>
      </w:r>
      <w:r w:rsidR="00640494">
        <w:rPr>
          <w:color w:val="000000" w:themeColor="text1"/>
          <w:sz w:val="24"/>
          <w:szCs w:val="24"/>
          <w:lang w:val="en-GB"/>
        </w:rPr>
        <w:t>his women performs a multiple role, but</w:t>
      </w:r>
      <w:r w:rsidR="00FE67C5">
        <w:rPr>
          <w:color w:val="000000" w:themeColor="text1"/>
          <w:sz w:val="24"/>
          <w:szCs w:val="24"/>
          <w:lang w:val="en-GB"/>
        </w:rPr>
        <w:t xml:space="preserve"> she</w:t>
      </w:r>
      <w:r w:rsidR="00640494">
        <w:rPr>
          <w:color w:val="000000" w:themeColor="text1"/>
          <w:sz w:val="24"/>
          <w:szCs w:val="24"/>
          <w:lang w:val="en-GB"/>
        </w:rPr>
        <w:t xml:space="preserve"> is not included in the analysis of this paper. </w:t>
      </w:r>
      <w:r w:rsidR="00F76DB4">
        <w:rPr>
          <w:color w:val="000000" w:themeColor="text1"/>
          <w:sz w:val="24"/>
          <w:szCs w:val="24"/>
          <w:lang w:val="en-GB"/>
        </w:rPr>
        <w:t xml:space="preserve">Possibly the effect </w:t>
      </w:r>
      <w:r w:rsidR="0042133F">
        <w:rPr>
          <w:color w:val="000000" w:themeColor="text1"/>
          <w:sz w:val="24"/>
          <w:szCs w:val="24"/>
          <w:lang w:val="en-GB"/>
        </w:rPr>
        <w:t xml:space="preserve">of the multiple role fulfilment on health for </w:t>
      </w:r>
      <w:r w:rsidR="005B2994">
        <w:rPr>
          <w:color w:val="000000" w:themeColor="text1"/>
          <w:sz w:val="24"/>
          <w:szCs w:val="24"/>
          <w:lang w:val="en-GB"/>
        </w:rPr>
        <w:t xml:space="preserve">this single woman is </w:t>
      </w:r>
      <w:r w:rsidR="001565AA">
        <w:rPr>
          <w:color w:val="000000" w:themeColor="text1"/>
          <w:sz w:val="24"/>
          <w:szCs w:val="24"/>
          <w:lang w:val="en-GB"/>
        </w:rPr>
        <w:t xml:space="preserve">more negative </w:t>
      </w:r>
      <w:r w:rsidR="00F76DB4">
        <w:rPr>
          <w:color w:val="000000" w:themeColor="text1"/>
          <w:sz w:val="24"/>
          <w:szCs w:val="24"/>
          <w:lang w:val="en-GB"/>
        </w:rPr>
        <w:t xml:space="preserve">compared to the </w:t>
      </w:r>
      <w:r w:rsidR="001565AA">
        <w:rPr>
          <w:color w:val="000000" w:themeColor="text1"/>
          <w:sz w:val="24"/>
          <w:szCs w:val="24"/>
          <w:lang w:val="en-GB"/>
        </w:rPr>
        <w:t>women of the traditional family.</w:t>
      </w:r>
    </w:p>
    <w:p w:rsidR="00640494" w:rsidRDefault="00640494" w:rsidP="00E566A2">
      <w:pPr>
        <w:spacing w:after="0" w:line="300" w:lineRule="auto"/>
        <w:rPr>
          <w:color w:val="000000" w:themeColor="text1"/>
          <w:sz w:val="24"/>
          <w:szCs w:val="24"/>
          <w:lang w:val="en-GB"/>
        </w:rPr>
      </w:pPr>
    </w:p>
    <w:p w:rsidR="009A0601" w:rsidRPr="009A0601" w:rsidRDefault="009A0601" w:rsidP="00E566A2">
      <w:pPr>
        <w:spacing w:after="0" w:line="300" w:lineRule="auto"/>
        <w:rPr>
          <w:b/>
          <w:color w:val="000000" w:themeColor="text1"/>
          <w:sz w:val="24"/>
          <w:szCs w:val="24"/>
          <w:lang w:val="en-GB"/>
        </w:rPr>
      </w:pPr>
      <w:r w:rsidRPr="009A0601">
        <w:rPr>
          <w:b/>
          <w:color w:val="000000" w:themeColor="text1"/>
          <w:sz w:val="24"/>
          <w:szCs w:val="24"/>
          <w:lang w:val="en-GB"/>
        </w:rPr>
        <w:t>Recommendations</w:t>
      </w:r>
    </w:p>
    <w:p w:rsidR="005B2994" w:rsidRDefault="009E0F8F" w:rsidP="00E566A2">
      <w:pPr>
        <w:spacing w:after="0" w:line="300" w:lineRule="auto"/>
        <w:rPr>
          <w:color w:val="000000" w:themeColor="text1"/>
          <w:sz w:val="24"/>
          <w:szCs w:val="24"/>
          <w:lang w:val="en-GB"/>
        </w:rPr>
      </w:pPr>
      <w:r w:rsidRPr="00E566A2">
        <w:rPr>
          <w:color w:val="000000" w:themeColor="text1"/>
          <w:sz w:val="24"/>
          <w:szCs w:val="24"/>
          <w:lang w:val="en-GB"/>
        </w:rPr>
        <w:t xml:space="preserve">The </w:t>
      </w:r>
      <w:r w:rsidR="009A0601">
        <w:rPr>
          <w:color w:val="000000" w:themeColor="text1"/>
          <w:sz w:val="24"/>
          <w:szCs w:val="24"/>
          <w:lang w:val="en-GB"/>
        </w:rPr>
        <w:t xml:space="preserve">first </w:t>
      </w:r>
      <w:r w:rsidR="004C1C80" w:rsidRPr="00E566A2">
        <w:rPr>
          <w:color w:val="000000" w:themeColor="text1"/>
          <w:sz w:val="24"/>
          <w:szCs w:val="24"/>
          <w:lang w:val="en-GB"/>
        </w:rPr>
        <w:t>recommend</w:t>
      </w:r>
      <w:r w:rsidR="009A0601">
        <w:rPr>
          <w:color w:val="000000" w:themeColor="text1"/>
          <w:sz w:val="24"/>
          <w:szCs w:val="24"/>
          <w:lang w:val="en-GB"/>
        </w:rPr>
        <w:t>ations of this discussion</w:t>
      </w:r>
      <w:r w:rsidR="00E0456F">
        <w:rPr>
          <w:color w:val="000000" w:themeColor="text1"/>
          <w:sz w:val="24"/>
          <w:szCs w:val="24"/>
          <w:lang w:val="en-GB"/>
        </w:rPr>
        <w:t xml:space="preserve"> have often</w:t>
      </w:r>
      <w:r w:rsidR="004C1C80" w:rsidRPr="00E566A2">
        <w:rPr>
          <w:color w:val="000000" w:themeColor="text1"/>
          <w:sz w:val="24"/>
          <w:szCs w:val="24"/>
          <w:lang w:val="en-GB"/>
        </w:rPr>
        <w:t xml:space="preserve"> to do with the dataset. First, it would be better if there is objective information about health available in the dataset</w:t>
      </w:r>
      <w:r w:rsidR="00E0456F">
        <w:rPr>
          <w:color w:val="000000" w:themeColor="text1"/>
          <w:sz w:val="24"/>
          <w:szCs w:val="24"/>
          <w:lang w:val="en-GB"/>
        </w:rPr>
        <w:t>.</w:t>
      </w:r>
      <w:r w:rsidR="007072A1">
        <w:rPr>
          <w:color w:val="000000" w:themeColor="text1"/>
          <w:sz w:val="24"/>
          <w:szCs w:val="24"/>
          <w:lang w:val="en-GB"/>
        </w:rPr>
        <w:t xml:space="preserve"> With objective is meant that not the respondent, but an independent person or authority determines the health level.</w:t>
      </w:r>
      <w:r w:rsidR="00E0456F">
        <w:rPr>
          <w:color w:val="000000" w:themeColor="text1"/>
          <w:sz w:val="24"/>
          <w:szCs w:val="24"/>
          <w:lang w:val="en-GB"/>
        </w:rPr>
        <w:t xml:space="preserve"> </w:t>
      </w:r>
      <w:r w:rsidR="009A0601">
        <w:rPr>
          <w:color w:val="000000" w:themeColor="text1"/>
          <w:sz w:val="24"/>
          <w:szCs w:val="24"/>
          <w:lang w:val="en-GB"/>
        </w:rPr>
        <w:t xml:space="preserve">A possible response error </w:t>
      </w:r>
      <w:r w:rsidR="007F3BBD">
        <w:rPr>
          <w:color w:val="000000" w:themeColor="text1"/>
          <w:sz w:val="24"/>
          <w:szCs w:val="24"/>
          <w:lang w:val="en-GB"/>
        </w:rPr>
        <w:t>can be avoided in this way.</w:t>
      </w:r>
      <w:r w:rsidR="009A0601">
        <w:rPr>
          <w:color w:val="000000" w:themeColor="text1"/>
          <w:sz w:val="24"/>
          <w:szCs w:val="24"/>
          <w:lang w:val="en-GB"/>
        </w:rPr>
        <w:t xml:space="preserve"> </w:t>
      </w:r>
    </w:p>
    <w:p w:rsidR="005B2994" w:rsidRDefault="009A0601" w:rsidP="00E566A2">
      <w:pPr>
        <w:spacing w:after="0" w:line="300" w:lineRule="auto"/>
        <w:rPr>
          <w:color w:val="000000" w:themeColor="text1"/>
          <w:sz w:val="24"/>
          <w:szCs w:val="24"/>
          <w:lang w:val="en-GB"/>
        </w:rPr>
      </w:pPr>
      <w:r>
        <w:rPr>
          <w:color w:val="000000" w:themeColor="text1"/>
          <w:sz w:val="24"/>
          <w:szCs w:val="24"/>
          <w:lang w:val="en-GB"/>
        </w:rPr>
        <w:t xml:space="preserve">The second recommendation is the availability of a continuous health variable in the dataset who has observations of multiple years. Having this, the estimation of a panel model is possible. Using a panel model will correct as much as possible for the endogeneity problems related to this topic. And this will probably lead to </w:t>
      </w:r>
      <w:r w:rsidR="007F3BBD">
        <w:rPr>
          <w:color w:val="000000" w:themeColor="text1"/>
          <w:sz w:val="24"/>
          <w:szCs w:val="24"/>
          <w:lang w:val="en-GB"/>
        </w:rPr>
        <w:t xml:space="preserve">more valuable results, who are less influenced by endogeneity problems as reversed causality and the selection effect.  </w:t>
      </w:r>
    </w:p>
    <w:p w:rsidR="00525DC5" w:rsidRDefault="007F3BBD" w:rsidP="00E566A2">
      <w:pPr>
        <w:spacing w:after="0" w:line="300" w:lineRule="auto"/>
        <w:rPr>
          <w:color w:val="000000" w:themeColor="text1"/>
          <w:sz w:val="24"/>
          <w:szCs w:val="24"/>
          <w:lang w:val="en-GB"/>
        </w:rPr>
      </w:pPr>
      <w:r>
        <w:rPr>
          <w:color w:val="000000" w:themeColor="text1"/>
          <w:sz w:val="24"/>
          <w:szCs w:val="24"/>
          <w:lang w:val="en-GB"/>
        </w:rPr>
        <w:t xml:space="preserve">The last recommendation regarding the dataset is </w:t>
      </w:r>
      <w:r w:rsidR="00FB52DD" w:rsidRPr="00E566A2">
        <w:rPr>
          <w:color w:val="000000" w:themeColor="text1"/>
          <w:sz w:val="24"/>
          <w:szCs w:val="24"/>
          <w:lang w:val="en-GB"/>
        </w:rPr>
        <w:t>that the control variable initial health is available</w:t>
      </w:r>
      <w:r>
        <w:rPr>
          <w:color w:val="000000" w:themeColor="text1"/>
          <w:sz w:val="24"/>
          <w:szCs w:val="24"/>
          <w:lang w:val="en-GB"/>
        </w:rPr>
        <w:t xml:space="preserve">. Controlling for initial health is a frequently recurring recommendation in other papers as well. </w:t>
      </w:r>
      <w:r w:rsidR="005B2994">
        <w:rPr>
          <w:color w:val="000000" w:themeColor="text1"/>
          <w:sz w:val="24"/>
          <w:szCs w:val="24"/>
          <w:lang w:val="en-GB"/>
        </w:rPr>
        <w:t>Having</w:t>
      </w:r>
      <w:r w:rsidR="00341C55">
        <w:rPr>
          <w:color w:val="000000" w:themeColor="text1"/>
          <w:sz w:val="24"/>
          <w:szCs w:val="24"/>
          <w:lang w:val="en-GB"/>
        </w:rPr>
        <w:t xml:space="preserve"> information about</w:t>
      </w:r>
      <w:r w:rsidR="005B2994">
        <w:rPr>
          <w:color w:val="000000" w:themeColor="text1"/>
          <w:sz w:val="24"/>
          <w:szCs w:val="24"/>
          <w:lang w:val="en-GB"/>
        </w:rPr>
        <w:t xml:space="preserve"> education available </w:t>
      </w:r>
      <w:r w:rsidR="00341C55">
        <w:rPr>
          <w:color w:val="000000" w:themeColor="text1"/>
          <w:sz w:val="24"/>
          <w:szCs w:val="24"/>
          <w:lang w:val="en-GB"/>
        </w:rPr>
        <w:t xml:space="preserve">would be useful as well, but household income is a fine replacement for education. </w:t>
      </w:r>
    </w:p>
    <w:p w:rsidR="0003100F" w:rsidRDefault="008113F7" w:rsidP="00E566A2">
      <w:pPr>
        <w:spacing w:after="0" w:line="300" w:lineRule="auto"/>
        <w:rPr>
          <w:color w:val="000000" w:themeColor="text1"/>
          <w:sz w:val="24"/>
          <w:szCs w:val="24"/>
          <w:lang w:val="en-GB"/>
        </w:rPr>
      </w:pPr>
      <w:r>
        <w:rPr>
          <w:color w:val="000000" w:themeColor="text1"/>
          <w:sz w:val="24"/>
          <w:szCs w:val="24"/>
          <w:lang w:val="en-GB"/>
        </w:rPr>
        <w:t>Two other recommendations have to do with the analysis. The first recommendation is related to the fact that the double role (employed and performing household activities) and the multiple role (interaction effect, which reflects that someone is employed, performs household activities and has one or more children) are not</w:t>
      </w:r>
      <w:r w:rsidR="00341C55">
        <w:rPr>
          <w:color w:val="000000" w:themeColor="text1"/>
          <w:sz w:val="24"/>
          <w:szCs w:val="24"/>
          <w:lang w:val="en-GB"/>
        </w:rPr>
        <w:t xml:space="preserve"> totally</w:t>
      </w:r>
      <w:r>
        <w:rPr>
          <w:color w:val="000000" w:themeColor="text1"/>
          <w:sz w:val="24"/>
          <w:szCs w:val="24"/>
          <w:lang w:val="en-GB"/>
        </w:rPr>
        <w:t xml:space="preserve"> correc</w:t>
      </w:r>
      <w:r w:rsidR="00341C55">
        <w:rPr>
          <w:color w:val="000000" w:themeColor="text1"/>
          <w:sz w:val="24"/>
          <w:szCs w:val="24"/>
          <w:lang w:val="en-GB"/>
        </w:rPr>
        <w:t>t</w:t>
      </w:r>
      <w:r>
        <w:rPr>
          <w:color w:val="000000" w:themeColor="text1"/>
          <w:sz w:val="24"/>
          <w:szCs w:val="24"/>
          <w:lang w:val="en-GB"/>
        </w:rPr>
        <w:t xml:space="preserve"> estimated. Above in the limitation part of this chapter and in </w:t>
      </w:r>
      <w:r w:rsidR="003E1FA9">
        <w:rPr>
          <w:color w:val="000000" w:themeColor="text1"/>
          <w:sz w:val="24"/>
          <w:szCs w:val="24"/>
          <w:lang w:val="en-GB"/>
        </w:rPr>
        <w:t xml:space="preserve">the </w:t>
      </w:r>
      <w:r>
        <w:rPr>
          <w:color w:val="000000" w:themeColor="text1"/>
          <w:sz w:val="24"/>
          <w:szCs w:val="24"/>
          <w:lang w:val="en-GB"/>
        </w:rPr>
        <w:t>section ‘5.3: Interpretation of results’ has been explained why this is the case. To make sure that the obse</w:t>
      </w:r>
      <w:r w:rsidR="00EB22B1">
        <w:rPr>
          <w:color w:val="000000" w:themeColor="text1"/>
          <w:sz w:val="24"/>
          <w:szCs w:val="24"/>
          <w:lang w:val="en-GB"/>
        </w:rPr>
        <w:t xml:space="preserve">rvations used for the analysis </w:t>
      </w:r>
      <w:r>
        <w:rPr>
          <w:color w:val="000000" w:themeColor="text1"/>
          <w:sz w:val="24"/>
          <w:szCs w:val="24"/>
          <w:lang w:val="en-GB"/>
        </w:rPr>
        <w:t>will perform a double role and spend a substantial number of</w:t>
      </w:r>
      <w:r w:rsidR="00547CED">
        <w:rPr>
          <w:color w:val="000000" w:themeColor="text1"/>
          <w:sz w:val="24"/>
          <w:szCs w:val="24"/>
          <w:lang w:val="en-GB"/>
        </w:rPr>
        <w:t xml:space="preserve"> hours</w:t>
      </w:r>
      <w:r>
        <w:rPr>
          <w:color w:val="000000" w:themeColor="text1"/>
          <w:sz w:val="24"/>
          <w:szCs w:val="24"/>
          <w:lang w:val="en-GB"/>
        </w:rPr>
        <w:t xml:space="preserve"> </w:t>
      </w:r>
      <w:r w:rsidR="00547CED">
        <w:rPr>
          <w:color w:val="000000" w:themeColor="text1"/>
          <w:sz w:val="24"/>
          <w:szCs w:val="24"/>
          <w:lang w:val="en-GB"/>
        </w:rPr>
        <w:t xml:space="preserve"> both</w:t>
      </w:r>
      <w:r>
        <w:rPr>
          <w:color w:val="000000" w:themeColor="text1"/>
          <w:sz w:val="24"/>
          <w:szCs w:val="24"/>
          <w:lang w:val="en-GB"/>
        </w:rPr>
        <w:t xml:space="preserve"> on employment and</w:t>
      </w:r>
      <w:r w:rsidR="00EB22B1">
        <w:rPr>
          <w:color w:val="000000" w:themeColor="text1"/>
          <w:sz w:val="24"/>
          <w:szCs w:val="24"/>
          <w:lang w:val="en-GB"/>
        </w:rPr>
        <w:t xml:space="preserve"> a substantial number of hours on household activities, an adjustment to the dataset </w:t>
      </w:r>
      <w:r w:rsidR="00341C55">
        <w:rPr>
          <w:color w:val="000000" w:themeColor="text1"/>
          <w:sz w:val="24"/>
          <w:szCs w:val="24"/>
          <w:lang w:val="en-GB"/>
        </w:rPr>
        <w:t>is</w:t>
      </w:r>
      <w:r w:rsidR="00C9640A">
        <w:rPr>
          <w:color w:val="000000" w:themeColor="text1"/>
          <w:sz w:val="24"/>
          <w:szCs w:val="24"/>
          <w:lang w:val="en-GB"/>
        </w:rPr>
        <w:t xml:space="preserve"> a possible solution. Spending 20 hours/week on employment and </w:t>
      </w:r>
      <w:r w:rsidR="003E1FA9">
        <w:rPr>
          <w:color w:val="000000" w:themeColor="text1"/>
          <w:sz w:val="24"/>
          <w:szCs w:val="24"/>
          <w:lang w:val="en-GB"/>
        </w:rPr>
        <w:t xml:space="preserve"> spending 20 hours/week on </w:t>
      </w:r>
      <w:r w:rsidR="00C9640A">
        <w:rPr>
          <w:color w:val="000000" w:themeColor="text1"/>
          <w:sz w:val="24"/>
          <w:szCs w:val="24"/>
          <w:lang w:val="en-GB"/>
        </w:rPr>
        <w:t xml:space="preserve">household activities can be seen as a substantial number of </w:t>
      </w:r>
      <w:r w:rsidR="00EB22B1">
        <w:rPr>
          <w:color w:val="000000" w:themeColor="text1"/>
          <w:sz w:val="24"/>
          <w:szCs w:val="24"/>
          <w:lang w:val="en-GB"/>
        </w:rPr>
        <w:t xml:space="preserve"> </w:t>
      </w:r>
      <w:r w:rsidR="00C9640A">
        <w:rPr>
          <w:color w:val="000000" w:themeColor="text1"/>
          <w:sz w:val="24"/>
          <w:szCs w:val="24"/>
          <w:lang w:val="en-GB"/>
        </w:rPr>
        <w:t>hours</w:t>
      </w:r>
      <w:r w:rsidR="00547CED">
        <w:rPr>
          <w:color w:val="000000" w:themeColor="text1"/>
          <w:sz w:val="24"/>
          <w:szCs w:val="24"/>
          <w:lang w:val="en-GB"/>
        </w:rPr>
        <w:t xml:space="preserve"> for fulfilling the double role</w:t>
      </w:r>
      <w:r w:rsidR="00C9640A">
        <w:rPr>
          <w:color w:val="000000" w:themeColor="text1"/>
          <w:sz w:val="24"/>
          <w:szCs w:val="24"/>
          <w:lang w:val="en-GB"/>
        </w:rPr>
        <w:t>. Assuming that you have 8 available hours/day, means that you spend 2.5</w:t>
      </w:r>
      <w:r w:rsidR="00C9640A">
        <w:rPr>
          <w:rStyle w:val="FootnoteReference"/>
          <w:color w:val="000000" w:themeColor="text1"/>
          <w:sz w:val="24"/>
          <w:szCs w:val="24"/>
          <w:lang w:val="en-GB"/>
        </w:rPr>
        <w:footnoteReference w:id="50"/>
      </w:r>
      <w:r w:rsidR="00C9640A">
        <w:rPr>
          <w:color w:val="000000" w:themeColor="text1"/>
          <w:sz w:val="24"/>
          <w:szCs w:val="24"/>
          <w:lang w:val="en-GB"/>
        </w:rPr>
        <w:t xml:space="preserve"> days on one of these tasks. </w:t>
      </w:r>
      <w:r w:rsidR="00BC44FB">
        <w:rPr>
          <w:color w:val="000000" w:themeColor="text1"/>
          <w:sz w:val="24"/>
          <w:szCs w:val="24"/>
          <w:lang w:val="en-GB"/>
        </w:rPr>
        <w:t>The possible solution regarding the dataset means that all the observations from people who spends up to 20 hours/week</w:t>
      </w:r>
      <w:r w:rsidR="00547CED">
        <w:rPr>
          <w:color w:val="000000" w:themeColor="text1"/>
          <w:sz w:val="24"/>
          <w:szCs w:val="24"/>
          <w:lang w:val="en-GB"/>
        </w:rPr>
        <w:t xml:space="preserve"> on employment and</w:t>
      </w:r>
      <w:r w:rsidR="00341C55">
        <w:rPr>
          <w:color w:val="000000" w:themeColor="text1"/>
          <w:sz w:val="24"/>
          <w:szCs w:val="24"/>
          <w:lang w:val="en-GB"/>
        </w:rPr>
        <w:t xml:space="preserve"> spends up to 20 hours/week</w:t>
      </w:r>
      <w:r w:rsidR="00547CED">
        <w:rPr>
          <w:color w:val="000000" w:themeColor="text1"/>
          <w:sz w:val="24"/>
          <w:szCs w:val="24"/>
          <w:lang w:val="en-GB"/>
        </w:rPr>
        <w:t xml:space="preserve"> on household activities</w:t>
      </w:r>
      <w:r w:rsidR="00BC44FB">
        <w:rPr>
          <w:color w:val="000000" w:themeColor="text1"/>
          <w:sz w:val="24"/>
          <w:szCs w:val="24"/>
          <w:lang w:val="en-GB"/>
        </w:rPr>
        <w:t xml:space="preserve"> are dropped out of the dataset. In this way, these observations are not included in the analysis</w:t>
      </w:r>
      <w:r w:rsidR="00341C55">
        <w:rPr>
          <w:color w:val="000000" w:themeColor="text1"/>
          <w:sz w:val="24"/>
          <w:szCs w:val="24"/>
          <w:lang w:val="en-GB"/>
        </w:rPr>
        <w:t xml:space="preserve"> anymore</w:t>
      </w:r>
      <w:r w:rsidR="00BC44FB">
        <w:rPr>
          <w:color w:val="000000" w:themeColor="text1"/>
          <w:sz w:val="24"/>
          <w:szCs w:val="24"/>
          <w:lang w:val="en-GB"/>
        </w:rPr>
        <w:t xml:space="preserve">. Only the observations who fulfil a </w:t>
      </w:r>
      <w:r w:rsidR="0012665C">
        <w:rPr>
          <w:color w:val="000000" w:themeColor="text1"/>
          <w:sz w:val="24"/>
          <w:szCs w:val="24"/>
          <w:lang w:val="en-GB"/>
        </w:rPr>
        <w:t>‘</w:t>
      </w:r>
      <w:r w:rsidR="00BC44FB">
        <w:rPr>
          <w:color w:val="000000" w:themeColor="text1"/>
          <w:sz w:val="24"/>
          <w:szCs w:val="24"/>
          <w:lang w:val="en-GB"/>
        </w:rPr>
        <w:t>full</w:t>
      </w:r>
      <w:r w:rsidR="0012665C">
        <w:rPr>
          <w:color w:val="000000" w:themeColor="text1"/>
          <w:sz w:val="24"/>
          <w:szCs w:val="24"/>
          <w:lang w:val="en-GB"/>
        </w:rPr>
        <w:t>’</w:t>
      </w:r>
      <w:r w:rsidR="00BC44FB">
        <w:rPr>
          <w:color w:val="000000" w:themeColor="text1"/>
          <w:sz w:val="24"/>
          <w:szCs w:val="24"/>
          <w:lang w:val="en-GB"/>
        </w:rPr>
        <w:t xml:space="preserve"> employment (minimum of 20 hours/week) and a </w:t>
      </w:r>
      <w:r w:rsidR="0012665C">
        <w:rPr>
          <w:color w:val="000000" w:themeColor="text1"/>
          <w:sz w:val="24"/>
          <w:szCs w:val="24"/>
          <w:lang w:val="en-GB"/>
        </w:rPr>
        <w:t>‘</w:t>
      </w:r>
      <w:r w:rsidR="00BC44FB">
        <w:rPr>
          <w:color w:val="000000" w:themeColor="text1"/>
          <w:sz w:val="24"/>
          <w:szCs w:val="24"/>
          <w:lang w:val="en-GB"/>
        </w:rPr>
        <w:t>full</w:t>
      </w:r>
      <w:r w:rsidR="0012665C">
        <w:rPr>
          <w:color w:val="000000" w:themeColor="text1"/>
          <w:sz w:val="24"/>
          <w:szCs w:val="24"/>
          <w:lang w:val="en-GB"/>
        </w:rPr>
        <w:t>’</w:t>
      </w:r>
      <w:r w:rsidR="00BC44FB">
        <w:rPr>
          <w:color w:val="000000" w:themeColor="text1"/>
          <w:sz w:val="24"/>
          <w:szCs w:val="24"/>
          <w:lang w:val="en-GB"/>
        </w:rPr>
        <w:t xml:space="preserve"> household activities role (minimum of 20 hours/week as well)</w:t>
      </w:r>
      <w:r w:rsidR="0003100F">
        <w:rPr>
          <w:color w:val="000000" w:themeColor="text1"/>
          <w:sz w:val="24"/>
          <w:szCs w:val="24"/>
          <w:lang w:val="en-GB"/>
        </w:rPr>
        <w:t xml:space="preserve"> are included in the analysis. The double role variable and the interaction effect as used in the analysis of this paper can </w:t>
      </w:r>
      <w:r w:rsidR="00341C55">
        <w:rPr>
          <w:color w:val="000000" w:themeColor="text1"/>
          <w:sz w:val="24"/>
          <w:szCs w:val="24"/>
          <w:lang w:val="en-GB"/>
        </w:rPr>
        <w:t xml:space="preserve">also </w:t>
      </w:r>
      <w:r w:rsidR="0003100F">
        <w:rPr>
          <w:color w:val="000000" w:themeColor="text1"/>
          <w:sz w:val="24"/>
          <w:szCs w:val="24"/>
          <w:lang w:val="en-GB"/>
        </w:rPr>
        <w:t>be used</w:t>
      </w:r>
      <w:r w:rsidR="00341C55">
        <w:rPr>
          <w:color w:val="000000" w:themeColor="text1"/>
          <w:sz w:val="24"/>
          <w:szCs w:val="24"/>
          <w:lang w:val="en-GB"/>
        </w:rPr>
        <w:t xml:space="preserve"> now</w:t>
      </w:r>
      <w:r w:rsidR="0003100F">
        <w:rPr>
          <w:color w:val="000000" w:themeColor="text1"/>
          <w:sz w:val="24"/>
          <w:szCs w:val="24"/>
          <w:lang w:val="en-GB"/>
        </w:rPr>
        <w:t xml:space="preserve">, since all the observations who actually don’t fulfil a full double role are dropped. Two disadvantages of this </w:t>
      </w:r>
      <w:r w:rsidR="00BB07A3">
        <w:rPr>
          <w:color w:val="000000" w:themeColor="text1"/>
          <w:sz w:val="24"/>
          <w:szCs w:val="24"/>
          <w:lang w:val="en-GB"/>
        </w:rPr>
        <w:t>solution are</w:t>
      </w:r>
      <w:r w:rsidR="00DC4709">
        <w:rPr>
          <w:color w:val="000000" w:themeColor="text1"/>
          <w:sz w:val="24"/>
          <w:szCs w:val="24"/>
          <w:lang w:val="en-GB"/>
        </w:rPr>
        <w:t xml:space="preserve"> that it is likely that a lot of observations will be lost, since every respondents who don’t spend 20/hours per week on employment will be dropped and every respondent who don’t spend 20/hours per</w:t>
      </w:r>
      <w:r w:rsidR="00547CED">
        <w:rPr>
          <w:color w:val="000000" w:themeColor="text1"/>
          <w:sz w:val="24"/>
          <w:szCs w:val="24"/>
          <w:lang w:val="en-GB"/>
        </w:rPr>
        <w:t xml:space="preserve"> week on household activities will be</w:t>
      </w:r>
      <w:r w:rsidR="00DC4709">
        <w:rPr>
          <w:color w:val="000000" w:themeColor="text1"/>
          <w:sz w:val="24"/>
          <w:szCs w:val="24"/>
          <w:lang w:val="en-GB"/>
        </w:rPr>
        <w:t xml:space="preserve"> dropped as well. And the </w:t>
      </w:r>
      <w:r w:rsidR="00547CED">
        <w:rPr>
          <w:color w:val="000000" w:themeColor="text1"/>
          <w:sz w:val="24"/>
          <w:szCs w:val="24"/>
          <w:lang w:val="en-GB"/>
        </w:rPr>
        <w:t>effect on health</w:t>
      </w:r>
      <w:r w:rsidR="00DC4709">
        <w:rPr>
          <w:color w:val="000000" w:themeColor="text1"/>
          <w:sz w:val="24"/>
          <w:szCs w:val="24"/>
          <w:lang w:val="en-GB"/>
        </w:rPr>
        <w:t xml:space="preserve"> of people who fulfil a double and a multiple</w:t>
      </w:r>
      <w:r w:rsidR="00547CED">
        <w:rPr>
          <w:color w:val="000000" w:themeColor="text1"/>
          <w:sz w:val="24"/>
          <w:szCs w:val="24"/>
          <w:lang w:val="en-GB"/>
        </w:rPr>
        <w:t xml:space="preserve"> role</w:t>
      </w:r>
      <w:r w:rsidR="00DC4709">
        <w:rPr>
          <w:color w:val="000000" w:themeColor="text1"/>
          <w:sz w:val="24"/>
          <w:szCs w:val="24"/>
          <w:lang w:val="en-GB"/>
        </w:rPr>
        <w:t xml:space="preserve"> can’t be compared to people who don’t fulfil these roles, since these people are dropped out of the dataset. Thus if the health level of people who are fulfilling a multiple role  is higher or lower compared to people who don’t fulfil a multiple role, can’t be found out. </w:t>
      </w:r>
    </w:p>
    <w:p w:rsidR="00A73D48" w:rsidRDefault="00927A6E" w:rsidP="00E566A2">
      <w:pPr>
        <w:spacing w:after="0" w:line="300" w:lineRule="auto"/>
        <w:rPr>
          <w:color w:val="000000" w:themeColor="text1"/>
          <w:sz w:val="24"/>
          <w:szCs w:val="24"/>
          <w:lang w:val="en-GB"/>
        </w:rPr>
      </w:pPr>
      <w:r>
        <w:rPr>
          <w:color w:val="000000" w:themeColor="text1"/>
          <w:sz w:val="24"/>
          <w:szCs w:val="24"/>
          <w:lang w:val="en-GB"/>
        </w:rPr>
        <w:t>Another possible solution is th</w:t>
      </w:r>
      <w:r w:rsidR="00341C55">
        <w:rPr>
          <w:color w:val="000000" w:themeColor="text1"/>
          <w:sz w:val="24"/>
          <w:szCs w:val="24"/>
          <w:lang w:val="en-GB"/>
        </w:rPr>
        <w:t>e creation of a binary variable</w:t>
      </w:r>
      <w:r>
        <w:rPr>
          <w:color w:val="000000" w:themeColor="text1"/>
          <w:sz w:val="24"/>
          <w:szCs w:val="24"/>
          <w:lang w:val="en-GB"/>
        </w:rPr>
        <w:t xml:space="preserve"> who takes the value 1 if a respondent performs at least 20 hours/week on employment activities, performs at least 20 hours/week on household activities and have one or more children. This variable takes the value 0 if this is not the case and a multiple role (being employed, performing household activities and having children) is not fulfilled by the respondent. Advantage of this solution compared to the previous solution provided is </w:t>
      </w:r>
      <w:r w:rsidR="00382868">
        <w:rPr>
          <w:color w:val="000000" w:themeColor="text1"/>
          <w:sz w:val="24"/>
          <w:szCs w:val="24"/>
          <w:lang w:val="en-GB"/>
        </w:rPr>
        <w:t xml:space="preserve">that effect on health of the multiple role fulfilment can be compared to effect on heath when respondents don’t perform a multiple role. </w:t>
      </w:r>
    </w:p>
    <w:p w:rsidR="007F3BBD" w:rsidRPr="00BE286A" w:rsidRDefault="00382868" w:rsidP="00E566A2">
      <w:pPr>
        <w:spacing w:after="0" w:line="300" w:lineRule="auto"/>
        <w:rPr>
          <w:color w:val="000000" w:themeColor="text1"/>
          <w:sz w:val="24"/>
          <w:szCs w:val="24"/>
          <w:lang w:val="en-GB"/>
        </w:rPr>
      </w:pPr>
      <w:r>
        <w:rPr>
          <w:color w:val="000000" w:themeColor="text1"/>
          <w:sz w:val="24"/>
          <w:szCs w:val="24"/>
          <w:lang w:val="en-GB"/>
        </w:rPr>
        <w:t>And the last limitation is that t</w:t>
      </w:r>
      <w:r w:rsidR="00BE286A">
        <w:rPr>
          <w:color w:val="000000" w:themeColor="text1"/>
          <w:sz w:val="24"/>
          <w:szCs w:val="24"/>
          <w:lang w:val="en-GB"/>
        </w:rPr>
        <w:t xml:space="preserve">he answer on this research question </w:t>
      </w:r>
      <w:r w:rsidR="00BC496A">
        <w:rPr>
          <w:color w:val="000000" w:themeColor="text1"/>
          <w:sz w:val="24"/>
          <w:szCs w:val="24"/>
          <w:lang w:val="en-GB"/>
        </w:rPr>
        <w:t>don’t provides</w:t>
      </w:r>
      <w:r w:rsidR="00BE286A">
        <w:rPr>
          <w:color w:val="000000" w:themeColor="text1"/>
          <w:sz w:val="24"/>
          <w:szCs w:val="24"/>
          <w:lang w:val="en-GB"/>
        </w:rPr>
        <w:t xml:space="preserve"> a </w:t>
      </w:r>
      <w:r w:rsidR="00341C55">
        <w:rPr>
          <w:color w:val="000000" w:themeColor="text1"/>
          <w:sz w:val="24"/>
          <w:szCs w:val="24"/>
          <w:lang w:val="en-GB"/>
        </w:rPr>
        <w:t xml:space="preserve">total </w:t>
      </w:r>
      <w:r w:rsidR="00BE286A">
        <w:rPr>
          <w:color w:val="000000" w:themeColor="text1"/>
          <w:sz w:val="24"/>
          <w:szCs w:val="24"/>
          <w:lang w:val="en-GB"/>
        </w:rPr>
        <w:t xml:space="preserve">generalized view. This answer is specific for </w:t>
      </w:r>
      <w:r w:rsidR="00BC496A">
        <w:rPr>
          <w:color w:val="000000" w:themeColor="text1"/>
          <w:sz w:val="24"/>
          <w:szCs w:val="24"/>
          <w:lang w:val="en-GB"/>
        </w:rPr>
        <w:t>females and males who fulfil a multiple role and who are in a traditional family with one or more children. A recommendation is that another ‘group’ than the traditional family will be analysed in the future, regarding the effect of the multiple role fulfilment on health.</w:t>
      </w:r>
      <w:r w:rsidR="00547CED">
        <w:rPr>
          <w:color w:val="000000" w:themeColor="text1"/>
          <w:sz w:val="24"/>
          <w:szCs w:val="24"/>
          <w:lang w:val="en-GB"/>
        </w:rPr>
        <w:t xml:space="preserve"> An example of another group are </w:t>
      </w:r>
      <w:r w:rsidR="00BC496A">
        <w:rPr>
          <w:color w:val="000000" w:themeColor="text1"/>
          <w:sz w:val="24"/>
          <w:szCs w:val="24"/>
          <w:lang w:val="en-GB"/>
        </w:rPr>
        <w:t xml:space="preserve">females who are alone and have one or more children. </w:t>
      </w:r>
    </w:p>
    <w:p w:rsidR="00DC4709" w:rsidRPr="00BE286A" w:rsidRDefault="00DC4709" w:rsidP="00E566A2">
      <w:pPr>
        <w:spacing w:after="0" w:line="300" w:lineRule="auto"/>
        <w:rPr>
          <w:color w:val="000000" w:themeColor="text1"/>
          <w:sz w:val="24"/>
          <w:szCs w:val="24"/>
          <w:lang w:val="en-GB"/>
        </w:rPr>
      </w:pPr>
    </w:p>
    <w:p w:rsidR="00DC4709" w:rsidRPr="00BE286A" w:rsidRDefault="00DC4709" w:rsidP="00E566A2">
      <w:pPr>
        <w:spacing w:after="0" w:line="300" w:lineRule="auto"/>
        <w:rPr>
          <w:color w:val="000000" w:themeColor="text1"/>
          <w:sz w:val="24"/>
          <w:szCs w:val="24"/>
          <w:lang w:val="en-GB"/>
        </w:rPr>
      </w:pPr>
    </w:p>
    <w:p w:rsidR="00DC4709" w:rsidRPr="00BE286A" w:rsidRDefault="00DC4709" w:rsidP="00E566A2">
      <w:pPr>
        <w:spacing w:after="0" w:line="300" w:lineRule="auto"/>
        <w:rPr>
          <w:color w:val="000000" w:themeColor="text1"/>
          <w:sz w:val="24"/>
          <w:szCs w:val="24"/>
          <w:lang w:val="en-GB"/>
        </w:rPr>
      </w:pPr>
    </w:p>
    <w:p w:rsidR="00DC4709" w:rsidRPr="00BE286A" w:rsidRDefault="00DC4709" w:rsidP="00E566A2">
      <w:pPr>
        <w:spacing w:after="0" w:line="300" w:lineRule="auto"/>
        <w:rPr>
          <w:color w:val="000000" w:themeColor="text1"/>
          <w:sz w:val="24"/>
          <w:szCs w:val="24"/>
          <w:lang w:val="en-GB"/>
        </w:rPr>
      </w:pPr>
    </w:p>
    <w:p w:rsidR="00DC4709" w:rsidRDefault="00DC4709" w:rsidP="00E566A2">
      <w:pPr>
        <w:spacing w:after="0" w:line="300" w:lineRule="auto"/>
        <w:rPr>
          <w:color w:val="000000" w:themeColor="text1"/>
          <w:sz w:val="24"/>
          <w:szCs w:val="24"/>
          <w:lang w:val="en-GB"/>
        </w:rPr>
      </w:pPr>
    </w:p>
    <w:p w:rsidR="00341C55" w:rsidRDefault="00341C55" w:rsidP="00E566A2">
      <w:pPr>
        <w:spacing w:after="0" w:line="300" w:lineRule="auto"/>
        <w:rPr>
          <w:color w:val="000000" w:themeColor="text1"/>
          <w:sz w:val="24"/>
          <w:szCs w:val="24"/>
          <w:lang w:val="en-GB"/>
        </w:rPr>
      </w:pPr>
    </w:p>
    <w:p w:rsidR="00341C55" w:rsidRDefault="00341C55" w:rsidP="00E566A2">
      <w:pPr>
        <w:spacing w:after="0" w:line="300" w:lineRule="auto"/>
        <w:rPr>
          <w:color w:val="000000" w:themeColor="text1"/>
          <w:sz w:val="24"/>
          <w:szCs w:val="24"/>
          <w:lang w:val="en-GB"/>
        </w:rPr>
      </w:pPr>
    </w:p>
    <w:p w:rsidR="00341C55" w:rsidRDefault="00341C55" w:rsidP="00E566A2">
      <w:pPr>
        <w:spacing w:after="0" w:line="300" w:lineRule="auto"/>
        <w:rPr>
          <w:color w:val="000000" w:themeColor="text1"/>
          <w:sz w:val="24"/>
          <w:szCs w:val="24"/>
          <w:lang w:val="en-GB"/>
        </w:rPr>
      </w:pPr>
    </w:p>
    <w:p w:rsidR="00341C55" w:rsidRPr="00BE286A" w:rsidRDefault="00341C55" w:rsidP="00E566A2">
      <w:pPr>
        <w:spacing w:after="0" w:line="300" w:lineRule="auto"/>
        <w:rPr>
          <w:color w:val="000000" w:themeColor="text1"/>
          <w:sz w:val="24"/>
          <w:szCs w:val="24"/>
          <w:lang w:val="en-GB"/>
        </w:rPr>
      </w:pPr>
    </w:p>
    <w:p w:rsidR="00525DC5" w:rsidRPr="003F4D07" w:rsidRDefault="00525DC5" w:rsidP="00525DC5">
      <w:pPr>
        <w:pStyle w:val="Title"/>
        <w:rPr>
          <w:rFonts w:asciiTheme="minorHAnsi" w:hAnsiTheme="minorHAnsi"/>
          <w:color w:val="000000" w:themeColor="text1"/>
          <w:sz w:val="40"/>
          <w:szCs w:val="40"/>
          <w:lang w:val="en-GB"/>
        </w:rPr>
      </w:pPr>
      <w:r w:rsidRPr="003F4D07">
        <w:rPr>
          <w:rFonts w:asciiTheme="minorHAnsi" w:hAnsiTheme="minorHAnsi"/>
          <w:color w:val="000000" w:themeColor="text1"/>
          <w:sz w:val="40"/>
          <w:szCs w:val="40"/>
          <w:lang w:val="en-GB"/>
        </w:rPr>
        <w:t>8: References</w:t>
      </w:r>
    </w:p>
    <w:p w:rsidR="00525DC5" w:rsidRPr="003E7847" w:rsidRDefault="00525DC5" w:rsidP="00525DC5">
      <w:pPr>
        <w:spacing w:after="0" w:line="300" w:lineRule="auto"/>
        <w:rPr>
          <w:b/>
          <w:sz w:val="24"/>
          <w:szCs w:val="24"/>
          <w:u w:val="single"/>
          <w:lang w:val="en-GB"/>
        </w:rPr>
      </w:pPr>
      <w:r w:rsidRPr="003E7847">
        <w:rPr>
          <w:b/>
          <w:sz w:val="24"/>
          <w:szCs w:val="24"/>
          <w:u w:val="single"/>
          <w:lang w:val="en-GB"/>
        </w:rPr>
        <w:t xml:space="preserve">Articles </w:t>
      </w:r>
    </w:p>
    <w:p w:rsidR="00525DC5" w:rsidRDefault="00525DC5" w:rsidP="00525DC5">
      <w:pPr>
        <w:pStyle w:val="Bibliography"/>
        <w:spacing w:after="0" w:line="240" w:lineRule="auto"/>
        <w:rPr>
          <w:noProof/>
          <w:sz w:val="24"/>
          <w:szCs w:val="24"/>
          <w:lang w:val="en-GB"/>
        </w:rPr>
      </w:pPr>
    </w:p>
    <w:p w:rsidR="00525DC5" w:rsidRPr="003F012C" w:rsidRDefault="00525DC5" w:rsidP="00525DC5">
      <w:pPr>
        <w:pStyle w:val="Bibliography"/>
        <w:spacing w:after="0" w:line="240" w:lineRule="auto"/>
        <w:rPr>
          <w:noProof/>
          <w:sz w:val="24"/>
          <w:szCs w:val="24"/>
          <w:lang w:val="en-GB"/>
        </w:rPr>
      </w:pPr>
      <w:r w:rsidRPr="003F012C">
        <w:rPr>
          <w:noProof/>
          <w:sz w:val="24"/>
          <w:szCs w:val="24"/>
          <w:lang w:val="en-GB"/>
        </w:rPr>
        <w:t xml:space="preserve">Banks, J.S. &amp; Duggan, J. (2000) A Bargaining Model of Collective Choice. </w:t>
      </w:r>
      <w:r w:rsidRPr="003F012C">
        <w:rPr>
          <w:i/>
          <w:noProof/>
          <w:sz w:val="24"/>
          <w:szCs w:val="24"/>
          <w:lang w:val="en-GB"/>
        </w:rPr>
        <w:t>The American Political Science Review</w:t>
      </w:r>
      <w:r w:rsidRPr="003F012C">
        <w:rPr>
          <w:noProof/>
          <w:sz w:val="24"/>
          <w:szCs w:val="24"/>
          <w:lang w:val="en-GB"/>
        </w:rPr>
        <w:t xml:space="preserve">, Vol. 94, No. 1 (Mar., 2000), pp. 73-88. </w:t>
      </w:r>
    </w:p>
    <w:p w:rsidR="00525DC5" w:rsidRPr="003F012C" w:rsidRDefault="00525DC5" w:rsidP="00525DC5">
      <w:pPr>
        <w:spacing w:after="0" w:line="240" w:lineRule="auto"/>
        <w:rPr>
          <w:sz w:val="24"/>
          <w:szCs w:val="24"/>
          <w:lang w:val="en-GB"/>
        </w:rPr>
      </w:pPr>
    </w:p>
    <w:p w:rsidR="00525DC5" w:rsidRPr="003F012C" w:rsidRDefault="00525DC5" w:rsidP="00525DC5">
      <w:pPr>
        <w:pStyle w:val="Bibliography"/>
        <w:spacing w:after="0" w:line="240" w:lineRule="auto"/>
        <w:rPr>
          <w:sz w:val="24"/>
          <w:szCs w:val="24"/>
          <w:lang w:val="en-GB"/>
        </w:rPr>
      </w:pPr>
      <w:r w:rsidRPr="003F012C">
        <w:rPr>
          <w:sz w:val="24"/>
          <w:szCs w:val="24"/>
          <w:lang w:val="en-GB"/>
        </w:rPr>
        <w:t>Baruch, G.K. &amp; Barnett, R. (1986). Role Quality, Multiple Role Involvement, and Psychological</w:t>
      </w:r>
      <w:r w:rsidR="00FE67C5">
        <w:rPr>
          <w:sz w:val="24"/>
          <w:szCs w:val="24"/>
          <w:lang w:val="en-GB"/>
        </w:rPr>
        <w:t xml:space="preserve"> </w:t>
      </w:r>
      <w:r w:rsidRPr="003F012C">
        <w:rPr>
          <w:sz w:val="24"/>
          <w:szCs w:val="24"/>
          <w:lang w:val="en-GB"/>
        </w:rPr>
        <w:t xml:space="preserve">Well-Being in Midlife Women, </w:t>
      </w:r>
      <w:r w:rsidRPr="003F012C">
        <w:rPr>
          <w:i/>
          <w:sz w:val="24"/>
          <w:szCs w:val="24"/>
          <w:lang w:val="en-GB"/>
        </w:rPr>
        <w:t>Journal of Personality and Social Psychology</w:t>
      </w:r>
      <w:r w:rsidRPr="003F012C">
        <w:rPr>
          <w:sz w:val="24"/>
          <w:szCs w:val="24"/>
          <w:lang w:val="en-GB"/>
        </w:rPr>
        <w:t xml:space="preserve">, Vol. 51, No. 3,578-585. </w:t>
      </w:r>
    </w:p>
    <w:p w:rsidR="00525DC5" w:rsidRPr="003F012C" w:rsidRDefault="00525DC5" w:rsidP="00525DC5">
      <w:pPr>
        <w:spacing w:after="0" w:line="240" w:lineRule="auto"/>
        <w:rPr>
          <w:sz w:val="24"/>
          <w:szCs w:val="24"/>
          <w:lang w:val="en-GB"/>
        </w:rPr>
      </w:pPr>
    </w:p>
    <w:p w:rsidR="00525DC5" w:rsidRDefault="00525DC5" w:rsidP="00525DC5">
      <w:pPr>
        <w:spacing w:after="0" w:line="240" w:lineRule="auto"/>
        <w:rPr>
          <w:noProof/>
          <w:sz w:val="24"/>
          <w:szCs w:val="24"/>
          <w:lang w:val="en-GB"/>
        </w:rPr>
      </w:pPr>
      <w:r w:rsidRPr="003F012C">
        <w:rPr>
          <w:sz w:val="24"/>
          <w:szCs w:val="24"/>
          <w:lang w:val="en-GB"/>
        </w:rPr>
        <w:t xml:space="preserve">Bianchi, S.M. &amp; </w:t>
      </w:r>
      <w:proofErr w:type="spellStart"/>
      <w:r w:rsidRPr="003F012C">
        <w:rPr>
          <w:sz w:val="24"/>
          <w:szCs w:val="24"/>
          <w:lang w:val="en-GB"/>
        </w:rPr>
        <w:t>Milkie</w:t>
      </w:r>
      <w:proofErr w:type="spellEnd"/>
      <w:r w:rsidRPr="003F012C">
        <w:rPr>
          <w:sz w:val="24"/>
          <w:szCs w:val="24"/>
          <w:lang w:val="en-GB"/>
        </w:rPr>
        <w:t xml:space="preserve">, M.A. &amp; </w:t>
      </w:r>
      <w:proofErr w:type="spellStart"/>
      <w:r w:rsidRPr="003F012C">
        <w:rPr>
          <w:sz w:val="24"/>
          <w:szCs w:val="24"/>
          <w:lang w:val="en-GB"/>
        </w:rPr>
        <w:t>Sayer</w:t>
      </w:r>
      <w:proofErr w:type="spellEnd"/>
      <w:r w:rsidRPr="003F012C">
        <w:rPr>
          <w:sz w:val="24"/>
          <w:szCs w:val="24"/>
          <w:lang w:val="en-GB"/>
        </w:rPr>
        <w:t xml:space="preserve">, L.C. &amp; </w:t>
      </w:r>
      <w:proofErr w:type="spellStart"/>
      <w:r w:rsidRPr="003F012C">
        <w:rPr>
          <w:sz w:val="24"/>
          <w:szCs w:val="24"/>
          <w:lang w:val="en-GB"/>
        </w:rPr>
        <w:t>Robinsson</w:t>
      </w:r>
      <w:proofErr w:type="spellEnd"/>
      <w:r w:rsidRPr="003F012C">
        <w:rPr>
          <w:sz w:val="24"/>
          <w:szCs w:val="24"/>
          <w:lang w:val="en-GB"/>
        </w:rPr>
        <w:t xml:space="preserve">, J.P. </w:t>
      </w:r>
      <w:r w:rsidRPr="003F012C">
        <w:rPr>
          <w:noProof/>
          <w:sz w:val="24"/>
          <w:szCs w:val="24"/>
          <w:lang w:val="en-GB"/>
        </w:rPr>
        <w:t xml:space="preserve">(September 2000 ). Is Anyone Doing the Housework? Trends in the Gender Division of Household. </w:t>
      </w:r>
      <w:r w:rsidRPr="003F012C">
        <w:rPr>
          <w:i/>
          <w:iCs/>
          <w:noProof/>
          <w:sz w:val="24"/>
          <w:szCs w:val="24"/>
          <w:lang w:val="en-GB"/>
        </w:rPr>
        <w:t>Social Forces</w:t>
      </w:r>
      <w:r w:rsidRPr="003F012C">
        <w:rPr>
          <w:noProof/>
          <w:sz w:val="24"/>
          <w:szCs w:val="24"/>
          <w:lang w:val="en-GB"/>
        </w:rPr>
        <w:t>, 191-228.</w:t>
      </w:r>
    </w:p>
    <w:p w:rsidR="00525DC5" w:rsidRDefault="00525DC5" w:rsidP="00525DC5">
      <w:pPr>
        <w:spacing w:after="0" w:line="240" w:lineRule="auto"/>
        <w:rPr>
          <w:noProof/>
          <w:sz w:val="24"/>
          <w:szCs w:val="24"/>
          <w:lang w:val="en-GB"/>
        </w:rPr>
      </w:pPr>
    </w:p>
    <w:p w:rsidR="00525DC5" w:rsidRPr="00BE413F" w:rsidRDefault="00525DC5" w:rsidP="00525DC5">
      <w:pPr>
        <w:spacing w:after="0" w:line="240" w:lineRule="auto"/>
        <w:rPr>
          <w:sz w:val="24"/>
          <w:szCs w:val="24"/>
          <w:lang w:val="en-GB"/>
        </w:rPr>
      </w:pPr>
      <w:proofErr w:type="spellStart"/>
      <w:r>
        <w:rPr>
          <w:sz w:val="24"/>
          <w:szCs w:val="24"/>
          <w:lang w:val="en-GB"/>
        </w:rPr>
        <w:t>Breslow</w:t>
      </w:r>
      <w:proofErr w:type="spellEnd"/>
      <w:r>
        <w:rPr>
          <w:sz w:val="24"/>
          <w:szCs w:val="24"/>
          <w:lang w:val="en-GB"/>
        </w:rPr>
        <w:t xml:space="preserve">, L. (1972) </w:t>
      </w:r>
      <w:r w:rsidRPr="00BE413F">
        <w:rPr>
          <w:sz w:val="24"/>
          <w:szCs w:val="24"/>
          <w:lang w:val="en-GB"/>
        </w:rPr>
        <w:t xml:space="preserve">A Quantitative Approach to the World Health Organization Definition of Health: Physical, Mental and Social Well-being, </w:t>
      </w:r>
      <w:hyperlink r:id="rId10" w:history="1">
        <w:r w:rsidRPr="00BE413F">
          <w:rPr>
            <w:i/>
            <w:sz w:val="24"/>
            <w:szCs w:val="24"/>
            <w:lang w:val="en-GB"/>
          </w:rPr>
          <w:t>International Journal of Epidemiology</w:t>
        </w:r>
      </w:hyperlink>
      <w:r w:rsidRPr="00BE413F">
        <w:rPr>
          <w:sz w:val="24"/>
          <w:szCs w:val="24"/>
          <w:lang w:val="en-GB"/>
        </w:rPr>
        <w:t xml:space="preserve">, </w:t>
      </w:r>
      <w:hyperlink r:id="rId11" w:history="1">
        <w:r w:rsidRPr="00BE413F">
          <w:rPr>
            <w:sz w:val="24"/>
            <w:szCs w:val="24"/>
            <w:lang w:val="en-GB"/>
          </w:rPr>
          <w:t>Volume 1, Issue 4</w:t>
        </w:r>
      </w:hyperlink>
      <w:r w:rsidRPr="00BE413F">
        <w:rPr>
          <w:sz w:val="24"/>
          <w:szCs w:val="24"/>
          <w:lang w:val="en-GB"/>
        </w:rPr>
        <w:t xml:space="preserve"> Pp. 347-355.</w:t>
      </w:r>
    </w:p>
    <w:p w:rsidR="00525DC5" w:rsidRPr="00BE413F" w:rsidRDefault="00525DC5" w:rsidP="00525DC5">
      <w:pPr>
        <w:spacing w:after="0" w:line="240" w:lineRule="auto"/>
        <w:ind w:right="60"/>
        <w:textAlignment w:val="baseline"/>
        <w:rPr>
          <w:rFonts w:ascii="inherit" w:hAnsi="inherit"/>
          <w:color w:val="000000"/>
          <w:sz w:val="17"/>
          <w:szCs w:val="17"/>
          <w:lang w:val="en-GB"/>
        </w:rPr>
      </w:pPr>
    </w:p>
    <w:p w:rsidR="00525DC5" w:rsidRPr="003F012C" w:rsidRDefault="00525DC5" w:rsidP="00525DC5">
      <w:pPr>
        <w:spacing w:after="0" w:line="240" w:lineRule="auto"/>
        <w:rPr>
          <w:sz w:val="24"/>
          <w:szCs w:val="24"/>
          <w:lang w:val="en-GB"/>
        </w:rPr>
      </w:pPr>
      <w:proofErr w:type="spellStart"/>
      <w:r w:rsidRPr="003F012C">
        <w:rPr>
          <w:sz w:val="24"/>
          <w:szCs w:val="24"/>
          <w:lang w:val="en-GB"/>
        </w:rPr>
        <w:t>Burman</w:t>
      </w:r>
      <w:proofErr w:type="spellEnd"/>
      <w:r w:rsidRPr="003F012C">
        <w:rPr>
          <w:sz w:val="24"/>
          <w:szCs w:val="24"/>
          <w:lang w:val="en-GB"/>
        </w:rPr>
        <w:t xml:space="preserve">, B. &amp; </w:t>
      </w:r>
      <w:proofErr w:type="spellStart"/>
      <w:r w:rsidRPr="003F012C">
        <w:rPr>
          <w:sz w:val="24"/>
          <w:szCs w:val="24"/>
          <w:lang w:val="en-GB"/>
        </w:rPr>
        <w:t>Margolin</w:t>
      </w:r>
      <w:proofErr w:type="spellEnd"/>
      <w:r w:rsidRPr="003F012C">
        <w:rPr>
          <w:sz w:val="24"/>
          <w:szCs w:val="24"/>
          <w:lang w:val="en-GB"/>
        </w:rPr>
        <w:t xml:space="preserve">, G. (1992, Volume 112(1), July). Analysis of the Association Between Marital Relationships and Health Problems: An Interactional Perspective. </w:t>
      </w:r>
      <w:r w:rsidRPr="003F012C">
        <w:rPr>
          <w:i/>
          <w:sz w:val="24"/>
          <w:szCs w:val="24"/>
          <w:lang w:val="en-GB"/>
        </w:rPr>
        <w:t>American Psychological Association</w:t>
      </w:r>
      <w:r w:rsidRPr="003F012C">
        <w:rPr>
          <w:sz w:val="24"/>
          <w:szCs w:val="24"/>
          <w:lang w:val="en-GB"/>
        </w:rPr>
        <w:t>, pp 39–63.</w:t>
      </w:r>
    </w:p>
    <w:p w:rsidR="00525DC5" w:rsidRPr="003F012C" w:rsidRDefault="00525DC5" w:rsidP="00525DC5">
      <w:pPr>
        <w:spacing w:after="0" w:line="240" w:lineRule="auto"/>
        <w:rPr>
          <w:sz w:val="24"/>
          <w:szCs w:val="24"/>
          <w:lang w:val="en-GB"/>
        </w:rPr>
      </w:pPr>
    </w:p>
    <w:p w:rsidR="00525DC5" w:rsidRPr="003F012C" w:rsidRDefault="00525DC5" w:rsidP="00525DC5">
      <w:pPr>
        <w:spacing w:after="0" w:line="240" w:lineRule="auto"/>
        <w:rPr>
          <w:sz w:val="24"/>
          <w:szCs w:val="24"/>
          <w:lang w:val="en-GB"/>
        </w:rPr>
      </w:pPr>
      <w:proofErr w:type="spellStart"/>
      <w:r w:rsidRPr="003F012C">
        <w:rPr>
          <w:sz w:val="24"/>
          <w:szCs w:val="24"/>
          <w:lang w:val="en-GB"/>
        </w:rPr>
        <w:t>Goldin</w:t>
      </w:r>
      <w:proofErr w:type="spellEnd"/>
      <w:r w:rsidRPr="003F012C">
        <w:rPr>
          <w:sz w:val="24"/>
          <w:szCs w:val="24"/>
          <w:lang w:val="en-GB"/>
        </w:rPr>
        <w:t xml:space="preserve">, C. D. (1991, Vol. 81, No. 4). The Role of World War II in the Rise of Women's Employment. </w:t>
      </w:r>
      <w:r w:rsidRPr="003F012C">
        <w:rPr>
          <w:i/>
          <w:sz w:val="24"/>
          <w:szCs w:val="24"/>
          <w:lang w:val="en-GB"/>
        </w:rPr>
        <w:t>The American Economic Review</w:t>
      </w:r>
      <w:r w:rsidRPr="003F012C">
        <w:rPr>
          <w:sz w:val="24"/>
          <w:szCs w:val="24"/>
          <w:lang w:val="en-GB"/>
        </w:rPr>
        <w:t>, pp. 741-756.</w:t>
      </w:r>
    </w:p>
    <w:p w:rsidR="00525DC5" w:rsidRPr="0064695B" w:rsidRDefault="00525DC5" w:rsidP="00525DC5">
      <w:pPr>
        <w:spacing w:after="0" w:line="240" w:lineRule="auto"/>
        <w:rPr>
          <w:sz w:val="24"/>
          <w:szCs w:val="24"/>
          <w:lang w:val="en-GB"/>
        </w:rPr>
      </w:pPr>
    </w:p>
    <w:p w:rsidR="00525DC5" w:rsidRPr="003F012C" w:rsidRDefault="00525DC5" w:rsidP="00525DC5">
      <w:pPr>
        <w:pStyle w:val="Bibliography"/>
        <w:rPr>
          <w:noProof/>
          <w:sz w:val="24"/>
          <w:szCs w:val="24"/>
          <w:lang w:val="en-GB"/>
        </w:rPr>
      </w:pPr>
      <w:r w:rsidRPr="003F012C">
        <w:rPr>
          <w:noProof/>
          <w:sz w:val="24"/>
          <w:szCs w:val="24"/>
          <w:lang w:val="en-GB"/>
        </w:rPr>
        <w:t xml:space="preserve">Goldin, G. (1977). Female Labor Force Participation: The Origin of Black and White Differences, 1870 and 1880. </w:t>
      </w:r>
      <w:r w:rsidRPr="003F012C">
        <w:rPr>
          <w:i/>
          <w:noProof/>
          <w:sz w:val="24"/>
          <w:szCs w:val="24"/>
          <w:lang w:val="en-GB"/>
        </w:rPr>
        <w:t>The Journal of Economic History</w:t>
      </w:r>
      <w:r w:rsidRPr="003F012C">
        <w:rPr>
          <w:noProof/>
          <w:sz w:val="24"/>
          <w:szCs w:val="24"/>
          <w:lang w:val="en-GB"/>
        </w:rPr>
        <w:t xml:space="preserve">, Vol. 37, No. 1 pp. 87-108. </w:t>
      </w:r>
    </w:p>
    <w:p w:rsidR="00525DC5" w:rsidRPr="003F012C" w:rsidRDefault="00525DC5" w:rsidP="00525DC5">
      <w:pPr>
        <w:pStyle w:val="Bibliography"/>
        <w:rPr>
          <w:noProof/>
          <w:sz w:val="24"/>
          <w:szCs w:val="24"/>
          <w:lang w:val="en-GB"/>
        </w:rPr>
      </w:pPr>
      <w:r w:rsidRPr="003F012C">
        <w:rPr>
          <w:noProof/>
          <w:sz w:val="24"/>
          <w:szCs w:val="24"/>
          <w:lang w:val="en-GB"/>
        </w:rPr>
        <w:t xml:space="preserve">Goldin, G. &amp; Katz, L.F. &amp; Kuziemko, I. (2006) The homecoming of the American college women: the reversal of the college gender gap (working paper). </w:t>
      </w:r>
      <w:r w:rsidRPr="003F012C">
        <w:rPr>
          <w:i/>
          <w:noProof/>
          <w:sz w:val="24"/>
          <w:szCs w:val="24"/>
          <w:lang w:val="en-GB"/>
        </w:rPr>
        <w:t>National bureau of economic research,</w:t>
      </w:r>
      <w:r w:rsidRPr="003F012C">
        <w:rPr>
          <w:noProof/>
          <w:sz w:val="24"/>
          <w:szCs w:val="24"/>
          <w:lang w:val="en-GB"/>
        </w:rPr>
        <w:t xml:space="preserve"> march 2006. </w:t>
      </w:r>
    </w:p>
    <w:p w:rsidR="00525DC5" w:rsidRPr="003F012C" w:rsidRDefault="00525DC5" w:rsidP="00525DC5">
      <w:pPr>
        <w:pStyle w:val="Bibliography"/>
        <w:rPr>
          <w:noProof/>
          <w:sz w:val="24"/>
          <w:szCs w:val="24"/>
          <w:lang w:val="en-GB"/>
        </w:rPr>
      </w:pPr>
      <w:r w:rsidRPr="003F012C">
        <w:rPr>
          <w:noProof/>
          <w:sz w:val="24"/>
          <w:szCs w:val="24"/>
          <w:lang w:val="en-GB"/>
        </w:rPr>
        <w:t xml:space="preserve">Long. J &amp; Porter, K.L. (1984) </w:t>
      </w:r>
      <w:hyperlink r:id="rId12" w:history="1">
        <w:r w:rsidRPr="003F012C">
          <w:rPr>
            <w:noProof/>
            <w:sz w:val="24"/>
            <w:szCs w:val="24"/>
            <w:lang w:val="en-GB"/>
          </w:rPr>
          <w:t>Multiple roles of midlife women</w:t>
        </w:r>
      </w:hyperlink>
      <w:r w:rsidRPr="003F012C">
        <w:rPr>
          <w:noProof/>
          <w:sz w:val="24"/>
          <w:szCs w:val="24"/>
          <w:lang w:val="en-GB"/>
        </w:rPr>
        <w:t xml:space="preserve">. </w:t>
      </w:r>
      <w:hyperlink r:id="rId13" w:history="1">
        <w:r w:rsidRPr="003F012C">
          <w:rPr>
            <w:i/>
            <w:noProof/>
            <w:sz w:val="24"/>
            <w:szCs w:val="24"/>
            <w:lang w:val="en-GB"/>
          </w:rPr>
          <w:t>Women in Midlife</w:t>
        </w:r>
      </w:hyperlink>
      <w:r w:rsidRPr="003F012C">
        <w:rPr>
          <w:noProof/>
          <w:sz w:val="24"/>
          <w:szCs w:val="24"/>
          <w:lang w:val="en-GB"/>
        </w:rPr>
        <w:t xml:space="preserve">, pp 109-159. </w:t>
      </w:r>
    </w:p>
    <w:p w:rsidR="00525DC5" w:rsidRPr="003F012C" w:rsidRDefault="00525DC5" w:rsidP="00525DC5">
      <w:pPr>
        <w:pStyle w:val="Bibliography"/>
        <w:spacing w:after="0" w:line="240" w:lineRule="auto"/>
        <w:rPr>
          <w:sz w:val="24"/>
          <w:szCs w:val="24"/>
          <w:lang w:val="en-GB"/>
        </w:rPr>
      </w:pPr>
      <w:r w:rsidRPr="003F012C">
        <w:rPr>
          <w:sz w:val="24"/>
          <w:szCs w:val="24"/>
          <w:lang w:val="en-GB"/>
        </w:rPr>
        <w:t xml:space="preserve">Moen, P. &amp; </w:t>
      </w:r>
      <w:proofErr w:type="spellStart"/>
      <w:r w:rsidRPr="003F012C">
        <w:rPr>
          <w:sz w:val="24"/>
          <w:szCs w:val="24"/>
          <w:lang w:val="en-GB"/>
        </w:rPr>
        <w:t>Dempster</w:t>
      </w:r>
      <w:proofErr w:type="spellEnd"/>
      <w:r w:rsidRPr="003F012C">
        <w:rPr>
          <w:sz w:val="24"/>
          <w:szCs w:val="24"/>
          <w:lang w:val="en-GB"/>
        </w:rPr>
        <w:t xml:space="preserve">-McClain, D. &amp; Williams, R.M. (1992). Successful Aging: A Life-Course Perspective on Women's Multiple Roles and Health, </w:t>
      </w:r>
      <w:r w:rsidRPr="003F012C">
        <w:rPr>
          <w:i/>
          <w:sz w:val="24"/>
          <w:szCs w:val="24"/>
          <w:lang w:val="en-GB"/>
        </w:rPr>
        <w:t>The American Journal of Sociology</w:t>
      </w:r>
      <w:r w:rsidRPr="003F012C">
        <w:rPr>
          <w:sz w:val="24"/>
          <w:szCs w:val="24"/>
          <w:lang w:val="en-GB"/>
        </w:rPr>
        <w:t xml:space="preserve">, Vol. 97, No. 6 (May, 1992), pp. 1612-1638. </w:t>
      </w:r>
    </w:p>
    <w:p w:rsidR="00525DC5" w:rsidRPr="003F012C" w:rsidRDefault="00525DC5" w:rsidP="00525DC5">
      <w:pPr>
        <w:spacing w:after="0" w:line="240" w:lineRule="auto"/>
        <w:rPr>
          <w:sz w:val="24"/>
          <w:szCs w:val="24"/>
          <w:lang w:val="en-GB"/>
        </w:rPr>
      </w:pPr>
    </w:p>
    <w:p w:rsidR="00525DC5" w:rsidRPr="003F012C" w:rsidRDefault="00525DC5" w:rsidP="00525DC5">
      <w:pPr>
        <w:spacing w:after="0" w:line="240" w:lineRule="auto"/>
        <w:rPr>
          <w:sz w:val="24"/>
          <w:szCs w:val="24"/>
          <w:lang w:val="en-GB"/>
        </w:rPr>
      </w:pPr>
      <w:r w:rsidRPr="003F012C">
        <w:rPr>
          <w:sz w:val="24"/>
          <w:szCs w:val="24"/>
          <w:lang w:val="en-GB"/>
        </w:rPr>
        <w:t xml:space="preserve">Oppenheimer, V. K. (1997). Women's employment and the gain to marriage: The Specialization and Trading Model. </w:t>
      </w:r>
      <w:proofErr w:type="spellStart"/>
      <w:r w:rsidRPr="003F012C">
        <w:rPr>
          <w:i/>
          <w:sz w:val="24"/>
          <w:szCs w:val="24"/>
          <w:lang w:val="en-GB"/>
        </w:rPr>
        <w:t>Annu</w:t>
      </w:r>
      <w:proofErr w:type="spellEnd"/>
      <w:r w:rsidRPr="003F012C">
        <w:rPr>
          <w:i/>
          <w:sz w:val="24"/>
          <w:szCs w:val="24"/>
          <w:lang w:val="en-GB"/>
        </w:rPr>
        <w:t>. Rev. Sociology</w:t>
      </w:r>
      <w:r w:rsidRPr="003F012C">
        <w:rPr>
          <w:sz w:val="24"/>
          <w:szCs w:val="24"/>
          <w:lang w:val="en-GB"/>
        </w:rPr>
        <w:t>, 23:431-53.</w:t>
      </w:r>
    </w:p>
    <w:p w:rsidR="00525DC5" w:rsidRPr="003F012C" w:rsidRDefault="00525DC5" w:rsidP="00525DC5">
      <w:pPr>
        <w:spacing w:after="0" w:line="240" w:lineRule="auto"/>
        <w:rPr>
          <w:sz w:val="24"/>
          <w:szCs w:val="24"/>
          <w:lang w:val="en-GB"/>
        </w:rPr>
      </w:pPr>
    </w:p>
    <w:p w:rsidR="00525DC5" w:rsidRPr="003F012C" w:rsidRDefault="00525DC5" w:rsidP="00525DC5">
      <w:pPr>
        <w:spacing w:after="0" w:line="240" w:lineRule="auto"/>
        <w:rPr>
          <w:sz w:val="24"/>
          <w:szCs w:val="24"/>
          <w:lang w:val="en-GB"/>
        </w:rPr>
      </w:pPr>
      <w:proofErr w:type="spellStart"/>
      <w:r w:rsidRPr="003F012C">
        <w:rPr>
          <w:sz w:val="24"/>
          <w:szCs w:val="24"/>
          <w:lang w:val="en-GB"/>
        </w:rPr>
        <w:t>Pavalko</w:t>
      </w:r>
      <w:proofErr w:type="spellEnd"/>
      <w:r w:rsidRPr="003F012C">
        <w:rPr>
          <w:sz w:val="24"/>
          <w:szCs w:val="24"/>
          <w:lang w:val="en-GB"/>
        </w:rPr>
        <w:t xml:space="preserve">, E.K. &amp; Gong, F. &amp; Long, J.S. (2007, Vol. 48, No. 4). Women's Work, Cohort Change, and Health. </w:t>
      </w:r>
      <w:r w:rsidRPr="003F012C">
        <w:rPr>
          <w:i/>
          <w:sz w:val="24"/>
          <w:szCs w:val="24"/>
          <w:lang w:val="en-GB"/>
        </w:rPr>
        <w:t xml:space="preserve">Journal of Health and Social </w:t>
      </w:r>
      <w:r w:rsidR="00FE67C5" w:rsidRPr="003F012C">
        <w:rPr>
          <w:i/>
          <w:sz w:val="24"/>
          <w:szCs w:val="24"/>
          <w:lang w:val="en-GB"/>
        </w:rPr>
        <w:t>Behaviour</w:t>
      </w:r>
      <w:r w:rsidRPr="003F012C">
        <w:rPr>
          <w:sz w:val="24"/>
          <w:szCs w:val="24"/>
          <w:lang w:val="en-GB"/>
        </w:rPr>
        <w:t>, pp. 352-368.</w:t>
      </w:r>
    </w:p>
    <w:p w:rsidR="00525DC5" w:rsidRPr="003F012C" w:rsidRDefault="00525DC5" w:rsidP="00525DC5">
      <w:pPr>
        <w:spacing w:after="0" w:line="240" w:lineRule="auto"/>
        <w:rPr>
          <w:sz w:val="24"/>
          <w:szCs w:val="24"/>
          <w:lang w:val="en-GB"/>
        </w:rPr>
      </w:pPr>
    </w:p>
    <w:p w:rsidR="00525DC5" w:rsidRPr="003F012C" w:rsidRDefault="00525DC5" w:rsidP="00525DC5">
      <w:pPr>
        <w:spacing w:after="0" w:line="240" w:lineRule="auto"/>
        <w:rPr>
          <w:sz w:val="24"/>
          <w:szCs w:val="24"/>
          <w:lang w:val="en-GB"/>
        </w:rPr>
      </w:pPr>
      <w:proofErr w:type="spellStart"/>
      <w:r w:rsidRPr="003F012C">
        <w:rPr>
          <w:sz w:val="24"/>
          <w:szCs w:val="24"/>
          <w:lang w:val="en-GB"/>
        </w:rPr>
        <w:t>Repetti</w:t>
      </w:r>
      <w:proofErr w:type="spellEnd"/>
      <w:r w:rsidRPr="003F012C">
        <w:rPr>
          <w:sz w:val="24"/>
          <w:szCs w:val="24"/>
          <w:lang w:val="en-GB"/>
        </w:rPr>
        <w:t xml:space="preserve">, R.L. &amp; Matthews, K.A. &amp; Waldron, I. (November 1989) Effects of paid employment on women’s mental and physical health. </w:t>
      </w:r>
      <w:r w:rsidRPr="003F012C">
        <w:rPr>
          <w:i/>
          <w:sz w:val="24"/>
          <w:szCs w:val="24"/>
          <w:lang w:val="en-GB"/>
        </w:rPr>
        <w:t>American Psychologist</w:t>
      </w:r>
      <w:r w:rsidRPr="003F012C">
        <w:rPr>
          <w:sz w:val="24"/>
          <w:szCs w:val="24"/>
          <w:lang w:val="en-GB"/>
        </w:rPr>
        <w:t>, Vol. 44, No. 11, 1394-1401.</w:t>
      </w:r>
    </w:p>
    <w:p w:rsidR="00525DC5" w:rsidRPr="003F012C" w:rsidRDefault="00525DC5" w:rsidP="00525DC5">
      <w:pPr>
        <w:pStyle w:val="Bibliography"/>
        <w:spacing w:after="0" w:line="240" w:lineRule="auto"/>
        <w:rPr>
          <w:noProof/>
          <w:sz w:val="24"/>
          <w:szCs w:val="24"/>
          <w:lang w:val="en-GB"/>
        </w:rPr>
      </w:pPr>
      <w:r w:rsidRPr="003F012C">
        <w:rPr>
          <w:noProof/>
          <w:sz w:val="24"/>
          <w:szCs w:val="24"/>
          <w:lang w:val="en-GB"/>
        </w:rPr>
        <w:t xml:space="preserve">Ried. W (1997) Comparative dynamic analysis of the full Grossman model. </w:t>
      </w:r>
      <w:r w:rsidRPr="003F012C">
        <w:rPr>
          <w:i/>
          <w:noProof/>
          <w:sz w:val="24"/>
          <w:szCs w:val="24"/>
          <w:lang w:val="en-GB"/>
        </w:rPr>
        <w:t>Journal of Health Economics</w:t>
      </w:r>
      <w:r w:rsidRPr="003F012C">
        <w:rPr>
          <w:noProof/>
          <w:sz w:val="24"/>
          <w:szCs w:val="24"/>
          <w:lang w:val="en-GB"/>
        </w:rPr>
        <w:t xml:space="preserve">, 1998 pp:383–425. </w:t>
      </w:r>
    </w:p>
    <w:p w:rsidR="00525DC5" w:rsidRPr="003F012C" w:rsidRDefault="00525DC5" w:rsidP="00525DC5">
      <w:pPr>
        <w:spacing w:after="0" w:line="240" w:lineRule="auto"/>
        <w:rPr>
          <w:sz w:val="24"/>
          <w:szCs w:val="24"/>
          <w:lang w:val="en-GB"/>
        </w:rPr>
      </w:pPr>
    </w:p>
    <w:p w:rsidR="00525DC5" w:rsidRPr="003F012C" w:rsidRDefault="00525DC5" w:rsidP="00525DC5">
      <w:pPr>
        <w:spacing w:after="0" w:line="240" w:lineRule="auto"/>
        <w:rPr>
          <w:sz w:val="24"/>
          <w:szCs w:val="24"/>
          <w:lang w:val="en-GB"/>
        </w:rPr>
      </w:pPr>
      <w:proofErr w:type="spellStart"/>
      <w:r w:rsidRPr="003F012C">
        <w:rPr>
          <w:sz w:val="24"/>
          <w:szCs w:val="24"/>
          <w:lang w:val="en-GB"/>
        </w:rPr>
        <w:t>Ros,s</w:t>
      </w:r>
      <w:proofErr w:type="spellEnd"/>
      <w:r w:rsidRPr="003F012C">
        <w:rPr>
          <w:sz w:val="24"/>
          <w:szCs w:val="24"/>
          <w:lang w:val="en-GB"/>
        </w:rPr>
        <w:t xml:space="preserve"> C.E. &amp;  </w:t>
      </w:r>
      <w:proofErr w:type="spellStart"/>
      <w:r w:rsidRPr="003F012C">
        <w:rPr>
          <w:sz w:val="24"/>
          <w:szCs w:val="24"/>
          <w:lang w:val="en-GB"/>
        </w:rPr>
        <w:t>Mirowsky</w:t>
      </w:r>
      <w:proofErr w:type="spellEnd"/>
      <w:r w:rsidRPr="003F012C">
        <w:rPr>
          <w:sz w:val="24"/>
          <w:szCs w:val="24"/>
          <w:lang w:val="en-GB"/>
        </w:rPr>
        <w:t xml:space="preserve">, J. (1995). Does employment affect health? . </w:t>
      </w:r>
      <w:r w:rsidRPr="003F012C">
        <w:rPr>
          <w:i/>
          <w:sz w:val="24"/>
          <w:szCs w:val="24"/>
          <w:lang w:val="en-GB"/>
        </w:rPr>
        <w:t xml:space="preserve">Journal of Health and Social </w:t>
      </w:r>
      <w:r w:rsidR="00FE67C5" w:rsidRPr="003F012C">
        <w:rPr>
          <w:i/>
          <w:sz w:val="24"/>
          <w:szCs w:val="24"/>
          <w:lang w:val="en-GB"/>
        </w:rPr>
        <w:t>Behaviour</w:t>
      </w:r>
      <w:r w:rsidRPr="003F012C">
        <w:rPr>
          <w:sz w:val="24"/>
          <w:szCs w:val="24"/>
          <w:lang w:val="en-GB"/>
        </w:rPr>
        <w:t>, 230-243.</w:t>
      </w:r>
    </w:p>
    <w:p w:rsidR="00525DC5" w:rsidRPr="003F012C" w:rsidRDefault="00525DC5" w:rsidP="00525DC5">
      <w:pPr>
        <w:spacing w:after="0" w:line="240" w:lineRule="auto"/>
        <w:rPr>
          <w:sz w:val="24"/>
          <w:szCs w:val="24"/>
          <w:lang w:val="en-GB"/>
        </w:rPr>
      </w:pPr>
    </w:p>
    <w:p w:rsidR="00525DC5" w:rsidRPr="003F012C" w:rsidRDefault="00525DC5" w:rsidP="00525DC5">
      <w:pPr>
        <w:pStyle w:val="Bibliography"/>
        <w:ind w:left="720" w:hanging="720"/>
        <w:rPr>
          <w:noProof/>
          <w:sz w:val="24"/>
          <w:szCs w:val="24"/>
          <w:lang w:val="en-GB"/>
        </w:rPr>
      </w:pPr>
      <w:r w:rsidRPr="003F012C">
        <w:rPr>
          <w:noProof/>
          <w:sz w:val="24"/>
          <w:szCs w:val="24"/>
          <w:lang w:val="en-GB"/>
        </w:rPr>
        <w:t xml:space="preserve">Rubinstein, A. (1982). Perfect Equilibrium in a Bargaining Model. </w:t>
      </w:r>
      <w:r w:rsidRPr="003F012C">
        <w:rPr>
          <w:i/>
          <w:iCs/>
          <w:noProof/>
          <w:sz w:val="24"/>
          <w:szCs w:val="24"/>
          <w:lang w:val="en-GB"/>
        </w:rPr>
        <w:t>Econometrica</w:t>
      </w:r>
      <w:r w:rsidRPr="003F012C">
        <w:rPr>
          <w:noProof/>
          <w:sz w:val="24"/>
          <w:szCs w:val="24"/>
          <w:lang w:val="en-GB"/>
        </w:rPr>
        <w:t>, 97-109.</w:t>
      </w:r>
    </w:p>
    <w:p w:rsidR="00525DC5" w:rsidRPr="003F012C" w:rsidRDefault="00525DC5" w:rsidP="00525DC5">
      <w:pPr>
        <w:pStyle w:val="Bibliography"/>
        <w:spacing w:after="0" w:line="240" w:lineRule="auto"/>
        <w:rPr>
          <w:sz w:val="24"/>
          <w:szCs w:val="24"/>
          <w:lang w:val="en-GB"/>
        </w:rPr>
      </w:pPr>
      <w:r w:rsidRPr="003F012C">
        <w:rPr>
          <w:sz w:val="24"/>
          <w:szCs w:val="24"/>
          <w:lang w:val="en-GB"/>
        </w:rPr>
        <w:t xml:space="preserve">Simon, R.W. (1995). Gender, Multiple Roles, Role Meaning, and Mental Health, </w:t>
      </w:r>
      <w:r w:rsidRPr="003F012C">
        <w:rPr>
          <w:i/>
          <w:sz w:val="24"/>
          <w:szCs w:val="24"/>
          <w:lang w:val="en-GB"/>
        </w:rPr>
        <w:t xml:space="preserve">Journal of Health and Social </w:t>
      </w:r>
      <w:r w:rsidR="00FE67C5" w:rsidRPr="003F012C">
        <w:rPr>
          <w:i/>
          <w:sz w:val="24"/>
          <w:szCs w:val="24"/>
          <w:lang w:val="en-GB"/>
        </w:rPr>
        <w:t>Behaviour</w:t>
      </w:r>
      <w:r w:rsidRPr="003F012C">
        <w:rPr>
          <w:sz w:val="24"/>
          <w:szCs w:val="24"/>
          <w:lang w:val="en-GB"/>
        </w:rPr>
        <w:t xml:space="preserve">, Vol. 36, No. 2 (Jun., 1995), pp. 182-194. </w:t>
      </w:r>
    </w:p>
    <w:p w:rsidR="00525DC5" w:rsidRPr="003F012C" w:rsidRDefault="00525DC5" w:rsidP="00525DC5">
      <w:pPr>
        <w:spacing w:after="0" w:line="240" w:lineRule="auto"/>
        <w:rPr>
          <w:sz w:val="24"/>
          <w:szCs w:val="24"/>
          <w:lang w:val="en-GB"/>
        </w:rPr>
      </w:pPr>
    </w:p>
    <w:p w:rsidR="00525DC5" w:rsidRPr="003F012C" w:rsidRDefault="00525DC5" w:rsidP="00525DC5">
      <w:pPr>
        <w:pStyle w:val="Bibliography"/>
        <w:ind w:left="720" w:hanging="720"/>
        <w:rPr>
          <w:noProof/>
          <w:sz w:val="24"/>
          <w:szCs w:val="24"/>
          <w:lang w:val="en-GB"/>
        </w:rPr>
      </w:pPr>
      <w:proofErr w:type="spellStart"/>
      <w:r w:rsidRPr="003F012C">
        <w:rPr>
          <w:sz w:val="24"/>
          <w:szCs w:val="24"/>
        </w:rPr>
        <w:t>Sorensen</w:t>
      </w:r>
      <w:proofErr w:type="spellEnd"/>
      <w:r w:rsidRPr="003F012C">
        <w:rPr>
          <w:sz w:val="24"/>
          <w:szCs w:val="24"/>
        </w:rPr>
        <w:t xml:space="preserve">, G &amp; </w:t>
      </w:r>
      <w:proofErr w:type="spellStart"/>
      <w:r w:rsidRPr="003F012C">
        <w:rPr>
          <w:sz w:val="24"/>
          <w:szCs w:val="24"/>
        </w:rPr>
        <w:t>Verbrugge</w:t>
      </w:r>
      <w:proofErr w:type="spellEnd"/>
      <w:r w:rsidRPr="003F012C">
        <w:rPr>
          <w:sz w:val="24"/>
          <w:szCs w:val="24"/>
        </w:rPr>
        <w:t xml:space="preserve">, L.M. </w:t>
      </w:r>
      <w:r>
        <w:rPr>
          <w:sz w:val="24"/>
          <w:szCs w:val="24"/>
        </w:rPr>
        <w:t>(</w:t>
      </w:r>
      <w:r w:rsidRPr="003F012C">
        <w:rPr>
          <w:noProof/>
          <w:sz w:val="24"/>
          <w:szCs w:val="24"/>
        </w:rPr>
        <w:t xml:space="preserve">1987). </w:t>
      </w:r>
      <w:r w:rsidRPr="003F012C">
        <w:rPr>
          <w:noProof/>
          <w:sz w:val="24"/>
          <w:szCs w:val="24"/>
          <w:lang w:val="en-GB"/>
        </w:rPr>
        <w:t xml:space="preserve">Women, work and health . </w:t>
      </w:r>
      <w:r w:rsidRPr="003F012C">
        <w:rPr>
          <w:i/>
          <w:iCs/>
          <w:noProof/>
          <w:sz w:val="24"/>
          <w:szCs w:val="24"/>
          <w:lang w:val="en-GB"/>
        </w:rPr>
        <w:t>Puhlic Health</w:t>
      </w:r>
      <w:r w:rsidRPr="003F012C">
        <w:rPr>
          <w:noProof/>
          <w:sz w:val="24"/>
          <w:szCs w:val="24"/>
          <w:lang w:val="en-GB"/>
        </w:rPr>
        <w:t>, 8:235-51.</w:t>
      </w:r>
    </w:p>
    <w:p w:rsidR="00525DC5" w:rsidRPr="003F012C" w:rsidRDefault="00525DC5" w:rsidP="00525DC5">
      <w:pPr>
        <w:pStyle w:val="Bibliography"/>
        <w:rPr>
          <w:noProof/>
          <w:sz w:val="24"/>
          <w:szCs w:val="24"/>
          <w:lang w:val="en-GB"/>
        </w:rPr>
      </w:pPr>
      <w:r w:rsidRPr="003F012C">
        <w:rPr>
          <w:noProof/>
          <w:sz w:val="24"/>
          <w:szCs w:val="24"/>
        </w:rPr>
        <w:t xml:space="preserve">Verbrugge, L. M. (1983, Vol. 24 (March). </w:t>
      </w:r>
      <w:r w:rsidRPr="003F012C">
        <w:rPr>
          <w:noProof/>
          <w:sz w:val="24"/>
          <w:szCs w:val="24"/>
          <w:lang w:val="en-GB"/>
        </w:rPr>
        <w:t xml:space="preserve">Multiple Roles and Physical Health of Women and Men. </w:t>
      </w:r>
      <w:r w:rsidRPr="003F012C">
        <w:rPr>
          <w:i/>
          <w:iCs/>
          <w:noProof/>
          <w:sz w:val="24"/>
          <w:szCs w:val="24"/>
          <w:lang w:val="en-GB"/>
        </w:rPr>
        <w:t>Journal of Health and Social Behavior</w:t>
      </w:r>
      <w:r w:rsidRPr="003F012C">
        <w:rPr>
          <w:noProof/>
          <w:sz w:val="24"/>
          <w:szCs w:val="24"/>
          <w:lang w:val="en-GB"/>
        </w:rPr>
        <w:t>, pp. :16-30.</w:t>
      </w:r>
    </w:p>
    <w:p w:rsidR="00525DC5" w:rsidRPr="00705CC2" w:rsidRDefault="00525DC5" w:rsidP="00525DC5">
      <w:pPr>
        <w:pStyle w:val="Bibliography"/>
        <w:rPr>
          <w:noProof/>
          <w:sz w:val="24"/>
          <w:szCs w:val="24"/>
          <w:lang w:val="en-GB"/>
        </w:rPr>
      </w:pPr>
      <w:r w:rsidRPr="003F012C">
        <w:rPr>
          <w:noProof/>
          <w:sz w:val="24"/>
          <w:szCs w:val="24"/>
          <w:lang w:val="en-GB"/>
        </w:rPr>
        <w:t xml:space="preserve">Verbrugge, L.M. &amp; Madans, J.H. (1985, Vol. 63, No. 4). </w:t>
      </w:r>
      <w:r w:rsidRPr="00705CC2">
        <w:rPr>
          <w:noProof/>
          <w:sz w:val="24"/>
          <w:szCs w:val="24"/>
          <w:lang w:val="en-GB"/>
        </w:rPr>
        <w:t xml:space="preserve">Social Roles and Health Trends of American Women. </w:t>
      </w:r>
      <w:r w:rsidRPr="00705CC2">
        <w:rPr>
          <w:i/>
          <w:noProof/>
          <w:sz w:val="24"/>
          <w:szCs w:val="24"/>
          <w:lang w:val="en-GB"/>
        </w:rPr>
        <w:t>The Milbank Memorial Fund Quarterly, Health and Society</w:t>
      </w:r>
      <w:r w:rsidRPr="00705CC2">
        <w:rPr>
          <w:noProof/>
          <w:sz w:val="24"/>
          <w:szCs w:val="24"/>
          <w:lang w:val="en-GB"/>
        </w:rPr>
        <w:t xml:space="preserve">, pp. 691-735. </w:t>
      </w:r>
    </w:p>
    <w:p w:rsidR="00525DC5" w:rsidRPr="0064695B" w:rsidRDefault="00525DC5" w:rsidP="00525DC5">
      <w:pPr>
        <w:spacing w:after="0" w:line="240" w:lineRule="auto"/>
        <w:rPr>
          <w:sz w:val="24"/>
          <w:szCs w:val="24"/>
        </w:rPr>
      </w:pPr>
      <w:r w:rsidRPr="003F012C">
        <w:rPr>
          <w:sz w:val="24"/>
          <w:szCs w:val="24"/>
          <w:lang w:val="en-GB"/>
        </w:rPr>
        <w:t xml:space="preserve">Waldron, I. &amp; Weis, C.C. &amp; Hughes, M.E. (1998, Vol. 39, No. 3). Interacting Effects of Multiple Roles on Women's Health. </w:t>
      </w:r>
      <w:r w:rsidRPr="0064695B">
        <w:rPr>
          <w:i/>
          <w:sz w:val="24"/>
          <w:szCs w:val="24"/>
        </w:rPr>
        <w:t xml:space="preserve">Journal of Health and </w:t>
      </w:r>
      <w:proofErr w:type="spellStart"/>
      <w:r w:rsidRPr="0064695B">
        <w:rPr>
          <w:i/>
          <w:sz w:val="24"/>
          <w:szCs w:val="24"/>
        </w:rPr>
        <w:t>Social</w:t>
      </w:r>
      <w:proofErr w:type="spellEnd"/>
      <w:r w:rsidRPr="0064695B">
        <w:rPr>
          <w:i/>
          <w:sz w:val="24"/>
          <w:szCs w:val="24"/>
        </w:rPr>
        <w:t xml:space="preserve"> </w:t>
      </w:r>
      <w:proofErr w:type="spellStart"/>
      <w:r w:rsidRPr="0064695B">
        <w:rPr>
          <w:i/>
          <w:sz w:val="24"/>
          <w:szCs w:val="24"/>
        </w:rPr>
        <w:t>Behavio</w:t>
      </w:r>
      <w:r w:rsidR="00FE67C5">
        <w:rPr>
          <w:i/>
          <w:sz w:val="24"/>
          <w:szCs w:val="24"/>
        </w:rPr>
        <w:t>u</w:t>
      </w:r>
      <w:r w:rsidRPr="0064695B">
        <w:rPr>
          <w:i/>
          <w:sz w:val="24"/>
          <w:szCs w:val="24"/>
        </w:rPr>
        <w:t>r</w:t>
      </w:r>
      <w:proofErr w:type="spellEnd"/>
      <w:r w:rsidRPr="0064695B">
        <w:rPr>
          <w:sz w:val="24"/>
          <w:szCs w:val="24"/>
        </w:rPr>
        <w:t>, pp. 216-236.</w:t>
      </w:r>
    </w:p>
    <w:p w:rsidR="00525DC5" w:rsidRPr="0064695B" w:rsidRDefault="00525DC5" w:rsidP="00525DC5">
      <w:pPr>
        <w:pStyle w:val="Bibliography"/>
        <w:spacing w:after="0" w:line="240" w:lineRule="auto"/>
        <w:rPr>
          <w:sz w:val="24"/>
          <w:szCs w:val="24"/>
        </w:rPr>
      </w:pPr>
    </w:p>
    <w:p w:rsidR="00525DC5" w:rsidRPr="0064695B" w:rsidRDefault="00525DC5" w:rsidP="00525DC5">
      <w:pPr>
        <w:pStyle w:val="Bibliography"/>
        <w:spacing w:after="0" w:line="240" w:lineRule="auto"/>
        <w:rPr>
          <w:sz w:val="24"/>
          <w:szCs w:val="24"/>
        </w:rPr>
      </w:pPr>
    </w:p>
    <w:p w:rsidR="00525DC5" w:rsidRPr="0064695B" w:rsidRDefault="00525DC5" w:rsidP="00525DC5">
      <w:pPr>
        <w:pStyle w:val="Bibliography"/>
        <w:rPr>
          <w:b/>
          <w:sz w:val="24"/>
          <w:szCs w:val="24"/>
          <w:u w:val="single"/>
        </w:rPr>
      </w:pPr>
      <w:r w:rsidRPr="0064695B">
        <w:rPr>
          <w:b/>
          <w:sz w:val="24"/>
          <w:szCs w:val="24"/>
          <w:u w:val="single"/>
        </w:rPr>
        <w:t>Internet</w:t>
      </w:r>
    </w:p>
    <w:p w:rsidR="00525DC5" w:rsidRPr="000D7D63" w:rsidRDefault="00525DC5" w:rsidP="00525DC5">
      <w:pPr>
        <w:rPr>
          <w:i/>
          <w:sz w:val="24"/>
          <w:szCs w:val="24"/>
        </w:rPr>
      </w:pPr>
      <w:r w:rsidRPr="000D7D63">
        <w:rPr>
          <w:sz w:val="24"/>
          <w:szCs w:val="24"/>
        </w:rPr>
        <w:t xml:space="preserve">Arbeidsparticipatie man en vrouw afhankelijk aantal kinderen. 1-4-2014 </w:t>
      </w:r>
      <w:hyperlink r:id="rId14" w:history="1">
        <w:r w:rsidRPr="000D7D63">
          <w:rPr>
            <w:i/>
            <w:sz w:val="24"/>
            <w:szCs w:val="24"/>
          </w:rPr>
          <w:t>http://www.werken20.nl/nieuws-over-nieuwe-werken/organisatie-bedrijf/8032/nieuws-eerste-kind-tempert-werklust-vrouwen/</w:t>
        </w:r>
      </w:hyperlink>
      <w:r w:rsidRPr="000D7D63">
        <w:rPr>
          <w:i/>
          <w:sz w:val="24"/>
          <w:szCs w:val="24"/>
        </w:rPr>
        <w:t xml:space="preserve">. </w:t>
      </w:r>
    </w:p>
    <w:p w:rsidR="00525DC5" w:rsidRDefault="00525DC5" w:rsidP="00525DC5">
      <w:pPr>
        <w:rPr>
          <w:i/>
          <w:color w:val="000000" w:themeColor="text1"/>
          <w:sz w:val="24"/>
          <w:szCs w:val="24"/>
        </w:rPr>
      </w:pPr>
      <w:r w:rsidRPr="003F012C">
        <w:rPr>
          <w:sz w:val="24"/>
          <w:szCs w:val="24"/>
        </w:rPr>
        <w:t>Arbeidsparticipatie van vrouwen: een vergelijking naar opleidingsniveau, leeftijd en herkomst, 21-10-2009,</w:t>
      </w:r>
      <w:hyperlink r:id="rId15" w:history="1">
        <w:r w:rsidRPr="003C5D7C">
          <w:rPr>
            <w:rStyle w:val="Hyperlink"/>
            <w:i/>
            <w:color w:val="000000" w:themeColor="text1"/>
            <w:sz w:val="24"/>
            <w:szCs w:val="24"/>
            <w:u w:val="none"/>
          </w:rPr>
          <w:t>http://www.cbs.nl/NR/rdonlyres/A2841CF13743413981E01D09E6A966D4/0/SET_20094_Pag0712.pdf</w:t>
        </w:r>
      </w:hyperlink>
      <w:r w:rsidRPr="003C5D7C">
        <w:rPr>
          <w:i/>
          <w:color w:val="000000" w:themeColor="text1"/>
          <w:sz w:val="24"/>
          <w:szCs w:val="24"/>
        </w:rPr>
        <w:t>.</w:t>
      </w:r>
      <w:r w:rsidRPr="003F012C">
        <w:rPr>
          <w:i/>
          <w:color w:val="000000" w:themeColor="text1"/>
          <w:sz w:val="24"/>
          <w:szCs w:val="24"/>
        </w:rPr>
        <w:t xml:space="preserve"> </w:t>
      </w:r>
    </w:p>
    <w:p w:rsidR="00525DC5" w:rsidRPr="003F012C" w:rsidRDefault="00525DC5" w:rsidP="00525DC5">
      <w:pPr>
        <w:rPr>
          <w:i/>
          <w:color w:val="000000" w:themeColor="text1"/>
          <w:sz w:val="24"/>
          <w:szCs w:val="24"/>
          <w:lang w:val="en-GB"/>
        </w:rPr>
      </w:pPr>
      <w:r w:rsidRPr="003F012C">
        <w:rPr>
          <w:sz w:val="24"/>
          <w:szCs w:val="24"/>
          <w:lang w:val="en-GB"/>
        </w:rPr>
        <w:t xml:space="preserve">Bargaining model, 10-02-2011, </w:t>
      </w:r>
      <w:hyperlink r:id="rId16" w:history="1">
        <w:r w:rsidRPr="003C5D7C">
          <w:rPr>
            <w:rStyle w:val="Hyperlink"/>
            <w:i/>
            <w:color w:val="000000" w:themeColor="text1"/>
            <w:sz w:val="24"/>
            <w:szCs w:val="24"/>
            <w:u w:val="none"/>
            <w:lang w:val="en-GB"/>
          </w:rPr>
          <w:t>http://www.cse.iitd.ernet.in/~rahul/cs905/lecture15/</w:t>
        </w:r>
      </w:hyperlink>
      <w:r w:rsidRPr="003C5D7C">
        <w:rPr>
          <w:i/>
          <w:color w:val="000000" w:themeColor="text1"/>
          <w:sz w:val="24"/>
          <w:szCs w:val="24"/>
          <w:lang w:val="en-GB"/>
        </w:rPr>
        <w:t xml:space="preserve">. </w:t>
      </w:r>
    </w:p>
    <w:p w:rsidR="00525DC5" w:rsidRDefault="00525DC5" w:rsidP="00525DC5">
      <w:pPr>
        <w:rPr>
          <w:i/>
          <w:lang w:val="en-GB"/>
        </w:rPr>
      </w:pPr>
      <w:r w:rsidRPr="0064695B">
        <w:rPr>
          <w:sz w:val="24"/>
          <w:szCs w:val="24"/>
          <w:lang w:val="en-GB"/>
        </w:rPr>
        <w:t xml:space="preserve">Grossman model, 2-4-2014 </w:t>
      </w:r>
      <w:hyperlink r:id="rId17" w:history="1">
        <w:r w:rsidRPr="003C5D7C">
          <w:rPr>
            <w:i/>
            <w:sz w:val="24"/>
            <w:szCs w:val="24"/>
            <w:lang w:val="en-GB"/>
          </w:rPr>
          <w:t>http://www.uio.no/studier/emner/sv/oekonomi/ECON4615/v05/undervisningsmateriale/handout2_lecture4_110205.pdf</w:t>
        </w:r>
      </w:hyperlink>
      <w:r w:rsidRPr="003C5D7C">
        <w:rPr>
          <w:i/>
          <w:sz w:val="24"/>
          <w:szCs w:val="24"/>
          <w:lang w:val="en-GB"/>
        </w:rPr>
        <w:t>.</w:t>
      </w:r>
      <w:r w:rsidRPr="0064695B">
        <w:rPr>
          <w:i/>
          <w:lang w:val="en-GB"/>
        </w:rPr>
        <w:t xml:space="preserve"> </w:t>
      </w:r>
    </w:p>
    <w:p w:rsidR="00525DC5" w:rsidRPr="0064695B" w:rsidRDefault="00525DC5" w:rsidP="00525DC5">
      <w:pPr>
        <w:rPr>
          <w:i/>
          <w:lang w:val="en-GB"/>
        </w:rPr>
      </w:pPr>
      <w:proofErr w:type="spellStart"/>
      <w:r w:rsidRPr="00344401">
        <w:rPr>
          <w:lang w:val="en-GB"/>
        </w:rPr>
        <w:t>Kredietcrisis</w:t>
      </w:r>
      <w:proofErr w:type="spellEnd"/>
      <w:r w:rsidRPr="00344401">
        <w:rPr>
          <w:lang w:val="en-GB"/>
        </w:rPr>
        <w:t>, 02-06-2010</w:t>
      </w:r>
      <w:r>
        <w:rPr>
          <w:i/>
          <w:lang w:val="en-GB"/>
        </w:rPr>
        <w:t xml:space="preserve">, </w:t>
      </w:r>
      <w:r w:rsidRPr="00344401">
        <w:rPr>
          <w:i/>
          <w:sz w:val="24"/>
          <w:szCs w:val="24"/>
          <w:lang w:val="en-GB"/>
        </w:rPr>
        <w:t>http://nl.wikipedia.org/wiki/Kredietcrisis</w:t>
      </w:r>
      <w:r>
        <w:rPr>
          <w:i/>
          <w:sz w:val="24"/>
          <w:szCs w:val="24"/>
          <w:lang w:val="en-GB"/>
        </w:rPr>
        <w:t>.</w:t>
      </w:r>
    </w:p>
    <w:p w:rsidR="00525DC5" w:rsidRDefault="00525DC5" w:rsidP="00525DC5">
      <w:pPr>
        <w:pStyle w:val="FootnoteText"/>
        <w:rPr>
          <w:i/>
          <w:color w:val="000000" w:themeColor="text1"/>
          <w:sz w:val="24"/>
          <w:szCs w:val="24"/>
          <w:lang w:val="en-GB"/>
        </w:rPr>
      </w:pPr>
      <w:proofErr w:type="spellStart"/>
      <w:r w:rsidRPr="003F012C">
        <w:rPr>
          <w:sz w:val="24"/>
          <w:szCs w:val="24"/>
          <w:lang w:val="en-GB"/>
        </w:rPr>
        <w:t>Liss</w:t>
      </w:r>
      <w:proofErr w:type="spellEnd"/>
      <w:r w:rsidRPr="003F012C">
        <w:rPr>
          <w:sz w:val="24"/>
          <w:szCs w:val="24"/>
          <w:lang w:val="en-GB"/>
        </w:rPr>
        <w:t xml:space="preserve"> Panel data, 01-04-2007, </w:t>
      </w:r>
      <w:hyperlink r:id="rId18" w:history="1">
        <w:r w:rsidRPr="003C5D7C">
          <w:rPr>
            <w:rStyle w:val="Hyperlink"/>
            <w:i/>
            <w:color w:val="000000" w:themeColor="text1"/>
            <w:sz w:val="24"/>
            <w:szCs w:val="24"/>
            <w:u w:val="none"/>
            <w:lang w:val="en-GB"/>
          </w:rPr>
          <w:t>http://www.lissdata.nl/lissdata/</w:t>
        </w:r>
      </w:hyperlink>
      <w:r w:rsidRPr="003C5D7C">
        <w:rPr>
          <w:i/>
          <w:color w:val="000000" w:themeColor="text1"/>
          <w:sz w:val="24"/>
          <w:szCs w:val="24"/>
          <w:lang w:val="en-GB"/>
        </w:rPr>
        <w:t>.</w:t>
      </w:r>
      <w:r>
        <w:rPr>
          <w:i/>
          <w:color w:val="000000" w:themeColor="text1"/>
          <w:sz w:val="24"/>
          <w:szCs w:val="24"/>
          <w:lang w:val="en-GB"/>
        </w:rPr>
        <w:t xml:space="preserve"> </w:t>
      </w:r>
    </w:p>
    <w:p w:rsidR="00525DC5" w:rsidRDefault="00525DC5" w:rsidP="00525DC5">
      <w:pPr>
        <w:pStyle w:val="FootnoteText"/>
        <w:rPr>
          <w:i/>
          <w:color w:val="000000" w:themeColor="text1"/>
          <w:sz w:val="24"/>
          <w:szCs w:val="24"/>
          <w:lang w:val="en-GB"/>
        </w:rPr>
      </w:pPr>
    </w:p>
    <w:p w:rsidR="00525DC5" w:rsidRPr="003C5D7C" w:rsidRDefault="00525DC5" w:rsidP="00525DC5">
      <w:pPr>
        <w:pStyle w:val="FootnoteText"/>
        <w:rPr>
          <w:color w:val="000000" w:themeColor="text1"/>
          <w:sz w:val="24"/>
          <w:szCs w:val="24"/>
        </w:rPr>
      </w:pPr>
      <w:r w:rsidRPr="00344401">
        <w:rPr>
          <w:color w:val="000000" w:themeColor="text1"/>
          <w:sz w:val="24"/>
          <w:szCs w:val="24"/>
        </w:rPr>
        <w:t xml:space="preserve">Minder geboorten en huwelijken door slechte economie, 02-03-2013, </w:t>
      </w:r>
      <w:hyperlink r:id="rId19" w:history="1">
        <w:r w:rsidR="005B4D50" w:rsidRPr="003C5D7C">
          <w:rPr>
            <w:rStyle w:val="Hyperlink"/>
            <w:i/>
            <w:color w:val="000000" w:themeColor="text1"/>
            <w:sz w:val="24"/>
            <w:szCs w:val="24"/>
            <w:u w:val="none"/>
          </w:rPr>
          <w:t>http://www.volkskrant.nl/vk/nl/2686/Binnenland/article/detail/3591501/2014/02/06/CBS-minder-geboorten-en-huwelijken-door-slechte-economie.dhtml</w:t>
        </w:r>
      </w:hyperlink>
      <w:r w:rsidRPr="003C5D7C">
        <w:rPr>
          <w:i/>
          <w:color w:val="000000" w:themeColor="text1"/>
          <w:sz w:val="24"/>
          <w:szCs w:val="24"/>
        </w:rPr>
        <w:t>.</w:t>
      </w:r>
    </w:p>
    <w:p w:rsidR="005B4D50" w:rsidRDefault="005B4D50" w:rsidP="00525DC5">
      <w:pPr>
        <w:pStyle w:val="FootnoteText"/>
        <w:rPr>
          <w:i/>
          <w:sz w:val="24"/>
          <w:szCs w:val="24"/>
        </w:rPr>
      </w:pPr>
    </w:p>
    <w:p w:rsidR="005B4D50" w:rsidRPr="003C5D7C" w:rsidRDefault="005B4D50" w:rsidP="00525DC5">
      <w:pPr>
        <w:pStyle w:val="FootnoteText"/>
        <w:rPr>
          <w:i/>
          <w:color w:val="000000" w:themeColor="text1"/>
          <w:sz w:val="24"/>
          <w:szCs w:val="24"/>
          <w:lang w:val="en-GB"/>
        </w:rPr>
      </w:pPr>
      <w:r w:rsidRPr="005B4D50">
        <w:rPr>
          <w:i/>
          <w:sz w:val="24"/>
          <w:szCs w:val="24"/>
          <w:lang w:val="en-GB"/>
        </w:rPr>
        <w:t xml:space="preserve">Models </w:t>
      </w:r>
      <w:r>
        <w:rPr>
          <w:i/>
          <w:sz w:val="24"/>
          <w:szCs w:val="24"/>
          <w:lang w:val="en-GB"/>
        </w:rPr>
        <w:t xml:space="preserve">for Ordered and Unordered Categorical Variables, 08-04-2000, </w:t>
      </w:r>
      <w:hyperlink r:id="rId20" w:history="1">
        <w:r w:rsidRPr="003C5D7C">
          <w:rPr>
            <w:rStyle w:val="Hyperlink"/>
            <w:i/>
            <w:color w:val="000000" w:themeColor="text1"/>
            <w:sz w:val="24"/>
            <w:szCs w:val="24"/>
            <w:u w:val="none"/>
            <w:lang w:val="en-GB"/>
          </w:rPr>
          <w:t>http://www.utexas.edu/cola/centers/prc/_files/cs/Multinomial_Ordinal_Models.pdf</w:t>
        </w:r>
      </w:hyperlink>
    </w:p>
    <w:p w:rsidR="005B4D50" w:rsidRPr="005B4D50" w:rsidRDefault="005B4D50" w:rsidP="00525DC5">
      <w:pPr>
        <w:pStyle w:val="FootnoteText"/>
        <w:rPr>
          <w:lang w:val="en-GB"/>
        </w:rPr>
      </w:pPr>
    </w:p>
    <w:p w:rsidR="00525DC5" w:rsidRPr="000D7D63" w:rsidRDefault="00525DC5" w:rsidP="00525DC5">
      <w:pPr>
        <w:rPr>
          <w:i/>
          <w:sz w:val="24"/>
          <w:szCs w:val="24"/>
          <w:lang w:val="en-GB"/>
        </w:rPr>
      </w:pPr>
      <w:r w:rsidRPr="000D7D63">
        <w:rPr>
          <w:sz w:val="24"/>
          <w:szCs w:val="24"/>
          <w:lang w:val="en-GB"/>
        </w:rPr>
        <w:t>Social selection and social causation, 01-01-2008,</w:t>
      </w:r>
      <w:r>
        <w:rPr>
          <w:sz w:val="24"/>
          <w:szCs w:val="24"/>
          <w:lang w:val="en-GB"/>
        </w:rPr>
        <w:t xml:space="preserve"> </w:t>
      </w:r>
      <w:hyperlink r:id="rId21" w:history="1">
        <w:r w:rsidRPr="000D7D63">
          <w:rPr>
            <w:i/>
            <w:sz w:val="24"/>
            <w:szCs w:val="24"/>
            <w:lang w:val="en-GB"/>
          </w:rPr>
          <w:t>http://www.everydaysociologyblog.com/2008/01/social-selectio.html</w:t>
        </w:r>
      </w:hyperlink>
      <w:r w:rsidRPr="000D7D63">
        <w:rPr>
          <w:i/>
          <w:sz w:val="24"/>
          <w:szCs w:val="24"/>
          <w:lang w:val="en-GB"/>
        </w:rPr>
        <w:t xml:space="preserve">. </w:t>
      </w:r>
    </w:p>
    <w:p w:rsidR="009948DE" w:rsidRPr="003C5D7C" w:rsidRDefault="00525DC5" w:rsidP="003C5D7C">
      <w:pPr>
        <w:pStyle w:val="Bibliography"/>
        <w:rPr>
          <w:i/>
          <w:iCs/>
          <w:noProof/>
          <w:sz w:val="24"/>
          <w:szCs w:val="24"/>
        </w:rPr>
      </w:pPr>
      <w:r w:rsidRPr="000D7D63">
        <w:rPr>
          <w:iCs/>
          <w:noProof/>
          <w:sz w:val="24"/>
          <w:szCs w:val="24"/>
        </w:rPr>
        <w:t>Vrouwenemancipatie</w:t>
      </w:r>
      <w:r w:rsidRPr="000D7D63">
        <w:rPr>
          <w:i/>
          <w:iCs/>
          <w:noProof/>
          <w:sz w:val="24"/>
          <w:szCs w:val="24"/>
        </w:rPr>
        <w:t xml:space="preserve">. </w:t>
      </w:r>
      <w:r w:rsidRPr="000D7D63">
        <w:rPr>
          <w:iCs/>
          <w:noProof/>
          <w:sz w:val="24"/>
          <w:szCs w:val="24"/>
        </w:rPr>
        <w:t>12-2-2014</w:t>
      </w:r>
      <w:r w:rsidRPr="000D7D63">
        <w:rPr>
          <w:i/>
          <w:iCs/>
          <w:noProof/>
          <w:sz w:val="24"/>
          <w:szCs w:val="24"/>
        </w:rPr>
        <w:t xml:space="preserve">, </w:t>
      </w:r>
      <w:hyperlink r:id="rId22" w:history="1">
        <w:r w:rsidRPr="000D7D63">
          <w:rPr>
            <w:i/>
            <w:iCs/>
            <w:noProof/>
            <w:sz w:val="24"/>
            <w:szCs w:val="24"/>
          </w:rPr>
          <w:t>http://nl.wikipedia.org/wiki/Vrouwenemancipatie</w:t>
        </w:r>
      </w:hyperlink>
      <w:r w:rsidRPr="000D7D63">
        <w:rPr>
          <w:i/>
          <w:iCs/>
          <w:noProof/>
          <w:sz w:val="24"/>
          <w:szCs w:val="24"/>
        </w:rPr>
        <w:t xml:space="preserve">. </w:t>
      </w:r>
    </w:p>
    <w:p w:rsidR="003C5D7C" w:rsidRPr="00D92E2C" w:rsidRDefault="003C5D7C" w:rsidP="00525DC5">
      <w:pPr>
        <w:pStyle w:val="Bibliography"/>
        <w:rPr>
          <w:b/>
          <w:sz w:val="24"/>
          <w:szCs w:val="24"/>
          <w:u w:val="single"/>
        </w:rPr>
      </w:pPr>
    </w:p>
    <w:p w:rsidR="00525DC5" w:rsidRDefault="00525DC5" w:rsidP="00525DC5">
      <w:pPr>
        <w:pStyle w:val="Bibliography"/>
        <w:rPr>
          <w:b/>
          <w:sz w:val="24"/>
          <w:szCs w:val="24"/>
          <w:u w:val="single"/>
          <w:lang w:val="en-GB"/>
        </w:rPr>
      </w:pPr>
      <w:r>
        <w:rPr>
          <w:b/>
          <w:sz w:val="24"/>
          <w:szCs w:val="24"/>
          <w:u w:val="single"/>
          <w:lang w:val="en-GB"/>
        </w:rPr>
        <w:t>Dataset</w:t>
      </w:r>
    </w:p>
    <w:p w:rsidR="00525DC5" w:rsidRPr="005974CC" w:rsidRDefault="00525DC5" w:rsidP="00525DC5">
      <w:pPr>
        <w:rPr>
          <w:sz w:val="24"/>
          <w:szCs w:val="24"/>
          <w:lang w:val="en-GB"/>
        </w:rPr>
      </w:pPr>
      <w:r w:rsidRPr="005974CC">
        <w:rPr>
          <w:sz w:val="24"/>
          <w:szCs w:val="24"/>
          <w:lang w:val="en-GB"/>
        </w:rPr>
        <w:t>LISS Panel Data, Tilburg</w:t>
      </w:r>
    </w:p>
    <w:p w:rsidR="00525DC5" w:rsidRPr="005974CC" w:rsidRDefault="00525DC5" w:rsidP="00525DC5">
      <w:pPr>
        <w:spacing w:after="0" w:line="300" w:lineRule="auto"/>
        <w:rPr>
          <w:sz w:val="24"/>
          <w:szCs w:val="24"/>
          <w:lang w:val="en-GB"/>
        </w:rPr>
      </w:pPr>
    </w:p>
    <w:p w:rsidR="00525DC5" w:rsidRPr="005974CC" w:rsidRDefault="00525DC5" w:rsidP="00525DC5">
      <w:pPr>
        <w:spacing w:after="0" w:line="300" w:lineRule="auto"/>
        <w:rPr>
          <w:sz w:val="24"/>
          <w:szCs w:val="24"/>
          <w:lang w:val="en-GB"/>
        </w:rPr>
      </w:pPr>
    </w:p>
    <w:p w:rsidR="00525DC5" w:rsidRPr="005974CC" w:rsidRDefault="00525DC5" w:rsidP="00525DC5">
      <w:pPr>
        <w:spacing w:after="0" w:line="300" w:lineRule="auto"/>
        <w:rPr>
          <w:sz w:val="24"/>
          <w:szCs w:val="24"/>
          <w:lang w:val="en-GB"/>
        </w:rPr>
      </w:pPr>
    </w:p>
    <w:p w:rsidR="00525DC5" w:rsidRPr="0029294F" w:rsidRDefault="00525DC5" w:rsidP="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29294F" w:rsidRDefault="00525DC5">
      <w:pPr>
        <w:rPr>
          <w:lang w:val="en-GB"/>
        </w:rPr>
      </w:pPr>
    </w:p>
    <w:p w:rsidR="00525DC5" w:rsidRPr="003F4D07" w:rsidRDefault="00525DC5" w:rsidP="00525DC5">
      <w:pPr>
        <w:pStyle w:val="Title"/>
        <w:rPr>
          <w:rFonts w:asciiTheme="minorHAnsi" w:hAnsiTheme="minorHAnsi"/>
          <w:color w:val="000000" w:themeColor="text1"/>
          <w:sz w:val="40"/>
          <w:szCs w:val="40"/>
          <w:lang w:val="en-GB"/>
        </w:rPr>
      </w:pPr>
      <w:r w:rsidRPr="003F4D07">
        <w:rPr>
          <w:rFonts w:asciiTheme="minorHAnsi" w:hAnsiTheme="minorHAnsi"/>
          <w:color w:val="000000" w:themeColor="text1"/>
          <w:sz w:val="40"/>
          <w:szCs w:val="40"/>
          <w:lang w:val="en-GB"/>
        </w:rPr>
        <w:t xml:space="preserve">9: Appendix </w:t>
      </w:r>
    </w:p>
    <w:p w:rsidR="003F4D07" w:rsidRDefault="00525DC5" w:rsidP="00525DC5">
      <w:pPr>
        <w:spacing w:after="0"/>
        <w:rPr>
          <w:rFonts w:cs="Tahoma"/>
          <w:b/>
          <w:noProof/>
          <w:sz w:val="24"/>
          <w:szCs w:val="24"/>
          <w:u w:val="single"/>
          <w:lang w:val="en-GB" w:eastAsia="nl-NL"/>
        </w:rPr>
      </w:pPr>
      <w:r>
        <w:rPr>
          <w:rFonts w:cs="Tahoma"/>
          <w:b/>
          <w:noProof/>
          <w:sz w:val="24"/>
          <w:szCs w:val="24"/>
          <w:u w:val="single"/>
          <w:lang w:val="en-GB" w:eastAsia="nl-NL"/>
        </w:rPr>
        <w:t xml:space="preserve">Appendix 9.1: descriptive information employed/ unemployed females  </w:t>
      </w:r>
    </w:p>
    <w:tbl>
      <w:tblPr>
        <w:tblStyle w:val="MediumGrid2"/>
        <w:tblW w:w="0" w:type="auto"/>
        <w:tblLook w:val="04A0"/>
      </w:tblPr>
      <w:tblGrid>
        <w:gridCol w:w="3652"/>
        <w:gridCol w:w="2835"/>
        <w:gridCol w:w="2725"/>
      </w:tblGrid>
      <w:tr w:rsidR="00525DC5" w:rsidTr="0029294F">
        <w:trPr>
          <w:cnfStyle w:val="100000000000"/>
        </w:trPr>
        <w:tc>
          <w:tcPr>
            <w:cnfStyle w:val="001000000100"/>
            <w:tcW w:w="3652" w:type="dxa"/>
          </w:tcPr>
          <w:p w:rsidR="00525DC5" w:rsidRPr="003F4D07" w:rsidRDefault="00525DC5" w:rsidP="008E0087">
            <w:pPr>
              <w:rPr>
                <w:rFonts w:asciiTheme="minorHAnsi" w:hAnsiTheme="minorHAnsi" w:cs="Tahoma"/>
                <w:noProof/>
                <w:sz w:val="24"/>
                <w:szCs w:val="24"/>
                <w:lang w:val="en-GB" w:eastAsia="nl-NL"/>
              </w:rPr>
            </w:pPr>
          </w:p>
        </w:tc>
        <w:tc>
          <w:tcPr>
            <w:tcW w:w="2835" w:type="dxa"/>
          </w:tcPr>
          <w:p w:rsidR="00525DC5" w:rsidRPr="003F4D07" w:rsidRDefault="00525DC5" w:rsidP="008E0087">
            <w:pPr>
              <w:cnfStyle w:val="100000000000"/>
              <w:rPr>
                <w:rFonts w:asciiTheme="minorHAnsi" w:hAnsiTheme="minorHAnsi" w:cs="Tahoma"/>
                <w:noProof/>
                <w:sz w:val="24"/>
                <w:szCs w:val="24"/>
                <w:lang w:val="en-GB" w:eastAsia="nl-NL"/>
              </w:rPr>
            </w:pPr>
            <w:r w:rsidRPr="003F4D07">
              <w:rPr>
                <w:rFonts w:asciiTheme="minorHAnsi" w:hAnsiTheme="minorHAnsi" w:cs="Tahoma"/>
                <w:noProof/>
                <w:sz w:val="24"/>
                <w:szCs w:val="24"/>
                <w:lang w:val="en-GB" w:eastAsia="nl-NL"/>
              </w:rPr>
              <w:t>Employed (N=714)</w:t>
            </w:r>
          </w:p>
        </w:tc>
        <w:tc>
          <w:tcPr>
            <w:tcW w:w="2725" w:type="dxa"/>
          </w:tcPr>
          <w:p w:rsidR="00525DC5" w:rsidRPr="003F4D07" w:rsidRDefault="00525DC5" w:rsidP="008E0087">
            <w:pPr>
              <w:cnfStyle w:val="100000000000"/>
              <w:rPr>
                <w:rFonts w:asciiTheme="minorHAnsi" w:hAnsiTheme="minorHAnsi" w:cs="Tahoma"/>
                <w:noProof/>
                <w:sz w:val="24"/>
                <w:szCs w:val="24"/>
                <w:lang w:val="en-GB" w:eastAsia="nl-NL"/>
              </w:rPr>
            </w:pPr>
            <w:r w:rsidRPr="003F4D07">
              <w:rPr>
                <w:rFonts w:asciiTheme="minorHAnsi" w:hAnsiTheme="minorHAnsi" w:cs="Tahoma"/>
                <w:noProof/>
                <w:sz w:val="24"/>
                <w:szCs w:val="24"/>
                <w:lang w:val="en-GB" w:eastAsia="nl-NL"/>
              </w:rPr>
              <w:t>Unemployed (N=80)</w:t>
            </w:r>
          </w:p>
        </w:tc>
      </w:tr>
      <w:tr w:rsidR="00525DC5" w:rsidTr="0029294F">
        <w:trPr>
          <w:cnfStyle w:val="000000100000"/>
        </w:trPr>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Age (years)</w:t>
            </w:r>
          </w:p>
        </w:tc>
        <w:tc>
          <w:tcPr>
            <w:tcW w:w="2835" w:type="dxa"/>
          </w:tcPr>
          <w:p w:rsidR="00525DC5" w:rsidRPr="003F4D07" w:rsidRDefault="00525DC5" w:rsidP="008E0087">
            <w:pPr>
              <w:cnfStyle w:val="000000100000"/>
              <w:rPr>
                <w:rFonts w:asciiTheme="minorHAnsi" w:hAnsiTheme="minorHAnsi" w:cs="Tahoma"/>
                <w:noProof/>
                <w:sz w:val="24"/>
                <w:szCs w:val="24"/>
                <w:lang w:val="en-GB" w:eastAsia="nl-NL"/>
              </w:rPr>
            </w:pPr>
            <w:r w:rsidRPr="003F4D07">
              <w:rPr>
                <w:rFonts w:asciiTheme="minorHAnsi" w:hAnsiTheme="minorHAnsi" w:cs="Tahoma"/>
                <w:noProof/>
                <w:sz w:val="24"/>
                <w:szCs w:val="24"/>
                <w:lang w:val="en-GB" w:eastAsia="nl-NL"/>
              </w:rPr>
              <w:t>41.33</w:t>
            </w:r>
          </w:p>
        </w:tc>
        <w:tc>
          <w:tcPr>
            <w:tcW w:w="2725" w:type="dxa"/>
          </w:tcPr>
          <w:p w:rsidR="00525DC5" w:rsidRPr="003F4D07" w:rsidRDefault="00525DC5" w:rsidP="008E0087">
            <w:pPr>
              <w:cnfStyle w:val="000000100000"/>
              <w:rPr>
                <w:rFonts w:asciiTheme="minorHAnsi" w:hAnsiTheme="minorHAnsi" w:cs="Tahoma"/>
                <w:noProof/>
                <w:sz w:val="24"/>
                <w:szCs w:val="24"/>
                <w:lang w:val="en-GB" w:eastAsia="nl-NL"/>
              </w:rPr>
            </w:pPr>
            <w:r w:rsidRPr="003F4D07">
              <w:rPr>
                <w:rFonts w:asciiTheme="minorHAnsi" w:hAnsiTheme="minorHAnsi" w:cs="Tahoma"/>
                <w:noProof/>
                <w:sz w:val="24"/>
                <w:szCs w:val="24"/>
                <w:lang w:val="en-GB" w:eastAsia="nl-NL"/>
              </w:rPr>
              <w:t>38.13</w:t>
            </w:r>
          </w:p>
        </w:tc>
      </w:tr>
      <w:tr w:rsidR="00525DC5" w:rsidTr="0029294F">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Living together with partner</w:t>
            </w:r>
            <w:r w:rsidRPr="003F4D07">
              <w:rPr>
                <w:rStyle w:val="FootnoteReference"/>
                <w:rFonts w:asciiTheme="minorHAnsi" w:hAnsiTheme="minorHAnsi"/>
                <w:sz w:val="24"/>
                <w:szCs w:val="24"/>
                <w:lang w:val="en-GB"/>
              </w:rPr>
              <w:footnoteReference w:id="51"/>
            </w:r>
          </w:p>
        </w:tc>
        <w:tc>
          <w:tcPr>
            <w:tcW w:w="283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714 (100%)</w:t>
            </w:r>
          </w:p>
        </w:tc>
        <w:tc>
          <w:tcPr>
            <w:tcW w:w="272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80 (100%)</w:t>
            </w:r>
          </w:p>
        </w:tc>
      </w:tr>
      <w:tr w:rsidR="00525DC5" w:rsidTr="0029294F">
        <w:trPr>
          <w:cnfStyle w:val="000000100000"/>
        </w:trPr>
        <w:tc>
          <w:tcPr>
            <w:cnfStyle w:val="001000000000"/>
            <w:tcW w:w="3652" w:type="dxa"/>
          </w:tcPr>
          <w:p w:rsidR="00525DC5" w:rsidRPr="003F4D07" w:rsidRDefault="00525DC5" w:rsidP="008E0087">
            <w:pPr>
              <w:rPr>
                <w:rFonts w:asciiTheme="minorHAnsi" w:hAnsiTheme="minorHAnsi"/>
                <w:sz w:val="24"/>
                <w:szCs w:val="24"/>
                <w:vertAlign w:val="superscript"/>
                <w:lang w:val="en-GB"/>
              </w:rPr>
            </w:pPr>
            <w:r w:rsidRPr="003F4D07">
              <w:rPr>
                <w:rFonts w:asciiTheme="minorHAnsi" w:hAnsiTheme="minorHAnsi"/>
                <w:sz w:val="24"/>
                <w:szCs w:val="24"/>
                <w:lang w:val="en-GB"/>
              </w:rPr>
              <w:t>Married</w:t>
            </w:r>
            <w:r w:rsidRPr="003F4D07">
              <w:rPr>
                <w:rFonts w:asciiTheme="minorHAnsi" w:hAnsiTheme="minorHAnsi"/>
                <w:sz w:val="24"/>
                <w:szCs w:val="24"/>
                <w:vertAlign w:val="superscript"/>
                <w:lang w:val="en-GB"/>
              </w:rPr>
              <w:t>2</w:t>
            </w:r>
          </w:p>
        </w:tc>
        <w:tc>
          <w:tcPr>
            <w:tcW w:w="283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714 (100%)</w:t>
            </w:r>
          </w:p>
        </w:tc>
        <w:tc>
          <w:tcPr>
            <w:tcW w:w="272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80 (100%)</w:t>
            </w:r>
          </w:p>
        </w:tc>
      </w:tr>
      <w:tr w:rsidR="00525DC5" w:rsidTr="0029294F">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Household activities (hours/week)</w:t>
            </w:r>
          </w:p>
        </w:tc>
        <w:tc>
          <w:tcPr>
            <w:tcW w:w="283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22.14</w:t>
            </w:r>
          </w:p>
        </w:tc>
        <w:tc>
          <w:tcPr>
            <w:tcW w:w="272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24.39</w:t>
            </w:r>
          </w:p>
        </w:tc>
      </w:tr>
      <w:tr w:rsidR="00525DC5" w:rsidTr="0029294F">
        <w:trPr>
          <w:cnfStyle w:val="000000100000"/>
        </w:trPr>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Have children? (Yes)</w:t>
            </w:r>
          </w:p>
        </w:tc>
        <w:tc>
          <w:tcPr>
            <w:tcW w:w="283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694 (97.20%)</w:t>
            </w:r>
          </w:p>
        </w:tc>
        <w:tc>
          <w:tcPr>
            <w:tcW w:w="272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76 (95%)</w:t>
            </w:r>
          </w:p>
        </w:tc>
      </w:tr>
      <w:tr w:rsidR="00525DC5" w:rsidTr="0029294F">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 xml:space="preserve">How many children? </w:t>
            </w:r>
          </w:p>
        </w:tc>
        <w:tc>
          <w:tcPr>
            <w:tcW w:w="283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2.12</w:t>
            </w:r>
          </w:p>
        </w:tc>
        <w:tc>
          <w:tcPr>
            <w:tcW w:w="272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w:t>
            </w:r>
          </w:p>
        </w:tc>
      </w:tr>
      <w:tr w:rsidR="00525DC5" w:rsidTr="0029294F">
        <w:trPr>
          <w:cnfStyle w:val="000000100000"/>
        </w:trPr>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Employment (hours/week)</w:t>
            </w:r>
          </w:p>
        </w:tc>
        <w:tc>
          <w:tcPr>
            <w:tcW w:w="283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19.69</w:t>
            </w:r>
          </w:p>
        </w:tc>
        <w:tc>
          <w:tcPr>
            <w:tcW w:w="272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 xml:space="preserve">- </w:t>
            </w:r>
          </w:p>
        </w:tc>
      </w:tr>
      <w:tr w:rsidR="00525DC5" w:rsidTr="0029294F">
        <w:tc>
          <w:tcPr>
            <w:cnfStyle w:val="001000000000"/>
            <w:tcW w:w="3652"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b w:val="0"/>
                <w:sz w:val="24"/>
                <w:szCs w:val="24"/>
                <w:lang w:val="en-GB"/>
              </w:rPr>
              <w:t>Household income</w:t>
            </w:r>
          </w:p>
          <w:p w:rsidR="00525DC5" w:rsidRPr="003F4D07" w:rsidRDefault="00525DC5" w:rsidP="00525DC5">
            <w:pPr>
              <w:pStyle w:val="ListParagraph"/>
              <w:numPr>
                <w:ilvl w:val="0"/>
                <w:numId w:val="11"/>
              </w:numPr>
              <w:rPr>
                <w:rFonts w:asciiTheme="minorHAnsi" w:hAnsiTheme="minorHAnsi"/>
                <w:i/>
                <w:sz w:val="24"/>
                <w:szCs w:val="24"/>
                <w:lang w:val="en-GB"/>
              </w:rPr>
            </w:pPr>
            <w:r w:rsidRPr="003F4D07">
              <w:rPr>
                <w:rFonts w:asciiTheme="minorHAnsi" w:hAnsiTheme="minorHAnsi"/>
                <w:i/>
                <w:sz w:val="24"/>
                <w:szCs w:val="24"/>
                <w:lang w:val="en-GB"/>
              </w:rPr>
              <w:t>Household income is high enough</w:t>
            </w:r>
          </w:p>
          <w:p w:rsidR="00525DC5" w:rsidRPr="003F4D07" w:rsidRDefault="00525DC5" w:rsidP="00525DC5">
            <w:pPr>
              <w:pStyle w:val="ListParagraph"/>
              <w:numPr>
                <w:ilvl w:val="0"/>
                <w:numId w:val="11"/>
              </w:numPr>
              <w:rPr>
                <w:rFonts w:asciiTheme="minorHAnsi" w:hAnsiTheme="minorHAnsi"/>
                <w:i/>
                <w:sz w:val="24"/>
                <w:szCs w:val="24"/>
                <w:lang w:val="en-GB"/>
              </w:rPr>
            </w:pPr>
            <w:r w:rsidRPr="003F4D07">
              <w:rPr>
                <w:rFonts w:asciiTheme="minorHAnsi" w:hAnsiTheme="minorHAnsi"/>
                <w:i/>
                <w:sz w:val="24"/>
                <w:szCs w:val="24"/>
                <w:lang w:val="en-GB"/>
              </w:rPr>
              <w:t>Household income is approximately enough</w:t>
            </w:r>
          </w:p>
          <w:p w:rsidR="00525DC5" w:rsidRPr="003F4D07" w:rsidRDefault="00525DC5" w:rsidP="00525DC5">
            <w:pPr>
              <w:pStyle w:val="ListParagraph"/>
              <w:numPr>
                <w:ilvl w:val="0"/>
                <w:numId w:val="11"/>
              </w:numPr>
              <w:rPr>
                <w:rFonts w:asciiTheme="minorHAnsi" w:hAnsiTheme="minorHAnsi"/>
                <w:sz w:val="24"/>
                <w:szCs w:val="24"/>
                <w:lang w:val="en-GB"/>
              </w:rPr>
            </w:pPr>
            <w:r w:rsidRPr="003F4D07">
              <w:rPr>
                <w:rFonts w:asciiTheme="minorHAnsi" w:hAnsiTheme="minorHAnsi"/>
                <w:i/>
                <w:sz w:val="24"/>
                <w:szCs w:val="24"/>
                <w:lang w:val="en-GB"/>
              </w:rPr>
              <w:t>Household income is to low</w:t>
            </w:r>
          </w:p>
        </w:tc>
        <w:tc>
          <w:tcPr>
            <w:tcW w:w="2835" w:type="dxa"/>
          </w:tcPr>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259 (36.27%)</w:t>
            </w:r>
          </w:p>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355 (49.72%)</w:t>
            </w:r>
          </w:p>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100 (14.01%)</w:t>
            </w:r>
          </w:p>
        </w:tc>
        <w:tc>
          <w:tcPr>
            <w:tcW w:w="2725" w:type="dxa"/>
          </w:tcPr>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21 (26.25%)</w:t>
            </w:r>
          </w:p>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43 (53.75%)</w:t>
            </w:r>
          </w:p>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16 (20%)</w:t>
            </w:r>
          </w:p>
        </w:tc>
      </w:tr>
      <w:tr w:rsidR="00525DC5" w:rsidTr="0029294F">
        <w:trPr>
          <w:cnfStyle w:val="000000100000"/>
        </w:trPr>
        <w:tc>
          <w:tcPr>
            <w:cnfStyle w:val="001000000000"/>
            <w:tcW w:w="3652"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b w:val="0"/>
                <w:sz w:val="24"/>
                <w:szCs w:val="24"/>
                <w:lang w:val="en-GB"/>
              </w:rPr>
              <w:t>Self-assessed health</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 xml:space="preserve">Poor </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Moderate</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Good</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Very good</w:t>
            </w:r>
          </w:p>
          <w:p w:rsidR="00525DC5" w:rsidRPr="003F4D07" w:rsidRDefault="00525DC5" w:rsidP="00525DC5">
            <w:pPr>
              <w:pStyle w:val="ListParagraph"/>
              <w:numPr>
                <w:ilvl w:val="0"/>
                <w:numId w:val="12"/>
              </w:numPr>
              <w:rPr>
                <w:rFonts w:asciiTheme="minorHAnsi" w:hAnsiTheme="minorHAnsi"/>
                <w:sz w:val="24"/>
                <w:szCs w:val="24"/>
                <w:lang w:val="en-GB"/>
              </w:rPr>
            </w:pPr>
            <w:r w:rsidRPr="003F4D07">
              <w:rPr>
                <w:rFonts w:asciiTheme="minorHAnsi" w:hAnsiTheme="minorHAnsi"/>
                <w:i/>
                <w:sz w:val="24"/>
                <w:szCs w:val="24"/>
                <w:lang w:val="en-GB"/>
              </w:rPr>
              <w:t>Excellent</w:t>
            </w:r>
          </w:p>
        </w:tc>
        <w:tc>
          <w:tcPr>
            <w:tcW w:w="2835" w:type="dxa"/>
          </w:tcPr>
          <w:p w:rsidR="00525DC5" w:rsidRPr="003F4D07" w:rsidRDefault="00525DC5" w:rsidP="008E0087">
            <w:pPr>
              <w:cnfStyle w:val="000000100000"/>
              <w:rPr>
                <w:rFonts w:asciiTheme="minorHAnsi" w:hAnsiTheme="minorHAnsi"/>
                <w:sz w:val="24"/>
                <w:szCs w:val="24"/>
                <w:lang w:val="en-GB"/>
              </w:rPr>
            </w:pP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1 (0.14%)</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56 (7.84%)</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463 (64.85%)</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146 (20.45%)</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48 (6.72%)</w:t>
            </w:r>
          </w:p>
        </w:tc>
        <w:tc>
          <w:tcPr>
            <w:tcW w:w="2725" w:type="dxa"/>
          </w:tcPr>
          <w:p w:rsidR="00525DC5" w:rsidRPr="003F4D07" w:rsidRDefault="00525DC5" w:rsidP="008E0087">
            <w:pPr>
              <w:cnfStyle w:val="000000100000"/>
              <w:rPr>
                <w:rFonts w:asciiTheme="minorHAnsi" w:hAnsiTheme="minorHAnsi"/>
                <w:sz w:val="24"/>
                <w:szCs w:val="24"/>
                <w:lang w:val="en-GB"/>
              </w:rPr>
            </w:pP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2 (2.5%)</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9 (11.25%)</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42 (52.5%)</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23 (28.75)</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 (5%)</w:t>
            </w:r>
          </w:p>
        </w:tc>
      </w:tr>
      <w:tr w:rsidR="00525DC5" w:rsidTr="0029294F">
        <w:tc>
          <w:tcPr>
            <w:cnfStyle w:val="001000000000"/>
            <w:tcW w:w="3652"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b w:val="0"/>
                <w:sz w:val="24"/>
                <w:szCs w:val="24"/>
                <w:lang w:val="en-GB"/>
              </w:rPr>
              <w:t>Disability days</w:t>
            </w:r>
            <w:r w:rsidRPr="003F4D07">
              <w:rPr>
                <w:rStyle w:val="FootnoteReference"/>
                <w:rFonts w:asciiTheme="minorHAnsi" w:hAnsiTheme="minorHAnsi"/>
                <w:sz w:val="24"/>
                <w:szCs w:val="24"/>
                <w:lang w:val="en-GB"/>
              </w:rPr>
              <w:footnoteReference w:id="52"/>
            </w:r>
            <w:r w:rsidRPr="003F4D07">
              <w:rPr>
                <w:rFonts w:asciiTheme="minorHAnsi" w:hAnsiTheme="minorHAnsi"/>
                <w:b w:val="0"/>
                <w:sz w:val="24"/>
                <w:szCs w:val="24"/>
                <w:lang w:val="en-GB"/>
              </w:rPr>
              <w:t>(days/month)</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0 days</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1-2 days</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3-5 days</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5-10 days</w:t>
            </w:r>
          </w:p>
          <w:p w:rsidR="00525DC5" w:rsidRPr="003F4D07" w:rsidRDefault="00525DC5" w:rsidP="00525DC5">
            <w:pPr>
              <w:pStyle w:val="ListParagraph"/>
              <w:numPr>
                <w:ilvl w:val="0"/>
                <w:numId w:val="12"/>
              </w:numPr>
              <w:rPr>
                <w:rFonts w:asciiTheme="minorHAnsi" w:hAnsiTheme="minorHAnsi"/>
                <w:b w:val="0"/>
                <w:sz w:val="24"/>
                <w:szCs w:val="24"/>
                <w:lang w:val="en-GB"/>
              </w:rPr>
            </w:pPr>
            <w:r w:rsidRPr="003F4D07">
              <w:rPr>
                <w:rFonts w:asciiTheme="minorHAnsi" w:hAnsiTheme="minorHAnsi"/>
                <w:i/>
                <w:sz w:val="24"/>
                <w:szCs w:val="24"/>
                <w:lang w:val="en-GB"/>
              </w:rPr>
              <w:t>&gt;10 days</w:t>
            </w:r>
          </w:p>
        </w:tc>
        <w:tc>
          <w:tcPr>
            <w:tcW w:w="2835" w:type="dxa"/>
          </w:tcPr>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580 (81.23%)</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74 (10.36%)</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17 (2.38%)</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16 (2.24%)</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27 (3.78%)</w:t>
            </w:r>
          </w:p>
        </w:tc>
        <w:tc>
          <w:tcPr>
            <w:tcW w:w="2725" w:type="dxa"/>
          </w:tcPr>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60 (75%)</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12 (15%)</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 (2.5%)</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 (1.25%)</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5 (6.25%)</w:t>
            </w:r>
          </w:p>
        </w:tc>
      </w:tr>
      <w:tr w:rsidR="00525DC5" w:rsidTr="0029294F">
        <w:trPr>
          <w:cnfStyle w:val="000000100000"/>
        </w:trPr>
        <w:tc>
          <w:tcPr>
            <w:cnfStyle w:val="001000000000"/>
            <w:tcW w:w="3652"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b w:val="0"/>
                <w:sz w:val="24"/>
                <w:szCs w:val="24"/>
                <w:lang w:val="en-GB"/>
              </w:rPr>
              <w:t>Specialist visit past 12 months</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No</w:t>
            </w:r>
          </w:p>
          <w:p w:rsidR="00525DC5" w:rsidRPr="003F4D07" w:rsidRDefault="00525DC5" w:rsidP="00525DC5">
            <w:pPr>
              <w:pStyle w:val="ListParagraph"/>
              <w:numPr>
                <w:ilvl w:val="0"/>
                <w:numId w:val="12"/>
              </w:numPr>
              <w:rPr>
                <w:rFonts w:asciiTheme="minorHAnsi" w:hAnsiTheme="minorHAnsi"/>
                <w:b w:val="0"/>
                <w:i/>
                <w:sz w:val="24"/>
                <w:szCs w:val="24"/>
                <w:lang w:val="en-GB"/>
              </w:rPr>
            </w:pPr>
            <w:r w:rsidRPr="003F4D07">
              <w:rPr>
                <w:rFonts w:asciiTheme="minorHAnsi" w:hAnsiTheme="minorHAnsi"/>
                <w:i/>
                <w:sz w:val="24"/>
                <w:szCs w:val="24"/>
                <w:lang w:val="en-GB"/>
              </w:rPr>
              <w:t>Yes</w:t>
            </w:r>
          </w:p>
        </w:tc>
        <w:tc>
          <w:tcPr>
            <w:tcW w:w="2835" w:type="dxa"/>
          </w:tcPr>
          <w:p w:rsidR="00525DC5" w:rsidRPr="003F4D07" w:rsidRDefault="00525DC5" w:rsidP="008E0087">
            <w:pPr>
              <w:cnfStyle w:val="000000100000"/>
              <w:rPr>
                <w:rFonts w:asciiTheme="minorHAnsi" w:hAnsiTheme="minorHAnsi"/>
                <w:sz w:val="24"/>
                <w:szCs w:val="24"/>
                <w:lang w:val="en-GB"/>
              </w:rPr>
            </w:pP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436 (61.06%)</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278 (38.94%)</w:t>
            </w:r>
          </w:p>
        </w:tc>
        <w:tc>
          <w:tcPr>
            <w:tcW w:w="2725" w:type="dxa"/>
          </w:tcPr>
          <w:p w:rsidR="00525DC5" w:rsidRPr="003F4D07" w:rsidRDefault="00525DC5" w:rsidP="008E0087">
            <w:pPr>
              <w:cnfStyle w:val="000000100000"/>
              <w:rPr>
                <w:rFonts w:asciiTheme="minorHAnsi" w:hAnsiTheme="minorHAnsi"/>
                <w:sz w:val="24"/>
                <w:szCs w:val="24"/>
                <w:lang w:val="en-GB"/>
              </w:rPr>
            </w:pP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33 (41.25%)</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47 (58.75%)</w:t>
            </w:r>
          </w:p>
        </w:tc>
      </w:tr>
    </w:tbl>
    <w:p w:rsidR="00525DC5" w:rsidRDefault="00525DC5" w:rsidP="00525DC5">
      <w:pPr>
        <w:spacing w:after="0"/>
        <w:rPr>
          <w:rFonts w:cs="Tahoma"/>
          <w:b/>
          <w:noProof/>
          <w:sz w:val="24"/>
          <w:szCs w:val="24"/>
          <w:u w:val="single"/>
          <w:lang w:val="en-GB" w:eastAsia="nl-NL"/>
        </w:rPr>
      </w:pPr>
    </w:p>
    <w:p w:rsidR="00525DC5" w:rsidRDefault="00525DC5" w:rsidP="00525DC5">
      <w:pPr>
        <w:spacing w:after="0"/>
        <w:rPr>
          <w:rFonts w:cs="Tahoma"/>
          <w:b/>
          <w:noProof/>
          <w:sz w:val="24"/>
          <w:szCs w:val="24"/>
          <w:u w:val="single"/>
          <w:lang w:val="en-GB" w:eastAsia="nl-NL"/>
        </w:rPr>
      </w:pPr>
    </w:p>
    <w:p w:rsidR="00525DC5" w:rsidRDefault="00525DC5" w:rsidP="00525DC5">
      <w:pPr>
        <w:spacing w:after="0"/>
        <w:rPr>
          <w:rFonts w:cs="Tahoma"/>
          <w:b/>
          <w:noProof/>
          <w:sz w:val="24"/>
          <w:szCs w:val="24"/>
          <w:u w:val="single"/>
          <w:lang w:val="en-GB" w:eastAsia="nl-NL"/>
        </w:rPr>
      </w:pPr>
    </w:p>
    <w:p w:rsidR="00525DC5" w:rsidRPr="00E83E4C" w:rsidRDefault="00525DC5" w:rsidP="00525DC5">
      <w:pPr>
        <w:spacing w:after="0"/>
        <w:rPr>
          <w:rFonts w:cs="Tahoma"/>
          <w:b/>
          <w:noProof/>
          <w:sz w:val="24"/>
          <w:szCs w:val="24"/>
          <w:u w:val="single"/>
          <w:lang w:val="en-GB" w:eastAsia="nl-NL"/>
        </w:rPr>
      </w:pPr>
    </w:p>
    <w:p w:rsidR="00525DC5" w:rsidRDefault="00525DC5" w:rsidP="00525DC5">
      <w:pPr>
        <w:rPr>
          <w:b/>
          <w:i/>
        </w:rPr>
      </w:pPr>
    </w:p>
    <w:p w:rsidR="00525DC5" w:rsidRDefault="00525DC5" w:rsidP="00525DC5">
      <w:pPr>
        <w:rPr>
          <w:b/>
          <w:i/>
        </w:rPr>
      </w:pPr>
    </w:p>
    <w:p w:rsidR="00525DC5" w:rsidRDefault="00525DC5" w:rsidP="00525DC5">
      <w:pPr>
        <w:spacing w:after="0"/>
        <w:rPr>
          <w:b/>
          <w:i/>
        </w:rPr>
      </w:pPr>
    </w:p>
    <w:p w:rsidR="00525DC5" w:rsidRDefault="00525DC5" w:rsidP="00525DC5">
      <w:pPr>
        <w:spacing w:after="0"/>
        <w:rPr>
          <w:b/>
          <w:i/>
        </w:rPr>
      </w:pPr>
    </w:p>
    <w:p w:rsidR="00525DC5" w:rsidRPr="00721F71" w:rsidRDefault="00525DC5" w:rsidP="00525DC5">
      <w:pPr>
        <w:spacing w:after="0"/>
        <w:rPr>
          <w:rFonts w:cs="Tahoma"/>
          <w:b/>
          <w:noProof/>
          <w:sz w:val="24"/>
          <w:szCs w:val="24"/>
          <w:u w:val="single"/>
          <w:lang w:val="en-GB" w:eastAsia="nl-NL"/>
        </w:rPr>
      </w:pPr>
      <w:r>
        <w:rPr>
          <w:rFonts w:cs="Tahoma"/>
          <w:b/>
          <w:noProof/>
          <w:sz w:val="24"/>
          <w:szCs w:val="24"/>
          <w:u w:val="single"/>
          <w:lang w:val="en-GB" w:eastAsia="nl-NL"/>
        </w:rPr>
        <w:t xml:space="preserve">Appendix 9.2: descriptive information employed/ unemployed males  </w:t>
      </w:r>
    </w:p>
    <w:tbl>
      <w:tblPr>
        <w:tblStyle w:val="MediumGrid2"/>
        <w:tblW w:w="0" w:type="auto"/>
        <w:tblLook w:val="04A0"/>
      </w:tblPr>
      <w:tblGrid>
        <w:gridCol w:w="3652"/>
        <w:gridCol w:w="2835"/>
        <w:gridCol w:w="2725"/>
      </w:tblGrid>
      <w:tr w:rsidR="00525DC5" w:rsidRPr="00910B8C" w:rsidTr="0029294F">
        <w:trPr>
          <w:cnfStyle w:val="100000000000"/>
        </w:trPr>
        <w:tc>
          <w:tcPr>
            <w:cnfStyle w:val="001000000100"/>
            <w:tcW w:w="3652" w:type="dxa"/>
          </w:tcPr>
          <w:p w:rsidR="00525DC5" w:rsidRPr="003F4D07" w:rsidRDefault="00525DC5" w:rsidP="008E0087">
            <w:pPr>
              <w:rPr>
                <w:rFonts w:asciiTheme="minorHAnsi" w:hAnsiTheme="minorHAnsi" w:cs="Tahoma"/>
                <w:noProof/>
                <w:sz w:val="24"/>
                <w:szCs w:val="24"/>
                <w:lang w:val="en-GB" w:eastAsia="nl-NL"/>
              </w:rPr>
            </w:pPr>
          </w:p>
        </w:tc>
        <w:tc>
          <w:tcPr>
            <w:tcW w:w="2835" w:type="dxa"/>
          </w:tcPr>
          <w:p w:rsidR="00525DC5" w:rsidRPr="003F4D07" w:rsidRDefault="00525DC5" w:rsidP="008E0087">
            <w:pPr>
              <w:cnfStyle w:val="100000000000"/>
              <w:rPr>
                <w:rFonts w:asciiTheme="minorHAnsi" w:hAnsiTheme="minorHAnsi" w:cs="Tahoma"/>
                <w:noProof/>
                <w:sz w:val="24"/>
                <w:szCs w:val="24"/>
                <w:lang w:val="en-GB" w:eastAsia="nl-NL"/>
              </w:rPr>
            </w:pPr>
            <w:r w:rsidRPr="003F4D07">
              <w:rPr>
                <w:rFonts w:asciiTheme="minorHAnsi" w:hAnsiTheme="minorHAnsi" w:cs="Tahoma"/>
                <w:noProof/>
                <w:sz w:val="24"/>
                <w:szCs w:val="24"/>
                <w:lang w:val="en-GB" w:eastAsia="nl-NL"/>
              </w:rPr>
              <w:t>Employed (N=604)</w:t>
            </w:r>
          </w:p>
        </w:tc>
        <w:tc>
          <w:tcPr>
            <w:tcW w:w="2725" w:type="dxa"/>
          </w:tcPr>
          <w:p w:rsidR="00525DC5" w:rsidRPr="003F4D07" w:rsidRDefault="00525DC5" w:rsidP="008E0087">
            <w:pPr>
              <w:cnfStyle w:val="100000000000"/>
              <w:rPr>
                <w:rFonts w:asciiTheme="minorHAnsi" w:hAnsiTheme="minorHAnsi" w:cs="Tahoma"/>
                <w:noProof/>
                <w:sz w:val="24"/>
                <w:szCs w:val="24"/>
                <w:lang w:val="en-GB" w:eastAsia="nl-NL"/>
              </w:rPr>
            </w:pPr>
            <w:r w:rsidRPr="003F4D07">
              <w:rPr>
                <w:rFonts w:asciiTheme="minorHAnsi" w:hAnsiTheme="minorHAnsi" w:cs="Tahoma"/>
                <w:noProof/>
                <w:sz w:val="24"/>
                <w:szCs w:val="24"/>
                <w:lang w:val="en-GB" w:eastAsia="nl-NL"/>
              </w:rPr>
              <w:t>Unemployed (N=12)</w:t>
            </w:r>
          </w:p>
        </w:tc>
      </w:tr>
      <w:tr w:rsidR="00525DC5" w:rsidRPr="00910B8C" w:rsidTr="0029294F">
        <w:trPr>
          <w:cnfStyle w:val="000000100000"/>
        </w:trPr>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Age (years)</w:t>
            </w:r>
          </w:p>
        </w:tc>
        <w:tc>
          <w:tcPr>
            <w:tcW w:w="2835" w:type="dxa"/>
          </w:tcPr>
          <w:p w:rsidR="00525DC5" w:rsidRPr="003F4D07" w:rsidRDefault="00525DC5" w:rsidP="008E0087">
            <w:pPr>
              <w:cnfStyle w:val="000000100000"/>
              <w:rPr>
                <w:rFonts w:asciiTheme="minorHAnsi" w:hAnsiTheme="minorHAnsi" w:cstheme="minorBidi"/>
                <w:sz w:val="24"/>
                <w:szCs w:val="24"/>
                <w:lang w:val="en-GB"/>
              </w:rPr>
            </w:pPr>
            <w:r w:rsidRPr="003F4D07">
              <w:rPr>
                <w:rFonts w:asciiTheme="minorHAnsi" w:hAnsiTheme="minorHAnsi"/>
                <w:sz w:val="24"/>
                <w:szCs w:val="24"/>
                <w:lang w:val="en-GB"/>
              </w:rPr>
              <w:t>41.74</w:t>
            </w:r>
          </w:p>
        </w:tc>
        <w:tc>
          <w:tcPr>
            <w:tcW w:w="2725" w:type="dxa"/>
          </w:tcPr>
          <w:p w:rsidR="00525DC5" w:rsidRPr="003F4D07" w:rsidRDefault="00525DC5" w:rsidP="008E0087">
            <w:pPr>
              <w:cnfStyle w:val="000000100000"/>
              <w:rPr>
                <w:rFonts w:asciiTheme="minorHAnsi" w:hAnsiTheme="minorHAnsi" w:cstheme="minorBidi"/>
                <w:sz w:val="24"/>
                <w:szCs w:val="24"/>
                <w:lang w:val="en-GB"/>
              </w:rPr>
            </w:pPr>
            <w:r w:rsidRPr="003F4D07">
              <w:rPr>
                <w:rFonts w:asciiTheme="minorHAnsi" w:hAnsiTheme="minorHAnsi"/>
                <w:sz w:val="24"/>
                <w:szCs w:val="24"/>
                <w:lang w:val="en-GB"/>
              </w:rPr>
              <w:t>43.25</w:t>
            </w:r>
          </w:p>
        </w:tc>
      </w:tr>
      <w:tr w:rsidR="00525DC5" w:rsidRPr="00910B8C" w:rsidTr="0029294F">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Living together with partner</w:t>
            </w:r>
            <w:r w:rsidRPr="003F4D07">
              <w:rPr>
                <w:rStyle w:val="FootnoteReference"/>
                <w:rFonts w:asciiTheme="minorHAnsi" w:hAnsiTheme="minorHAnsi"/>
                <w:sz w:val="24"/>
                <w:szCs w:val="24"/>
                <w:lang w:val="en-GB"/>
              </w:rPr>
              <w:footnoteReference w:id="53"/>
            </w:r>
          </w:p>
        </w:tc>
        <w:tc>
          <w:tcPr>
            <w:tcW w:w="283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604 (100%)</w:t>
            </w:r>
          </w:p>
        </w:tc>
        <w:tc>
          <w:tcPr>
            <w:tcW w:w="272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12 (100%</w:t>
            </w:r>
          </w:p>
        </w:tc>
      </w:tr>
      <w:tr w:rsidR="00525DC5" w:rsidTr="0029294F">
        <w:trPr>
          <w:cnfStyle w:val="000000100000"/>
          <w:trHeight w:val="312"/>
        </w:trPr>
        <w:tc>
          <w:tcPr>
            <w:cnfStyle w:val="001000000000"/>
            <w:tcW w:w="3652" w:type="dxa"/>
          </w:tcPr>
          <w:p w:rsidR="00525DC5" w:rsidRPr="003F4D07" w:rsidRDefault="00525DC5" w:rsidP="008E0087">
            <w:pPr>
              <w:rPr>
                <w:rFonts w:asciiTheme="minorHAnsi" w:hAnsiTheme="minorHAnsi"/>
                <w:sz w:val="24"/>
                <w:szCs w:val="24"/>
                <w:vertAlign w:val="superscript"/>
                <w:lang w:val="en-GB"/>
              </w:rPr>
            </w:pPr>
            <w:r w:rsidRPr="003F4D07">
              <w:rPr>
                <w:rFonts w:asciiTheme="minorHAnsi" w:hAnsiTheme="minorHAnsi"/>
                <w:sz w:val="24"/>
                <w:szCs w:val="24"/>
                <w:lang w:val="en-GB"/>
              </w:rPr>
              <w:t>Married</w:t>
            </w:r>
            <w:r w:rsidRPr="003F4D07">
              <w:rPr>
                <w:rFonts w:asciiTheme="minorHAnsi" w:hAnsiTheme="minorHAnsi"/>
                <w:sz w:val="24"/>
                <w:szCs w:val="24"/>
                <w:vertAlign w:val="superscript"/>
                <w:lang w:val="en-GB"/>
              </w:rPr>
              <w:t>2</w:t>
            </w:r>
          </w:p>
        </w:tc>
        <w:tc>
          <w:tcPr>
            <w:tcW w:w="283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604 (100%)</w:t>
            </w:r>
          </w:p>
        </w:tc>
        <w:tc>
          <w:tcPr>
            <w:tcW w:w="272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12 (100%</w:t>
            </w:r>
          </w:p>
        </w:tc>
      </w:tr>
      <w:tr w:rsidR="00525DC5" w:rsidTr="0029294F">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Household activities (hours/week)</w:t>
            </w:r>
          </w:p>
        </w:tc>
        <w:tc>
          <w:tcPr>
            <w:tcW w:w="283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12.10</w:t>
            </w:r>
          </w:p>
        </w:tc>
        <w:tc>
          <w:tcPr>
            <w:tcW w:w="272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32.5</w:t>
            </w:r>
          </w:p>
        </w:tc>
      </w:tr>
      <w:tr w:rsidR="00525DC5" w:rsidTr="0029294F">
        <w:trPr>
          <w:cnfStyle w:val="000000100000"/>
        </w:trPr>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Have children? (Yes)</w:t>
            </w:r>
          </w:p>
        </w:tc>
        <w:tc>
          <w:tcPr>
            <w:tcW w:w="283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580 (96.03%)</w:t>
            </w:r>
          </w:p>
        </w:tc>
        <w:tc>
          <w:tcPr>
            <w:tcW w:w="272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12 (100%)</w:t>
            </w:r>
          </w:p>
        </w:tc>
      </w:tr>
      <w:tr w:rsidR="00525DC5" w:rsidRPr="0056217A" w:rsidTr="0029294F">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 xml:space="preserve">How many children? </w:t>
            </w:r>
          </w:p>
        </w:tc>
        <w:tc>
          <w:tcPr>
            <w:tcW w:w="283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2.19</w:t>
            </w:r>
          </w:p>
        </w:tc>
        <w:tc>
          <w:tcPr>
            <w:tcW w:w="2725" w:type="dxa"/>
          </w:tcPr>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2.25</w:t>
            </w:r>
          </w:p>
        </w:tc>
      </w:tr>
      <w:tr w:rsidR="00525DC5" w:rsidRPr="0056217A" w:rsidTr="0029294F">
        <w:trPr>
          <w:cnfStyle w:val="000000100000"/>
        </w:trPr>
        <w:tc>
          <w:tcPr>
            <w:cnfStyle w:val="001000000000"/>
            <w:tcW w:w="3652" w:type="dxa"/>
          </w:tcPr>
          <w:p w:rsidR="00525DC5" w:rsidRPr="003F4D07" w:rsidRDefault="00525DC5" w:rsidP="008E0087">
            <w:pPr>
              <w:rPr>
                <w:rFonts w:asciiTheme="minorHAnsi" w:hAnsiTheme="minorHAnsi"/>
                <w:sz w:val="24"/>
                <w:szCs w:val="24"/>
                <w:lang w:val="en-GB"/>
              </w:rPr>
            </w:pPr>
            <w:r w:rsidRPr="003F4D07">
              <w:rPr>
                <w:rFonts w:asciiTheme="minorHAnsi" w:hAnsiTheme="minorHAnsi"/>
                <w:sz w:val="24"/>
                <w:szCs w:val="24"/>
                <w:lang w:val="en-GB"/>
              </w:rPr>
              <w:t>Employment (hours/week)</w:t>
            </w:r>
          </w:p>
        </w:tc>
        <w:tc>
          <w:tcPr>
            <w:tcW w:w="283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36.97</w:t>
            </w:r>
          </w:p>
        </w:tc>
        <w:tc>
          <w:tcPr>
            <w:tcW w:w="2725" w:type="dxa"/>
          </w:tcPr>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 xml:space="preserve">- </w:t>
            </w:r>
          </w:p>
        </w:tc>
      </w:tr>
      <w:tr w:rsidR="00525DC5" w:rsidRPr="0056217A" w:rsidTr="0029294F">
        <w:tc>
          <w:tcPr>
            <w:cnfStyle w:val="001000000000"/>
            <w:tcW w:w="3652"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b w:val="0"/>
                <w:sz w:val="24"/>
                <w:szCs w:val="24"/>
                <w:lang w:val="en-GB"/>
              </w:rPr>
              <w:t>Household income</w:t>
            </w:r>
          </w:p>
          <w:p w:rsidR="00525DC5" w:rsidRPr="003F4D07" w:rsidRDefault="00525DC5" w:rsidP="00525DC5">
            <w:pPr>
              <w:pStyle w:val="ListParagraph"/>
              <w:numPr>
                <w:ilvl w:val="0"/>
                <w:numId w:val="11"/>
              </w:numPr>
              <w:rPr>
                <w:rFonts w:asciiTheme="minorHAnsi" w:hAnsiTheme="minorHAnsi"/>
                <w:i/>
                <w:sz w:val="24"/>
                <w:szCs w:val="24"/>
                <w:lang w:val="en-GB"/>
              </w:rPr>
            </w:pPr>
            <w:r w:rsidRPr="003F4D07">
              <w:rPr>
                <w:rFonts w:asciiTheme="minorHAnsi" w:hAnsiTheme="minorHAnsi"/>
                <w:i/>
                <w:sz w:val="24"/>
                <w:szCs w:val="24"/>
                <w:lang w:val="en-GB"/>
              </w:rPr>
              <w:t>Household income is high enough</w:t>
            </w:r>
          </w:p>
          <w:p w:rsidR="00525DC5" w:rsidRPr="003F4D07" w:rsidRDefault="00525DC5" w:rsidP="00525DC5">
            <w:pPr>
              <w:pStyle w:val="ListParagraph"/>
              <w:numPr>
                <w:ilvl w:val="0"/>
                <w:numId w:val="11"/>
              </w:numPr>
              <w:rPr>
                <w:rFonts w:asciiTheme="minorHAnsi" w:hAnsiTheme="minorHAnsi"/>
                <w:i/>
                <w:sz w:val="24"/>
                <w:szCs w:val="24"/>
                <w:lang w:val="en-GB"/>
              </w:rPr>
            </w:pPr>
            <w:r w:rsidRPr="003F4D07">
              <w:rPr>
                <w:rFonts w:asciiTheme="minorHAnsi" w:hAnsiTheme="minorHAnsi"/>
                <w:i/>
                <w:sz w:val="24"/>
                <w:szCs w:val="24"/>
                <w:lang w:val="en-GB"/>
              </w:rPr>
              <w:t>Household income is approximately enough</w:t>
            </w:r>
          </w:p>
          <w:p w:rsidR="00525DC5" w:rsidRPr="003F4D07" w:rsidRDefault="00525DC5" w:rsidP="00525DC5">
            <w:pPr>
              <w:pStyle w:val="ListParagraph"/>
              <w:numPr>
                <w:ilvl w:val="0"/>
                <w:numId w:val="11"/>
              </w:numPr>
              <w:rPr>
                <w:rFonts w:asciiTheme="minorHAnsi" w:hAnsiTheme="minorHAnsi"/>
                <w:sz w:val="24"/>
                <w:szCs w:val="24"/>
                <w:lang w:val="en-GB"/>
              </w:rPr>
            </w:pPr>
            <w:r w:rsidRPr="003F4D07">
              <w:rPr>
                <w:rFonts w:asciiTheme="minorHAnsi" w:hAnsiTheme="minorHAnsi"/>
                <w:i/>
                <w:sz w:val="24"/>
                <w:szCs w:val="24"/>
                <w:lang w:val="en-GB"/>
              </w:rPr>
              <w:t>Household income is to low</w:t>
            </w:r>
          </w:p>
        </w:tc>
        <w:tc>
          <w:tcPr>
            <w:tcW w:w="2835" w:type="dxa"/>
          </w:tcPr>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202 (33.44%)</w:t>
            </w:r>
          </w:p>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318 (52.65%)</w:t>
            </w:r>
          </w:p>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84 (13.91%)</w:t>
            </w:r>
          </w:p>
        </w:tc>
        <w:tc>
          <w:tcPr>
            <w:tcW w:w="2725" w:type="dxa"/>
          </w:tcPr>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 (16.67%)</w:t>
            </w:r>
          </w:p>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5 (41.67%)</w:t>
            </w:r>
          </w:p>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4 (41.67%)</w:t>
            </w:r>
          </w:p>
        </w:tc>
      </w:tr>
      <w:tr w:rsidR="00525DC5" w:rsidRPr="0056217A" w:rsidTr="0029294F">
        <w:trPr>
          <w:cnfStyle w:val="000000100000"/>
        </w:trPr>
        <w:tc>
          <w:tcPr>
            <w:cnfStyle w:val="001000000000"/>
            <w:tcW w:w="3652"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b w:val="0"/>
                <w:sz w:val="24"/>
                <w:szCs w:val="24"/>
                <w:lang w:val="en-GB"/>
              </w:rPr>
              <w:t>Self-assessed health</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 xml:space="preserve">Poor </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Moderate</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Good</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Very good</w:t>
            </w:r>
          </w:p>
          <w:p w:rsidR="00525DC5" w:rsidRPr="003F4D07" w:rsidRDefault="00525DC5" w:rsidP="00525DC5">
            <w:pPr>
              <w:pStyle w:val="ListParagraph"/>
              <w:numPr>
                <w:ilvl w:val="0"/>
                <w:numId w:val="12"/>
              </w:numPr>
              <w:rPr>
                <w:rFonts w:asciiTheme="minorHAnsi" w:hAnsiTheme="minorHAnsi"/>
                <w:sz w:val="24"/>
                <w:szCs w:val="24"/>
                <w:lang w:val="en-GB"/>
              </w:rPr>
            </w:pPr>
            <w:r w:rsidRPr="003F4D07">
              <w:rPr>
                <w:rFonts w:asciiTheme="minorHAnsi" w:hAnsiTheme="minorHAnsi"/>
                <w:i/>
                <w:sz w:val="24"/>
                <w:szCs w:val="24"/>
                <w:lang w:val="en-GB"/>
              </w:rPr>
              <w:t>Excellent</w:t>
            </w:r>
          </w:p>
        </w:tc>
        <w:tc>
          <w:tcPr>
            <w:tcW w:w="2835" w:type="dxa"/>
          </w:tcPr>
          <w:p w:rsidR="00525DC5" w:rsidRPr="003F4D07" w:rsidRDefault="00525DC5" w:rsidP="008E0087">
            <w:pPr>
              <w:cnfStyle w:val="000000100000"/>
              <w:rPr>
                <w:rFonts w:asciiTheme="minorHAnsi" w:hAnsiTheme="minorHAnsi"/>
                <w:sz w:val="24"/>
                <w:szCs w:val="24"/>
                <w:lang w:val="en-GB"/>
              </w:rPr>
            </w:pP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5 (0.83%)</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49 (8.11%)</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377 (62.42%)</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137 (22.68%)</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36 (5.96%)</w:t>
            </w:r>
          </w:p>
        </w:tc>
        <w:tc>
          <w:tcPr>
            <w:tcW w:w="2725" w:type="dxa"/>
          </w:tcPr>
          <w:p w:rsidR="00525DC5" w:rsidRPr="003F4D07" w:rsidRDefault="00525DC5" w:rsidP="008E0087">
            <w:pPr>
              <w:cnfStyle w:val="000000100000"/>
              <w:rPr>
                <w:rFonts w:asciiTheme="minorHAnsi" w:hAnsiTheme="minorHAnsi"/>
                <w:sz w:val="24"/>
                <w:szCs w:val="24"/>
                <w:lang w:val="en-GB"/>
              </w:rPr>
            </w:pP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0 (0%)</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3 (25%)</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 (33.33%)</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 (33.33%)</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1 (8.33%)</w:t>
            </w:r>
          </w:p>
        </w:tc>
      </w:tr>
      <w:tr w:rsidR="00525DC5" w:rsidTr="0029294F">
        <w:tc>
          <w:tcPr>
            <w:cnfStyle w:val="001000000000"/>
            <w:tcW w:w="3652"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b w:val="0"/>
                <w:sz w:val="24"/>
                <w:szCs w:val="24"/>
                <w:lang w:val="en-GB"/>
              </w:rPr>
              <w:t>Disability days</w:t>
            </w:r>
            <w:r w:rsidRPr="003F4D07">
              <w:rPr>
                <w:rStyle w:val="FootnoteReference"/>
                <w:rFonts w:asciiTheme="minorHAnsi" w:hAnsiTheme="minorHAnsi"/>
                <w:sz w:val="24"/>
                <w:szCs w:val="24"/>
                <w:lang w:val="en-GB"/>
              </w:rPr>
              <w:footnoteReference w:id="54"/>
            </w:r>
            <w:r w:rsidRPr="003F4D07">
              <w:rPr>
                <w:rFonts w:asciiTheme="minorHAnsi" w:hAnsiTheme="minorHAnsi"/>
                <w:b w:val="0"/>
                <w:sz w:val="24"/>
                <w:szCs w:val="24"/>
                <w:lang w:val="en-GB"/>
              </w:rPr>
              <w:t>(days/month)</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0 days</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1-2 days</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3-5 days</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5-10 days</w:t>
            </w:r>
          </w:p>
          <w:p w:rsidR="00525DC5" w:rsidRPr="003F4D07" w:rsidRDefault="00525DC5" w:rsidP="00525DC5">
            <w:pPr>
              <w:pStyle w:val="ListParagraph"/>
              <w:numPr>
                <w:ilvl w:val="0"/>
                <w:numId w:val="12"/>
              </w:numPr>
              <w:rPr>
                <w:rFonts w:asciiTheme="minorHAnsi" w:hAnsiTheme="minorHAnsi"/>
                <w:b w:val="0"/>
                <w:sz w:val="24"/>
                <w:szCs w:val="24"/>
                <w:lang w:val="en-GB"/>
              </w:rPr>
            </w:pPr>
            <w:r w:rsidRPr="003F4D07">
              <w:rPr>
                <w:rFonts w:asciiTheme="minorHAnsi" w:hAnsiTheme="minorHAnsi"/>
                <w:i/>
                <w:sz w:val="24"/>
                <w:szCs w:val="24"/>
                <w:lang w:val="en-GB"/>
              </w:rPr>
              <w:t>&gt;10 days</w:t>
            </w:r>
          </w:p>
        </w:tc>
        <w:tc>
          <w:tcPr>
            <w:tcW w:w="2835" w:type="dxa"/>
          </w:tcPr>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520 (86.09%)</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39 (6.46%)</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24 (3.97%)</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11 (1.82%)</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10 (1.66%)</w:t>
            </w:r>
          </w:p>
        </w:tc>
        <w:tc>
          <w:tcPr>
            <w:tcW w:w="2725" w:type="dxa"/>
          </w:tcPr>
          <w:p w:rsidR="00525DC5" w:rsidRPr="003F4D07" w:rsidRDefault="00525DC5" w:rsidP="008E0087">
            <w:pPr>
              <w:cnfStyle w:val="000000000000"/>
              <w:rPr>
                <w:rFonts w:asciiTheme="minorHAnsi" w:hAnsiTheme="minorHAnsi"/>
                <w:sz w:val="24"/>
                <w:szCs w:val="24"/>
                <w:lang w:val="en-GB"/>
              </w:rPr>
            </w:pP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9 (75%)</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 (8.33 %)</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 (8.33 %)</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0 (0%)</w:t>
            </w:r>
          </w:p>
          <w:p w:rsidR="00525DC5" w:rsidRPr="003F4D07" w:rsidRDefault="00525DC5" w:rsidP="008E0087">
            <w:pPr>
              <w:cnfStyle w:val="000000000000"/>
              <w:rPr>
                <w:rFonts w:asciiTheme="minorHAnsi" w:hAnsiTheme="minorHAnsi"/>
                <w:sz w:val="24"/>
                <w:szCs w:val="24"/>
                <w:lang w:val="en-GB"/>
              </w:rPr>
            </w:pPr>
            <w:r w:rsidRPr="003F4D07">
              <w:rPr>
                <w:rFonts w:asciiTheme="minorHAnsi" w:hAnsiTheme="minorHAnsi"/>
                <w:sz w:val="24"/>
                <w:szCs w:val="24"/>
                <w:lang w:val="en-GB"/>
              </w:rPr>
              <w:t>1 (8.33%)</w:t>
            </w:r>
          </w:p>
        </w:tc>
      </w:tr>
      <w:tr w:rsidR="00525DC5" w:rsidTr="0029294F">
        <w:trPr>
          <w:cnfStyle w:val="000000100000"/>
        </w:trPr>
        <w:tc>
          <w:tcPr>
            <w:cnfStyle w:val="001000000000"/>
            <w:tcW w:w="3652"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b w:val="0"/>
                <w:sz w:val="24"/>
                <w:szCs w:val="24"/>
                <w:lang w:val="en-GB"/>
              </w:rPr>
              <w:t>Specialist visit past 12 months</w:t>
            </w:r>
          </w:p>
          <w:p w:rsidR="00525DC5" w:rsidRPr="003F4D07" w:rsidRDefault="00525DC5" w:rsidP="00525DC5">
            <w:pPr>
              <w:pStyle w:val="ListParagraph"/>
              <w:numPr>
                <w:ilvl w:val="0"/>
                <w:numId w:val="12"/>
              </w:numPr>
              <w:rPr>
                <w:rFonts w:asciiTheme="minorHAnsi" w:hAnsiTheme="minorHAnsi"/>
                <w:i/>
                <w:sz w:val="24"/>
                <w:szCs w:val="24"/>
                <w:lang w:val="en-GB"/>
              </w:rPr>
            </w:pPr>
            <w:r w:rsidRPr="003F4D07">
              <w:rPr>
                <w:rFonts w:asciiTheme="minorHAnsi" w:hAnsiTheme="minorHAnsi"/>
                <w:i/>
                <w:sz w:val="24"/>
                <w:szCs w:val="24"/>
                <w:lang w:val="en-GB"/>
              </w:rPr>
              <w:t>No</w:t>
            </w:r>
          </w:p>
          <w:p w:rsidR="00525DC5" w:rsidRPr="003F4D07" w:rsidRDefault="00525DC5" w:rsidP="00525DC5">
            <w:pPr>
              <w:pStyle w:val="ListParagraph"/>
              <w:numPr>
                <w:ilvl w:val="0"/>
                <w:numId w:val="12"/>
              </w:numPr>
              <w:rPr>
                <w:rFonts w:asciiTheme="minorHAnsi" w:hAnsiTheme="minorHAnsi"/>
                <w:b w:val="0"/>
                <w:i/>
                <w:sz w:val="24"/>
                <w:szCs w:val="24"/>
                <w:lang w:val="en-GB"/>
              </w:rPr>
            </w:pPr>
            <w:r w:rsidRPr="003F4D07">
              <w:rPr>
                <w:rFonts w:asciiTheme="minorHAnsi" w:hAnsiTheme="minorHAnsi"/>
                <w:i/>
                <w:sz w:val="24"/>
                <w:szCs w:val="24"/>
                <w:lang w:val="en-GB"/>
              </w:rPr>
              <w:t>Yes</w:t>
            </w:r>
          </w:p>
        </w:tc>
        <w:tc>
          <w:tcPr>
            <w:tcW w:w="2835" w:type="dxa"/>
          </w:tcPr>
          <w:p w:rsidR="00525DC5" w:rsidRPr="003F4D07" w:rsidRDefault="00525DC5" w:rsidP="008E0087">
            <w:pPr>
              <w:cnfStyle w:val="000000100000"/>
              <w:rPr>
                <w:rFonts w:asciiTheme="minorHAnsi" w:hAnsiTheme="minorHAnsi"/>
                <w:sz w:val="24"/>
                <w:szCs w:val="24"/>
                <w:lang w:val="en-GB"/>
              </w:rPr>
            </w:pP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425 (70.36%)</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179 (29.64%)</w:t>
            </w:r>
          </w:p>
        </w:tc>
        <w:tc>
          <w:tcPr>
            <w:tcW w:w="2725" w:type="dxa"/>
          </w:tcPr>
          <w:p w:rsidR="00525DC5" w:rsidRPr="003F4D07" w:rsidRDefault="00525DC5" w:rsidP="008E0087">
            <w:pPr>
              <w:cnfStyle w:val="000000100000"/>
              <w:rPr>
                <w:rFonts w:asciiTheme="minorHAnsi" w:hAnsiTheme="minorHAnsi"/>
                <w:sz w:val="24"/>
                <w:szCs w:val="24"/>
                <w:lang w:val="en-GB"/>
              </w:rPr>
            </w:pP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7 (58.33%)</w:t>
            </w:r>
          </w:p>
          <w:p w:rsidR="00525DC5" w:rsidRPr="003F4D07" w:rsidRDefault="00525DC5" w:rsidP="008E0087">
            <w:pPr>
              <w:cnfStyle w:val="000000100000"/>
              <w:rPr>
                <w:rFonts w:asciiTheme="minorHAnsi" w:hAnsiTheme="minorHAnsi"/>
                <w:sz w:val="24"/>
                <w:szCs w:val="24"/>
                <w:lang w:val="en-GB"/>
              </w:rPr>
            </w:pPr>
            <w:r w:rsidRPr="003F4D07">
              <w:rPr>
                <w:rFonts w:asciiTheme="minorHAnsi" w:hAnsiTheme="minorHAnsi"/>
                <w:sz w:val="24"/>
                <w:szCs w:val="24"/>
                <w:lang w:val="en-GB"/>
              </w:rPr>
              <w:t>5 (41.67%)</w:t>
            </w:r>
          </w:p>
        </w:tc>
      </w:tr>
    </w:tbl>
    <w:p w:rsidR="00525DC5"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Default="00525DC5" w:rsidP="00525DC5">
      <w:pPr>
        <w:spacing w:after="0"/>
        <w:rPr>
          <w:lang w:val="en-GB"/>
        </w:rPr>
      </w:pPr>
    </w:p>
    <w:p w:rsidR="00525DC5" w:rsidRDefault="00525DC5" w:rsidP="00525DC5">
      <w:pPr>
        <w:spacing w:after="0"/>
        <w:rPr>
          <w:rFonts w:cs="Tahoma"/>
          <w:b/>
          <w:noProof/>
          <w:sz w:val="24"/>
          <w:szCs w:val="24"/>
          <w:u w:val="single"/>
          <w:lang w:val="en-GB" w:eastAsia="nl-NL"/>
        </w:rPr>
      </w:pPr>
    </w:p>
    <w:p w:rsidR="00525DC5" w:rsidRDefault="00525DC5" w:rsidP="00525DC5">
      <w:pPr>
        <w:spacing w:after="0"/>
        <w:rPr>
          <w:rFonts w:cs="Tahoma"/>
          <w:b/>
          <w:noProof/>
          <w:sz w:val="24"/>
          <w:szCs w:val="24"/>
          <w:u w:val="single"/>
          <w:lang w:val="en-GB" w:eastAsia="nl-NL"/>
        </w:rPr>
      </w:pPr>
    </w:p>
    <w:p w:rsidR="00525DC5" w:rsidRPr="00442D06" w:rsidRDefault="00525DC5" w:rsidP="00525DC5">
      <w:pPr>
        <w:spacing w:after="0"/>
        <w:rPr>
          <w:rFonts w:cs="Tahoma"/>
          <w:b/>
          <w:noProof/>
          <w:sz w:val="24"/>
          <w:szCs w:val="24"/>
          <w:u w:val="single"/>
          <w:lang w:val="en-GB" w:eastAsia="nl-NL"/>
        </w:rPr>
      </w:pPr>
      <w:r>
        <w:rPr>
          <w:rFonts w:cs="Tahoma"/>
          <w:b/>
          <w:noProof/>
          <w:sz w:val="24"/>
          <w:szCs w:val="24"/>
          <w:u w:val="single"/>
          <w:lang w:val="en-GB" w:eastAsia="nl-NL"/>
        </w:rPr>
        <w:t>Appendix 9.3</w:t>
      </w:r>
      <w:r w:rsidRPr="00442D06">
        <w:rPr>
          <w:rFonts w:cs="Tahoma"/>
          <w:b/>
          <w:noProof/>
          <w:sz w:val="24"/>
          <w:szCs w:val="24"/>
          <w:u w:val="single"/>
          <w:lang w:val="en-GB" w:eastAsia="nl-NL"/>
        </w:rPr>
        <w:t xml:space="preserve">: division </w:t>
      </w:r>
      <w:r>
        <w:rPr>
          <w:rFonts w:cs="Tahoma"/>
          <w:b/>
          <w:noProof/>
          <w:sz w:val="24"/>
          <w:szCs w:val="24"/>
          <w:u w:val="single"/>
          <w:lang w:val="en-GB" w:eastAsia="nl-NL"/>
        </w:rPr>
        <w:t>household activities</w:t>
      </w:r>
      <w:r w:rsidRPr="00442D06">
        <w:rPr>
          <w:rFonts w:cs="Tahoma"/>
          <w:b/>
          <w:noProof/>
          <w:sz w:val="24"/>
          <w:szCs w:val="24"/>
          <w:u w:val="single"/>
          <w:lang w:val="en-GB" w:eastAsia="nl-NL"/>
        </w:rPr>
        <w:t xml:space="preserve"> between</w:t>
      </w:r>
      <w:r w:rsidRPr="00442D06">
        <w:rPr>
          <w:b/>
          <w:color w:val="000000" w:themeColor="text1"/>
          <w:sz w:val="24"/>
          <w:szCs w:val="24"/>
          <w:u w:val="single"/>
          <w:lang w:val="en-GB"/>
        </w:rPr>
        <w:t xml:space="preserve"> employed/unemployed</w:t>
      </w:r>
      <w:r w:rsidRPr="00442D06">
        <w:rPr>
          <w:rFonts w:cs="Tahoma"/>
          <w:b/>
          <w:noProof/>
          <w:sz w:val="24"/>
          <w:szCs w:val="24"/>
          <w:u w:val="single"/>
          <w:lang w:val="en-GB" w:eastAsia="nl-NL"/>
        </w:rPr>
        <w:t xml:space="preserve"> </w:t>
      </w:r>
      <w:r>
        <w:rPr>
          <w:rFonts w:cs="Tahoma"/>
          <w:b/>
          <w:noProof/>
          <w:sz w:val="24"/>
          <w:szCs w:val="24"/>
          <w:u w:val="single"/>
          <w:lang w:val="en-GB" w:eastAsia="nl-NL"/>
        </w:rPr>
        <w:t>fe</w:t>
      </w:r>
      <w:r w:rsidRPr="00442D06">
        <w:rPr>
          <w:rFonts w:cs="Tahoma"/>
          <w:b/>
          <w:noProof/>
          <w:sz w:val="24"/>
          <w:szCs w:val="24"/>
          <w:u w:val="single"/>
          <w:lang w:val="en-GB" w:eastAsia="nl-NL"/>
        </w:rPr>
        <w:t>males and</w:t>
      </w:r>
      <w:r w:rsidRPr="00442D06">
        <w:rPr>
          <w:b/>
          <w:color w:val="000000" w:themeColor="text1"/>
          <w:sz w:val="24"/>
          <w:szCs w:val="24"/>
          <w:u w:val="single"/>
          <w:lang w:val="en-GB"/>
        </w:rPr>
        <w:t xml:space="preserve"> employed/unemployed</w:t>
      </w:r>
      <w:r>
        <w:rPr>
          <w:rFonts w:cs="Tahoma"/>
          <w:b/>
          <w:noProof/>
          <w:sz w:val="24"/>
          <w:szCs w:val="24"/>
          <w:u w:val="single"/>
          <w:lang w:val="en-GB" w:eastAsia="nl-NL"/>
        </w:rPr>
        <w:t xml:space="preserve"> </w:t>
      </w:r>
      <w:r w:rsidRPr="00442D06">
        <w:rPr>
          <w:rFonts w:cs="Tahoma"/>
          <w:b/>
          <w:noProof/>
          <w:sz w:val="24"/>
          <w:szCs w:val="24"/>
          <w:u w:val="single"/>
          <w:lang w:val="en-GB" w:eastAsia="nl-NL"/>
        </w:rPr>
        <w:t xml:space="preserve">males </w:t>
      </w:r>
    </w:p>
    <w:p w:rsidR="00525DC5" w:rsidRDefault="00525DC5" w:rsidP="00525DC5">
      <w:pPr>
        <w:spacing w:after="0"/>
        <w:rPr>
          <w:rFonts w:cs="Tahoma"/>
          <w:noProof/>
          <w:sz w:val="24"/>
          <w:szCs w:val="24"/>
          <w:u w:val="single"/>
          <w:lang w:val="en-GB" w:eastAsia="nl-NL"/>
        </w:rPr>
      </w:pPr>
    </w:p>
    <w:p w:rsidR="00525DC5" w:rsidRPr="00B045D8" w:rsidRDefault="00525DC5" w:rsidP="00525DC5">
      <w:pPr>
        <w:spacing w:after="0"/>
        <w:rPr>
          <w:rFonts w:cs="Tahoma"/>
          <w:noProof/>
          <w:sz w:val="24"/>
          <w:szCs w:val="24"/>
          <w:u w:val="single"/>
          <w:lang w:val="en-GB" w:eastAsia="nl-NL"/>
        </w:rPr>
      </w:pPr>
      <w:r w:rsidRPr="00442D06">
        <w:rPr>
          <w:rFonts w:cs="Tahoma"/>
          <w:noProof/>
          <w:sz w:val="24"/>
          <w:szCs w:val="24"/>
          <w:u w:val="single"/>
          <w:lang w:val="en-GB" w:eastAsia="nl-NL"/>
        </w:rPr>
        <w:t>Employed females</w:t>
      </w:r>
      <w:r>
        <w:rPr>
          <w:rFonts w:cs="Tahoma"/>
          <w:noProof/>
          <w:sz w:val="24"/>
          <w:szCs w:val="24"/>
          <w:u w:val="single"/>
          <w:lang w:val="en-GB" w:eastAsia="nl-NL"/>
        </w:rPr>
        <w:t xml:space="preserve"> (N=714)</w:t>
      </w:r>
    </w:p>
    <w:tbl>
      <w:tblPr>
        <w:tblStyle w:val="MediumGrid2"/>
        <w:tblW w:w="9464" w:type="dxa"/>
        <w:tblLook w:val="04A0"/>
      </w:tblPr>
      <w:tblGrid>
        <w:gridCol w:w="1260"/>
        <w:gridCol w:w="1344"/>
        <w:gridCol w:w="1300"/>
        <w:gridCol w:w="1306"/>
        <w:gridCol w:w="1227"/>
        <w:gridCol w:w="1688"/>
        <w:gridCol w:w="1339"/>
      </w:tblGrid>
      <w:tr w:rsidR="00525DC5" w:rsidRPr="0053268B" w:rsidTr="0029294F">
        <w:trPr>
          <w:cnfStyle w:val="100000000000"/>
        </w:trPr>
        <w:tc>
          <w:tcPr>
            <w:cnfStyle w:val="001000000100"/>
            <w:tcW w:w="1330" w:type="dxa"/>
          </w:tcPr>
          <w:p w:rsidR="00525DC5" w:rsidRPr="003F4D07" w:rsidRDefault="00525DC5" w:rsidP="008E0087">
            <w:pPr>
              <w:spacing w:line="276" w:lineRule="auto"/>
              <w:rPr>
                <w:rFonts w:asciiTheme="minorHAnsi" w:hAnsiTheme="minorHAnsi" w:cs="Tahoma"/>
                <w:sz w:val="16"/>
                <w:szCs w:val="16"/>
                <w:lang w:val="en-GB"/>
              </w:rPr>
            </w:pPr>
          </w:p>
        </w:tc>
        <w:tc>
          <w:tcPr>
            <w:tcW w:w="1366" w:type="dxa"/>
          </w:tcPr>
          <w:p w:rsidR="00525DC5" w:rsidRPr="00231BE1" w:rsidRDefault="00525DC5" w:rsidP="008E0087">
            <w:pPr>
              <w:spacing w:line="276" w:lineRule="auto"/>
              <w:cnfStyle w:val="100000000000"/>
              <w:rPr>
                <w:rFonts w:asciiTheme="minorHAnsi" w:hAnsiTheme="minorHAnsi" w:cs="Tahoma"/>
                <w:sz w:val="24"/>
                <w:szCs w:val="24"/>
                <w:lang w:val="en-GB"/>
              </w:rPr>
            </w:pPr>
            <w:r w:rsidRPr="00231BE1">
              <w:rPr>
                <w:rFonts w:asciiTheme="minorHAnsi" w:hAnsiTheme="minorHAnsi" w:cs="Tahoma"/>
                <w:sz w:val="24"/>
                <w:szCs w:val="24"/>
                <w:lang w:val="en-GB"/>
              </w:rPr>
              <w:t>Preparing food</w:t>
            </w:r>
          </w:p>
        </w:tc>
        <w:tc>
          <w:tcPr>
            <w:tcW w:w="1338" w:type="dxa"/>
          </w:tcPr>
          <w:p w:rsidR="00525DC5" w:rsidRPr="00231BE1" w:rsidRDefault="00525DC5" w:rsidP="008E0087">
            <w:pPr>
              <w:spacing w:line="276" w:lineRule="auto"/>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Laundry  </w:t>
            </w:r>
          </w:p>
        </w:tc>
        <w:tc>
          <w:tcPr>
            <w:tcW w:w="1342" w:type="dxa"/>
          </w:tcPr>
          <w:p w:rsidR="00525DC5" w:rsidRPr="00231BE1" w:rsidRDefault="00525DC5" w:rsidP="008E0087">
            <w:pPr>
              <w:spacing w:line="276" w:lineRule="auto"/>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House cleaning </w:t>
            </w:r>
          </w:p>
        </w:tc>
        <w:tc>
          <w:tcPr>
            <w:tcW w:w="1267" w:type="dxa"/>
          </w:tcPr>
          <w:p w:rsidR="00525DC5" w:rsidRPr="00231BE1" w:rsidRDefault="00525DC5" w:rsidP="008E0087">
            <w:pPr>
              <w:spacing w:line="276" w:lineRule="auto"/>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Odd jobs </w:t>
            </w:r>
          </w:p>
        </w:tc>
        <w:tc>
          <w:tcPr>
            <w:tcW w:w="1453" w:type="dxa"/>
          </w:tcPr>
          <w:p w:rsidR="00525DC5" w:rsidRPr="00231BE1" w:rsidRDefault="00525DC5" w:rsidP="008E0087">
            <w:pPr>
              <w:spacing w:line="276" w:lineRule="auto"/>
              <w:jc w:val="center"/>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Financial administration </w:t>
            </w:r>
          </w:p>
        </w:tc>
        <w:tc>
          <w:tcPr>
            <w:tcW w:w="1368" w:type="dxa"/>
          </w:tcPr>
          <w:p w:rsidR="00525DC5" w:rsidRPr="00231BE1" w:rsidRDefault="00525DC5" w:rsidP="008E0087">
            <w:pPr>
              <w:spacing w:line="276" w:lineRule="auto"/>
              <w:jc w:val="center"/>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Grocery shopping </w:t>
            </w:r>
          </w:p>
        </w:tc>
      </w:tr>
      <w:tr w:rsidR="00525DC5" w:rsidRPr="00C80A23" w:rsidTr="0029294F">
        <w:trPr>
          <w:cnfStyle w:val="000000100000"/>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a lot more than my partner </w:t>
            </w:r>
          </w:p>
        </w:tc>
        <w:tc>
          <w:tcPr>
            <w:tcW w:w="1366"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46.05%</w:t>
            </w:r>
          </w:p>
        </w:tc>
        <w:tc>
          <w:tcPr>
            <w:tcW w:w="133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69.58%</w:t>
            </w:r>
          </w:p>
        </w:tc>
        <w:tc>
          <w:tcPr>
            <w:tcW w:w="1342"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48.68%</w:t>
            </w:r>
          </w:p>
        </w:tc>
        <w:tc>
          <w:tcPr>
            <w:tcW w:w="1267"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5.78%</w:t>
            </w:r>
          </w:p>
        </w:tc>
        <w:tc>
          <w:tcPr>
            <w:tcW w:w="1453"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31.10%</w:t>
            </w:r>
          </w:p>
        </w:tc>
        <w:tc>
          <w:tcPr>
            <w:tcW w:w="136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37.30%</w:t>
            </w:r>
          </w:p>
        </w:tc>
      </w:tr>
      <w:tr w:rsidR="00525DC5" w:rsidRPr="00C80A23" w:rsidTr="0029294F">
        <w:trPr>
          <w:trHeight w:val="666"/>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more than my partner </w:t>
            </w:r>
          </w:p>
          <w:p w:rsidR="00525DC5" w:rsidRPr="003F4D07" w:rsidRDefault="00525DC5" w:rsidP="008E0087">
            <w:pPr>
              <w:spacing w:line="276" w:lineRule="auto"/>
              <w:rPr>
                <w:rFonts w:asciiTheme="minorHAnsi" w:hAnsiTheme="minorHAnsi" w:cs="Tahoma"/>
                <w:sz w:val="16"/>
                <w:szCs w:val="16"/>
                <w:lang w:val="en-GB"/>
              </w:rPr>
            </w:pPr>
          </w:p>
        </w:tc>
        <w:tc>
          <w:tcPr>
            <w:tcW w:w="1366"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21.84%</w:t>
            </w:r>
          </w:p>
        </w:tc>
        <w:tc>
          <w:tcPr>
            <w:tcW w:w="133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16.65%</w:t>
            </w:r>
          </w:p>
        </w:tc>
        <w:tc>
          <w:tcPr>
            <w:tcW w:w="1342"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27.44%</w:t>
            </w:r>
          </w:p>
        </w:tc>
        <w:tc>
          <w:tcPr>
            <w:tcW w:w="1267"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7.99%</w:t>
            </w:r>
          </w:p>
        </w:tc>
        <w:tc>
          <w:tcPr>
            <w:tcW w:w="1453"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14.95%</w:t>
            </w:r>
          </w:p>
        </w:tc>
        <w:tc>
          <w:tcPr>
            <w:tcW w:w="136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24.21%</w:t>
            </w:r>
          </w:p>
        </w:tc>
      </w:tr>
      <w:tr w:rsidR="00525DC5" w:rsidRPr="00C80A23" w:rsidTr="0029294F">
        <w:trPr>
          <w:cnfStyle w:val="000000100000"/>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We roughly do the same amount </w:t>
            </w:r>
            <w:proofErr w:type="spellStart"/>
            <w:r w:rsidRPr="003F4D07">
              <w:rPr>
                <w:rFonts w:asciiTheme="minorHAnsi" w:hAnsiTheme="minorHAnsi" w:cs="Tahoma"/>
                <w:sz w:val="16"/>
                <w:szCs w:val="16"/>
                <w:lang w:val="en-GB"/>
              </w:rPr>
              <w:t>ofwork</w:t>
            </w:r>
            <w:proofErr w:type="spellEnd"/>
          </w:p>
        </w:tc>
        <w:tc>
          <w:tcPr>
            <w:tcW w:w="1366"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19.12%</w:t>
            </w:r>
          </w:p>
        </w:tc>
        <w:tc>
          <w:tcPr>
            <w:tcW w:w="133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8.75%</w:t>
            </w:r>
          </w:p>
        </w:tc>
        <w:tc>
          <w:tcPr>
            <w:tcW w:w="1342"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19.03%</w:t>
            </w:r>
          </w:p>
        </w:tc>
        <w:tc>
          <w:tcPr>
            <w:tcW w:w="1267"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30.59%</w:t>
            </w:r>
          </w:p>
        </w:tc>
        <w:tc>
          <w:tcPr>
            <w:tcW w:w="1453"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14.95%</w:t>
            </w:r>
          </w:p>
        </w:tc>
        <w:tc>
          <w:tcPr>
            <w:tcW w:w="136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26.93%</w:t>
            </w:r>
          </w:p>
        </w:tc>
      </w:tr>
      <w:tr w:rsidR="00525DC5" w:rsidRPr="00C80A23" w:rsidTr="0029294F">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more than I</w:t>
            </w:r>
          </w:p>
        </w:tc>
        <w:tc>
          <w:tcPr>
            <w:tcW w:w="1366"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6.54%</w:t>
            </w:r>
          </w:p>
        </w:tc>
        <w:tc>
          <w:tcPr>
            <w:tcW w:w="133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2.97%</w:t>
            </w:r>
          </w:p>
        </w:tc>
        <w:tc>
          <w:tcPr>
            <w:tcW w:w="1342"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3.74%</w:t>
            </w:r>
          </w:p>
        </w:tc>
        <w:tc>
          <w:tcPr>
            <w:tcW w:w="1267"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39%</w:t>
            </w:r>
          </w:p>
        </w:tc>
        <w:tc>
          <w:tcPr>
            <w:tcW w:w="1453"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19.20%</w:t>
            </w:r>
          </w:p>
        </w:tc>
        <w:tc>
          <w:tcPr>
            <w:tcW w:w="136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7.99%</w:t>
            </w:r>
          </w:p>
        </w:tc>
      </w:tr>
      <w:tr w:rsidR="00525DC5" w:rsidRPr="00C80A23" w:rsidTr="0029294F">
        <w:trPr>
          <w:cnfStyle w:val="000000100000"/>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a lot more than I</w:t>
            </w:r>
          </w:p>
        </w:tc>
        <w:tc>
          <w:tcPr>
            <w:tcW w:w="1366"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6.46%</w:t>
            </w:r>
          </w:p>
        </w:tc>
        <w:tc>
          <w:tcPr>
            <w:tcW w:w="133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2.04%</w:t>
            </w:r>
          </w:p>
        </w:tc>
        <w:tc>
          <w:tcPr>
            <w:tcW w:w="1342"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1.10%</w:t>
            </w:r>
          </w:p>
        </w:tc>
        <w:tc>
          <w:tcPr>
            <w:tcW w:w="1267"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16.65%</w:t>
            </w:r>
          </w:p>
        </w:tc>
        <w:tc>
          <w:tcPr>
            <w:tcW w:w="1453"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19.80%</w:t>
            </w:r>
          </w:p>
        </w:tc>
        <w:tc>
          <w:tcPr>
            <w:tcW w:w="136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3.57%</w:t>
            </w:r>
          </w:p>
        </w:tc>
      </w:tr>
    </w:tbl>
    <w:p w:rsidR="00525DC5" w:rsidRDefault="00525DC5" w:rsidP="00525DC5">
      <w:pPr>
        <w:spacing w:after="0"/>
        <w:rPr>
          <w:rFonts w:cs="Tahoma"/>
          <w:noProof/>
          <w:sz w:val="24"/>
          <w:szCs w:val="24"/>
          <w:u w:val="single"/>
          <w:lang w:val="en-GB" w:eastAsia="nl-NL"/>
        </w:rPr>
      </w:pPr>
    </w:p>
    <w:p w:rsidR="00525DC5" w:rsidRDefault="00525DC5" w:rsidP="00525DC5">
      <w:pPr>
        <w:spacing w:after="0"/>
        <w:rPr>
          <w:rFonts w:cs="Tahoma"/>
          <w:noProof/>
          <w:sz w:val="24"/>
          <w:szCs w:val="24"/>
          <w:u w:val="single"/>
          <w:lang w:val="en-GB" w:eastAsia="nl-NL"/>
        </w:rPr>
      </w:pPr>
    </w:p>
    <w:p w:rsidR="00525DC5" w:rsidRPr="00B045D8" w:rsidRDefault="00525DC5" w:rsidP="00525DC5">
      <w:pPr>
        <w:spacing w:after="0"/>
        <w:rPr>
          <w:rFonts w:cs="Tahoma"/>
          <w:noProof/>
          <w:sz w:val="24"/>
          <w:szCs w:val="24"/>
          <w:lang w:val="en-GB" w:eastAsia="nl-NL"/>
        </w:rPr>
      </w:pPr>
      <w:r w:rsidRPr="00442D06">
        <w:rPr>
          <w:rFonts w:cs="Tahoma"/>
          <w:noProof/>
          <w:sz w:val="24"/>
          <w:szCs w:val="24"/>
          <w:u w:val="single"/>
          <w:lang w:val="en-GB" w:eastAsia="nl-NL"/>
        </w:rPr>
        <w:t xml:space="preserve">Unemployed </w:t>
      </w:r>
      <w:r w:rsidRPr="00B045D8">
        <w:rPr>
          <w:rFonts w:cs="Tahoma"/>
          <w:noProof/>
          <w:sz w:val="24"/>
          <w:szCs w:val="24"/>
          <w:u w:val="single"/>
          <w:lang w:val="en-GB" w:eastAsia="nl-NL"/>
        </w:rPr>
        <w:t>females (N=80)</w:t>
      </w:r>
    </w:p>
    <w:tbl>
      <w:tblPr>
        <w:tblStyle w:val="MediumGrid2"/>
        <w:tblW w:w="9464" w:type="dxa"/>
        <w:tblLook w:val="04A0"/>
      </w:tblPr>
      <w:tblGrid>
        <w:gridCol w:w="1260"/>
        <w:gridCol w:w="1344"/>
        <w:gridCol w:w="1300"/>
        <w:gridCol w:w="1306"/>
        <w:gridCol w:w="1227"/>
        <w:gridCol w:w="1688"/>
        <w:gridCol w:w="1339"/>
      </w:tblGrid>
      <w:tr w:rsidR="00525DC5" w:rsidTr="0029294F">
        <w:trPr>
          <w:cnfStyle w:val="100000000000"/>
        </w:trPr>
        <w:tc>
          <w:tcPr>
            <w:cnfStyle w:val="001000000100"/>
            <w:tcW w:w="1330" w:type="dxa"/>
          </w:tcPr>
          <w:p w:rsidR="00525DC5" w:rsidRPr="003F4D07" w:rsidRDefault="00525DC5" w:rsidP="008E0087">
            <w:pPr>
              <w:spacing w:line="276" w:lineRule="auto"/>
              <w:rPr>
                <w:rFonts w:asciiTheme="minorHAnsi" w:hAnsiTheme="minorHAnsi" w:cs="Tahoma"/>
                <w:sz w:val="16"/>
                <w:szCs w:val="16"/>
                <w:lang w:val="en-GB"/>
              </w:rPr>
            </w:pPr>
          </w:p>
        </w:tc>
        <w:tc>
          <w:tcPr>
            <w:tcW w:w="1366" w:type="dxa"/>
          </w:tcPr>
          <w:p w:rsidR="00525DC5" w:rsidRPr="00231BE1" w:rsidRDefault="00525DC5" w:rsidP="008E0087">
            <w:pPr>
              <w:spacing w:line="276" w:lineRule="auto"/>
              <w:cnfStyle w:val="100000000000"/>
              <w:rPr>
                <w:rFonts w:asciiTheme="minorHAnsi" w:hAnsiTheme="minorHAnsi" w:cs="Tahoma"/>
                <w:sz w:val="24"/>
                <w:szCs w:val="24"/>
              </w:rPr>
            </w:pPr>
            <w:r w:rsidRPr="00231BE1">
              <w:rPr>
                <w:rFonts w:asciiTheme="minorHAnsi" w:hAnsiTheme="minorHAnsi" w:cs="Tahoma"/>
                <w:sz w:val="24"/>
                <w:szCs w:val="24"/>
              </w:rPr>
              <w:t xml:space="preserve">Preparing </w:t>
            </w:r>
            <w:proofErr w:type="spellStart"/>
            <w:r w:rsidRPr="00231BE1">
              <w:rPr>
                <w:rFonts w:asciiTheme="minorHAnsi" w:hAnsiTheme="minorHAnsi" w:cs="Tahoma"/>
                <w:sz w:val="24"/>
                <w:szCs w:val="24"/>
              </w:rPr>
              <w:t>food</w:t>
            </w:r>
            <w:proofErr w:type="spellEnd"/>
          </w:p>
        </w:tc>
        <w:tc>
          <w:tcPr>
            <w:tcW w:w="1338" w:type="dxa"/>
          </w:tcPr>
          <w:p w:rsidR="00525DC5" w:rsidRPr="00231BE1" w:rsidRDefault="00525DC5" w:rsidP="008E0087">
            <w:pPr>
              <w:spacing w:line="276" w:lineRule="auto"/>
              <w:cnfStyle w:val="100000000000"/>
              <w:rPr>
                <w:rFonts w:asciiTheme="minorHAnsi" w:hAnsiTheme="minorHAnsi" w:cs="Tahoma"/>
                <w:sz w:val="24"/>
                <w:szCs w:val="24"/>
              </w:rPr>
            </w:pPr>
            <w:proofErr w:type="spellStart"/>
            <w:r w:rsidRPr="00231BE1">
              <w:rPr>
                <w:rFonts w:asciiTheme="minorHAnsi" w:hAnsiTheme="minorHAnsi" w:cs="Tahoma"/>
                <w:sz w:val="24"/>
                <w:szCs w:val="24"/>
              </w:rPr>
              <w:t>Laundry</w:t>
            </w:r>
            <w:proofErr w:type="spellEnd"/>
            <w:r w:rsidRPr="00231BE1">
              <w:rPr>
                <w:rFonts w:asciiTheme="minorHAnsi" w:hAnsiTheme="minorHAnsi" w:cs="Tahoma"/>
                <w:sz w:val="24"/>
                <w:szCs w:val="24"/>
              </w:rPr>
              <w:t xml:space="preserve">  </w:t>
            </w:r>
          </w:p>
        </w:tc>
        <w:tc>
          <w:tcPr>
            <w:tcW w:w="1342" w:type="dxa"/>
          </w:tcPr>
          <w:p w:rsidR="00525DC5" w:rsidRPr="00231BE1" w:rsidRDefault="00525DC5" w:rsidP="008E0087">
            <w:pPr>
              <w:spacing w:line="276" w:lineRule="auto"/>
              <w:cnfStyle w:val="100000000000"/>
              <w:rPr>
                <w:rFonts w:asciiTheme="minorHAnsi" w:hAnsiTheme="minorHAnsi" w:cs="Tahoma"/>
                <w:sz w:val="24"/>
                <w:szCs w:val="24"/>
              </w:rPr>
            </w:pPr>
            <w:r w:rsidRPr="00231BE1">
              <w:rPr>
                <w:rFonts w:asciiTheme="minorHAnsi" w:hAnsiTheme="minorHAnsi" w:cs="Tahoma"/>
                <w:sz w:val="24"/>
                <w:szCs w:val="24"/>
              </w:rPr>
              <w:t xml:space="preserve">House cleaning </w:t>
            </w:r>
          </w:p>
        </w:tc>
        <w:tc>
          <w:tcPr>
            <w:tcW w:w="1267" w:type="dxa"/>
          </w:tcPr>
          <w:p w:rsidR="00525DC5" w:rsidRPr="00231BE1" w:rsidRDefault="00525DC5" w:rsidP="008E0087">
            <w:pPr>
              <w:spacing w:line="276" w:lineRule="auto"/>
              <w:cnfStyle w:val="100000000000"/>
              <w:rPr>
                <w:rFonts w:asciiTheme="minorHAnsi" w:hAnsiTheme="minorHAnsi" w:cs="Tahoma"/>
                <w:sz w:val="24"/>
                <w:szCs w:val="24"/>
              </w:rPr>
            </w:pPr>
            <w:proofErr w:type="spellStart"/>
            <w:r w:rsidRPr="00231BE1">
              <w:rPr>
                <w:rFonts w:asciiTheme="minorHAnsi" w:hAnsiTheme="minorHAnsi" w:cs="Tahoma"/>
                <w:sz w:val="24"/>
                <w:szCs w:val="24"/>
              </w:rPr>
              <w:t>Odd</w:t>
            </w:r>
            <w:proofErr w:type="spellEnd"/>
            <w:r w:rsidRPr="00231BE1">
              <w:rPr>
                <w:rFonts w:asciiTheme="minorHAnsi" w:hAnsiTheme="minorHAnsi" w:cs="Tahoma"/>
                <w:sz w:val="24"/>
                <w:szCs w:val="24"/>
              </w:rPr>
              <w:t xml:space="preserve"> jobs </w:t>
            </w:r>
          </w:p>
        </w:tc>
        <w:tc>
          <w:tcPr>
            <w:tcW w:w="1453" w:type="dxa"/>
          </w:tcPr>
          <w:p w:rsidR="00525DC5" w:rsidRPr="00231BE1" w:rsidRDefault="00525DC5" w:rsidP="008E0087">
            <w:pPr>
              <w:spacing w:line="276" w:lineRule="auto"/>
              <w:jc w:val="center"/>
              <w:cnfStyle w:val="100000000000"/>
              <w:rPr>
                <w:rFonts w:asciiTheme="minorHAnsi" w:hAnsiTheme="minorHAnsi" w:cs="Tahoma"/>
                <w:sz w:val="24"/>
                <w:szCs w:val="24"/>
              </w:rPr>
            </w:pPr>
            <w:r w:rsidRPr="00231BE1">
              <w:rPr>
                <w:rFonts w:asciiTheme="minorHAnsi" w:hAnsiTheme="minorHAnsi" w:cs="Tahoma"/>
                <w:sz w:val="24"/>
                <w:szCs w:val="24"/>
              </w:rPr>
              <w:t xml:space="preserve">Financial </w:t>
            </w:r>
            <w:proofErr w:type="spellStart"/>
            <w:r w:rsidRPr="00231BE1">
              <w:rPr>
                <w:rFonts w:asciiTheme="minorHAnsi" w:hAnsiTheme="minorHAnsi" w:cs="Tahoma"/>
                <w:sz w:val="24"/>
                <w:szCs w:val="24"/>
              </w:rPr>
              <w:t>administration</w:t>
            </w:r>
            <w:proofErr w:type="spellEnd"/>
            <w:r w:rsidRPr="00231BE1">
              <w:rPr>
                <w:rFonts w:asciiTheme="minorHAnsi" w:hAnsiTheme="minorHAnsi" w:cs="Tahoma"/>
                <w:sz w:val="24"/>
                <w:szCs w:val="24"/>
              </w:rPr>
              <w:t xml:space="preserve"> </w:t>
            </w:r>
          </w:p>
        </w:tc>
        <w:tc>
          <w:tcPr>
            <w:tcW w:w="1368" w:type="dxa"/>
          </w:tcPr>
          <w:p w:rsidR="00525DC5" w:rsidRPr="00231BE1" w:rsidRDefault="00525DC5" w:rsidP="008E0087">
            <w:pPr>
              <w:spacing w:line="276" w:lineRule="auto"/>
              <w:jc w:val="center"/>
              <w:cnfStyle w:val="100000000000"/>
              <w:rPr>
                <w:rFonts w:asciiTheme="minorHAnsi" w:hAnsiTheme="minorHAnsi" w:cs="Tahoma"/>
                <w:sz w:val="24"/>
                <w:szCs w:val="24"/>
              </w:rPr>
            </w:pPr>
            <w:proofErr w:type="spellStart"/>
            <w:r w:rsidRPr="00231BE1">
              <w:rPr>
                <w:rFonts w:asciiTheme="minorHAnsi" w:hAnsiTheme="minorHAnsi" w:cs="Tahoma"/>
                <w:sz w:val="24"/>
                <w:szCs w:val="24"/>
              </w:rPr>
              <w:t>Grocery</w:t>
            </w:r>
            <w:proofErr w:type="spellEnd"/>
            <w:r w:rsidRPr="00231BE1">
              <w:rPr>
                <w:rFonts w:asciiTheme="minorHAnsi" w:hAnsiTheme="minorHAnsi" w:cs="Tahoma"/>
                <w:sz w:val="24"/>
                <w:szCs w:val="24"/>
              </w:rPr>
              <w:t xml:space="preserve"> </w:t>
            </w:r>
            <w:proofErr w:type="spellStart"/>
            <w:r w:rsidRPr="00231BE1">
              <w:rPr>
                <w:rFonts w:asciiTheme="minorHAnsi" w:hAnsiTheme="minorHAnsi" w:cs="Tahoma"/>
                <w:sz w:val="24"/>
                <w:szCs w:val="24"/>
              </w:rPr>
              <w:t>shopping</w:t>
            </w:r>
            <w:proofErr w:type="spellEnd"/>
            <w:r w:rsidRPr="00231BE1">
              <w:rPr>
                <w:rFonts w:asciiTheme="minorHAnsi" w:hAnsiTheme="minorHAnsi" w:cs="Tahoma"/>
                <w:sz w:val="24"/>
                <w:szCs w:val="24"/>
              </w:rPr>
              <w:t xml:space="preserve"> </w:t>
            </w:r>
          </w:p>
        </w:tc>
      </w:tr>
      <w:tr w:rsidR="00525DC5" w:rsidRPr="00C80A23" w:rsidTr="0029294F">
        <w:trPr>
          <w:cnfStyle w:val="000000100000"/>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a lot more than my partner </w:t>
            </w:r>
          </w:p>
        </w:tc>
        <w:tc>
          <w:tcPr>
            <w:tcW w:w="1366"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63.49%</w:t>
            </w:r>
          </w:p>
        </w:tc>
        <w:tc>
          <w:tcPr>
            <w:tcW w:w="133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75.87%</w:t>
            </w:r>
          </w:p>
        </w:tc>
        <w:tc>
          <w:tcPr>
            <w:tcW w:w="1342"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64.76%</w:t>
            </w:r>
          </w:p>
        </w:tc>
        <w:tc>
          <w:tcPr>
            <w:tcW w:w="1267"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13.02%</w:t>
            </w:r>
          </w:p>
        </w:tc>
        <w:tc>
          <w:tcPr>
            <w:tcW w:w="1453"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33.33%</w:t>
            </w:r>
          </w:p>
        </w:tc>
        <w:tc>
          <w:tcPr>
            <w:tcW w:w="136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51.42%</w:t>
            </w:r>
          </w:p>
        </w:tc>
      </w:tr>
      <w:tr w:rsidR="00525DC5" w:rsidRPr="00C80A23" w:rsidTr="0029294F">
        <w:trPr>
          <w:trHeight w:val="666"/>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more than my partner </w:t>
            </w:r>
          </w:p>
          <w:p w:rsidR="00525DC5" w:rsidRPr="003F4D07" w:rsidRDefault="00525DC5" w:rsidP="008E0087">
            <w:pPr>
              <w:spacing w:line="276" w:lineRule="auto"/>
              <w:rPr>
                <w:rFonts w:asciiTheme="minorHAnsi" w:hAnsiTheme="minorHAnsi" w:cs="Tahoma"/>
                <w:sz w:val="16"/>
                <w:szCs w:val="16"/>
                <w:lang w:val="en-GB"/>
              </w:rPr>
            </w:pPr>
          </w:p>
        </w:tc>
        <w:tc>
          <w:tcPr>
            <w:tcW w:w="1366"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22.22%</w:t>
            </w:r>
          </w:p>
        </w:tc>
        <w:tc>
          <w:tcPr>
            <w:tcW w:w="133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13.02%</w:t>
            </w:r>
          </w:p>
        </w:tc>
        <w:tc>
          <w:tcPr>
            <w:tcW w:w="1342"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23.17%</w:t>
            </w:r>
          </w:p>
        </w:tc>
        <w:tc>
          <w:tcPr>
            <w:tcW w:w="1267"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11.43%</w:t>
            </w:r>
          </w:p>
        </w:tc>
        <w:tc>
          <w:tcPr>
            <w:tcW w:w="1453"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9.84%</w:t>
            </w:r>
          </w:p>
        </w:tc>
        <w:tc>
          <w:tcPr>
            <w:tcW w:w="136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18.72%</w:t>
            </w:r>
          </w:p>
        </w:tc>
      </w:tr>
      <w:tr w:rsidR="00525DC5" w:rsidRPr="00C80A23" w:rsidTr="0029294F">
        <w:trPr>
          <w:cnfStyle w:val="000000100000"/>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We roughly do the same amount </w:t>
            </w:r>
            <w:proofErr w:type="spellStart"/>
            <w:r w:rsidRPr="003F4D07">
              <w:rPr>
                <w:rFonts w:asciiTheme="minorHAnsi" w:hAnsiTheme="minorHAnsi" w:cs="Tahoma"/>
                <w:sz w:val="16"/>
                <w:szCs w:val="16"/>
                <w:lang w:val="en-GB"/>
              </w:rPr>
              <w:t>ofwork</w:t>
            </w:r>
            <w:proofErr w:type="spellEnd"/>
          </w:p>
        </w:tc>
        <w:tc>
          <w:tcPr>
            <w:tcW w:w="1366"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8.89%</w:t>
            </w:r>
          </w:p>
        </w:tc>
        <w:tc>
          <w:tcPr>
            <w:tcW w:w="133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7.94%</w:t>
            </w:r>
          </w:p>
        </w:tc>
        <w:tc>
          <w:tcPr>
            <w:tcW w:w="1342"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9.52%</w:t>
            </w:r>
          </w:p>
        </w:tc>
        <w:tc>
          <w:tcPr>
            <w:tcW w:w="1267"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30.48%</w:t>
            </w:r>
          </w:p>
        </w:tc>
        <w:tc>
          <w:tcPr>
            <w:tcW w:w="1453"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17.14%</w:t>
            </w:r>
          </w:p>
        </w:tc>
        <w:tc>
          <w:tcPr>
            <w:tcW w:w="136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22.86%</w:t>
            </w:r>
          </w:p>
        </w:tc>
      </w:tr>
      <w:tr w:rsidR="00525DC5" w:rsidRPr="00C80A23" w:rsidTr="0029294F">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more than I</w:t>
            </w:r>
          </w:p>
        </w:tc>
        <w:tc>
          <w:tcPr>
            <w:tcW w:w="1366"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2.86%</w:t>
            </w:r>
          </w:p>
        </w:tc>
        <w:tc>
          <w:tcPr>
            <w:tcW w:w="133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1.59%</w:t>
            </w:r>
          </w:p>
        </w:tc>
        <w:tc>
          <w:tcPr>
            <w:tcW w:w="1342"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1.59%</w:t>
            </w:r>
          </w:p>
        </w:tc>
        <w:tc>
          <w:tcPr>
            <w:tcW w:w="1267"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34.29%</w:t>
            </w:r>
          </w:p>
        </w:tc>
        <w:tc>
          <w:tcPr>
            <w:tcW w:w="1453"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15.87%</w:t>
            </w:r>
          </w:p>
        </w:tc>
        <w:tc>
          <w:tcPr>
            <w:tcW w:w="136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3.5%</w:t>
            </w:r>
          </w:p>
        </w:tc>
      </w:tr>
      <w:tr w:rsidR="00525DC5" w:rsidRPr="00C80A23" w:rsidTr="0029294F">
        <w:trPr>
          <w:cnfStyle w:val="000000100000"/>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a lot more than I</w:t>
            </w:r>
          </w:p>
        </w:tc>
        <w:tc>
          <w:tcPr>
            <w:tcW w:w="1366"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2.54%</w:t>
            </w:r>
          </w:p>
        </w:tc>
        <w:tc>
          <w:tcPr>
            <w:tcW w:w="133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1.59%</w:t>
            </w:r>
          </w:p>
        </w:tc>
        <w:tc>
          <w:tcPr>
            <w:tcW w:w="1342"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0.95%</w:t>
            </w:r>
          </w:p>
        </w:tc>
        <w:tc>
          <w:tcPr>
            <w:tcW w:w="1267"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10.79%</w:t>
            </w:r>
          </w:p>
        </w:tc>
        <w:tc>
          <w:tcPr>
            <w:tcW w:w="1453"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23.81%</w:t>
            </w:r>
          </w:p>
        </w:tc>
        <w:tc>
          <w:tcPr>
            <w:tcW w:w="136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3.5%</w:t>
            </w:r>
          </w:p>
        </w:tc>
      </w:tr>
    </w:tbl>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rPr>
          <w:rFonts w:cs="Tahoma"/>
          <w:noProof/>
          <w:sz w:val="24"/>
          <w:szCs w:val="24"/>
          <w:u w:val="single"/>
          <w:lang w:val="en-GB" w:eastAsia="nl-NL"/>
        </w:rPr>
      </w:pPr>
    </w:p>
    <w:p w:rsidR="003F4D07" w:rsidRDefault="003F4D07" w:rsidP="00525DC5">
      <w:pPr>
        <w:rPr>
          <w:rFonts w:cs="Tahoma"/>
          <w:noProof/>
          <w:sz w:val="24"/>
          <w:szCs w:val="24"/>
          <w:u w:val="single"/>
          <w:lang w:val="en-GB" w:eastAsia="nl-NL"/>
        </w:rPr>
      </w:pPr>
    </w:p>
    <w:p w:rsidR="003F4D07" w:rsidRDefault="003F4D07" w:rsidP="00525DC5">
      <w:pPr>
        <w:rPr>
          <w:rFonts w:cs="Tahoma"/>
          <w:noProof/>
          <w:sz w:val="24"/>
          <w:szCs w:val="24"/>
          <w:u w:val="single"/>
          <w:lang w:val="en-GB" w:eastAsia="nl-NL"/>
        </w:rPr>
      </w:pPr>
    </w:p>
    <w:p w:rsidR="00525DC5" w:rsidRPr="00E20BDB" w:rsidRDefault="00525DC5" w:rsidP="00525DC5">
      <w:pPr>
        <w:spacing w:after="0"/>
        <w:rPr>
          <w:rFonts w:cs="Tahoma"/>
          <w:noProof/>
          <w:sz w:val="24"/>
          <w:szCs w:val="24"/>
          <w:lang w:val="en-GB" w:eastAsia="nl-NL"/>
        </w:rPr>
      </w:pPr>
      <w:r w:rsidRPr="00442D06">
        <w:rPr>
          <w:rFonts w:cs="Tahoma"/>
          <w:noProof/>
          <w:sz w:val="24"/>
          <w:szCs w:val="24"/>
          <w:u w:val="single"/>
          <w:lang w:val="en-GB" w:eastAsia="nl-NL"/>
        </w:rPr>
        <w:t xml:space="preserve">Employed </w:t>
      </w:r>
      <w:r w:rsidRPr="00B045D8">
        <w:rPr>
          <w:rFonts w:cs="Tahoma"/>
          <w:noProof/>
          <w:sz w:val="24"/>
          <w:szCs w:val="24"/>
          <w:u w:val="single"/>
          <w:lang w:val="en-GB" w:eastAsia="nl-NL"/>
        </w:rPr>
        <w:t>males (N=604)</w:t>
      </w:r>
    </w:p>
    <w:tbl>
      <w:tblPr>
        <w:tblStyle w:val="MediumGrid2"/>
        <w:tblW w:w="9464" w:type="dxa"/>
        <w:tblLook w:val="04A0"/>
      </w:tblPr>
      <w:tblGrid>
        <w:gridCol w:w="1260"/>
        <w:gridCol w:w="1344"/>
        <w:gridCol w:w="1300"/>
        <w:gridCol w:w="1306"/>
        <w:gridCol w:w="1227"/>
        <w:gridCol w:w="1688"/>
        <w:gridCol w:w="1339"/>
      </w:tblGrid>
      <w:tr w:rsidR="00525DC5" w:rsidTr="0029294F">
        <w:trPr>
          <w:cnfStyle w:val="100000000000"/>
        </w:trPr>
        <w:tc>
          <w:tcPr>
            <w:cnfStyle w:val="001000000100"/>
            <w:tcW w:w="1330" w:type="dxa"/>
          </w:tcPr>
          <w:p w:rsidR="00525DC5" w:rsidRPr="003F4D07" w:rsidRDefault="00525DC5" w:rsidP="008E0087">
            <w:pPr>
              <w:spacing w:line="276" w:lineRule="auto"/>
              <w:rPr>
                <w:rFonts w:asciiTheme="minorHAnsi" w:hAnsiTheme="minorHAnsi" w:cs="Tahoma"/>
                <w:sz w:val="16"/>
                <w:szCs w:val="16"/>
                <w:lang w:val="en-GB"/>
              </w:rPr>
            </w:pPr>
          </w:p>
        </w:tc>
        <w:tc>
          <w:tcPr>
            <w:tcW w:w="1366" w:type="dxa"/>
          </w:tcPr>
          <w:p w:rsidR="00525DC5" w:rsidRPr="00231BE1" w:rsidRDefault="00525DC5" w:rsidP="008E0087">
            <w:pPr>
              <w:spacing w:line="276" w:lineRule="auto"/>
              <w:cnfStyle w:val="100000000000"/>
              <w:rPr>
                <w:rFonts w:asciiTheme="minorHAnsi" w:hAnsiTheme="minorHAnsi" w:cs="Tahoma"/>
                <w:sz w:val="24"/>
                <w:szCs w:val="24"/>
              </w:rPr>
            </w:pPr>
            <w:r w:rsidRPr="00231BE1">
              <w:rPr>
                <w:rFonts w:asciiTheme="minorHAnsi" w:hAnsiTheme="minorHAnsi" w:cs="Tahoma"/>
                <w:sz w:val="24"/>
                <w:szCs w:val="24"/>
              </w:rPr>
              <w:t xml:space="preserve">Preparing </w:t>
            </w:r>
            <w:proofErr w:type="spellStart"/>
            <w:r w:rsidRPr="00231BE1">
              <w:rPr>
                <w:rFonts w:asciiTheme="minorHAnsi" w:hAnsiTheme="minorHAnsi" w:cs="Tahoma"/>
                <w:sz w:val="24"/>
                <w:szCs w:val="24"/>
              </w:rPr>
              <w:t>food</w:t>
            </w:r>
            <w:proofErr w:type="spellEnd"/>
          </w:p>
        </w:tc>
        <w:tc>
          <w:tcPr>
            <w:tcW w:w="1338" w:type="dxa"/>
          </w:tcPr>
          <w:p w:rsidR="00525DC5" w:rsidRPr="00231BE1" w:rsidRDefault="00525DC5" w:rsidP="008E0087">
            <w:pPr>
              <w:spacing w:line="276" w:lineRule="auto"/>
              <w:cnfStyle w:val="100000000000"/>
              <w:rPr>
                <w:rFonts w:asciiTheme="minorHAnsi" w:hAnsiTheme="minorHAnsi" w:cs="Tahoma"/>
                <w:sz w:val="24"/>
                <w:szCs w:val="24"/>
              </w:rPr>
            </w:pPr>
            <w:proofErr w:type="spellStart"/>
            <w:r w:rsidRPr="00231BE1">
              <w:rPr>
                <w:rFonts w:asciiTheme="minorHAnsi" w:hAnsiTheme="minorHAnsi" w:cs="Tahoma"/>
                <w:sz w:val="24"/>
                <w:szCs w:val="24"/>
              </w:rPr>
              <w:t>Laundry</w:t>
            </w:r>
            <w:proofErr w:type="spellEnd"/>
            <w:r w:rsidRPr="00231BE1">
              <w:rPr>
                <w:rFonts w:asciiTheme="minorHAnsi" w:hAnsiTheme="minorHAnsi" w:cs="Tahoma"/>
                <w:sz w:val="24"/>
                <w:szCs w:val="24"/>
              </w:rPr>
              <w:t xml:space="preserve">  </w:t>
            </w:r>
          </w:p>
        </w:tc>
        <w:tc>
          <w:tcPr>
            <w:tcW w:w="1342" w:type="dxa"/>
          </w:tcPr>
          <w:p w:rsidR="00525DC5" w:rsidRPr="00231BE1" w:rsidRDefault="00525DC5" w:rsidP="008E0087">
            <w:pPr>
              <w:spacing w:line="276" w:lineRule="auto"/>
              <w:cnfStyle w:val="100000000000"/>
              <w:rPr>
                <w:rFonts w:asciiTheme="minorHAnsi" w:hAnsiTheme="minorHAnsi" w:cs="Tahoma"/>
                <w:sz w:val="24"/>
                <w:szCs w:val="24"/>
              </w:rPr>
            </w:pPr>
            <w:r w:rsidRPr="00231BE1">
              <w:rPr>
                <w:rFonts w:asciiTheme="minorHAnsi" w:hAnsiTheme="minorHAnsi" w:cs="Tahoma"/>
                <w:sz w:val="24"/>
                <w:szCs w:val="24"/>
              </w:rPr>
              <w:t xml:space="preserve">House cleaning </w:t>
            </w:r>
          </w:p>
        </w:tc>
        <w:tc>
          <w:tcPr>
            <w:tcW w:w="1267" w:type="dxa"/>
          </w:tcPr>
          <w:p w:rsidR="00525DC5" w:rsidRPr="00231BE1" w:rsidRDefault="00525DC5" w:rsidP="008E0087">
            <w:pPr>
              <w:spacing w:line="276" w:lineRule="auto"/>
              <w:cnfStyle w:val="100000000000"/>
              <w:rPr>
                <w:rFonts w:asciiTheme="minorHAnsi" w:hAnsiTheme="minorHAnsi" w:cs="Tahoma"/>
                <w:sz w:val="24"/>
                <w:szCs w:val="24"/>
              </w:rPr>
            </w:pPr>
            <w:proofErr w:type="spellStart"/>
            <w:r w:rsidRPr="00231BE1">
              <w:rPr>
                <w:rFonts w:asciiTheme="minorHAnsi" w:hAnsiTheme="minorHAnsi" w:cs="Tahoma"/>
                <w:sz w:val="24"/>
                <w:szCs w:val="24"/>
              </w:rPr>
              <w:t>Odd</w:t>
            </w:r>
            <w:proofErr w:type="spellEnd"/>
            <w:r w:rsidRPr="00231BE1">
              <w:rPr>
                <w:rFonts w:asciiTheme="minorHAnsi" w:hAnsiTheme="minorHAnsi" w:cs="Tahoma"/>
                <w:sz w:val="24"/>
                <w:szCs w:val="24"/>
              </w:rPr>
              <w:t xml:space="preserve"> jobs </w:t>
            </w:r>
          </w:p>
        </w:tc>
        <w:tc>
          <w:tcPr>
            <w:tcW w:w="1453" w:type="dxa"/>
          </w:tcPr>
          <w:p w:rsidR="00525DC5" w:rsidRPr="00231BE1" w:rsidRDefault="00525DC5" w:rsidP="008E0087">
            <w:pPr>
              <w:spacing w:line="276" w:lineRule="auto"/>
              <w:jc w:val="center"/>
              <w:cnfStyle w:val="100000000000"/>
              <w:rPr>
                <w:rFonts w:asciiTheme="minorHAnsi" w:hAnsiTheme="minorHAnsi" w:cs="Tahoma"/>
                <w:sz w:val="24"/>
                <w:szCs w:val="24"/>
              </w:rPr>
            </w:pPr>
            <w:r w:rsidRPr="00231BE1">
              <w:rPr>
                <w:rFonts w:asciiTheme="minorHAnsi" w:hAnsiTheme="minorHAnsi" w:cs="Tahoma"/>
                <w:sz w:val="24"/>
                <w:szCs w:val="24"/>
              </w:rPr>
              <w:t xml:space="preserve">Financial </w:t>
            </w:r>
            <w:proofErr w:type="spellStart"/>
            <w:r w:rsidRPr="00231BE1">
              <w:rPr>
                <w:rFonts w:asciiTheme="minorHAnsi" w:hAnsiTheme="minorHAnsi" w:cs="Tahoma"/>
                <w:sz w:val="24"/>
                <w:szCs w:val="24"/>
              </w:rPr>
              <w:t>administration</w:t>
            </w:r>
            <w:proofErr w:type="spellEnd"/>
            <w:r w:rsidRPr="00231BE1">
              <w:rPr>
                <w:rFonts w:asciiTheme="minorHAnsi" w:hAnsiTheme="minorHAnsi" w:cs="Tahoma"/>
                <w:sz w:val="24"/>
                <w:szCs w:val="24"/>
              </w:rPr>
              <w:t xml:space="preserve"> </w:t>
            </w:r>
          </w:p>
        </w:tc>
        <w:tc>
          <w:tcPr>
            <w:tcW w:w="1368" w:type="dxa"/>
          </w:tcPr>
          <w:p w:rsidR="00525DC5" w:rsidRPr="00231BE1" w:rsidRDefault="00525DC5" w:rsidP="008E0087">
            <w:pPr>
              <w:spacing w:line="276" w:lineRule="auto"/>
              <w:jc w:val="center"/>
              <w:cnfStyle w:val="100000000000"/>
              <w:rPr>
                <w:rFonts w:asciiTheme="minorHAnsi" w:hAnsiTheme="minorHAnsi" w:cs="Tahoma"/>
                <w:sz w:val="24"/>
                <w:szCs w:val="24"/>
              </w:rPr>
            </w:pPr>
            <w:proofErr w:type="spellStart"/>
            <w:r w:rsidRPr="00231BE1">
              <w:rPr>
                <w:rFonts w:asciiTheme="minorHAnsi" w:hAnsiTheme="minorHAnsi" w:cs="Tahoma"/>
                <w:sz w:val="24"/>
                <w:szCs w:val="24"/>
              </w:rPr>
              <w:t>Grocery</w:t>
            </w:r>
            <w:proofErr w:type="spellEnd"/>
            <w:r w:rsidRPr="00231BE1">
              <w:rPr>
                <w:rFonts w:asciiTheme="minorHAnsi" w:hAnsiTheme="minorHAnsi" w:cs="Tahoma"/>
                <w:sz w:val="24"/>
                <w:szCs w:val="24"/>
              </w:rPr>
              <w:t xml:space="preserve"> </w:t>
            </w:r>
            <w:proofErr w:type="spellStart"/>
            <w:r w:rsidRPr="00231BE1">
              <w:rPr>
                <w:rFonts w:asciiTheme="minorHAnsi" w:hAnsiTheme="minorHAnsi" w:cs="Tahoma"/>
                <w:sz w:val="24"/>
                <w:szCs w:val="24"/>
              </w:rPr>
              <w:t>shopping</w:t>
            </w:r>
            <w:proofErr w:type="spellEnd"/>
            <w:r w:rsidRPr="00231BE1">
              <w:rPr>
                <w:rFonts w:asciiTheme="minorHAnsi" w:hAnsiTheme="minorHAnsi" w:cs="Tahoma"/>
                <w:sz w:val="24"/>
                <w:szCs w:val="24"/>
              </w:rPr>
              <w:t xml:space="preserve"> </w:t>
            </w:r>
          </w:p>
        </w:tc>
      </w:tr>
      <w:tr w:rsidR="00525DC5" w:rsidRPr="00C80A23" w:rsidTr="003F4D07">
        <w:trPr>
          <w:cnfStyle w:val="000000100000"/>
          <w:trHeight w:val="557"/>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a lot more than my partner </w:t>
            </w:r>
          </w:p>
        </w:tc>
        <w:tc>
          <w:tcPr>
            <w:tcW w:w="1366"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7.84%</w:t>
            </w:r>
          </w:p>
        </w:tc>
        <w:tc>
          <w:tcPr>
            <w:tcW w:w="133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3.87%</w:t>
            </w:r>
          </w:p>
        </w:tc>
        <w:tc>
          <w:tcPr>
            <w:tcW w:w="1342"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1.63%</w:t>
            </w:r>
          </w:p>
        </w:tc>
        <w:tc>
          <w:tcPr>
            <w:tcW w:w="1267"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31.67%</w:t>
            </w:r>
          </w:p>
        </w:tc>
        <w:tc>
          <w:tcPr>
            <w:tcW w:w="1453"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32.08%</w:t>
            </w:r>
          </w:p>
        </w:tc>
        <w:tc>
          <w:tcPr>
            <w:tcW w:w="136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6.21%</w:t>
            </w:r>
          </w:p>
        </w:tc>
      </w:tr>
      <w:tr w:rsidR="00525DC5" w:rsidRPr="00C80A23" w:rsidTr="0029294F">
        <w:trPr>
          <w:trHeight w:val="666"/>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more than my partner </w:t>
            </w:r>
          </w:p>
          <w:p w:rsidR="00525DC5" w:rsidRPr="003F4D07" w:rsidRDefault="00525DC5" w:rsidP="008E0087">
            <w:pPr>
              <w:spacing w:line="276" w:lineRule="auto"/>
              <w:rPr>
                <w:rFonts w:asciiTheme="minorHAnsi" w:hAnsiTheme="minorHAnsi" w:cs="Tahoma"/>
                <w:sz w:val="16"/>
                <w:szCs w:val="16"/>
                <w:lang w:val="en-GB"/>
              </w:rPr>
            </w:pPr>
          </w:p>
        </w:tc>
        <w:tc>
          <w:tcPr>
            <w:tcW w:w="1366"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6.82%</w:t>
            </w:r>
          </w:p>
        </w:tc>
        <w:tc>
          <w:tcPr>
            <w:tcW w:w="133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2.65%</w:t>
            </w:r>
          </w:p>
        </w:tc>
        <w:tc>
          <w:tcPr>
            <w:tcW w:w="1342"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4.58%</w:t>
            </w:r>
          </w:p>
        </w:tc>
        <w:tc>
          <w:tcPr>
            <w:tcW w:w="1267"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40.02%</w:t>
            </w:r>
          </w:p>
        </w:tc>
        <w:tc>
          <w:tcPr>
            <w:tcW w:w="1453"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16.60%</w:t>
            </w:r>
          </w:p>
        </w:tc>
        <w:tc>
          <w:tcPr>
            <w:tcW w:w="136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10.08%</w:t>
            </w:r>
          </w:p>
        </w:tc>
      </w:tr>
      <w:tr w:rsidR="00525DC5" w:rsidRPr="00C80A23" w:rsidTr="0029294F">
        <w:trPr>
          <w:cnfStyle w:val="000000100000"/>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We roughly do the same amount </w:t>
            </w:r>
            <w:proofErr w:type="spellStart"/>
            <w:r w:rsidRPr="003F4D07">
              <w:rPr>
                <w:rFonts w:asciiTheme="minorHAnsi" w:hAnsiTheme="minorHAnsi" w:cs="Tahoma"/>
                <w:sz w:val="16"/>
                <w:szCs w:val="16"/>
                <w:lang w:val="en-GB"/>
              </w:rPr>
              <w:t>ofwork</w:t>
            </w:r>
            <w:proofErr w:type="spellEnd"/>
          </w:p>
        </w:tc>
        <w:tc>
          <w:tcPr>
            <w:tcW w:w="1366"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18.02%</w:t>
            </w:r>
          </w:p>
        </w:tc>
        <w:tc>
          <w:tcPr>
            <w:tcW w:w="133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9.47%</w:t>
            </w:r>
          </w:p>
        </w:tc>
        <w:tc>
          <w:tcPr>
            <w:tcW w:w="1342"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22.40%</w:t>
            </w:r>
          </w:p>
        </w:tc>
        <w:tc>
          <w:tcPr>
            <w:tcW w:w="1267"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20.26%</w:t>
            </w:r>
          </w:p>
        </w:tc>
        <w:tc>
          <w:tcPr>
            <w:tcW w:w="1453"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17.21%</w:t>
            </w:r>
          </w:p>
        </w:tc>
        <w:tc>
          <w:tcPr>
            <w:tcW w:w="136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34.42%</w:t>
            </w:r>
          </w:p>
        </w:tc>
      </w:tr>
      <w:tr w:rsidR="00525DC5" w:rsidRPr="00C80A23" w:rsidTr="0029294F">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more than I</w:t>
            </w:r>
          </w:p>
        </w:tc>
        <w:tc>
          <w:tcPr>
            <w:tcW w:w="1366"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32.18%</w:t>
            </w:r>
          </w:p>
        </w:tc>
        <w:tc>
          <w:tcPr>
            <w:tcW w:w="133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26.37%</w:t>
            </w:r>
          </w:p>
        </w:tc>
        <w:tc>
          <w:tcPr>
            <w:tcW w:w="1342"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37.68%</w:t>
            </w:r>
          </w:p>
        </w:tc>
        <w:tc>
          <w:tcPr>
            <w:tcW w:w="1267"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4.99%</w:t>
            </w:r>
          </w:p>
        </w:tc>
        <w:tc>
          <w:tcPr>
            <w:tcW w:w="1453"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17.11%</w:t>
            </w:r>
          </w:p>
        </w:tc>
        <w:tc>
          <w:tcPr>
            <w:tcW w:w="1368" w:type="dxa"/>
          </w:tcPr>
          <w:p w:rsidR="00525DC5" w:rsidRPr="00231BE1" w:rsidRDefault="00525DC5" w:rsidP="008E0087">
            <w:pPr>
              <w:spacing w:line="276" w:lineRule="auto"/>
              <w:cnfStyle w:val="000000000000"/>
              <w:rPr>
                <w:rFonts w:asciiTheme="minorHAnsi" w:hAnsiTheme="minorHAnsi" w:cs="Tahoma"/>
                <w:sz w:val="24"/>
                <w:szCs w:val="24"/>
                <w:lang w:val="en-GB"/>
              </w:rPr>
            </w:pPr>
            <w:r w:rsidRPr="00231BE1">
              <w:rPr>
                <w:rFonts w:asciiTheme="minorHAnsi" w:hAnsiTheme="minorHAnsi" w:cs="Tahoma"/>
                <w:sz w:val="24"/>
                <w:szCs w:val="24"/>
                <w:lang w:val="en-GB"/>
              </w:rPr>
              <w:t>30.14%</w:t>
            </w:r>
          </w:p>
        </w:tc>
      </w:tr>
      <w:tr w:rsidR="00525DC5" w:rsidRPr="00C80A23" w:rsidTr="0029294F">
        <w:trPr>
          <w:cnfStyle w:val="000000100000"/>
        </w:trPr>
        <w:tc>
          <w:tcPr>
            <w:cnfStyle w:val="001000000000"/>
            <w:tcW w:w="1330"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a lot more than I</w:t>
            </w:r>
          </w:p>
        </w:tc>
        <w:tc>
          <w:tcPr>
            <w:tcW w:w="1366"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35.13%</w:t>
            </w:r>
          </w:p>
        </w:tc>
        <w:tc>
          <w:tcPr>
            <w:tcW w:w="133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57.64%</w:t>
            </w:r>
          </w:p>
        </w:tc>
        <w:tc>
          <w:tcPr>
            <w:tcW w:w="1342"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33.71%</w:t>
            </w:r>
          </w:p>
        </w:tc>
        <w:tc>
          <w:tcPr>
            <w:tcW w:w="1267"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3.05%</w:t>
            </w:r>
          </w:p>
        </w:tc>
        <w:tc>
          <w:tcPr>
            <w:tcW w:w="1453"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17.01%</w:t>
            </w:r>
          </w:p>
        </w:tc>
        <w:tc>
          <w:tcPr>
            <w:tcW w:w="1368" w:type="dxa"/>
          </w:tcPr>
          <w:p w:rsidR="00525DC5" w:rsidRPr="00231BE1" w:rsidRDefault="00525DC5" w:rsidP="008E0087">
            <w:pPr>
              <w:spacing w:line="276" w:lineRule="auto"/>
              <w:cnfStyle w:val="000000100000"/>
              <w:rPr>
                <w:rFonts w:asciiTheme="minorHAnsi" w:hAnsiTheme="minorHAnsi" w:cs="Tahoma"/>
                <w:sz w:val="24"/>
                <w:szCs w:val="24"/>
                <w:lang w:val="en-GB"/>
              </w:rPr>
            </w:pPr>
            <w:r w:rsidRPr="00231BE1">
              <w:rPr>
                <w:rFonts w:asciiTheme="minorHAnsi" w:hAnsiTheme="minorHAnsi" w:cs="Tahoma"/>
                <w:sz w:val="24"/>
                <w:szCs w:val="24"/>
                <w:lang w:val="en-GB"/>
              </w:rPr>
              <w:t>19.14%</w:t>
            </w:r>
          </w:p>
        </w:tc>
      </w:tr>
    </w:tbl>
    <w:p w:rsidR="00525DC5" w:rsidRDefault="00525DC5" w:rsidP="00525DC5">
      <w:pPr>
        <w:spacing w:after="0"/>
        <w:rPr>
          <w:rFonts w:ascii="Tahoma" w:hAnsi="Tahoma" w:cs="Tahoma"/>
          <w:sz w:val="16"/>
          <w:szCs w:val="16"/>
          <w:lang w:val="en-GB"/>
        </w:rPr>
      </w:pPr>
    </w:p>
    <w:p w:rsidR="00525DC5" w:rsidRDefault="00525DC5" w:rsidP="00525DC5">
      <w:pPr>
        <w:spacing w:after="0"/>
        <w:rPr>
          <w:rFonts w:cs="Tahoma"/>
          <w:noProof/>
          <w:sz w:val="24"/>
          <w:szCs w:val="24"/>
          <w:u w:val="single"/>
          <w:lang w:val="en-GB" w:eastAsia="nl-NL"/>
        </w:rPr>
      </w:pPr>
    </w:p>
    <w:p w:rsidR="00525DC5" w:rsidRPr="00E20BDB" w:rsidRDefault="00525DC5" w:rsidP="00525DC5">
      <w:pPr>
        <w:spacing w:after="0"/>
        <w:rPr>
          <w:rFonts w:cs="Tahoma"/>
          <w:noProof/>
          <w:sz w:val="24"/>
          <w:szCs w:val="24"/>
          <w:lang w:val="en-GB" w:eastAsia="nl-NL"/>
        </w:rPr>
      </w:pPr>
      <w:r w:rsidRPr="00442D06">
        <w:rPr>
          <w:rFonts w:cs="Tahoma"/>
          <w:noProof/>
          <w:sz w:val="24"/>
          <w:szCs w:val="24"/>
          <w:u w:val="single"/>
          <w:lang w:val="en-GB" w:eastAsia="nl-NL"/>
        </w:rPr>
        <w:t xml:space="preserve">Unemployed </w:t>
      </w:r>
      <w:r w:rsidRPr="00B045D8">
        <w:rPr>
          <w:rFonts w:cs="Tahoma"/>
          <w:noProof/>
          <w:sz w:val="24"/>
          <w:szCs w:val="24"/>
          <w:u w:val="single"/>
          <w:lang w:val="en-GB" w:eastAsia="nl-NL"/>
        </w:rPr>
        <w:t>males (N=12)</w:t>
      </w:r>
    </w:p>
    <w:tbl>
      <w:tblPr>
        <w:tblStyle w:val="MediumGrid2"/>
        <w:tblpPr w:leftFromText="141" w:rightFromText="141" w:vertAnchor="text" w:horzAnchor="margin" w:tblpY="111"/>
        <w:tblW w:w="9515" w:type="dxa"/>
        <w:tblLook w:val="04A0"/>
      </w:tblPr>
      <w:tblGrid>
        <w:gridCol w:w="1262"/>
        <w:gridCol w:w="1332"/>
        <w:gridCol w:w="1306"/>
        <w:gridCol w:w="1310"/>
        <w:gridCol w:w="1293"/>
        <w:gridCol w:w="1688"/>
        <w:gridCol w:w="1324"/>
      </w:tblGrid>
      <w:tr w:rsidR="00525DC5" w:rsidTr="0029294F">
        <w:trPr>
          <w:cnfStyle w:val="100000000000"/>
          <w:trHeight w:val="396"/>
        </w:trPr>
        <w:tc>
          <w:tcPr>
            <w:cnfStyle w:val="001000000100"/>
            <w:tcW w:w="1359" w:type="dxa"/>
          </w:tcPr>
          <w:p w:rsidR="00525DC5" w:rsidRPr="003F4D07" w:rsidRDefault="00525DC5" w:rsidP="008E0087">
            <w:pPr>
              <w:spacing w:line="276" w:lineRule="auto"/>
              <w:rPr>
                <w:rFonts w:asciiTheme="minorHAnsi" w:hAnsiTheme="minorHAnsi" w:cs="Tahoma"/>
                <w:sz w:val="16"/>
                <w:szCs w:val="16"/>
                <w:lang w:val="en-GB"/>
              </w:rPr>
            </w:pPr>
          </w:p>
        </w:tc>
        <w:tc>
          <w:tcPr>
            <w:tcW w:w="1359" w:type="dxa"/>
          </w:tcPr>
          <w:p w:rsidR="00525DC5" w:rsidRPr="00231BE1" w:rsidRDefault="00525DC5" w:rsidP="008E0087">
            <w:pPr>
              <w:spacing w:line="276" w:lineRule="auto"/>
              <w:cnfStyle w:val="100000000000"/>
              <w:rPr>
                <w:rFonts w:asciiTheme="minorHAnsi" w:hAnsiTheme="minorHAnsi" w:cs="Tahoma"/>
                <w:sz w:val="24"/>
                <w:szCs w:val="24"/>
                <w:lang w:val="en-GB"/>
              </w:rPr>
            </w:pPr>
            <w:r w:rsidRPr="00231BE1">
              <w:rPr>
                <w:rFonts w:asciiTheme="minorHAnsi" w:hAnsiTheme="minorHAnsi" w:cs="Tahoma"/>
                <w:sz w:val="24"/>
                <w:szCs w:val="24"/>
                <w:lang w:val="en-GB"/>
              </w:rPr>
              <w:t>Preparing food</w:t>
            </w:r>
          </w:p>
        </w:tc>
        <w:tc>
          <w:tcPr>
            <w:tcW w:w="1359" w:type="dxa"/>
          </w:tcPr>
          <w:p w:rsidR="00525DC5" w:rsidRPr="00231BE1" w:rsidRDefault="00525DC5" w:rsidP="008E0087">
            <w:pPr>
              <w:spacing w:line="276" w:lineRule="auto"/>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Laundry  </w:t>
            </w:r>
          </w:p>
        </w:tc>
        <w:tc>
          <w:tcPr>
            <w:tcW w:w="1359" w:type="dxa"/>
          </w:tcPr>
          <w:p w:rsidR="00525DC5" w:rsidRPr="00231BE1" w:rsidRDefault="00525DC5" w:rsidP="008E0087">
            <w:pPr>
              <w:spacing w:line="276" w:lineRule="auto"/>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House cleaning </w:t>
            </w:r>
          </w:p>
        </w:tc>
        <w:tc>
          <w:tcPr>
            <w:tcW w:w="1359" w:type="dxa"/>
          </w:tcPr>
          <w:p w:rsidR="00525DC5" w:rsidRPr="00231BE1" w:rsidRDefault="00525DC5" w:rsidP="008E0087">
            <w:pPr>
              <w:spacing w:line="276" w:lineRule="auto"/>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Odd jobs </w:t>
            </w:r>
          </w:p>
        </w:tc>
        <w:tc>
          <w:tcPr>
            <w:tcW w:w="1360" w:type="dxa"/>
          </w:tcPr>
          <w:p w:rsidR="00525DC5" w:rsidRPr="00231BE1" w:rsidRDefault="00525DC5" w:rsidP="008E0087">
            <w:pPr>
              <w:spacing w:line="276" w:lineRule="auto"/>
              <w:jc w:val="center"/>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Financial administration </w:t>
            </w:r>
          </w:p>
        </w:tc>
        <w:tc>
          <w:tcPr>
            <w:tcW w:w="1360" w:type="dxa"/>
          </w:tcPr>
          <w:p w:rsidR="00525DC5" w:rsidRPr="00231BE1" w:rsidRDefault="00525DC5" w:rsidP="008E0087">
            <w:pPr>
              <w:spacing w:line="276" w:lineRule="auto"/>
              <w:jc w:val="center"/>
              <w:cnfStyle w:val="100000000000"/>
              <w:rPr>
                <w:rFonts w:asciiTheme="minorHAnsi" w:hAnsiTheme="minorHAnsi" w:cs="Tahoma"/>
                <w:sz w:val="24"/>
                <w:szCs w:val="24"/>
                <w:lang w:val="en-GB"/>
              </w:rPr>
            </w:pPr>
            <w:r w:rsidRPr="00231BE1">
              <w:rPr>
                <w:rFonts w:asciiTheme="minorHAnsi" w:hAnsiTheme="minorHAnsi" w:cs="Tahoma"/>
                <w:sz w:val="24"/>
                <w:szCs w:val="24"/>
                <w:lang w:val="en-GB"/>
              </w:rPr>
              <w:t xml:space="preserve">Grocery shopping </w:t>
            </w:r>
          </w:p>
        </w:tc>
      </w:tr>
      <w:tr w:rsidR="00525DC5" w:rsidTr="0029294F">
        <w:trPr>
          <w:cnfStyle w:val="000000100000"/>
          <w:trHeight w:val="618"/>
        </w:trPr>
        <w:tc>
          <w:tcPr>
            <w:cnfStyle w:val="001000000000"/>
            <w:tcW w:w="1359"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a lot more than my partner </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22.50%</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15%</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17.50%</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37.50%</w:t>
            </w:r>
          </w:p>
        </w:tc>
        <w:tc>
          <w:tcPr>
            <w:tcW w:w="1360"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32.50%</w:t>
            </w:r>
          </w:p>
        </w:tc>
        <w:tc>
          <w:tcPr>
            <w:tcW w:w="1360"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12.50%</w:t>
            </w:r>
          </w:p>
        </w:tc>
      </w:tr>
      <w:tr w:rsidR="00525DC5" w:rsidTr="0029294F">
        <w:trPr>
          <w:trHeight w:val="403"/>
        </w:trPr>
        <w:tc>
          <w:tcPr>
            <w:cnfStyle w:val="001000000000"/>
            <w:tcW w:w="1359"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more than my partner </w:t>
            </w:r>
          </w:p>
          <w:p w:rsidR="00525DC5" w:rsidRPr="003F4D07" w:rsidRDefault="00525DC5" w:rsidP="008E0087">
            <w:pPr>
              <w:spacing w:line="276" w:lineRule="auto"/>
              <w:rPr>
                <w:rFonts w:asciiTheme="minorHAnsi" w:hAnsiTheme="minorHAnsi" w:cs="Tahoma"/>
                <w:sz w:val="16"/>
                <w:szCs w:val="16"/>
                <w:lang w:val="en-GB"/>
              </w:rPr>
            </w:pPr>
          </w:p>
        </w:tc>
        <w:tc>
          <w:tcPr>
            <w:tcW w:w="1359"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12.50%</w:t>
            </w:r>
          </w:p>
        </w:tc>
        <w:tc>
          <w:tcPr>
            <w:tcW w:w="1359"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w:t>
            </w:r>
          </w:p>
        </w:tc>
        <w:tc>
          <w:tcPr>
            <w:tcW w:w="1359"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7.50%</w:t>
            </w:r>
          </w:p>
        </w:tc>
        <w:tc>
          <w:tcPr>
            <w:tcW w:w="1359"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22.50%</w:t>
            </w:r>
          </w:p>
        </w:tc>
        <w:tc>
          <w:tcPr>
            <w:tcW w:w="1360"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7.50%</w:t>
            </w:r>
          </w:p>
        </w:tc>
        <w:tc>
          <w:tcPr>
            <w:tcW w:w="1360"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15%</w:t>
            </w:r>
          </w:p>
        </w:tc>
      </w:tr>
      <w:tr w:rsidR="00525DC5" w:rsidTr="0029294F">
        <w:trPr>
          <w:cnfStyle w:val="000000100000"/>
          <w:trHeight w:val="602"/>
        </w:trPr>
        <w:tc>
          <w:tcPr>
            <w:cnfStyle w:val="001000000000"/>
            <w:tcW w:w="1359"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We roughly do the same amount of work</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22.50%</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12.50%</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37.50%</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25%</w:t>
            </w:r>
          </w:p>
        </w:tc>
        <w:tc>
          <w:tcPr>
            <w:tcW w:w="1360"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w:t>
            </w:r>
          </w:p>
        </w:tc>
        <w:tc>
          <w:tcPr>
            <w:tcW w:w="1360"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40%</w:t>
            </w:r>
          </w:p>
        </w:tc>
      </w:tr>
      <w:tr w:rsidR="00525DC5" w:rsidTr="0029294F">
        <w:trPr>
          <w:trHeight w:val="602"/>
        </w:trPr>
        <w:tc>
          <w:tcPr>
            <w:cnfStyle w:val="001000000000"/>
            <w:tcW w:w="1359"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more than I</w:t>
            </w:r>
          </w:p>
        </w:tc>
        <w:tc>
          <w:tcPr>
            <w:tcW w:w="1359"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12.50%</w:t>
            </w:r>
          </w:p>
        </w:tc>
        <w:tc>
          <w:tcPr>
            <w:tcW w:w="1359"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30%</w:t>
            </w:r>
          </w:p>
        </w:tc>
        <w:tc>
          <w:tcPr>
            <w:tcW w:w="1359"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w:t>
            </w:r>
          </w:p>
        </w:tc>
        <w:tc>
          <w:tcPr>
            <w:tcW w:w="1359"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10%</w:t>
            </w:r>
          </w:p>
        </w:tc>
        <w:tc>
          <w:tcPr>
            <w:tcW w:w="1360"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15%</w:t>
            </w:r>
          </w:p>
        </w:tc>
        <w:tc>
          <w:tcPr>
            <w:tcW w:w="1360"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w:t>
            </w:r>
          </w:p>
        </w:tc>
      </w:tr>
      <w:tr w:rsidR="00525DC5" w:rsidTr="0029294F">
        <w:trPr>
          <w:cnfStyle w:val="000000100000"/>
          <w:trHeight w:val="618"/>
        </w:trPr>
        <w:tc>
          <w:tcPr>
            <w:cnfStyle w:val="001000000000"/>
            <w:tcW w:w="1359"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a lot more than I</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30%</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37.50%</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17.50%</w:t>
            </w:r>
          </w:p>
        </w:tc>
        <w:tc>
          <w:tcPr>
            <w:tcW w:w="1359"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w:t>
            </w:r>
          </w:p>
        </w:tc>
        <w:tc>
          <w:tcPr>
            <w:tcW w:w="1360"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25%</w:t>
            </w:r>
          </w:p>
        </w:tc>
        <w:tc>
          <w:tcPr>
            <w:tcW w:w="1360"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12.50%</w:t>
            </w:r>
          </w:p>
        </w:tc>
      </w:tr>
    </w:tbl>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cs="Tahoma"/>
          <w:b/>
          <w:noProof/>
          <w:sz w:val="24"/>
          <w:szCs w:val="24"/>
          <w:u w:val="single"/>
          <w:lang w:val="en-GB" w:eastAsia="nl-NL"/>
        </w:rPr>
      </w:pPr>
      <w:r>
        <w:rPr>
          <w:rFonts w:cs="Tahoma"/>
          <w:b/>
          <w:noProof/>
          <w:sz w:val="24"/>
          <w:szCs w:val="24"/>
          <w:u w:val="single"/>
          <w:lang w:val="en-GB" w:eastAsia="nl-NL"/>
        </w:rPr>
        <w:t>Appendix 9.4</w:t>
      </w:r>
      <w:r w:rsidRPr="00442D06">
        <w:rPr>
          <w:rFonts w:cs="Tahoma"/>
          <w:b/>
          <w:noProof/>
          <w:sz w:val="24"/>
          <w:szCs w:val="24"/>
          <w:u w:val="single"/>
          <w:lang w:val="en-GB" w:eastAsia="nl-NL"/>
        </w:rPr>
        <w:t>: division childcare activities between</w:t>
      </w:r>
      <w:r w:rsidRPr="00442D06">
        <w:rPr>
          <w:b/>
          <w:color w:val="000000" w:themeColor="text1"/>
          <w:sz w:val="24"/>
          <w:szCs w:val="24"/>
          <w:u w:val="single"/>
          <w:lang w:val="en-GB"/>
        </w:rPr>
        <w:t xml:space="preserve"> employed/unemployed</w:t>
      </w:r>
      <w:r w:rsidRPr="00442D06">
        <w:rPr>
          <w:rFonts w:cs="Tahoma"/>
          <w:b/>
          <w:noProof/>
          <w:sz w:val="24"/>
          <w:szCs w:val="24"/>
          <w:u w:val="single"/>
          <w:lang w:val="en-GB" w:eastAsia="nl-NL"/>
        </w:rPr>
        <w:t xml:space="preserve"> </w:t>
      </w:r>
      <w:r>
        <w:rPr>
          <w:rFonts w:cs="Tahoma"/>
          <w:b/>
          <w:noProof/>
          <w:sz w:val="24"/>
          <w:szCs w:val="24"/>
          <w:u w:val="single"/>
          <w:lang w:val="en-GB" w:eastAsia="nl-NL"/>
        </w:rPr>
        <w:t>fe</w:t>
      </w:r>
      <w:r w:rsidRPr="00442D06">
        <w:rPr>
          <w:rFonts w:cs="Tahoma"/>
          <w:b/>
          <w:noProof/>
          <w:sz w:val="24"/>
          <w:szCs w:val="24"/>
          <w:u w:val="single"/>
          <w:lang w:val="en-GB" w:eastAsia="nl-NL"/>
        </w:rPr>
        <w:t>males and</w:t>
      </w:r>
      <w:r w:rsidRPr="00442D06">
        <w:rPr>
          <w:b/>
          <w:color w:val="000000" w:themeColor="text1"/>
          <w:sz w:val="24"/>
          <w:szCs w:val="24"/>
          <w:u w:val="single"/>
          <w:lang w:val="en-GB"/>
        </w:rPr>
        <w:t xml:space="preserve"> employed/unemployed</w:t>
      </w:r>
      <w:r>
        <w:rPr>
          <w:rFonts w:cs="Tahoma"/>
          <w:b/>
          <w:noProof/>
          <w:sz w:val="24"/>
          <w:szCs w:val="24"/>
          <w:u w:val="single"/>
          <w:lang w:val="en-GB" w:eastAsia="nl-NL"/>
        </w:rPr>
        <w:t xml:space="preserve"> </w:t>
      </w:r>
      <w:r w:rsidRPr="00442D06">
        <w:rPr>
          <w:rFonts w:cs="Tahoma"/>
          <w:b/>
          <w:noProof/>
          <w:sz w:val="24"/>
          <w:szCs w:val="24"/>
          <w:u w:val="single"/>
          <w:lang w:val="en-GB" w:eastAsia="nl-NL"/>
        </w:rPr>
        <w:t xml:space="preserve">males </w:t>
      </w:r>
    </w:p>
    <w:p w:rsidR="00525DC5" w:rsidRPr="00442D06" w:rsidRDefault="00525DC5" w:rsidP="00525DC5">
      <w:pPr>
        <w:spacing w:after="0"/>
        <w:rPr>
          <w:rFonts w:cs="Tahoma"/>
          <w:b/>
          <w:noProof/>
          <w:sz w:val="24"/>
          <w:szCs w:val="24"/>
          <w:u w:val="single"/>
          <w:lang w:val="en-GB" w:eastAsia="nl-NL"/>
        </w:rPr>
      </w:pPr>
    </w:p>
    <w:p w:rsidR="00525DC5" w:rsidRDefault="00525DC5" w:rsidP="00525DC5">
      <w:pPr>
        <w:spacing w:after="0"/>
        <w:rPr>
          <w:rFonts w:cs="Tahoma"/>
          <w:noProof/>
          <w:sz w:val="24"/>
          <w:szCs w:val="24"/>
          <w:lang w:val="en-GB" w:eastAsia="nl-NL"/>
        </w:rPr>
      </w:pPr>
      <w:r>
        <w:rPr>
          <w:rFonts w:cs="Tahoma"/>
          <w:noProof/>
          <w:sz w:val="24"/>
          <w:szCs w:val="24"/>
          <w:lang w:val="en-GB" w:eastAsia="nl-NL"/>
        </w:rPr>
        <w:t>Childcare has 4 catergories:</w:t>
      </w:r>
    </w:p>
    <w:p w:rsidR="00525DC5" w:rsidRPr="006D5759" w:rsidRDefault="00525DC5" w:rsidP="00525DC5">
      <w:pPr>
        <w:spacing w:after="0"/>
        <w:rPr>
          <w:rFonts w:cs="Tahoma"/>
          <w:noProof/>
          <w:sz w:val="24"/>
          <w:szCs w:val="24"/>
          <w:lang w:val="en-GB" w:eastAsia="nl-NL"/>
        </w:rPr>
      </w:pPr>
      <w:r w:rsidRPr="006D5759">
        <w:rPr>
          <w:rFonts w:cs="Tahoma"/>
          <w:noProof/>
          <w:sz w:val="24"/>
          <w:szCs w:val="24"/>
          <w:lang w:val="en-GB" w:eastAsia="nl-NL"/>
        </w:rPr>
        <w:t>Category 1:</w:t>
      </w:r>
      <w:r w:rsidRPr="006D5759">
        <w:rPr>
          <w:sz w:val="24"/>
          <w:szCs w:val="24"/>
          <w:lang w:val="en-GB"/>
        </w:rPr>
        <w:t xml:space="preserve"> Story reading, playing games, other forms of play. </w:t>
      </w:r>
    </w:p>
    <w:p w:rsidR="00525DC5" w:rsidRPr="006D5759" w:rsidRDefault="00525DC5" w:rsidP="00525DC5">
      <w:pPr>
        <w:spacing w:after="0"/>
        <w:rPr>
          <w:rFonts w:cs="Tahoma"/>
          <w:noProof/>
          <w:sz w:val="24"/>
          <w:szCs w:val="24"/>
          <w:lang w:val="en-GB" w:eastAsia="nl-NL"/>
        </w:rPr>
      </w:pPr>
      <w:r w:rsidRPr="006D5759">
        <w:rPr>
          <w:rFonts w:cs="Tahoma"/>
          <w:noProof/>
          <w:sz w:val="24"/>
          <w:szCs w:val="24"/>
          <w:lang w:val="en-GB" w:eastAsia="nl-NL"/>
        </w:rPr>
        <w:t xml:space="preserve">Category 2: </w:t>
      </w:r>
      <w:r>
        <w:rPr>
          <w:sz w:val="24"/>
          <w:szCs w:val="24"/>
          <w:lang w:val="en-GB"/>
        </w:rPr>
        <w:t>B</w:t>
      </w:r>
      <w:r w:rsidRPr="006D5759">
        <w:rPr>
          <w:sz w:val="24"/>
          <w:szCs w:val="24"/>
          <w:lang w:val="en-GB"/>
        </w:rPr>
        <w:t>ringing to/fetching from day-care or school, attending sports activities, clubs</w:t>
      </w:r>
      <w:r>
        <w:rPr>
          <w:sz w:val="24"/>
          <w:szCs w:val="24"/>
          <w:lang w:val="en-GB"/>
        </w:rPr>
        <w:t>.</w:t>
      </w:r>
    </w:p>
    <w:p w:rsidR="00525DC5" w:rsidRPr="006D5759" w:rsidRDefault="00525DC5" w:rsidP="00525DC5">
      <w:pPr>
        <w:spacing w:after="0"/>
        <w:rPr>
          <w:rFonts w:cs="Tahoma"/>
          <w:noProof/>
          <w:sz w:val="24"/>
          <w:szCs w:val="24"/>
          <w:lang w:val="en-GB" w:eastAsia="nl-NL"/>
        </w:rPr>
      </w:pPr>
      <w:r w:rsidRPr="006D5759">
        <w:rPr>
          <w:rFonts w:cs="Tahoma"/>
          <w:noProof/>
          <w:sz w:val="24"/>
          <w:szCs w:val="24"/>
          <w:lang w:val="en-GB" w:eastAsia="nl-NL"/>
        </w:rPr>
        <w:t xml:space="preserve">Category 3: </w:t>
      </w:r>
      <w:r>
        <w:rPr>
          <w:sz w:val="24"/>
          <w:szCs w:val="24"/>
          <w:lang w:val="en-GB"/>
        </w:rPr>
        <w:t>T</w:t>
      </w:r>
      <w:r w:rsidRPr="006D5759">
        <w:rPr>
          <w:sz w:val="24"/>
          <w:szCs w:val="24"/>
          <w:lang w:val="en-GB"/>
        </w:rPr>
        <w:t>alking about problems in school or about manners</w:t>
      </w:r>
      <w:r>
        <w:rPr>
          <w:sz w:val="24"/>
          <w:szCs w:val="24"/>
          <w:lang w:val="en-GB"/>
        </w:rPr>
        <w:t xml:space="preserve">. </w:t>
      </w:r>
    </w:p>
    <w:p w:rsidR="00525DC5" w:rsidRDefault="00525DC5" w:rsidP="00525DC5">
      <w:pPr>
        <w:spacing w:after="0"/>
        <w:rPr>
          <w:sz w:val="24"/>
          <w:szCs w:val="24"/>
          <w:lang w:val="en-GB"/>
        </w:rPr>
      </w:pPr>
      <w:r w:rsidRPr="006D5759">
        <w:rPr>
          <w:rFonts w:cs="Tahoma"/>
          <w:noProof/>
          <w:sz w:val="24"/>
          <w:szCs w:val="24"/>
          <w:lang w:val="en-GB" w:eastAsia="nl-NL"/>
        </w:rPr>
        <w:t xml:space="preserve">Category 4: </w:t>
      </w:r>
      <w:r>
        <w:rPr>
          <w:sz w:val="24"/>
          <w:szCs w:val="24"/>
          <w:lang w:val="en-GB"/>
        </w:rPr>
        <w:t xml:space="preserve">Small outings, as to the cinema or the </w:t>
      </w:r>
      <w:r w:rsidRPr="006D5759">
        <w:rPr>
          <w:sz w:val="24"/>
          <w:szCs w:val="24"/>
          <w:lang w:val="en-GB"/>
        </w:rPr>
        <w:t>zoo</w:t>
      </w:r>
      <w:r>
        <w:rPr>
          <w:sz w:val="24"/>
          <w:szCs w:val="24"/>
          <w:lang w:val="en-GB"/>
        </w:rPr>
        <w:t xml:space="preserve">. </w:t>
      </w:r>
    </w:p>
    <w:p w:rsidR="00525DC5" w:rsidRPr="00373BF2" w:rsidRDefault="00525DC5" w:rsidP="00525DC5">
      <w:pPr>
        <w:spacing w:after="0"/>
        <w:rPr>
          <w:sz w:val="24"/>
          <w:szCs w:val="24"/>
          <w:lang w:val="en-GB"/>
        </w:rPr>
      </w:pPr>
    </w:p>
    <w:p w:rsidR="00525DC5" w:rsidRDefault="00525DC5" w:rsidP="00525DC5">
      <w:pPr>
        <w:spacing w:after="0"/>
        <w:rPr>
          <w:rFonts w:ascii="Tahoma" w:hAnsi="Tahoma" w:cs="Tahoma"/>
          <w:noProof/>
          <w:sz w:val="16"/>
          <w:szCs w:val="16"/>
          <w:lang w:val="en-GB" w:eastAsia="nl-NL"/>
        </w:rPr>
      </w:pPr>
    </w:p>
    <w:p w:rsidR="00525DC5" w:rsidRPr="00B045D8" w:rsidRDefault="00525DC5" w:rsidP="00525DC5">
      <w:pPr>
        <w:spacing w:after="0"/>
        <w:rPr>
          <w:rFonts w:cs="Tahoma"/>
          <w:noProof/>
          <w:sz w:val="24"/>
          <w:szCs w:val="24"/>
          <w:u w:val="single"/>
          <w:lang w:val="en-GB" w:eastAsia="nl-NL"/>
        </w:rPr>
      </w:pPr>
      <w:r w:rsidRPr="00442D06">
        <w:rPr>
          <w:rFonts w:cs="Tahoma"/>
          <w:noProof/>
          <w:sz w:val="24"/>
          <w:szCs w:val="24"/>
          <w:u w:val="single"/>
          <w:lang w:val="en-GB" w:eastAsia="nl-NL"/>
        </w:rPr>
        <w:t xml:space="preserve">Employed </w:t>
      </w:r>
      <w:r w:rsidRPr="00B045D8">
        <w:rPr>
          <w:rFonts w:cs="Tahoma"/>
          <w:noProof/>
          <w:sz w:val="24"/>
          <w:szCs w:val="24"/>
          <w:u w:val="single"/>
          <w:lang w:val="en-GB" w:eastAsia="nl-NL"/>
        </w:rPr>
        <w:t>females (N=714)</w:t>
      </w:r>
    </w:p>
    <w:tbl>
      <w:tblPr>
        <w:tblStyle w:val="MediumGrid2"/>
        <w:tblW w:w="9211" w:type="dxa"/>
        <w:tblLook w:val="04A0"/>
      </w:tblPr>
      <w:tblGrid>
        <w:gridCol w:w="1842"/>
        <w:gridCol w:w="1842"/>
        <w:gridCol w:w="1842"/>
        <w:gridCol w:w="1842"/>
        <w:gridCol w:w="1843"/>
      </w:tblGrid>
      <w:tr w:rsidR="00525DC5" w:rsidTr="0029294F">
        <w:trPr>
          <w:cnfStyle w:val="100000000000"/>
        </w:trPr>
        <w:tc>
          <w:tcPr>
            <w:cnfStyle w:val="001000000100"/>
            <w:tcW w:w="1842" w:type="dxa"/>
          </w:tcPr>
          <w:p w:rsidR="00525DC5" w:rsidRPr="003F4D07" w:rsidRDefault="00525DC5" w:rsidP="008E0087">
            <w:pPr>
              <w:spacing w:line="276" w:lineRule="auto"/>
              <w:rPr>
                <w:rFonts w:asciiTheme="minorHAnsi" w:hAnsiTheme="minorHAnsi" w:cs="Tahoma"/>
                <w:sz w:val="16"/>
                <w:szCs w:val="16"/>
                <w:lang w:val="en-GB"/>
              </w:rPr>
            </w:pP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 xml:space="preserve">Category 1 </w:t>
            </w:r>
          </w:p>
          <w:p w:rsidR="00525DC5" w:rsidRPr="00231BE1" w:rsidRDefault="00525DC5" w:rsidP="008E0087">
            <w:pPr>
              <w:spacing w:line="276" w:lineRule="auto"/>
              <w:cnfStyle w:val="100000000000"/>
              <w:rPr>
                <w:rFonts w:asciiTheme="minorHAnsi" w:hAnsiTheme="minorHAnsi" w:cs="Tahoma"/>
                <w:noProof/>
                <w:sz w:val="24"/>
                <w:szCs w:val="24"/>
                <w:lang w:val="en-GB" w:eastAsia="nl-NL"/>
              </w:rPr>
            </w:pP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2</w:t>
            </w: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3</w:t>
            </w:r>
          </w:p>
        </w:tc>
        <w:tc>
          <w:tcPr>
            <w:tcW w:w="1843"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4</w:t>
            </w:r>
          </w:p>
        </w:tc>
      </w:tr>
      <w:tr w:rsidR="00525DC5" w:rsidTr="0029294F">
        <w:trPr>
          <w:cnfStyle w:val="000000100000"/>
        </w:trPr>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a lot more than my partner </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14.04%</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27.11%</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10.37%</w:t>
            </w:r>
          </w:p>
        </w:tc>
        <w:tc>
          <w:tcPr>
            <w:tcW w:w="1843"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4.94%</w:t>
            </w:r>
          </w:p>
        </w:tc>
      </w:tr>
      <w:tr w:rsidR="00525DC5" w:rsidTr="0029294F">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more than my partner </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27.27%</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25.84%</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19.78%</w:t>
            </w:r>
          </w:p>
        </w:tc>
        <w:tc>
          <w:tcPr>
            <w:tcW w:w="1843"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13.88%</w:t>
            </w:r>
          </w:p>
        </w:tc>
      </w:tr>
      <w:tr w:rsidR="00525DC5" w:rsidTr="0029294F">
        <w:trPr>
          <w:cnfStyle w:val="000000100000"/>
        </w:trPr>
        <w:tc>
          <w:tcPr>
            <w:cnfStyle w:val="001000000000"/>
            <w:tcW w:w="1842" w:type="dxa"/>
          </w:tcPr>
          <w:p w:rsidR="00525DC5" w:rsidRPr="003F4D07" w:rsidRDefault="00525DC5" w:rsidP="008E0087">
            <w:pPr>
              <w:rPr>
                <w:rFonts w:asciiTheme="minorHAnsi" w:hAnsiTheme="minorHAnsi" w:cs="Tahoma"/>
                <w:sz w:val="16"/>
                <w:szCs w:val="16"/>
                <w:lang w:val="en-GB"/>
              </w:rPr>
            </w:pPr>
            <w:r w:rsidRPr="003F4D07">
              <w:rPr>
                <w:rFonts w:asciiTheme="minorHAnsi" w:hAnsiTheme="minorHAnsi" w:cs="Tahoma"/>
                <w:sz w:val="16"/>
                <w:szCs w:val="16"/>
                <w:lang w:val="en-GB"/>
              </w:rPr>
              <w:t xml:space="preserve">We roughly do the same amount of work </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53.27%</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41.15%</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67.46%</w:t>
            </w:r>
          </w:p>
        </w:tc>
        <w:tc>
          <w:tcPr>
            <w:tcW w:w="1843"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77.67%</w:t>
            </w:r>
          </w:p>
        </w:tc>
      </w:tr>
      <w:tr w:rsidR="00525DC5" w:rsidTr="00231BE1">
        <w:trPr>
          <w:trHeight w:val="551"/>
        </w:trPr>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more than I</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4.31%</w:t>
            </w:r>
          </w:p>
          <w:p w:rsidR="00525DC5" w:rsidRPr="00231BE1" w:rsidRDefault="00525DC5" w:rsidP="008E0087">
            <w:pPr>
              <w:spacing w:line="276" w:lineRule="auto"/>
              <w:cnfStyle w:val="000000000000"/>
              <w:rPr>
                <w:rFonts w:asciiTheme="minorHAnsi" w:hAnsiTheme="minorHAnsi" w:cs="Tahoma"/>
                <w:noProof/>
                <w:sz w:val="24"/>
                <w:szCs w:val="24"/>
                <w:lang w:val="en-GB" w:eastAsia="nl-NL"/>
              </w:rPr>
            </w:pP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5.10%</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2.39%</w:t>
            </w:r>
          </w:p>
        </w:tc>
        <w:tc>
          <w:tcPr>
            <w:tcW w:w="1843"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3.35%</w:t>
            </w:r>
          </w:p>
        </w:tc>
      </w:tr>
      <w:tr w:rsidR="00525DC5" w:rsidTr="0029294F">
        <w:trPr>
          <w:cnfStyle w:val="000000100000"/>
        </w:trPr>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a lot more than I</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1.12%</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0.80%</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w:t>
            </w:r>
          </w:p>
        </w:tc>
        <w:tc>
          <w:tcPr>
            <w:tcW w:w="1843"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0.16%</w:t>
            </w:r>
          </w:p>
        </w:tc>
      </w:tr>
    </w:tbl>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Pr="00B045D8" w:rsidRDefault="00525DC5" w:rsidP="00525DC5">
      <w:pPr>
        <w:spacing w:after="0"/>
        <w:rPr>
          <w:rFonts w:cs="Tahoma"/>
          <w:noProof/>
          <w:sz w:val="24"/>
          <w:szCs w:val="24"/>
          <w:u w:val="single"/>
          <w:lang w:val="en-GB" w:eastAsia="nl-NL"/>
        </w:rPr>
      </w:pPr>
      <w:r w:rsidRPr="00442D06">
        <w:rPr>
          <w:rFonts w:cs="Tahoma"/>
          <w:noProof/>
          <w:sz w:val="24"/>
          <w:szCs w:val="24"/>
          <w:u w:val="single"/>
          <w:lang w:val="en-GB" w:eastAsia="nl-NL"/>
        </w:rPr>
        <w:t xml:space="preserve">Unemployed </w:t>
      </w:r>
      <w:r w:rsidRPr="00B045D8">
        <w:rPr>
          <w:rFonts w:cs="Tahoma"/>
          <w:noProof/>
          <w:sz w:val="24"/>
          <w:szCs w:val="24"/>
          <w:u w:val="single"/>
          <w:lang w:val="en-GB" w:eastAsia="nl-NL"/>
        </w:rPr>
        <w:t>females (N=80)</w:t>
      </w:r>
    </w:p>
    <w:tbl>
      <w:tblPr>
        <w:tblStyle w:val="MediumGrid2"/>
        <w:tblW w:w="9211" w:type="dxa"/>
        <w:tblLook w:val="04A0"/>
      </w:tblPr>
      <w:tblGrid>
        <w:gridCol w:w="1842"/>
        <w:gridCol w:w="1842"/>
        <w:gridCol w:w="1842"/>
        <w:gridCol w:w="1842"/>
        <w:gridCol w:w="1843"/>
      </w:tblGrid>
      <w:tr w:rsidR="00525DC5" w:rsidTr="0029294F">
        <w:trPr>
          <w:cnfStyle w:val="100000000000"/>
        </w:trPr>
        <w:tc>
          <w:tcPr>
            <w:cnfStyle w:val="001000000100"/>
            <w:tcW w:w="1842" w:type="dxa"/>
          </w:tcPr>
          <w:p w:rsidR="00525DC5" w:rsidRPr="003F4D07" w:rsidRDefault="00525DC5" w:rsidP="008E0087">
            <w:pPr>
              <w:spacing w:line="276" w:lineRule="auto"/>
              <w:rPr>
                <w:rFonts w:asciiTheme="minorHAnsi" w:hAnsiTheme="minorHAnsi" w:cs="Tahoma"/>
                <w:sz w:val="16"/>
                <w:szCs w:val="16"/>
                <w:lang w:val="en-GB"/>
              </w:rPr>
            </w:pP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 xml:space="preserve">Category 1 </w:t>
            </w:r>
          </w:p>
          <w:p w:rsidR="00525DC5" w:rsidRPr="00231BE1" w:rsidRDefault="00525DC5" w:rsidP="008E0087">
            <w:pPr>
              <w:spacing w:line="276" w:lineRule="auto"/>
              <w:cnfStyle w:val="100000000000"/>
              <w:rPr>
                <w:rFonts w:asciiTheme="minorHAnsi" w:hAnsiTheme="minorHAnsi" w:cs="Tahoma"/>
                <w:noProof/>
                <w:sz w:val="24"/>
                <w:szCs w:val="24"/>
                <w:lang w:val="en-GB" w:eastAsia="nl-NL"/>
              </w:rPr>
            </w:pP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2</w:t>
            </w: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3</w:t>
            </w:r>
          </w:p>
        </w:tc>
        <w:tc>
          <w:tcPr>
            <w:tcW w:w="1843"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4</w:t>
            </w:r>
          </w:p>
        </w:tc>
      </w:tr>
      <w:tr w:rsidR="00525DC5" w:rsidTr="0029294F">
        <w:trPr>
          <w:cnfStyle w:val="000000100000"/>
        </w:trPr>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a lot more than my partner </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24.32%</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44.86%</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w:t>
            </w:r>
          </w:p>
        </w:tc>
        <w:tc>
          <w:tcPr>
            <w:tcW w:w="1843"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8.65%</w:t>
            </w:r>
          </w:p>
        </w:tc>
      </w:tr>
      <w:tr w:rsidR="00525DC5" w:rsidTr="0029294F">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more than my partner </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29.19%</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27.57%</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25.95%</w:t>
            </w:r>
          </w:p>
        </w:tc>
        <w:tc>
          <w:tcPr>
            <w:tcW w:w="1843"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w:t>
            </w:r>
          </w:p>
        </w:tc>
      </w:tr>
      <w:tr w:rsidR="00525DC5" w:rsidTr="0029294F">
        <w:trPr>
          <w:cnfStyle w:val="000000100000"/>
        </w:trPr>
        <w:tc>
          <w:tcPr>
            <w:cnfStyle w:val="001000000000"/>
            <w:tcW w:w="1842" w:type="dxa"/>
          </w:tcPr>
          <w:p w:rsidR="00525DC5" w:rsidRPr="003F4D07" w:rsidRDefault="00525DC5" w:rsidP="008E0087">
            <w:pPr>
              <w:rPr>
                <w:rFonts w:asciiTheme="minorHAnsi" w:hAnsiTheme="minorHAnsi" w:cs="Tahoma"/>
                <w:sz w:val="16"/>
                <w:szCs w:val="16"/>
                <w:lang w:val="en-GB"/>
              </w:rPr>
            </w:pPr>
            <w:r w:rsidRPr="003F4D07">
              <w:rPr>
                <w:rFonts w:asciiTheme="minorHAnsi" w:hAnsiTheme="minorHAnsi" w:cs="Tahoma"/>
                <w:sz w:val="16"/>
                <w:szCs w:val="16"/>
                <w:lang w:val="en-GB"/>
              </w:rPr>
              <w:t xml:space="preserve">We roughly do the same amount of work </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44.32%</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23.78%</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53.51%</w:t>
            </w:r>
          </w:p>
        </w:tc>
        <w:tc>
          <w:tcPr>
            <w:tcW w:w="1843"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67.57%</w:t>
            </w:r>
          </w:p>
        </w:tc>
      </w:tr>
      <w:tr w:rsidR="00525DC5" w:rsidTr="0029294F">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more than I</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2.16%</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2.70%</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0.54%</w:t>
            </w:r>
          </w:p>
        </w:tc>
        <w:tc>
          <w:tcPr>
            <w:tcW w:w="1843"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3.78%</w:t>
            </w:r>
          </w:p>
        </w:tc>
      </w:tr>
      <w:tr w:rsidR="00525DC5" w:rsidTr="0029294F">
        <w:trPr>
          <w:cnfStyle w:val="000000100000"/>
        </w:trPr>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a lot more than I</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1.08%</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w:t>
            </w:r>
          </w:p>
        </w:tc>
        <w:tc>
          <w:tcPr>
            <w:tcW w:w="1843"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w:t>
            </w:r>
          </w:p>
        </w:tc>
      </w:tr>
    </w:tbl>
    <w:p w:rsidR="00525DC5" w:rsidRPr="00D77C52" w:rsidRDefault="00525DC5" w:rsidP="00525DC5">
      <w:pPr>
        <w:spacing w:after="0"/>
        <w:rPr>
          <w:rFonts w:ascii="Tahoma" w:hAnsi="Tahoma" w:cs="Tahoma"/>
          <w:noProof/>
          <w:sz w:val="16"/>
          <w:szCs w:val="16"/>
          <w:lang w:val="en-GB" w:eastAsia="nl-NL"/>
        </w:rPr>
      </w:pPr>
    </w:p>
    <w:p w:rsidR="00525DC5" w:rsidRPr="007E0C46" w:rsidRDefault="00525DC5" w:rsidP="00525DC5">
      <w:pPr>
        <w:spacing w:after="0"/>
        <w:rPr>
          <w:lang w:val="en-GB"/>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cs="Tahoma"/>
          <w:noProof/>
          <w:sz w:val="24"/>
          <w:szCs w:val="24"/>
          <w:u w:val="single"/>
          <w:lang w:val="en-GB" w:eastAsia="nl-NL"/>
        </w:rPr>
      </w:pPr>
    </w:p>
    <w:p w:rsidR="00525DC5" w:rsidRPr="00B045D8" w:rsidRDefault="00525DC5" w:rsidP="00525DC5">
      <w:pPr>
        <w:spacing w:after="0"/>
        <w:rPr>
          <w:rFonts w:cs="Tahoma"/>
          <w:noProof/>
          <w:sz w:val="24"/>
          <w:szCs w:val="24"/>
          <w:u w:val="single"/>
          <w:lang w:val="en-GB" w:eastAsia="nl-NL"/>
        </w:rPr>
      </w:pPr>
      <w:r w:rsidRPr="00442D06">
        <w:rPr>
          <w:rFonts w:cs="Tahoma"/>
          <w:noProof/>
          <w:sz w:val="24"/>
          <w:szCs w:val="24"/>
          <w:u w:val="single"/>
          <w:lang w:val="en-GB" w:eastAsia="nl-NL"/>
        </w:rPr>
        <w:t xml:space="preserve">Employed </w:t>
      </w:r>
      <w:r w:rsidRPr="00B045D8">
        <w:rPr>
          <w:rFonts w:cs="Tahoma"/>
          <w:noProof/>
          <w:sz w:val="24"/>
          <w:szCs w:val="24"/>
          <w:u w:val="single"/>
          <w:lang w:val="en-GB" w:eastAsia="nl-NL"/>
        </w:rPr>
        <w:t>males (N=604)</w:t>
      </w:r>
    </w:p>
    <w:tbl>
      <w:tblPr>
        <w:tblStyle w:val="MediumGrid2"/>
        <w:tblW w:w="9211" w:type="dxa"/>
        <w:tblLook w:val="04A0"/>
      </w:tblPr>
      <w:tblGrid>
        <w:gridCol w:w="1842"/>
        <w:gridCol w:w="1842"/>
        <w:gridCol w:w="1842"/>
        <w:gridCol w:w="1842"/>
        <w:gridCol w:w="1843"/>
      </w:tblGrid>
      <w:tr w:rsidR="00525DC5" w:rsidTr="0029294F">
        <w:trPr>
          <w:cnfStyle w:val="100000000000"/>
        </w:trPr>
        <w:tc>
          <w:tcPr>
            <w:cnfStyle w:val="001000000100"/>
            <w:tcW w:w="1842" w:type="dxa"/>
          </w:tcPr>
          <w:p w:rsidR="00525DC5" w:rsidRPr="003F4D07" w:rsidRDefault="00525DC5" w:rsidP="008E0087">
            <w:pPr>
              <w:spacing w:line="276" w:lineRule="auto"/>
              <w:rPr>
                <w:rFonts w:asciiTheme="minorHAnsi" w:hAnsiTheme="minorHAnsi" w:cs="Tahoma"/>
                <w:sz w:val="16"/>
                <w:szCs w:val="16"/>
                <w:lang w:val="en-GB"/>
              </w:rPr>
            </w:pP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 xml:space="preserve">Category 1 </w:t>
            </w:r>
          </w:p>
          <w:p w:rsidR="00525DC5" w:rsidRPr="00231BE1" w:rsidRDefault="00525DC5" w:rsidP="008E0087">
            <w:pPr>
              <w:spacing w:line="276" w:lineRule="auto"/>
              <w:cnfStyle w:val="100000000000"/>
              <w:rPr>
                <w:rFonts w:asciiTheme="minorHAnsi" w:hAnsiTheme="minorHAnsi" w:cs="Tahoma"/>
                <w:noProof/>
                <w:sz w:val="24"/>
                <w:szCs w:val="24"/>
                <w:lang w:val="en-GB" w:eastAsia="nl-NL"/>
              </w:rPr>
            </w:pP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2</w:t>
            </w: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3</w:t>
            </w:r>
          </w:p>
        </w:tc>
        <w:tc>
          <w:tcPr>
            <w:tcW w:w="1843"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4</w:t>
            </w:r>
          </w:p>
        </w:tc>
      </w:tr>
      <w:tr w:rsidR="00525DC5" w:rsidTr="0029294F">
        <w:trPr>
          <w:cnfStyle w:val="000000100000"/>
        </w:trPr>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a lot more than my partner </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1.52%</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3.55%</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1.18%</w:t>
            </w:r>
          </w:p>
        </w:tc>
        <w:tc>
          <w:tcPr>
            <w:tcW w:w="1843"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0.85%</w:t>
            </w:r>
          </w:p>
        </w:tc>
      </w:tr>
      <w:tr w:rsidR="00525DC5" w:rsidTr="0029294F">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more than my partner </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5.08%</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5.58%</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2.03%</w:t>
            </w:r>
          </w:p>
        </w:tc>
        <w:tc>
          <w:tcPr>
            <w:tcW w:w="1843"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3.72%</w:t>
            </w:r>
          </w:p>
        </w:tc>
      </w:tr>
      <w:tr w:rsidR="00525DC5" w:rsidRPr="00574FCB" w:rsidTr="0029294F">
        <w:trPr>
          <w:cnfStyle w:val="000000100000"/>
        </w:trPr>
        <w:tc>
          <w:tcPr>
            <w:cnfStyle w:val="001000000000"/>
            <w:tcW w:w="1842" w:type="dxa"/>
          </w:tcPr>
          <w:p w:rsidR="00525DC5" w:rsidRPr="003F4D07" w:rsidRDefault="00525DC5" w:rsidP="008E0087">
            <w:pPr>
              <w:rPr>
                <w:rFonts w:asciiTheme="minorHAnsi" w:hAnsiTheme="minorHAnsi" w:cs="Tahoma"/>
                <w:sz w:val="16"/>
                <w:szCs w:val="16"/>
                <w:lang w:val="en-GB"/>
              </w:rPr>
            </w:pPr>
            <w:r w:rsidRPr="003F4D07">
              <w:rPr>
                <w:rFonts w:asciiTheme="minorHAnsi" w:hAnsiTheme="minorHAnsi" w:cs="Tahoma"/>
                <w:sz w:val="16"/>
                <w:szCs w:val="16"/>
                <w:lang w:val="en-GB"/>
              </w:rPr>
              <w:t xml:space="preserve">We roughly do the same amount of work </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53.47%</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37.06%</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72.25%</w:t>
            </w:r>
          </w:p>
        </w:tc>
        <w:tc>
          <w:tcPr>
            <w:tcW w:w="1843"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76.82%</w:t>
            </w:r>
          </w:p>
        </w:tc>
      </w:tr>
      <w:tr w:rsidR="00525DC5" w:rsidTr="0029294F">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more than I</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31.81%</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33.67%</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19.12%</w:t>
            </w:r>
          </w:p>
        </w:tc>
        <w:tc>
          <w:tcPr>
            <w:tcW w:w="1843"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16.24%</w:t>
            </w:r>
          </w:p>
        </w:tc>
      </w:tr>
      <w:tr w:rsidR="00525DC5" w:rsidTr="0029294F">
        <w:trPr>
          <w:cnfStyle w:val="000000100000"/>
        </w:trPr>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a lot more than I</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8.12%</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20.14%</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5.41%</w:t>
            </w:r>
          </w:p>
        </w:tc>
        <w:tc>
          <w:tcPr>
            <w:tcW w:w="1843"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2.37%</w:t>
            </w:r>
          </w:p>
        </w:tc>
      </w:tr>
    </w:tbl>
    <w:p w:rsidR="00525DC5" w:rsidRDefault="00525DC5" w:rsidP="00525DC5">
      <w:pPr>
        <w:spacing w:after="0"/>
        <w:rPr>
          <w:rFonts w:cs="Tahoma"/>
          <w:noProof/>
          <w:sz w:val="24"/>
          <w:szCs w:val="24"/>
          <w:u w:val="single"/>
          <w:lang w:val="en-GB" w:eastAsia="nl-NL"/>
        </w:rPr>
      </w:pPr>
    </w:p>
    <w:p w:rsidR="00525DC5" w:rsidRDefault="00525DC5" w:rsidP="00525DC5">
      <w:pPr>
        <w:spacing w:after="0"/>
        <w:rPr>
          <w:rFonts w:cs="Tahoma"/>
          <w:noProof/>
          <w:sz w:val="24"/>
          <w:szCs w:val="24"/>
          <w:u w:val="single"/>
          <w:lang w:val="en-GB" w:eastAsia="nl-NL"/>
        </w:rPr>
      </w:pPr>
    </w:p>
    <w:p w:rsidR="00525DC5" w:rsidRPr="00B045D8" w:rsidRDefault="00525DC5" w:rsidP="00525DC5">
      <w:pPr>
        <w:spacing w:after="0"/>
        <w:rPr>
          <w:rFonts w:cs="Tahoma"/>
          <w:noProof/>
          <w:sz w:val="24"/>
          <w:szCs w:val="24"/>
          <w:u w:val="single"/>
          <w:lang w:val="en-GB" w:eastAsia="nl-NL"/>
        </w:rPr>
      </w:pPr>
      <w:r w:rsidRPr="00442D06">
        <w:rPr>
          <w:rFonts w:cs="Tahoma"/>
          <w:noProof/>
          <w:sz w:val="24"/>
          <w:szCs w:val="24"/>
          <w:u w:val="single"/>
          <w:lang w:val="en-GB" w:eastAsia="nl-NL"/>
        </w:rPr>
        <w:t xml:space="preserve">Unemployed </w:t>
      </w:r>
      <w:r w:rsidRPr="00B045D8">
        <w:rPr>
          <w:rFonts w:cs="Tahoma"/>
          <w:noProof/>
          <w:sz w:val="24"/>
          <w:szCs w:val="24"/>
          <w:u w:val="single"/>
          <w:lang w:val="en-GB" w:eastAsia="nl-NL"/>
        </w:rPr>
        <w:t>males (N=12)</w:t>
      </w:r>
    </w:p>
    <w:tbl>
      <w:tblPr>
        <w:tblStyle w:val="MediumGrid2"/>
        <w:tblW w:w="9211" w:type="dxa"/>
        <w:tblLook w:val="04A0"/>
      </w:tblPr>
      <w:tblGrid>
        <w:gridCol w:w="1842"/>
        <w:gridCol w:w="1842"/>
        <w:gridCol w:w="1842"/>
        <w:gridCol w:w="1842"/>
        <w:gridCol w:w="1843"/>
      </w:tblGrid>
      <w:tr w:rsidR="00525DC5" w:rsidTr="0029294F">
        <w:trPr>
          <w:cnfStyle w:val="100000000000"/>
        </w:trPr>
        <w:tc>
          <w:tcPr>
            <w:cnfStyle w:val="001000000100"/>
            <w:tcW w:w="1842" w:type="dxa"/>
          </w:tcPr>
          <w:p w:rsidR="00525DC5" w:rsidRPr="003F4D07" w:rsidRDefault="00525DC5" w:rsidP="008E0087">
            <w:pPr>
              <w:spacing w:line="276" w:lineRule="auto"/>
              <w:rPr>
                <w:rFonts w:asciiTheme="minorHAnsi" w:hAnsiTheme="minorHAnsi" w:cs="Tahoma"/>
                <w:sz w:val="16"/>
                <w:szCs w:val="16"/>
                <w:lang w:val="en-GB"/>
              </w:rPr>
            </w:pP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 xml:space="preserve">Category 1 </w:t>
            </w:r>
          </w:p>
          <w:p w:rsidR="00525DC5" w:rsidRPr="00231BE1" w:rsidRDefault="00525DC5" w:rsidP="008E0087">
            <w:pPr>
              <w:spacing w:line="276" w:lineRule="auto"/>
              <w:cnfStyle w:val="100000000000"/>
              <w:rPr>
                <w:rFonts w:asciiTheme="minorHAnsi" w:hAnsiTheme="minorHAnsi" w:cs="Tahoma"/>
                <w:noProof/>
                <w:sz w:val="24"/>
                <w:szCs w:val="24"/>
                <w:lang w:val="en-GB" w:eastAsia="nl-NL"/>
              </w:rPr>
            </w:pP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2</w:t>
            </w:r>
          </w:p>
        </w:tc>
        <w:tc>
          <w:tcPr>
            <w:tcW w:w="1842"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3</w:t>
            </w:r>
          </w:p>
        </w:tc>
        <w:tc>
          <w:tcPr>
            <w:tcW w:w="1843" w:type="dxa"/>
          </w:tcPr>
          <w:p w:rsidR="00525DC5" w:rsidRPr="00231BE1" w:rsidRDefault="00525DC5" w:rsidP="008E0087">
            <w:pPr>
              <w:spacing w:line="276" w:lineRule="auto"/>
              <w:cnfStyle w:val="1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Category 4</w:t>
            </w:r>
          </w:p>
        </w:tc>
      </w:tr>
      <w:tr w:rsidR="00525DC5" w:rsidTr="0029294F">
        <w:trPr>
          <w:cnfStyle w:val="000000100000"/>
        </w:trPr>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a lot more than my partner </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10%</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w:t>
            </w:r>
          </w:p>
        </w:tc>
        <w:tc>
          <w:tcPr>
            <w:tcW w:w="1843"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w:t>
            </w:r>
          </w:p>
        </w:tc>
      </w:tr>
      <w:tr w:rsidR="00525DC5" w:rsidTr="0029294F">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 xml:space="preserve">I do more than my partner </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10%</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50%</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15%</w:t>
            </w:r>
          </w:p>
        </w:tc>
        <w:tc>
          <w:tcPr>
            <w:tcW w:w="1843"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10%</w:t>
            </w:r>
          </w:p>
        </w:tc>
      </w:tr>
      <w:tr w:rsidR="00525DC5" w:rsidTr="0029294F">
        <w:trPr>
          <w:cnfStyle w:val="000000100000"/>
        </w:trPr>
        <w:tc>
          <w:tcPr>
            <w:cnfStyle w:val="001000000000"/>
            <w:tcW w:w="1842" w:type="dxa"/>
          </w:tcPr>
          <w:p w:rsidR="00525DC5" w:rsidRPr="003F4D07" w:rsidRDefault="00525DC5" w:rsidP="008E0087">
            <w:pPr>
              <w:rPr>
                <w:rFonts w:asciiTheme="minorHAnsi" w:hAnsiTheme="minorHAnsi" w:cs="Tahoma"/>
                <w:sz w:val="16"/>
                <w:szCs w:val="16"/>
                <w:lang w:val="en-GB"/>
              </w:rPr>
            </w:pPr>
            <w:r w:rsidRPr="003F4D07">
              <w:rPr>
                <w:rFonts w:asciiTheme="minorHAnsi" w:hAnsiTheme="minorHAnsi" w:cs="Tahoma"/>
                <w:sz w:val="16"/>
                <w:szCs w:val="16"/>
                <w:lang w:val="en-GB"/>
              </w:rPr>
              <w:t xml:space="preserve">We roughly do the same amount of work </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50%</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w:t>
            </w:r>
          </w:p>
        </w:tc>
        <w:tc>
          <w:tcPr>
            <w:tcW w:w="1842"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60%</w:t>
            </w:r>
          </w:p>
        </w:tc>
        <w:tc>
          <w:tcPr>
            <w:tcW w:w="1843" w:type="dxa"/>
          </w:tcPr>
          <w:p w:rsidR="00525DC5" w:rsidRPr="00231BE1" w:rsidRDefault="00525DC5" w:rsidP="008E0087">
            <w:pPr>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75%</w:t>
            </w:r>
          </w:p>
        </w:tc>
      </w:tr>
      <w:tr w:rsidR="00525DC5" w:rsidTr="0029294F">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more than I</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35%</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w:t>
            </w:r>
          </w:p>
        </w:tc>
        <w:tc>
          <w:tcPr>
            <w:tcW w:w="1842"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20%</w:t>
            </w:r>
          </w:p>
        </w:tc>
        <w:tc>
          <w:tcPr>
            <w:tcW w:w="1843" w:type="dxa"/>
          </w:tcPr>
          <w:p w:rsidR="00525DC5" w:rsidRPr="00231BE1" w:rsidRDefault="00525DC5" w:rsidP="008E0087">
            <w:pPr>
              <w:spacing w:line="276" w:lineRule="auto"/>
              <w:cnfStyle w:val="0000000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15%</w:t>
            </w:r>
          </w:p>
        </w:tc>
      </w:tr>
      <w:tr w:rsidR="00525DC5" w:rsidTr="0029294F">
        <w:trPr>
          <w:cnfStyle w:val="000000100000"/>
        </w:trPr>
        <w:tc>
          <w:tcPr>
            <w:cnfStyle w:val="001000000000"/>
            <w:tcW w:w="1842" w:type="dxa"/>
          </w:tcPr>
          <w:p w:rsidR="00525DC5" w:rsidRPr="003F4D07" w:rsidRDefault="00525DC5" w:rsidP="008E0087">
            <w:pPr>
              <w:spacing w:line="276" w:lineRule="auto"/>
              <w:rPr>
                <w:rFonts w:asciiTheme="minorHAnsi" w:hAnsiTheme="minorHAnsi" w:cs="Tahoma"/>
                <w:sz w:val="16"/>
                <w:szCs w:val="16"/>
                <w:lang w:val="en-GB"/>
              </w:rPr>
            </w:pPr>
            <w:r w:rsidRPr="003F4D07">
              <w:rPr>
                <w:rFonts w:asciiTheme="minorHAnsi" w:hAnsiTheme="minorHAnsi" w:cs="Tahoma"/>
                <w:sz w:val="16"/>
                <w:szCs w:val="16"/>
                <w:lang w:val="en-GB"/>
              </w:rPr>
              <w:t>My partner does a lot more than I</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w:t>
            </w:r>
          </w:p>
        </w:tc>
        <w:tc>
          <w:tcPr>
            <w:tcW w:w="1842"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w:t>
            </w:r>
          </w:p>
        </w:tc>
        <w:tc>
          <w:tcPr>
            <w:tcW w:w="1843" w:type="dxa"/>
          </w:tcPr>
          <w:p w:rsidR="00525DC5" w:rsidRPr="00231BE1" w:rsidRDefault="00525DC5" w:rsidP="008E0087">
            <w:pPr>
              <w:spacing w:line="276" w:lineRule="auto"/>
              <w:cnfStyle w:val="000000100000"/>
              <w:rPr>
                <w:rFonts w:asciiTheme="minorHAnsi" w:hAnsiTheme="minorHAnsi" w:cs="Tahoma"/>
                <w:noProof/>
                <w:sz w:val="24"/>
                <w:szCs w:val="24"/>
                <w:lang w:val="en-GB" w:eastAsia="nl-NL"/>
              </w:rPr>
            </w:pPr>
            <w:r w:rsidRPr="00231BE1">
              <w:rPr>
                <w:rFonts w:asciiTheme="minorHAnsi" w:hAnsiTheme="minorHAnsi" w:cs="Tahoma"/>
                <w:noProof/>
                <w:sz w:val="24"/>
                <w:szCs w:val="24"/>
                <w:lang w:val="en-GB" w:eastAsia="nl-NL"/>
              </w:rPr>
              <w:t>0%</w:t>
            </w:r>
          </w:p>
        </w:tc>
      </w:tr>
    </w:tbl>
    <w:p w:rsidR="00525DC5" w:rsidRDefault="00525DC5" w:rsidP="00525DC5">
      <w:pPr>
        <w:spacing w:after="0"/>
        <w:rPr>
          <w:rFonts w:ascii="Tahoma" w:hAnsi="Tahoma" w:cs="Tahoma"/>
          <w:noProof/>
          <w:sz w:val="16"/>
          <w:szCs w:val="16"/>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spacing w:after="0"/>
        <w:rPr>
          <w:rFonts w:cs="Tahoma"/>
          <w:noProof/>
          <w:sz w:val="24"/>
          <w:szCs w:val="24"/>
          <w:lang w:val="en-GB" w:eastAsia="nl-NL"/>
        </w:rPr>
      </w:pPr>
    </w:p>
    <w:p w:rsidR="00525DC5" w:rsidRDefault="00525DC5" w:rsidP="00525DC5">
      <w:pPr>
        <w:rPr>
          <w:rFonts w:cs="Tahoma"/>
          <w:noProof/>
          <w:sz w:val="24"/>
          <w:szCs w:val="24"/>
          <w:lang w:val="en-GB" w:eastAsia="nl-NL"/>
        </w:rPr>
      </w:pPr>
    </w:p>
    <w:p w:rsidR="00525DC5" w:rsidRDefault="00525DC5" w:rsidP="00525DC5">
      <w:pPr>
        <w:rPr>
          <w:b/>
          <w:sz w:val="24"/>
          <w:szCs w:val="24"/>
          <w:u w:val="single"/>
          <w:lang w:val="en-GB"/>
        </w:rPr>
      </w:pPr>
    </w:p>
    <w:p w:rsidR="003F4D07" w:rsidRDefault="003F4D07" w:rsidP="00525DC5">
      <w:pPr>
        <w:rPr>
          <w:b/>
          <w:sz w:val="24"/>
          <w:szCs w:val="24"/>
          <w:u w:val="single"/>
          <w:lang w:val="en-GB"/>
        </w:rPr>
      </w:pPr>
    </w:p>
    <w:p w:rsidR="00525DC5" w:rsidRPr="00F24E75" w:rsidRDefault="00525DC5" w:rsidP="00525DC5">
      <w:pPr>
        <w:rPr>
          <w:b/>
          <w:sz w:val="24"/>
          <w:szCs w:val="24"/>
          <w:u w:val="single"/>
          <w:lang w:val="en-GB"/>
        </w:rPr>
      </w:pPr>
      <w:r>
        <w:rPr>
          <w:b/>
          <w:sz w:val="24"/>
          <w:szCs w:val="24"/>
          <w:u w:val="single"/>
          <w:lang w:val="en-GB"/>
        </w:rPr>
        <w:t>Appendix 9.5</w:t>
      </w:r>
      <w:r w:rsidRPr="0068279C">
        <w:rPr>
          <w:b/>
          <w:sz w:val="24"/>
          <w:szCs w:val="24"/>
          <w:u w:val="single"/>
          <w:lang w:val="en-GB"/>
        </w:rPr>
        <w:t xml:space="preserve">: </w:t>
      </w:r>
      <w:r>
        <w:rPr>
          <w:b/>
          <w:sz w:val="24"/>
          <w:szCs w:val="24"/>
          <w:u w:val="single"/>
          <w:lang w:val="en-GB"/>
        </w:rPr>
        <w:t xml:space="preserve">Effect single/double role females </w:t>
      </w:r>
    </w:p>
    <w:tbl>
      <w:tblPr>
        <w:tblStyle w:val="MediumGrid2"/>
        <w:tblW w:w="10031" w:type="dxa"/>
        <w:tblLayout w:type="fixed"/>
        <w:tblLook w:val="04A0"/>
      </w:tblPr>
      <w:tblGrid>
        <w:gridCol w:w="1271"/>
        <w:gridCol w:w="1389"/>
        <w:gridCol w:w="1417"/>
        <w:gridCol w:w="1276"/>
        <w:gridCol w:w="1276"/>
        <w:gridCol w:w="1701"/>
        <w:gridCol w:w="1701"/>
      </w:tblGrid>
      <w:tr w:rsidR="00525DC5" w:rsidRPr="00F03D6A" w:rsidTr="0029294F">
        <w:trPr>
          <w:cnfStyle w:val="100000000000"/>
          <w:trHeight w:val="1655"/>
        </w:trPr>
        <w:tc>
          <w:tcPr>
            <w:cnfStyle w:val="001000000100"/>
            <w:tcW w:w="1271"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Self-assessed </w:t>
            </w:r>
          </w:p>
          <w:p w:rsidR="00525DC5" w:rsidRPr="003F4D07" w:rsidRDefault="00525DC5" w:rsidP="008E0087">
            <w:pPr>
              <w:rPr>
                <w:rFonts w:asciiTheme="minorHAnsi" w:hAnsiTheme="minorHAnsi"/>
                <w:lang w:val="en-GB"/>
              </w:rPr>
            </w:pPr>
            <w:r w:rsidRPr="003F4D07">
              <w:rPr>
                <w:rFonts w:asciiTheme="minorHAnsi" w:hAnsiTheme="minorHAnsi"/>
                <w:lang w:val="en-GB"/>
              </w:rPr>
              <w:t>health</w:t>
            </w:r>
          </w:p>
        </w:tc>
        <w:tc>
          <w:tcPr>
            <w:tcW w:w="1389" w:type="dxa"/>
          </w:tcPr>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Single household role</w:t>
            </w:r>
            <w:r w:rsidRPr="00231BE1">
              <w:rPr>
                <w:rStyle w:val="FootnoteReference"/>
                <w:rFonts w:asciiTheme="minorHAnsi" w:hAnsiTheme="minorHAnsi"/>
                <w:lang w:val="en-GB"/>
              </w:rPr>
              <w:footnoteReference w:id="55"/>
            </w:r>
          </w:p>
          <w:p w:rsidR="00525DC5" w:rsidRPr="00231BE1" w:rsidRDefault="005423B1" w:rsidP="008E0087">
            <w:pPr>
              <w:cnfStyle w:val="100000000000"/>
              <w:rPr>
                <w:rFonts w:asciiTheme="minorHAnsi" w:hAnsiTheme="minorHAnsi"/>
                <w:lang w:val="en-GB"/>
              </w:rPr>
            </w:pPr>
            <w:r w:rsidRPr="00231BE1">
              <w:rPr>
                <w:rFonts w:asciiTheme="minorHAnsi" w:hAnsiTheme="minorHAnsi"/>
                <w:lang w:val="en-GB"/>
              </w:rPr>
              <w:t>(N=48</w:t>
            </w:r>
            <w:r w:rsidR="00525DC5" w:rsidRPr="00231BE1">
              <w:rPr>
                <w:rFonts w:asciiTheme="minorHAnsi" w:hAnsiTheme="minorHAnsi"/>
                <w:lang w:val="en-GB"/>
              </w:rPr>
              <w:t>)</w:t>
            </w:r>
          </w:p>
        </w:tc>
        <w:tc>
          <w:tcPr>
            <w:tcW w:w="1417" w:type="dxa"/>
          </w:tcPr>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Single household role</w:t>
            </w:r>
          </w:p>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(N=32)</w:t>
            </w:r>
          </w:p>
        </w:tc>
        <w:tc>
          <w:tcPr>
            <w:tcW w:w="1276" w:type="dxa"/>
          </w:tcPr>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Single employ-</w:t>
            </w:r>
          </w:p>
          <w:p w:rsidR="00525DC5" w:rsidRPr="00231BE1" w:rsidRDefault="00525DC5" w:rsidP="008E0087">
            <w:pPr>
              <w:cnfStyle w:val="100000000000"/>
              <w:rPr>
                <w:rFonts w:asciiTheme="minorHAnsi" w:hAnsiTheme="minorHAnsi"/>
                <w:lang w:val="en-GB"/>
              </w:rPr>
            </w:pPr>
            <w:proofErr w:type="spellStart"/>
            <w:r w:rsidRPr="00231BE1">
              <w:rPr>
                <w:rFonts w:asciiTheme="minorHAnsi" w:hAnsiTheme="minorHAnsi"/>
                <w:lang w:val="en-GB"/>
              </w:rPr>
              <w:t>ment</w:t>
            </w:r>
            <w:proofErr w:type="spellEnd"/>
            <w:r w:rsidRPr="00231BE1">
              <w:rPr>
                <w:rFonts w:asciiTheme="minorHAnsi" w:hAnsiTheme="minorHAnsi"/>
                <w:lang w:val="en-GB"/>
              </w:rPr>
              <w:t xml:space="preserve"> role</w:t>
            </w:r>
            <w:r w:rsidRPr="00231BE1">
              <w:rPr>
                <w:rStyle w:val="FootnoteReference"/>
                <w:rFonts w:asciiTheme="minorHAnsi" w:hAnsiTheme="minorHAnsi"/>
                <w:lang w:val="en-GB"/>
              </w:rPr>
              <w:footnoteReference w:id="56"/>
            </w:r>
          </w:p>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(N=2)</w:t>
            </w:r>
          </w:p>
        </w:tc>
        <w:tc>
          <w:tcPr>
            <w:tcW w:w="1276" w:type="dxa"/>
          </w:tcPr>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Single employ-</w:t>
            </w:r>
            <w:proofErr w:type="spellStart"/>
            <w:r w:rsidRPr="00231BE1">
              <w:rPr>
                <w:rFonts w:asciiTheme="minorHAnsi" w:hAnsiTheme="minorHAnsi"/>
                <w:lang w:val="en-GB"/>
              </w:rPr>
              <w:t>ment</w:t>
            </w:r>
            <w:proofErr w:type="spellEnd"/>
            <w:r w:rsidRPr="00231BE1">
              <w:rPr>
                <w:rFonts w:asciiTheme="minorHAnsi" w:hAnsiTheme="minorHAnsi"/>
                <w:lang w:val="en-GB"/>
              </w:rPr>
              <w:t xml:space="preserve"> role</w:t>
            </w:r>
          </w:p>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(N=2)</w:t>
            </w:r>
          </w:p>
        </w:tc>
        <w:tc>
          <w:tcPr>
            <w:tcW w:w="1701" w:type="dxa"/>
          </w:tcPr>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Double role (employment &amp;household)</w:t>
            </w:r>
            <w:r w:rsidRPr="00231BE1">
              <w:rPr>
                <w:rStyle w:val="FootnoteReference"/>
                <w:rFonts w:asciiTheme="minorHAnsi" w:hAnsiTheme="minorHAnsi"/>
                <w:lang w:val="en-GB"/>
              </w:rPr>
              <w:footnoteReference w:id="57"/>
            </w:r>
          </w:p>
          <w:p w:rsidR="00525DC5" w:rsidRPr="00231BE1" w:rsidRDefault="005423B1" w:rsidP="008E0087">
            <w:pPr>
              <w:cnfStyle w:val="100000000000"/>
              <w:rPr>
                <w:rFonts w:asciiTheme="minorHAnsi" w:hAnsiTheme="minorHAnsi"/>
                <w:lang w:val="en-GB"/>
              </w:rPr>
            </w:pPr>
            <w:r w:rsidRPr="00231BE1">
              <w:rPr>
                <w:rFonts w:asciiTheme="minorHAnsi" w:hAnsiTheme="minorHAnsi"/>
                <w:lang w:val="en-GB"/>
              </w:rPr>
              <w:t>(N=420</w:t>
            </w:r>
            <w:r w:rsidR="00525DC5" w:rsidRPr="00231BE1">
              <w:rPr>
                <w:rFonts w:asciiTheme="minorHAnsi" w:hAnsiTheme="minorHAnsi"/>
                <w:lang w:val="en-GB"/>
              </w:rPr>
              <w:t>)</w:t>
            </w:r>
          </w:p>
        </w:tc>
        <w:tc>
          <w:tcPr>
            <w:tcW w:w="1701" w:type="dxa"/>
          </w:tcPr>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Double role (employment &amp; household)</w:t>
            </w:r>
          </w:p>
          <w:p w:rsidR="00525DC5" w:rsidRPr="00231BE1" w:rsidRDefault="00525DC5" w:rsidP="008E0087">
            <w:pPr>
              <w:cnfStyle w:val="100000000000"/>
              <w:rPr>
                <w:rFonts w:asciiTheme="minorHAnsi" w:hAnsiTheme="minorHAnsi"/>
                <w:lang w:val="en-GB"/>
              </w:rPr>
            </w:pPr>
            <w:r w:rsidRPr="00231BE1">
              <w:rPr>
                <w:rFonts w:asciiTheme="minorHAnsi" w:hAnsiTheme="minorHAnsi"/>
                <w:lang w:val="en-GB"/>
              </w:rPr>
              <w:t>(N=290)</w:t>
            </w:r>
          </w:p>
        </w:tc>
      </w:tr>
      <w:tr w:rsidR="00525DC5" w:rsidRPr="003F4D07" w:rsidTr="0029294F">
        <w:trPr>
          <w:cnfStyle w:val="000000100000"/>
          <w:trHeight w:val="252"/>
        </w:trPr>
        <w:tc>
          <w:tcPr>
            <w:cnfStyle w:val="001000000000"/>
            <w:tcW w:w="1271" w:type="dxa"/>
          </w:tcPr>
          <w:p w:rsidR="00525DC5" w:rsidRPr="003F4D07" w:rsidRDefault="00525DC5" w:rsidP="008E0087">
            <w:pPr>
              <w:rPr>
                <w:rFonts w:asciiTheme="minorHAnsi" w:hAnsiTheme="minorHAnsi"/>
                <w:lang w:val="en-GB"/>
              </w:rPr>
            </w:pPr>
          </w:p>
        </w:tc>
        <w:tc>
          <w:tcPr>
            <w:tcW w:w="1389" w:type="dxa"/>
          </w:tcPr>
          <w:p w:rsidR="00525DC5" w:rsidRPr="00231BE1" w:rsidRDefault="00525DC5" w:rsidP="008E0087">
            <w:pPr>
              <w:cnfStyle w:val="000000100000"/>
              <w:rPr>
                <w:rFonts w:asciiTheme="minorHAnsi" w:hAnsiTheme="minorHAnsi"/>
              </w:rPr>
            </w:pPr>
            <w:r w:rsidRPr="00231BE1">
              <w:rPr>
                <w:rFonts w:asciiTheme="minorHAnsi" w:hAnsiTheme="minorHAnsi"/>
              </w:rPr>
              <w:t>2008</w:t>
            </w:r>
            <w:r w:rsidRPr="00231BE1">
              <w:rPr>
                <w:rStyle w:val="FootnoteReference"/>
                <w:rFonts w:asciiTheme="minorHAnsi" w:hAnsiTheme="minorHAnsi"/>
              </w:rPr>
              <w:footnoteReference w:id="58"/>
            </w:r>
          </w:p>
        </w:tc>
        <w:tc>
          <w:tcPr>
            <w:tcW w:w="1417" w:type="dxa"/>
          </w:tcPr>
          <w:p w:rsidR="00525DC5" w:rsidRPr="00231BE1" w:rsidRDefault="00525DC5" w:rsidP="008E0087">
            <w:pPr>
              <w:cnfStyle w:val="000000100000"/>
              <w:rPr>
                <w:rFonts w:asciiTheme="minorHAnsi" w:hAnsiTheme="minorHAnsi"/>
              </w:rPr>
            </w:pPr>
            <w:r w:rsidRPr="00231BE1">
              <w:rPr>
                <w:rFonts w:asciiTheme="minorHAnsi" w:hAnsiTheme="minorHAnsi"/>
              </w:rPr>
              <w:t>2010</w:t>
            </w:r>
            <w:r w:rsidRPr="00231BE1">
              <w:rPr>
                <w:rStyle w:val="FootnoteReference"/>
                <w:rFonts w:asciiTheme="minorHAnsi" w:hAnsiTheme="minorHAnsi"/>
              </w:rPr>
              <w:footnoteReference w:id="59"/>
            </w:r>
          </w:p>
        </w:tc>
        <w:tc>
          <w:tcPr>
            <w:tcW w:w="1276" w:type="dxa"/>
          </w:tcPr>
          <w:p w:rsidR="00525DC5" w:rsidRPr="00231BE1" w:rsidRDefault="00525DC5" w:rsidP="008E0087">
            <w:pPr>
              <w:cnfStyle w:val="000000100000"/>
              <w:rPr>
                <w:rFonts w:asciiTheme="minorHAnsi" w:hAnsiTheme="minorHAnsi"/>
              </w:rPr>
            </w:pPr>
            <w:r w:rsidRPr="00231BE1">
              <w:rPr>
                <w:rFonts w:asciiTheme="minorHAnsi" w:hAnsiTheme="minorHAnsi"/>
              </w:rPr>
              <w:t>2008</w:t>
            </w:r>
          </w:p>
        </w:tc>
        <w:tc>
          <w:tcPr>
            <w:tcW w:w="1276" w:type="dxa"/>
          </w:tcPr>
          <w:p w:rsidR="00525DC5" w:rsidRPr="00231BE1" w:rsidRDefault="00525DC5" w:rsidP="008E0087">
            <w:pPr>
              <w:cnfStyle w:val="000000100000"/>
              <w:rPr>
                <w:rFonts w:asciiTheme="minorHAnsi" w:hAnsiTheme="minorHAnsi"/>
              </w:rPr>
            </w:pPr>
            <w:r w:rsidRPr="00231BE1">
              <w:rPr>
                <w:rFonts w:asciiTheme="minorHAnsi" w:hAnsiTheme="minorHAnsi"/>
              </w:rPr>
              <w:t>2010</w:t>
            </w:r>
          </w:p>
        </w:tc>
        <w:tc>
          <w:tcPr>
            <w:tcW w:w="1701" w:type="dxa"/>
          </w:tcPr>
          <w:p w:rsidR="00525DC5" w:rsidRPr="00231BE1" w:rsidRDefault="00525DC5" w:rsidP="008E0087">
            <w:pPr>
              <w:cnfStyle w:val="000000100000"/>
              <w:rPr>
                <w:rFonts w:asciiTheme="minorHAnsi" w:hAnsiTheme="minorHAnsi"/>
              </w:rPr>
            </w:pPr>
            <w:r w:rsidRPr="00231BE1">
              <w:rPr>
                <w:rFonts w:asciiTheme="minorHAnsi" w:hAnsiTheme="minorHAnsi"/>
              </w:rPr>
              <w:t>2008</w:t>
            </w:r>
          </w:p>
        </w:tc>
        <w:tc>
          <w:tcPr>
            <w:tcW w:w="1701" w:type="dxa"/>
          </w:tcPr>
          <w:p w:rsidR="00525DC5" w:rsidRPr="00231BE1" w:rsidRDefault="00525DC5" w:rsidP="008E0087">
            <w:pPr>
              <w:cnfStyle w:val="000000100000"/>
              <w:rPr>
                <w:rFonts w:asciiTheme="minorHAnsi" w:hAnsiTheme="minorHAnsi"/>
              </w:rPr>
            </w:pPr>
            <w:r w:rsidRPr="00231BE1">
              <w:rPr>
                <w:rFonts w:asciiTheme="minorHAnsi" w:hAnsiTheme="minorHAnsi"/>
              </w:rPr>
              <w:t>2010</w:t>
            </w:r>
          </w:p>
        </w:tc>
      </w:tr>
      <w:tr w:rsidR="00525DC5" w:rsidRPr="003F4D07" w:rsidTr="0029294F">
        <w:trPr>
          <w:trHeight w:val="276"/>
        </w:trPr>
        <w:tc>
          <w:tcPr>
            <w:cnfStyle w:val="001000000000"/>
            <w:tcW w:w="1271" w:type="dxa"/>
          </w:tcPr>
          <w:p w:rsidR="00525DC5" w:rsidRPr="003F4D07" w:rsidRDefault="00525DC5" w:rsidP="008E0087">
            <w:pPr>
              <w:rPr>
                <w:rFonts w:asciiTheme="minorHAnsi" w:hAnsiTheme="minorHAnsi"/>
              </w:rPr>
            </w:pPr>
            <w:proofErr w:type="spellStart"/>
            <w:r w:rsidRPr="003F4D07">
              <w:rPr>
                <w:rFonts w:asciiTheme="minorHAnsi" w:hAnsiTheme="minorHAnsi"/>
              </w:rPr>
              <w:t>Poor</w:t>
            </w:r>
            <w:proofErr w:type="spellEnd"/>
            <w:r w:rsidRPr="003F4D07">
              <w:rPr>
                <w:rFonts w:asciiTheme="minorHAnsi" w:hAnsiTheme="minorHAnsi"/>
              </w:rPr>
              <w:t xml:space="preserve"> </w:t>
            </w:r>
          </w:p>
        </w:tc>
        <w:tc>
          <w:tcPr>
            <w:tcW w:w="1389" w:type="dxa"/>
          </w:tcPr>
          <w:p w:rsidR="00525DC5" w:rsidRPr="00231BE1" w:rsidRDefault="00525DC5" w:rsidP="008E0087">
            <w:pPr>
              <w:cnfStyle w:val="000000000000"/>
              <w:rPr>
                <w:rFonts w:asciiTheme="minorHAnsi" w:hAnsiTheme="minorHAnsi"/>
              </w:rPr>
            </w:pPr>
            <w:r w:rsidRPr="00231BE1">
              <w:rPr>
                <w:rFonts w:asciiTheme="minorHAnsi" w:hAnsiTheme="minorHAnsi"/>
              </w:rPr>
              <w:t>1 (2.13%)</w:t>
            </w:r>
          </w:p>
        </w:tc>
        <w:tc>
          <w:tcPr>
            <w:tcW w:w="1417" w:type="dxa"/>
          </w:tcPr>
          <w:p w:rsidR="00525DC5" w:rsidRPr="00231BE1" w:rsidRDefault="00525DC5" w:rsidP="008E0087">
            <w:pPr>
              <w:cnfStyle w:val="000000000000"/>
              <w:rPr>
                <w:rFonts w:asciiTheme="minorHAnsi" w:hAnsiTheme="minorHAnsi"/>
              </w:rPr>
            </w:pPr>
            <w:r w:rsidRPr="00231BE1">
              <w:rPr>
                <w:rFonts w:asciiTheme="minorHAnsi" w:hAnsiTheme="minorHAnsi"/>
              </w:rPr>
              <w:t>1 (3.13%)</w:t>
            </w:r>
          </w:p>
        </w:tc>
        <w:tc>
          <w:tcPr>
            <w:tcW w:w="1276" w:type="dxa"/>
          </w:tcPr>
          <w:p w:rsidR="00525DC5" w:rsidRPr="00231BE1" w:rsidRDefault="00525DC5" w:rsidP="008E0087">
            <w:pPr>
              <w:cnfStyle w:val="000000000000"/>
              <w:rPr>
                <w:rFonts w:asciiTheme="minorHAnsi" w:hAnsiTheme="minorHAnsi"/>
              </w:rPr>
            </w:pPr>
            <w:r w:rsidRPr="00231BE1">
              <w:rPr>
                <w:rFonts w:asciiTheme="minorHAnsi" w:hAnsiTheme="minorHAnsi"/>
              </w:rPr>
              <w:t>-</w:t>
            </w:r>
          </w:p>
        </w:tc>
        <w:tc>
          <w:tcPr>
            <w:tcW w:w="1276" w:type="dxa"/>
          </w:tcPr>
          <w:p w:rsidR="00525DC5" w:rsidRPr="00231BE1" w:rsidRDefault="00525DC5" w:rsidP="008E0087">
            <w:pPr>
              <w:cnfStyle w:val="000000000000"/>
              <w:rPr>
                <w:rFonts w:asciiTheme="minorHAnsi" w:hAnsiTheme="minorHAnsi"/>
              </w:rPr>
            </w:pPr>
            <w:r w:rsidRPr="00231BE1">
              <w:rPr>
                <w:rFonts w:asciiTheme="minorHAnsi" w:hAnsiTheme="minorHAnsi"/>
              </w:rPr>
              <w:t>-</w:t>
            </w:r>
          </w:p>
        </w:tc>
        <w:tc>
          <w:tcPr>
            <w:tcW w:w="1701" w:type="dxa"/>
          </w:tcPr>
          <w:p w:rsidR="00525DC5" w:rsidRPr="00231BE1" w:rsidRDefault="00525DC5" w:rsidP="008E0087">
            <w:pPr>
              <w:cnfStyle w:val="000000000000"/>
              <w:rPr>
                <w:rFonts w:asciiTheme="minorHAnsi" w:hAnsiTheme="minorHAnsi"/>
              </w:rPr>
            </w:pPr>
            <w:r w:rsidRPr="00231BE1">
              <w:rPr>
                <w:rFonts w:asciiTheme="minorHAnsi" w:hAnsiTheme="minorHAnsi"/>
              </w:rPr>
              <w:t>-</w:t>
            </w:r>
          </w:p>
        </w:tc>
        <w:tc>
          <w:tcPr>
            <w:tcW w:w="1701" w:type="dxa"/>
          </w:tcPr>
          <w:p w:rsidR="00525DC5" w:rsidRPr="00231BE1" w:rsidRDefault="00525DC5" w:rsidP="008E0087">
            <w:pPr>
              <w:cnfStyle w:val="000000000000"/>
              <w:rPr>
                <w:rFonts w:asciiTheme="minorHAnsi" w:hAnsiTheme="minorHAnsi"/>
              </w:rPr>
            </w:pPr>
            <w:r w:rsidRPr="00231BE1">
              <w:rPr>
                <w:rFonts w:asciiTheme="minorHAnsi" w:hAnsiTheme="minorHAnsi"/>
              </w:rPr>
              <w:t>2 (0.35%)</w:t>
            </w:r>
          </w:p>
        </w:tc>
      </w:tr>
      <w:tr w:rsidR="00525DC5" w:rsidRPr="003F4D07" w:rsidTr="003F4D07">
        <w:trPr>
          <w:cnfStyle w:val="000000100000"/>
          <w:trHeight w:val="440"/>
        </w:trPr>
        <w:tc>
          <w:tcPr>
            <w:cnfStyle w:val="001000000000"/>
            <w:tcW w:w="1271" w:type="dxa"/>
          </w:tcPr>
          <w:p w:rsidR="00525DC5" w:rsidRPr="003F4D07" w:rsidRDefault="00525DC5" w:rsidP="008E0087">
            <w:pPr>
              <w:rPr>
                <w:rFonts w:asciiTheme="minorHAnsi" w:hAnsiTheme="minorHAnsi"/>
              </w:rPr>
            </w:pPr>
            <w:r w:rsidRPr="003F4D07">
              <w:rPr>
                <w:rFonts w:asciiTheme="minorHAnsi" w:hAnsiTheme="minorHAnsi"/>
              </w:rPr>
              <w:t>Moderate</w:t>
            </w:r>
          </w:p>
        </w:tc>
        <w:tc>
          <w:tcPr>
            <w:tcW w:w="1389" w:type="dxa"/>
          </w:tcPr>
          <w:p w:rsidR="00525DC5" w:rsidRPr="00231BE1" w:rsidRDefault="00525DC5" w:rsidP="008E0087">
            <w:pPr>
              <w:cnfStyle w:val="000000100000"/>
              <w:rPr>
                <w:rFonts w:asciiTheme="minorHAnsi" w:hAnsiTheme="minorHAnsi"/>
              </w:rPr>
            </w:pPr>
            <w:r w:rsidRPr="00231BE1">
              <w:rPr>
                <w:rFonts w:asciiTheme="minorHAnsi" w:hAnsiTheme="minorHAnsi"/>
              </w:rPr>
              <w:t>5 (10.64%)</w:t>
            </w:r>
          </w:p>
        </w:tc>
        <w:tc>
          <w:tcPr>
            <w:tcW w:w="1417" w:type="dxa"/>
          </w:tcPr>
          <w:p w:rsidR="00525DC5" w:rsidRPr="00231BE1" w:rsidRDefault="00525DC5" w:rsidP="008E0087">
            <w:pPr>
              <w:cnfStyle w:val="000000100000"/>
              <w:rPr>
                <w:rFonts w:asciiTheme="minorHAnsi" w:hAnsiTheme="minorHAnsi"/>
              </w:rPr>
            </w:pPr>
            <w:r w:rsidRPr="00231BE1">
              <w:rPr>
                <w:rFonts w:asciiTheme="minorHAnsi" w:hAnsiTheme="minorHAnsi"/>
              </w:rPr>
              <w:t>4 (12.5%)</w:t>
            </w:r>
          </w:p>
        </w:tc>
        <w:tc>
          <w:tcPr>
            <w:tcW w:w="1276" w:type="dxa"/>
          </w:tcPr>
          <w:p w:rsidR="00525DC5" w:rsidRPr="00231BE1" w:rsidRDefault="00525DC5" w:rsidP="008E0087">
            <w:pPr>
              <w:cnfStyle w:val="000000100000"/>
              <w:rPr>
                <w:rFonts w:asciiTheme="minorHAnsi" w:hAnsiTheme="minorHAnsi"/>
              </w:rPr>
            </w:pPr>
            <w:r w:rsidRPr="00231BE1">
              <w:rPr>
                <w:rFonts w:asciiTheme="minorHAnsi" w:hAnsiTheme="minorHAnsi"/>
              </w:rPr>
              <w:t>-</w:t>
            </w:r>
          </w:p>
        </w:tc>
        <w:tc>
          <w:tcPr>
            <w:tcW w:w="1276" w:type="dxa"/>
          </w:tcPr>
          <w:p w:rsidR="00525DC5" w:rsidRPr="00231BE1" w:rsidRDefault="00525DC5" w:rsidP="008E0087">
            <w:pPr>
              <w:cnfStyle w:val="000000100000"/>
              <w:rPr>
                <w:rFonts w:asciiTheme="minorHAnsi" w:hAnsiTheme="minorHAnsi"/>
              </w:rPr>
            </w:pPr>
            <w:r w:rsidRPr="00231BE1">
              <w:rPr>
                <w:rFonts w:asciiTheme="minorHAnsi" w:hAnsiTheme="minorHAnsi"/>
              </w:rPr>
              <w:t>-</w:t>
            </w:r>
          </w:p>
        </w:tc>
        <w:tc>
          <w:tcPr>
            <w:tcW w:w="1701" w:type="dxa"/>
          </w:tcPr>
          <w:p w:rsidR="00525DC5" w:rsidRPr="00231BE1" w:rsidRDefault="00525DC5" w:rsidP="008E0087">
            <w:pPr>
              <w:cnfStyle w:val="000000100000"/>
              <w:rPr>
                <w:rFonts w:asciiTheme="minorHAnsi" w:hAnsiTheme="minorHAnsi"/>
              </w:rPr>
            </w:pPr>
            <w:r w:rsidRPr="00231BE1">
              <w:rPr>
                <w:rFonts w:asciiTheme="minorHAnsi" w:hAnsiTheme="minorHAnsi"/>
              </w:rPr>
              <w:t>32 (7.60%)</w:t>
            </w:r>
          </w:p>
        </w:tc>
        <w:tc>
          <w:tcPr>
            <w:tcW w:w="1701" w:type="dxa"/>
          </w:tcPr>
          <w:p w:rsidR="00525DC5" w:rsidRPr="00231BE1" w:rsidRDefault="00525DC5" w:rsidP="008E0087">
            <w:pPr>
              <w:cnfStyle w:val="000000100000"/>
              <w:rPr>
                <w:rFonts w:asciiTheme="minorHAnsi" w:hAnsiTheme="minorHAnsi"/>
              </w:rPr>
            </w:pPr>
            <w:r w:rsidRPr="00231BE1">
              <w:rPr>
                <w:rFonts w:asciiTheme="minorHAnsi" w:hAnsiTheme="minorHAnsi"/>
              </w:rPr>
              <w:t>24 (8.30%)</w:t>
            </w:r>
          </w:p>
        </w:tc>
      </w:tr>
      <w:tr w:rsidR="00525DC5" w:rsidRPr="003F4D07" w:rsidTr="003F4D07">
        <w:trPr>
          <w:trHeight w:val="404"/>
        </w:trPr>
        <w:tc>
          <w:tcPr>
            <w:cnfStyle w:val="001000000000"/>
            <w:tcW w:w="1271" w:type="dxa"/>
          </w:tcPr>
          <w:p w:rsidR="00525DC5" w:rsidRPr="003F4D07" w:rsidRDefault="00525DC5" w:rsidP="008E0087">
            <w:pPr>
              <w:rPr>
                <w:rFonts w:asciiTheme="minorHAnsi" w:hAnsiTheme="minorHAnsi"/>
              </w:rPr>
            </w:pPr>
            <w:proofErr w:type="spellStart"/>
            <w:r w:rsidRPr="003F4D07">
              <w:rPr>
                <w:rFonts w:asciiTheme="minorHAnsi" w:hAnsiTheme="minorHAnsi"/>
              </w:rPr>
              <w:t>Good</w:t>
            </w:r>
            <w:proofErr w:type="spellEnd"/>
          </w:p>
        </w:tc>
        <w:tc>
          <w:tcPr>
            <w:tcW w:w="1389" w:type="dxa"/>
          </w:tcPr>
          <w:p w:rsidR="00525DC5" w:rsidRPr="00231BE1" w:rsidRDefault="005423B1" w:rsidP="008E0087">
            <w:pPr>
              <w:cnfStyle w:val="000000000000"/>
              <w:rPr>
                <w:rFonts w:asciiTheme="minorHAnsi" w:hAnsiTheme="minorHAnsi"/>
              </w:rPr>
            </w:pPr>
            <w:r w:rsidRPr="00231BE1">
              <w:rPr>
                <w:rFonts w:asciiTheme="minorHAnsi" w:hAnsiTheme="minorHAnsi"/>
              </w:rPr>
              <w:t>2</w:t>
            </w:r>
            <w:r w:rsidR="00525DC5" w:rsidRPr="00231BE1">
              <w:rPr>
                <w:rFonts w:asciiTheme="minorHAnsi" w:hAnsiTheme="minorHAnsi"/>
              </w:rPr>
              <w:t>(55.32%)</w:t>
            </w:r>
          </w:p>
        </w:tc>
        <w:tc>
          <w:tcPr>
            <w:tcW w:w="1417" w:type="dxa"/>
          </w:tcPr>
          <w:p w:rsidR="00525DC5" w:rsidRPr="00231BE1" w:rsidRDefault="00525DC5" w:rsidP="008E0087">
            <w:pPr>
              <w:cnfStyle w:val="000000000000"/>
              <w:rPr>
                <w:rFonts w:asciiTheme="minorHAnsi" w:hAnsiTheme="minorHAnsi"/>
              </w:rPr>
            </w:pPr>
            <w:r w:rsidRPr="00231BE1">
              <w:rPr>
                <w:rFonts w:asciiTheme="minorHAnsi" w:hAnsiTheme="minorHAnsi"/>
              </w:rPr>
              <w:t>15(46.88%)</w:t>
            </w:r>
          </w:p>
        </w:tc>
        <w:tc>
          <w:tcPr>
            <w:tcW w:w="1276" w:type="dxa"/>
          </w:tcPr>
          <w:p w:rsidR="00525DC5" w:rsidRPr="00231BE1" w:rsidRDefault="00525DC5" w:rsidP="008E0087">
            <w:pPr>
              <w:cnfStyle w:val="000000000000"/>
              <w:rPr>
                <w:rFonts w:asciiTheme="minorHAnsi" w:hAnsiTheme="minorHAnsi"/>
              </w:rPr>
            </w:pPr>
            <w:r w:rsidRPr="00231BE1">
              <w:rPr>
                <w:rFonts w:asciiTheme="minorHAnsi" w:hAnsiTheme="minorHAnsi"/>
              </w:rPr>
              <w:t>-</w:t>
            </w:r>
          </w:p>
        </w:tc>
        <w:tc>
          <w:tcPr>
            <w:tcW w:w="1276" w:type="dxa"/>
          </w:tcPr>
          <w:p w:rsidR="00525DC5" w:rsidRPr="00231BE1" w:rsidRDefault="00525DC5" w:rsidP="008E0087">
            <w:pPr>
              <w:cnfStyle w:val="000000000000"/>
              <w:rPr>
                <w:rFonts w:asciiTheme="minorHAnsi" w:hAnsiTheme="minorHAnsi"/>
              </w:rPr>
            </w:pPr>
            <w:r w:rsidRPr="00231BE1">
              <w:rPr>
                <w:rFonts w:asciiTheme="minorHAnsi" w:hAnsiTheme="minorHAnsi"/>
              </w:rPr>
              <w:t>1 (50%)</w:t>
            </w:r>
          </w:p>
        </w:tc>
        <w:tc>
          <w:tcPr>
            <w:tcW w:w="1701" w:type="dxa"/>
          </w:tcPr>
          <w:p w:rsidR="00525DC5" w:rsidRPr="00231BE1" w:rsidRDefault="005423B1" w:rsidP="008E0087">
            <w:pPr>
              <w:cnfStyle w:val="000000000000"/>
              <w:rPr>
                <w:rFonts w:asciiTheme="minorHAnsi" w:hAnsiTheme="minorHAnsi"/>
              </w:rPr>
            </w:pPr>
            <w:r w:rsidRPr="00231BE1">
              <w:rPr>
                <w:rFonts w:asciiTheme="minorHAnsi" w:hAnsiTheme="minorHAnsi"/>
              </w:rPr>
              <w:t>282</w:t>
            </w:r>
            <w:r w:rsidR="00525DC5" w:rsidRPr="00231BE1">
              <w:rPr>
                <w:rFonts w:asciiTheme="minorHAnsi" w:hAnsiTheme="minorHAnsi"/>
              </w:rPr>
              <w:t xml:space="preserve"> (67.22%)</w:t>
            </w:r>
          </w:p>
        </w:tc>
        <w:tc>
          <w:tcPr>
            <w:tcW w:w="1701" w:type="dxa"/>
          </w:tcPr>
          <w:p w:rsidR="00525DC5" w:rsidRPr="00231BE1" w:rsidRDefault="00525DC5" w:rsidP="008E0087">
            <w:pPr>
              <w:cnfStyle w:val="000000000000"/>
              <w:rPr>
                <w:rFonts w:asciiTheme="minorHAnsi" w:hAnsiTheme="minorHAnsi"/>
              </w:rPr>
            </w:pPr>
            <w:r w:rsidRPr="00231BE1">
              <w:rPr>
                <w:rFonts w:asciiTheme="minorHAnsi" w:hAnsiTheme="minorHAnsi"/>
              </w:rPr>
              <w:t>179 (61.94%)</w:t>
            </w:r>
          </w:p>
        </w:tc>
      </w:tr>
      <w:tr w:rsidR="00525DC5" w:rsidRPr="003F4D07" w:rsidTr="003F4D07">
        <w:trPr>
          <w:cnfStyle w:val="000000100000"/>
          <w:trHeight w:val="423"/>
        </w:trPr>
        <w:tc>
          <w:tcPr>
            <w:cnfStyle w:val="001000000000"/>
            <w:tcW w:w="1271" w:type="dxa"/>
          </w:tcPr>
          <w:p w:rsidR="00525DC5" w:rsidRPr="003F4D07" w:rsidRDefault="00525DC5" w:rsidP="008E0087">
            <w:pPr>
              <w:rPr>
                <w:rFonts w:asciiTheme="minorHAnsi" w:hAnsiTheme="minorHAnsi"/>
              </w:rPr>
            </w:pPr>
            <w:proofErr w:type="spellStart"/>
            <w:r w:rsidRPr="003F4D07">
              <w:rPr>
                <w:rFonts w:asciiTheme="minorHAnsi" w:hAnsiTheme="minorHAnsi"/>
              </w:rPr>
              <w:t>Very</w:t>
            </w:r>
            <w:proofErr w:type="spellEnd"/>
            <w:r w:rsidRPr="003F4D07">
              <w:rPr>
                <w:rFonts w:asciiTheme="minorHAnsi" w:hAnsiTheme="minorHAnsi"/>
              </w:rPr>
              <w:t xml:space="preserve"> </w:t>
            </w:r>
            <w:proofErr w:type="spellStart"/>
            <w:r w:rsidRPr="003F4D07">
              <w:rPr>
                <w:rFonts w:asciiTheme="minorHAnsi" w:hAnsiTheme="minorHAnsi"/>
              </w:rPr>
              <w:t>good</w:t>
            </w:r>
            <w:proofErr w:type="spellEnd"/>
          </w:p>
        </w:tc>
        <w:tc>
          <w:tcPr>
            <w:tcW w:w="1389" w:type="dxa"/>
          </w:tcPr>
          <w:p w:rsidR="00525DC5" w:rsidRPr="00231BE1" w:rsidRDefault="00525DC5" w:rsidP="008E0087">
            <w:pPr>
              <w:cnfStyle w:val="000000100000"/>
              <w:rPr>
                <w:rFonts w:asciiTheme="minorHAnsi" w:hAnsiTheme="minorHAnsi"/>
              </w:rPr>
            </w:pPr>
            <w:r w:rsidRPr="00231BE1">
              <w:rPr>
                <w:rFonts w:asciiTheme="minorHAnsi" w:hAnsiTheme="minorHAnsi"/>
              </w:rPr>
              <w:t>12(25.53%)</w:t>
            </w:r>
          </w:p>
        </w:tc>
        <w:tc>
          <w:tcPr>
            <w:tcW w:w="1417" w:type="dxa"/>
          </w:tcPr>
          <w:p w:rsidR="00525DC5" w:rsidRPr="00231BE1" w:rsidRDefault="00525DC5" w:rsidP="008E0087">
            <w:pPr>
              <w:cnfStyle w:val="000000100000"/>
              <w:rPr>
                <w:rFonts w:asciiTheme="minorHAnsi" w:hAnsiTheme="minorHAnsi"/>
              </w:rPr>
            </w:pPr>
            <w:r w:rsidRPr="00231BE1">
              <w:rPr>
                <w:rFonts w:asciiTheme="minorHAnsi" w:hAnsiTheme="minorHAnsi"/>
              </w:rPr>
              <w:t>11(34.38%)</w:t>
            </w:r>
          </w:p>
        </w:tc>
        <w:tc>
          <w:tcPr>
            <w:tcW w:w="1276" w:type="dxa"/>
          </w:tcPr>
          <w:p w:rsidR="00525DC5" w:rsidRPr="00231BE1" w:rsidRDefault="00525DC5" w:rsidP="008E0087">
            <w:pPr>
              <w:cnfStyle w:val="000000100000"/>
              <w:rPr>
                <w:rFonts w:asciiTheme="minorHAnsi" w:hAnsiTheme="minorHAnsi"/>
              </w:rPr>
            </w:pPr>
            <w:r w:rsidRPr="00231BE1">
              <w:rPr>
                <w:rFonts w:asciiTheme="minorHAnsi" w:hAnsiTheme="minorHAnsi"/>
              </w:rPr>
              <w:t>-</w:t>
            </w:r>
          </w:p>
        </w:tc>
        <w:tc>
          <w:tcPr>
            <w:tcW w:w="1276" w:type="dxa"/>
          </w:tcPr>
          <w:p w:rsidR="00525DC5" w:rsidRPr="00231BE1" w:rsidRDefault="00525DC5" w:rsidP="008E0087">
            <w:pPr>
              <w:cnfStyle w:val="000000100000"/>
              <w:rPr>
                <w:rFonts w:asciiTheme="minorHAnsi" w:hAnsiTheme="minorHAnsi"/>
              </w:rPr>
            </w:pPr>
            <w:r w:rsidRPr="00231BE1">
              <w:rPr>
                <w:rFonts w:asciiTheme="minorHAnsi" w:hAnsiTheme="minorHAnsi"/>
              </w:rPr>
              <w:t>-</w:t>
            </w:r>
          </w:p>
        </w:tc>
        <w:tc>
          <w:tcPr>
            <w:tcW w:w="1701" w:type="dxa"/>
          </w:tcPr>
          <w:p w:rsidR="00525DC5" w:rsidRPr="00231BE1" w:rsidRDefault="00525DC5" w:rsidP="008E0087">
            <w:pPr>
              <w:cnfStyle w:val="000000100000"/>
              <w:rPr>
                <w:rFonts w:asciiTheme="minorHAnsi" w:hAnsiTheme="minorHAnsi"/>
              </w:rPr>
            </w:pPr>
            <w:r w:rsidRPr="00231BE1">
              <w:rPr>
                <w:rFonts w:asciiTheme="minorHAnsi" w:hAnsiTheme="minorHAnsi"/>
              </w:rPr>
              <w:t>81 (19.24%)</w:t>
            </w:r>
          </w:p>
        </w:tc>
        <w:tc>
          <w:tcPr>
            <w:tcW w:w="1701" w:type="dxa"/>
          </w:tcPr>
          <w:p w:rsidR="00525DC5" w:rsidRPr="00231BE1" w:rsidRDefault="00525DC5" w:rsidP="008E0087">
            <w:pPr>
              <w:cnfStyle w:val="000000100000"/>
              <w:rPr>
                <w:rFonts w:asciiTheme="minorHAnsi" w:hAnsiTheme="minorHAnsi"/>
              </w:rPr>
            </w:pPr>
            <w:r w:rsidRPr="00231BE1">
              <w:rPr>
                <w:rFonts w:asciiTheme="minorHAnsi" w:hAnsiTheme="minorHAnsi"/>
              </w:rPr>
              <w:t>65 (22.49%)</w:t>
            </w:r>
          </w:p>
        </w:tc>
      </w:tr>
      <w:tr w:rsidR="00525DC5" w:rsidRPr="003F4D07" w:rsidTr="0029294F">
        <w:trPr>
          <w:trHeight w:val="298"/>
        </w:trPr>
        <w:tc>
          <w:tcPr>
            <w:cnfStyle w:val="001000000000"/>
            <w:tcW w:w="1271" w:type="dxa"/>
          </w:tcPr>
          <w:p w:rsidR="00525DC5" w:rsidRPr="003F4D07" w:rsidRDefault="00525DC5" w:rsidP="008E0087">
            <w:pPr>
              <w:rPr>
                <w:rFonts w:asciiTheme="minorHAnsi" w:hAnsiTheme="minorHAnsi"/>
              </w:rPr>
            </w:pPr>
            <w:r w:rsidRPr="003F4D07">
              <w:rPr>
                <w:rFonts w:asciiTheme="minorHAnsi" w:hAnsiTheme="minorHAnsi"/>
              </w:rPr>
              <w:t xml:space="preserve">Excellent </w:t>
            </w:r>
          </w:p>
        </w:tc>
        <w:tc>
          <w:tcPr>
            <w:tcW w:w="1389" w:type="dxa"/>
          </w:tcPr>
          <w:p w:rsidR="00525DC5" w:rsidRPr="00231BE1" w:rsidRDefault="00525DC5" w:rsidP="008E0087">
            <w:pPr>
              <w:cnfStyle w:val="000000000000"/>
              <w:rPr>
                <w:rFonts w:asciiTheme="minorHAnsi" w:hAnsiTheme="minorHAnsi"/>
              </w:rPr>
            </w:pPr>
            <w:r w:rsidRPr="00231BE1">
              <w:rPr>
                <w:rFonts w:asciiTheme="minorHAnsi" w:hAnsiTheme="minorHAnsi"/>
              </w:rPr>
              <w:t>3 (6.38%)</w:t>
            </w:r>
          </w:p>
        </w:tc>
        <w:tc>
          <w:tcPr>
            <w:tcW w:w="1417" w:type="dxa"/>
          </w:tcPr>
          <w:p w:rsidR="00525DC5" w:rsidRPr="00231BE1" w:rsidRDefault="00525DC5" w:rsidP="008E0087">
            <w:pPr>
              <w:cnfStyle w:val="000000000000"/>
              <w:rPr>
                <w:rFonts w:asciiTheme="minorHAnsi" w:hAnsiTheme="minorHAnsi"/>
              </w:rPr>
            </w:pPr>
            <w:r w:rsidRPr="00231BE1">
              <w:rPr>
                <w:rFonts w:asciiTheme="minorHAnsi" w:hAnsiTheme="minorHAnsi"/>
              </w:rPr>
              <w:t>1 (3.13%)</w:t>
            </w:r>
          </w:p>
        </w:tc>
        <w:tc>
          <w:tcPr>
            <w:tcW w:w="1276" w:type="dxa"/>
          </w:tcPr>
          <w:p w:rsidR="00525DC5" w:rsidRPr="00231BE1" w:rsidRDefault="00525DC5" w:rsidP="008E0087">
            <w:pPr>
              <w:cnfStyle w:val="000000000000"/>
              <w:rPr>
                <w:rFonts w:asciiTheme="minorHAnsi" w:hAnsiTheme="minorHAnsi"/>
              </w:rPr>
            </w:pPr>
            <w:r w:rsidRPr="00231BE1">
              <w:rPr>
                <w:rFonts w:asciiTheme="minorHAnsi" w:hAnsiTheme="minorHAnsi"/>
              </w:rPr>
              <w:t>2 (100%)</w:t>
            </w:r>
          </w:p>
        </w:tc>
        <w:tc>
          <w:tcPr>
            <w:tcW w:w="1276" w:type="dxa"/>
          </w:tcPr>
          <w:p w:rsidR="00525DC5" w:rsidRPr="00231BE1" w:rsidRDefault="00525DC5" w:rsidP="008E0087">
            <w:pPr>
              <w:cnfStyle w:val="000000000000"/>
              <w:rPr>
                <w:rFonts w:asciiTheme="minorHAnsi" w:hAnsiTheme="minorHAnsi"/>
              </w:rPr>
            </w:pPr>
            <w:r w:rsidRPr="00231BE1">
              <w:rPr>
                <w:rFonts w:asciiTheme="minorHAnsi" w:hAnsiTheme="minorHAnsi"/>
              </w:rPr>
              <w:t>1 (50%)</w:t>
            </w:r>
          </w:p>
        </w:tc>
        <w:tc>
          <w:tcPr>
            <w:tcW w:w="1701" w:type="dxa"/>
          </w:tcPr>
          <w:p w:rsidR="00525DC5" w:rsidRPr="00231BE1" w:rsidRDefault="00525DC5" w:rsidP="008E0087">
            <w:pPr>
              <w:cnfStyle w:val="000000000000"/>
              <w:rPr>
                <w:rFonts w:asciiTheme="minorHAnsi" w:hAnsiTheme="minorHAnsi"/>
              </w:rPr>
            </w:pPr>
            <w:r w:rsidRPr="00231BE1">
              <w:rPr>
                <w:rFonts w:asciiTheme="minorHAnsi" w:hAnsiTheme="minorHAnsi"/>
              </w:rPr>
              <w:t>25 (5.94%)</w:t>
            </w:r>
          </w:p>
        </w:tc>
        <w:tc>
          <w:tcPr>
            <w:tcW w:w="1701" w:type="dxa"/>
          </w:tcPr>
          <w:p w:rsidR="00525DC5" w:rsidRPr="00231BE1" w:rsidRDefault="00525DC5" w:rsidP="008E0087">
            <w:pPr>
              <w:cnfStyle w:val="000000000000"/>
              <w:rPr>
                <w:rFonts w:asciiTheme="minorHAnsi" w:hAnsiTheme="minorHAnsi"/>
              </w:rPr>
            </w:pPr>
            <w:r w:rsidRPr="00231BE1">
              <w:rPr>
                <w:rFonts w:asciiTheme="minorHAnsi" w:hAnsiTheme="minorHAnsi"/>
              </w:rPr>
              <w:t>20 (6.92%)</w:t>
            </w:r>
          </w:p>
        </w:tc>
      </w:tr>
    </w:tbl>
    <w:p w:rsidR="00525DC5" w:rsidRPr="003F4D07" w:rsidRDefault="00525DC5" w:rsidP="00525DC5">
      <w:pPr>
        <w:rPr>
          <w:u w:val="single"/>
          <w:lang w:val="en-GB"/>
        </w:rPr>
      </w:pPr>
    </w:p>
    <w:tbl>
      <w:tblPr>
        <w:tblStyle w:val="MediumGrid2"/>
        <w:tblW w:w="10131" w:type="dxa"/>
        <w:tblLayout w:type="fixed"/>
        <w:tblLook w:val="04A0"/>
      </w:tblPr>
      <w:tblGrid>
        <w:gridCol w:w="1254"/>
        <w:gridCol w:w="1432"/>
        <w:gridCol w:w="1431"/>
        <w:gridCol w:w="1289"/>
        <w:gridCol w:w="1289"/>
        <w:gridCol w:w="1718"/>
        <w:gridCol w:w="1718"/>
      </w:tblGrid>
      <w:tr w:rsidR="00525DC5" w:rsidRPr="00F03D6A" w:rsidTr="0029294F">
        <w:trPr>
          <w:cnfStyle w:val="100000000000"/>
          <w:trHeight w:val="1343"/>
        </w:trPr>
        <w:tc>
          <w:tcPr>
            <w:cnfStyle w:val="001000000100"/>
            <w:tcW w:w="1254"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Disability </w:t>
            </w:r>
          </w:p>
          <w:p w:rsidR="00525DC5" w:rsidRPr="003F4D07" w:rsidRDefault="00525DC5" w:rsidP="008E0087">
            <w:pPr>
              <w:rPr>
                <w:rFonts w:asciiTheme="minorHAnsi" w:hAnsiTheme="minorHAnsi"/>
                <w:lang w:val="en-GB"/>
              </w:rPr>
            </w:pPr>
            <w:r w:rsidRPr="003F4D07">
              <w:rPr>
                <w:rFonts w:asciiTheme="minorHAnsi" w:hAnsiTheme="minorHAnsi"/>
                <w:lang w:val="en-GB"/>
              </w:rPr>
              <w:t>days/</w:t>
            </w:r>
          </w:p>
          <w:p w:rsidR="00525DC5" w:rsidRPr="003F4D07" w:rsidRDefault="00525DC5" w:rsidP="008E0087">
            <w:pPr>
              <w:rPr>
                <w:rFonts w:asciiTheme="minorHAnsi" w:hAnsiTheme="minorHAnsi"/>
                <w:lang w:val="en-GB"/>
              </w:rPr>
            </w:pPr>
            <w:r w:rsidRPr="003F4D07">
              <w:rPr>
                <w:rFonts w:asciiTheme="minorHAnsi" w:hAnsiTheme="minorHAnsi"/>
                <w:lang w:val="en-GB"/>
              </w:rPr>
              <w:t xml:space="preserve">month </w:t>
            </w:r>
          </w:p>
        </w:tc>
        <w:tc>
          <w:tcPr>
            <w:tcW w:w="1432"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p>
          <w:p w:rsidR="00525DC5" w:rsidRPr="003F4D07" w:rsidRDefault="005423B1" w:rsidP="008E0087">
            <w:pPr>
              <w:cnfStyle w:val="100000000000"/>
              <w:rPr>
                <w:rFonts w:asciiTheme="minorHAnsi" w:hAnsiTheme="minorHAnsi"/>
                <w:lang w:val="en-GB"/>
              </w:rPr>
            </w:pPr>
            <w:r>
              <w:rPr>
                <w:rFonts w:asciiTheme="minorHAnsi" w:hAnsiTheme="minorHAnsi"/>
                <w:lang w:val="en-GB"/>
              </w:rPr>
              <w:t>(N=48</w:t>
            </w:r>
            <w:r w:rsidR="00525DC5" w:rsidRPr="003F4D07">
              <w:rPr>
                <w:rFonts w:asciiTheme="minorHAnsi" w:hAnsiTheme="minorHAnsi"/>
                <w:lang w:val="en-GB"/>
              </w:rPr>
              <w:t>)</w:t>
            </w:r>
          </w:p>
        </w:tc>
        <w:tc>
          <w:tcPr>
            <w:tcW w:w="143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(N=32)</w:t>
            </w:r>
          </w:p>
        </w:tc>
        <w:tc>
          <w:tcPr>
            <w:tcW w:w="128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w:t>
            </w:r>
            <w:proofErr w:type="spellStart"/>
            <w:r w:rsidRPr="003F4D07">
              <w:rPr>
                <w:rFonts w:asciiTheme="minorHAnsi" w:hAnsiTheme="minorHAnsi"/>
                <w:lang w:val="en-GB"/>
              </w:rPr>
              <w:t>ment</w:t>
            </w:r>
            <w:proofErr w:type="spellEnd"/>
            <w:r w:rsidRPr="003F4D07">
              <w:rPr>
                <w:rFonts w:asciiTheme="minorHAnsi" w:hAnsiTheme="minorHAnsi"/>
                <w:lang w:val="en-GB"/>
              </w:rPr>
              <w:t xml:space="preserve"> role</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w:t>
            </w:r>
          </w:p>
        </w:tc>
        <w:tc>
          <w:tcPr>
            <w:tcW w:w="128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w:t>
            </w:r>
            <w:proofErr w:type="spellStart"/>
            <w:r w:rsidRPr="003F4D07">
              <w:rPr>
                <w:rFonts w:asciiTheme="minorHAnsi" w:hAnsiTheme="minorHAnsi"/>
                <w:lang w:val="en-GB"/>
              </w:rPr>
              <w:t>ment</w:t>
            </w:r>
            <w:proofErr w:type="spellEnd"/>
            <w:r w:rsidRPr="003F4D07">
              <w:rPr>
                <w:rFonts w:asciiTheme="minorHAnsi" w:hAnsiTheme="minorHAnsi"/>
                <w:lang w:val="en-GB"/>
              </w:rPr>
              <w:t xml:space="preserve"> role</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w:t>
            </w:r>
          </w:p>
        </w:tc>
        <w:tc>
          <w:tcPr>
            <w:tcW w:w="171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 household)</w:t>
            </w:r>
          </w:p>
          <w:p w:rsidR="00525DC5" w:rsidRPr="003F4D07" w:rsidRDefault="00480E1B" w:rsidP="008E0087">
            <w:pPr>
              <w:cnfStyle w:val="100000000000"/>
              <w:rPr>
                <w:rFonts w:asciiTheme="minorHAnsi" w:hAnsiTheme="minorHAnsi"/>
                <w:lang w:val="en-GB"/>
              </w:rPr>
            </w:pPr>
            <w:r>
              <w:rPr>
                <w:rFonts w:asciiTheme="minorHAnsi" w:hAnsiTheme="minorHAnsi"/>
                <w:lang w:val="en-GB"/>
              </w:rPr>
              <w:t>(N=420</w:t>
            </w:r>
            <w:r w:rsidR="00525DC5" w:rsidRPr="003F4D07">
              <w:rPr>
                <w:rFonts w:asciiTheme="minorHAnsi" w:hAnsiTheme="minorHAnsi"/>
                <w:lang w:val="en-GB"/>
              </w:rPr>
              <w:t>)</w:t>
            </w:r>
          </w:p>
        </w:tc>
        <w:tc>
          <w:tcPr>
            <w:tcW w:w="171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 household)</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(N=290)</w:t>
            </w:r>
          </w:p>
        </w:tc>
      </w:tr>
      <w:tr w:rsidR="00525DC5" w:rsidRPr="003F4D07" w:rsidTr="0029294F">
        <w:trPr>
          <w:cnfStyle w:val="000000100000"/>
          <w:trHeight w:val="330"/>
        </w:trPr>
        <w:tc>
          <w:tcPr>
            <w:cnfStyle w:val="001000000000"/>
            <w:tcW w:w="1254" w:type="dxa"/>
          </w:tcPr>
          <w:p w:rsidR="00525DC5" w:rsidRPr="003F4D07" w:rsidRDefault="00525DC5" w:rsidP="008E0087">
            <w:pPr>
              <w:rPr>
                <w:rFonts w:asciiTheme="minorHAnsi" w:hAnsiTheme="minorHAnsi"/>
                <w:lang w:val="en-GB"/>
              </w:rPr>
            </w:pPr>
          </w:p>
        </w:tc>
        <w:tc>
          <w:tcPr>
            <w:tcW w:w="1432"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2008</w:t>
            </w:r>
          </w:p>
        </w:tc>
        <w:tc>
          <w:tcPr>
            <w:tcW w:w="143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2010</w:t>
            </w:r>
          </w:p>
        </w:tc>
        <w:tc>
          <w:tcPr>
            <w:tcW w:w="1289"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2008</w:t>
            </w:r>
          </w:p>
        </w:tc>
        <w:tc>
          <w:tcPr>
            <w:tcW w:w="1289"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2010</w:t>
            </w:r>
          </w:p>
        </w:tc>
        <w:tc>
          <w:tcPr>
            <w:tcW w:w="171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2008</w:t>
            </w:r>
          </w:p>
        </w:tc>
        <w:tc>
          <w:tcPr>
            <w:tcW w:w="171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2010</w:t>
            </w:r>
          </w:p>
        </w:tc>
      </w:tr>
      <w:tr w:rsidR="00525DC5" w:rsidRPr="003F4D07" w:rsidTr="0029294F">
        <w:trPr>
          <w:trHeight w:val="330"/>
        </w:trPr>
        <w:tc>
          <w:tcPr>
            <w:cnfStyle w:val="001000000000"/>
            <w:tcW w:w="1254"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0 days </w:t>
            </w:r>
          </w:p>
        </w:tc>
        <w:tc>
          <w:tcPr>
            <w:tcW w:w="1432" w:type="dxa"/>
          </w:tcPr>
          <w:p w:rsidR="00525DC5" w:rsidRPr="003F4D07" w:rsidRDefault="005423B1" w:rsidP="008E0087">
            <w:pPr>
              <w:cnfStyle w:val="000000000000"/>
              <w:rPr>
                <w:rFonts w:asciiTheme="minorHAnsi" w:hAnsiTheme="minorHAnsi"/>
                <w:lang w:val="en-GB"/>
              </w:rPr>
            </w:pPr>
            <w:r>
              <w:rPr>
                <w:rFonts w:asciiTheme="minorHAnsi" w:hAnsiTheme="minorHAnsi"/>
                <w:lang w:val="en-GB"/>
              </w:rPr>
              <w:t>33</w:t>
            </w:r>
            <w:r w:rsidR="00525DC5" w:rsidRPr="003F4D07">
              <w:rPr>
                <w:rFonts w:asciiTheme="minorHAnsi" w:hAnsiTheme="minorHAnsi"/>
                <w:lang w:val="en-GB"/>
              </w:rPr>
              <w:t xml:space="preserve"> (68.09%)</w:t>
            </w:r>
          </w:p>
        </w:tc>
        <w:tc>
          <w:tcPr>
            <w:tcW w:w="1431"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27 (84.38%)</w:t>
            </w:r>
          </w:p>
        </w:tc>
        <w:tc>
          <w:tcPr>
            <w:tcW w:w="1289"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2 (100%)</w:t>
            </w:r>
          </w:p>
        </w:tc>
        <w:tc>
          <w:tcPr>
            <w:tcW w:w="1289"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2 (100%)</w:t>
            </w:r>
          </w:p>
        </w:tc>
        <w:tc>
          <w:tcPr>
            <w:tcW w:w="1718" w:type="dxa"/>
          </w:tcPr>
          <w:p w:rsidR="00525DC5" w:rsidRPr="003F4D07" w:rsidRDefault="00480E1B" w:rsidP="008E0087">
            <w:pPr>
              <w:cnfStyle w:val="000000000000"/>
              <w:rPr>
                <w:rFonts w:asciiTheme="minorHAnsi" w:hAnsiTheme="minorHAnsi"/>
                <w:lang w:val="en-GB"/>
              </w:rPr>
            </w:pPr>
            <w:r>
              <w:rPr>
                <w:rFonts w:asciiTheme="minorHAnsi" w:hAnsiTheme="minorHAnsi"/>
                <w:lang w:val="en-GB"/>
              </w:rPr>
              <w:t>331</w:t>
            </w:r>
            <w:r w:rsidR="00525DC5" w:rsidRPr="003F4D07">
              <w:rPr>
                <w:rFonts w:asciiTheme="minorHAnsi" w:hAnsiTheme="minorHAnsi"/>
                <w:lang w:val="en-GB"/>
              </w:rPr>
              <w:t xml:space="preserve"> (78.6%)</w:t>
            </w:r>
          </w:p>
        </w:tc>
        <w:tc>
          <w:tcPr>
            <w:tcW w:w="171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245 (84.43%)</w:t>
            </w:r>
          </w:p>
        </w:tc>
      </w:tr>
      <w:tr w:rsidR="00525DC5" w:rsidRPr="003F4D07" w:rsidTr="0029294F">
        <w:trPr>
          <w:cnfStyle w:val="000000100000"/>
          <w:trHeight w:val="330"/>
        </w:trPr>
        <w:tc>
          <w:tcPr>
            <w:cnfStyle w:val="001000000000"/>
            <w:tcW w:w="1254"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1-2 days </w:t>
            </w:r>
          </w:p>
        </w:tc>
        <w:tc>
          <w:tcPr>
            <w:tcW w:w="1432"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9 (19.15%)</w:t>
            </w:r>
          </w:p>
        </w:tc>
        <w:tc>
          <w:tcPr>
            <w:tcW w:w="143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3 (9.38%)</w:t>
            </w:r>
          </w:p>
        </w:tc>
        <w:tc>
          <w:tcPr>
            <w:tcW w:w="1289"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w:t>
            </w:r>
          </w:p>
        </w:tc>
        <w:tc>
          <w:tcPr>
            <w:tcW w:w="1289"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w:t>
            </w:r>
          </w:p>
        </w:tc>
        <w:tc>
          <w:tcPr>
            <w:tcW w:w="171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50 (11.88%)</w:t>
            </w:r>
          </w:p>
        </w:tc>
        <w:tc>
          <w:tcPr>
            <w:tcW w:w="171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24 (8.30%)</w:t>
            </w:r>
          </w:p>
        </w:tc>
      </w:tr>
      <w:tr w:rsidR="00525DC5" w:rsidRPr="003F4D07" w:rsidTr="0029294F">
        <w:trPr>
          <w:trHeight w:val="330"/>
        </w:trPr>
        <w:tc>
          <w:tcPr>
            <w:cnfStyle w:val="001000000000"/>
            <w:tcW w:w="1254"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3-5 days </w:t>
            </w:r>
          </w:p>
        </w:tc>
        <w:tc>
          <w:tcPr>
            <w:tcW w:w="1432"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2 (4.26%)</w:t>
            </w:r>
          </w:p>
        </w:tc>
        <w:tc>
          <w:tcPr>
            <w:tcW w:w="1431"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w:t>
            </w:r>
          </w:p>
        </w:tc>
        <w:tc>
          <w:tcPr>
            <w:tcW w:w="1289"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w:t>
            </w:r>
          </w:p>
        </w:tc>
        <w:tc>
          <w:tcPr>
            <w:tcW w:w="1289"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w:t>
            </w:r>
          </w:p>
        </w:tc>
        <w:tc>
          <w:tcPr>
            <w:tcW w:w="171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10 (2.38%)</w:t>
            </w:r>
          </w:p>
        </w:tc>
        <w:tc>
          <w:tcPr>
            <w:tcW w:w="171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7 (2.42%)</w:t>
            </w:r>
          </w:p>
        </w:tc>
      </w:tr>
      <w:tr w:rsidR="00525DC5" w:rsidRPr="003F4D07" w:rsidTr="0029294F">
        <w:trPr>
          <w:cnfStyle w:val="000000100000"/>
          <w:trHeight w:val="330"/>
        </w:trPr>
        <w:tc>
          <w:tcPr>
            <w:cnfStyle w:val="001000000000"/>
            <w:tcW w:w="1254"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5-10 days </w:t>
            </w:r>
          </w:p>
        </w:tc>
        <w:tc>
          <w:tcPr>
            <w:tcW w:w="1432"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1 (2.13%)</w:t>
            </w:r>
          </w:p>
        </w:tc>
        <w:tc>
          <w:tcPr>
            <w:tcW w:w="143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w:t>
            </w:r>
          </w:p>
        </w:tc>
        <w:tc>
          <w:tcPr>
            <w:tcW w:w="1289"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w:t>
            </w:r>
          </w:p>
        </w:tc>
        <w:tc>
          <w:tcPr>
            <w:tcW w:w="1289"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w:t>
            </w:r>
          </w:p>
        </w:tc>
        <w:tc>
          <w:tcPr>
            <w:tcW w:w="171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12 (2.85%)</w:t>
            </w:r>
          </w:p>
        </w:tc>
        <w:tc>
          <w:tcPr>
            <w:tcW w:w="171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4 (1.38%)</w:t>
            </w:r>
          </w:p>
        </w:tc>
      </w:tr>
      <w:tr w:rsidR="00525DC5" w:rsidRPr="003F4D07" w:rsidTr="0029294F">
        <w:trPr>
          <w:trHeight w:val="330"/>
        </w:trPr>
        <w:tc>
          <w:tcPr>
            <w:cnfStyle w:val="001000000000"/>
            <w:tcW w:w="1254"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&gt;10 days  </w:t>
            </w:r>
          </w:p>
        </w:tc>
        <w:tc>
          <w:tcPr>
            <w:tcW w:w="1432"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3 (6.38%)</w:t>
            </w:r>
          </w:p>
        </w:tc>
        <w:tc>
          <w:tcPr>
            <w:tcW w:w="1431"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2 (6.25%)</w:t>
            </w:r>
          </w:p>
        </w:tc>
        <w:tc>
          <w:tcPr>
            <w:tcW w:w="1289"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w:t>
            </w:r>
          </w:p>
        </w:tc>
        <w:tc>
          <w:tcPr>
            <w:tcW w:w="1289"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w:t>
            </w:r>
          </w:p>
        </w:tc>
        <w:tc>
          <w:tcPr>
            <w:tcW w:w="171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17 (4.04%)</w:t>
            </w:r>
          </w:p>
        </w:tc>
        <w:tc>
          <w:tcPr>
            <w:tcW w:w="171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10 (3.46%)</w:t>
            </w:r>
          </w:p>
        </w:tc>
      </w:tr>
    </w:tbl>
    <w:p w:rsidR="00525DC5" w:rsidRPr="003F4D07" w:rsidRDefault="00525DC5" w:rsidP="00525DC5">
      <w:pPr>
        <w:rPr>
          <w:u w:val="single"/>
          <w:lang w:val="en-GB"/>
        </w:rPr>
      </w:pPr>
    </w:p>
    <w:tbl>
      <w:tblPr>
        <w:tblStyle w:val="MediumGrid2"/>
        <w:tblW w:w="10031" w:type="dxa"/>
        <w:tblLayout w:type="fixed"/>
        <w:tblLook w:val="04A0"/>
      </w:tblPr>
      <w:tblGrid>
        <w:gridCol w:w="1242"/>
        <w:gridCol w:w="1418"/>
        <w:gridCol w:w="1417"/>
        <w:gridCol w:w="1276"/>
        <w:gridCol w:w="1276"/>
        <w:gridCol w:w="1701"/>
        <w:gridCol w:w="1701"/>
      </w:tblGrid>
      <w:tr w:rsidR="00525DC5" w:rsidRPr="00F03D6A" w:rsidTr="0029294F">
        <w:trPr>
          <w:cnfStyle w:val="100000000000"/>
          <w:trHeight w:val="1318"/>
        </w:trPr>
        <w:tc>
          <w:tcPr>
            <w:cnfStyle w:val="001000000100"/>
            <w:tcW w:w="1242"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Visiting </w:t>
            </w:r>
          </w:p>
          <w:p w:rsidR="00525DC5" w:rsidRPr="003F4D07" w:rsidRDefault="00525DC5" w:rsidP="008E0087">
            <w:pPr>
              <w:rPr>
                <w:rFonts w:asciiTheme="minorHAnsi" w:hAnsiTheme="minorHAnsi"/>
                <w:u w:val="single"/>
                <w:lang w:val="en-GB"/>
              </w:rPr>
            </w:pPr>
            <w:r w:rsidRPr="003F4D07">
              <w:rPr>
                <w:rFonts w:asciiTheme="minorHAnsi" w:hAnsiTheme="minorHAnsi"/>
                <w:lang w:val="en-GB"/>
              </w:rPr>
              <w:t xml:space="preserve">a </w:t>
            </w:r>
            <w:r w:rsidRPr="003F4D07">
              <w:rPr>
                <w:rStyle w:val="FootnoteReference"/>
                <w:rFonts w:asciiTheme="minorHAnsi" w:hAnsiTheme="minorHAnsi"/>
                <w:lang w:val="en-GB"/>
              </w:rPr>
              <w:footnoteReference w:id="60"/>
            </w:r>
            <w:r w:rsidRPr="003F4D07">
              <w:rPr>
                <w:rFonts w:asciiTheme="minorHAnsi" w:hAnsiTheme="minorHAnsi"/>
                <w:lang w:val="en-GB"/>
              </w:rPr>
              <w:t xml:space="preserve"> </w:t>
            </w:r>
          </w:p>
          <w:p w:rsidR="00525DC5" w:rsidRPr="003F4D07" w:rsidRDefault="00525DC5" w:rsidP="008E0087">
            <w:pPr>
              <w:rPr>
                <w:rFonts w:asciiTheme="minorHAnsi" w:hAnsiTheme="minorHAnsi"/>
                <w:lang w:val="en-GB"/>
              </w:rPr>
            </w:pPr>
            <w:r w:rsidRPr="003F4D07">
              <w:rPr>
                <w:rFonts w:asciiTheme="minorHAnsi" w:hAnsiTheme="minorHAnsi"/>
                <w:lang w:val="en-GB"/>
              </w:rPr>
              <w:t>specialist</w:t>
            </w:r>
          </w:p>
        </w:tc>
        <w:tc>
          <w:tcPr>
            <w:tcW w:w="141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p>
          <w:p w:rsidR="00525DC5" w:rsidRPr="003F4D07" w:rsidRDefault="00480E1B" w:rsidP="008E0087">
            <w:pPr>
              <w:cnfStyle w:val="100000000000"/>
              <w:rPr>
                <w:rFonts w:asciiTheme="minorHAnsi" w:hAnsiTheme="minorHAnsi"/>
              </w:rPr>
            </w:pPr>
            <w:r>
              <w:rPr>
                <w:rFonts w:asciiTheme="minorHAnsi" w:hAnsiTheme="minorHAnsi"/>
                <w:lang w:val="en-GB"/>
              </w:rPr>
              <w:t>(N=48</w:t>
            </w:r>
            <w:r w:rsidR="00525DC5" w:rsidRPr="003F4D07">
              <w:rPr>
                <w:rFonts w:asciiTheme="minorHAnsi" w:hAnsiTheme="minorHAnsi"/>
                <w:lang w:val="en-GB"/>
              </w:rPr>
              <w:t>)</w:t>
            </w:r>
          </w:p>
        </w:tc>
        <w:tc>
          <w:tcPr>
            <w:tcW w:w="1417"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p>
          <w:p w:rsidR="00525DC5" w:rsidRPr="003F4D07" w:rsidRDefault="00525DC5" w:rsidP="008E0087">
            <w:pPr>
              <w:cnfStyle w:val="100000000000"/>
              <w:rPr>
                <w:rFonts w:asciiTheme="minorHAnsi" w:hAnsiTheme="minorHAnsi"/>
              </w:rPr>
            </w:pPr>
            <w:r w:rsidRPr="003F4D07">
              <w:rPr>
                <w:rFonts w:asciiTheme="minorHAnsi" w:hAnsiTheme="minorHAnsi"/>
                <w:lang w:val="en-GB"/>
              </w:rPr>
              <w:t>(N=32)</w:t>
            </w:r>
          </w:p>
        </w:tc>
        <w:tc>
          <w:tcPr>
            <w:tcW w:w="1276"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w:t>
            </w:r>
            <w:proofErr w:type="spellStart"/>
            <w:r w:rsidRPr="003F4D07">
              <w:rPr>
                <w:rFonts w:asciiTheme="minorHAnsi" w:hAnsiTheme="minorHAnsi"/>
                <w:lang w:val="en-GB"/>
              </w:rPr>
              <w:t>ment</w:t>
            </w:r>
            <w:proofErr w:type="spellEnd"/>
            <w:r w:rsidRPr="003F4D07">
              <w:rPr>
                <w:rFonts w:asciiTheme="minorHAnsi" w:hAnsiTheme="minorHAnsi"/>
                <w:lang w:val="en-GB"/>
              </w:rPr>
              <w:t xml:space="preserve"> role</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w:t>
            </w:r>
          </w:p>
        </w:tc>
        <w:tc>
          <w:tcPr>
            <w:tcW w:w="1276"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w:t>
            </w:r>
            <w:proofErr w:type="spellStart"/>
            <w:r w:rsidRPr="003F4D07">
              <w:rPr>
                <w:rFonts w:asciiTheme="minorHAnsi" w:hAnsiTheme="minorHAnsi"/>
                <w:lang w:val="en-GB"/>
              </w:rPr>
              <w:t>ment</w:t>
            </w:r>
            <w:proofErr w:type="spellEnd"/>
            <w:r w:rsidRPr="003F4D07">
              <w:rPr>
                <w:rFonts w:asciiTheme="minorHAnsi" w:hAnsiTheme="minorHAnsi"/>
                <w:lang w:val="en-GB"/>
              </w:rPr>
              <w:t xml:space="preserve"> role</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w:t>
            </w:r>
          </w:p>
        </w:tc>
        <w:tc>
          <w:tcPr>
            <w:tcW w:w="170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 household)</w:t>
            </w:r>
          </w:p>
          <w:p w:rsidR="00525DC5" w:rsidRPr="003F4D07" w:rsidRDefault="00480E1B" w:rsidP="008E0087">
            <w:pPr>
              <w:cnfStyle w:val="100000000000"/>
              <w:rPr>
                <w:rFonts w:asciiTheme="minorHAnsi" w:hAnsiTheme="minorHAnsi"/>
                <w:lang w:val="en-GB"/>
              </w:rPr>
            </w:pPr>
            <w:r>
              <w:rPr>
                <w:rFonts w:asciiTheme="minorHAnsi" w:hAnsiTheme="minorHAnsi"/>
                <w:lang w:val="en-GB"/>
              </w:rPr>
              <w:t>(N=420</w:t>
            </w:r>
            <w:r w:rsidR="00525DC5" w:rsidRPr="003F4D07">
              <w:rPr>
                <w:rFonts w:asciiTheme="minorHAnsi" w:hAnsiTheme="minorHAnsi"/>
                <w:lang w:val="en-GB"/>
              </w:rPr>
              <w:t>)</w:t>
            </w:r>
          </w:p>
        </w:tc>
        <w:tc>
          <w:tcPr>
            <w:tcW w:w="170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 household)</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(N=290)</w:t>
            </w:r>
          </w:p>
        </w:tc>
      </w:tr>
      <w:tr w:rsidR="00525DC5" w:rsidRPr="003F4D07" w:rsidTr="0029294F">
        <w:trPr>
          <w:cnfStyle w:val="000000100000"/>
          <w:trHeight w:val="313"/>
        </w:trPr>
        <w:tc>
          <w:tcPr>
            <w:cnfStyle w:val="001000000000"/>
            <w:tcW w:w="1242" w:type="dxa"/>
          </w:tcPr>
          <w:p w:rsidR="00525DC5" w:rsidRPr="003F4D07" w:rsidRDefault="00525DC5" w:rsidP="008E0087">
            <w:pPr>
              <w:rPr>
                <w:rFonts w:asciiTheme="minorHAnsi" w:hAnsiTheme="minorHAnsi"/>
                <w:lang w:val="en-GB"/>
              </w:rPr>
            </w:pPr>
          </w:p>
        </w:tc>
        <w:tc>
          <w:tcPr>
            <w:tcW w:w="141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2008</w:t>
            </w:r>
          </w:p>
        </w:tc>
        <w:tc>
          <w:tcPr>
            <w:tcW w:w="1417"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2010</w:t>
            </w:r>
          </w:p>
        </w:tc>
        <w:tc>
          <w:tcPr>
            <w:tcW w:w="1276"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2008</w:t>
            </w:r>
          </w:p>
        </w:tc>
        <w:tc>
          <w:tcPr>
            <w:tcW w:w="1276"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2010</w:t>
            </w:r>
          </w:p>
        </w:tc>
        <w:tc>
          <w:tcPr>
            <w:tcW w:w="170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2008</w:t>
            </w:r>
          </w:p>
        </w:tc>
        <w:tc>
          <w:tcPr>
            <w:tcW w:w="170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2010</w:t>
            </w:r>
          </w:p>
        </w:tc>
      </w:tr>
      <w:tr w:rsidR="00525DC5" w:rsidRPr="003F4D07" w:rsidTr="0029294F">
        <w:trPr>
          <w:trHeight w:val="313"/>
        </w:trPr>
        <w:tc>
          <w:tcPr>
            <w:cnfStyle w:val="001000000000"/>
            <w:tcW w:w="1242"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Yes </w:t>
            </w:r>
          </w:p>
        </w:tc>
        <w:tc>
          <w:tcPr>
            <w:tcW w:w="1418" w:type="dxa"/>
          </w:tcPr>
          <w:p w:rsidR="00525DC5" w:rsidRPr="003F4D07" w:rsidRDefault="00480E1B" w:rsidP="008E0087">
            <w:pPr>
              <w:cnfStyle w:val="000000000000"/>
              <w:rPr>
                <w:rFonts w:asciiTheme="minorHAnsi" w:hAnsiTheme="minorHAnsi"/>
                <w:lang w:val="en-GB"/>
              </w:rPr>
            </w:pPr>
            <w:r>
              <w:rPr>
                <w:rFonts w:asciiTheme="minorHAnsi" w:hAnsiTheme="minorHAnsi"/>
                <w:lang w:val="en-GB"/>
              </w:rPr>
              <w:t xml:space="preserve">25 </w:t>
            </w:r>
            <w:r w:rsidR="00525DC5" w:rsidRPr="003F4D07">
              <w:rPr>
                <w:rFonts w:asciiTheme="minorHAnsi" w:hAnsiTheme="minorHAnsi"/>
                <w:lang w:val="en-GB"/>
              </w:rPr>
              <w:t>(51.06%)</w:t>
            </w:r>
          </w:p>
        </w:tc>
        <w:tc>
          <w:tcPr>
            <w:tcW w:w="1417"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23 (71.88%)</w:t>
            </w:r>
          </w:p>
        </w:tc>
        <w:tc>
          <w:tcPr>
            <w:tcW w:w="1276"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1 (50%)</w:t>
            </w:r>
          </w:p>
        </w:tc>
        <w:tc>
          <w:tcPr>
            <w:tcW w:w="1276"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w:t>
            </w:r>
          </w:p>
        </w:tc>
        <w:tc>
          <w:tcPr>
            <w:tcW w:w="1701"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160 (38%)</w:t>
            </w:r>
          </w:p>
        </w:tc>
        <w:tc>
          <w:tcPr>
            <w:tcW w:w="1701"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118 (40.48%)</w:t>
            </w:r>
          </w:p>
        </w:tc>
      </w:tr>
      <w:tr w:rsidR="00525DC5" w:rsidRPr="003F4D07" w:rsidTr="0029294F">
        <w:trPr>
          <w:cnfStyle w:val="000000100000"/>
          <w:trHeight w:val="345"/>
        </w:trPr>
        <w:tc>
          <w:tcPr>
            <w:cnfStyle w:val="001000000000"/>
            <w:tcW w:w="1242"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No </w:t>
            </w:r>
          </w:p>
        </w:tc>
        <w:tc>
          <w:tcPr>
            <w:tcW w:w="141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23 (48.94%)</w:t>
            </w:r>
          </w:p>
        </w:tc>
        <w:tc>
          <w:tcPr>
            <w:tcW w:w="1417"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9 (28.13%)</w:t>
            </w:r>
          </w:p>
        </w:tc>
        <w:tc>
          <w:tcPr>
            <w:tcW w:w="1276"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1 (50%)</w:t>
            </w:r>
          </w:p>
        </w:tc>
        <w:tc>
          <w:tcPr>
            <w:tcW w:w="1276"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 (100%)</w:t>
            </w:r>
          </w:p>
        </w:tc>
        <w:tc>
          <w:tcPr>
            <w:tcW w:w="1701" w:type="dxa"/>
          </w:tcPr>
          <w:p w:rsidR="00525DC5" w:rsidRPr="003F4D07" w:rsidRDefault="00480E1B" w:rsidP="008E0087">
            <w:pPr>
              <w:cnfStyle w:val="000000100000"/>
              <w:rPr>
                <w:rFonts w:asciiTheme="minorHAnsi" w:hAnsiTheme="minorHAnsi"/>
                <w:lang w:val="en-GB"/>
              </w:rPr>
            </w:pPr>
            <w:r>
              <w:rPr>
                <w:rFonts w:asciiTheme="minorHAnsi" w:hAnsiTheme="minorHAnsi"/>
                <w:lang w:val="en-GB"/>
              </w:rPr>
              <w:t xml:space="preserve">260 </w:t>
            </w:r>
            <w:r w:rsidR="00525DC5" w:rsidRPr="003F4D07">
              <w:rPr>
                <w:rFonts w:asciiTheme="minorHAnsi" w:hAnsiTheme="minorHAnsi"/>
                <w:lang w:val="en-GB"/>
              </w:rPr>
              <w:t>(62%)</w:t>
            </w:r>
          </w:p>
        </w:tc>
        <w:tc>
          <w:tcPr>
            <w:tcW w:w="170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172 (59.52%)</w:t>
            </w:r>
          </w:p>
        </w:tc>
      </w:tr>
    </w:tbl>
    <w:p w:rsidR="00525DC5" w:rsidRPr="003F4D07" w:rsidRDefault="00525DC5" w:rsidP="00525DC5">
      <w:pPr>
        <w:rPr>
          <w:lang w:val="en-GB"/>
        </w:rPr>
      </w:pPr>
    </w:p>
    <w:p w:rsidR="00525DC5" w:rsidRPr="00B45A8C" w:rsidRDefault="00525DC5" w:rsidP="00525DC5">
      <w:pPr>
        <w:rPr>
          <w:b/>
          <w:sz w:val="24"/>
          <w:szCs w:val="24"/>
          <w:u w:val="single"/>
          <w:lang w:val="en-GB"/>
        </w:rPr>
      </w:pPr>
      <w:r w:rsidRPr="0068279C">
        <w:rPr>
          <w:b/>
          <w:sz w:val="24"/>
          <w:szCs w:val="24"/>
          <w:u w:val="single"/>
          <w:lang w:val="en-GB"/>
        </w:rPr>
        <w:t>Appendix</w:t>
      </w:r>
      <w:r>
        <w:rPr>
          <w:b/>
          <w:sz w:val="24"/>
          <w:szCs w:val="24"/>
          <w:u w:val="single"/>
          <w:lang w:val="en-GB"/>
        </w:rPr>
        <w:t xml:space="preserve"> 9.6</w:t>
      </w:r>
      <w:r w:rsidRPr="0068279C">
        <w:rPr>
          <w:b/>
          <w:sz w:val="24"/>
          <w:szCs w:val="24"/>
          <w:u w:val="single"/>
          <w:lang w:val="en-GB"/>
        </w:rPr>
        <w:t xml:space="preserve">: </w:t>
      </w:r>
      <w:r>
        <w:rPr>
          <w:b/>
          <w:sz w:val="24"/>
          <w:szCs w:val="24"/>
          <w:u w:val="single"/>
          <w:lang w:val="en-GB"/>
        </w:rPr>
        <w:t xml:space="preserve">Effect single/double role males </w:t>
      </w:r>
    </w:p>
    <w:tbl>
      <w:tblPr>
        <w:tblStyle w:val="MediumGrid2"/>
        <w:tblW w:w="10196" w:type="dxa"/>
        <w:tblLayout w:type="fixed"/>
        <w:tblLook w:val="04A0"/>
      </w:tblPr>
      <w:tblGrid>
        <w:gridCol w:w="1213"/>
        <w:gridCol w:w="1349"/>
        <w:gridCol w:w="1443"/>
        <w:gridCol w:w="1442"/>
        <w:gridCol w:w="1411"/>
        <w:gridCol w:w="1725"/>
        <w:gridCol w:w="1613"/>
      </w:tblGrid>
      <w:tr w:rsidR="00525DC5" w:rsidRPr="00F03D6A" w:rsidTr="0029294F">
        <w:trPr>
          <w:cnfStyle w:val="100000000000"/>
          <w:trHeight w:val="1479"/>
        </w:trPr>
        <w:tc>
          <w:tcPr>
            <w:cnfStyle w:val="001000000100"/>
            <w:tcW w:w="1213"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Self-assessed </w:t>
            </w:r>
          </w:p>
          <w:p w:rsidR="00525DC5" w:rsidRPr="003F4D07" w:rsidRDefault="00525DC5" w:rsidP="008E0087">
            <w:pPr>
              <w:rPr>
                <w:rFonts w:asciiTheme="minorHAnsi" w:hAnsiTheme="minorHAnsi"/>
                <w:lang w:val="en-GB"/>
              </w:rPr>
            </w:pPr>
            <w:r w:rsidRPr="003F4D07">
              <w:rPr>
                <w:rFonts w:asciiTheme="minorHAnsi" w:hAnsiTheme="minorHAnsi"/>
                <w:lang w:val="en-GB"/>
              </w:rPr>
              <w:t>health</w:t>
            </w:r>
          </w:p>
        </w:tc>
        <w:tc>
          <w:tcPr>
            <w:tcW w:w="134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r w:rsidRPr="003F4D07">
              <w:rPr>
                <w:rStyle w:val="FootnoteReference"/>
                <w:rFonts w:asciiTheme="minorHAnsi" w:hAnsiTheme="minorHAnsi"/>
                <w:lang w:val="en-GB"/>
              </w:rPr>
              <w:footnoteReference w:id="61"/>
            </w:r>
          </w:p>
          <w:p w:rsidR="00525DC5" w:rsidRPr="003F4D07" w:rsidRDefault="00480E1B" w:rsidP="008E0087">
            <w:pPr>
              <w:cnfStyle w:val="100000000000"/>
              <w:rPr>
                <w:rFonts w:asciiTheme="minorHAnsi" w:hAnsiTheme="minorHAnsi"/>
                <w:lang w:val="en-GB"/>
              </w:rPr>
            </w:pPr>
            <w:r>
              <w:rPr>
                <w:rFonts w:asciiTheme="minorHAnsi" w:hAnsiTheme="minorHAnsi"/>
                <w:lang w:val="en-GB"/>
              </w:rPr>
              <w:t>(N=7</w:t>
            </w:r>
            <w:r w:rsidR="00525DC5" w:rsidRPr="003F4D07">
              <w:rPr>
                <w:rFonts w:asciiTheme="minorHAnsi" w:hAnsiTheme="minorHAnsi"/>
                <w:lang w:val="en-GB"/>
              </w:rPr>
              <w:t>)</w:t>
            </w:r>
          </w:p>
        </w:tc>
        <w:tc>
          <w:tcPr>
            <w:tcW w:w="1443"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p>
          <w:p w:rsidR="00525DC5" w:rsidRPr="003F4D07" w:rsidRDefault="00480E1B" w:rsidP="008E0087">
            <w:pPr>
              <w:cnfStyle w:val="100000000000"/>
              <w:rPr>
                <w:rFonts w:asciiTheme="minorHAnsi" w:hAnsiTheme="minorHAnsi"/>
                <w:lang w:val="en-GB"/>
              </w:rPr>
            </w:pPr>
            <w:r>
              <w:rPr>
                <w:rFonts w:asciiTheme="minorHAnsi" w:hAnsiTheme="minorHAnsi"/>
                <w:lang w:val="en-GB"/>
              </w:rPr>
              <w:t>(N=5</w:t>
            </w:r>
            <w:r w:rsidR="00525DC5" w:rsidRPr="003F4D07">
              <w:rPr>
                <w:rFonts w:asciiTheme="minorHAnsi" w:hAnsiTheme="minorHAnsi"/>
                <w:lang w:val="en-GB"/>
              </w:rPr>
              <w:t>)</w:t>
            </w:r>
          </w:p>
        </w:tc>
        <w:tc>
          <w:tcPr>
            <w:tcW w:w="1442"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w:t>
            </w:r>
            <w:proofErr w:type="spellStart"/>
            <w:r w:rsidRPr="003F4D07">
              <w:rPr>
                <w:rFonts w:asciiTheme="minorHAnsi" w:hAnsiTheme="minorHAnsi"/>
                <w:lang w:val="en-GB"/>
              </w:rPr>
              <w:t>ment</w:t>
            </w:r>
            <w:proofErr w:type="spellEnd"/>
            <w:r w:rsidRPr="003F4D07">
              <w:rPr>
                <w:rFonts w:asciiTheme="minorHAnsi" w:hAnsiTheme="minorHAnsi"/>
                <w:lang w:val="en-GB"/>
              </w:rPr>
              <w:t xml:space="preserve"> role</w:t>
            </w:r>
            <w:r w:rsidRPr="003F4D07">
              <w:rPr>
                <w:rStyle w:val="FootnoteReference"/>
                <w:rFonts w:asciiTheme="minorHAnsi" w:hAnsiTheme="minorHAnsi"/>
                <w:lang w:val="en-GB"/>
              </w:rPr>
              <w:footnoteReference w:id="62"/>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(N=30)</w:t>
            </w:r>
          </w:p>
        </w:tc>
        <w:tc>
          <w:tcPr>
            <w:tcW w:w="141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w:t>
            </w:r>
            <w:proofErr w:type="spellStart"/>
            <w:r w:rsidRPr="003F4D07">
              <w:rPr>
                <w:rFonts w:asciiTheme="minorHAnsi" w:hAnsiTheme="minorHAnsi"/>
                <w:lang w:val="en-GB"/>
              </w:rPr>
              <w:t>ment</w:t>
            </w:r>
            <w:proofErr w:type="spellEnd"/>
            <w:r w:rsidRPr="003F4D07">
              <w:rPr>
                <w:rFonts w:asciiTheme="minorHAnsi" w:hAnsiTheme="minorHAnsi"/>
                <w:lang w:val="en-GB"/>
              </w:rPr>
              <w:t xml:space="preserve"> role</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(N=26)</w:t>
            </w:r>
          </w:p>
        </w:tc>
        <w:tc>
          <w:tcPr>
            <w:tcW w:w="172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&amp;household)</w:t>
            </w:r>
            <w:r w:rsidRPr="003F4D07">
              <w:rPr>
                <w:rStyle w:val="FootnoteReference"/>
                <w:rFonts w:asciiTheme="minorHAnsi" w:hAnsiTheme="minorHAnsi"/>
                <w:lang w:val="en-GB"/>
              </w:rPr>
              <w:footnoteReference w:id="63"/>
            </w:r>
          </w:p>
          <w:p w:rsidR="00525DC5" w:rsidRPr="003F4D07" w:rsidRDefault="00480E1B" w:rsidP="008E0087">
            <w:pPr>
              <w:cnfStyle w:val="100000000000"/>
              <w:rPr>
                <w:rFonts w:asciiTheme="minorHAnsi" w:hAnsiTheme="minorHAnsi"/>
                <w:lang w:val="en-GB"/>
              </w:rPr>
            </w:pPr>
            <w:r>
              <w:rPr>
                <w:rFonts w:asciiTheme="minorHAnsi" w:hAnsiTheme="minorHAnsi"/>
                <w:lang w:val="en-GB"/>
              </w:rPr>
              <w:t>(N=323</w:t>
            </w:r>
            <w:r w:rsidR="00525DC5" w:rsidRPr="003F4D07">
              <w:rPr>
                <w:rFonts w:asciiTheme="minorHAnsi" w:hAnsiTheme="minorHAnsi"/>
                <w:lang w:val="en-GB"/>
              </w:rPr>
              <w:t>)</w:t>
            </w:r>
          </w:p>
        </w:tc>
        <w:tc>
          <w:tcPr>
            <w:tcW w:w="1613"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 household)</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(N=225)</w:t>
            </w:r>
          </w:p>
        </w:tc>
      </w:tr>
      <w:tr w:rsidR="00525DC5" w:rsidRPr="003F4D07" w:rsidTr="0029294F">
        <w:trPr>
          <w:cnfStyle w:val="000000100000"/>
          <w:trHeight w:val="360"/>
        </w:trPr>
        <w:tc>
          <w:tcPr>
            <w:cnfStyle w:val="001000000000"/>
            <w:tcW w:w="1213" w:type="dxa"/>
          </w:tcPr>
          <w:p w:rsidR="00525DC5" w:rsidRPr="003F4D07" w:rsidRDefault="00525DC5" w:rsidP="008E0087">
            <w:pPr>
              <w:rPr>
                <w:rFonts w:asciiTheme="minorHAnsi" w:hAnsiTheme="minorHAnsi"/>
                <w:lang w:val="en-GB"/>
              </w:rPr>
            </w:pPr>
          </w:p>
        </w:tc>
        <w:tc>
          <w:tcPr>
            <w:tcW w:w="1349" w:type="dxa"/>
          </w:tcPr>
          <w:p w:rsidR="00525DC5" w:rsidRPr="003F4D07" w:rsidRDefault="00525DC5" w:rsidP="008E0087">
            <w:pPr>
              <w:cnfStyle w:val="000000100000"/>
              <w:rPr>
                <w:rFonts w:asciiTheme="minorHAnsi" w:hAnsiTheme="minorHAnsi"/>
              </w:rPr>
            </w:pPr>
            <w:r w:rsidRPr="003F4D07">
              <w:rPr>
                <w:rFonts w:asciiTheme="minorHAnsi" w:hAnsiTheme="minorHAnsi"/>
              </w:rPr>
              <w:t>2008</w:t>
            </w:r>
            <w:r w:rsidRPr="003F4D07">
              <w:rPr>
                <w:rStyle w:val="FootnoteReference"/>
                <w:rFonts w:asciiTheme="minorHAnsi" w:hAnsiTheme="minorHAnsi"/>
              </w:rPr>
              <w:footnoteReference w:id="64"/>
            </w:r>
          </w:p>
        </w:tc>
        <w:tc>
          <w:tcPr>
            <w:tcW w:w="1443" w:type="dxa"/>
          </w:tcPr>
          <w:p w:rsidR="00525DC5" w:rsidRPr="003F4D07" w:rsidRDefault="00525DC5" w:rsidP="008E0087">
            <w:pPr>
              <w:cnfStyle w:val="000000100000"/>
              <w:rPr>
                <w:rFonts w:asciiTheme="minorHAnsi" w:hAnsiTheme="minorHAnsi"/>
              </w:rPr>
            </w:pPr>
            <w:r w:rsidRPr="003F4D07">
              <w:rPr>
                <w:rFonts w:asciiTheme="minorHAnsi" w:hAnsiTheme="minorHAnsi"/>
              </w:rPr>
              <w:t>2010</w:t>
            </w:r>
            <w:r w:rsidRPr="003F4D07">
              <w:rPr>
                <w:rStyle w:val="FootnoteReference"/>
                <w:rFonts w:asciiTheme="minorHAnsi" w:hAnsiTheme="minorHAnsi"/>
              </w:rPr>
              <w:footnoteReference w:id="65"/>
            </w:r>
          </w:p>
        </w:tc>
        <w:tc>
          <w:tcPr>
            <w:tcW w:w="1442" w:type="dxa"/>
          </w:tcPr>
          <w:p w:rsidR="00525DC5" w:rsidRPr="003F4D07" w:rsidRDefault="00525DC5" w:rsidP="008E0087">
            <w:pPr>
              <w:cnfStyle w:val="000000100000"/>
              <w:rPr>
                <w:rFonts w:asciiTheme="minorHAnsi" w:hAnsiTheme="minorHAnsi"/>
              </w:rPr>
            </w:pPr>
            <w:r w:rsidRPr="003F4D07">
              <w:rPr>
                <w:rFonts w:asciiTheme="minorHAnsi" w:hAnsiTheme="minorHAnsi"/>
              </w:rPr>
              <w:t>2008</w:t>
            </w:r>
          </w:p>
        </w:tc>
        <w:tc>
          <w:tcPr>
            <w:tcW w:w="1411" w:type="dxa"/>
          </w:tcPr>
          <w:p w:rsidR="00525DC5" w:rsidRPr="003F4D07" w:rsidRDefault="00525DC5" w:rsidP="008E0087">
            <w:pPr>
              <w:cnfStyle w:val="000000100000"/>
              <w:rPr>
                <w:rFonts w:asciiTheme="minorHAnsi" w:hAnsiTheme="minorHAnsi"/>
              </w:rPr>
            </w:pPr>
            <w:r w:rsidRPr="003F4D07">
              <w:rPr>
                <w:rFonts w:asciiTheme="minorHAnsi" w:hAnsiTheme="minorHAnsi"/>
              </w:rPr>
              <w:t>2010</w:t>
            </w:r>
          </w:p>
        </w:tc>
        <w:tc>
          <w:tcPr>
            <w:tcW w:w="1725" w:type="dxa"/>
          </w:tcPr>
          <w:p w:rsidR="00525DC5" w:rsidRPr="003F4D07" w:rsidRDefault="00525DC5" w:rsidP="008E0087">
            <w:pPr>
              <w:cnfStyle w:val="000000100000"/>
              <w:rPr>
                <w:rFonts w:asciiTheme="minorHAnsi" w:hAnsiTheme="minorHAnsi"/>
              </w:rPr>
            </w:pPr>
            <w:r w:rsidRPr="003F4D07">
              <w:rPr>
                <w:rFonts w:asciiTheme="minorHAnsi" w:hAnsiTheme="minorHAnsi"/>
              </w:rPr>
              <w:t>2008</w:t>
            </w:r>
          </w:p>
        </w:tc>
        <w:tc>
          <w:tcPr>
            <w:tcW w:w="1613" w:type="dxa"/>
          </w:tcPr>
          <w:p w:rsidR="00525DC5" w:rsidRPr="003F4D07" w:rsidRDefault="00525DC5" w:rsidP="008E0087">
            <w:pPr>
              <w:cnfStyle w:val="000000100000"/>
              <w:rPr>
                <w:rFonts w:asciiTheme="minorHAnsi" w:hAnsiTheme="minorHAnsi"/>
              </w:rPr>
            </w:pPr>
            <w:r w:rsidRPr="003F4D07">
              <w:rPr>
                <w:rFonts w:asciiTheme="minorHAnsi" w:hAnsiTheme="minorHAnsi"/>
              </w:rPr>
              <w:t>2010</w:t>
            </w:r>
          </w:p>
        </w:tc>
      </w:tr>
      <w:tr w:rsidR="00525DC5" w:rsidRPr="003F4D07" w:rsidTr="0029294F">
        <w:trPr>
          <w:trHeight w:val="360"/>
        </w:trPr>
        <w:tc>
          <w:tcPr>
            <w:cnfStyle w:val="001000000000"/>
            <w:tcW w:w="1213" w:type="dxa"/>
          </w:tcPr>
          <w:p w:rsidR="00525DC5" w:rsidRPr="003F4D07" w:rsidRDefault="00525DC5" w:rsidP="008E0087">
            <w:pPr>
              <w:rPr>
                <w:rFonts w:asciiTheme="minorHAnsi" w:hAnsiTheme="minorHAnsi"/>
              </w:rPr>
            </w:pPr>
            <w:proofErr w:type="spellStart"/>
            <w:r w:rsidRPr="003F4D07">
              <w:rPr>
                <w:rFonts w:asciiTheme="minorHAnsi" w:hAnsiTheme="minorHAnsi"/>
              </w:rPr>
              <w:t>Poor</w:t>
            </w:r>
            <w:proofErr w:type="spellEnd"/>
            <w:r w:rsidRPr="003F4D07">
              <w:rPr>
                <w:rFonts w:asciiTheme="minorHAnsi" w:hAnsiTheme="minorHAnsi"/>
              </w:rPr>
              <w:t xml:space="preserve"> </w:t>
            </w:r>
          </w:p>
        </w:tc>
        <w:tc>
          <w:tcPr>
            <w:tcW w:w="1349"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443"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442"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411"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725" w:type="dxa"/>
          </w:tcPr>
          <w:p w:rsidR="00525DC5" w:rsidRPr="003F4D07" w:rsidRDefault="00525DC5" w:rsidP="008E0087">
            <w:pPr>
              <w:cnfStyle w:val="000000000000"/>
              <w:rPr>
                <w:rFonts w:asciiTheme="minorHAnsi" w:hAnsiTheme="minorHAnsi"/>
              </w:rPr>
            </w:pPr>
            <w:r w:rsidRPr="003F4D07">
              <w:rPr>
                <w:rFonts w:asciiTheme="minorHAnsi" w:hAnsiTheme="minorHAnsi"/>
              </w:rPr>
              <w:t>3 (0.93%)</w:t>
            </w:r>
          </w:p>
        </w:tc>
        <w:tc>
          <w:tcPr>
            <w:tcW w:w="1613" w:type="dxa"/>
          </w:tcPr>
          <w:p w:rsidR="00525DC5" w:rsidRPr="003F4D07" w:rsidRDefault="00525DC5" w:rsidP="008E0087">
            <w:pPr>
              <w:cnfStyle w:val="000000000000"/>
              <w:rPr>
                <w:rFonts w:asciiTheme="minorHAnsi" w:hAnsiTheme="minorHAnsi"/>
              </w:rPr>
            </w:pPr>
            <w:r w:rsidRPr="003F4D07">
              <w:rPr>
                <w:rFonts w:asciiTheme="minorHAnsi" w:hAnsiTheme="minorHAnsi"/>
              </w:rPr>
              <w:t>2 (0.89%)</w:t>
            </w:r>
          </w:p>
        </w:tc>
      </w:tr>
      <w:tr w:rsidR="00525DC5" w:rsidRPr="003F4D07" w:rsidTr="0029294F">
        <w:trPr>
          <w:cnfStyle w:val="000000100000"/>
          <w:trHeight w:val="397"/>
        </w:trPr>
        <w:tc>
          <w:tcPr>
            <w:cnfStyle w:val="001000000000"/>
            <w:tcW w:w="1213" w:type="dxa"/>
          </w:tcPr>
          <w:p w:rsidR="00525DC5" w:rsidRPr="003F4D07" w:rsidRDefault="00525DC5" w:rsidP="008E0087">
            <w:pPr>
              <w:rPr>
                <w:rFonts w:asciiTheme="minorHAnsi" w:hAnsiTheme="minorHAnsi"/>
              </w:rPr>
            </w:pPr>
            <w:r w:rsidRPr="003F4D07">
              <w:rPr>
                <w:rFonts w:asciiTheme="minorHAnsi" w:hAnsiTheme="minorHAnsi"/>
              </w:rPr>
              <w:t>Moderate</w:t>
            </w:r>
          </w:p>
        </w:tc>
        <w:tc>
          <w:tcPr>
            <w:tcW w:w="1349" w:type="dxa"/>
          </w:tcPr>
          <w:p w:rsidR="00525DC5" w:rsidRPr="003F4D07" w:rsidRDefault="00525DC5" w:rsidP="008E0087">
            <w:pPr>
              <w:cnfStyle w:val="000000100000"/>
              <w:rPr>
                <w:rFonts w:asciiTheme="minorHAnsi" w:hAnsiTheme="minorHAnsi"/>
              </w:rPr>
            </w:pPr>
            <w:r w:rsidRPr="003F4D07">
              <w:rPr>
                <w:rFonts w:asciiTheme="minorHAnsi" w:hAnsiTheme="minorHAnsi"/>
              </w:rPr>
              <w:t>-</w:t>
            </w:r>
          </w:p>
        </w:tc>
        <w:tc>
          <w:tcPr>
            <w:tcW w:w="1443" w:type="dxa"/>
          </w:tcPr>
          <w:p w:rsidR="00525DC5" w:rsidRPr="003F4D07" w:rsidRDefault="00480E1B" w:rsidP="008E0087">
            <w:pPr>
              <w:cnfStyle w:val="000000100000"/>
              <w:rPr>
                <w:rFonts w:asciiTheme="minorHAnsi" w:hAnsiTheme="minorHAnsi"/>
              </w:rPr>
            </w:pPr>
            <w:r>
              <w:rPr>
                <w:rFonts w:asciiTheme="minorHAnsi" w:hAnsiTheme="minorHAnsi"/>
              </w:rPr>
              <w:t>3 (60</w:t>
            </w:r>
            <w:r w:rsidR="00525DC5" w:rsidRPr="003F4D07">
              <w:rPr>
                <w:rFonts w:asciiTheme="minorHAnsi" w:hAnsiTheme="minorHAnsi"/>
              </w:rPr>
              <w:t>%)</w:t>
            </w:r>
          </w:p>
        </w:tc>
        <w:tc>
          <w:tcPr>
            <w:tcW w:w="1442" w:type="dxa"/>
          </w:tcPr>
          <w:p w:rsidR="00525DC5" w:rsidRPr="003F4D07" w:rsidRDefault="00525DC5" w:rsidP="008E0087">
            <w:pPr>
              <w:cnfStyle w:val="000000100000"/>
              <w:rPr>
                <w:rFonts w:asciiTheme="minorHAnsi" w:hAnsiTheme="minorHAnsi"/>
              </w:rPr>
            </w:pPr>
            <w:r w:rsidRPr="003F4D07">
              <w:rPr>
                <w:rFonts w:asciiTheme="minorHAnsi" w:hAnsiTheme="minorHAnsi"/>
              </w:rPr>
              <w:t>1 (3.33%)</w:t>
            </w:r>
          </w:p>
        </w:tc>
        <w:tc>
          <w:tcPr>
            <w:tcW w:w="1411" w:type="dxa"/>
          </w:tcPr>
          <w:p w:rsidR="00525DC5" w:rsidRPr="003F4D07" w:rsidRDefault="00525DC5" w:rsidP="008E0087">
            <w:pPr>
              <w:cnfStyle w:val="000000100000"/>
              <w:rPr>
                <w:rFonts w:asciiTheme="minorHAnsi" w:hAnsiTheme="minorHAnsi"/>
              </w:rPr>
            </w:pPr>
            <w:r w:rsidRPr="003F4D07">
              <w:rPr>
                <w:rFonts w:asciiTheme="minorHAnsi" w:hAnsiTheme="minorHAnsi"/>
              </w:rPr>
              <w:t>4 (15.38%)</w:t>
            </w:r>
          </w:p>
        </w:tc>
        <w:tc>
          <w:tcPr>
            <w:tcW w:w="1725" w:type="dxa"/>
          </w:tcPr>
          <w:p w:rsidR="00525DC5" w:rsidRPr="003F4D07" w:rsidRDefault="00525DC5" w:rsidP="008E0087">
            <w:pPr>
              <w:cnfStyle w:val="000000100000"/>
              <w:rPr>
                <w:rFonts w:asciiTheme="minorHAnsi" w:hAnsiTheme="minorHAnsi"/>
              </w:rPr>
            </w:pPr>
            <w:r w:rsidRPr="003F4D07">
              <w:rPr>
                <w:rFonts w:asciiTheme="minorHAnsi" w:hAnsiTheme="minorHAnsi"/>
              </w:rPr>
              <w:t>25 (7.74%)</w:t>
            </w:r>
          </w:p>
        </w:tc>
        <w:tc>
          <w:tcPr>
            <w:tcW w:w="1613" w:type="dxa"/>
          </w:tcPr>
          <w:p w:rsidR="00525DC5" w:rsidRPr="003F4D07" w:rsidRDefault="00525DC5" w:rsidP="008E0087">
            <w:pPr>
              <w:cnfStyle w:val="000000100000"/>
              <w:rPr>
                <w:rFonts w:asciiTheme="minorHAnsi" w:hAnsiTheme="minorHAnsi"/>
              </w:rPr>
            </w:pPr>
            <w:r w:rsidRPr="003F4D07">
              <w:rPr>
                <w:rFonts w:asciiTheme="minorHAnsi" w:hAnsiTheme="minorHAnsi"/>
              </w:rPr>
              <w:t>19 (8.44%)</w:t>
            </w:r>
          </w:p>
        </w:tc>
      </w:tr>
      <w:tr w:rsidR="00525DC5" w:rsidRPr="003F4D07" w:rsidTr="0029294F">
        <w:trPr>
          <w:trHeight w:val="360"/>
        </w:trPr>
        <w:tc>
          <w:tcPr>
            <w:cnfStyle w:val="001000000000"/>
            <w:tcW w:w="1213" w:type="dxa"/>
          </w:tcPr>
          <w:p w:rsidR="00525DC5" w:rsidRPr="003F4D07" w:rsidRDefault="00525DC5" w:rsidP="008E0087">
            <w:pPr>
              <w:rPr>
                <w:rFonts w:asciiTheme="minorHAnsi" w:hAnsiTheme="minorHAnsi"/>
              </w:rPr>
            </w:pPr>
            <w:proofErr w:type="spellStart"/>
            <w:r w:rsidRPr="003F4D07">
              <w:rPr>
                <w:rFonts w:asciiTheme="minorHAnsi" w:hAnsiTheme="minorHAnsi"/>
              </w:rPr>
              <w:t>Good</w:t>
            </w:r>
            <w:proofErr w:type="spellEnd"/>
          </w:p>
        </w:tc>
        <w:tc>
          <w:tcPr>
            <w:tcW w:w="1349" w:type="dxa"/>
          </w:tcPr>
          <w:p w:rsidR="00525DC5" w:rsidRPr="003F4D07" w:rsidRDefault="00480E1B" w:rsidP="008E0087">
            <w:pPr>
              <w:cnfStyle w:val="000000000000"/>
              <w:rPr>
                <w:rFonts w:asciiTheme="minorHAnsi" w:hAnsiTheme="minorHAnsi"/>
              </w:rPr>
            </w:pPr>
            <w:r>
              <w:rPr>
                <w:rFonts w:asciiTheme="minorHAnsi" w:hAnsiTheme="minorHAnsi"/>
              </w:rPr>
              <w:t>2 (28.57</w:t>
            </w:r>
            <w:r w:rsidR="00525DC5" w:rsidRPr="003F4D07">
              <w:rPr>
                <w:rFonts w:asciiTheme="minorHAnsi" w:hAnsiTheme="minorHAnsi"/>
              </w:rPr>
              <w:t>%)</w:t>
            </w:r>
          </w:p>
        </w:tc>
        <w:tc>
          <w:tcPr>
            <w:tcW w:w="1443" w:type="dxa"/>
          </w:tcPr>
          <w:p w:rsidR="00525DC5" w:rsidRPr="003F4D07" w:rsidRDefault="00480E1B" w:rsidP="008E0087">
            <w:pPr>
              <w:cnfStyle w:val="000000000000"/>
              <w:rPr>
                <w:rFonts w:asciiTheme="minorHAnsi" w:hAnsiTheme="minorHAnsi"/>
              </w:rPr>
            </w:pPr>
            <w:r>
              <w:rPr>
                <w:rFonts w:asciiTheme="minorHAnsi" w:hAnsiTheme="minorHAnsi"/>
              </w:rPr>
              <w:t>1 (20</w:t>
            </w:r>
            <w:r w:rsidR="00525DC5" w:rsidRPr="003F4D07">
              <w:rPr>
                <w:rFonts w:asciiTheme="minorHAnsi" w:hAnsiTheme="minorHAnsi"/>
              </w:rPr>
              <w:t>%)</w:t>
            </w:r>
          </w:p>
        </w:tc>
        <w:tc>
          <w:tcPr>
            <w:tcW w:w="1442" w:type="dxa"/>
          </w:tcPr>
          <w:p w:rsidR="00525DC5" w:rsidRPr="003F4D07" w:rsidRDefault="00525DC5" w:rsidP="008E0087">
            <w:pPr>
              <w:cnfStyle w:val="000000000000"/>
              <w:rPr>
                <w:rFonts w:asciiTheme="minorHAnsi" w:hAnsiTheme="minorHAnsi"/>
              </w:rPr>
            </w:pPr>
            <w:r w:rsidRPr="003F4D07">
              <w:rPr>
                <w:rFonts w:asciiTheme="minorHAnsi" w:hAnsiTheme="minorHAnsi"/>
              </w:rPr>
              <w:t>17 (56.67%)</w:t>
            </w:r>
          </w:p>
        </w:tc>
        <w:tc>
          <w:tcPr>
            <w:tcW w:w="1411" w:type="dxa"/>
          </w:tcPr>
          <w:p w:rsidR="00525DC5" w:rsidRPr="003F4D07" w:rsidRDefault="00525DC5" w:rsidP="008E0087">
            <w:pPr>
              <w:cnfStyle w:val="000000000000"/>
              <w:rPr>
                <w:rFonts w:asciiTheme="minorHAnsi" w:hAnsiTheme="minorHAnsi"/>
              </w:rPr>
            </w:pPr>
            <w:r w:rsidRPr="003F4D07">
              <w:rPr>
                <w:rFonts w:asciiTheme="minorHAnsi" w:hAnsiTheme="minorHAnsi"/>
              </w:rPr>
              <w:t>12(46.15%)</w:t>
            </w:r>
          </w:p>
        </w:tc>
        <w:tc>
          <w:tcPr>
            <w:tcW w:w="1725" w:type="dxa"/>
          </w:tcPr>
          <w:p w:rsidR="00525DC5" w:rsidRPr="003F4D07" w:rsidRDefault="00480E1B" w:rsidP="008E0087">
            <w:pPr>
              <w:cnfStyle w:val="000000000000"/>
              <w:rPr>
                <w:rFonts w:asciiTheme="minorHAnsi" w:hAnsiTheme="minorHAnsi"/>
              </w:rPr>
            </w:pPr>
            <w:r>
              <w:rPr>
                <w:rFonts w:asciiTheme="minorHAnsi" w:hAnsiTheme="minorHAnsi"/>
              </w:rPr>
              <w:t>204</w:t>
            </w:r>
            <w:r w:rsidR="00525DC5" w:rsidRPr="003F4D07">
              <w:rPr>
                <w:rFonts w:asciiTheme="minorHAnsi" w:hAnsiTheme="minorHAnsi"/>
              </w:rPr>
              <w:t xml:space="preserve"> (63.16%)</w:t>
            </w:r>
          </w:p>
        </w:tc>
        <w:tc>
          <w:tcPr>
            <w:tcW w:w="1613" w:type="dxa"/>
          </w:tcPr>
          <w:p w:rsidR="00525DC5" w:rsidRPr="003F4D07" w:rsidRDefault="00525DC5" w:rsidP="008E0087">
            <w:pPr>
              <w:cnfStyle w:val="000000000000"/>
              <w:rPr>
                <w:rFonts w:asciiTheme="minorHAnsi" w:hAnsiTheme="minorHAnsi"/>
              </w:rPr>
            </w:pPr>
            <w:r w:rsidRPr="003F4D07">
              <w:rPr>
                <w:rFonts w:asciiTheme="minorHAnsi" w:hAnsiTheme="minorHAnsi"/>
              </w:rPr>
              <w:t>144 (64%)</w:t>
            </w:r>
          </w:p>
        </w:tc>
      </w:tr>
      <w:tr w:rsidR="00525DC5" w:rsidRPr="003F4D07" w:rsidTr="003F4D07">
        <w:trPr>
          <w:cnfStyle w:val="000000100000"/>
          <w:trHeight w:val="507"/>
        </w:trPr>
        <w:tc>
          <w:tcPr>
            <w:cnfStyle w:val="001000000000"/>
            <w:tcW w:w="1213" w:type="dxa"/>
          </w:tcPr>
          <w:p w:rsidR="00525DC5" w:rsidRPr="003F4D07" w:rsidRDefault="00525DC5" w:rsidP="008E0087">
            <w:pPr>
              <w:rPr>
                <w:rFonts w:asciiTheme="minorHAnsi" w:hAnsiTheme="minorHAnsi"/>
              </w:rPr>
            </w:pPr>
            <w:proofErr w:type="spellStart"/>
            <w:r w:rsidRPr="003F4D07">
              <w:rPr>
                <w:rFonts w:asciiTheme="minorHAnsi" w:hAnsiTheme="minorHAnsi"/>
              </w:rPr>
              <w:t>Verygood</w:t>
            </w:r>
            <w:proofErr w:type="spellEnd"/>
          </w:p>
        </w:tc>
        <w:tc>
          <w:tcPr>
            <w:tcW w:w="1349" w:type="dxa"/>
          </w:tcPr>
          <w:p w:rsidR="00525DC5" w:rsidRPr="003F4D07" w:rsidRDefault="00480E1B" w:rsidP="008E0087">
            <w:pPr>
              <w:cnfStyle w:val="000000100000"/>
              <w:rPr>
                <w:rFonts w:asciiTheme="minorHAnsi" w:hAnsiTheme="minorHAnsi"/>
              </w:rPr>
            </w:pPr>
            <w:r>
              <w:rPr>
                <w:rFonts w:asciiTheme="minorHAnsi" w:hAnsiTheme="minorHAnsi"/>
              </w:rPr>
              <w:t>4 (57.14</w:t>
            </w:r>
            <w:r w:rsidR="00525DC5" w:rsidRPr="003F4D07">
              <w:rPr>
                <w:rFonts w:asciiTheme="minorHAnsi" w:hAnsiTheme="minorHAnsi"/>
              </w:rPr>
              <w:t>%)</w:t>
            </w:r>
          </w:p>
        </w:tc>
        <w:tc>
          <w:tcPr>
            <w:tcW w:w="1443" w:type="dxa"/>
          </w:tcPr>
          <w:p w:rsidR="00525DC5" w:rsidRPr="003F4D07" w:rsidRDefault="00480E1B" w:rsidP="008E0087">
            <w:pPr>
              <w:cnfStyle w:val="000000100000"/>
              <w:rPr>
                <w:rFonts w:asciiTheme="minorHAnsi" w:hAnsiTheme="minorHAnsi"/>
              </w:rPr>
            </w:pPr>
            <w:r>
              <w:rPr>
                <w:rFonts w:asciiTheme="minorHAnsi" w:hAnsiTheme="minorHAnsi"/>
              </w:rPr>
              <w:t>1 (20</w:t>
            </w:r>
            <w:r w:rsidR="00525DC5" w:rsidRPr="003F4D07">
              <w:rPr>
                <w:rFonts w:asciiTheme="minorHAnsi" w:hAnsiTheme="minorHAnsi"/>
              </w:rPr>
              <w:t>%)</w:t>
            </w:r>
          </w:p>
        </w:tc>
        <w:tc>
          <w:tcPr>
            <w:tcW w:w="1442" w:type="dxa"/>
          </w:tcPr>
          <w:p w:rsidR="00525DC5" w:rsidRPr="003F4D07" w:rsidRDefault="00525DC5" w:rsidP="008E0087">
            <w:pPr>
              <w:cnfStyle w:val="000000100000"/>
              <w:rPr>
                <w:rFonts w:asciiTheme="minorHAnsi" w:hAnsiTheme="minorHAnsi"/>
              </w:rPr>
            </w:pPr>
            <w:r w:rsidRPr="003F4D07">
              <w:rPr>
                <w:rFonts w:asciiTheme="minorHAnsi" w:hAnsiTheme="minorHAnsi"/>
              </w:rPr>
              <w:t>11 (36.67%)</w:t>
            </w:r>
          </w:p>
        </w:tc>
        <w:tc>
          <w:tcPr>
            <w:tcW w:w="1411" w:type="dxa"/>
          </w:tcPr>
          <w:p w:rsidR="00525DC5" w:rsidRPr="003F4D07" w:rsidRDefault="00525DC5" w:rsidP="008E0087">
            <w:pPr>
              <w:cnfStyle w:val="000000100000"/>
              <w:rPr>
                <w:rFonts w:asciiTheme="minorHAnsi" w:hAnsiTheme="minorHAnsi"/>
              </w:rPr>
            </w:pPr>
            <w:r w:rsidRPr="003F4D07">
              <w:rPr>
                <w:rFonts w:asciiTheme="minorHAnsi" w:hAnsiTheme="minorHAnsi"/>
              </w:rPr>
              <w:t>9 (34.62%)</w:t>
            </w:r>
          </w:p>
        </w:tc>
        <w:tc>
          <w:tcPr>
            <w:tcW w:w="1725" w:type="dxa"/>
          </w:tcPr>
          <w:p w:rsidR="00525DC5" w:rsidRPr="003F4D07" w:rsidRDefault="00525DC5" w:rsidP="008E0087">
            <w:pPr>
              <w:cnfStyle w:val="000000100000"/>
              <w:rPr>
                <w:rFonts w:asciiTheme="minorHAnsi" w:hAnsiTheme="minorHAnsi"/>
              </w:rPr>
            </w:pPr>
            <w:r w:rsidRPr="003F4D07">
              <w:rPr>
                <w:rFonts w:asciiTheme="minorHAnsi" w:hAnsiTheme="minorHAnsi"/>
              </w:rPr>
              <w:t>67 (20.74%)</w:t>
            </w:r>
          </w:p>
        </w:tc>
        <w:tc>
          <w:tcPr>
            <w:tcW w:w="1613" w:type="dxa"/>
          </w:tcPr>
          <w:p w:rsidR="00525DC5" w:rsidRPr="003F4D07" w:rsidRDefault="00525DC5" w:rsidP="008E0087">
            <w:pPr>
              <w:cnfStyle w:val="000000100000"/>
              <w:rPr>
                <w:rFonts w:asciiTheme="minorHAnsi" w:hAnsiTheme="minorHAnsi"/>
              </w:rPr>
            </w:pPr>
            <w:r w:rsidRPr="003F4D07">
              <w:rPr>
                <w:rFonts w:asciiTheme="minorHAnsi" w:hAnsiTheme="minorHAnsi"/>
              </w:rPr>
              <w:t>50 (22.22%)</w:t>
            </w:r>
          </w:p>
        </w:tc>
      </w:tr>
      <w:tr w:rsidR="00525DC5" w:rsidRPr="003F4D07" w:rsidTr="0029294F">
        <w:trPr>
          <w:trHeight w:val="397"/>
        </w:trPr>
        <w:tc>
          <w:tcPr>
            <w:cnfStyle w:val="001000000000"/>
            <w:tcW w:w="1213" w:type="dxa"/>
          </w:tcPr>
          <w:p w:rsidR="00525DC5" w:rsidRPr="003F4D07" w:rsidRDefault="00525DC5" w:rsidP="008E0087">
            <w:pPr>
              <w:rPr>
                <w:rFonts w:asciiTheme="minorHAnsi" w:hAnsiTheme="minorHAnsi"/>
              </w:rPr>
            </w:pPr>
            <w:r w:rsidRPr="003F4D07">
              <w:rPr>
                <w:rFonts w:asciiTheme="minorHAnsi" w:hAnsiTheme="minorHAnsi"/>
              </w:rPr>
              <w:t xml:space="preserve">Excellent </w:t>
            </w:r>
          </w:p>
        </w:tc>
        <w:tc>
          <w:tcPr>
            <w:tcW w:w="1349" w:type="dxa"/>
          </w:tcPr>
          <w:p w:rsidR="00525DC5" w:rsidRPr="003F4D07" w:rsidRDefault="00480E1B" w:rsidP="008E0087">
            <w:pPr>
              <w:cnfStyle w:val="000000000000"/>
              <w:rPr>
                <w:rFonts w:asciiTheme="minorHAnsi" w:hAnsiTheme="minorHAnsi"/>
              </w:rPr>
            </w:pPr>
            <w:r>
              <w:rPr>
                <w:rFonts w:asciiTheme="minorHAnsi" w:hAnsiTheme="minorHAnsi"/>
              </w:rPr>
              <w:t>1 (14.29</w:t>
            </w:r>
            <w:r w:rsidR="00525DC5" w:rsidRPr="003F4D07">
              <w:rPr>
                <w:rFonts w:asciiTheme="minorHAnsi" w:hAnsiTheme="minorHAnsi"/>
              </w:rPr>
              <w:t>%)</w:t>
            </w:r>
          </w:p>
        </w:tc>
        <w:tc>
          <w:tcPr>
            <w:tcW w:w="1443"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442" w:type="dxa"/>
          </w:tcPr>
          <w:p w:rsidR="00525DC5" w:rsidRPr="003F4D07" w:rsidRDefault="00525DC5" w:rsidP="008E0087">
            <w:pPr>
              <w:cnfStyle w:val="000000000000"/>
              <w:rPr>
                <w:rFonts w:asciiTheme="minorHAnsi" w:hAnsiTheme="minorHAnsi"/>
              </w:rPr>
            </w:pPr>
            <w:r w:rsidRPr="003F4D07">
              <w:rPr>
                <w:rFonts w:asciiTheme="minorHAnsi" w:hAnsiTheme="minorHAnsi"/>
              </w:rPr>
              <w:t>1 (3.33%)</w:t>
            </w:r>
          </w:p>
        </w:tc>
        <w:tc>
          <w:tcPr>
            <w:tcW w:w="1411" w:type="dxa"/>
          </w:tcPr>
          <w:p w:rsidR="00525DC5" w:rsidRPr="003F4D07" w:rsidRDefault="00525DC5" w:rsidP="008E0087">
            <w:pPr>
              <w:cnfStyle w:val="000000000000"/>
              <w:rPr>
                <w:rFonts w:asciiTheme="minorHAnsi" w:hAnsiTheme="minorHAnsi"/>
              </w:rPr>
            </w:pPr>
            <w:r w:rsidRPr="003F4D07">
              <w:rPr>
                <w:rFonts w:asciiTheme="minorHAnsi" w:hAnsiTheme="minorHAnsi"/>
              </w:rPr>
              <w:t>1 (3.85%)</w:t>
            </w:r>
          </w:p>
        </w:tc>
        <w:tc>
          <w:tcPr>
            <w:tcW w:w="1725" w:type="dxa"/>
          </w:tcPr>
          <w:p w:rsidR="00525DC5" w:rsidRPr="003F4D07" w:rsidRDefault="00525DC5" w:rsidP="008E0087">
            <w:pPr>
              <w:cnfStyle w:val="000000000000"/>
              <w:rPr>
                <w:rFonts w:asciiTheme="minorHAnsi" w:hAnsiTheme="minorHAnsi"/>
              </w:rPr>
            </w:pPr>
            <w:r w:rsidRPr="003F4D07">
              <w:rPr>
                <w:rFonts w:asciiTheme="minorHAnsi" w:hAnsiTheme="minorHAnsi"/>
              </w:rPr>
              <w:t>24 (7.43%)</w:t>
            </w:r>
          </w:p>
        </w:tc>
        <w:tc>
          <w:tcPr>
            <w:tcW w:w="1613" w:type="dxa"/>
          </w:tcPr>
          <w:p w:rsidR="00525DC5" w:rsidRPr="003F4D07" w:rsidRDefault="00525DC5" w:rsidP="008E0087">
            <w:pPr>
              <w:cnfStyle w:val="000000000000"/>
              <w:rPr>
                <w:rFonts w:asciiTheme="minorHAnsi" w:hAnsiTheme="minorHAnsi"/>
              </w:rPr>
            </w:pPr>
            <w:r w:rsidRPr="003F4D07">
              <w:rPr>
                <w:rFonts w:asciiTheme="minorHAnsi" w:hAnsiTheme="minorHAnsi"/>
              </w:rPr>
              <w:t>10 (4.44%)</w:t>
            </w:r>
          </w:p>
        </w:tc>
      </w:tr>
    </w:tbl>
    <w:p w:rsidR="00525DC5" w:rsidRPr="003F4D07" w:rsidRDefault="00525DC5" w:rsidP="00525DC5"/>
    <w:tbl>
      <w:tblPr>
        <w:tblStyle w:val="MediumGrid2"/>
        <w:tblW w:w="10200" w:type="dxa"/>
        <w:tblLayout w:type="fixed"/>
        <w:tblLook w:val="04A0"/>
      </w:tblPr>
      <w:tblGrid>
        <w:gridCol w:w="1247"/>
        <w:gridCol w:w="1432"/>
        <w:gridCol w:w="1398"/>
        <w:gridCol w:w="1316"/>
        <w:gridCol w:w="1545"/>
        <w:gridCol w:w="1598"/>
        <w:gridCol w:w="1664"/>
      </w:tblGrid>
      <w:tr w:rsidR="00525DC5" w:rsidRPr="00F03D6A" w:rsidTr="0029294F">
        <w:trPr>
          <w:cnfStyle w:val="100000000000"/>
          <w:trHeight w:val="1332"/>
        </w:trPr>
        <w:tc>
          <w:tcPr>
            <w:cnfStyle w:val="001000000100"/>
            <w:tcW w:w="12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Disability </w:t>
            </w:r>
          </w:p>
          <w:p w:rsidR="00525DC5" w:rsidRPr="003F4D07" w:rsidRDefault="00525DC5" w:rsidP="008E0087">
            <w:pPr>
              <w:rPr>
                <w:rFonts w:asciiTheme="minorHAnsi" w:hAnsiTheme="minorHAnsi"/>
                <w:lang w:val="en-GB"/>
              </w:rPr>
            </w:pPr>
            <w:r w:rsidRPr="003F4D07">
              <w:rPr>
                <w:rFonts w:asciiTheme="minorHAnsi" w:hAnsiTheme="minorHAnsi"/>
                <w:lang w:val="en-GB"/>
              </w:rPr>
              <w:t>days/</w:t>
            </w:r>
          </w:p>
          <w:p w:rsidR="00525DC5" w:rsidRPr="003F4D07" w:rsidRDefault="00525DC5" w:rsidP="008E0087">
            <w:pPr>
              <w:rPr>
                <w:rFonts w:asciiTheme="minorHAnsi" w:hAnsiTheme="minorHAnsi"/>
                <w:lang w:val="en-GB"/>
              </w:rPr>
            </w:pPr>
            <w:r w:rsidRPr="003F4D07">
              <w:rPr>
                <w:rFonts w:asciiTheme="minorHAnsi" w:hAnsiTheme="minorHAnsi"/>
                <w:lang w:val="en-GB"/>
              </w:rPr>
              <w:t>month</w:t>
            </w:r>
          </w:p>
        </w:tc>
        <w:tc>
          <w:tcPr>
            <w:tcW w:w="1432"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p>
          <w:p w:rsidR="00525DC5" w:rsidRPr="003F4D07" w:rsidRDefault="009F22F4" w:rsidP="008E0087">
            <w:pPr>
              <w:cnfStyle w:val="100000000000"/>
              <w:rPr>
                <w:rFonts w:asciiTheme="minorHAnsi" w:hAnsiTheme="minorHAnsi"/>
              </w:rPr>
            </w:pPr>
            <w:r>
              <w:rPr>
                <w:rFonts w:asciiTheme="minorHAnsi" w:hAnsiTheme="minorHAnsi"/>
                <w:lang w:val="en-GB"/>
              </w:rPr>
              <w:t>(N=7</w:t>
            </w:r>
            <w:r w:rsidR="00525DC5" w:rsidRPr="003F4D07">
              <w:rPr>
                <w:rFonts w:asciiTheme="minorHAnsi" w:hAnsiTheme="minorHAnsi"/>
                <w:lang w:val="en-GB"/>
              </w:rPr>
              <w:t>)</w:t>
            </w:r>
          </w:p>
        </w:tc>
        <w:tc>
          <w:tcPr>
            <w:tcW w:w="139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p>
          <w:p w:rsidR="00525DC5" w:rsidRPr="003F4D07" w:rsidRDefault="009F22F4" w:rsidP="008E0087">
            <w:pPr>
              <w:cnfStyle w:val="100000000000"/>
              <w:rPr>
                <w:rFonts w:asciiTheme="minorHAnsi" w:hAnsiTheme="minorHAnsi"/>
              </w:rPr>
            </w:pPr>
            <w:r>
              <w:rPr>
                <w:rFonts w:asciiTheme="minorHAnsi" w:hAnsiTheme="minorHAnsi"/>
                <w:lang w:val="en-GB"/>
              </w:rPr>
              <w:t>(N=5</w:t>
            </w:r>
            <w:r w:rsidR="00525DC5" w:rsidRPr="003F4D07">
              <w:rPr>
                <w:rFonts w:asciiTheme="minorHAnsi" w:hAnsiTheme="minorHAnsi"/>
                <w:lang w:val="en-GB"/>
              </w:rPr>
              <w:t>)</w:t>
            </w:r>
          </w:p>
        </w:tc>
        <w:tc>
          <w:tcPr>
            <w:tcW w:w="1316"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w:t>
            </w:r>
            <w:proofErr w:type="spellStart"/>
            <w:r w:rsidRPr="003F4D07">
              <w:rPr>
                <w:rFonts w:asciiTheme="minorHAnsi" w:hAnsiTheme="minorHAnsi"/>
                <w:lang w:val="en-GB"/>
              </w:rPr>
              <w:t>ment</w:t>
            </w:r>
            <w:proofErr w:type="spellEnd"/>
            <w:r w:rsidRPr="003F4D07">
              <w:rPr>
                <w:rFonts w:asciiTheme="minorHAnsi" w:hAnsiTheme="minorHAnsi"/>
                <w:lang w:val="en-GB"/>
              </w:rPr>
              <w:t xml:space="preserve"> role</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(N=30)</w:t>
            </w:r>
          </w:p>
        </w:tc>
        <w:tc>
          <w:tcPr>
            <w:tcW w:w="154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employment role</w:t>
            </w:r>
          </w:p>
          <w:p w:rsidR="00525DC5" w:rsidRPr="003F4D07" w:rsidRDefault="00525DC5" w:rsidP="008E0087">
            <w:pPr>
              <w:cnfStyle w:val="100000000000"/>
              <w:rPr>
                <w:rFonts w:asciiTheme="minorHAnsi" w:hAnsiTheme="minorHAnsi"/>
              </w:rPr>
            </w:pPr>
            <w:r w:rsidRPr="003F4D07">
              <w:rPr>
                <w:rFonts w:asciiTheme="minorHAnsi" w:hAnsiTheme="minorHAnsi"/>
                <w:lang w:val="en-GB"/>
              </w:rPr>
              <w:t>(N=26)</w:t>
            </w:r>
          </w:p>
        </w:tc>
        <w:tc>
          <w:tcPr>
            <w:tcW w:w="159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 household)</w:t>
            </w:r>
          </w:p>
          <w:p w:rsidR="00525DC5" w:rsidRPr="003F4D07" w:rsidRDefault="009F22F4" w:rsidP="008E0087">
            <w:pPr>
              <w:cnfStyle w:val="100000000000"/>
              <w:rPr>
                <w:rFonts w:asciiTheme="minorHAnsi" w:hAnsiTheme="minorHAnsi"/>
                <w:lang w:val="en-GB"/>
              </w:rPr>
            </w:pPr>
            <w:r>
              <w:rPr>
                <w:rFonts w:asciiTheme="minorHAnsi" w:hAnsiTheme="minorHAnsi"/>
                <w:lang w:val="en-GB"/>
              </w:rPr>
              <w:t>(N=323</w:t>
            </w:r>
            <w:r w:rsidR="00525DC5" w:rsidRPr="003F4D07">
              <w:rPr>
                <w:rFonts w:asciiTheme="minorHAnsi" w:hAnsiTheme="minorHAnsi"/>
                <w:lang w:val="en-GB"/>
              </w:rPr>
              <w:t>)</w:t>
            </w:r>
          </w:p>
        </w:tc>
        <w:tc>
          <w:tcPr>
            <w:tcW w:w="1664"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 household)</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(N=225)</w:t>
            </w:r>
          </w:p>
        </w:tc>
      </w:tr>
      <w:tr w:rsidR="00525DC5" w:rsidRPr="003F4D07" w:rsidTr="0029294F">
        <w:trPr>
          <w:cnfStyle w:val="000000100000"/>
          <w:trHeight w:val="327"/>
        </w:trPr>
        <w:tc>
          <w:tcPr>
            <w:cnfStyle w:val="001000000000"/>
            <w:tcW w:w="1247" w:type="dxa"/>
          </w:tcPr>
          <w:p w:rsidR="00525DC5" w:rsidRPr="003F4D07" w:rsidRDefault="00525DC5" w:rsidP="008E0087">
            <w:pPr>
              <w:rPr>
                <w:rFonts w:asciiTheme="minorHAnsi" w:hAnsiTheme="minorHAnsi"/>
                <w:lang w:val="en-GB"/>
              </w:rPr>
            </w:pPr>
          </w:p>
        </w:tc>
        <w:tc>
          <w:tcPr>
            <w:tcW w:w="1432" w:type="dxa"/>
          </w:tcPr>
          <w:p w:rsidR="00525DC5" w:rsidRPr="003F4D07" w:rsidRDefault="00525DC5" w:rsidP="008E0087">
            <w:pPr>
              <w:cnfStyle w:val="000000100000"/>
              <w:rPr>
                <w:rFonts w:asciiTheme="minorHAnsi" w:hAnsiTheme="minorHAnsi"/>
              </w:rPr>
            </w:pPr>
            <w:r w:rsidRPr="003F4D07">
              <w:rPr>
                <w:rFonts w:asciiTheme="minorHAnsi" w:hAnsiTheme="minorHAnsi"/>
              </w:rPr>
              <w:t>2008</w:t>
            </w:r>
          </w:p>
        </w:tc>
        <w:tc>
          <w:tcPr>
            <w:tcW w:w="1398" w:type="dxa"/>
          </w:tcPr>
          <w:p w:rsidR="00525DC5" w:rsidRPr="003F4D07" w:rsidRDefault="00525DC5" w:rsidP="008E0087">
            <w:pPr>
              <w:cnfStyle w:val="000000100000"/>
              <w:rPr>
                <w:rFonts w:asciiTheme="minorHAnsi" w:hAnsiTheme="minorHAnsi"/>
              </w:rPr>
            </w:pPr>
            <w:r w:rsidRPr="003F4D07">
              <w:rPr>
                <w:rFonts w:asciiTheme="minorHAnsi" w:hAnsiTheme="minorHAnsi"/>
              </w:rPr>
              <w:t>2010</w:t>
            </w:r>
          </w:p>
        </w:tc>
        <w:tc>
          <w:tcPr>
            <w:tcW w:w="1316" w:type="dxa"/>
          </w:tcPr>
          <w:p w:rsidR="00525DC5" w:rsidRPr="003F4D07" w:rsidRDefault="00525DC5" w:rsidP="008E0087">
            <w:pPr>
              <w:cnfStyle w:val="000000100000"/>
              <w:rPr>
                <w:rFonts w:asciiTheme="minorHAnsi" w:hAnsiTheme="minorHAnsi"/>
              </w:rPr>
            </w:pPr>
            <w:r w:rsidRPr="003F4D07">
              <w:rPr>
                <w:rFonts w:asciiTheme="minorHAnsi" w:hAnsiTheme="minorHAnsi"/>
              </w:rPr>
              <w:t>2008</w:t>
            </w:r>
          </w:p>
        </w:tc>
        <w:tc>
          <w:tcPr>
            <w:tcW w:w="1545" w:type="dxa"/>
          </w:tcPr>
          <w:p w:rsidR="00525DC5" w:rsidRPr="003F4D07" w:rsidRDefault="00525DC5" w:rsidP="008E0087">
            <w:pPr>
              <w:cnfStyle w:val="000000100000"/>
              <w:rPr>
                <w:rFonts w:asciiTheme="minorHAnsi" w:hAnsiTheme="minorHAnsi"/>
              </w:rPr>
            </w:pPr>
            <w:r w:rsidRPr="003F4D07">
              <w:rPr>
                <w:rFonts w:asciiTheme="minorHAnsi" w:hAnsiTheme="minorHAnsi"/>
              </w:rPr>
              <w:t>2010</w:t>
            </w:r>
          </w:p>
        </w:tc>
        <w:tc>
          <w:tcPr>
            <w:tcW w:w="1598" w:type="dxa"/>
          </w:tcPr>
          <w:p w:rsidR="00525DC5" w:rsidRPr="003F4D07" w:rsidRDefault="00525DC5" w:rsidP="008E0087">
            <w:pPr>
              <w:cnfStyle w:val="000000100000"/>
              <w:rPr>
                <w:rFonts w:asciiTheme="minorHAnsi" w:hAnsiTheme="minorHAnsi"/>
              </w:rPr>
            </w:pPr>
            <w:r w:rsidRPr="003F4D07">
              <w:rPr>
                <w:rFonts w:asciiTheme="minorHAnsi" w:hAnsiTheme="minorHAnsi"/>
              </w:rPr>
              <w:t>2008</w:t>
            </w:r>
          </w:p>
        </w:tc>
        <w:tc>
          <w:tcPr>
            <w:tcW w:w="1664" w:type="dxa"/>
          </w:tcPr>
          <w:p w:rsidR="00525DC5" w:rsidRPr="003F4D07" w:rsidRDefault="00525DC5" w:rsidP="008E0087">
            <w:pPr>
              <w:cnfStyle w:val="000000100000"/>
              <w:rPr>
                <w:rFonts w:asciiTheme="minorHAnsi" w:hAnsiTheme="minorHAnsi"/>
              </w:rPr>
            </w:pPr>
            <w:r w:rsidRPr="003F4D07">
              <w:rPr>
                <w:rFonts w:asciiTheme="minorHAnsi" w:hAnsiTheme="minorHAnsi"/>
              </w:rPr>
              <w:t>2010</w:t>
            </w:r>
          </w:p>
        </w:tc>
      </w:tr>
      <w:tr w:rsidR="00525DC5" w:rsidRPr="003F4D07" w:rsidTr="0029294F">
        <w:trPr>
          <w:trHeight w:val="327"/>
        </w:trPr>
        <w:tc>
          <w:tcPr>
            <w:cnfStyle w:val="001000000000"/>
            <w:tcW w:w="1247" w:type="dxa"/>
          </w:tcPr>
          <w:p w:rsidR="00525DC5" w:rsidRPr="003F4D07" w:rsidRDefault="00525DC5" w:rsidP="008E0087">
            <w:pPr>
              <w:rPr>
                <w:rFonts w:asciiTheme="minorHAnsi" w:hAnsiTheme="minorHAnsi"/>
              </w:rPr>
            </w:pPr>
            <w:r w:rsidRPr="003F4D07">
              <w:rPr>
                <w:rFonts w:asciiTheme="minorHAnsi" w:hAnsiTheme="minorHAnsi"/>
              </w:rPr>
              <w:t xml:space="preserve">0 </w:t>
            </w:r>
            <w:proofErr w:type="spellStart"/>
            <w:r w:rsidRPr="003F4D07">
              <w:rPr>
                <w:rFonts w:asciiTheme="minorHAnsi" w:hAnsiTheme="minorHAnsi"/>
              </w:rPr>
              <w:t>days</w:t>
            </w:r>
            <w:proofErr w:type="spellEnd"/>
            <w:r w:rsidRPr="003F4D07">
              <w:rPr>
                <w:rFonts w:asciiTheme="minorHAnsi" w:hAnsiTheme="minorHAnsi"/>
              </w:rPr>
              <w:t xml:space="preserve"> </w:t>
            </w:r>
          </w:p>
        </w:tc>
        <w:tc>
          <w:tcPr>
            <w:tcW w:w="1432" w:type="dxa"/>
          </w:tcPr>
          <w:p w:rsidR="00525DC5" w:rsidRPr="003F4D07" w:rsidRDefault="009F22F4" w:rsidP="008E0087">
            <w:pPr>
              <w:cnfStyle w:val="000000000000"/>
              <w:rPr>
                <w:rFonts w:asciiTheme="minorHAnsi" w:hAnsiTheme="minorHAnsi"/>
              </w:rPr>
            </w:pPr>
            <w:r>
              <w:rPr>
                <w:rFonts w:asciiTheme="minorHAnsi" w:hAnsiTheme="minorHAnsi"/>
              </w:rPr>
              <w:t>5(71.42</w:t>
            </w:r>
            <w:r w:rsidR="00525DC5" w:rsidRPr="003F4D07">
              <w:rPr>
                <w:rFonts w:asciiTheme="minorHAnsi" w:hAnsiTheme="minorHAnsi"/>
              </w:rPr>
              <w:t>%)</w:t>
            </w:r>
          </w:p>
        </w:tc>
        <w:tc>
          <w:tcPr>
            <w:tcW w:w="1398" w:type="dxa"/>
          </w:tcPr>
          <w:p w:rsidR="00525DC5" w:rsidRPr="003F4D07" w:rsidRDefault="009F22F4" w:rsidP="008E0087">
            <w:pPr>
              <w:cnfStyle w:val="000000000000"/>
              <w:rPr>
                <w:rFonts w:asciiTheme="minorHAnsi" w:hAnsiTheme="minorHAnsi"/>
              </w:rPr>
            </w:pPr>
            <w:r>
              <w:rPr>
                <w:rFonts w:asciiTheme="minorHAnsi" w:hAnsiTheme="minorHAnsi"/>
              </w:rPr>
              <w:t>5</w:t>
            </w:r>
            <w:r w:rsidR="00525DC5" w:rsidRPr="003F4D07">
              <w:rPr>
                <w:rFonts w:asciiTheme="minorHAnsi" w:hAnsiTheme="minorHAnsi"/>
              </w:rPr>
              <w:t xml:space="preserve"> (100%)</w:t>
            </w:r>
          </w:p>
        </w:tc>
        <w:tc>
          <w:tcPr>
            <w:tcW w:w="1316" w:type="dxa"/>
          </w:tcPr>
          <w:p w:rsidR="00525DC5" w:rsidRPr="003F4D07" w:rsidRDefault="00525DC5" w:rsidP="008E0087">
            <w:pPr>
              <w:cnfStyle w:val="000000000000"/>
              <w:rPr>
                <w:rFonts w:asciiTheme="minorHAnsi" w:hAnsiTheme="minorHAnsi"/>
              </w:rPr>
            </w:pPr>
            <w:r w:rsidRPr="003F4D07">
              <w:rPr>
                <w:rFonts w:asciiTheme="minorHAnsi" w:hAnsiTheme="minorHAnsi"/>
              </w:rPr>
              <w:t>25 (83.33%)</w:t>
            </w:r>
          </w:p>
        </w:tc>
        <w:tc>
          <w:tcPr>
            <w:tcW w:w="1545" w:type="dxa"/>
          </w:tcPr>
          <w:p w:rsidR="00525DC5" w:rsidRPr="003F4D07" w:rsidRDefault="00525DC5" w:rsidP="008E0087">
            <w:pPr>
              <w:cnfStyle w:val="000000000000"/>
              <w:rPr>
                <w:rFonts w:asciiTheme="minorHAnsi" w:hAnsiTheme="minorHAnsi"/>
              </w:rPr>
            </w:pPr>
            <w:r w:rsidRPr="003F4D07">
              <w:rPr>
                <w:rFonts w:asciiTheme="minorHAnsi" w:hAnsiTheme="minorHAnsi"/>
              </w:rPr>
              <w:t>24 (92.31%</w:t>
            </w:r>
          </w:p>
        </w:tc>
        <w:tc>
          <w:tcPr>
            <w:tcW w:w="1598" w:type="dxa"/>
          </w:tcPr>
          <w:p w:rsidR="00525DC5" w:rsidRPr="003F4D07" w:rsidRDefault="009F22F4" w:rsidP="008E0087">
            <w:pPr>
              <w:cnfStyle w:val="000000000000"/>
              <w:rPr>
                <w:rFonts w:asciiTheme="minorHAnsi" w:hAnsiTheme="minorHAnsi"/>
              </w:rPr>
            </w:pPr>
            <w:r>
              <w:rPr>
                <w:rFonts w:asciiTheme="minorHAnsi" w:hAnsiTheme="minorHAnsi"/>
              </w:rPr>
              <w:t>276</w:t>
            </w:r>
            <w:r w:rsidR="00525DC5" w:rsidRPr="003F4D07">
              <w:rPr>
                <w:rFonts w:asciiTheme="minorHAnsi" w:hAnsiTheme="minorHAnsi"/>
              </w:rPr>
              <w:t xml:space="preserve"> (85.45%)</w:t>
            </w:r>
          </w:p>
        </w:tc>
        <w:tc>
          <w:tcPr>
            <w:tcW w:w="1664" w:type="dxa"/>
          </w:tcPr>
          <w:p w:rsidR="00525DC5" w:rsidRPr="003F4D07" w:rsidRDefault="00525DC5" w:rsidP="008E0087">
            <w:pPr>
              <w:cnfStyle w:val="000000000000"/>
              <w:rPr>
                <w:rFonts w:asciiTheme="minorHAnsi" w:hAnsiTheme="minorHAnsi"/>
              </w:rPr>
            </w:pPr>
            <w:r w:rsidRPr="003F4D07">
              <w:rPr>
                <w:rFonts w:asciiTheme="minorHAnsi" w:hAnsiTheme="minorHAnsi"/>
              </w:rPr>
              <w:t>195 (86.67%)</w:t>
            </w:r>
          </w:p>
        </w:tc>
      </w:tr>
      <w:tr w:rsidR="00525DC5" w:rsidRPr="003F4D07" w:rsidTr="0029294F">
        <w:trPr>
          <w:cnfStyle w:val="000000100000"/>
          <w:trHeight w:val="327"/>
        </w:trPr>
        <w:tc>
          <w:tcPr>
            <w:cnfStyle w:val="001000000000"/>
            <w:tcW w:w="1247" w:type="dxa"/>
          </w:tcPr>
          <w:p w:rsidR="00525DC5" w:rsidRPr="003F4D07" w:rsidRDefault="00525DC5" w:rsidP="008E0087">
            <w:pPr>
              <w:rPr>
                <w:rFonts w:asciiTheme="minorHAnsi" w:hAnsiTheme="minorHAnsi"/>
              </w:rPr>
            </w:pPr>
            <w:r w:rsidRPr="003F4D07">
              <w:rPr>
                <w:rFonts w:asciiTheme="minorHAnsi" w:hAnsiTheme="minorHAnsi"/>
              </w:rPr>
              <w:t xml:space="preserve">1-2 </w:t>
            </w:r>
            <w:proofErr w:type="spellStart"/>
            <w:r w:rsidRPr="003F4D07">
              <w:rPr>
                <w:rFonts w:asciiTheme="minorHAnsi" w:hAnsiTheme="minorHAnsi"/>
              </w:rPr>
              <w:t>days</w:t>
            </w:r>
            <w:proofErr w:type="spellEnd"/>
            <w:r w:rsidRPr="003F4D07">
              <w:rPr>
                <w:rFonts w:asciiTheme="minorHAnsi" w:hAnsiTheme="minorHAnsi"/>
              </w:rPr>
              <w:t xml:space="preserve"> </w:t>
            </w:r>
          </w:p>
        </w:tc>
        <w:tc>
          <w:tcPr>
            <w:tcW w:w="1432" w:type="dxa"/>
          </w:tcPr>
          <w:p w:rsidR="00525DC5" w:rsidRPr="003F4D07" w:rsidRDefault="009F22F4" w:rsidP="008E0087">
            <w:pPr>
              <w:cnfStyle w:val="000000100000"/>
              <w:rPr>
                <w:rFonts w:asciiTheme="minorHAnsi" w:hAnsiTheme="minorHAnsi"/>
              </w:rPr>
            </w:pPr>
            <w:r>
              <w:rPr>
                <w:rFonts w:asciiTheme="minorHAnsi" w:hAnsiTheme="minorHAnsi"/>
              </w:rPr>
              <w:t>1 (14.29</w:t>
            </w:r>
            <w:r w:rsidR="00525DC5" w:rsidRPr="003F4D07">
              <w:rPr>
                <w:rFonts w:asciiTheme="minorHAnsi" w:hAnsiTheme="minorHAnsi"/>
              </w:rPr>
              <w:t>%)</w:t>
            </w:r>
          </w:p>
        </w:tc>
        <w:tc>
          <w:tcPr>
            <w:tcW w:w="1398" w:type="dxa"/>
          </w:tcPr>
          <w:p w:rsidR="00525DC5" w:rsidRPr="003F4D07" w:rsidRDefault="00525DC5" w:rsidP="008E0087">
            <w:pPr>
              <w:cnfStyle w:val="000000100000"/>
              <w:rPr>
                <w:rFonts w:asciiTheme="minorHAnsi" w:hAnsiTheme="minorHAnsi"/>
              </w:rPr>
            </w:pPr>
            <w:r w:rsidRPr="003F4D07">
              <w:rPr>
                <w:rFonts w:asciiTheme="minorHAnsi" w:hAnsiTheme="minorHAnsi"/>
              </w:rPr>
              <w:t>-</w:t>
            </w:r>
          </w:p>
        </w:tc>
        <w:tc>
          <w:tcPr>
            <w:tcW w:w="1316" w:type="dxa"/>
          </w:tcPr>
          <w:p w:rsidR="00525DC5" w:rsidRPr="003F4D07" w:rsidRDefault="00525DC5" w:rsidP="008E0087">
            <w:pPr>
              <w:cnfStyle w:val="000000100000"/>
              <w:rPr>
                <w:rFonts w:asciiTheme="minorHAnsi" w:hAnsiTheme="minorHAnsi"/>
              </w:rPr>
            </w:pPr>
            <w:r w:rsidRPr="003F4D07">
              <w:rPr>
                <w:rFonts w:asciiTheme="minorHAnsi" w:hAnsiTheme="minorHAnsi"/>
              </w:rPr>
              <w:t>1 (3.33%)</w:t>
            </w:r>
          </w:p>
        </w:tc>
        <w:tc>
          <w:tcPr>
            <w:tcW w:w="1545" w:type="dxa"/>
          </w:tcPr>
          <w:p w:rsidR="00525DC5" w:rsidRPr="003F4D07" w:rsidRDefault="00525DC5" w:rsidP="008E0087">
            <w:pPr>
              <w:cnfStyle w:val="000000100000"/>
              <w:rPr>
                <w:rFonts w:asciiTheme="minorHAnsi" w:hAnsiTheme="minorHAnsi"/>
              </w:rPr>
            </w:pPr>
            <w:r w:rsidRPr="003F4D07">
              <w:rPr>
                <w:rFonts w:asciiTheme="minorHAnsi" w:hAnsiTheme="minorHAnsi"/>
              </w:rPr>
              <w:t>-</w:t>
            </w:r>
          </w:p>
        </w:tc>
        <w:tc>
          <w:tcPr>
            <w:tcW w:w="1598" w:type="dxa"/>
          </w:tcPr>
          <w:p w:rsidR="00525DC5" w:rsidRPr="003F4D07" w:rsidRDefault="00525DC5" w:rsidP="008E0087">
            <w:pPr>
              <w:cnfStyle w:val="000000100000"/>
              <w:rPr>
                <w:rFonts w:asciiTheme="minorHAnsi" w:hAnsiTheme="minorHAnsi"/>
              </w:rPr>
            </w:pPr>
            <w:r w:rsidRPr="003F4D07">
              <w:rPr>
                <w:rFonts w:asciiTheme="minorHAnsi" w:hAnsiTheme="minorHAnsi"/>
              </w:rPr>
              <w:t>23 (7.12%)</w:t>
            </w:r>
          </w:p>
        </w:tc>
        <w:tc>
          <w:tcPr>
            <w:tcW w:w="1664" w:type="dxa"/>
          </w:tcPr>
          <w:p w:rsidR="00525DC5" w:rsidRPr="003F4D07" w:rsidRDefault="00525DC5" w:rsidP="008E0087">
            <w:pPr>
              <w:cnfStyle w:val="000000100000"/>
              <w:rPr>
                <w:rFonts w:asciiTheme="minorHAnsi" w:hAnsiTheme="minorHAnsi"/>
              </w:rPr>
            </w:pPr>
            <w:r w:rsidRPr="003F4D07">
              <w:rPr>
                <w:rFonts w:asciiTheme="minorHAnsi" w:hAnsiTheme="minorHAnsi"/>
              </w:rPr>
              <w:t>15 (6.67%)</w:t>
            </w:r>
          </w:p>
        </w:tc>
      </w:tr>
      <w:tr w:rsidR="00525DC5" w:rsidRPr="003F4D07" w:rsidTr="0029294F">
        <w:trPr>
          <w:trHeight w:val="327"/>
        </w:trPr>
        <w:tc>
          <w:tcPr>
            <w:cnfStyle w:val="001000000000"/>
            <w:tcW w:w="1247" w:type="dxa"/>
          </w:tcPr>
          <w:p w:rsidR="00525DC5" w:rsidRPr="003F4D07" w:rsidRDefault="00525DC5" w:rsidP="008E0087">
            <w:pPr>
              <w:rPr>
                <w:rFonts w:asciiTheme="minorHAnsi" w:hAnsiTheme="minorHAnsi"/>
              </w:rPr>
            </w:pPr>
            <w:r w:rsidRPr="003F4D07">
              <w:rPr>
                <w:rFonts w:asciiTheme="minorHAnsi" w:hAnsiTheme="minorHAnsi"/>
              </w:rPr>
              <w:t xml:space="preserve">3-5 </w:t>
            </w:r>
            <w:proofErr w:type="spellStart"/>
            <w:r w:rsidRPr="003F4D07">
              <w:rPr>
                <w:rFonts w:asciiTheme="minorHAnsi" w:hAnsiTheme="minorHAnsi"/>
              </w:rPr>
              <w:t>days</w:t>
            </w:r>
            <w:proofErr w:type="spellEnd"/>
            <w:r w:rsidRPr="003F4D07">
              <w:rPr>
                <w:rFonts w:asciiTheme="minorHAnsi" w:hAnsiTheme="minorHAnsi"/>
              </w:rPr>
              <w:t xml:space="preserve"> </w:t>
            </w:r>
          </w:p>
        </w:tc>
        <w:tc>
          <w:tcPr>
            <w:tcW w:w="1432" w:type="dxa"/>
          </w:tcPr>
          <w:p w:rsidR="00525DC5" w:rsidRPr="003F4D07" w:rsidRDefault="009F22F4" w:rsidP="008E0087">
            <w:pPr>
              <w:cnfStyle w:val="000000000000"/>
              <w:rPr>
                <w:rFonts w:asciiTheme="minorHAnsi" w:hAnsiTheme="minorHAnsi"/>
              </w:rPr>
            </w:pPr>
            <w:r>
              <w:rPr>
                <w:rFonts w:asciiTheme="minorHAnsi" w:hAnsiTheme="minorHAnsi"/>
              </w:rPr>
              <w:t>1 (14.29</w:t>
            </w:r>
            <w:r w:rsidR="00525DC5" w:rsidRPr="003F4D07">
              <w:rPr>
                <w:rFonts w:asciiTheme="minorHAnsi" w:hAnsiTheme="minorHAnsi"/>
              </w:rPr>
              <w:t>%)</w:t>
            </w:r>
          </w:p>
        </w:tc>
        <w:tc>
          <w:tcPr>
            <w:tcW w:w="1398"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316" w:type="dxa"/>
          </w:tcPr>
          <w:p w:rsidR="00525DC5" w:rsidRPr="003F4D07" w:rsidRDefault="00525DC5" w:rsidP="008E0087">
            <w:pPr>
              <w:cnfStyle w:val="000000000000"/>
              <w:rPr>
                <w:rFonts w:asciiTheme="minorHAnsi" w:hAnsiTheme="minorHAnsi"/>
              </w:rPr>
            </w:pPr>
            <w:r w:rsidRPr="003F4D07">
              <w:rPr>
                <w:rFonts w:asciiTheme="minorHAnsi" w:hAnsiTheme="minorHAnsi"/>
              </w:rPr>
              <w:t>2 (6.67%)</w:t>
            </w:r>
          </w:p>
        </w:tc>
        <w:tc>
          <w:tcPr>
            <w:tcW w:w="1545"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598" w:type="dxa"/>
          </w:tcPr>
          <w:p w:rsidR="00525DC5" w:rsidRPr="003F4D07" w:rsidRDefault="00525DC5" w:rsidP="008E0087">
            <w:pPr>
              <w:cnfStyle w:val="000000000000"/>
              <w:rPr>
                <w:rFonts w:asciiTheme="minorHAnsi" w:hAnsiTheme="minorHAnsi"/>
              </w:rPr>
            </w:pPr>
            <w:r w:rsidRPr="003F4D07">
              <w:rPr>
                <w:rFonts w:asciiTheme="minorHAnsi" w:hAnsiTheme="minorHAnsi"/>
              </w:rPr>
              <w:t>12 (3.72%)</w:t>
            </w:r>
          </w:p>
        </w:tc>
        <w:tc>
          <w:tcPr>
            <w:tcW w:w="1664" w:type="dxa"/>
          </w:tcPr>
          <w:p w:rsidR="00525DC5" w:rsidRPr="003F4D07" w:rsidRDefault="00525DC5" w:rsidP="008E0087">
            <w:pPr>
              <w:cnfStyle w:val="000000000000"/>
              <w:rPr>
                <w:rFonts w:asciiTheme="minorHAnsi" w:hAnsiTheme="minorHAnsi"/>
              </w:rPr>
            </w:pPr>
            <w:r w:rsidRPr="003F4D07">
              <w:rPr>
                <w:rFonts w:asciiTheme="minorHAnsi" w:hAnsiTheme="minorHAnsi"/>
              </w:rPr>
              <w:t>10 (4.44%)</w:t>
            </w:r>
          </w:p>
        </w:tc>
      </w:tr>
      <w:tr w:rsidR="00525DC5" w:rsidRPr="003F4D07" w:rsidTr="0029294F">
        <w:trPr>
          <w:cnfStyle w:val="000000100000"/>
          <w:trHeight w:val="327"/>
        </w:trPr>
        <w:tc>
          <w:tcPr>
            <w:cnfStyle w:val="001000000000"/>
            <w:tcW w:w="1247" w:type="dxa"/>
          </w:tcPr>
          <w:p w:rsidR="00525DC5" w:rsidRPr="003F4D07" w:rsidRDefault="00525DC5" w:rsidP="008E0087">
            <w:pPr>
              <w:rPr>
                <w:rFonts w:asciiTheme="minorHAnsi" w:hAnsiTheme="minorHAnsi"/>
              </w:rPr>
            </w:pPr>
            <w:r w:rsidRPr="003F4D07">
              <w:rPr>
                <w:rFonts w:asciiTheme="minorHAnsi" w:hAnsiTheme="minorHAnsi"/>
              </w:rPr>
              <w:t xml:space="preserve">5-10 </w:t>
            </w:r>
            <w:proofErr w:type="spellStart"/>
            <w:r w:rsidRPr="003F4D07">
              <w:rPr>
                <w:rFonts w:asciiTheme="minorHAnsi" w:hAnsiTheme="minorHAnsi"/>
              </w:rPr>
              <w:t>days</w:t>
            </w:r>
            <w:proofErr w:type="spellEnd"/>
            <w:r w:rsidRPr="003F4D07">
              <w:rPr>
                <w:rFonts w:asciiTheme="minorHAnsi" w:hAnsiTheme="minorHAnsi"/>
              </w:rPr>
              <w:t xml:space="preserve"> </w:t>
            </w:r>
          </w:p>
        </w:tc>
        <w:tc>
          <w:tcPr>
            <w:tcW w:w="1432" w:type="dxa"/>
          </w:tcPr>
          <w:p w:rsidR="00525DC5" w:rsidRPr="003F4D07" w:rsidRDefault="00525DC5" w:rsidP="008E0087">
            <w:pPr>
              <w:cnfStyle w:val="000000100000"/>
              <w:rPr>
                <w:rFonts w:asciiTheme="minorHAnsi" w:hAnsiTheme="minorHAnsi"/>
              </w:rPr>
            </w:pPr>
            <w:r w:rsidRPr="003F4D07">
              <w:rPr>
                <w:rFonts w:asciiTheme="minorHAnsi" w:hAnsiTheme="minorHAnsi"/>
              </w:rPr>
              <w:t>-</w:t>
            </w:r>
          </w:p>
        </w:tc>
        <w:tc>
          <w:tcPr>
            <w:tcW w:w="1398" w:type="dxa"/>
          </w:tcPr>
          <w:p w:rsidR="00525DC5" w:rsidRPr="003F4D07" w:rsidRDefault="00525DC5" w:rsidP="008E0087">
            <w:pPr>
              <w:cnfStyle w:val="000000100000"/>
              <w:rPr>
                <w:rFonts w:asciiTheme="minorHAnsi" w:hAnsiTheme="minorHAnsi"/>
              </w:rPr>
            </w:pPr>
            <w:r w:rsidRPr="003F4D07">
              <w:rPr>
                <w:rFonts w:asciiTheme="minorHAnsi" w:hAnsiTheme="minorHAnsi"/>
              </w:rPr>
              <w:t>-</w:t>
            </w:r>
          </w:p>
        </w:tc>
        <w:tc>
          <w:tcPr>
            <w:tcW w:w="1316" w:type="dxa"/>
          </w:tcPr>
          <w:p w:rsidR="00525DC5" w:rsidRPr="003F4D07" w:rsidRDefault="00525DC5" w:rsidP="008E0087">
            <w:pPr>
              <w:cnfStyle w:val="000000100000"/>
              <w:rPr>
                <w:rFonts w:asciiTheme="minorHAnsi" w:hAnsiTheme="minorHAnsi"/>
              </w:rPr>
            </w:pPr>
            <w:r w:rsidRPr="003F4D07">
              <w:rPr>
                <w:rFonts w:asciiTheme="minorHAnsi" w:hAnsiTheme="minorHAnsi"/>
              </w:rPr>
              <w:t>-</w:t>
            </w:r>
          </w:p>
        </w:tc>
        <w:tc>
          <w:tcPr>
            <w:tcW w:w="1545" w:type="dxa"/>
          </w:tcPr>
          <w:p w:rsidR="00525DC5" w:rsidRPr="003F4D07" w:rsidRDefault="00525DC5" w:rsidP="008E0087">
            <w:pPr>
              <w:cnfStyle w:val="000000100000"/>
              <w:rPr>
                <w:rFonts w:asciiTheme="minorHAnsi" w:hAnsiTheme="minorHAnsi"/>
              </w:rPr>
            </w:pPr>
            <w:r w:rsidRPr="003F4D07">
              <w:rPr>
                <w:rFonts w:asciiTheme="minorHAnsi" w:hAnsiTheme="minorHAnsi"/>
              </w:rPr>
              <w:t>2 (7.69%)</w:t>
            </w:r>
          </w:p>
        </w:tc>
        <w:tc>
          <w:tcPr>
            <w:tcW w:w="1598" w:type="dxa"/>
          </w:tcPr>
          <w:p w:rsidR="00525DC5" w:rsidRPr="003F4D07" w:rsidRDefault="00525DC5" w:rsidP="008E0087">
            <w:pPr>
              <w:cnfStyle w:val="000000100000"/>
              <w:rPr>
                <w:rFonts w:asciiTheme="minorHAnsi" w:hAnsiTheme="minorHAnsi"/>
              </w:rPr>
            </w:pPr>
            <w:r w:rsidRPr="003F4D07">
              <w:rPr>
                <w:rFonts w:asciiTheme="minorHAnsi" w:hAnsiTheme="minorHAnsi"/>
              </w:rPr>
              <w:t>5 (1.55%)</w:t>
            </w:r>
          </w:p>
        </w:tc>
        <w:tc>
          <w:tcPr>
            <w:tcW w:w="1664" w:type="dxa"/>
          </w:tcPr>
          <w:p w:rsidR="00525DC5" w:rsidRPr="003F4D07" w:rsidRDefault="00525DC5" w:rsidP="008E0087">
            <w:pPr>
              <w:cnfStyle w:val="000000100000"/>
              <w:rPr>
                <w:rFonts w:asciiTheme="minorHAnsi" w:hAnsiTheme="minorHAnsi"/>
              </w:rPr>
            </w:pPr>
            <w:r w:rsidRPr="003F4D07">
              <w:rPr>
                <w:rFonts w:asciiTheme="minorHAnsi" w:hAnsiTheme="minorHAnsi"/>
              </w:rPr>
              <w:t>4 (1.78%)</w:t>
            </w:r>
          </w:p>
        </w:tc>
      </w:tr>
      <w:tr w:rsidR="00525DC5" w:rsidRPr="003F4D07" w:rsidTr="0029294F">
        <w:trPr>
          <w:trHeight w:val="327"/>
        </w:trPr>
        <w:tc>
          <w:tcPr>
            <w:cnfStyle w:val="001000000000"/>
            <w:tcW w:w="1247" w:type="dxa"/>
          </w:tcPr>
          <w:p w:rsidR="00525DC5" w:rsidRPr="003F4D07" w:rsidRDefault="00525DC5" w:rsidP="008E0087">
            <w:pPr>
              <w:rPr>
                <w:rFonts w:asciiTheme="minorHAnsi" w:hAnsiTheme="minorHAnsi"/>
              </w:rPr>
            </w:pPr>
            <w:r w:rsidRPr="003F4D07">
              <w:rPr>
                <w:rFonts w:asciiTheme="minorHAnsi" w:hAnsiTheme="minorHAnsi"/>
              </w:rPr>
              <w:t xml:space="preserve">&gt;10 </w:t>
            </w:r>
            <w:proofErr w:type="spellStart"/>
            <w:r w:rsidRPr="003F4D07">
              <w:rPr>
                <w:rFonts w:asciiTheme="minorHAnsi" w:hAnsiTheme="minorHAnsi"/>
              </w:rPr>
              <w:t>days</w:t>
            </w:r>
            <w:proofErr w:type="spellEnd"/>
            <w:r w:rsidRPr="003F4D07">
              <w:rPr>
                <w:rFonts w:asciiTheme="minorHAnsi" w:hAnsiTheme="minorHAnsi"/>
              </w:rPr>
              <w:t xml:space="preserve">  </w:t>
            </w:r>
          </w:p>
        </w:tc>
        <w:tc>
          <w:tcPr>
            <w:tcW w:w="1432"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398"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316" w:type="dxa"/>
          </w:tcPr>
          <w:p w:rsidR="00525DC5" w:rsidRPr="003F4D07" w:rsidRDefault="00525DC5" w:rsidP="008E0087">
            <w:pPr>
              <w:cnfStyle w:val="000000000000"/>
              <w:rPr>
                <w:rFonts w:asciiTheme="minorHAnsi" w:hAnsiTheme="minorHAnsi"/>
              </w:rPr>
            </w:pPr>
            <w:r w:rsidRPr="003F4D07">
              <w:rPr>
                <w:rFonts w:asciiTheme="minorHAnsi" w:hAnsiTheme="minorHAnsi"/>
              </w:rPr>
              <w:t>2 (6.67%)</w:t>
            </w:r>
          </w:p>
        </w:tc>
        <w:tc>
          <w:tcPr>
            <w:tcW w:w="1545" w:type="dxa"/>
          </w:tcPr>
          <w:p w:rsidR="00525DC5" w:rsidRPr="003F4D07" w:rsidRDefault="00525DC5" w:rsidP="008E0087">
            <w:pPr>
              <w:cnfStyle w:val="000000000000"/>
              <w:rPr>
                <w:rFonts w:asciiTheme="minorHAnsi" w:hAnsiTheme="minorHAnsi"/>
              </w:rPr>
            </w:pPr>
            <w:r w:rsidRPr="003F4D07">
              <w:rPr>
                <w:rFonts w:asciiTheme="minorHAnsi" w:hAnsiTheme="minorHAnsi"/>
              </w:rPr>
              <w:t>-</w:t>
            </w:r>
          </w:p>
        </w:tc>
        <w:tc>
          <w:tcPr>
            <w:tcW w:w="1598" w:type="dxa"/>
          </w:tcPr>
          <w:p w:rsidR="00525DC5" w:rsidRPr="003F4D07" w:rsidRDefault="00525DC5" w:rsidP="008E0087">
            <w:pPr>
              <w:cnfStyle w:val="000000000000"/>
              <w:rPr>
                <w:rFonts w:asciiTheme="minorHAnsi" w:hAnsiTheme="minorHAnsi"/>
              </w:rPr>
            </w:pPr>
            <w:r w:rsidRPr="003F4D07">
              <w:rPr>
                <w:rFonts w:asciiTheme="minorHAnsi" w:hAnsiTheme="minorHAnsi"/>
              </w:rPr>
              <w:t>7 (2.17%)</w:t>
            </w:r>
          </w:p>
        </w:tc>
        <w:tc>
          <w:tcPr>
            <w:tcW w:w="1664" w:type="dxa"/>
          </w:tcPr>
          <w:p w:rsidR="00525DC5" w:rsidRPr="003F4D07" w:rsidRDefault="00525DC5" w:rsidP="008E0087">
            <w:pPr>
              <w:cnfStyle w:val="000000000000"/>
              <w:rPr>
                <w:rFonts w:asciiTheme="minorHAnsi" w:hAnsiTheme="minorHAnsi"/>
              </w:rPr>
            </w:pPr>
            <w:r w:rsidRPr="003F4D07">
              <w:rPr>
                <w:rFonts w:asciiTheme="minorHAnsi" w:hAnsiTheme="minorHAnsi"/>
              </w:rPr>
              <w:t>1 (0.44%)</w:t>
            </w:r>
          </w:p>
        </w:tc>
      </w:tr>
    </w:tbl>
    <w:p w:rsidR="00525DC5" w:rsidRPr="003F4D07" w:rsidRDefault="00525DC5" w:rsidP="00525DC5">
      <w:pPr>
        <w:rPr>
          <w:u w:val="single"/>
          <w:lang w:val="en-GB"/>
        </w:rPr>
      </w:pPr>
      <w:r w:rsidRPr="003F4D07">
        <w:rPr>
          <w:lang w:val="en-GB"/>
        </w:rPr>
        <w:t xml:space="preserve"> </w:t>
      </w:r>
    </w:p>
    <w:tbl>
      <w:tblPr>
        <w:tblStyle w:val="MediumGrid2"/>
        <w:tblW w:w="10181" w:type="dxa"/>
        <w:tblLayout w:type="fixed"/>
        <w:tblLook w:val="04A0"/>
      </w:tblPr>
      <w:tblGrid>
        <w:gridCol w:w="1261"/>
        <w:gridCol w:w="1439"/>
        <w:gridCol w:w="1295"/>
        <w:gridCol w:w="1438"/>
        <w:gridCol w:w="1528"/>
        <w:gridCol w:w="1610"/>
        <w:gridCol w:w="1610"/>
      </w:tblGrid>
      <w:tr w:rsidR="00525DC5" w:rsidRPr="00F03D6A" w:rsidTr="0029294F">
        <w:trPr>
          <w:cnfStyle w:val="100000000000"/>
          <w:trHeight w:val="1246"/>
        </w:trPr>
        <w:tc>
          <w:tcPr>
            <w:cnfStyle w:val="001000000100"/>
            <w:tcW w:w="1261"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Visiting </w:t>
            </w:r>
          </w:p>
          <w:p w:rsidR="00525DC5" w:rsidRPr="003F4D07" w:rsidRDefault="00525DC5" w:rsidP="008E0087">
            <w:pPr>
              <w:rPr>
                <w:rFonts w:asciiTheme="minorHAnsi" w:hAnsiTheme="minorHAnsi"/>
                <w:lang w:val="en-GB"/>
              </w:rPr>
            </w:pPr>
            <w:r w:rsidRPr="003F4D07">
              <w:rPr>
                <w:rFonts w:asciiTheme="minorHAnsi" w:hAnsiTheme="minorHAnsi"/>
                <w:lang w:val="en-GB"/>
              </w:rPr>
              <w:t>a</w:t>
            </w:r>
            <w:r w:rsidRPr="003F4D07">
              <w:rPr>
                <w:rStyle w:val="FootnoteReference"/>
                <w:rFonts w:asciiTheme="minorHAnsi" w:hAnsiTheme="minorHAnsi"/>
                <w:lang w:val="en-GB"/>
              </w:rPr>
              <w:footnoteReference w:id="66"/>
            </w:r>
          </w:p>
          <w:p w:rsidR="00525DC5" w:rsidRPr="003F4D07" w:rsidRDefault="00525DC5" w:rsidP="008E0087">
            <w:pPr>
              <w:rPr>
                <w:rFonts w:asciiTheme="minorHAnsi" w:hAnsiTheme="minorHAnsi"/>
                <w:lang w:val="en-GB"/>
              </w:rPr>
            </w:pPr>
            <w:r w:rsidRPr="003F4D07">
              <w:rPr>
                <w:rFonts w:asciiTheme="minorHAnsi" w:hAnsiTheme="minorHAnsi"/>
                <w:lang w:val="en-GB"/>
              </w:rPr>
              <w:t>specialist</w:t>
            </w:r>
          </w:p>
        </w:tc>
        <w:tc>
          <w:tcPr>
            <w:tcW w:w="143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p>
          <w:p w:rsidR="00525DC5" w:rsidRPr="003F4D07" w:rsidRDefault="009F22F4" w:rsidP="008E0087">
            <w:pPr>
              <w:cnfStyle w:val="100000000000"/>
              <w:rPr>
                <w:rFonts w:asciiTheme="minorHAnsi" w:hAnsiTheme="minorHAnsi"/>
              </w:rPr>
            </w:pPr>
            <w:r>
              <w:rPr>
                <w:rFonts w:asciiTheme="minorHAnsi" w:hAnsiTheme="minorHAnsi"/>
                <w:lang w:val="en-GB"/>
              </w:rPr>
              <w:t>(N=7</w:t>
            </w:r>
            <w:r w:rsidR="00525DC5" w:rsidRPr="003F4D07">
              <w:rPr>
                <w:rFonts w:asciiTheme="minorHAnsi" w:hAnsiTheme="minorHAnsi"/>
                <w:lang w:val="en-GB"/>
              </w:rPr>
              <w:t>)</w:t>
            </w:r>
          </w:p>
        </w:tc>
        <w:tc>
          <w:tcPr>
            <w:tcW w:w="129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household role</w:t>
            </w:r>
          </w:p>
          <w:p w:rsidR="00525DC5" w:rsidRPr="003F4D07" w:rsidRDefault="009F22F4" w:rsidP="008E0087">
            <w:pPr>
              <w:cnfStyle w:val="100000000000"/>
              <w:rPr>
                <w:rFonts w:asciiTheme="minorHAnsi" w:hAnsiTheme="minorHAnsi"/>
              </w:rPr>
            </w:pPr>
            <w:r>
              <w:rPr>
                <w:rFonts w:asciiTheme="minorHAnsi" w:hAnsiTheme="minorHAnsi"/>
                <w:lang w:val="en-GB"/>
              </w:rPr>
              <w:t>(N=5</w:t>
            </w:r>
            <w:r w:rsidR="00525DC5" w:rsidRPr="003F4D07">
              <w:rPr>
                <w:rFonts w:asciiTheme="minorHAnsi" w:hAnsiTheme="minorHAnsi"/>
                <w:lang w:val="en-GB"/>
              </w:rPr>
              <w:t>)</w:t>
            </w:r>
          </w:p>
        </w:tc>
        <w:tc>
          <w:tcPr>
            <w:tcW w:w="143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employment role</w:t>
            </w:r>
          </w:p>
          <w:p w:rsidR="00525DC5" w:rsidRPr="003F4D07" w:rsidRDefault="00525DC5" w:rsidP="008E0087">
            <w:pPr>
              <w:cnfStyle w:val="100000000000"/>
              <w:rPr>
                <w:rFonts w:asciiTheme="minorHAnsi" w:hAnsiTheme="minorHAnsi"/>
              </w:rPr>
            </w:pPr>
            <w:r w:rsidRPr="003F4D07">
              <w:rPr>
                <w:rFonts w:asciiTheme="minorHAnsi" w:hAnsiTheme="minorHAnsi"/>
                <w:lang w:val="en-GB"/>
              </w:rPr>
              <w:t>(N=30)</w:t>
            </w:r>
          </w:p>
        </w:tc>
        <w:tc>
          <w:tcPr>
            <w:tcW w:w="152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Single employment role</w:t>
            </w:r>
          </w:p>
          <w:p w:rsidR="00525DC5" w:rsidRPr="003F4D07" w:rsidRDefault="00525DC5" w:rsidP="008E0087">
            <w:pPr>
              <w:cnfStyle w:val="100000000000"/>
              <w:rPr>
                <w:rFonts w:asciiTheme="minorHAnsi" w:hAnsiTheme="minorHAnsi"/>
              </w:rPr>
            </w:pPr>
            <w:r w:rsidRPr="003F4D07">
              <w:rPr>
                <w:rFonts w:asciiTheme="minorHAnsi" w:hAnsiTheme="minorHAnsi"/>
                <w:lang w:val="en-GB"/>
              </w:rPr>
              <w:t>(N=26)</w:t>
            </w:r>
          </w:p>
        </w:tc>
        <w:tc>
          <w:tcPr>
            <w:tcW w:w="1610"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 household)</w:t>
            </w:r>
          </w:p>
          <w:p w:rsidR="00525DC5" w:rsidRPr="003F4D07" w:rsidRDefault="009F22F4" w:rsidP="008E0087">
            <w:pPr>
              <w:cnfStyle w:val="100000000000"/>
              <w:rPr>
                <w:rFonts w:asciiTheme="minorHAnsi" w:hAnsiTheme="minorHAnsi"/>
                <w:lang w:val="en-GB"/>
              </w:rPr>
            </w:pPr>
            <w:r>
              <w:rPr>
                <w:rFonts w:asciiTheme="minorHAnsi" w:hAnsiTheme="minorHAnsi"/>
                <w:lang w:val="en-GB"/>
              </w:rPr>
              <w:t>(N=323</w:t>
            </w:r>
            <w:r w:rsidR="00525DC5" w:rsidRPr="003F4D07">
              <w:rPr>
                <w:rFonts w:asciiTheme="minorHAnsi" w:hAnsiTheme="minorHAnsi"/>
                <w:lang w:val="en-GB"/>
              </w:rPr>
              <w:t>)</w:t>
            </w:r>
          </w:p>
        </w:tc>
        <w:tc>
          <w:tcPr>
            <w:tcW w:w="1610"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Double role (employment &amp; household)</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(N=225)</w:t>
            </w:r>
          </w:p>
        </w:tc>
      </w:tr>
      <w:tr w:rsidR="00525DC5" w:rsidRPr="003F4D07" w:rsidTr="0029294F">
        <w:trPr>
          <w:cnfStyle w:val="000000100000"/>
          <w:trHeight w:val="334"/>
        </w:trPr>
        <w:tc>
          <w:tcPr>
            <w:cnfStyle w:val="001000000000"/>
            <w:tcW w:w="1261" w:type="dxa"/>
          </w:tcPr>
          <w:p w:rsidR="00525DC5" w:rsidRPr="003F4D07" w:rsidRDefault="00525DC5" w:rsidP="008E0087">
            <w:pPr>
              <w:rPr>
                <w:rFonts w:asciiTheme="minorHAnsi" w:hAnsiTheme="minorHAnsi"/>
                <w:lang w:val="en-GB"/>
              </w:rPr>
            </w:pPr>
          </w:p>
        </w:tc>
        <w:tc>
          <w:tcPr>
            <w:tcW w:w="1439"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 xml:space="preserve">2008 </w:t>
            </w:r>
          </w:p>
        </w:tc>
        <w:tc>
          <w:tcPr>
            <w:tcW w:w="1295"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2010</w:t>
            </w:r>
          </w:p>
        </w:tc>
        <w:tc>
          <w:tcPr>
            <w:tcW w:w="143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2008</w:t>
            </w:r>
          </w:p>
        </w:tc>
        <w:tc>
          <w:tcPr>
            <w:tcW w:w="152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2010</w:t>
            </w:r>
          </w:p>
        </w:tc>
        <w:tc>
          <w:tcPr>
            <w:tcW w:w="1610"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2008</w:t>
            </w:r>
          </w:p>
        </w:tc>
        <w:tc>
          <w:tcPr>
            <w:tcW w:w="1610"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2010</w:t>
            </w:r>
          </w:p>
        </w:tc>
      </w:tr>
      <w:tr w:rsidR="00525DC5" w:rsidRPr="003F4D07" w:rsidTr="0029294F">
        <w:trPr>
          <w:trHeight w:val="303"/>
        </w:trPr>
        <w:tc>
          <w:tcPr>
            <w:cnfStyle w:val="001000000000"/>
            <w:tcW w:w="1261"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Yes </w:t>
            </w:r>
          </w:p>
        </w:tc>
        <w:tc>
          <w:tcPr>
            <w:tcW w:w="1439" w:type="dxa"/>
          </w:tcPr>
          <w:p w:rsidR="00525DC5" w:rsidRPr="003F4D07" w:rsidRDefault="009F22F4" w:rsidP="008E0087">
            <w:pPr>
              <w:cnfStyle w:val="000000000000"/>
              <w:rPr>
                <w:rFonts w:asciiTheme="minorHAnsi" w:hAnsiTheme="minorHAnsi"/>
                <w:lang w:val="en-GB"/>
              </w:rPr>
            </w:pPr>
            <w:r>
              <w:rPr>
                <w:rFonts w:asciiTheme="minorHAnsi" w:hAnsiTheme="minorHAnsi"/>
                <w:lang w:val="en-GB"/>
              </w:rPr>
              <w:t>1 (14.29</w:t>
            </w:r>
            <w:r w:rsidR="00525DC5" w:rsidRPr="003F4D07">
              <w:rPr>
                <w:rFonts w:asciiTheme="minorHAnsi" w:hAnsiTheme="minorHAnsi"/>
                <w:lang w:val="en-GB"/>
              </w:rPr>
              <w:t>%)</w:t>
            </w:r>
          </w:p>
        </w:tc>
        <w:tc>
          <w:tcPr>
            <w:tcW w:w="1295" w:type="dxa"/>
          </w:tcPr>
          <w:p w:rsidR="00525DC5" w:rsidRPr="003F4D07" w:rsidRDefault="009F22F4" w:rsidP="008E0087">
            <w:pPr>
              <w:cnfStyle w:val="000000000000"/>
              <w:rPr>
                <w:rFonts w:asciiTheme="minorHAnsi" w:hAnsiTheme="minorHAnsi"/>
                <w:lang w:val="en-GB"/>
              </w:rPr>
            </w:pPr>
            <w:r>
              <w:rPr>
                <w:rFonts w:asciiTheme="minorHAnsi" w:hAnsiTheme="minorHAnsi"/>
                <w:lang w:val="en-GB"/>
              </w:rPr>
              <w:t>4 (80</w:t>
            </w:r>
            <w:r w:rsidR="00525DC5" w:rsidRPr="003F4D07">
              <w:rPr>
                <w:rFonts w:asciiTheme="minorHAnsi" w:hAnsiTheme="minorHAnsi"/>
                <w:lang w:val="en-GB"/>
              </w:rPr>
              <w:t>%)</w:t>
            </w:r>
          </w:p>
        </w:tc>
        <w:tc>
          <w:tcPr>
            <w:tcW w:w="143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8 (26.67%)</w:t>
            </w:r>
          </w:p>
        </w:tc>
        <w:tc>
          <w:tcPr>
            <w:tcW w:w="152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9 (34.62%)</w:t>
            </w:r>
          </w:p>
        </w:tc>
        <w:tc>
          <w:tcPr>
            <w:tcW w:w="1610"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92 (28.48%)</w:t>
            </w:r>
          </w:p>
        </w:tc>
        <w:tc>
          <w:tcPr>
            <w:tcW w:w="1610"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70 (31.11%)</w:t>
            </w:r>
          </w:p>
        </w:tc>
      </w:tr>
      <w:tr w:rsidR="00525DC5" w:rsidRPr="003F4D07" w:rsidTr="0029294F">
        <w:trPr>
          <w:cnfStyle w:val="000000100000"/>
          <w:trHeight w:val="334"/>
        </w:trPr>
        <w:tc>
          <w:tcPr>
            <w:cnfStyle w:val="001000000000"/>
            <w:tcW w:w="1261"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No </w:t>
            </w:r>
          </w:p>
        </w:tc>
        <w:tc>
          <w:tcPr>
            <w:tcW w:w="1439" w:type="dxa"/>
          </w:tcPr>
          <w:p w:rsidR="00525DC5" w:rsidRPr="003F4D07" w:rsidRDefault="009F22F4" w:rsidP="008E0087">
            <w:pPr>
              <w:cnfStyle w:val="000000100000"/>
              <w:rPr>
                <w:rFonts w:asciiTheme="minorHAnsi" w:hAnsiTheme="minorHAnsi"/>
                <w:lang w:val="en-GB"/>
              </w:rPr>
            </w:pPr>
            <w:r>
              <w:rPr>
                <w:rFonts w:asciiTheme="minorHAnsi" w:hAnsiTheme="minorHAnsi"/>
                <w:lang w:val="en-GB"/>
              </w:rPr>
              <w:t>6 (85.71</w:t>
            </w:r>
            <w:r w:rsidR="00525DC5" w:rsidRPr="003F4D07">
              <w:rPr>
                <w:rFonts w:asciiTheme="minorHAnsi" w:hAnsiTheme="minorHAnsi"/>
                <w:lang w:val="en-GB"/>
              </w:rPr>
              <w:t>%)</w:t>
            </w:r>
          </w:p>
        </w:tc>
        <w:tc>
          <w:tcPr>
            <w:tcW w:w="1295" w:type="dxa"/>
          </w:tcPr>
          <w:p w:rsidR="00525DC5" w:rsidRPr="003F4D07" w:rsidRDefault="009F22F4" w:rsidP="008E0087">
            <w:pPr>
              <w:cnfStyle w:val="000000100000"/>
              <w:rPr>
                <w:rFonts w:asciiTheme="minorHAnsi" w:hAnsiTheme="minorHAnsi"/>
                <w:lang w:val="en-GB"/>
              </w:rPr>
            </w:pPr>
            <w:r>
              <w:rPr>
                <w:rFonts w:asciiTheme="minorHAnsi" w:hAnsiTheme="minorHAnsi"/>
                <w:lang w:val="en-GB"/>
              </w:rPr>
              <w:t>1 (20</w:t>
            </w:r>
            <w:r w:rsidR="00525DC5" w:rsidRPr="003F4D07">
              <w:rPr>
                <w:rFonts w:asciiTheme="minorHAnsi" w:hAnsiTheme="minorHAnsi"/>
                <w:lang w:val="en-GB"/>
              </w:rPr>
              <w:t>%)</w:t>
            </w:r>
          </w:p>
        </w:tc>
        <w:tc>
          <w:tcPr>
            <w:tcW w:w="143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22 (73.33%)</w:t>
            </w:r>
          </w:p>
        </w:tc>
        <w:tc>
          <w:tcPr>
            <w:tcW w:w="152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17 (65.38%)</w:t>
            </w:r>
          </w:p>
        </w:tc>
        <w:tc>
          <w:tcPr>
            <w:tcW w:w="1610" w:type="dxa"/>
          </w:tcPr>
          <w:p w:rsidR="00525DC5" w:rsidRPr="003F4D07" w:rsidRDefault="009F22F4" w:rsidP="008E0087">
            <w:pPr>
              <w:cnfStyle w:val="000000100000"/>
              <w:rPr>
                <w:rFonts w:asciiTheme="minorHAnsi" w:hAnsiTheme="minorHAnsi"/>
                <w:lang w:val="en-GB"/>
              </w:rPr>
            </w:pPr>
            <w:r>
              <w:rPr>
                <w:rFonts w:asciiTheme="minorHAnsi" w:hAnsiTheme="minorHAnsi"/>
                <w:lang w:val="en-GB"/>
              </w:rPr>
              <w:t>231</w:t>
            </w:r>
            <w:r w:rsidR="00525DC5" w:rsidRPr="003F4D07">
              <w:rPr>
                <w:rFonts w:asciiTheme="minorHAnsi" w:hAnsiTheme="minorHAnsi"/>
                <w:lang w:val="en-GB"/>
              </w:rPr>
              <w:t xml:space="preserve"> (71.52%)</w:t>
            </w:r>
          </w:p>
        </w:tc>
        <w:tc>
          <w:tcPr>
            <w:tcW w:w="1610"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155 (68.89%)</w:t>
            </w:r>
          </w:p>
        </w:tc>
      </w:tr>
    </w:tbl>
    <w:p w:rsidR="00525DC5" w:rsidRPr="003F4D07" w:rsidRDefault="00525DC5" w:rsidP="00525DC5">
      <w:pPr>
        <w:spacing w:after="0"/>
        <w:rPr>
          <w:lang w:val="en-GB"/>
        </w:rPr>
      </w:pPr>
    </w:p>
    <w:p w:rsidR="003F4D07" w:rsidRDefault="003F4D07" w:rsidP="00525DC5">
      <w:pPr>
        <w:spacing w:after="0"/>
        <w:rPr>
          <w:b/>
          <w:sz w:val="24"/>
          <w:szCs w:val="24"/>
          <w:u w:val="single"/>
          <w:lang w:val="en-GB"/>
        </w:rPr>
      </w:pPr>
    </w:p>
    <w:p w:rsidR="00525DC5" w:rsidRPr="007158F7" w:rsidRDefault="00525DC5" w:rsidP="00525DC5">
      <w:pPr>
        <w:spacing w:after="0"/>
        <w:rPr>
          <w:b/>
          <w:sz w:val="24"/>
          <w:szCs w:val="24"/>
          <w:u w:val="single"/>
          <w:lang w:val="en-GB"/>
        </w:rPr>
      </w:pPr>
      <w:r w:rsidRPr="007158F7">
        <w:rPr>
          <w:b/>
          <w:sz w:val="24"/>
          <w:szCs w:val="24"/>
          <w:u w:val="single"/>
          <w:lang w:val="en-GB"/>
        </w:rPr>
        <w:t xml:space="preserve">Appendix 9.7: Effect intensity double role females </w:t>
      </w:r>
    </w:p>
    <w:p w:rsidR="00525DC5" w:rsidRDefault="00525DC5" w:rsidP="00525DC5">
      <w:pPr>
        <w:spacing w:after="0"/>
        <w:rPr>
          <w:lang w:val="en-GB"/>
        </w:rPr>
      </w:pPr>
      <w:r>
        <w:rPr>
          <w:lang w:val="en-GB"/>
        </w:rPr>
        <w:t xml:space="preserve"> </w:t>
      </w:r>
    </w:p>
    <w:tbl>
      <w:tblPr>
        <w:tblStyle w:val="MediumGrid2"/>
        <w:tblW w:w="9747" w:type="dxa"/>
        <w:tblLook w:val="04A0"/>
      </w:tblPr>
      <w:tblGrid>
        <w:gridCol w:w="1847"/>
        <w:gridCol w:w="1613"/>
        <w:gridCol w:w="1610"/>
        <w:gridCol w:w="1559"/>
        <w:gridCol w:w="1559"/>
        <w:gridCol w:w="1559"/>
      </w:tblGrid>
      <w:tr w:rsidR="00525DC5" w:rsidRPr="003F4D07" w:rsidTr="0029294F">
        <w:trPr>
          <w:cnfStyle w:val="100000000000"/>
        </w:trPr>
        <w:tc>
          <w:tcPr>
            <w:cnfStyle w:val="001000000100"/>
            <w:tcW w:w="18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Self-assessed health </w:t>
            </w:r>
          </w:p>
        </w:tc>
        <w:tc>
          <w:tcPr>
            <w:tcW w:w="1613"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0-20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(N=41)</w:t>
            </w:r>
          </w:p>
        </w:tc>
        <w:tc>
          <w:tcPr>
            <w:tcW w:w="1610"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20-40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(N=298)</w:t>
            </w:r>
          </w:p>
        </w:tc>
        <w:tc>
          <w:tcPr>
            <w:tcW w:w="155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40-60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(N=375)</w:t>
            </w:r>
          </w:p>
        </w:tc>
        <w:tc>
          <w:tcPr>
            <w:tcW w:w="155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60-80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(N=69)</w:t>
            </w:r>
          </w:p>
        </w:tc>
        <w:tc>
          <w:tcPr>
            <w:tcW w:w="155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&gt;80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(N=11)</w:t>
            </w:r>
          </w:p>
        </w:tc>
      </w:tr>
      <w:tr w:rsidR="00525DC5" w:rsidRPr="003F4D07" w:rsidTr="0029294F">
        <w:trPr>
          <w:cnfStyle w:val="000000100000"/>
        </w:trPr>
        <w:tc>
          <w:tcPr>
            <w:cnfStyle w:val="001000000000"/>
            <w:tcW w:w="1847"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Poor </w:t>
            </w:r>
          </w:p>
        </w:tc>
        <w:tc>
          <w:tcPr>
            <w:tcW w:w="1613"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w:t>
            </w:r>
          </w:p>
        </w:tc>
        <w:tc>
          <w:tcPr>
            <w:tcW w:w="161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 (0.33%)</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 (0.53%)</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w:t>
            </w:r>
          </w:p>
        </w:tc>
      </w:tr>
      <w:tr w:rsidR="00525DC5" w:rsidRPr="003F4D07" w:rsidTr="0029294F">
        <w:tc>
          <w:tcPr>
            <w:cnfStyle w:val="001000000000"/>
            <w:tcW w:w="1847"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Moderate </w:t>
            </w:r>
          </w:p>
        </w:tc>
        <w:tc>
          <w:tcPr>
            <w:tcW w:w="1613"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7 (17.07%)</w:t>
            </w:r>
          </w:p>
        </w:tc>
        <w:tc>
          <w:tcPr>
            <w:tcW w:w="1610"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21 (7%)</w:t>
            </w:r>
          </w:p>
        </w:tc>
        <w:tc>
          <w:tcPr>
            <w:tcW w:w="155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29 (7.67%)</w:t>
            </w:r>
          </w:p>
        </w:tc>
        <w:tc>
          <w:tcPr>
            <w:tcW w:w="155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6 (8.70%)</w:t>
            </w:r>
          </w:p>
        </w:tc>
        <w:tc>
          <w:tcPr>
            <w:tcW w:w="155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 (18.18%)</w:t>
            </w:r>
          </w:p>
        </w:tc>
      </w:tr>
      <w:tr w:rsidR="00525DC5" w:rsidRPr="003F4D07" w:rsidTr="0029294F">
        <w:trPr>
          <w:cnfStyle w:val="000000100000"/>
        </w:trPr>
        <w:tc>
          <w:tcPr>
            <w:cnfStyle w:val="001000000000"/>
            <w:tcW w:w="1847"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Good </w:t>
            </w:r>
          </w:p>
        </w:tc>
        <w:tc>
          <w:tcPr>
            <w:tcW w:w="1613"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22 (53.66%)</w:t>
            </w:r>
          </w:p>
        </w:tc>
        <w:tc>
          <w:tcPr>
            <w:tcW w:w="161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192 (64.67%)</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241 (64.29%)</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44 (63.77%)</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5 (45.45%)</w:t>
            </w:r>
          </w:p>
        </w:tc>
      </w:tr>
      <w:tr w:rsidR="00525DC5" w:rsidRPr="003F4D07" w:rsidTr="0029294F">
        <w:tc>
          <w:tcPr>
            <w:cnfStyle w:val="001000000000"/>
            <w:tcW w:w="1847"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Very good</w:t>
            </w:r>
          </w:p>
        </w:tc>
        <w:tc>
          <w:tcPr>
            <w:tcW w:w="1613"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8 (19.51%)</w:t>
            </w:r>
          </w:p>
        </w:tc>
        <w:tc>
          <w:tcPr>
            <w:tcW w:w="1610"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66 (22%)</w:t>
            </w:r>
          </w:p>
        </w:tc>
        <w:tc>
          <w:tcPr>
            <w:tcW w:w="155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78 (20.90%)</w:t>
            </w:r>
          </w:p>
        </w:tc>
        <w:tc>
          <w:tcPr>
            <w:tcW w:w="155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15 (21.74%)</w:t>
            </w:r>
          </w:p>
        </w:tc>
        <w:tc>
          <w:tcPr>
            <w:tcW w:w="155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3 (27.27%)</w:t>
            </w:r>
          </w:p>
        </w:tc>
      </w:tr>
      <w:tr w:rsidR="00525DC5" w:rsidRPr="003F4D07" w:rsidTr="0029294F">
        <w:trPr>
          <w:cnfStyle w:val="000000100000"/>
        </w:trPr>
        <w:tc>
          <w:tcPr>
            <w:cnfStyle w:val="001000000000"/>
            <w:tcW w:w="1847"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Excellent </w:t>
            </w:r>
          </w:p>
        </w:tc>
        <w:tc>
          <w:tcPr>
            <w:tcW w:w="1613"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4 (9.76%)</w:t>
            </w:r>
          </w:p>
        </w:tc>
        <w:tc>
          <w:tcPr>
            <w:tcW w:w="161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18 (6%)</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25 (6.61%)</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4 (5.80%)</w:t>
            </w:r>
          </w:p>
        </w:tc>
        <w:tc>
          <w:tcPr>
            <w:tcW w:w="1559"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1 (9.09%)</w:t>
            </w:r>
          </w:p>
        </w:tc>
      </w:tr>
    </w:tbl>
    <w:p w:rsidR="00525DC5" w:rsidRPr="003F4D07" w:rsidRDefault="00525DC5" w:rsidP="00525DC5">
      <w:pPr>
        <w:rPr>
          <w:lang w:val="en-GB"/>
        </w:rPr>
      </w:pPr>
    </w:p>
    <w:tbl>
      <w:tblPr>
        <w:tblStyle w:val="MediumGrid2"/>
        <w:tblW w:w="9747" w:type="dxa"/>
        <w:tblLook w:val="04A0"/>
      </w:tblPr>
      <w:tblGrid>
        <w:gridCol w:w="1835"/>
        <w:gridCol w:w="1625"/>
        <w:gridCol w:w="1610"/>
        <w:gridCol w:w="1661"/>
        <w:gridCol w:w="1457"/>
        <w:gridCol w:w="1559"/>
      </w:tblGrid>
      <w:tr w:rsidR="00525DC5" w:rsidRPr="003F4D07" w:rsidTr="0029294F">
        <w:trPr>
          <w:cnfStyle w:val="100000000000"/>
        </w:trPr>
        <w:tc>
          <w:tcPr>
            <w:cnfStyle w:val="001000000100"/>
            <w:tcW w:w="1835" w:type="dxa"/>
          </w:tcPr>
          <w:p w:rsidR="00525DC5" w:rsidRPr="003F4D07" w:rsidRDefault="00525DC5" w:rsidP="008E0087">
            <w:pPr>
              <w:rPr>
                <w:rFonts w:asciiTheme="minorHAnsi" w:hAnsiTheme="minorHAnsi"/>
                <w:lang w:val="en-GB"/>
              </w:rPr>
            </w:pPr>
            <w:r w:rsidRPr="003F4D07">
              <w:rPr>
                <w:rFonts w:asciiTheme="minorHAnsi" w:hAnsiTheme="minorHAnsi"/>
                <w:lang w:val="en-GB"/>
              </w:rPr>
              <w:t>Disability days/month</w:t>
            </w:r>
          </w:p>
        </w:tc>
        <w:tc>
          <w:tcPr>
            <w:tcW w:w="162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0-20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(N=41)</w:t>
            </w:r>
          </w:p>
        </w:tc>
        <w:tc>
          <w:tcPr>
            <w:tcW w:w="1610"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20-40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(N=298)</w:t>
            </w:r>
          </w:p>
        </w:tc>
        <w:tc>
          <w:tcPr>
            <w:tcW w:w="166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40-60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(N=375)</w:t>
            </w:r>
          </w:p>
        </w:tc>
        <w:tc>
          <w:tcPr>
            <w:tcW w:w="1457"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60-80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(N=69)</w:t>
            </w:r>
          </w:p>
        </w:tc>
        <w:tc>
          <w:tcPr>
            <w:tcW w:w="155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&gt;80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(N=11)</w:t>
            </w:r>
          </w:p>
        </w:tc>
      </w:tr>
      <w:tr w:rsidR="00525DC5" w:rsidRPr="003F4D07" w:rsidTr="0029294F">
        <w:trPr>
          <w:cnfStyle w:val="000000100000"/>
        </w:trPr>
        <w:tc>
          <w:tcPr>
            <w:cnfStyle w:val="001000000000"/>
            <w:tcW w:w="1835"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0 days</w:t>
            </w:r>
          </w:p>
        </w:tc>
        <w:tc>
          <w:tcPr>
            <w:tcW w:w="1625"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32 (78.05%)</w:t>
            </w:r>
          </w:p>
        </w:tc>
        <w:tc>
          <w:tcPr>
            <w:tcW w:w="161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236 (79.33%)</w:t>
            </w:r>
          </w:p>
        </w:tc>
        <w:tc>
          <w:tcPr>
            <w:tcW w:w="1661"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302 (80.69%)</w:t>
            </w:r>
          </w:p>
        </w:tc>
        <w:tc>
          <w:tcPr>
            <w:tcW w:w="1457"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59 (85.51%)</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10 (90.91%)</w:t>
            </w:r>
          </w:p>
        </w:tc>
      </w:tr>
      <w:tr w:rsidR="00525DC5" w:rsidRPr="003F4D07" w:rsidTr="0029294F">
        <w:tc>
          <w:tcPr>
            <w:cnfStyle w:val="001000000000"/>
            <w:tcW w:w="1835"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1-2 days </w:t>
            </w:r>
          </w:p>
        </w:tc>
        <w:tc>
          <w:tcPr>
            <w:tcW w:w="1625"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4 (9.76%)</w:t>
            </w:r>
          </w:p>
        </w:tc>
        <w:tc>
          <w:tcPr>
            <w:tcW w:w="1610"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37 (12.33%)</w:t>
            </w:r>
          </w:p>
        </w:tc>
        <w:tc>
          <w:tcPr>
            <w:tcW w:w="1661"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40 (10.58%)</w:t>
            </w:r>
          </w:p>
        </w:tc>
        <w:tc>
          <w:tcPr>
            <w:tcW w:w="1457"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5 (7.25%)</w:t>
            </w:r>
          </w:p>
        </w:tc>
        <w:tc>
          <w:tcPr>
            <w:tcW w:w="155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w:t>
            </w:r>
          </w:p>
        </w:tc>
      </w:tr>
      <w:tr w:rsidR="00525DC5" w:rsidRPr="003F4D07" w:rsidTr="0029294F">
        <w:trPr>
          <w:cnfStyle w:val="000000100000"/>
        </w:trPr>
        <w:tc>
          <w:tcPr>
            <w:cnfStyle w:val="001000000000"/>
            <w:tcW w:w="1835"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3-5 days</w:t>
            </w:r>
          </w:p>
        </w:tc>
        <w:tc>
          <w:tcPr>
            <w:tcW w:w="1625"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 (2.44%)</w:t>
            </w:r>
          </w:p>
        </w:tc>
        <w:tc>
          <w:tcPr>
            <w:tcW w:w="161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9 (3%)</w:t>
            </w:r>
          </w:p>
        </w:tc>
        <w:tc>
          <w:tcPr>
            <w:tcW w:w="1661"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8 (2.12%)</w:t>
            </w:r>
          </w:p>
        </w:tc>
        <w:tc>
          <w:tcPr>
            <w:tcW w:w="1457"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 (1.45%)</w:t>
            </w:r>
          </w:p>
        </w:tc>
        <w:tc>
          <w:tcPr>
            <w:tcW w:w="155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w:t>
            </w:r>
          </w:p>
        </w:tc>
      </w:tr>
      <w:tr w:rsidR="00525DC5" w:rsidRPr="003F4D07" w:rsidTr="0029294F">
        <w:tc>
          <w:tcPr>
            <w:cnfStyle w:val="001000000000"/>
            <w:tcW w:w="1835"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5-10 days </w:t>
            </w:r>
          </w:p>
        </w:tc>
        <w:tc>
          <w:tcPr>
            <w:tcW w:w="1625"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 (2.44%)</w:t>
            </w:r>
          </w:p>
        </w:tc>
        <w:tc>
          <w:tcPr>
            <w:tcW w:w="1610"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4 (1.33%)</w:t>
            </w:r>
          </w:p>
        </w:tc>
        <w:tc>
          <w:tcPr>
            <w:tcW w:w="1661"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8 (2.12%)</w:t>
            </w:r>
          </w:p>
        </w:tc>
        <w:tc>
          <w:tcPr>
            <w:tcW w:w="1457"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3 (4.35%)</w:t>
            </w:r>
          </w:p>
        </w:tc>
        <w:tc>
          <w:tcPr>
            <w:tcW w:w="155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 (9.09%)</w:t>
            </w:r>
          </w:p>
        </w:tc>
      </w:tr>
      <w:tr w:rsidR="00525DC5" w:rsidRPr="003F4D07" w:rsidTr="0029294F">
        <w:trPr>
          <w:cnfStyle w:val="000000100000"/>
        </w:trPr>
        <w:tc>
          <w:tcPr>
            <w:cnfStyle w:val="001000000000"/>
            <w:tcW w:w="1835"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&gt;10 days</w:t>
            </w:r>
          </w:p>
        </w:tc>
        <w:tc>
          <w:tcPr>
            <w:tcW w:w="1625"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3 (7.32%)</w:t>
            </w:r>
          </w:p>
        </w:tc>
        <w:tc>
          <w:tcPr>
            <w:tcW w:w="161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12 (4%)</w:t>
            </w:r>
          </w:p>
        </w:tc>
        <w:tc>
          <w:tcPr>
            <w:tcW w:w="1661"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17 (4.50%)</w:t>
            </w:r>
          </w:p>
        </w:tc>
        <w:tc>
          <w:tcPr>
            <w:tcW w:w="1457"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 (1.45%)</w:t>
            </w:r>
          </w:p>
        </w:tc>
        <w:tc>
          <w:tcPr>
            <w:tcW w:w="1559"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w:t>
            </w:r>
          </w:p>
        </w:tc>
      </w:tr>
    </w:tbl>
    <w:p w:rsidR="00525DC5" w:rsidRPr="003F4D07" w:rsidRDefault="00525DC5" w:rsidP="00525DC5">
      <w:pPr>
        <w:rPr>
          <w:lang w:val="en-GB"/>
        </w:rPr>
      </w:pPr>
    </w:p>
    <w:tbl>
      <w:tblPr>
        <w:tblStyle w:val="MediumGrid2"/>
        <w:tblW w:w="9811" w:type="dxa"/>
        <w:tblLook w:val="04A0"/>
      </w:tblPr>
      <w:tblGrid>
        <w:gridCol w:w="1838"/>
        <w:gridCol w:w="1641"/>
        <w:gridCol w:w="1625"/>
        <w:gridCol w:w="1569"/>
        <w:gridCol w:w="1569"/>
        <w:gridCol w:w="1569"/>
      </w:tblGrid>
      <w:tr w:rsidR="00525DC5" w:rsidRPr="003F4D07" w:rsidTr="0029294F">
        <w:trPr>
          <w:cnfStyle w:val="100000000000"/>
          <w:trHeight w:val="889"/>
        </w:trPr>
        <w:tc>
          <w:tcPr>
            <w:cnfStyle w:val="001000000100"/>
            <w:tcW w:w="1838" w:type="dxa"/>
          </w:tcPr>
          <w:p w:rsidR="00525DC5" w:rsidRPr="003F4D07" w:rsidRDefault="00525DC5" w:rsidP="008E0087">
            <w:pPr>
              <w:rPr>
                <w:rFonts w:asciiTheme="minorHAnsi" w:hAnsiTheme="minorHAnsi"/>
                <w:lang w:val="en-GB"/>
              </w:rPr>
            </w:pPr>
            <w:r w:rsidRPr="003F4D07">
              <w:rPr>
                <w:rFonts w:asciiTheme="minorHAnsi" w:hAnsiTheme="minorHAnsi"/>
                <w:lang w:val="en-GB"/>
              </w:rPr>
              <w:t>Visiting a specialist</w:t>
            </w:r>
          </w:p>
        </w:tc>
        <w:tc>
          <w:tcPr>
            <w:tcW w:w="164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0-20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(N=41)</w:t>
            </w:r>
          </w:p>
        </w:tc>
        <w:tc>
          <w:tcPr>
            <w:tcW w:w="162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20-40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(N=298)</w:t>
            </w:r>
          </w:p>
        </w:tc>
        <w:tc>
          <w:tcPr>
            <w:tcW w:w="156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40-60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(N=375)</w:t>
            </w:r>
          </w:p>
        </w:tc>
        <w:tc>
          <w:tcPr>
            <w:tcW w:w="156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60-80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(N=69)</w:t>
            </w:r>
          </w:p>
        </w:tc>
        <w:tc>
          <w:tcPr>
            <w:tcW w:w="156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&gt;80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(N=11)</w:t>
            </w:r>
          </w:p>
        </w:tc>
      </w:tr>
      <w:tr w:rsidR="00525DC5" w:rsidRPr="003F4D07" w:rsidTr="0029294F">
        <w:trPr>
          <w:cnfStyle w:val="000000100000"/>
          <w:trHeight w:val="346"/>
        </w:trPr>
        <w:tc>
          <w:tcPr>
            <w:cnfStyle w:val="001000000000"/>
            <w:tcW w:w="1838"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Yes </w:t>
            </w:r>
          </w:p>
        </w:tc>
        <w:tc>
          <w:tcPr>
            <w:tcW w:w="1641"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16 (39.02%)</w:t>
            </w:r>
          </w:p>
        </w:tc>
        <w:tc>
          <w:tcPr>
            <w:tcW w:w="1625"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129 (43.33%)</w:t>
            </w:r>
          </w:p>
        </w:tc>
        <w:tc>
          <w:tcPr>
            <w:tcW w:w="156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153 (40.74%)</w:t>
            </w:r>
          </w:p>
        </w:tc>
        <w:tc>
          <w:tcPr>
            <w:tcW w:w="156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22 (31.88%)</w:t>
            </w:r>
          </w:p>
        </w:tc>
        <w:tc>
          <w:tcPr>
            <w:tcW w:w="156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5 (45.45%)</w:t>
            </w:r>
          </w:p>
        </w:tc>
      </w:tr>
      <w:tr w:rsidR="00525DC5" w:rsidRPr="003F4D07" w:rsidTr="0029294F">
        <w:trPr>
          <w:trHeight w:val="370"/>
        </w:trPr>
        <w:tc>
          <w:tcPr>
            <w:cnfStyle w:val="001000000000"/>
            <w:tcW w:w="1838"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No</w:t>
            </w:r>
          </w:p>
        </w:tc>
        <w:tc>
          <w:tcPr>
            <w:tcW w:w="1641"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25 (60.98%)</w:t>
            </w:r>
          </w:p>
        </w:tc>
        <w:tc>
          <w:tcPr>
            <w:tcW w:w="1625"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169 (56.67%)</w:t>
            </w:r>
          </w:p>
        </w:tc>
        <w:tc>
          <w:tcPr>
            <w:tcW w:w="156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222 (59.26%)</w:t>
            </w:r>
          </w:p>
        </w:tc>
        <w:tc>
          <w:tcPr>
            <w:tcW w:w="156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47 (68.12%)</w:t>
            </w:r>
          </w:p>
        </w:tc>
        <w:tc>
          <w:tcPr>
            <w:tcW w:w="156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6 (54.55%)</w:t>
            </w:r>
          </w:p>
        </w:tc>
      </w:tr>
    </w:tbl>
    <w:p w:rsidR="00525DC5" w:rsidRPr="003F4D07" w:rsidRDefault="00525DC5" w:rsidP="00525DC5">
      <w:pPr>
        <w:rPr>
          <w:lang w:val="en-GB"/>
        </w:rPr>
      </w:pPr>
    </w:p>
    <w:p w:rsidR="00525DC5" w:rsidRPr="003F4D07" w:rsidRDefault="00525DC5" w:rsidP="00525DC5">
      <w:pPr>
        <w:rPr>
          <w:lang w:val="en-GB"/>
        </w:rPr>
      </w:pPr>
    </w:p>
    <w:p w:rsidR="00525DC5" w:rsidRPr="003F4D07"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Default="00525DC5" w:rsidP="00525DC5">
      <w:pPr>
        <w:rPr>
          <w:lang w:val="en-GB"/>
        </w:rPr>
      </w:pPr>
    </w:p>
    <w:p w:rsidR="00525DC5" w:rsidRPr="007158F7" w:rsidRDefault="00525DC5" w:rsidP="00525DC5">
      <w:pPr>
        <w:spacing w:after="0"/>
        <w:rPr>
          <w:b/>
          <w:sz w:val="24"/>
          <w:szCs w:val="24"/>
          <w:u w:val="single"/>
          <w:lang w:val="en-GB"/>
        </w:rPr>
      </w:pPr>
      <w:r w:rsidRPr="007158F7">
        <w:rPr>
          <w:b/>
          <w:sz w:val="24"/>
          <w:szCs w:val="24"/>
          <w:u w:val="single"/>
          <w:lang w:val="en-GB"/>
        </w:rPr>
        <w:t>Appendix 9.8: Effect in</w:t>
      </w:r>
      <w:bookmarkStart w:id="0" w:name="_GoBack"/>
      <w:bookmarkEnd w:id="0"/>
      <w:r w:rsidRPr="007158F7">
        <w:rPr>
          <w:b/>
          <w:sz w:val="24"/>
          <w:szCs w:val="24"/>
          <w:u w:val="single"/>
          <w:lang w:val="en-GB"/>
        </w:rPr>
        <w:t xml:space="preserve">tensity double role males </w:t>
      </w:r>
    </w:p>
    <w:p w:rsidR="00525DC5" w:rsidRDefault="00525DC5" w:rsidP="00525DC5">
      <w:pPr>
        <w:spacing w:after="0"/>
        <w:rPr>
          <w:b/>
          <w:u w:val="single"/>
          <w:lang w:val="en-GB"/>
        </w:rPr>
      </w:pPr>
    </w:p>
    <w:tbl>
      <w:tblPr>
        <w:tblStyle w:val="MediumGrid2"/>
        <w:tblW w:w="9789" w:type="dxa"/>
        <w:tblLook w:val="04A0"/>
      </w:tblPr>
      <w:tblGrid>
        <w:gridCol w:w="1849"/>
        <w:gridCol w:w="1623"/>
        <w:gridCol w:w="1620"/>
        <w:gridCol w:w="1668"/>
        <w:gridCol w:w="1463"/>
        <w:gridCol w:w="1566"/>
      </w:tblGrid>
      <w:tr w:rsidR="00525DC5" w:rsidRPr="003F4D07" w:rsidTr="0029294F">
        <w:trPr>
          <w:cnfStyle w:val="100000000000"/>
          <w:trHeight w:val="795"/>
        </w:trPr>
        <w:tc>
          <w:tcPr>
            <w:cnfStyle w:val="001000000100"/>
            <w:tcW w:w="1849" w:type="dxa"/>
          </w:tcPr>
          <w:p w:rsidR="00525DC5" w:rsidRPr="003F4D07" w:rsidRDefault="00525DC5" w:rsidP="008E0087">
            <w:pPr>
              <w:rPr>
                <w:rFonts w:asciiTheme="minorHAnsi" w:hAnsiTheme="minorHAnsi"/>
                <w:lang w:val="en-GB"/>
              </w:rPr>
            </w:pPr>
            <w:r w:rsidRPr="003F4D07">
              <w:rPr>
                <w:rFonts w:asciiTheme="minorHAnsi" w:hAnsiTheme="minorHAnsi"/>
                <w:lang w:val="en-GB"/>
              </w:rPr>
              <w:t>Self-assessed health</w:t>
            </w:r>
          </w:p>
        </w:tc>
        <w:tc>
          <w:tcPr>
            <w:tcW w:w="1623"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0-20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(N=54)</w:t>
            </w:r>
          </w:p>
        </w:tc>
        <w:tc>
          <w:tcPr>
            <w:tcW w:w="1620"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20-40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(N=39)</w:t>
            </w:r>
          </w:p>
        </w:tc>
        <w:tc>
          <w:tcPr>
            <w:tcW w:w="166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40-60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(N=406)</w:t>
            </w:r>
          </w:p>
        </w:tc>
        <w:tc>
          <w:tcPr>
            <w:tcW w:w="1463"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60-80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(N=101)</w:t>
            </w:r>
          </w:p>
        </w:tc>
        <w:tc>
          <w:tcPr>
            <w:tcW w:w="1566"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&gt;80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(N=16)</w:t>
            </w:r>
          </w:p>
        </w:tc>
      </w:tr>
      <w:tr w:rsidR="00525DC5" w:rsidRPr="003F4D07" w:rsidTr="0029294F">
        <w:trPr>
          <w:cnfStyle w:val="000000100000"/>
          <w:trHeight w:val="287"/>
        </w:trPr>
        <w:tc>
          <w:tcPr>
            <w:cnfStyle w:val="001000000000"/>
            <w:tcW w:w="1849"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Poor </w:t>
            </w:r>
          </w:p>
        </w:tc>
        <w:tc>
          <w:tcPr>
            <w:tcW w:w="1623"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 (3.70%)</w:t>
            </w:r>
          </w:p>
        </w:tc>
        <w:tc>
          <w:tcPr>
            <w:tcW w:w="162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w:t>
            </w:r>
          </w:p>
        </w:tc>
        <w:tc>
          <w:tcPr>
            <w:tcW w:w="1668"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3 (0.73%)</w:t>
            </w:r>
          </w:p>
        </w:tc>
        <w:tc>
          <w:tcPr>
            <w:tcW w:w="1463"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w:t>
            </w:r>
          </w:p>
        </w:tc>
        <w:tc>
          <w:tcPr>
            <w:tcW w:w="1566"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w:t>
            </w:r>
          </w:p>
        </w:tc>
      </w:tr>
      <w:tr w:rsidR="00525DC5" w:rsidRPr="003F4D07" w:rsidTr="0029294F">
        <w:trPr>
          <w:trHeight w:val="309"/>
        </w:trPr>
        <w:tc>
          <w:tcPr>
            <w:cnfStyle w:val="001000000000"/>
            <w:tcW w:w="1849"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Moderate </w:t>
            </w:r>
          </w:p>
        </w:tc>
        <w:tc>
          <w:tcPr>
            <w:tcW w:w="1623"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4 (7.41%)</w:t>
            </w:r>
          </w:p>
        </w:tc>
        <w:tc>
          <w:tcPr>
            <w:tcW w:w="1620"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6 (15.38%)</w:t>
            </w:r>
          </w:p>
        </w:tc>
        <w:tc>
          <w:tcPr>
            <w:tcW w:w="1668"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28 (6.85%)</w:t>
            </w:r>
          </w:p>
        </w:tc>
        <w:tc>
          <w:tcPr>
            <w:tcW w:w="1463"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12 (11.88%)</w:t>
            </w:r>
          </w:p>
        </w:tc>
        <w:tc>
          <w:tcPr>
            <w:tcW w:w="1566"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 (12.50%)</w:t>
            </w:r>
          </w:p>
        </w:tc>
      </w:tr>
      <w:tr w:rsidR="00525DC5" w:rsidRPr="003F4D07" w:rsidTr="0029294F">
        <w:trPr>
          <w:cnfStyle w:val="000000100000"/>
          <w:trHeight w:val="309"/>
        </w:trPr>
        <w:tc>
          <w:tcPr>
            <w:cnfStyle w:val="001000000000"/>
            <w:tcW w:w="1849"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Good </w:t>
            </w:r>
          </w:p>
        </w:tc>
        <w:tc>
          <w:tcPr>
            <w:tcW w:w="1623"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30 (55.56%)</w:t>
            </w:r>
          </w:p>
        </w:tc>
        <w:tc>
          <w:tcPr>
            <w:tcW w:w="162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28 (71.79%)</w:t>
            </w:r>
          </w:p>
        </w:tc>
        <w:tc>
          <w:tcPr>
            <w:tcW w:w="1668"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247 (61.12%)</w:t>
            </w:r>
          </w:p>
        </w:tc>
        <w:tc>
          <w:tcPr>
            <w:tcW w:w="1463"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63 (62.38%)</w:t>
            </w:r>
          </w:p>
        </w:tc>
        <w:tc>
          <w:tcPr>
            <w:tcW w:w="1566"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13 (81.25%)</w:t>
            </w:r>
          </w:p>
        </w:tc>
      </w:tr>
      <w:tr w:rsidR="00525DC5" w:rsidRPr="003F4D07" w:rsidTr="0029294F">
        <w:trPr>
          <w:trHeight w:val="309"/>
        </w:trPr>
        <w:tc>
          <w:tcPr>
            <w:cnfStyle w:val="001000000000"/>
            <w:tcW w:w="1849"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Very good</w:t>
            </w:r>
          </w:p>
        </w:tc>
        <w:tc>
          <w:tcPr>
            <w:tcW w:w="1623"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14 (25.93%)</w:t>
            </w:r>
          </w:p>
        </w:tc>
        <w:tc>
          <w:tcPr>
            <w:tcW w:w="1620"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4 (10.26%)</w:t>
            </w:r>
          </w:p>
        </w:tc>
        <w:tc>
          <w:tcPr>
            <w:tcW w:w="1668"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103 (25.18%)</w:t>
            </w:r>
          </w:p>
        </w:tc>
        <w:tc>
          <w:tcPr>
            <w:tcW w:w="1463"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20 (19.80%)</w:t>
            </w:r>
          </w:p>
        </w:tc>
        <w:tc>
          <w:tcPr>
            <w:tcW w:w="1566"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w:t>
            </w:r>
          </w:p>
        </w:tc>
      </w:tr>
      <w:tr w:rsidR="00525DC5" w:rsidRPr="003F4D07" w:rsidTr="0029294F">
        <w:trPr>
          <w:cnfStyle w:val="000000100000"/>
          <w:trHeight w:val="309"/>
        </w:trPr>
        <w:tc>
          <w:tcPr>
            <w:cnfStyle w:val="001000000000"/>
            <w:tcW w:w="1849"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Excellent </w:t>
            </w:r>
          </w:p>
        </w:tc>
        <w:tc>
          <w:tcPr>
            <w:tcW w:w="1623"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4 (7.41%)</w:t>
            </w:r>
          </w:p>
        </w:tc>
        <w:tc>
          <w:tcPr>
            <w:tcW w:w="162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 (2.56%)</w:t>
            </w:r>
          </w:p>
        </w:tc>
        <w:tc>
          <w:tcPr>
            <w:tcW w:w="1668"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25 (6.11%)</w:t>
            </w:r>
          </w:p>
        </w:tc>
        <w:tc>
          <w:tcPr>
            <w:tcW w:w="1463"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6 (5.94%)</w:t>
            </w:r>
          </w:p>
        </w:tc>
        <w:tc>
          <w:tcPr>
            <w:tcW w:w="1566"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 (6.25%)</w:t>
            </w:r>
          </w:p>
        </w:tc>
      </w:tr>
    </w:tbl>
    <w:p w:rsidR="00525DC5" w:rsidRPr="003F4D07" w:rsidRDefault="00525DC5" w:rsidP="00525DC5">
      <w:pPr>
        <w:rPr>
          <w:lang w:val="en-GB"/>
        </w:rPr>
      </w:pPr>
    </w:p>
    <w:tbl>
      <w:tblPr>
        <w:tblStyle w:val="MediumGrid2"/>
        <w:tblW w:w="9812" w:type="dxa"/>
        <w:tblLook w:val="04A0"/>
      </w:tblPr>
      <w:tblGrid>
        <w:gridCol w:w="1840"/>
        <w:gridCol w:w="1640"/>
        <w:gridCol w:w="1624"/>
        <w:gridCol w:w="1672"/>
        <w:gridCol w:w="1467"/>
        <w:gridCol w:w="1569"/>
      </w:tblGrid>
      <w:tr w:rsidR="00525DC5" w:rsidRPr="003F4D07" w:rsidTr="0029294F">
        <w:trPr>
          <w:cnfStyle w:val="100000000000"/>
          <w:trHeight w:val="802"/>
        </w:trPr>
        <w:tc>
          <w:tcPr>
            <w:cnfStyle w:val="001000000100"/>
            <w:tcW w:w="1840"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Disability days/month </w:t>
            </w:r>
          </w:p>
        </w:tc>
        <w:tc>
          <w:tcPr>
            <w:tcW w:w="1640"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0-20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 (N=54)</w:t>
            </w:r>
          </w:p>
        </w:tc>
        <w:tc>
          <w:tcPr>
            <w:tcW w:w="1624"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20-40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(N=39)</w:t>
            </w:r>
          </w:p>
        </w:tc>
        <w:tc>
          <w:tcPr>
            <w:tcW w:w="1672"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40-60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(N=406)</w:t>
            </w:r>
          </w:p>
        </w:tc>
        <w:tc>
          <w:tcPr>
            <w:tcW w:w="1467"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60-80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(N=101)</w:t>
            </w:r>
          </w:p>
        </w:tc>
        <w:tc>
          <w:tcPr>
            <w:tcW w:w="1569"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&gt;80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(N=16)</w:t>
            </w:r>
          </w:p>
        </w:tc>
      </w:tr>
      <w:tr w:rsidR="00525DC5" w:rsidRPr="003F4D07" w:rsidTr="0029294F">
        <w:trPr>
          <w:cnfStyle w:val="000000100000"/>
          <w:trHeight w:val="312"/>
        </w:trPr>
        <w:tc>
          <w:tcPr>
            <w:cnfStyle w:val="001000000000"/>
            <w:tcW w:w="1840"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0 days</w:t>
            </w:r>
          </w:p>
        </w:tc>
        <w:tc>
          <w:tcPr>
            <w:tcW w:w="164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48 (88.89%)</w:t>
            </w:r>
          </w:p>
        </w:tc>
        <w:tc>
          <w:tcPr>
            <w:tcW w:w="1624"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29 (74.36%)</w:t>
            </w:r>
          </w:p>
        </w:tc>
        <w:tc>
          <w:tcPr>
            <w:tcW w:w="1672"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344 (84.84%)</w:t>
            </w:r>
          </w:p>
        </w:tc>
        <w:tc>
          <w:tcPr>
            <w:tcW w:w="1467"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92 (91.09%)</w:t>
            </w:r>
          </w:p>
        </w:tc>
        <w:tc>
          <w:tcPr>
            <w:tcW w:w="156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15 (93.75%)</w:t>
            </w:r>
          </w:p>
        </w:tc>
      </w:tr>
      <w:tr w:rsidR="00525DC5" w:rsidRPr="003F4D07" w:rsidTr="0029294F">
        <w:trPr>
          <w:trHeight w:val="289"/>
        </w:trPr>
        <w:tc>
          <w:tcPr>
            <w:cnfStyle w:val="001000000000"/>
            <w:tcW w:w="1840"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1-2 days </w:t>
            </w:r>
          </w:p>
        </w:tc>
        <w:tc>
          <w:tcPr>
            <w:tcW w:w="1640"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 (1.85%)</w:t>
            </w:r>
          </w:p>
        </w:tc>
        <w:tc>
          <w:tcPr>
            <w:tcW w:w="1624"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3 (7.69%)</w:t>
            </w:r>
          </w:p>
        </w:tc>
        <w:tc>
          <w:tcPr>
            <w:tcW w:w="1672"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32 (7.82%)</w:t>
            </w:r>
          </w:p>
        </w:tc>
        <w:tc>
          <w:tcPr>
            <w:tcW w:w="1467"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3 (2.97%)</w:t>
            </w:r>
          </w:p>
        </w:tc>
        <w:tc>
          <w:tcPr>
            <w:tcW w:w="156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 (6.25%)</w:t>
            </w:r>
          </w:p>
        </w:tc>
      </w:tr>
      <w:tr w:rsidR="00525DC5" w:rsidRPr="003F4D07" w:rsidTr="0029294F">
        <w:trPr>
          <w:cnfStyle w:val="000000100000"/>
          <w:trHeight w:val="312"/>
        </w:trPr>
        <w:tc>
          <w:tcPr>
            <w:cnfStyle w:val="001000000000"/>
            <w:tcW w:w="1840"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3-5 days</w:t>
            </w:r>
          </w:p>
        </w:tc>
        <w:tc>
          <w:tcPr>
            <w:tcW w:w="164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 (3.70%)</w:t>
            </w:r>
          </w:p>
        </w:tc>
        <w:tc>
          <w:tcPr>
            <w:tcW w:w="1624"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 (5.13%)</w:t>
            </w:r>
          </w:p>
        </w:tc>
        <w:tc>
          <w:tcPr>
            <w:tcW w:w="1672"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18 (4.40%)</w:t>
            </w:r>
          </w:p>
        </w:tc>
        <w:tc>
          <w:tcPr>
            <w:tcW w:w="1467"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3 (2.97%)</w:t>
            </w:r>
          </w:p>
        </w:tc>
        <w:tc>
          <w:tcPr>
            <w:tcW w:w="156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w:t>
            </w:r>
          </w:p>
        </w:tc>
      </w:tr>
      <w:tr w:rsidR="00525DC5" w:rsidRPr="003F4D07" w:rsidTr="0029294F">
        <w:trPr>
          <w:trHeight w:val="312"/>
        </w:trPr>
        <w:tc>
          <w:tcPr>
            <w:cnfStyle w:val="001000000000"/>
            <w:tcW w:w="1840"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5-10 days </w:t>
            </w:r>
          </w:p>
        </w:tc>
        <w:tc>
          <w:tcPr>
            <w:tcW w:w="1640"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 (3.70%)</w:t>
            </w:r>
          </w:p>
        </w:tc>
        <w:tc>
          <w:tcPr>
            <w:tcW w:w="1624"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 (5.13%)</w:t>
            </w:r>
          </w:p>
        </w:tc>
        <w:tc>
          <w:tcPr>
            <w:tcW w:w="1672"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6 (1.47%)</w:t>
            </w:r>
          </w:p>
        </w:tc>
        <w:tc>
          <w:tcPr>
            <w:tcW w:w="1467"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 (0.99%)</w:t>
            </w:r>
          </w:p>
        </w:tc>
        <w:tc>
          <w:tcPr>
            <w:tcW w:w="1569"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w:t>
            </w:r>
          </w:p>
        </w:tc>
      </w:tr>
      <w:tr w:rsidR="00525DC5" w:rsidRPr="003F4D07" w:rsidTr="0029294F">
        <w:trPr>
          <w:cnfStyle w:val="000000100000"/>
          <w:trHeight w:val="312"/>
        </w:trPr>
        <w:tc>
          <w:tcPr>
            <w:cnfStyle w:val="001000000000"/>
            <w:tcW w:w="1840"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&gt;10 days</w:t>
            </w:r>
          </w:p>
        </w:tc>
        <w:tc>
          <w:tcPr>
            <w:tcW w:w="1640"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 (1.85%)</w:t>
            </w:r>
          </w:p>
        </w:tc>
        <w:tc>
          <w:tcPr>
            <w:tcW w:w="1624"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3 (7.69%)</w:t>
            </w:r>
          </w:p>
        </w:tc>
        <w:tc>
          <w:tcPr>
            <w:tcW w:w="1672"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6 (1.47%)</w:t>
            </w:r>
          </w:p>
        </w:tc>
        <w:tc>
          <w:tcPr>
            <w:tcW w:w="1467"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 (1.98%)</w:t>
            </w:r>
          </w:p>
        </w:tc>
        <w:tc>
          <w:tcPr>
            <w:tcW w:w="1569"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w:t>
            </w:r>
          </w:p>
        </w:tc>
      </w:tr>
    </w:tbl>
    <w:p w:rsidR="00525DC5" w:rsidRPr="003F4D07" w:rsidRDefault="00525DC5" w:rsidP="00525DC5">
      <w:pPr>
        <w:rPr>
          <w:lang w:val="en-GB"/>
        </w:rPr>
      </w:pPr>
    </w:p>
    <w:tbl>
      <w:tblPr>
        <w:tblStyle w:val="MediumGrid2"/>
        <w:tblW w:w="9868" w:type="dxa"/>
        <w:tblLook w:val="04A0"/>
      </w:tblPr>
      <w:tblGrid>
        <w:gridCol w:w="1846"/>
        <w:gridCol w:w="1647"/>
        <w:gridCol w:w="1566"/>
        <w:gridCol w:w="1556"/>
        <w:gridCol w:w="1556"/>
        <w:gridCol w:w="1697"/>
      </w:tblGrid>
      <w:tr w:rsidR="00525DC5" w:rsidRPr="003F4D07" w:rsidTr="0029294F">
        <w:trPr>
          <w:cnfStyle w:val="100000000000"/>
          <w:trHeight w:val="545"/>
        </w:trPr>
        <w:tc>
          <w:tcPr>
            <w:cnfStyle w:val="001000000100"/>
            <w:tcW w:w="184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Visiting a specialist </w:t>
            </w:r>
          </w:p>
        </w:tc>
        <w:tc>
          <w:tcPr>
            <w:tcW w:w="1647"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0-20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(N=54)</w:t>
            </w:r>
          </w:p>
        </w:tc>
        <w:tc>
          <w:tcPr>
            <w:tcW w:w="1566"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20-40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(N=39)</w:t>
            </w:r>
          </w:p>
        </w:tc>
        <w:tc>
          <w:tcPr>
            <w:tcW w:w="1556"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40-60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(N=406)</w:t>
            </w:r>
          </w:p>
        </w:tc>
        <w:tc>
          <w:tcPr>
            <w:tcW w:w="1556"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60-80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(N=101)</w:t>
            </w:r>
          </w:p>
        </w:tc>
        <w:tc>
          <w:tcPr>
            <w:tcW w:w="1697"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&gt;80 hours/week</w:t>
            </w:r>
          </w:p>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(N=16)</w:t>
            </w:r>
          </w:p>
        </w:tc>
      </w:tr>
      <w:tr w:rsidR="00525DC5" w:rsidRPr="003F4D07" w:rsidTr="0029294F">
        <w:trPr>
          <w:cnfStyle w:val="000000100000"/>
          <w:trHeight w:val="424"/>
        </w:trPr>
        <w:tc>
          <w:tcPr>
            <w:cnfStyle w:val="001000000000"/>
            <w:tcW w:w="1846"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 xml:space="preserve">Yes </w:t>
            </w:r>
          </w:p>
        </w:tc>
        <w:tc>
          <w:tcPr>
            <w:tcW w:w="1647"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21 (38.89%)</w:t>
            </w:r>
          </w:p>
        </w:tc>
        <w:tc>
          <w:tcPr>
            <w:tcW w:w="1566"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14 (35.90%)</w:t>
            </w:r>
          </w:p>
        </w:tc>
        <w:tc>
          <w:tcPr>
            <w:tcW w:w="1556"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113 (27.63%)</w:t>
            </w:r>
          </w:p>
        </w:tc>
        <w:tc>
          <w:tcPr>
            <w:tcW w:w="1556"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33 (32.67%)</w:t>
            </w:r>
          </w:p>
        </w:tc>
        <w:tc>
          <w:tcPr>
            <w:tcW w:w="1697" w:type="dxa"/>
          </w:tcPr>
          <w:p w:rsidR="00525DC5" w:rsidRPr="003F4D07" w:rsidRDefault="00525DC5" w:rsidP="008E0087">
            <w:pPr>
              <w:spacing w:line="276" w:lineRule="auto"/>
              <w:cnfStyle w:val="000000100000"/>
              <w:rPr>
                <w:rFonts w:asciiTheme="minorHAnsi" w:hAnsiTheme="minorHAnsi"/>
                <w:lang w:val="en-GB"/>
              </w:rPr>
            </w:pPr>
            <w:r w:rsidRPr="003F4D07">
              <w:rPr>
                <w:rFonts w:asciiTheme="minorHAnsi" w:hAnsiTheme="minorHAnsi"/>
                <w:lang w:val="en-GB"/>
              </w:rPr>
              <w:t>5 (31.25%)</w:t>
            </w:r>
          </w:p>
        </w:tc>
      </w:tr>
      <w:tr w:rsidR="00525DC5" w:rsidRPr="003F4D07" w:rsidTr="0029294F">
        <w:trPr>
          <w:trHeight w:val="99"/>
        </w:trPr>
        <w:tc>
          <w:tcPr>
            <w:cnfStyle w:val="001000000000"/>
            <w:tcW w:w="1846" w:type="dxa"/>
          </w:tcPr>
          <w:p w:rsidR="00525DC5" w:rsidRPr="003F4D07" w:rsidRDefault="00525DC5" w:rsidP="008E0087">
            <w:pPr>
              <w:spacing w:line="276" w:lineRule="auto"/>
              <w:rPr>
                <w:rFonts w:asciiTheme="minorHAnsi" w:hAnsiTheme="minorHAnsi"/>
                <w:lang w:val="en-GB"/>
              </w:rPr>
            </w:pPr>
            <w:r w:rsidRPr="003F4D07">
              <w:rPr>
                <w:rFonts w:asciiTheme="minorHAnsi" w:hAnsiTheme="minorHAnsi"/>
                <w:lang w:val="en-GB"/>
              </w:rPr>
              <w:t>No</w:t>
            </w:r>
          </w:p>
        </w:tc>
        <w:tc>
          <w:tcPr>
            <w:tcW w:w="1647"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33 (61.11%)</w:t>
            </w:r>
          </w:p>
        </w:tc>
        <w:tc>
          <w:tcPr>
            <w:tcW w:w="1566"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25 (64.10%)</w:t>
            </w:r>
          </w:p>
        </w:tc>
        <w:tc>
          <w:tcPr>
            <w:tcW w:w="1556"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293 (72.37%)</w:t>
            </w:r>
          </w:p>
        </w:tc>
        <w:tc>
          <w:tcPr>
            <w:tcW w:w="1556"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68 (67.33%)</w:t>
            </w:r>
          </w:p>
        </w:tc>
        <w:tc>
          <w:tcPr>
            <w:tcW w:w="1697" w:type="dxa"/>
          </w:tcPr>
          <w:p w:rsidR="00525DC5" w:rsidRPr="003F4D07" w:rsidRDefault="00525DC5" w:rsidP="008E0087">
            <w:pPr>
              <w:spacing w:line="276" w:lineRule="auto"/>
              <w:cnfStyle w:val="000000000000"/>
              <w:rPr>
                <w:rFonts w:asciiTheme="minorHAnsi" w:hAnsiTheme="minorHAnsi"/>
                <w:lang w:val="en-GB"/>
              </w:rPr>
            </w:pPr>
            <w:r w:rsidRPr="003F4D07">
              <w:rPr>
                <w:rFonts w:asciiTheme="minorHAnsi" w:hAnsiTheme="minorHAnsi"/>
                <w:lang w:val="en-GB"/>
              </w:rPr>
              <w:t>11 (68.75%)</w:t>
            </w:r>
          </w:p>
        </w:tc>
      </w:tr>
    </w:tbl>
    <w:p w:rsidR="00525DC5" w:rsidRPr="003F4D07" w:rsidRDefault="00525DC5" w:rsidP="00525DC5">
      <w:pPr>
        <w:rPr>
          <w:lang w:val="en-GB"/>
        </w:rPr>
      </w:pPr>
    </w:p>
    <w:p w:rsidR="00525DC5" w:rsidRPr="003F4D07" w:rsidRDefault="00525DC5" w:rsidP="00525DC5">
      <w:pPr>
        <w:rPr>
          <w:lang w:val="en-GB"/>
        </w:rPr>
      </w:pPr>
    </w:p>
    <w:p w:rsidR="00525DC5" w:rsidRPr="003F4D07" w:rsidRDefault="00525DC5" w:rsidP="00525DC5">
      <w:pPr>
        <w:rPr>
          <w:lang w:val="en-GB"/>
        </w:rPr>
      </w:pPr>
    </w:p>
    <w:p w:rsidR="00525DC5" w:rsidRPr="003F4D07" w:rsidRDefault="00525DC5" w:rsidP="00525DC5">
      <w:pPr>
        <w:rPr>
          <w:lang w:val="en-GB"/>
        </w:rPr>
      </w:pPr>
    </w:p>
    <w:p w:rsidR="00525DC5" w:rsidRPr="003F4D07" w:rsidRDefault="00525DC5" w:rsidP="00525DC5">
      <w:pPr>
        <w:rPr>
          <w:lang w:val="en-GB"/>
        </w:rPr>
      </w:pPr>
    </w:p>
    <w:p w:rsidR="00525DC5" w:rsidRDefault="00525DC5" w:rsidP="00525DC5">
      <w:pPr>
        <w:rPr>
          <w:lang w:val="en-GB"/>
        </w:rPr>
      </w:pPr>
    </w:p>
    <w:p w:rsidR="00525DC5" w:rsidRDefault="00525DC5" w:rsidP="00525DC5">
      <w:pPr>
        <w:rPr>
          <w:lang w:val="en-GB"/>
        </w:rPr>
      </w:pPr>
    </w:p>
    <w:p w:rsidR="003770DA" w:rsidRDefault="003770DA" w:rsidP="00525DC5">
      <w:pPr>
        <w:spacing w:after="0"/>
        <w:rPr>
          <w:lang w:val="en-GB"/>
        </w:rPr>
      </w:pPr>
    </w:p>
    <w:p w:rsidR="003C5D7C" w:rsidRDefault="003C5D7C" w:rsidP="00525DC5">
      <w:pPr>
        <w:spacing w:after="0"/>
        <w:rPr>
          <w:b/>
          <w:sz w:val="24"/>
          <w:szCs w:val="24"/>
          <w:u w:val="single"/>
          <w:lang w:val="en-GB"/>
        </w:rPr>
      </w:pPr>
    </w:p>
    <w:p w:rsidR="003C5D7C" w:rsidRDefault="003C5D7C" w:rsidP="00525DC5">
      <w:pPr>
        <w:spacing w:after="0"/>
        <w:rPr>
          <w:b/>
          <w:sz w:val="24"/>
          <w:szCs w:val="24"/>
          <w:u w:val="single"/>
          <w:lang w:val="en-GB"/>
        </w:rPr>
      </w:pPr>
    </w:p>
    <w:p w:rsidR="003C5D7C" w:rsidRDefault="003C5D7C" w:rsidP="00525DC5">
      <w:pPr>
        <w:spacing w:after="0"/>
        <w:rPr>
          <w:b/>
          <w:sz w:val="24"/>
          <w:szCs w:val="24"/>
          <w:u w:val="single"/>
          <w:lang w:val="en-GB"/>
        </w:rPr>
      </w:pPr>
    </w:p>
    <w:p w:rsidR="003C5D7C" w:rsidRDefault="003C5D7C" w:rsidP="00525DC5">
      <w:pPr>
        <w:spacing w:after="0"/>
        <w:rPr>
          <w:b/>
          <w:sz w:val="24"/>
          <w:szCs w:val="24"/>
          <w:u w:val="single"/>
          <w:lang w:val="en-GB"/>
        </w:rPr>
      </w:pPr>
    </w:p>
    <w:p w:rsidR="00525DC5" w:rsidRPr="00435BD7" w:rsidRDefault="00525DC5" w:rsidP="00525DC5">
      <w:pPr>
        <w:spacing w:after="0"/>
        <w:rPr>
          <w:b/>
          <w:sz w:val="24"/>
          <w:szCs w:val="24"/>
          <w:u w:val="single"/>
          <w:lang w:val="en-GB"/>
        </w:rPr>
      </w:pPr>
      <w:r w:rsidRPr="00435BD7">
        <w:rPr>
          <w:b/>
          <w:sz w:val="24"/>
          <w:szCs w:val="24"/>
          <w:u w:val="single"/>
          <w:lang w:val="en-GB"/>
        </w:rPr>
        <w:t>Appendi</w:t>
      </w:r>
      <w:r>
        <w:rPr>
          <w:b/>
          <w:sz w:val="24"/>
          <w:szCs w:val="24"/>
          <w:u w:val="single"/>
          <w:lang w:val="en-GB"/>
        </w:rPr>
        <w:t>x 9.9</w:t>
      </w:r>
      <w:r w:rsidRPr="00435BD7">
        <w:rPr>
          <w:b/>
          <w:sz w:val="24"/>
          <w:szCs w:val="24"/>
          <w:u w:val="single"/>
          <w:lang w:val="en-GB"/>
        </w:rPr>
        <w:t xml:space="preserve">: </w:t>
      </w:r>
      <w:r w:rsidR="008F7A32">
        <w:rPr>
          <w:b/>
          <w:sz w:val="24"/>
          <w:szCs w:val="24"/>
          <w:u w:val="single"/>
          <w:lang w:val="en-GB"/>
        </w:rPr>
        <w:t>model 1</w:t>
      </w:r>
      <w:r w:rsidRPr="00435BD7">
        <w:rPr>
          <w:b/>
          <w:sz w:val="24"/>
          <w:szCs w:val="24"/>
          <w:u w:val="single"/>
          <w:lang w:val="en-GB"/>
        </w:rPr>
        <w:t xml:space="preserve"> (</w:t>
      </w:r>
      <w:r>
        <w:rPr>
          <w:b/>
          <w:sz w:val="24"/>
          <w:szCs w:val="24"/>
          <w:u w:val="single"/>
          <w:lang w:val="en-GB"/>
        </w:rPr>
        <w:t xml:space="preserve">different health outcomes: </w:t>
      </w:r>
      <w:r w:rsidRPr="00435BD7">
        <w:rPr>
          <w:b/>
          <w:sz w:val="24"/>
          <w:szCs w:val="24"/>
          <w:u w:val="single"/>
          <w:lang w:val="en-GB"/>
        </w:rPr>
        <w:t>self-assesse</w:t>
      </w:r>
      <w:r>
        <w:rPr>
          <w:b/>
          <w:sz w:val="24"/>
          <w:szCs w:val="24"/>
          <w:u w:val="single"/>
          <w:lang w:val="en-GB"/>
        </w:rPr>
        <w:t>d health, disability days/month and</w:t>
      </w:r>
      <w:r w:rsidRPr="00435BD7">
        <w:rPr>
          <w:b/>
          <w:sz w:val="24"/>
          <w:szCs w:val="24"/>
          <w:u w:val="single"/>
          <w:lang w:val="en-GB"/>
        </w:rPr>
        <w:t xml:space="preserve"> specialist visit past 12 months) </w:t>
      </w:r>
    </w:p>
    <w:p w:rsidR="00525DC5" w:rsidRDefault="00525DC5" w:rsidP="00525DC5">
      <w:pPr>
        <w:spacing w:after="0"/>
        <w:rPr>
          <w:b/>
          <w:sz w:val="24"/>
          <w:szCs w:val="24"/>
          <w:lang w:val="en-GB"/>
        </w:rPr>
      </w:pPr>
    </w:p>
    <w:p w:rsidR="00525DC5" w:rsidRPr="009A2568" w:rsidRDefault="00525DC5" w:rsidP="00525DC5">
      <w:pPr>
        <w:pStyle w:val="ListParagraph"/>
        <w:numPr>
          <w:ilvl w:val="0"/>
          <w:numId w:val="16"/>
        </w:numPr>
        <w:spacing w:after="0"/>
        <w:rPr>
          <w:sz w:val="24"/>
          <w:szCs w:val="24"/>
          <w:u w:val="single"/>
          <w:lang w:val="en-GB"/>
        </w:rPr>
      </w:pPr>
      <w:r w:rsidRPr="009A2568">
        <w:rPr>
          <w:sz w:val="24"/>
          <w:szCs w:val="24"/>
          <w:u w:val="single"/>
          <w:lang w:val="en-GB"/>
        </w:rPr>
        <w:t>(Observations: 1410, Log likelihood = -1450.8357)</w:t>
      </w:r>
    </w:p>
    <w:tbl>
      <w:tblPr>
        <w:tblStyle w:val="MediumGrid2"/>
        <w:tblW w:w="0" w:type="auto"/>
        <w:tblLook w:val="04A0"/>
      </w:tblPr>
      <w:tblGrid>
        <w:gridCol w:w="4606"/>
        <w:gridCol w:w="1598"/>
        <w:gridCol w:w="1701"/>
      </w:tblGrid>
      <w:tr w:rsidR="00525DC5" w:rsidTr="0029294F">
        <w:trPr>
          <w:cnfStyle w:val="100000000000"/>
        </w:trPr>
        <w:tc>
          <w:tcPr>
            <w:cnfStyle w:val="001000000100"/>
            <w:tcW w:w="4606"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sz w:val="24"/>
                <w:szCs w:val="24"/>
                <w:lang w:val="en-GB"/>
              </w:rPr>
              <w:t xml:space="preserve">Self-assessed health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Coefficients </w:t>
            </w:r>
          </w:p>
        </w:tc>
        <w:tc>
          <w:tcPr>
            <w:tcW w:w="170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Marginal effects</w:t>
            </w:r>
          </w:p>
        </w:tc>
      </w:tr>
      <w:tr w:rsidR="00525DC5"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w:t>
            </w:r>
          </w:p>
          <w:p w:rsidR="00525DC5" w:rsidRPr="003F4D07" w:rsidRDefault="00525DC5" w:rsidP="008E0087">
            <w:pPr>
              <w:rPr>
                <w:rFonts w:asciiTheme="minorHAnsi" w:hAnsiTheme="minorHAnsi"/>
                <w:lang w:val="en-GB"/>
              </w:rPr>
            </w:pPr>
            <w:r w:rsidRPr="003F4D07">
              <w:rPr>
                <w:rFonts w:asciiTheme="minorHAnsi" w:hAnsiTheme="minorHAnsi"/>
                <w:lang w:val="en-GB"/>
              </w:rPr>
              <w:t>(double role)</w:t>
            </w:r>
          </w:p>
        </w:tc>
        <w:tc>
          <w:tcPr>
            <w:tcW w:w="159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-0.021</w:t>
            </w:r>
          </w:p>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(0.019)</w:t>
            </w:r>
          </w:p>
        </w:tc>
        <w:tc>
          <w:tcPr>
            <w:tcW w:w="170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0.000</w:t>
            </w:r>
          </w:p>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(0.000)</w:t>
            </w:r>
          </w:p>
        </w:tc>
      </w:tr>
      <w:tr w:rsidR="00525DC5"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Having children</w:t>
            </w:r>
            <w:r w:rsidRPr="003F4D07">
              <w:rPr>
                <w:rStyle w:val="FootnoteReference"/>
                <w:rFonts w:asciiTheme="minorHAnsi" w:hAnsiTheme="minorHAnsi"/>
                <w:lang w:val="en-GB"/>
              </w:rPr>
              <w:footnoteReference w:id="67"/>
            </w:r>
            <w:r w:rsidRPr="003F4D07">
              <w:rPr>
                <w:rFonts w:asciiTheme="minorHAnsi" w:hAnsiTheme="minorHAnsi"/>
                <w:lang w:val="en-GB"/>
              </w:rPr>
              <w:t xml:space="preserve">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-0.337</w:t>
            </w:r>
          </w:p>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(0.817)</w:t>
            </w:r>
          </w:p>
        </w:tc>
        <w:tc>
          <w:tcPr>
            <w:tcW w:w="1701"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0.002</w:t>
            </w:r>
          </w:p>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(0.005)</w:t>
            </w:r>
          </w:p>
        </w:tc>
      </w:tr>
      <w:tr w:rsidR="00525DC5"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Employment + household hours/week * having children (multiple role)</w:t>
            </w:r>
          </w:p>
        </w:tc>
        <w:tc>
          <w:tcPr>
            <w:tcW w:w="159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0.022</w:t>
            </w:r>
          </w:p>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(0.018)</w:t>
            </w:r>
          </w:p>
        </w:tc>
        <w:tc>
          <w:tcPr>
            <w:tcW w:w="170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-0.001</w:t>
            </w:r>
          </w:p>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(0.000)</w:t>
            </w:r>
          </w:p>
        </w:tc>
      </w:tr>
      <w:tr w:rsidR="00525DC5"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Age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-0.022**</w:t>
            </w:r>
          </w:p>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(0.001)</w:t>
            </w:r>
          </w:p>
        </w:tc>
        <w:tc>
          <w:tcPr>
            <w:tcW w:w="1701"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0.001*</w:t>
            </w:r>
          </w:p>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(0.000)</w:t>
            </w:r>
          </w:p>
        </w:tc>
      </w:tr>
      <w:tr w:rsidR="00525DC5"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Gender</w:t>
            </w:r>
            <w:r w:rsidRPr="003F4D07">
              <w:rPr>
                <w:rStyle w:val="FootnoteReference"/>
                <w:rFonts w:asciiTheme="minorHAnsi" w:hAnsiTheme="minorHAnsi"/>
                <w:lang w:val="en-GB"/>
              </w:rPr>
              <w:footnoteReference w:id="68"/>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-0.001</w:t>
            </w:r>
          </w:p>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(0.111)</w:t>
            </w:r>
          </w:p>
        </w:tc>
        <w:tc>
          <w:tcPr>
            <w:tcW w:w="170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0.000</w:t>
            </w:r>
          </w:p>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(0.001)</w:t>
            </w:r>
          </w:p>
        </w:tc>
      </w:tr>
      <w:tr w:rsidR="00525DC5"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Household income</w:t>
            </w:r>
            <w:r w:rsidRPr="003F4D07">
              <w:rPr>
                <w:rStyle w:val="FootnoteReference"/>
                <w:rFonts w:asciiTheme="minorHAnsi" w:hAnsiTheme="minorHAnsi"/>
                <w:lang w:val="en-GB"/>
              </w:rPr>
              <w:footnoteReference w:id="69"/>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0.331**</w:t>
            </w:r>
          </w:p>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(0.157)</w:t>
            </w:r>
          </w:p>
        </w:tc>
        <w:tc>
          <w:tcPr>
            <w:tcW w:w="1701"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-0.002*</w:t>
            </w:r>
          </w:p>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(0.001)</w:t>
            </w:r>
          </w:p>
        </w:tc>
      </w:tr>
    </w:tbl>
    <w:p w:rsidR="00525DC5" w:rsidRDefault="00525DC5" w:rsidP="00525DC5">
      <w:pPr>
        <w:spacing w:after="0"/>
        <w:rPr>
          <w:lang w:val="en-GB"/>
        </w:rPr>
      </w:pPr>
      <w:r>
        <w:rPr>
          <w:lang w:val="en-GB"/>
        </w:rPr>
        <w:t>Note: the outcome (having an excellent self-assessed health) is relative to the reference cat</w:t>
      </w:r>
      <w:r w:rsidR="009F22F4">
        <w:rPr>
          <w:lang w:val="en-GB"/>
        </w:rPr>
        <w:t>egories having a poor, moderate, good and having a very good self-</w:t>
      </w:r>
      <w:r>
        <w:rPr>
          <w:lang w:val="en-GB"/>
        </w:rPr>
        <w:t xml:space="preserve">assessed health. </w:t>
      </w:r>
      <w:r w:rsidRPr="00771E7A">
        <w:rPr>
          <w:lang w:val="en-GB"/>
        </w:rPr>
        <w:t>**</w:t>
      </w:r>
      <w:r w:rsidR="00ED75F9">
        <w:rPr>
          <w:lang w:val="en-GB"/>
        </w:rPr>
        <w:t xml:space="preserve">* means a significance </w:t>
      </w:r>
      <w:r w:rsidRPr="00771E7A">
        <w:rPr>
          <w:lang w:val="en-GB"/>
        </w:rPr>
        <w:t>level</w:t>
      </w:r>
      <w:r w:rsidR="00ED75F9">
        <w:rPr>
          <w:lang w:val="en-GB"/>
        </w:rPr>
        <w:t xml:space="preserve"> at</w:t>
      </w:r>
      <w:r>
        <w:rPr>
          <w:lang w:val="en-GB"/>
        </w:rPr>
        <w:t xml:space="preserve"> 1% (p=0.01), </w:t>
      </w:r>
      <w:r w:rsidRPr="00771E7A">
        <w:rPr>
          <w:lang w:val="en-GB"/>
        </w:rPr>
        <w:t>**</w:t>
      </w:r>
      <w:r>
        <w:rPr>
          <w:lang w:val="en-GB"/>
        </w:rPr>
        <w:t xml:space="preserve"> means a</w:t>
      </w:r>
      <w:r w:rsidRPr="00771E7A">
        <w:rPr>
          <w:lang w:val="en-GB"/>
        </w:rPr>
        <w:t xml:space="preserve"> significance level</w:t>
      </w:r>
      <w:r w:rsidR="00ED75F9">
        <w:rPr>
          <w:lang w:val="en-GB"/>
        </w:rPr>
        <w:t xml:space="preserve"> at</w:t>
      </w:r>
      <w:r>
        <w:rPr>
          <w:lang w:val="en-GB"/>
        </w:rPr>
        <w:t xml:space="preserve"> 5% (p=0.05) and </w:t>
      </w:r>
      <w:r w:rsidRPr="00771E7A">
        <w:rPr>
          <w:lang w:val="en-GB"/>
        </w:rPr>
        <w:t xml:space="preserve">* </w:t>
      </w:r>
      <w:r>
        <w:rPr>
          <w:lang w:val="en-GB"/>
        </w:rPr>
        <w:t xml:space="preserve">means a </w:t>
      </w:r>
      <w:r w:rsidRPr="00771E7A">
        <w:rPr>
          <w:lang w:val="en-GB"/>
        </w:rPr>
        <w:t>significance level</w:t>
      </w:r>
      <w:r w:rsidR="00ED75F9">
        <w:rPr>
          <w:lang w:val="en-GB"/>
        </w:rPr>
        <w:t xml:space="preserve"> at </w:t>
      </w:r>
      <w:r>
        <w:rPr>
          <w:lang w:val="en-GB"/>
        </w:rPr>
        <w:t>1</w:t>
      </w:r>
      <w:r w:rsidR="00ED75F9">
        <w:rPr>
          <w:lang w:val="en-GB"/>
        </w:rPr>
        <w:t>0</w:t>
      </w:r>
      <w:r>
        <w:rPr>
          <w:lang w:val="en-GB"/>
        </w:rPr>
        <w:t xml:space="preserve">% (p=0.10). Average marginal effects are predicted for category 1 (poor self-assessed health). </w:t>
      </w:r>
    </w:p>
    <w:p w:rsidR="00525DC5" w:rsidRDefault="00525DC5" w:rsidP="00525DC5">
      <w:pPr>
        <w:spacing w:after="0"/>
        <w:rPr>
          <w:lang w:val="en-GB"/>
        </w:rPr>
      </w:pPr>
    </w:p>
    <w:p w:rsidR="00525DC5" w:rsidRPr="009A2568" w:rsidRDefault="00525DC5" w:rsidP="00525DC5">
      <w:pPr>
        <w:pStyle w:val="ListParagraph"/>
        <w:numPr>
          <w:ilvl w:val="0"/>
          <w:numId w:val="15"/>
        </w:numPr>
        <w:spacing w:after="0"/>
        <w:rPr>
          <w:sz w:val="24"/>
          <w:szCs w:val="24"/>
          <w:u w:val="single"/>
          <w:lang w:val="en-GB"/>
        </w:rPr>
      </w:pPr>
      <w:r w:rsidRPr="009A2568">
        <w:rPr>
          <w:sz w:val="24"/>
          <w:szCs w:val="24"/>
          <w:u w:val="single"/>
          <w:lang w:val="en-GB"/>
        </w:rPr>
        <w:t>(Observations: 1410, Log likelihood =  -927.39623)</w:t>
      </w:r>
    </w:p>
    <w:tbl>
      <w:tblPr>
        <w:tblStyle w:val="MediumGrid2"/>
        <w:tblW w:w="0" w:type="auto"/>
        <w:tblLook w:val="04A0"/>
      </w:tblPr>
      <w:tblGrid>
        <w:gridCol w:w="4606"/>
        <w:gridCol w:w="1598"/>
        <w:gridCol w:w="1701"/>
      </w:tblGrid>
      <w:tr w:rsidR="00525DC5" w:rsidTr="0029294F">
        <w:trPr>
          <w:cnfStyle w:val="100000000000"/>
        </w:trPr>
        <w:tc>
          <w:tcPr>
            <w:cnfStyle w:val="001000000100"/>
            <w:tcW w:w="4606"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sz w:val="24"/>
                <w:szCs w:val="24"/>
                <w:lang w:val="en-GB"/>
              </w:rPr>
              <w:t>Disability days/month</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Coefficients </w:t>
            </w:r>
          </w:p>
        </w:tc>
        <w:tc>
          <w:tcPr>
            <w:tcW w:w="170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Marginal effects</w:t>
            </w:r>
          </w:p>
        </w:tc>
      </w:tr>
      <w:tr w:rsidR="00525DC5"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w:t>
            </w:r>
          </w:p>
          <w:p w:rsidR="00525DC5" w:rsidRPr="003F4D07" w:rsidRDefault="00525DC5" w:rsidP="008E0087">
            <w:pPr>
              <w:rPr>
                <w:rFonts w:asciiTheme="minorHAnsi" w:hAnsiTheme="minorHAnsi"/>
                <w:lang w:val="en-GB"/>
              </w:rPr>
            </w:pPr>
            <w:r w:rsidRPr="003F4D07">
              <w:rPr>
                <w:rFonts w:asciiTheme="minorHAnsi" w:hAnsiTheme="minorHAnsi"/>
                <w:lang w:val="en-GB"/>
              </w:rPr>
              <w:t>(double role)</w:t>
            </w:r>
          </w:p>
        </w:tc>
        <w:tc>
          <w:tcPr>
            <w:tcW w:w="1598"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0.031</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(0.023)</w:t>
            </w:r>
          </w:p>
        </w:tc>
        <w:tc>
          <w:tcPr>
            <w:tcW w:w="170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-0.004</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(0.003)</w:t>
            </w:r>
          </w:p>
        </w:tc>
      </w:tr>
      <w:tr w:rsidR="00525DC5" w:rsidRPr="00C221DF"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Having children  </w:t>
            </w:r>
          </w:p>
        </w:tc>
        <w:tc>
          <w:tcPr>
            <w:tcW w:w="1598"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1.314</w:t>
            </w:r>
          </w:p>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w:t>
            </w:r>
            <w:r w:rsidRPr="003F4D07">
              <w:rPr>
                <w:rFonts w:asciiTheme="minorHAnsi" w:hAnsiTheme="minorHAnsi"/>
                <w:noProof/>
                <w:lang w:val="en-GB" w:eastAsia="nl-NL"/>
              </w:rPr>
              <w:t>0.907)</w:t>
            </w:r>
          </w:p>
        </w:tc>
        <w:tc>
          <w:tcPr>
            <w:tcW w:w="170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-0.184</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(0.127)</w:t>
            </w:r>
          </w:p>
        </w:tc>
      </w:tr>
      <w:tr w:rsidR="00525DC5" w:rsidRPr="00C221DF"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Employment + household hours/week * having children (multiple role)</w:t>
            </w:r>
          </w:p>
        </w:tc>
        <w:tc>
          <w:tcPr>
            <w:tcW w:w="1598"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-0.033</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 xml:space="preserve">(0.022)  </w:t>
            </w:r>
          </w:p>
        </w:tc>
        <w:tc>
          <w:tcPr>
            <w:tcW w:w="170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0.005</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(0.003)</w:t>
            </w:r>
          </w:p>
        </w:tc>
      </w:tr>
      <w:tr w:rsidR="00525DC5" w:rsidRPr="00C221DF"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Age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 xml:space="preserve">-0.018   </w:t>
            </w:r>
          </w:p>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w:t>
            </w:r>
            <w:r w:rsidRPr="003F4D07">
              <w:rPr>
                <w:rFonts w:asciiTheme="minorHAnsi" w:hAnsiTheme="minorHAnsi"/>
                <w:noProof/>
                <w:lang w:val="en-GB" w:eastAsia="nl-NL"/>
              </w:rPr>
              <w:t>.012)</w:t>
            </w:r>
          </w:p>
        </w:tc>
        <w:tc>
          <w:tcPr>
            <w:tcW w:w="170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0.002</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(0.002)</w:t>
            </w:r>
          </w:p>
        </w:tc>
      </w:tr>
      <w:tr w:rsidR="00525DC5" w:rsidRPr="00C221DF"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Gender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0.341**</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lang w:val="en-GB"/>
              </w:rPr>
              <w:t>(0</w:t>
            </w:r>
            <w:r w:rsidRPr="003F4D07">
              <w:rPr>
                <w:rFonts w:asciiTheme="minorHAnsi" w:hAnsiTheme="minorHAnsi"/>
                <w:noProof/>
                <w:lang w:val="en-GB" w:eastAsia="nl-NL"/>
              </w:rPr>
              <w:t>.150)</w:t>
            </w:r>
          </w:p>
        </w:tc>
        <w:tc>
          <w:tcPr>
            <w:tcW w:w="170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-0.048**</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(0.021)</w:t>
            </w:r>
          </w:p>
        </w:tc>
      </w:tr>
      <w:tr w:rsidR="00525DC5" w:rsidRPr="00C221DF"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Household income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-0.400**</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 xml:space="preserve">(0.186)    </w:t>
            </w:r>
          </w:p>
        </w:tc>
        <w:tc>
          <w:tcPr>
            <w:tcW w:w="170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0.060**</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(0.026)</w:t>
            </w:r>
          </w:p>
        </w:tc>
      </w:tr>
    </w:tbl>
    <w:p w:rsidR="00525DC5" w:rsidRDefault="00525DC5" w:rsidP="00525DC5">
      <w:pPr>
        <w:spacing w:after="0"/>
        <w:rPr>
          <w:lang w:val="en-GB"/>
        </w:rPr>
      </w:pPr>
      <w:r w:rsidRPr="005D2715">
        <w:rPr>
          <w:noProof/>
          <w:lang w:val="en-GB" w:eastAsia="nl-NL"/>
        </w:rPr>
        <w:t xml:space="preserve">Note: </w:t>
      </w:r>
      <w:r>
        <w:rPr>
          <w:lang w:val="en-GB"/>
        </w:rPr>
        <w:t>the outcome (&gt;10 disability days</w:t>
      </w:r>
      <w:r w:rsidR="00ED75F9">
        <w:rPr>
          <w:lang w:val="en-GB"/>
        </w:rPr>
        <w:t>/month</w:t>
      </w:r>
      <w:r>
        <w:rPr>
          <w:lang w:val="en-GB"/>
        </w:rPr>
        <w:t>) is relative to the reference categories: having 0 disability days</w:t>
      </w:r>
      <w:r w:rsidR="00ED75F9">
        <w:rPr>
          <w:lang w:val="en-GB"/>
        </w:rPr>
        <w:t>/month</w:t>
      </w:r>
      <w:r>
        <w:rPr>
          <w:lang w:val="en-GB"/>
        </w:rPr>
        <w:t>, having 5-10 disability days</w:t>
      </w:r>
      <w:r w:rsidR="00ED75F9">
        <w:rPr>
          <w:lang w:val="en-GB"/>
        </w:rPr>
        <w:t>/month</w:t>
      </w:r>
      <w:r>
        <w:rPr>
          <w:lang w:val="en-GB"/>
        </w:rPr>
        <w:t>, having 3-5 disability days</w:t>
      </w:r>
      <w:r w:rsidR="00ED75F9">
        <w:rPr>
          <w:lang w:val="en-GB"/>
        </w:rPr>
        <w:t>/month</w:t>
      </w:r>
      <w:r w:rsidR="00A13C74">
        <w:rPr>
          <w:lang w:val="en-GB"/>
        </w:rPr>
        <w:t xml:space="preserve"> and 1-</w:t>
      </w:r>
      <w:r>
        <w:rPr>
          <w:lang w:val="en-GB"/>
        </w:rPr>
        <w:t>2 disability days</w:t>
      </w:r>
      <w:r w:rsidR="00ED75F9">
        <w:rPr>
          <w:lang w:val="en-GB"/>
        </w:rPr>
        <w:t>/month</w:t>
      </w:r>
      <w:r>
        <w:rPr>
          <w:lang w:val="en-GB"/>
        </w:rPr>
        <w:t xml:space="preserve">. </w:t>
      </w:r>
      <w:r w:rsidRPr="00771E7A">
        <w:rPr>
          <w:lang w:val="en-GB"/>
        </w:rPr>
        <w:t>**</w:t>
      </w:r>
      <w:r>
        <w:rPr>
          <w:lang w:val="en-GB"/>
        </w:rPr>
        <w:t>* means a significance-</w:t>
      </w:r>
      <w:r w:rsidRPr="00771E7A">
        <w:rPr>
          <w:lang w:val="en-GB"/>
        </w:rPr>
        <w:t>level</w:t>
      </w:r>
      <w:r w:rsidR="00ED75F9">
        <w:rPr>
          <w:lang w:val="en-GB"/>
        </w:rPr>
        <w:t xml:space="preserve"> at</w:t>
      </w:r>
      <w:r>
        <w:rPr>
          <w:lang w:val="en-GB"/>
        </w:rPr>
        <w:t xml:space="preserve"> 1% (p=0.01), </w:t>
      </w:r>
      <w:r w:rsidRPr="00771E7A">
        <w:rPr>
          <w:lang w:val="en-GB"/>
        </w:rPr>
        <w:t>**</w:t>
      </w:r>
      <w:r>
        <w:rPr>
          <w:lang w:val="en-GB"/>
        </w:rPr>
        <w:t xml:space="preserve"> means a</w:t>
      </w:r>
      <w:r w:rsidRPr="00771E7A">
        <w:rPr>
          <w:lang w:val="en-GB"/>
        </w:rPr>
        <w:t xml:space="preserve"> significance level</w:t>
      </w:r>
      <w:r w:rsidR="00ED75F9">
        <w:rPr>
          <w:lang w:val="en-GB"/>
        </w:rPr>
        <w:t xml:space="preserve"> at</w:t>
      </w:r>
      <w:r>
        <w:rPr>
          <w:lang w:val="en-GB"/>
        </w:rPr>
        <w:t xml:space="preserve"> 5% (p=0.05) and </w:t>
      </w:r>
      <w:r w:rsidRPr="00771E7A">
        <w:rPr>
          <w:lang w:val="en-GB"/>
        </w:rPr>
        <w:t xml:space="preserve">* </w:t>
      </w:r>
      <w:r>
        <w:rPr>
          <w:lang w:val="en-GB"/>
        </w:rPr>
        <w:t xml:space="preserve">means a </w:t>
      </w:r>
      <w:r w:rsidRPr="00771E7A">
        <w:rPr>
          <w:lang w:val="en-GB"/>
        </w:rPr>
        <w:t>significance level</w:t>
      </w:r>
      <w:r w:rsidR="00ED75F9">
        <w:rPr>
          <w:lang w:val="en-GB"/>
        </w:rPr>
        <w:t xml:space="preserve"> at</w:t>
      </w:r>
      <w:r>
        <w:rPr>
          <w:lang w:val="en-GB"/>
        </w:rPr>
        <w:t xml:space="preserve"> 1</w:t>
      </w:r>
      <w:r w:rsidR="00ED75F9">
        <w:rPr>
          <w:lang w:val="en-GB"/>
        </w:rPr>
        <w:t>0</w:t>
      </w:r>
      <w:r>
        <w:rPr>
          <w:lang w:val="en-GB"/>
        </w:rPr>
        <w:t>% (p=0.10). Average marginal effects are predicted for category 1 (0 disability days).</w:t>
      </w:r>
    </w:p>
    <w:p w:rsidR="00525DC5" w:rsidRDefault="00525DC5" w:rsidP="00525DC5">
      <w:pPr>
        <w:spacing w:after="0"/>
        <w:rPr>
          <w:lang w:val="en-GB"/>
        </w:rPr>
      </w:pPr>
    </w:p>
    <w:p w:rsidR="00525DC5" w:rsidRPr="009A2568" w:rsidRDefault="00525DC5" w:rsidP="00525DC5">
      <w:pPr>
        <w:pStyle w:val="ListParagraph"/>
        <w:numPr>
          <w:ilvl w:val="0"/>
          <w:numId w:val="14"/>
        </w:numPr>
        <w:spacing w:after="0"/>
        <w:rPr>
          <w:u w:val="single"/>
          <w:lang w:val="en-GB"/>
        </w:rPr>
      </w:pPr>
      <w:r w:rsidRPr="009A2568">
        <w:rPr>
          <w:noProof/>
          <w:sz w:val="24"/>
          <w:u w:val="single"/>
          <w:lang w:val="en-GB" w:eastAsia="nl-NL"/>
        </w:rPr>
        <w:t xml:space="preserve">(Observations: 1410, Log likelihood = -904.77931) </w:t>
      </w:r>
    </w:p>
    <w:tbl>
      <w:tblPr>
        <w:tblStyle w:val="MediumGrid2"/>
        <w:tblW w:w="0" w:type="auto"/>
        <w:tblLook w:val="04A0"/>
      </w:tblPr>
      <w:tblGrid>
        <w:gridCol w:w="4549"/>
        <w:gridCol w:w="1591"/>
        <w:gridCol w:w="1765"/>
      </w:tblGrid>
      <w:tr w:rsidR="00525DC5" w:rsidRPr="00EF366F" w:rsidTr="0029294F">
        <w:trPr>
          <w:cnfStyle w:val="100000000000"/>
        </w:trPr>
        <w:tc>
          <w:tcPr>
            <w:cnfStyle w:val="001000000100"/>
            <w:tcW w:w="4549" w:type="dxa"/>
          </w:tcPr>
          <w:p w:rsidR="00525DC5" w:rsidRPr="003F4D07" w:rsidRDefault="00525DC5" w:rsidP="008E0087">
            <w:pPr>
              <w:rPr>
                <w:rFonts w:asciiTheme="minorHAnsi" w:hAnsiTheme="minorHAnsi"/>
                <w:b w:val="0"/>
                <w:noProof/>
                <w:sz w:val="24"/>
                <w:lang w:val="en-GB" w:eastAsia="nl-NL"/>
              </w:rPr>
            </w:pPr>
            <w:r w:rsidRPr="003F4D07">
              <w:rPr>
                <w:rFonts w:asciiTheme="minorHAnsi" w:hAnsiTheme="minorHAnsi"/>
                <w:noProof/>
                <w:sz w:val="24"/>
                <w:lang w:val="en-GB" w:eastAsia="nl-NL"/>
              </w:rPr>
              <w:t>Specialist visit past 12 months</w:t>
            </w:r>
          </w:p>
          <w:p w:rsidR="00525DC5" w:rsidRPr="003F4D07" w:rsidRDefault="00525DC5" w:rsidP="008E0087">
            <w:pPr>
              <w:rPr>
                <w:rFonts w:asciiTheme="minorHAnsi" w:hAnsiTheme="minorHAnsi"/>
                <w:lang w:val="en-GB"/>
              </w:rPr>
            </w:pPr>
          </w:p>
        </w:tc>
        <w:tc>
          <w:tcPr>
            <w:tcW w:w="159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Coefficients </w:t>
            </w:r>
          </w:p>
        </w:tc>
        <w:tc>
          <w:tcPr>
            <w:tcW w:w="176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Marginal effects</w:t>
            </w:r>
          </w:p>
        </w:tc>
      </w:tr>
      <w:tr w:rsidR="00525DC5" w:rsidRPr="000B2090" w:rsidTr="0029294F">
        <w:trPr>
          <w:cnfStyle w:val="000000100000"/>
        </w:trPr>
        <w:tc>
          <w:tcPr>
            <w:cnfStyle w:val="001000000000"/>
            <w:tcW w:w="4549"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w:t>
            </w:r>
          </w:p>
          <w:p w:rsidR="00525DC5" w:rsidRPr="003F4D07" w:rsidRDefault="00525DC5" w:rsidP="008E0087">
            <w:pPr>
              <w:rPr>
                <w:rFonts w:asciiTheme="minorHAnsi" w:hAnsiTheme="minorHAnsi"/>
                <w:lang w:val="en-GB"/>
              </w:rPr>
            </w:pPr>
            <w:r w:rsidRPr="003F4D07">
              <w:rPr>
                <w:rFonts w:asciiTheme="minorHAnsi" w:hAnsiTheme="minorHAnsi"/>
                <w:lang w:val="en-GB"/>
              </w:rPr>
              <w:t>(double role)</w:t>
            </w:r>
          </w:p>
        </w:tc>
        <w:tc>
          <w:tcPr>
            <w:tcW w:w="1591"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 xml:space="preserve">-0.038**  </w:t>
            </w:r>
          </w:p>
          <w:p w:rsidR="00525DC5" w:rsidRPr="003F4D07" w:rsidRDefault="00525DC5" w:rsidP="008E0087">
            <w:pPr>
              <w:cnfStyle w:val="000000100000"/>
              <w:rPr>
                <w:rFonts w:asciiTheme="minorHAnsi" w:hAnsiTheme="minorHAnsi"/>
                <w:lang w:val="en-GB"/>
              </w:rPr>
            </w:pPr>
            <w:r w:rsidRPr="003F4D07">
              <w:rPr>
                <w:rFonts w:asciiTheme="minorHAnsi" w:hAnsiTheme="minorHAnsi"/>
                <w:lang w:val="en-GB"/>
              </w:rPr>
              <w:t>(</w:t>
            </w:r>
            <w:r w:rsidRPr="003F4D07">
              <w:rPr>
                <w:rFonts w:asciiTheme="minorHAnsi" w:hAnsiTheme="minorHAnsi"/>
                <w:noProof/>
                <w:lang w:val="en-GB" w:eastAsia="nl-NL"/>
              </w:rPr>
              <w:t>0.019)</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-0.008**</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(0.004)</w:t>
            </w:r>
          </w:p>
        </w:tc>
      </w:tr>
      <w:tr w:rsidR="00525DC5" w:rsidRPr="000B2090" w:rsidTr="0029294F">
        <w:tc>
          <w:tcPr>
            <w:cnfStyle w:val="001000000000"/>
            <w:tcW w:w="4549"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Having children  </w:t>
            </w:r>
          </w:p>
        </w:tc>
        <w:tc>
          <w:tcPr>
            <w:tcW w:w="159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 xml:space="preserve">-0.640   </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(0.830)</w:t>
            </w:r>
          </w:p>
        </w:tc>
        <w:tc>
          <w:tcPr>
            <w:tcW w:w="1765"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0.144</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(0.186)</w:t>
            </w:r>
          </w:p>
        </w:tc>
      </w:tr>
      <w:tr w:rsidR="00525DC5" w:rsidRPr="000B2090" w:rsidTr="0029294F">
        <w:trPr>
          <w:cnfStyle w:val="000000100000"/>
        </w:trPr>
        <w:tc>
          <w:tcPr>
            <w:cnfStyle w:val="001000000000"/>
            <w:tcW w:w="4549" w:type="dxa"/>
          </w:tcPr>
          <w:p w:rsidR="00525DC5" w:rsidRPr="003F4D07" w:rsidRDefault="00525DC5" w:rsidP="008E0087">
            <w:pPr>
              <w:rPr>
                <w:rFonts w:asciiTheme="minorHAnsi" w:hAnsiTheme="minorHAnsi"/>
                <w:lang w:val="en-GB"/>
              </w:rPr>
            </w:pPr>
            <w:r w:rsidRPr="003F4D07">
              <w:rPr>
                <w:rFonts w:asciiTheme="minorHAnsi" w:hAnsiTheme="minorHAnsi"/>
                <w:lang w:val="en-GB"/>
              </w:rPr>
              <w:t>Employment + household hours/week * having children (multiple role)</w:t>
            </w:r>
          </w:p>
        </w:tc>
        <w:tc>
          <w:tcPr>
            <w:tcW w:w="159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 xml:space="preserve">0.032*   </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(0.018)</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0.007*</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(0.004)</w:t>
            </w:r>
          </w:p>
        </w:tc>
      </w:tr>
      <w:tr w:rsidR="00525DC5" w:rsidRPr="000B2090" w:rsidTr="0029294F">
        <w:tc>
          <w:tcPr>
            <w:cnfStyle w:val="001000000000"/>
            <w:tcW w:w="4549"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Age  </w:t>
            </w:r>
          </w:p>
          <w:p w:rsidR="00525DC5" w:rsidRPr="003F4D07" w:rsidRDefault="00525DC5" w:rsidP="008E0087">
            <w:pPr>
              <w:rPr>
                <w:rFonts w:asciiTheme="minorHAnsi" w:hAnsiTheme="minorHAnsi"/>
                <w:lang w:val="en-GB"/>
              </w:rPr>
            </w:pPr>
          </w:p>
        </w:tc>
        <w:tc>
          <w:tcPr>
            <w:tcW w:w="159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 xml:space="preserve">0.001   </w:t>
            </w:r>
          </w:p>
          <w:p w:rsidR="00525DC5" w:rsidRPr="003F4D07" w:rsidRDefault="00525DC5" w:rsidP="008E0087">
            <w:pPr>
              <w:cnfStyle w:val="000000000000"/>
              <w:rPr>
                <w:rFonts w:asciiTheme="minorHAnsi" w:hAnsiTheme="minorHAnsi"/>
                <w:lang w:val="en-GB"/>
              </w:rPr>
            </w:pPr>
            <w:r w:rsidRPr="003F4D07">
              <w:rPr>
                <w:rFonts w:asciiTheme="minorHAnsi" w:hAnsiTheme="minorHAnsi"/>
                <w:lang w:val="en-GB"/>
              </w:rPr>
              <w:t>(0</w:t>
            </w:r>
            <w:r w:rsidRPr="003F4D07">
              <w:rPr>
                <w:rFonts w:asciiTheme="minorHAnsi" w:hAnsiTheme="minorHAnsi"/>
                <w:noProof/>
                <w:lang w:val="en-GB" w:eastAsia="nl-NL"/>
              </w:rPr>
              <w:t>.001)</w:t>
            </w:r>
          </w:p>
        </w:tc>
        <w:tc>
          <w:tcPr>
            <w:tcW w:w="1765"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0.000</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(0.002)</w:t>
            </w:r>
          </w:p>
        </w:tc>
      </w:tr>
      <w:tr w:rsidR="00525DC5" w:rsidRPr="000B2090" w:rsidTr="0029294F">
        <w:trPr>
          <w:cnfStyle w:val="000000100000"/>
        </w:trPr>
        <w:tc>
          <w:tcPr>
            <w:cnfStyle w:val="001000000000"/>
            <w:tcW w:w="4549"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Gender </w:t>
            </w:r>
          </w:p>
          <w:p w:rsidR="00525DC5" w:rsidRPr="003F4D07" w:rsidRDefault="00525DC5" w:rsidP="008E0087">
            <w:pPr>
              <w:rPr>
                <w:rFonts w:asciiTheme="minorHAnsi" w:hAnsiTheme="minorHAnsi"/>
                <w:lang w:val="en-GB"/>
              </w:rPr>
            </w:pPr>
          </w:p>
        </w:tc>
        <w:tc>
          <w:tcPr>
            <w:tcW w:w="159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0.463***</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(0.117)</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0.104***</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(0.026)</w:t>
            </w:r>
          </w:p>
        </w:tc>
      </w:tr>
      <w:tr w:rsidR="00525DC5" w:rsidRPr="000B2090" w:rsidTr="0029294F">
        <w:tc>
          <w:tcPr>
            <w:cnfStyle w:val="001000000000"/>
            <w:tcW w:w="4549"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Household income </w:t>
            </w:r>
          </w:p>
          <w:p w:rsidR="00525DC5" w:rsidRPr="003F4D07" w:rsidRDefault="00525DC5" w:rsidP="008E0087">
            <w:pPr>
              <w:rPr>
                <w:rFonts w:asciiTheme="minorHAnsi" w:hAnsiTheme="minorHAnsi"/>
                <w:lang w:val="en-GB"/>
              </w:rPr>
            </w:pPr>
          </w:p>
        </w:tc>
        <w:tc>
          <w:tcPr>
            <w:tcW w:w="159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-0.349**</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(0.156)</w:t>
            </w:r>
          </w:p>
        </w:tc>
        <w:tc>
          <w:tcPr>
            <w:tcW w:w="1765"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-0.079**</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(0.035)</w:t>
            </w:r>
          </w:p>
        </w:tc>
      </w:tr>
      <w:tr w:rsidR="00525DC5" w:rsidRPr="00EC5834" w:rsidTr="0029294F">
        <w:trPr>
          <w:cnfStyle w:val="000000100000"/>
        </w:trPr>
        <w:tc>
          <w:tcPr>
            <w:cnfStyle w:val="001000000000"/>
            <w:tcW w:w="4549"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Cons </w:t>
            </w:r>
          </w:p>
          <w:p w:rsidR="00525DC5" w:rsidRPr="003F4D07" w:rsidRDefault="00525DC5" w:rsidP="008E0087">
            <w:pPr>
              <w:rPr>
                <w:rFonts w:asciiTheme="minorHAnsi" w:hAnsiTheme="minorHAnsi"/>
                <w:lang w:val="en-GB"/>
              </w:rPr>
            </w:pPr>
          </w:p>
        </w:tc>
        <w:tc>
          <w:tcPr>
            <w:tcW w:w="159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-0.172</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(1.022)</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 xml:space="preserve">- </w:t>
            </w:r>
          </w:p>
        </w:tc>
      </w:tr>
    </w:tbl>
    <w:p w:rsidR="00525DC5" w:rsidRDefault="00525DC5" w:rsidP="00525DC5">
      <w:pPr>
        <w:spacing w:after="0"/>
        <w:rPr>
          <w:lang w:val="en-GB"/>
        </w:rPr>
      </w:pPr>
      <w:r w:rsidRPr="005D2715">
        <w:rPr>
          <w:noProof/>
          <w:lang w:val="en-GB" w:eastAsia="nl-NL"/>
        </w:rPr>
        <w:t xml:space="preserve">Note: the outcome (visit a specialist the past 12 months) is relative to </w:t>
      </w:r>
      <w:r>
        <w:rPr>
          <w:noProof/>
          <w:lang w:val="en-GB" w:eastAsia="nl-NL"/>
        </w:rPr>
        <w:t xml:space="preserve">the reference category, haven´t visit a specialist the past 12 months. </w:t>
      </w:r>
      <w:r w:rsidRPr="00771E7A">
        <w:rPr>
          <w:lang w:val="en-GB"/>
        </w:rPr>
        <w:t>**</w:t>
      </w:r>
      <w:r>
        <w:rPr>
          <w:lang w:val="en-GB"/>
        </w:rPr>
        <w:t>* means a</w:t>
      </w:r>
      <w:r w:rsidR="00A13C74">
        <w:rPr>
          <w:lang w:val="en-GB"/>
        </w:rPr>
        <w:t xml:space="preserve"> significance </w:t>
      </w:r>
      <w:r w:rsidRPr="00771E7A">
        <w:rPr>
          <w:lang w:val="en-GB"/>
        </w:rPr>
        <w:t>level</w:t>
      </w:r>
      <w:r w:rsidR="00ED75F9">
        <w:rPr>
          <w:lang w:val="en-GB"/>
        </w:rPr>
        <w:t xml:space="preserve"> at</w:t>
      </w:r>
      <w:r>
        <w:rPr>
          <w:lang w:val="en-GB"/>
        </w:rPr>
        <w:t xml:space="preserve"> 1% (p=0.01), </w:t>
      </w:r>
      <w:r w:rsidRPr="00771E7A">
        <w:rPr>
          <w:lang w:val="en-GB"/>
        </w:rPr>
        <w:t>**</w:t>
      </w:r>
      <w:r>
        <w:rPr>
          <w:lang w:val="en-GB"/>
        </w:rPr>
        <w:t xml:space="preserve"> means a</w:t>
      </w:r>
      <w:r w:rsidRPr="00771E7A">
        <w:rPr>
          <w:lang w:val="en-GB"/>
        </w:rPr>
        <w:t xml:space="preserve"> significance level</w:t>
      </w:r>
      <w:r w:rsidR="00ED75F9">
        <w:rPr>
          <w:lang w:val="en-GB"/>
        </w:rPr>
        <w:t xml:space="preserve"> at </w:t>
      </w:r>
      <w:r>
        <w:rPr>
          <w:lang w:val="en-GB"/>
        </w:rPr>
        <w:t xml:space="preserve">5% (p=0.05) and </w:t>
      </w:r>
      <w:r w:rsidRPr="00771E7A">
        <w:rPr>
          <w:lang w:val="en-GB"/>
        </w:rPr>
        <w:t xml:space="preserve">* </w:t>
      </w:r>
      <w:r>
        <w:rPr>
          <w:lang w:val="en-GB"/>
        </w:rPr>
        <w:t xml:space="preserve">means a </w:t>
      </w:r>
      <w:r w:rsidRPr="00771E7A">
        <w:rPr>
          <w:lang w:val="en-GB"/>
        </w:rPr>
        <w:t>significance level</w:t>
      </w:r>
      <w:r w:rsidR="00ED75F9">
        <w:rPr>
          <w:lang w:val="en-GB"/>
        </w:rPr>
        <w:t xml:space="preserve"> at</w:t>
      </w:r>
      <w:r>
        <w:rPr>
          <w:lang w:val="en-GB"/>
        </w:rPr>
        <w:t xml:space="preserve"> 1</w:t>
      </w:r>
      <w:r w:rsidR="00ED75F9">
        <w:rPr>
          <w:lang w:val="en-GB"/>
        </w:rPr>
        <w:t>0</w:t>
      </w:r>
      <w:r>
        <w:rPr>
          <w:lang w:val="en-GB"/>
        </w:rPr>
        <w:t xml:space="preserve">% (p=0.10). </w:t>
      </w:r>
    </w:p>
    <w:p w:rsidR="00525DC5" w:rsidRPr="005D2715" w:rsidRDefault="00525DC5" w:rsidP="00525DC5">
      <w:pPr>
        <w:rPr>
          <w:noProof/>
          <w:lang w:val="en-GB" w:eastAsia="nl-NL"/>
        </w:rPr>
      </w:pPr>
    </w:p>
    <w:p w:rsidR="00525DC5" w:rsidRPr="005D2715" w:rsidRDefault="00525DC5" w:rsidP="00525DC5">
      <w:pPr>
        <w:rPr>
          <w:noProof/>
          <w:lang w:val="en-GB" w:eastAsia="nl-NL"/>
        </w:rPr>
      </w:pPr>
    </w:p>
    <w:p w:rsidR="00525DC5" w:rsidRPr="005D2715" w:rsidRDefault="00525DC5" w:rsidP="00525DC5">
      <w:pPr>
        <w:rPr>
          <w:noProof/>
          <w:lang w:val="en-GB" w:eastAsia="nl-NL"/>
        </w:rPr>
      </w:pPr>
    </w:p>
    <w:p w:rsidR="00525DC5" w:rsidRPr="005D2715" w:rsidRDefault="00525DC5" w:rsidP="00525DC5">
      <w:pPr>
        <w:rPr>
          <w:noProof/>
          <w:lang w:val="en-GB" w:eastAsia="nl-NL"/>
        </w:rPr>
      </w:pPr>
    </w:p>
    <w:p w:rsidR="00525DC5" w:rsidRPr="005D2715" w:rsidRDefault="00525DC5" w:rsidP="00525DC5">
      <w:pPr>
        <w:rPr>
          <w:noProof/>
          <w:lang w:val="en-GB" w:eastAsia="nl-NL"/>
        </w:rPr>
      </w:pPr>
    </w:p>
    <w:p w:rsidR="00525DC5" w:rsidRPr="005D2715" w:rsidRDefault="00525DC5" w:rsidP="00525DC5">
      <w:pPr>
        <w:rPr>
          <w:noProof/>
          <w:lang w:val="en-GB" w:eastAsia="nl-NL"/>
        </w:rPr>
      </w:pPr>
    </w:p>
    <w:p w:rsidR="00525DC5" w:rsidRPr="005D2715" w:rsidRDefault="00525DC5" w:rsidP="00525DC5">
      <w:pPr>
        <w:rPr>
          <w:noProof/>
          <w:lang w:val="en-GB" w:eastAsia="nl-NL"/>
        </w:rPr>
      </w:pPr>
    </w:p>
    <w:p w:rsidR="00525DC5" w:rsidRDefault="00525DC5" w:rsidP="00525DC5">
      <w:pPr>
        <w:spacing w:after="0"/>
        <w:rPr>
          <w:noProof/>
          <w:lang w:val="en-GB" w:eastAsia="nl-NL"/>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r>
        <w:rPr>
          <w:b/>
          <w:sz w:val="24"/>
          <w:szCs w:val="24"/>
          <w:u w:val="single"/>
          <w:lang w:val="en-GB"/>
        </w:rPr>
        <w:t>Appendix 9.10</w:t>
      </w:r>
      <w:r w:rsidRPr="00435BD7">
        <w:rPr>
          <w:b/>
          <w:sz w:val="24"/>
          <w:szCs w:val="24"/>
          <w:u w:val="single"/>
          <w:lang w:val="en-GB"/>
        </w:rPr>
        <w:t xml:space="preserve">: </w:t>
      </w:r>
      <w:r w:rsidR="008F7A32">
        <w:rPr>
          <w:b/>
          <w:sz w:val="24"/>
          <w:szCs w:val="24"/>
          <w:u w:val="single"/>
          <w:lang w:val="en-GB"/>
        </w:rPr>
        <w:t>model 2</w:t>
      </w:r>
      <w:r>
        <w:rPr>
          <w:b/>
          <w:sz w:val="24"/>
          <w:szCs w:val="24"/>
          <w:u w:val="single"/>
          <w:lang w:val="en-GB"/>
        </w:rPr>
        <w:t xml:space="preserve"> for females</w:t>
      </w:r>
      <w:r w:rsidRPr="00435BD7">
        <w:rPr>
          <w:b/>
          <w:sz w:val="24"/>
          <w:szCs w:val="24"/>
          <w:u w:val="single"/>
          <w:lang w:val="en-GB"/>
        </w:rPr>
        <w:t xml:space="preserve"> (</w:t>
      </w:r>
      <w:r>
        <w:rPr>
          <w:b/>
          <w:sz w:val="24"/>
          <w:szCs w:val="24"/>
          <w:u w:val="single"/>
          <w:lang w:val="en-GB"/>
        </w:rPr>
        <w:t xml:space="preserve">different health outcomes: </w:t>
      </w:r>
      <w:r w:rsidRPr="00435BD7">
        <w:rPr>
          <w:b/>
          <w:sz w:val="24"/>
          <w:szCs w:val="24"/>
          <w:u w:val="single"/>
          <w:lang w:val="en-GB"/>
        </w:rPr>
        <w:t>self-assesse</w:t>
      </w:r>
      <w:r>
        <w:rPr>
          <w:b/>
          <w:sz w:val="24"/>
          <w:szCs w:val="24"/>
          <w:u w:val="single"/>
          <w:lang w:val="en-GB"/>
        </w:rPr>
        <w:t>d health, disability days/month and</w:t>
      </w:r>
      <w:r w:rsidRPr="00435BD7">
        <w:rPr>
          <w:b/>
          <w:sz w:val="24"/>
          <w:szCs w:val="24"/>
          <w:u w:val="single"/>
          <w:lang w:val="en-GB"/>
        </w:rPr>
        <w:t xml:space="preserve"> specialist visit past 12 months) </w:t>
      </w:r>
    </w:p>
    <w:p w:rsidR="00525DC5" w:rsidRPr="009A2568" w:rsidRDefault="00525DC5" w:rsidP="00525DC5">
      <w:pPr>
        <w:spacing w:after="0"/>
        <w:rPr>
          <w:b/>
          <w:sz w:val="24"/>
          <w:szCs w:val="24"/>
          <w:u w:val="single"/>
          <w:lang w:val="en-GB"/>
        </w:rPr>
      </w:pPr>
    </w:p>
    <w:p w:rsidR="00525DC5" w:rsidRPr="009A2568" w:rsidRDefault="00525DC5" w:rsidP="00525DC5">
      <w:pPr>
        <w:pStyle w:val="ListParagraph"/>
        <w:numPr>
          <w:ilvl w:val="0"/>
          <w:numId w:val="13"/>
        </w:numPr>
        <w:spacing w:after="0"/>
        <w:rPr>
          <w:sz w:val="24"/>
          <w:szCs w:val="24"/>
          <w:u w:val="single"/>
          <w:lang w:val="en-GB"/>
        </w:rPr>
      </w:pPr>
      <w:r w:rsidRPr="009A2568">
        <w:rPr>
          <w:sz w:val="24"/>
          <w:szCs w:val="24"/>
          <w:u w:val="single"/>
          <w:lang w:val="en-GB"/>
        </w:rPr>
        <w:t>(Observations:794, Log likelihood = -802.50821)</w:t>
      </w:r>
    </w:p>
    <w:tbl>
      <w:tblPr>
        <w:tblStyle w:val="MediumGrid2"/>
        <w:tblW w:w="0" w:type="auto"/>
        <w:tblLook w:val="04A0"/>
      </w:tblPr>
      <w:tblGrid>
        <w:gridCol w:w="4606"/>
        <w:gridCol w:w="1598"/>
        <w:gridCol w:w="1701"/>
      </w:tblGrid>
      <w:tr w:rsidR="00525DC5" w:rsidTr="0029294F">
        <w:trPr>
          <w:cnfStyle w:val="100000000000"/>
        </w:trPr>
        <w:tc>
          <w:tcPr>
            <w:cnfStyle w:val="001000000100"/>
            <w:tcW w:w="4606"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sz w:val="24"/>
                <w:szCs w:val="24"/>
                <w:lang w:val="en-GB"/>
              </w:rPr>
              <w:t xml:space="preserve">Self-assessed health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Coefficients </w:t>
            </w:r>
          </w:p>
        </w:tc>
        <w:tc>
          <w:tcPr>
            <w:tcW w:w="170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Marginal effects</w:t>
            </w:r>
          </w:p>
        </w:tc>
      </w:tr>
      <w:tr w:rsidR="00525DC5"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w:t>
            </w:r>
          </w:p>
        </w:tc>
        <w:tc>
          <w:tcPr>
            <w:tcW w:w="1598"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-0.059**</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 xml:space="preserve"> (0.029)</w:t>
            </w:r>
          </w:p>
        </w:tc>
        <w:tc>
          <w:tcPr>
            <w:tcW w:w="170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0.000</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(0.000)</w:t>
            </w:r>
          </w:p>
        </w:tc>
      </w:tr>
      <w:tr w:rsidR="00525DC5" w:rsidRPr="00C2408E"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Having children</w:t>
            </w:r>
            <w:r w:rsidRPr="003F4D07">
              <w:rPr>
                <w:rStyle w:val="FootnoteReference"/>
                <w:rFonts w:asciiTheme="minorHAnsi" w:hAnsiTheme="minorHAnsi"/>
                <w:lang w:val="en-GB"/>
              </w:rPr>
              <w:footnoteReference w:id="70"/>
            </w:r>
          </w:p>
        </w:tc>
        <w:tc>
          <w:tcPr>
            <w:tcW w:w="1598"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-1.420</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 xml:space="preserve">(1.261)    </w:t>
            </w:r>
          </w:p>
        </w:tc>
        <w:tc>
          <w:tcPr>
            <w:tcW w:w="170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0.005</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(0.006)</w:t>
            </w:r>
          </w:p>
        </w:tc>
      </w:tr>
      <w:tr w:rsidR="00525DC5" w:rsidRPr="00C2408E"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 having children </w:t>
            </w:r>
          </w:p>
        </w:tc>
        <w:tc>
          <w:tcPr>
            <w:tcW w:w="1598"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0.058**</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(0.028)</w:t>
            </w:r>
          </w:p>
        </w:tc>
        <w:tc>
          <w:tcPr>
            <w:tcW w:w="170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-0.000</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(0.000)</w:t>
            </w:r>
          </w:p>
        </w:tc>
      </w:tr>
      <w:tr w:rsidR="00525DC5" w:rsidRPr="00C2408E"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Age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 xml:space="preserve">-0.016  </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(0.012)</w:t>
            </w:r>
          </w:p>
        </w:tc>
        <w:tc>
          <w:tcPr>
            <w:tcW w:w="170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0.000</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(0.000)</w:t>
            </w:r>
          </w:p>
        </w:tc>
      </w:tr>
      <w:tr w:rsidR="00525DC5" w:rsidRPr="00767F50"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Household income</w:t>
            </w:r>
            <w:r w:rsidRPr="003F4D07">
              <w:rPr>
                <w:rStyle w:val="FootnoteReference"/>
                <w:rFonts w:asciiTheme="minorHAnsi" w:hAnsiTheme="minorHAnsi"/>
                <w:lang w:val="en-GB"/>
              </w:rPr>
              <w:footnoteReference w:id="71"/>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0.275</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(0.209)</w:t>
            </w:r>
          </w:p>
        </w:tc>
        <w:tc>
          <w:tcPr>
            <w:tcW w:w="170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-0.001</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(0.001)</w:t>
            </w:r>
          </w:p>
        </w:tc>
      </w:tr>
    </w:tbl>
    <w:p w:rsidR="00ED75F9" w:rsidRDefault="00ED75F9" w:rsidP="00ED75F9">
      <w:pPr>
        <w:spacing w:after="0"/>
        <w:rPr>
          <w:lang w:val="en-GB"/>
        </w:rPr>
      </w:pPr>
      <w:r>
        <w:rPr>
          <w:lang w:val="en-GB"/>
        </w:rPr>
        <w:t xml:space="preserve">Note: the outcome (having an excellent self-assessed health) is relative to the reference categories having a poor, moderate, good and having a very good self-assessed health. </w:t>
      </w:r>
      <w:r w:rsidRPr="00771E7A">
        <w:rPr>
          <w:lang w:val="en-GB"/>
        </w:rPr>
        <w:t>**</w:t>
      </w:r>
      <w:r>
        <w:rPr>
          <w:lang w:val="en-GB"/>
        </w:rPr>
        <w:t xml:space="preserve">* means a significance </w:t>
      </w:r>
      <w:r w:rsidRPr="00771E7A">
        <w:rPr>
          <w:lang w:val="en-GB"/>
        </w:rPr>
        <w:t>level</w:t>
      </w:r>
      <w:r>
        <w:rPr>
          <w:lang w:val="en-GB"/>
        </w:rPr>
        <w:t xml:space="preserve"> at 1% (p=0.01), </w:t>
      </w:r>
      <w:r w:rsidRPr="00771E7A">
        <w:rPr>
          <w:lang w:val="en-GB"/>
        </w:rPr>
        <w:t>**</w:t>
      </w:r>
      <w:r>
        <w:rPr>
          <w:lang w:val="en-GB"/>
        </w:rPr>
        <w:t xml:space="preserve"> means a</w:t>
      </w:r>
      <w:r w:rsidRPr="00771E7A">
        <w:rPr>
          <w:lang w:val="en-GB"/>
        </w:rPr>
        <w:t xml:space="preserve"> significance level</w:t>
      </w:r>
      <w:r>
        <w:rPr>
          <w:lang w:val="en-GB"/>
        </w:rPr>
        <w:t xml:space="preserve"> at 5% (p=0.05) and </w:t>
      </w:r>
      <w:r w:rsidRPr="00771E7A">
        <w:rPr>
          <w:lang w:val="en-GB"/>
        </w:rPr>
        <w:t xml:space="preserve">* </w:t>
      </w:r>
      <w:r>
        <w:rPr>
          <w:lang w:val="en-GB"/>
        </w:rPr>
        <w:t xml:space="preserve">means a </w:t>
      </w:r>
      <w:r w:rsidRPr="00771E7A">
        <w:rPr>
          <w:lang w:val="en-GB"/>
        </w:rPr>
        <w:t>significance level</w:t>
      </w:r>
      <w:r>
        <w:rPr>
          <w:lang w:val="en-GB"/>
        </w:rPr>
        <w:t xml:space="preserve"> at 10% (p=0.10). Average marginal effects are predicted for category 1 (poor self-assessed health). </w:t>
      </w:r>
    </w:p>
    <w:p w:rsidR="00525DC5" w:rsidRDefault="00525DC5" w:rsidP="00525DC5">
      <w:pPr>
        <w:spacing w:after="0"/>
        <w:rPr>
          <w:b/>
          <w:sz w:val="24"/>
          <w:szCs w:val="24"/>
          <w:lang w:val="en-GB"/>
        </w:rPr>
      </w:pPr>
    </w:p>
    <w:p w:rsidR="00525DC5" w:rsidRPr="009A2568" w:rsidRDefault="00525DC5" w:rsidP="00525DC5">
      <w:pPr>
        <w:pStyle w:val="ListParagraph"/>
        <w:numPr>
          <w:ilvl w:val="0"/>
          <w:numId w:val="13"/>
        </w:numPr>
        <w:spacing w:after="0"/>
        <w:rPr>
          <w:sz w:val="24"/>
          <w:szCs w:val="24"/>
          <w:u w:val="single"/>
          <w:lang w:val="en-GB"/>
        </w:rPr>
      </w:pPr>
      <w:r w:rsidRPr="009A2568">
        <w:rPr>
          <w:sz w:val="24"/>
          <w:szCs w:val="24"/>
          <w:u w:val="single"/>
          <w:lang w:val="en-GB"/>
        </w:rPr>
        <w:t>(Observations: 794, Log likelihood = -559.41675)</w:t>
      </w:r>
    </w:p>
    <w:tbl>
      <w:tblPr>
        <w:tblStyle w:val="MediumGrid2"/>
        <w:tblW w:w="0" w:type="auto"/>
        <w:tblLook w:val="04A0"/>
      </w:tblPr>
      <w:tblGrid>
        <w:gridCol w:w="4547"/>
        <w:gridCol w:w="1593"/>
        <w:gridCol w:w="1765"/>
      </w:tblGrid>
      <w:tr w:rsidR="00525DC5" w:rsidTr="0029294F">
        <w:trPr>
          <w:cnfStyle w:val="100000000000"/>
        </w:trPr>
        <w:tc>
          <w:tcPr>
            <w:cnfStyle w:val="001000000100"/>
            <w:tcW w:w="4547"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sz w:val="24"/>
                <w:szCs w:val="24"/>
                <w:lang w:val="en-GB"/>
              </w:rPr>
              <w:t>Disability days/month</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Coefficients </w:t>
            </w:r>
          </w:p>
        </w:tc>
        <w:tc>
          <w:tcPr>
            <w:tcW w:w="176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Marginal effects</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w:t>
            </w:r>
          </w:p>
        </w:tc>
        <w:tc>
          <w:tcPr>
            <w:tcW w:w="1593"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0.107**</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eastAsia="nl-NL"/>
              </w:rPr>
              <w:t>(0.044)</w:t>
            </w:r>
          </w:p>
        </w:tc>
        <w:tc>
          <w:tcPr>
            <w:tcW w:w="1765"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-0.016***</w:t>
            </w:r>
          </w:p>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(0.006)</w:t>
            </w:r>
          </w:p>
        </w:tc>
      </w:tr>
      <w:tr w:rsidR="00525DC5" w:rsidRPr="000D1E8D" w:rsidTr="0029294F">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Having children  </w:t>
            </w:r>
          </w:p>
        </w:tc>
        <w:tc>
          <w:tcPr>
            <w:tcW w:w="1593"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 xml:space="preserve">4.430*** </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(1.448)</w:t>
            </w:r>
          </w:p>
        </w:tc>
        <w:tc>
          <w:tcPr>
            <w:tcW w:w="1765"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-0.676**</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(0.219)</w:t>
            </w:r>
          </w:p>
        </w:tc>
      </w:tr>
      <w:tr w:rsidR="00525DC5" w:rsidRPr="000D1E8D"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 having children </w:t>
            </w:r>
          </w:p>
        </w:tc>
        <w:tc>
          <w:tcPr>
            <w:tcW w:w="1593"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-0.111***</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(0.042)</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0.017***</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(0.006)</w:t>
            </w:r>
          </w:p>
        </w:tc>
      </w:tr>
      <w:tr w:rsidR="00525DC5" w:rsidRPr="000D1E8D" w:rsidTr="0029294F">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Age  </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-0.026*</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(0.015)</w:t>
            </w:r>
          </w:p>
        </w:tc>
        <w:tc>
          <w:tcPr>
            <w:tcW w:w="1765"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0.004*</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(0.002)</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Household income </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-0.279</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eastAsia="nl-NL"/>
              </w:rPr>
              <w:t>(0.242)</w:t>
            </w:r>
          </w:p>
        </w:tc>
        <w:tc>
          <w:tcPr>
            <w:tcW w:w="1765"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0.042</w:t>
            </w:r>
          </w:p>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(0.037)</w:t>
            </w:r>
          </w:p>
        </w:tc>
      </w:tr>
    </w:tbl>
    <w:p w:rsidR="00ED75F9" w:rsidRDefault="00ED75F9" w:rsidP="00ED75F9">
      <w:pPr>
        <w:spacing w:after="0"/>
        <w:rPr>
          <w:lang w:val="en-GB"/>
        </w:rPr>
      </w:pPr>
      <w:r w:rsidRPr="005D2715">
        <w:rPr>
          <w:noProof/>
          <w:lang w:val="en-GB" w:eastAsia="nl-NL"/>
        </w:rPr>
        <w:t xml:space="preserve">Note: </w:t>
      </w:r>
      <w:r>
        <w:rPr>
          <w:lang w:val="en-GB"/>
        </w:rPr>
        <w:t>the outcome (&gt;10 disability days/month) is relative to the reference categories: having</w:t>
      </w:r>
      <w:r w:rsidR="00A13C74">
        <w:rPr>
          <w:lang w:val="en-GB"/>
        </w:rPr>
        <w:t xml:space="preserve"> </w:t>
      </w:r>
      <w:r>
        <w:rPr>
          <w:lang w:val="en-GB"/>
        </w:rPr>
        <w:t>0 disability days/month, having 5-10 disability days/month, having 3-5</w:t>
      </w:r>
      <w:r w:rsidR="00A13C74">
        <w:rPr>
          <w:lang w:val="en-GB"/>
        </w:rPr>
        <w:t xml:space="preserve"> disability days/month and 1-</w:t>
      </w:r>
      <w:r>
        <w:rPr>
          <w:lang w:val="en-GB"/>
        </w:rPr>
        <w:t xml:space="preserve">2 disability days/month. </w:t>
      </w:r>
      <w:r w:rsidRPr="00771E7A">
        <w:rPr>
          <w:lang w:val="en-GB"/>
        </w:rPr>
        <w:t>**</w:t>
      </w:r>
      <w:r w:rsidR="00A13C74">
        <w:rPr>
          <w:lang w:val="en-GB"/>
        </w:rPr>
        <w:t xml:space="preserve">* means a significance </w:t>
      </w:r>
      <w:r w:rsidRPr="00771E7A">
        <w:rPr>
          <w:lang w:val="en-GB"/>
        </w:rPr>
        <w:t>level</w:t>
      </w:r>
      <w:r>
        <w:rPr>
          <w:lang w:val="en-GB"/>
        </w:rPr>
        <w:t xml:space="preserve"> at 1% (p=0.01), </w:t>
      </w:r>
      <w:r w:rsidRPr="00771E7A">
        <w:rPr>
          <w:lang w:val="en-GB"/>
        </w:rPr>
        <w:t>**</w:t>
      </w:r>
      <w:r>
        <w:rPr>
          <w:lang w:val="en-GB"/>
        </w:rPr>
        <w:t xml:space="preserve"> means a</w:t>
      </w:r>
      <w:r w:rsidRPr="00771E7A">
        <w:rPr>
          <w:lang w:val="en-GB"/>
        </w:rPr>
        <w:t xml:space="preserve"> significance level</w:t>
      </w:r>
      <w:r>
        <w:rPr>
          <w:lang w:val="en-GB"/>
        </w:rPr>
        <w:t xml:space="preserve"> at 5% (p=0.05) and </w:t>
      </w:r>
      <w:r w:rsidRPr="00771E7A">
        <w:rPr>
          <w:lang w:val="en-GB"/>
        </w:rPr>
        <w:t xml:space="preserve">* </w:t>
      </w:r>
      <w:r>
        <w:rPr>
          <w:lang w:val="en-GB"/>
        </w:rPr>
        <w:t xml:space="preserve">means a </w:t>
      </w:r>
      <w:r w:rsidRPr="00771E7A">
        <w:rPr>
          <w:lang w:val="en-GB"/>
        </w:rPr>
        <w:t>significance level</w:t>
      </w:r>
      <w:r>
        <w:rPr>
          <w:lang w:val="en-GB"/>
        </w:rPr>
        <w:t xml:space="preserve"> at 10% (p=0.10). Average marginal effects are predicted for category 1 (0 disability days).</w:t>
      </w:r>
    </w:p>
    <w:p w:rsidR="00525DC5" w:rsidRDefault="00525DC5" w:rsidP="00525DC5">
      <w:pPr>
        <w:spacing w:after="0"/>
        <w:rPr>
          <w:lang w:val="en-GB"/>
        </w:rPr>
      </w:pPr>
    </w:p>
    <w:p w:rsidR="00525DC5" w:rsidRDefault="00525DC5" w:rsidP="00525DC5">
      <w:pPr>
        <w:rPr>
          <w:noProof/>
          <w:lang w:val="en-GB" w:eastAsia="nl-NL"/>
        </w:rPr>
      </w:pPr>
    </w:p>
    <w:p w:rsidR="00525DC5" w:rsidRDefault="00525DC5" w:rsidP="00525DC5">
      <w:pPr>
        <w:rPr>
          <w:noProof/>
          <w:lang w:val="en-GB" w:eastAsia="nl-NL"/>
        </w:rPr>
      </w:pPr>
    </w:p>
    <w:p w:rsidR="00525DC5" w:rsidRDefault="00525DC5" w:rsidP="00525DC5">
      <w:pPr>
        <w:spacing w:after="0"/>
        <w:rPr>
          <w:b/>
          <w:sz w:val="24"/>
          <w:szCs w:val="24"/>
          <w:lang w:val="en-GB"/>
        </w:rPr>
      </w:pPr>
    </w:p>
    <w:p w:rsidR="00525DC5" w:rsidRPr="009A2568" w:rsidRDefault="00525DC5" w:rsidP="00525DC5">
      <w:pPr>
        <w:pStyle w:val="ListParagraph"/>
        <w:numPr>
          <w:ilvl w:val="0"/>
          <w:numId w:val="13"/>
        </w:numPr>
        <w:spacing w:after="0"/>
        <w:rPr>
          <w:sz w:val="24"/>
          <w:szCs w:val="24"/>
          <w:u w:val="single"/>
          <w:lang w:val="en-GB"/>
        </w:rPr>
      </w:pPr>
      <w:r w:rsidRPr="009A2568">
        <w:rPr>
          <w:sz w:val="24"/>
          <w:szCs w:val="24"/>
          <w:u w:val="single"/>
          <w:lang w:val="en-GB"/>
        </w:rPr>
        <w:t xml:space="preserve">(Observations: 794, Log likelihood = -528.27132)  </w:t>
      </w:r>
    </w:p>
    <w:tbl>
      <w:tblPr>
        <w:tblStyle w:val="MediumGrid2"/>
        <w:tblW w:w="0" w:type="auto"/>
        <w:tblLook w:val="04A0"/>
      </w:tblPr>
      <w:tblGrid>
        <w:gridCol w:w="4547"/>
        <w:gridCol w:w="1593"/>
        <w:gridCol w:w="1765"/>
      </w:tblGrid>
      <w:tr w:rsidR="00525DC5" w:rsidRPr="000D1E8D" w:rsidTr="0029294F">
        <w:trPr>
          <w:cnfStyle w:val="100000000000"/>
        </w:trPr>
        <w:tc>
          <w:tcPr>
            <w:cnfStyle w:val="001000000100"/>
            <w:tcW w:w="4547"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sz w:val="24"/>
                <w:szCs w:val="24"/>
                <w:lang w:val="en-GB"/>
              </w:rPr>
              <w:t>Specialist visit past 12 months</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Coefficients </w:t>
            </w:r>
          </w:p>
        </w:tc>
        <w:tc>
          <w:tcPr>
            <w:tcW w:w="176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Marginal effects</w:t>
            </w:r>
          </w:p>
        </w:tc>
      </w:tr>
      <w:tr w:rsidR="00525DC5" w:rsidRPr="000D1E8D"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w:t>
            </w:r>
          </w:p>
        </w:tc>
        <w:tc>
          <w:tcPr>
            <w:tcW w:w="1593"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-0.064*</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(0.373)</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-0.015*</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(0.009)</w:t>
            </w:r>
          </w:p>
        </w:tc>
      </w:tr>
      <w:tr w:rsidR="00525DC5" w:rsidRPr="000D1E8D" w:rsidTr="0029294F">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Having children  </w:t>
            </w:r>
          </w:p>
        </w:tc>
        <w:tc>
          <w:tcPr>
            <w:tcW w:w="1593"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-0.925</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(1.387)</w:t>
            </w:r>
          </w:p>
        </w:tc>
        <w:tc>
          <w:tcPr>
            <w:tcW w:w="1765"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-0.219</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(0.328)</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 having children </w:t>
            </w:r>
          </w:p>
        </w:tc>
        <w:tc>
          <w:tcPr>
            <w:tcW w:w="1593" w:type="dxa"/>
          </w:tcPr>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eastAsia="nl-NL"/>
              </w:rPr>
              <w:t>0.059</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eastAsia="nl-NL"/>
              </w:rPr>
              <w:t>(0.036)</w:t>
            </w:r>
          </w:p>
        </w:tc>
        <w:tc>
          <w:tcPr>
            <w:tcW w:w="1765"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0.014</w:t>
            </w:r>
          </w:p>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(0.009)</w:t>
            </w:r>
          </w:p>
        </w:tc>
      </w:tr>
      <w:tr w:rsidR="00525DC5" w:rsidTr="0029294F">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Age  </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eastAsia="nl-NL"/>
              </w:rPr>
              <w:t>-0.013</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eastAsia="nl-NL"/>
              </w:rPr>
              <w:t>(0.012)</w:t>
            </w:r>
          </w:p>
        </w:tc>
        <w:tc>
          <w:tcPr>
            <w:tcW w:w="1765" w:type="dxa"/>
          </w:tcPr>
          <w:p w:rsidR="00525DC5" w:rsidRPr="003F4D07" w:rsidRDefault="00525DC5" w:rsidP="008E0087">
            <w:pPr>
              <w:cnfStyle w:val="000000000000"/>
              <w:rPr>
                <w:rFonts w:asciiTheme="minorHAnsi" w:hAnsiTheme="minorHAnsi"/>
                <w:noProof/>
                <w:lang w:eastAsia="nl-NL"/>
              </w:rPr>
            </w:pPr>
            <w:r w:rsidRPr="003F4D07">
              <w:rPr>
                <w:rFonts w:asciiTheme="minorHAnsi" w:hAnsiTheme="minorHAnsi"/>
                <w:noProof/>
                <w:lang w:eastAsia="nl-NL"/>
              </w:rPr>
              <w:t>-0.003</w:t>
            </w:r>
          </w:p>
          <w:p w:rsidR="00525DC5" w:rsidRPr="003F4D07" w:rsidRDefault="00525DC5" w:rsidP="008E0087">
            <w:pPr>
              <w:cnfStyle w:val="000000000000"/>
              <w:rPr>
                <w:rFonts w:asciiTheme="minorHAnsi" w:hAnsiTheme="minorHAnsi"/>
                <w:noProof/>
                <w:lang w:eastAsia="nl-NL"/>
              </w:rPr>
            </w:pPr>
            <w:r w:rsidRPr="003F4D07">
              <w:rPr>
                <w:rFonts w:asciiTheme="minorHAnsi" w:hAnsiTheme="minorHAnsi"/>
                <w:noProof/>
                <w:lang w:eastAsia="nl-NL"/>
              </w:rPr>
              <w:t>(0.003)</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Household income </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eastAsia="nl-NL"/>
              </w:rPr>
              <w:t>-0.179</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eastAsia="nl-NL"/>
              </w:rPr>
              <w:t>(0.206)</w:t>
            </w:r>
          </w:p>
        </w:tc>
        <w:tc>
          <w:tcPr>
            <w:tcW w:w="1765"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-0.042</w:t>
            </w:r>
          </w:p>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(0.049)</w:t>
            </w:r>
          </w:p>
        </w:tc>
      </w:tr>
      <w:tr w:rsidR="00525DC5" w:rsidRPr="000D1E8D" w:rsidTr="0029294F">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Cons </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 xml:space="preserve">1.406 </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(1.542)</w:t>
            </w:r>
          </w:p>
        </w:tc>
        <w:tc>
          <w:tcPr>
            <w:tcW w:w="1765"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w:t>
            </w:r>
          </w:p>
        </w:tc>
      </w:tr>
    </w:tbl>
    <w:p w:rsidR="00ED75F9" w:rsidRDefault="00ED75F9" w:rsidP="00ED75F9">
      <w:pPr>
        <w:spacing w:after="0"/>
        <w:rPr>
          <w:lang w:val="en-GB"/>
        </w:rPr>
      </w:pPr>
      <w:r w:rsidRPr="005D2715">
        <w:rPr>
          <w:noProof/>
          <w:lang w:val="en-GB" w:eastAsia="nl-NL"/>
        </w:rPr>
        <w:t xml:space="preserve">Note: the outcome (visit a specialist the past 12 months) is relative to </w:t>
      </w:r>
      <w:r>
        <w:rPr>
          <w:noProof/>
          <w:lang w:val="en-GB" w:eastAsia="nl-NL"/>
        </w:rPr>
        <w:t xml:space="preserve">the reference category, haven´t visit a specialist the past 12 months. </w:t>
      </w:r>
      <w:r w:rsidRPr="00771E7A">
        <w:rPr>
          <w:lang w:val="en-GB"/>
        </w:rPr>
        <w:t>**</w:t>
      </w:r>
      <w:r w:rsidR="00A13C74">
        <w:rPr>
          <w:lang w:val="en-GB"/>
        </w:rPr>
        <w:t xml:space="preserve">* means a significance </w:t>
      </w:r>
      <w:r w:rsidRPr="00771E7A">
        <w:rPr>
          <w:lang w:val="en-GB"/>
        </w:rPr>
        <w:t>level</w:t>
      </w:r>
      <w:r>
        <w:rPr>
          <w:lang w:val="en-GB"/>
        </w:rPr>
        <w:t xml:space="preserve"> at 1% (p=0.01), </w:t>
      </w:r>
      <w:r w:rsidRPr="00771E7A">
        <w:rPr>
          <w:lang w:val="en-GB"/>
        </w:rPr>
        <w:t>**</w:t>
      </w:r>
      <w:r>
        <w:rPr>
          <w:lang w:val="en-GB"/>
        </w:rPr>
        <w:t xml:space="preserve"> means a</w:t>
      </w:r>
      <w:r w:rsidRPr="00771E7A">
        <w:rPr>
          <w:lang w:val="en-GB"/>
        </w:rPr>
        <w:t xml:space="preserve"> significance level</w:t>
      </w:r>
      <w:r>
        <w:rPr>
          <w:lang w:val="en-GB"/>
        </w:rPr>
        <w:t xml:space="preserve"> at 5% (p=0.05) and </w:t>
      </w:r>
      <w:r w:rsidRPr="00771E7A">
        <w:rPr>
          <w:lang w:val="en-GB"/>
        </w:rPr>
        <w:t xml:space="preserve">* </w:t>
      </w:r>
      <w:r>
        <w:rPr>
          <w:lang w:val="en-GB"/>
        </w:rPr>
        <w:t xml:space="preserve">means a </w:t>
      </w:r>
      <w:r w:rsidRPr="00771E7A">
        <w:rPr>
          <w:lang w:val="en-GB"/>
        </w:rPr>
        <w:t>significance level</w:t>
      </w:r>
      <w:r>
        <w:rPr>
          <w:lang w:val="en-GB"/>
        </w:rPr>
        <w:t xml:space="preserve"> at 10% (p=0.10). </w:t>
      </w: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Default="00525DC5" w:rsidP="00525DC5">
      <w:pPr>
        <w:spacing w:after="0" w:line="300" w:lineRule="auto"/>
        <w:rPr>
          <w:b/>
          <w:sz w:val="24"/>
          <w:szCs w:val="24"/>
          <w:u w:val="single"/>
          <w:lang w:val="en-GB"/>
        </w:rPr>
      </w:pPr>
    </w:p>
    <w:p w:rsidR="00525DC5" w:rsidRPr="00910B8C" w:rsidRDefault="00525DC5" w:rsidP="00525DC5">
      <w:pPr>
        <w:rPr>
          <w:lang w:val="en-GB"/>
        </w:rPr>
      </w:pPr>
    </w:p>
    <w:p w:rsidR="00525DC5" w:rsidRDefault="00525DC5" w:rsidP="00525DC5">
      <w:pPr>
        <w:spacing w:after="0"/>
        <w:rPr>
          <w:b/>
          <w:sz w:val="24"/>
          <w:szCs w:val="24"/>
          <w:u w:val="single"/>
          <w:lang w:val="en-GB"/>
        </w:rPr>
      </w:pPr>
    </w:p>
    <w:p w:rsidR="00525DC5" w:rsidRPr="00435BD7" w:rsidRDefault="00525DC5" w:rsidP="00525DC5">
      <w:pPr>
        <w:spacing w:after="0"/>
        <w:rPr>
          <w:b/>
          <w:sz w:val="24"/>
          <w:szCs w:val="24"/>
          <w:u w:val="single"/>
          <w:lang w:val="en-GB"/>
        </w:rPr>
      </w:pPr>
      <w:r>
        <w:rPr>
          <w:b/>
          <w:sz w:val="24"/>
          <w:szCs w:val="24"/>
          <w:u w:val="single"/>
          <w:lang w:val="en-GB"/>
        </w:rPr>
        <w:t>Appendix 9.11</w:t>
      </w:r>
      <w:r w:rsidR="008F7A32">
        <w:rPr>
          <w:b/>
          <w:sz w:val="24"/>
          <w:szCs w:val="24"/>
          <w:u w:val="single"/>
          <w:lang w:val="en-GB"/>
        </w:rPr>
        <w:t>: model 2</w:t>
      </w:r>
      <w:r>
        <w:rPr>
          <w:b/>
          <w:sz w:val="24"/>
          <w:szCs w:val="24"/>
          <w:u w:val="single"/>
          <w:lang w:val="en-GB"/>
        </w:rPr>
        <w:t xml:space="preserve"> for males</w:t>
      </w:r>
      <w:r w:rsidRPr="00435BD7">
        <w:rPr>
          <w:b/>
          <w:sz w:val="24"/>
          <w:szCs w:val="24"/>
          <w:u w:val="single"/>
          <w:lang w:val="en-GB"/>
        </w:rPr>
        <w:t xml:space="preserve"> (</w:t>
      </w:r>
      <w:r>
        <w:rPr>
          <w:b/>
          <w:sz w:val="24"/>
          <w:szCs w:val="24"/>
          <w:u w:val="single"/>
          <w:lang w:val="en-GB"/>
        </w:rPr>
        <w:t xml:space="preserve">different health outcomes: </w:t>
      </w:r>
      <w:r w:rsidRPr="00435BD7">
        <w:rPr>
          <w:b/>
          <w:sz w:val="24"/>
          <w:szCs w:val="24"/>
          <w:u w:val="single"/>
          <w:lang w:val="en-GB"/>
        </w:rPr>
        <w:t>self-assesse</w:t>
      </w:r>
      <w:r>
        <w:rPr>
          <w:b/>
          <w:sz w:val="24"/>
          <w:szCs w:val="24"/>
          <w:u w:val="single"/>
          <w:lang w:val="en-GB"/>
        </w:rPr>
        <w:t>d health, disability days/month and</w:t>
      </w:r>
      <w:r w:rsidRPr="00435BD7">
        <w:rPr>
          <w:b/>
          <w:sz w:val="24"/>
          <w:szCs w:val="24"/>
          <w:u w:val="single"/>
          <w:lang w:val="en-GB"/>
        </w:rPr>
        <w:t xml:space="preserve"> specialist visit past 12 months) </w:t>
      </w:r>
    </w:p>
    <w:p w:rsidR="00525DC5" w:rsidRDefault="00525DC5" w:rsidP="00525DC5">
      <w:pPr>
        <w:spacing w:after="0"/>
        <w:rPr>
          <w:b/>
          <w:sz w:val="24"/>
          <w:szCs w:val="24"/>
          <w:lang w:val="en-GB"/>
        </w:rPr>
      </w:pPr>
    </w:p>
    <w:p w:rsidR="00525DC5" w:rsidRPr="009A2568" w:rsidRDefault="00525DC5" w:rsidP="00525DC5">
      <w:pPr>
        <w:pStyle w:val="ListParagraph"/>
        <w:numPr>
          <w:ilvl w:val="0"/>
          <w:numId w:val="13"/>
        </w:numPr>
        <w:spacing w:after="0"/>
        <w:rPr>
          <w:sz w:val="24"/>
          <w:szCs w:val="24"/>
          <w:u w:val="single"/>
          <w:lang w:val="en-GB"/>
        </w:rPr>
      </w:pPr>
      <w:r w:rsidRPr="009A2568">
        <w:rPr>
          <w:sz w:val="24"/>
          <w:szCs w:val="24"/>
          <w:u w:val="single"/>
          <w:lang w:val="en-GB"/>
        </w:rPr>
        <w:t>(Observations: 616, Log likelihood = -644.57304)</w:t>
      </w:r>
    </w:p>
    <w:tbl>
      <w:tblPr>
        <w:tblStyle w:val="MediumGrid2"/>
        <w:tblW w:w="0" w:type="auto"/>
        <w:tblLook w:val="04A0"/>
      </w:tblPr>
      <w:tblGrid>
        <w:gridCol w:w="4547"/>
        <w:gridCol w:w="1593"/>
        <w:gridCol w:w="1765"/>
      </w:tblGrid>
      <w:tr w:rsidR="00525DC5" w:rsidTr="0029294F">
        <w:trPr>
          <w:cnfStyle w:val="100000000000"/>
        </w:trPr>
        <w:tc>
          <w:tcPr>
            <w:cnfStyle w:val="001000000100"/>
            <w:tcW w:w="4547"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sz w:val="24"/>
                <w:szCs w:val="24"/>
                <w:lang w:val="en-GB"/>
              </w:rPr>
              <w:t xml:space="preserve">Self-assessed health </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Coefficients </w:t>
            </w:r>
          </w:p>
        </w:tc>
        <w:tc>
          <w:tcPr>
            <w:tcW w:w="176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Marginal effects</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w:t>
            </w:r>
          </w:p>
        </w:tc>
        <w:tc>
          <w:tcPr>
            <w:tcW w:w="1593"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0.002</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(0.023)</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-0.000</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0.000</w:t>
            </w:r>
          </w:p>
        </w:tc>
      </w:tr>
      <w:tr w:rsidR="00525DC5" w:rsidTr="0029294F">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Having children</w:t>
            </w:r>
            <w:r w:rsidRPr="003F4D07">
              <w:rPr>
                <w:rStyle w:val="FootnoteReference"/>
                <w:rFonts w:asciiTheme="minorHAnsi" w:hAnsiTheme="minorHAnsi"/>
                <w:lang w:val="en-GB"/>
              </w:rPr>
              <w:footnoteReference w:id="72"/>
            </w:r>
          </w:p>
        </w:tc>
        <w:tc>
          <w:tcPr>
            <w:tcW w:w="1593"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0.125</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(1.041)</w:t>
            </w:r>
          </w:p>
        </w:tc>
        <w:tc>
          <w:tcPr>
            <w:tcW w:w="1765"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-0.001</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(0.008)</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 having children </w:t>
            </w:r>
          </w:p>
        </w:tc>
        <w:tc>
          <w:tcPr>
            <w:tcW w:w="1593"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-0.001</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(0.022)</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0.000</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0.000</w:t>
            </w:r>
          </w:p>
        </w:tc>
      </w:tr>
      <w:tr w:rsidR="00525DC5" w:rsidTr="0029294F">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Age  </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000000000000"/>
              <w:rPr>
                <w:rFonts w:asciiTheme="minorHAnsi" w:hAnsiTheme="minorHAnsi"/>
                <w:noProof/>
                <w:lang w:eastAsia="nl-NL"/>
              </w:rPr>
            </w:pPr>
            <w:r w:rsidRPr="003F4D07">
              <w:rPr>
                <w:rFonts w:asciiTheme="minorHAnsi" w:hAnsiTheme="minorHAnsi"/>
                <w:noProof/>
                <w:lang w:eastAsia="nl-NL"/>
              </w:rPr>
              <w:t>-0.028*</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eastAsia="nl-NL"/>
              </w:rPr>
              <w:t>(0.015)</w:t>
            </w:r>
          </w:p>
        </w:tc>
        <w:tc>
          <w:tcPr>
            <w:tcW w:w="1765" w:type="dxa"/>
          </w:tcPr>
          <w:p w:rsidR="00525DC5" w:rsidRPr="003F4D07" w:rsidRDefault="00525DC5" w:rsidP="008E0087">
            <w:pPr>
              <w:cnfStyle w:val="000000000000"/>
              <w:rPr>
                <w:rFonts w:asciiTheme="minorHAnsi" w:hAnsiTheme="minorHAnsi"/>
                <w:noProof/>
                <w:lang w:eastAsia="nl-NL"/>
              </w:rPr>
            </w:pPr>
            <w:r w:rsidRPr="003F4D07">
              <w:rPr>
                <w:rFonts w:asciiTheme="minorHAnsi" w:hAnsiTheme="minorHAnsi"/>
                <w:noProof/>
                <w:lang w:eastAsia="nl-NL"/>
              </w:rPr>
              <w:t>0.002</w:t>
            </w:r>
          </w:p>
          <w:p w:rsidR="00525DC5" w:rsidRPr="003F4D07" w:rsidRDefault="00525DC5" w:rsidP="008E0087">
            <w:pPr>
              <w:cnfStyle w:val="000000000000"/>
              <w:rPr>
                <w:rFonts w:asciiTheme="minorHAnsi" w:hAnsiTheme="minorHAnsi"/>
                <w:noProof/>
                <w:lang w:eastAsia="nl-NL"/>
              </w:rPr>
            </w:pPr>
            <w:r w:rsidRPr="003F4D07">
              <w:rPr>
                <w:rFonts w:asciiTheme="minorHAnsi" w:hAnsiTheme="minorHAnsi"/>
                <w:noProof/>
                <w:lang w:eastAsia="nl-NL"/>
              </w:rPr>
              <w:t>0.001</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Household income</w:t>
            </w:r>
            <w:r w:rsidRPr="003F4D07">
              <w:rPr>
                <w:rStyle w:val="FootnoteReference"/>
                <w:rFonts w:asciiTheme="minorHAnsi" w:hAnsiTheme="minorHAnsi"/>
                <w:lang w:val="en-GB"/>
              </w:rPr>
              <w:footnoteReference w:id="73"/>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0.361</w:t>
            </w:r>
          </w:p>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(0.238)</w:t>
            </w:r>
          </w:p>
        </w:tc>
        <w:tc>
          <w:tcPr>
            <w:tcW w:w="1765"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-0.003</w:t>
            </w:r>
          </w:p>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(0.002)</w:t>
            </w:r>
          </w:p>
        </w:tc>
      </w:tr>
    </w:tbl>
    <w:p w:rsidR="00ED75F9" w:rsidRDefault="00ED75F9" w:rsidP="00ED75F9">
      <w:pPr>
        <w:spacing w:after="0"/>
        <w:rPr>
          <w:lang w:val="en-GB"/>
        </w:rPr>
      </w:pPr>
      <w:r>
        <w:rPr>
          <w:lang w:val="en-GB"/>
        </w:rPr>
        <w:t xml:space="preserve">Note: the outcome (having an excellent self-assessed health) is relative to the reference categories having a poor, moderate, good and having a very good self-assessed health. </w:t>
      </w:r>
      <w:r w:rsidRPr="00771E7A">
        <w:rPr>
          <w:lang w:val="en-GB"/>
        </w:rPr>
        <w:t>**</w:t>
      </w:r>
      <w:r>
        <w:rPr>
          <w:lang w:val="en-GB"/>
        </w:rPr>
        <w:t xml:space="preserve">* means a significance </w:t>
      </w:r>
      <w:r w:rsidRPr="00771E7A">
        <w:rPr>
          <w:lang w:val="en-GB"/>
        </w:rPr>
        <w:t>level</w:t>
      </w:r>
      <w:r>
        <w:rPr>
          <w:lang w:val="en-GB"/>
        </w:rPr>
        <w:t xml:space="preserve"> at 1% (p=0.01), </w:t>
      </w:r>
      <w:r w:rsidRPr="00771E7A">
        <w:rPr>
          <w:lang w:val="en-GB"/>
        </w:rPr>
        <w:t>**</w:t>
      </w:r>
      <w:r>
        <w:rPr>
          <w:lang w:val="en-GB"/>
        </w:rPr>
        <w:t xml:space="preserve"> means a</w:t>
      </w:r>
      <w:r w:rsidRPr="00771E7A">
        <w:rPr>
          <w:lang w:val="en-GB"/>
        </w:rPr>
        <w:t xml:space="preserve"> significance level</w:t>
      </w:r>
      <w:r>
        <w:rPr>
          <w:lang w:val="en-GB"/>
        </w:rPr>
        <w:t xml:space="preserve"> at 5% (p=0.05) and </w:t>
      </w:r>
      <w:r w:rsidRPr="00771E7A">
        <w:rPr>
          <w:lang w:val="en-GB"/>
        </w:rPr>
        <w:t xml:space="preserve">* </w:t>
      </w:r>
      <w:r>
        <w:rPr>
          <w:lang w:val="en-GB"/>
        </w:rPr>
        <w:t xml:space="preserve">means a </w:t>
      </w:r>
      <w:r w:rsidRPr="00771E7A">
        <w:rPr>
          <w:lang w:val="en-GB"/>
        </w:rPr>
        <w:t>significance level</w:t>
      </w:r>
      <w:r>
        <w:rPr>
          <w:lang w:val="en-GB"/>
        </w:rPr>
        <w:t xml:space="preserve"> at 10% (p=0.10). Average marginal effects are predicted for category 1 (poor self-assessed health). </w:t>
      </w:r>
    </w:p>
    <w:p w:rsidR="00525DC5" w:rsidRDefault="00525DC5" w:rsidP="00525DC5">
      <w:pPr>
        <w:spacing w:after="0"/>
        <w:rPr>
          <w:lang w:val="en-GB"/>
        </w:rPr>
      </w:pPr>
    </w:p>
    <w:p w:rsidR="00525DC5" w:rsidRPr="009A2568" w:rsidRDefault="00525DC5" w:rsidP="00525DC5">
      <w:pPr>
        <w:spacing w:after="0"/>
        <w:rPr>
          <w:u w:val="single"/>
          <w:lang w:val="en-GB"/>
        </w:rPr>
      </w:pPr>
    </w:p>
    <w:p w:rsidR="00525DC5" w:rsidRPr="009A2568" w:rsidRDefault="00525DC5" w:rsidP="00525DC5">
      <w:pPr>
        <w:pStyle w:val="ListParagraph"/>
        <w:numPr>
          <w:ilvl w:val="0"/>
          <w:numId w:val="13"/>
        </w:numPr>
        <w:spacing w:after="0"/>
        <w:rPr>
          <w:sz w:val="24"/>
          <w:szCs w:val="24"/>
          <w:u w:val="single"/>
          <w:lang w:val="en-GB"/>
        </w:rPr>
      </w:pPr>
      <w:r w:rsidRPr="009A2568">
        <w:rPr>
          <w:sz w:val="24"/>
          <w:szCs w:val="24"/>
          <w:u w:val="single"/>
          <w:lang w:val="en-GB"/>
        </w:rPr>
        <w:t>(Observations: 616, Log likelihood =  -355.90708)</w:t>
      </w:r>
    </w:p>
    <w:tbl>
      <w:tblPr>
        <w:tblStyle w:val="MediumGrid2"/>
        <w:tblW w:w="0" w:type="auto"/>
        <w:tblLook w:val="04A0"/>
      </w:tblPr>
      <w:tblGrid>
        <w:gridCol w:w="4547"/>
        <w:gridCol w:w="1593"/>
        <w:gridCol w:w="1765"/>
      </w:tblGrid>
      <w:tr w:rsidR="00525DC5" w:rsidTr="0029294F">
        <w:trPr>
          <w:cnfStyle w:val="100000000000"/>
        </w:trPr>
        <w:tc>
          <w:tcPr>
            <w:cnfStyle w:val="001000000100"/>
            <w:tcW w:w="4547"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sz w:val="24"/>
                <w:szCs w:val="24"/>
                <w:lang w:val="en-GB"/>
              </w:rPr>
              <w:t>Disability days/month</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Coefficients </w:t>
            </w:r>
          </w:p>
        </w:tc>
        <w:tc>
          <w:tcPr>
            <w:tcW w:w="1765"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Marginal effects</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w:t>
            </w:r>
          </w:p>
        </w:tc>
        <w:tc>
          <w:tcPr>
            <w:tcW w:w="1593"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-2.694</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(2.663)</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0.005</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(0.006)</w:t>
            </w:r>
          </w:p>
        </w:tc>
      </w:tr>
      <w:tr w:rsidR="00525DC5" w:rsidTr="0029294F">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Having children  </w:t>
            </w:r>
          </w:p>
        </w:tc>
        <w:tc>
          <w:tcPr>
            <w:tcW w:w="1593"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-0.042</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(0.048)</w:t>
            </w:r>
          </w:p>
        </w:tc>
        <w:tc>
          <w:tcPr>
            <w:tcW w:w="1765"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0.325</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(0.322)</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 having children </w:t>
            </w:r>
          </w:p>
        </w:tc>
        <w:tc>
          <w:tcPr>
            <w:tcW w:w="1593"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0.040</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(0.047)</w:t>
            </w:r>
          </w:p>
        </w:tc>
        <w:tc>
          <w:tcPr>
            <w:tcW w:w="1765"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-0.005</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(0.006)</w:t>
            </w:r>
          </w:p>
        </w:tc>
      </w:tr>
      <w:tr w:rsidR="00525DC5" w:rsidTr="0029294F">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Age  </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000000000000"/>
              <w:rPr>
                <w:rFonts w:asciiTheme="minorHAnsi" w:hAnsiTheme="minorHAnsi"/>
                <w:noProof/>
                <w:lang w:eastAsia="nl-NL"/>
              </w:rPr>
            </w:pPr>
            <w:r w:rsidRPr="003F4D07">
              <w:rPr>
                <w:rFonts w:asciiTheme="minorHAnsi" w:hAnsiTheme="minorHAnsi"/>
                <w:noProof/>
                <w:lang w:eastAsia="nl-NL"/>
              </w:rPr>
              <w:t>0.001</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eastAsia="nl-NL"/>
              </w:rPr>
              <w:t>(0.022)</w:t>
            </w:r>
          </w:p>
        </w:tc>
        <w:tc>
          <w:tcPr>
            <w:tcW w:w="1765" w:type="dxa"/>
          </w:tcPr>
          <w:p w:rsidR="00525DC5" w:rsidRPr="003F4D07" w:rsidRDefault="00525DC5" w:rsidP="008E0087">
            <w:pPr>
              <w:cnfStyle w:val="000000000000"/>
              <w:rPr>
                <w:rFonts w:asciiTheme="minorHAnsi" w:hAnsiTheme="minorHAnsi"/>
                <w:noProof/>
                <w:lang w:eastAsia="nl-NL"/>
              </w:rPr>
            </w:pPr>
            <w:r w:rsidRPr="003F4D07">
              <w:rPr>
                <w:rFonts w:asciiTheme="minorHAnsi" w:hAnsiTheme="minorHAnsi"/>
                <w:noProof/>
                <w:lang w:eastAsia="nl-NL"/>
              </w:rPr>
              <w:t>-0.000</w:t>
            </w:r>
          </w:p>
          <w:p w:rsidR="00525DC5" w:rsidRPr="003F4D07" w:rsidRDefault="00525DC5" w:rsidP="008E0087">
            <w:pPr>
              <w:cnfStyle w:val="000000000000"/>
              <w:rPr>
                <w:rFonts w:asciiTheme="minorHAnsi" w:hAnsiTheme="minorHAnsi"/>
                <w:noProof/>
                <w:lang w:eastAsia="nl-NL"/>
              </w:rPr>
            </w:pPr>
            <w:r w:rsidRPr="003F4D07">
              <w:rPr>
                <w:rFonts w:asciiTheme="minorHAnsi" w:hAnsiTheme="minorHAnsi"/>
                <w:noProof/>
                <w:lang w:eastAsia="nl-NL"/>
              </w:rPr>
              <w:t>(0.003)</w:t>
            </w:r>
          </w:p>
        </w:tc>
      </w:tr>
      <w:tr w:rsidR="00525DC5" w:rsidTr="0029294F">
        <w:trPr>
          <w:cnfStyle w:val="000000100000"/>
        </w:trPr>
        <w:tc>
          <w:tcPr>
            <w:cnfStyle w:val="001000000000"/>
            <w:tcW w:w="4547"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Household income </w:t>
            </w:r>
          </w:p>
          <w:p w:rsidR="00525DC5" w:rsidRPr="003F4D07" w:rsidRDefault="00525DC5" w:rsidP="008E0087">
            <w:pPr>
              <w:rPr>
                <w:rFonts w:asciiTheme="minorHAnsi" w:hAnsiTheme="minorHAnsi"/>
                <w:lang w:val="en-GB"/>
              </w:rPr>
            </w:pPr>
          </w:p>
        </w:tc>
        <w:tc>
          <w:tcPr>
            <w:tcW w:w="1593"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-0.552*</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eastAsia="nl-NL"/>
              </w:rPr>
              <w:t>(0.295)</w:t>
            </w:r>
          </w:p>
        </w:tc>
        <w:tc>
          <w:tcPr>
            <w:tcW w:w="1765" w:type="dxa"/>
          </w:tcPr>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0.067*</w:t>
            </w:r>
          </w:p>
          <w:p w:rsidR="00525DC5" w:rsidRPr="003F4D07" w:rsidRDefault="00525DC5" w:rsidP="008E0087">
            <w:pPr>
              <w:cnfStyle w:val="000000100000"/>
              <w:rPr>
                <w:rFonts w:asciiTheme="minorHAnsi" w:hAnsiTheme="minorHAnsi"/>
                <w:noProof/>
                <w:lang w:eastAsia="nl-NL"/>
              </w:rPr>
            </w:pPr>
            <w:r w:rsidRPr="003F4D07">
              <w:rPr>
                <w:rFonts w:asciiTheme="minorHAnsi" w:hAnsiTheme="minorHAnsi"/>
                <w:noProof/>
                <w:lang w:eastAsia="nl-NL"/>
              </w:rPr>
              <w:t>(0.036)</w:t>
            </w:r>
          </w:p>
        </w:tc>
      </w:tr>
    </w:tbl>
    <w:p w:rsidR="00ED75F9" w:rsidRDefault="00ED75F9" w:rsidP="00ED75F9">
      <w:pPr>
        <w:spacing w:after="0"/>
        <w:rPr>
          <w:lang w:val="en-GB"/>
        </w:rPr>
      </w:pPr>
      <w:r w:rsidRPr="005D2715">
        <w:rPr>
          <w:noProof/>
          <w:lang w:val="en-GB" w:eastAsia="nl-NL"/>
        </w:rPr>
        <w:t xml:space="preserve">Note: </w:t>
      </w:r>
      <w:r>
        <w:rPr>
          <w:lang w:val="en-GB"/>
        </w:rPr>
        <w:t xml:space="preserve">the outcome (&gt;10 disability days/month) is relative to the reference categories: having 0 disability days/month, having 5-10 disability days/month, having 3-5 disability days/month and 1 or 2 disability days/month. </w:t>
      </w:r>
      <w:r w:rsidRPr="00771E7A">
        <w:rPr>
          <w:lang w:val="en-GB"/>
        </w:rPr>
        <w:t>**</w:t>
      </w:r>
      <w:r>
        <w:rPr>
          <w:lang w:val="en-GB"/>
        </w:rPr>
        <w:t>* means a significance-</w:t>
      </w:r>
      <w:r w:rsidRPr="00771E7A">
        <w:rPr>
          <w:lang w:val="en-GB"/>
        </w:rPr>
        <w:t>level</w:t>
      </w:r>
      <w:r>
        <w:rPr>
          <w:lang w:val="en-GB"/>
        </w:rPr>
        <w:t xml:space="preserve"> at 1% (p=0.01), </w:t>
      </w:r>
      <w:r w:rsidRPr="00771E7A">
        <w:rPr>
          <w:lang w:val="en-GB"/>
        </w:rPr>
        <w:t>**</w:t>
      </w:r>
      <w:r>
        <w:rPr>
          <w:lang w:val="en-GB"/>
        </w:rPr>
        <w:t xml:space="preserve"> means a</w:t>
      </w:r>
      <w:r w:rsidRPr="00771E7A">
        <w:rPr>
          <w:lang w:val="en-GB"/>
        </w:rPr>
        <w:t xml:space="preserve"> significance level</w:t>
      </w:r>
      <w:r>
        <w:rPr>
          <w:lang w:val="en-GB"/>
        </w:rPr>
        <w:t xml:space="preserve"> at 5% (p=0.05) and </w:t>
      </w:r>
      <w:r w:rsidRPr="00771E7A">
        <w:rPr>
          <w:lang w:val="en-GB"/>
        </w:rPr>
        <w:t xml:space="preserve">* </w:t>
      </w:r>
      <w:r>
        <w:rPr>
          <w:lang w:val="en-GB"/>
        </w:rPr>
        <w:t xml:space="preserve">means a </w:t>
      </w:r>
      <w:r w:rsidRPr="00771E7A">
        <w:rPr>
          <w:lang w:val="en-GB"/>
        </w:rPr>
        <w:t>significance level</w:t>
      </w:r>
      <w:r>
        <w:rPr>
          <w:lang w:val="en-GB"/>
        </w:rPr>
        <w:t xml:space="preserve"> at 10% (p=0.10). Average marginal effects are predicted for category 1 (0 disability days).</w:t>
      </w:r>
    </w:p>
    <w:p w:rsidR="00525DC5" w:rsidRDefault="00525DC5" w:rsidP="00525DC5">
      <w:pPr>
        <w:spacing w:after="0"/>
        <w:rPr>
          <w:lang w:val="en-GB"/>
        </w:rPr>
      </w:pPr>
    </w:p>
    <w:p w:rsidR="00525DC5" w:rsidRDefault="00525DC5" w:rsidP="00525DC5">
      <w:pPr>
        <w:rPr>
          <w:noProof/>
          <w:lang w:val="en-GB" w:eastAsia="nl-NL"/>
        </w:rPr>
      </w:pPr>
    </w:p>
    <w:p w:rsidR="00525DC5" w:rsidRDefault="00525DC5" w:rsidP="00525DC5">
      <w:pPr>
        <w:spacing w:after="0"/>
        <w:rPr>
          <w:b/>
          <w:sz w:val="24"/>
          <w:szCs w:val="24"/>
          <w:lang w:val="en-GB"/>
        </w:rPr>
      </w:pPr>
    </w:p>
    <w:p w:rsidR="00525DC5" w:rsidRPr="009A2568" w:rsidRDefault="00525DC5" w:rsidP="00525DC5">
      <w:pPr>
        <w:pStyle w:val="ListParagraph"/>
        <w:numPr>
          <w:ilvl w:val="0"/>
          <w:numId w:val="13"/>
        </w:numPr>
        <w:spacing w:after="0"/>
        <w:rPr>
          <w:sz w:val="24"/>
          <w:szCs w:val="24"/>
          <w:u w:val="single"/>
          <w:lang w:val="en-GB"/>
        </w:rPr>
      </w:pPr>
      <w:r w:rsidRPr="009A2568">
        <w:rPr>
          <w:sz w:val="24"/>
          <w:szCs w:val="24"/>
          <w:u w:val="single"/>
          <w:lang w:val="en-GB"/>
        </w:rPr>
        <w:t>(Observations:616, Log likelihood = -369.49878)</w:t>
      </w:r>
    </w:p>
    <w:tbl>
      <w:tblPr>
        <w:tblStyle w:val="MediumGrid2"/>
        <w:tblW w:w="0" w:type="auto"/>
        <w:tblLook w:val="04A0"/>
      </w:tblPr>
      <w:tblGrid>
        <w:gridCol w:w="4606"/>
        <w:gridCol w:w="1598"/>
        <w:gridCol w:w="1701"/>
      </w:tblGrid>
      <w:tr w:rsidR="00525DC5" w:rsidTr="0029294F">
        <w:trPr>
          <w:cnfStyle w:val="100000000000"/>
        </w:trPr>
        <w:tc>
          <w:tcPr>
            <w:cnfStyle w:val="001000000100"/>
            <w:tcW w:w="4606" w:type="dxa"/>
          </w:tcPr>
          <w:p w:rsidR="00525DC5" w:rsidRPr="003F4D07" w:rsidRDefault="00525DC5" w:rsidP="008E0087">
            <w:pPr>
              <w:rPr>
                <w:rFonts w:asciiTheme="minorHAnsi" w:hAnsiTheme="minorHAnsi"/>
                <w:b w:val="0"/>
                <w:sz w:val="24"/>
                <w:szCs w:val="24"/>
                <w:lang w:val="en-GB"/>
              </w:rPr>
            </w:pPr>
            <w:r w:rsidRPr="003F4D07">
              <w:rPr>
                <w:rFonts w:asciiTheme="minorHAnsi" w:hAnsiTheme="minorHAnsi"/>
                <w:sz w:val="24"/>
                <w:szCs w:val="24"/>
                <w:lang w:val="en-GB"/>
              </w:rPr>
              <w:t>Specialist visit past 12 months</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 xml:space="preserve">Coefficients </w:t>
            </w:r>
          </w:p>
        </w:tc>
        <w:tc>
          <w:tcPr>
            <w:tcW w:w="1701" w:type="dxa"/>
          </w:tcPr>
          <w:p w:rsidR="00525DC5" w:rsidRPr="003F4D07" w:rsidRDefault="00525DC5" w:rsidP="008E0087">
            <w:pPr>
              <w:cnfStyle w:val="100000000000"/>
              <w:rPr>
                <w:rFonts w:asciiTheme="minorHAnsi" w:hAnsiTheme="minorHAnsi"/>
                <w:lang w:val="en-GB"/>
              </w:rPr>
            </w:pPr>
            <w:r w:rsidRPr="003F4D07">
              <w:rPr>
                <w:rFonts w:asciiTheme="minorHAnsi" w:hAnsiTheme="minorHAnsi"/>
                <w:lang w:val="en-GB"/>
              </w:rPr>
              <w:t>Marginal effects</w:t>
            </w:r>
          </w:p>
        </w:tc>
      </w:tr>
      <w:tr w:rsidR="00525DC5"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w:t>
            </w:r>
          </w:p>
        </w:tc>
        <w:tc>
          <w:tcPr>
            <w:tcW w:w="1598"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-0.039</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(0.029)</w:t>
            </w:r>
          </w:p>
        </w:tc>
        <w:tc>
          <w:tcPr>
            <w:tcW w:w="170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-0.008</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(0.006)</w:t>
            </w:r>
          </w:p>
        </w:tc>
      </w:tr>
      <w:tr w:rsidR="00525DC5" w:rsidRPr="006202AE"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Having children  </w:t>
            </w:r>
          </w:p>
        </w:tc>
        <w:tc>
          <w:tcPr>
            <w:tcW w:w="1598"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-1.285</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 xml:space="preserve">(1.374)    </w:t>
            </w:r>
          </w:p>
        </w:tc>
        <w:tc>
          <w:tcPr>
            <w:tcW w:w="170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-0.264</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(0.282)</w:t>
            </w:r>
          </w:p>
        </w:tc>
      </w:tr>
      <w:tr w:rsidR="00525DC5" w:rsidRPr="006202AE"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Employment + household hours/week * having children </w:t>
            </w:r>
          </w:p>
        </w:tc>
        <w:tc>
          <w:tcPr>
            <w:tcW w:w="1598"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0.031</w:t>
            </w:r>
          </w:p>
          <w:p w:rsidR="00525DC5" w:rsidRPr="003F4D07" w:rsidRDefault="00525DC5" w:rsidP="008E0087">
            <w:pPr>
              <w:cnfStyle w:val="000000100000"/>
              <w:rPr>
                <w:rFonts w:asciiTheme="minorHAnsi" w:hAnsiTheme="minorHAnsi"/>
                <w:lang w:val="en-GB"/>
              </w:rPr>
            </w:pPr>
            <w:r w:rsidRPr="003F4D07">
              <w:rPr>
                <w:rFonts w:asciiTheme="minorHAnsi" w:hAnsiTheme="minorHAnsi"/>
                <w:noProof/>
                <w:lang w:val="en-GB" w:eastAsia="nl-NL"/>
              </w:rPr>
              <w:t xml:space="preserve">(0.027) </w:t>
            </w:r>
          </w:p>
        </w:tc>
        <w:tc>
          <w:tcPr>
            <w:tcW w:w="170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0.006</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(0.006)</w:t>
            </w:r>
          </w:p>
        </w:tc>
      </w:tr>
      <w:tr w:rsidR="00525DC5" w:rsidRPr="006202AE"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Age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0.034**</w:t>
            </w:r>
          </w:p>
          <w:p w:rsidR="00525DC5" w:rsidRPr="003F4D07" w:rsidRDefault="00525DC5" w:rsidP="008E0087">
            <w:pPr>
              <w:cnfStyle w:val="000000000000"/>
              <w:rPr>
                <w:rFonts w:asciiTheme="minorHAnsi" w:hAnsiTheme="minorHAnsi"/>
                <w:lang w:val="en-GB"/>
              </w:rPr>
            </w:pPr>
            <w:r w:rsidRPr="003F4D07">
              <w:rPr>
                <w:rFonts w:asciiTheme="minorHAnsi" w:hAnsiTheme="minorHAnsi"/>
                <w:noProof/>
                <w:lang w:val="en-GB" w:eastAsia="nl-NL"/>
              </w:rPr>
              <w:t xml:space="preserve">(0.017)    </w:t>
            </w:r>
          </w:p>
        </w:tc>
        <w:tc>
          <w:tcPr>
            <w:tcW w:w="170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0.007**</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(0.003)</w:t>
            </w:r>
          </w:p>
        </w:tc>
      </w:tr>
      <w:tr w:rsidR="00525DC5" w:rsidRPr="006202AE" w:rsidTr="0029294F">
        <w:trPr>
          <w:cnfStyle w:val="000000100000"/>
        </w:trPr>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Household income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-0.527**   (0.239)</w:t>
            </w:r>
          </w:p>
        </w:tc>
        <w:tc>
          <w:tcPr>
            <w:tcW w:w="1701" w:type="dxa"/>
          </w:tcPr>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-0.108**</w:t>
            </w:r>
          </w:p>
          <w:p w:rsidR="00525DC5" w:rsidRPr="003F4D07" w:rsidRDefault="00525DC5" w:rsidP="008E0087">
            <w:pPr>
              <w:cnfStyle w:val="000000100000"/>
              <w:rPr>
                <w:rFonts w:asciiTheme="minorHAnsi" w:hAnsiTheme="minorHAnsi"/>
                <w:noProof/>
                <w:lang w:val="en-GB" w:eastAsia="nl-NL"/>
              </w:rPr>
            </w:pPr>
            <w:r w:rsidRPr="003F4D07">
              <w:rPr>
                <w:rFonts w:asciiTheme="minorHAnsi" w:hAnsiTheme="minorHAnsi"/>
                <w:noProof/>
                <w:lang w:val="en-GB" w:eastAsia="nl-NL"/>
              </w:rPr>
              <w:t>(0.048)</w:t>
            </w:r>
          </w:p>
        </w:tc>
      </w:tr>
      <w:tr w:rsidR="00525DC5" w:rsidRPr="006202AE" w:rsidTr="0029294F">
        <w:tc>
          <w:tcPr>
            <w:cnfStyle w:val="001000000000"/>
            <w:tcW w:w="4606" w:type="dxa"/>
          </w:tcPr>
          <w:p w:rsidR="00525DC5" w:rsidRPr="003F4D07" w:rsidRDefault="00525DC5" w:rsidP="008E0087">
            <w:pPr>
              <w:rPr>
                <w:rFonts w:asciiTheme="minorHAnsi" w:hAnsiTheme="minorHAnsi"/>
                <w:lang w:val="en-GB"/>
              </w:rPr>
            </w:pPr>
            <w:r w:rsidRPr="003F4D07">
              <w:rPr>
                <w:rFonts w:asciiTheme="minorHAnsi" w:hAnsiTheme="minorHAnsi"/>
                <w:lang w:val="en-GB"/>
              </w:rPr>
              <w:t xml:space="preserve">Cons </w:t>
            </w:r>
          </w:p>
          <w:p w:rsidR="00525DC5" w:rsidRPr="003F4D07" w:rsidRDefault="00525DC5" w:rsidP="008E0087">
            <w:pPr>
              <w:rPr>
                <w:rFonts w:asciiTheme="minorHAnsi" w:hAnsiTheme="minorHAnsi"/>
                <w:lang w:val="en-GB"/>
              </w:rPr>
            </w:pPr>
          </w:p>
        </w:tc>
        <w:tc>
          <w:tcPr>
            <w:tcW w:w="1598"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 xml:space="preserve">-0.143   </w:t>
            </w:r>
          </w:p>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(1.654)</w:t>
            </w:r>
          </w:p>
        </w:tc>
        <w:tc>
          <w:tcPr>
            <w:tcW w:w="1701" w:type="dxa"/>
          </w:tcPr>
          <w:p w:rsidR="00525DC5" w:rsidRPr="003F4D07" w:rsidRDefault="00525DC5" w:rsidP="008E0087">
            <w:pPr>
              <w:cnfStyle w:val="000000000000"/>
              <w:rPr>
                <w:rFonts w:asciiTheme="minorHAnsi" w:hAnsiTheme="minorHAnsi"/>
                <w:noProof/>
                <w:lang w:val="en-GB" w:eastAsia="nl-NL"/>
              </w:rPr>
            </w:pPr>
            <w:r w:rsidRPr="003F4D07">
              <w:rPr>
                <w:rFonts w:asciiTheme="minorHAnsi" w:hAnsiTheme="minorHAnsi"/>
                <w:noProof/>
                <w:lang w:val="en-GB" w:eastAsia="nl-NL"/>
              </w:rPr>
              <w:t xml:space="preserve">- </w:t>
            </w:r>
          </w:p>
        </w:tc>
      </w:tr>
    </w:tbl>
    <w:p w:rsidR="00ED75F9" w:rsidRDefault="00ED75F9" w:rsidP="00ED75F9">
      <w:pPr>
        <w:spacing w:after="0"/>
        <w:rPr>
          <w:lang w:val="en-GB"/>
        </w:rPr>
      </w:pPr>
      <w:r w:rsidRPr="005D2715">
        <w:rPr>
          <w:noProof/>
          <w:lang w:val="en-GB" w:eastAsia="nl-NL"/>
        </w:rPr>
        <w:t xml:space="preserve">Note: the outcome (visit a specialist the past 12 months) is relative to </w:t>
      </w:r>
      <w:r>
        <w:rPr>
          <w:noProof/>
          <w:lang w:val="en-GB" w:eastAsia="nl-NL"/>
        </w:rPr>
        <w:t xml:space="preserve">the reference category, haven´t visit a specialist the past 12 months. </w:t>
      </w:r>
      <w:r w:rsidRPr="00771E7A">
        <w:rPr>
          <w:lang w:val="en-GB"/>
        </w:rPr>
        <w:t>**</w:t>
      </w:r>
      <w:r>
        <w:rPr>
          <w:lang w:val="en-GB"/>
        </w:rPr>
        <w:t>* means a significance-</w:t>
      </w:r>
      <w:r w:rsidRPr="00771E7A">
        <w:rPr>
          <w:lang w:val="en-GB"/>
        </w:rPr>
        <w:t>level</w:t>
      </w:r>
      <w:r>
        <w:rPr>
          <w:lang w:val="en-GB"/>
        </w:rPr>
        <w:t xml:space="preserve"> at 1% (p=0.01), </w:t>
      </w:r>
      <w:r w:rsidRPr="00771E7A">
        <w:rPr>
          <w:lang w:val="en-GB"/>
        </w:rPr>
        <w:t>**</w:t>
      </w:r>
      <w:r>
        <w:rPr>
          <w:lang w:val="en-GB"/>
        </w:rPr>
        <w:t xml:space="preserve"> means a</w:t>
      </w:r>
      <w:r w:rsidRPr="00771E7A">
        <w:rPr>
          <w:lang w:val="en-GB"/>
        </w:rPr>
        <w:t xml:space="preserve"> significance level</w:t>
      </w:r>
      <w:r>
        <w:rPr>
          <w:lang w:val="en-GB"/>
        </w:rPr>
        <w:t xml:space="preserve"> at 5% (p=0.05) and </w:t>
      </w:r>
      <w:r w:rsidRPr="00771E7A">
        <w:rPr>
          <w:lang w:val="en-GB"/>
        </w:rPr>
        <w:t xml:space="preserve">* </w:t>
      </w:r>
      <w:r>
        <w:rPr>
          <w:lang w:val="en-GB"/>
        </w:rPr>
        <w:t xml:space="preserve">means a </w:t>
      </w:r>
      <w:r w:rsidRPr="00771E7A">
        <w:rPr>
          <w:lang w:val="en-GB"/>
        </w:rPr>
        <w:t>significance level</w:t>
      </w:r>
      <w:r>
        <w:rPr>
          <w:lang w:val="en-GB"/>
        </w:rPr>
        <w:t xml:space="preserve"> at 10% (p=0.10). </w:t>
      </w: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Default="00525DC5" w:rsidP="00525DC5">
      <w:pPr>
        <w:spacing w:after="0"/>
        <w:rPr>
          <w:b/>
          <w:sz w:val="24"/>
          <w:szCs w:val="24"/>
          <w:u w:val="single"/>
          <w:lang w:val="en-GB"/>
        </w:rPr>
      </w:pPr>
    </w:p>
    <w:p w:rsidR="00525DC5" w:rsidRPr="00525DC5" w:rsidRDefault="00525DC5">
      <w:pPr>
        <w:rPr>
          <w:lang w:val="en-GB"/>
        </w:rPr>
      </w:pPr>
    </w:p>
    <w:sectPr w:rsidR="00525DC5" w:rsidRPr="00525DC5" w:rsidSect="007704CA">
      <w:footerReference w:type="default" r:id="rId2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5968" w:rsidRDefault="00C65968" w:rsidP="00AA0212">
      <w:pPr>
        <w:spacing w:after="0" w:line="240" w:lineRule="auto"/>
      </w:pPr>
      <w:r>
        <w:separator/>
      </w:r>
    </w:p>
  </w:endnote>
  <w:endnote w:type="continuationSeparator" w:id="0">
    <w:p w:rsidR="00C65968" w:rsidRDefault="00C65968" w:rsidP="00AA02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de">
    <w:altName w:val="Code"/>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26822855"/>
      <w:docPartObj>
        <w:docPartGallery w:val="Page Numbers (Bottom of Page)"/>
        <w:docPartUnique/>
      </w:docPartObj>
    </w:sdtPr>
    <w:sdtContent>
      <w:p w:rsidR="00F03D6A" w:rsidRDefault="007704CA">
        <w:pPr>
          <w:pStyle w:val="Footer"/>
          <w:jc w:val="right"/>
        </w:pPr>
        <w:r>
          <w:fldChar w:fldCharType="begin"/>
        </w:r>
        <w:r w:rsidR="00F03D6A">
          <w:instrText>PAGE   \* MERGEFORMAT</w:instrText>
        </w:r>
        <w:r>
          <w:fldChar w:fldCharType="separate"/>
        </w:r>
        <w:r w:rsidR="000554D8">
          <w:rPr>
            <w:noProof/>
          </w:rPr>
          <w:t>1</w:t>
        </w:r>
        <w:r>
          <w:fldChar w:fldCharType="end"/>
        </w:r>
      </w:p>
    </w:sdtContent>
  </w:sdt>
  <w:p w:rsidR="00F03D6A" w:rsidRDefault="00F03D6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5968" w:rsidRDefault="00C65968" w:rsidP="00AA0212">
      <w:pPr>
        <w:spacing w:after="0" w:line="240" w:lineRule="auto"/>
      </w:pPr>
      <w:r>
        <w:separator/>
      </w:r>
    </w:p>
  </w:footnote>
  <w:footnote w:type="continuationSeparator" w:id="0">
    <w:p w:rsidR="00C65968" w:rsidRDefault="00C65968" w:rsidP="00AA0212">
      <w:pPr>
        <w:spacing w:after="0" w:line="240" w:lineRule="auto"/>
      </w:pPr>
      <w:r>
        <w:continuationSeparator/>
      </w:r>
    </w:p>
  </w:footnote>
  <w:footnote w:id="1">
    <w:p w:rsidR="00F03D6A" w:rsidRDefault="00F03D6A" w:rsidP="00CB6A58">
      <w:pPr>
        <w:pStyle w:val="FootnoteText"/>
      </w:pPr>
      <w:r>
        <w:rPr>
          <w:rStyle w:val="FootnoteReference"/>
        </w:rPr>
        <w:footnoteRef/>
      </w:r>
      <w:r>
        <w:t xml:space="preserve"> </w:t>
      </w:r>
      <w:r w:rsidRPr="00A0764D">
        <w:t>http://www.cbs.nl/NR/rdonlyres/A2841CF1-3743-4139-81E0-1D09E6A966D4/0/SET_20094_Pag0712.pdf</w:t>
      </w:r>
    </w:p>
  </w:footnote>
  <w:footnote w:id="2">
    <w:p w:rsidR="00F03D6A" w:rsidRDefault="00F03D6A" w:rsidP="00AA0212">
      <w:pPr>
        <w:pStyle w:val="FootnoteText"/>
      </w:pPr>
      <w:r>
        <w:rPr>
          <w:rStyle w:val="FootnoteReference"/>
        </w:rPr>
        <w:footnoteRef/>
      </w:r>
      <w:r>
        <w:t xml:space="preserve"> </w:t>
      </w:r>
      <w:hyperlink r:id="rId1" w:history="1">
        <w:r w:rsidRPr="00CB6A58">
          <w:rPr>
            <w:rStyle w:val="Hyperlink"/>
            <w:color w:val="000000" w:themeColor="text1"/>
            <w:u w:val="none"/>
          </w:rPr>
          <w:t>http://www.werken20.nl/nieuws-over-nieuwe-werken/organisatie-bedrijf/8032/nieuws-eerste-kind-tempert-werklust-vrouwen</w:t>
        </w:r>
      </w:hyperlink>
      <w:r w:rsidRPr="00CB6A58">
        <w:rPr>
          <w:color w:val="000000" w:themeColor="text1"/>
        </w:rPr>
        <w:t>)</w:t>
      </w:r>
    </w:p>
  </w:footnote>
  <w:footnote w:id="3">
    <w:p w:rsidR="00F03D6A" w:rsidRPr="005B2379" w:rsidRDefault="00F03D6A" w:rsidP="00AA0212">
      <w:pPr>
        <w:pStyle w:val="FootnoteText"/>
      </w:pPr>
      <w:r>
        <w:rPr>
          <w:rStyle w:val="FootnoteReference"/>
        </w:rPr>
        <w:footnoteRef/>
      </w:r>
      <w:r>
        <w:t xml:space="preserve"> </w:t>
      </w:r>
      <w:hyperlink r:id="rId2" w:history="1">
        <w:r w:rsidRPr="00A869CD">
          <w:rPr>
            <w:rStyle w:val="Hyperlink"/>
            <w:color w:val="000000" w:themeColor="text1"/>
            <w:u w:val="none"/>
          </w:rPr>
          <w:t>http://nl.wikipedia.org/wiki/Vrouwenemancipatie</w:t>
        </w:r>
      </w:hyperlink>
      <w:r>
        <w:t xml:space="preserve"> </w:t>
      </w:r>
    </w:p>
  </w:footnote>
  <w:footnote w:id="4">
    <w:p w:rsidR="00F03D6A" w:rsidRPr="009A2F5E" w:rsidRDefault="00F03D6A">
      <w:pPr>
        <w:pStyle w:val="FootnoteText"/>
        <w:rPr>
          <w:lang w:val="en-GB"/>
        </w:rPr>
      </w:pPr>
      <w:r>
        <w:rPr>
          <w:rStyle w:val="FootnoteReference"/>
        </w:rPr>
        <w:footnoteRef/>
      </w:r>
      <w:r w:rsidRPr="009A2F5E">
        <w:rPr>
          <w:lang w:val="en-GB"/>
        </w:rPr>
        <w:t xml:space="preserve"> </w:t>
      </w:r>
      <w:r w:rsidRPr="00332029">
        <w:rPr>
          <w:lang w:val="en-GB"/>
        </w:rPr>
        <w:t xml:space="preserve">Cleaning the house, cooking meals, grocery shopping </w:t>
      </w:r>
      <w:r>
        <w:rPr>
          <w:lang w:val="en-GB"/>
        </w:rPr>
        <w:t>are a few examples</w:t>
      </w:r>
    </w:p>
  </w:footnote>
  <w:footnote w:id="5">
    <w:p w:rsidR="00F03D6A" w:rsidRPr="00332029" w:rsidRDefault="00F03D6A" w:rsidP="00AA0212">
      <w:pPr>
        <w:pStyle w:val="FootnoteText"/>
        <w:rPr>
          <w:lang w:val="en-GB"/>
        </w:rPr>
      </w:pPr>
      <w:r w:rsidRPr="00332029">
        <w:rPr>
          <w:rStyle w:val="FootnoteReference"/>
        </w:rPr>
        <w:footnoteRef/>
      </w:r>
      <w:hyperlink r:id="rId3" w:history="1">
        <w:r w:rsidRPr="00332029">
          <w:rPr>
            <w:rStyle w:val="Hyperlink"/>
            <w:color w:val="000000" w:themeColor="text1"/>
            <w:u w:val="none"/>
            <w:lang w:val="en-GB"/>
          </w:rPr>
          <w:t>http://www.uio.no/studier/emner/sv/oekonomi/ECON4615/v05/undervisningsmateriale/handout2_lecture4_110205.pdf</w:t>
        </w:r>
      </w:hyperlink>
    </w:p>
  </w:footnote>
  <w:footnote w:id="6">
    <w:p w:rsidR="00F03D6A" w:rsidRPr="001708A2" w:rsidRDefault="00F03D6A">
      <w:pPr>
        <w:pStyle w:val="FootnoteText"/>
        <w:rPr>
          <w:lang w:val="en-GB"/>
        </w:rPr>
      </w:pPr>
      <w:r w:rsidRPr="00332029">
        <w:rPr>
          <w:rStyle w:val="FootnoteReference"/>
        </w:rPr>
        <w:footnoteRef/>
      </w:r>
      <w:r w:rsidRPr="00332029">
        <w:rPr>
          <w:lang w:val="en-GB"/>
        </w:rPr>
        <w:t xml:space="preserve"> Use of healthcare, level and years of education, living conditions, income, employment and nutrition</w:t>
      </w:r>
    </w:p>
  </w:footnote>
  <w:footnote w:id="7">
    <w:p w:rsidR="00F03D6A" w:rsidRPr="00332029" w:rsidRDefault="00F03D6A" w:rsidP="00AA0212">
      <w:pPr>
        <w:pStyle w:val="FootnoteText"/>
        <w:rPr>
          <w:lang w:val="en-GB"/>
        </w:rPr>
      </w:pPr>
      <w:r w:rsidRPr="00332029">
        <w:rPr>
          <w:rStyle w:val="FootnoteReference"/>
        </w:rPr>
        <w:footnoteRef/>
      </w:r>
      <w:hyperlink r:id="rId4" w:history="1">
        <w:r w:rsidRPr="00332029">
          <w:rPr>
            <w:rStyle w:val="Hyperlink"/>
            <w:color w:val="000000" w:themeColor="text1"/>
            <w:u w:val="none"/>
            <w:lang w:val="en-GB"/>
          </w:rPr>
          <w:t>http://www.uio.no/studier/emner/sv/oekonomi/ECON4615/v05/undervisningsmateriale/handout2_lecture4_110205.pdf</w:t>
        </w:r>
      </w:hyperlink>
    </w:p>
  </w:footnote>
  <w:footnote w:id="8">
    <w:p w:rsidR="00F03D6A" w:rsidRPr="006D38F6" w:rsidRDefault="00F03D6A">
      <w:pPr>
        <w:pStyle w:val="FootnoteText"/>
        <w:rPr>
          <w:lang w:val="en-GB"/>
        </w:rPr>
      </w:pPr>
      <w:r>
        <w:rPr>
          <w:rStyle w:val="FootnoteReference"/>
        </w:rPr>
        <w:footnoteRef/>
      </w:r>
      <w:r w:rsidRPr="006D38F6">
        <w:rPr>
          <w:lang w:val="en-GB"/>
        </w:rPr>
        <w:t xml:space="preserve"> </w:t>
      </w:r>
      <w:r>
        <w:rPr>
          <w:lang w:val="en-GB"/>
        </w:rPr>
        <w:t>Combination of employment role, household activity role and role of a mother/father</w:t>
      </w:r>
    </w:p>
  </w:footnote>
  <w:footnote w:id="9">
    <w:p w:rsidR="00F03D6A" w:rsidRPr="002C5BCE" w:rsidRDefault="00F03D6A">
      <w:pPr>
        <w:pStyle w:val="FootnoteText"/>
        <w:rPr>
          <w:lang w:val="en-GB"/>
        </w:rPr>
      </w:pPr>
      <w:r>
        <w:rPr>
          <w:rStyle w:val="FootnoteReference"/>
        </w:rPr>
        <w:footnoteRef/>
      </w:r>
      <w:r w:rsidRPr="002C5BCE">
        <w:rPr>
          <w:lang w:val="en-GB"/>
        </w:rPr>
        <w:t xml:space="preserve"> </w:t>
      </w:r>
      <w:r>
        <w:rPr>
          <w:lang w:val="en-GB"/>
        </w:rPr>
        <w:t xml:space="preserve">Time-pie consist of </w:t>
      </w:r>
      <w:r w:rsidRPr="008A4490">
        <w:rPr>
          <w:lang w:val="en-GB"/>
        </w:rPr>
        <w:t>household tasks, childcare and employment hours</w:t>
      </w:r>
    </w:p>
  </w:footnote>
  <w:footnote w:id="10">
    <w:p w:rsidR="00F03D6A" w:rsidRPr="00297716" w:rsidRDefault="00F03D6A" w:rsidP="00AA0212">
      <w:pPr>
        <w:pStyle w:val="FootnoteText"/>
        <w:rPr>
          <w:lang w:val="en-GB"/>
        </w:rPr>
      </w:pPr>
      <w:r>
        <w:rPr>
          <w:rStyle w:val="FootnoteReference"/>
        </w:rPr>
        <w:footnoteRef/>
      </w:r>
      <w:r w:rsidRPr="00297716">
        <w:rPr>
          <w:lang w:val="en-GB"/>
        </w:rPr>
        <w:t xml:space="preserve"> http://www.cse.iitd.ernet.in/~rahul/cs905/lecture15/</w:t>
      </w:r>
    </w:p>
  </w:footnote>
  <w:footnote w:id="11">
    <w:p w:rsidR="00F03D6A" w:rsidRPr="0022184F" w:rsidRDefault="00F03D6A">
      <w:pPr>
        <w:pStyle w:val="FootnoteText"/>
        <w:rPr>
          <w:lang w:val="en-GB"/>
        </w:rPr>
      </w:pPr>
      <w:r>
        <w:rPr>
          <w:rStyle w:val="FootnoteReference"/>
        </w:rPr>
        <w:footnoteRef/>
      </w:r>
      <w:r w:rsidRPr="0022184F">
        <w:rPr>
          <w:lang w:val="en-GB"/>
        </w:rPr>
        <w:t xml:space="preserve"> </w:t>
      </w:r>
      <w:r>
        <w:rPr>
          <w:lang w:val="en-GB"/>
        </w:rPr>
        <w:t>Being a mother/father implies the performance of childcare activities</w:t>
      </w:r>
    </w:p>
  </w:footnote>
  <w:footnote w:id="12">
    <w:p w:rsidR="00F03D6A" w:rsidRPr="00BF6A4B" w:rsidRDefault="00F03D6A">
      <w:pPr>
        <w:pStyle w:val="FootnoteText"/>
        <w:rPr>
          <w:lang w:val="en-GB"/>
        </w:rPr>
      </w:pPr>
      <w:r>
        <w:rPr>
          <w:rStyle w:val="FootnoteReference"/>
        </w:rPr>
        <w:footnoteRef/>
      </w:r>
      <w:r w:rsidRPr="00BF6A4B">
        <w:rPr>
          <w:lang w:val="en-GB"/>
        </w:rPr>
        <w:t xml:space="preserve"> Couples have a joint household (married or/and live together) </w:t>
      </w:r>
      <w:r>
        <w:rPr>
          <w:lang w:val="en-GB"/>
        </w:rPr>
        <w:t xml:space="preserve">and it is assumable that they divide household activities between themselves, more on this will follow </w:t>
      </w:r>
    </w:p>
  </w:footnote>
  <w:footnote w:id="13">
    <w:p w:rsidR="00F03D6A" w:rsidRPr="00BF6A4B" w:rsidRDefault="00F03D6A">
      <w:pPr>
        <w:pStyle w:val="FootnoteText"/>
        <w:rPr>
          <w:lang w:val="en-GB"/>
        </w:rPr>
      </w:pPr>
      <w:r>
        <w:rPr>
          <w:rStyle w:val="FootnoteReference"/>
        </w:rPr>
        <w:footnoteRef/>
      </w:r>
      <w:r w:rsidRPr="00BF6A4B">
        <w:rPr>
          <w:lang w:val="en-GB"/>
        </w:rPr>
        <w:t xml:space="preserve"> </w:t>
      </w:r>
      <w:r>
        <w:rPr>
          <w:lang w:val="en-GB"/>
        </w:rPr>
        <w:t>Assumable that household activities are divided between married male and female</w:t>
      </w:r>
    </w:p>
  </w:footnote>
  <w:footnote w:id="14">
    <w:p w:rsidR="00F03D6A" w:rsidRPr="00727E2A" w:rsidRDefault="00F03D6A">
      <w:pPr>
        <w:pStyle w:val="FootnoteText"/>
        <w:rPr>
          <w:lang w:val="en-GB"/>
        </w:rPr>
      </w:pPr>
      <w:r>
        <w:rPr>
          <w:rStyle w:val="FootnoteReference"/>
        </w:rPr>
        <w:footnoteRef/>
      </w:r>
      <w:r w:rsidRPr="00727E2A">
        <w:rPr>
          <w:lang w:val="en-GB"/>
        </w:rPr>
        <w:t xml:space="preserve"> </w:t>
      </w:r>
      <w:r w:rsidRPr="0025319F">
        <w:rPr>
          <w:lang w:val="en-GB"/>
        </w:rPr>
        <w:t>http://www.volkskrant.nl/vk/nl/2686/Binnenland/article/detail/3591501/2014/02/06/CBS-minder-geboorten-en-huwelijken-door-slechte-economie.dhtml</w:t>
      </w:r>
    </w:p>
  </w:footnote>
  <w:footnote w:id="15">
    <w:p w:rsidR="00F03D6A" w:rsidRPr="0064695B" w:rsidRDefault="00F03D6A" w:rsidP="00AA0212">
      <w:pPr>
        <w:pStyle w:val="FootnoteText"/>
        <w:rPr>
          <w:lang w:val="en-GB"/>
        </w:rPr>
      </w:pPr>
      <w:r>
        <w:rPr>
          <w:rStyle w:val="FootnoteReference"/>
        </w:rPr>
        <w:footnoteRef/>
      </w:r>
      <w:r w:rsidRPr="0064695B">
        <w:rPr>
          <w:lang w:val="en-GB"/>
        </w:rPr>
        <w:t xml:space="preserve"> http://www.everydaysociologyblog.com/2008/01/social-selectio.html</w:t>
      </w:r>
    </w:p>
  </w:footnote>
  <w:footnote w:id="16">
    <w:p w:rsidR="00F03D6A" w:rsidRPr="000457EC" w:rsidRDefault="00F03D6A">
      <w:pPr>
        <w:pStyle w:val="FootnoteText"/>
        <w:rPr>
          <w:lang w:val="en-GB"/>
        </w:rPr>
      </w:pPr>
      <w:r>
        <w:rPr>
          <w:rStyle w:val="FootnoteReference"/>
        </w:rPr>
        <w:footnoteRef/>
      </w:r>
      <w:r w:rsidRPr="000457EC">
        <w:rPr>
          <w:lang w:val="en-GB"/>
        </w:rPr>
        <w:t xml:space="preserve"> Employment role, housekeeper role and the role of a mother</w:t>
      </w:r>
    </w:p>
  </w:footnote>
  <w:footnote w:id="17">
    <w:p w:rsidR="00F03D6A" w:rsidRPr="00DF5B1A" w:rsidRDefault="00F03D6A">
      <w:pPr>
        <w:pStyle w:val="FootnoteText"/>
        <w:rPr>
          <w:lang w:val="en-GB"/>
        </w:rPr>
      </w:pPr>
      <w:r>
        <w:rPr>
          <w:rStyle w:val="FootnoteReference"/>
        </w:rPr>
        <w:footnoteRef/>
      </w:r>
      <w:r w:rsidRPr="00DF5B1A">
        <w:rPr>
          <w:lang w:val="en-GB"/>
        </w:rPr>
        <w:t xml:space="preserve"> Unemployed and not looking for a job, unemployed and looking for a job and employed</w:t>
      </w:r>
      <w:r>
        <w:rPr>
          <w:lang w:val="en-GB"/>
        </w:rPr>
        <w:t xml:space="preserve"> women </w:t>
      </w:r>
    </w:p>
  </w:footnote>
  <w:footnote w:id="18">
    <w:p w:rsidR="00F03D6A" w:rsidRPr="00D04004" w:rsidRDefault="00F03D6A">
      <w:pPr>
        <w:pStyle w:val="FootnoteText"/>
        <w:rPr>
          <w:lang w:val="en-GB"/>
        </w:rPr>
      </w:pPr>
      <w:r>
        <w:rPr>
          <w:rStyle w:val="FootnoteReference"/>
        </w:rPr>
        <w:footnoteRef/>
      </w:r>
      <w:r w:rsidRPr="00D04004">
        <w:rPr>
          <w:lang w:val="en-GB"/>
        </w:rPr>
        <w:t xml:space="preserve"> </w:t>
      </w:r>
      <w:r>
        <w:rPr>
          <w:lang w:val="en-GB"/>
        </w:rPr>
        <w:t>When a couple is married, it is assumable that they live together, have a joint household and divide household activities between male and female in the family</w:t>
      </w:r>
    </w:p>
  </w:footnote>
  <w:footnote w:id="19">
    <w:p w:rsidR="00F03D6A" w:rsidRPr="0064695B" w:rsidRDefault="00F03D6A" w:rsidP="00E771CF">
      <w:pPr>
        <w:pStyle w:val="FootnoteText"/>
        <w:rPr>
          <w:lang w:val="en-GB"/>
        </w:rPr>
      </w:pPr>
      <w:r>
        <w:rPr>
          <w:rStyle w:val="FootnoteReference"/>
        </w:rPr>
        <w:footnoteRef/>
      </w:r>
      <w:r w:rsidRPr="0064695B">
        <w:rPr>
          <w:lang w:val="en-GB"/>
        </w:rPr>
        <w:t xml:space="preserve"> http://www.lissdata.nl/lissdata/</w:t>
      </w:r>
    </w:p>
  </w:footnote>
  <w:footnote w:id="20">
    <w:p w:rsidR="00F03D6A" w:rsidRPr="00CD4359" w:rsidRDefault="00F03D6A">
      <w:pPr>
        <w:pStyle w:val="FootnoteText"/>
        <w:rPr>
          <w:lang w:val="en-GB"/>
        </w:rPr>
      </w:pPr>
      <w:r>
        <w:rPr>
          <w:rStyle w:val="FootnoteReference"/>
        </w:rPr>
        <w:footnoteRef/>
      </w:r>
      <w:r w:rsidRPr="00CD4359">
        <w:rPr>
          <w:lang w:val="en-GB"/>
        </w:rPr>
        <w:t xml:space="preserve"> H</w:t>
      </w:r>
      <w:r w:rsidRPr="00CD4359">
        <w:rPr>
          <w:color w:val="000000" w:themeColor="text1"/>
          <w:lang w:val="en-GB"/>
        </w:rPr>
        <w:t>ours/week spend on household activities and type of household activities</w:t>
      </w:r>
      <w:r>
        <w:rPr>
          <w:color w:val="000000" w:themeColor="text1"/>
          <w:lang w:val="en-GB"/>
        </w:rPr>
        <w:t xml:space="preserve"> performed</w:t>
      </w:r>
    </w:p>
  </w:footnote>
  <w:footnote w:id="21">
    <w:p w:rsidR="00F03D6A" w:rsidRPr="00763DD5" w:rsidRDefault="00F03D6A">
      <w:pPr>
        <w:pStyle w:val="FootnoteText"/>
        <w:rPr>
          <w:lang w:val="en-GB"/>
        </w:rPr>
      </w:pPr>
      <w:r>
        <w:rPr>
          <w:rStyle w:val="FootnoteReference"/>
        </w:rPr>
        <w:footnoteRef/>
      </w:r>
      <w:r w:rsidRPr="00763DD5">
        <w:rPr>
          <w:lang w:val="en-GB"/>
        </w:rPr>
        <w:t xml:space="preserve"> </w:t>
      </w:r>
      <w:r w:rsidRPr="00F94232">
        <w:rPr>
          <w:rStyle w:val="FootnoteReference"/>
          <w:vertAlign w:val="baseline"/>
          <w:lang w:val="en-GB"/>
        </w:rPr>
        <w:t>Self-assessed health, disability days/month and specialist visit</w:t>
      </w:r>
      <w:r>
        <w:rPr>
          <w:lang w:val="en-GB"/>
        </w:rPr>
        <w:t xml:space="preserve"> the</w:t>
      </w:r>
      <w:r w:rsidRPr="00F94232">
        <w:rPr>
          <w:rStyle w:val="FootnoteReference"/>
          <w:vertAlign w:val="baseline"/>
          <w:lang w:val="en-GB"/>
        </w:rPr>
        <w:t xml:space="preserve"> past 12 months</w:t>
      </w:r>
    </w:p>
  </w:footnote>
  <w:footnote w:id="22">
    <w:p w:rsidR="00F03D6A" w:rsidRPr="00891A56" w:rsidRDefault="00F03D6A">
      <w:pPr>
        <w:pStyle w:val="FootnoteText"/>
        <w:rPr>
          <w:lang w:val="en-GB"/>
        </w:rPr>
      </w:pPr>
      <w:r>
        <w:rPr>
          <w:rStyle w:val="FootnoteReference"/>
        </w:rPr>
        <w:footnoteRef/>
      </w:r>
      <w:r w:rsidRPr="00891A56">
        <w:rPr>
          <w:lang w:val="en-GB"/>
        </w:rPr>
        <w:t xml:space="preserve"> </w:t>
      </w:r>
      <w:r>
        <w:rPr>
          <w:color w:val="000000" w:themeColor="text1"/>
          <w:lang w:val="en-GB"/>
        </w:rPr>
        <w:t>I</w:t>
      </w:r>
      <w:r w:rsidRPr="00891A56">
        <w:rPr>
          <w:color w:val="000000" w:themeColor="text1"/>
          <w:lang w:val="en-GB"/>
        </w:rPr>
        <w:t>nternist visit, a gynaecologist visit, a heart specialist visit, a neurologist visit, an ophthalmologist visit, a throat nose and ear specialist visit, a surgeon visit, an orthopaedic surgeon visit, a psychiatrist visit and an another specialist visit</w:t>
      </w:r>
    </w:p>
  </w:footnote>
  <w:footnote w:id="23">
    <w:p w:rsidR="00F03D6A" w:rsidRPr="005B4D50" w:rsidRDefault="00F03D6A">
      <w:pPr>
        <w:pStyle w:val="FootnoteText"/>
        <w:rPr>
          <w:lang w:val="en-GB"/>
        </w:rPr>
      </w:pPr>
      <w:r>
        <w:rPr>
          <w:rStyle w:val="FootnoteReference"/>
        </w:rPr>
        <w:footnoteRef/>
      </w:r>
      <w:r w:rsidRPr="005B4D50">
        <w:rPr>
          <w:lang w:val="en-GB"/>
        </w:rPr>
        <w:t xml:space="preserve"> http://www.utexas.edu/cola/centers/prc/_files/cs/Multinomial_Ordinal_Models.pdf</w:t>
      </w:r>
    </w:p>
  </w:footnote>
  <w:footnote w:id="24">
    <w:p w:rsidR="00F03D6A" w:rsidRPr="00722146" w:rsidRDefault="00F03D6A">
      <w:pPr>
        <w:pStyle w:val="FootnoteText"/>
        <w:rPr>
          <w:lang w:val="en-GB"/>
        </w:rPr>
      </w:pPr>
      <w:r>
        <w:rPr>
          <w:rStyle w:val="FootnoteReference"/>
        </w:rPr>
        <w:footnoteRef/>
      </w:r>
      <w:r w:rsidRPr="009E7493">
        <w:rPr>
          <w:rStyle w:val="FootnoteReference"/>
          <w:lang w:val="en-GB"/>
        </w:rPr>
        <w:t xml:space="preserve"> </w:t>
      </w:r>
      <w:r w:rsidRPr="009E7493">
        <w:rPr>
          <w:rStyle w:val="FootnoteReference"/>
          <w:vertAlign w:val="baseline"/>
          <w:lang w:val="en-GB"/>
        </w:rPr>
        <w:t>Married and</w:t>
      </w:r>
      <w:r w:rsidRPr="009E7493">
        <w:rPr>
          <w:lang w:val="en-GB"/>
        </w:rPr>
        <w:t>/or</w:t>
      </w:r>
      <w:r w:rsidRPr="009E7493">
        <w:rPr>
          <w:rStyle w:val="FootnoteReference"/>
          <w:vertAlign w:val="baseline"/>
          <w:lang w:val="en-GB"/>
        </w:rPr>
        <w:t xml:space="preserve"> having a cohabitation</w:t>
      </w:r>
      <w:r>
        <w:rPr>
          <w:lang w:val="en-GB"/>
        </w:rPr>
        <w:t>. It is assumable that both have  a joint household</w:t>
      </w:r>
    </w:p>
  </w:footnote>
  <w:footnote w:id="25">
    <w:p w:rsidR="00F03D6A" w:rsidRPr="006E5540" w:rsidRDefault="00F03D6A">
      <w:pPr>
        <w:pStyle w:val="FootnoteText"/>
        <w:rPr>
          <w:lang w:val="en-GB"/>
        </w:rPr>
      </w:pPr>
      <w:r>
        <w:rPr>
          <w:rStyle w:val="FootnoteReference"/>
        </w:rPr>
        <w:footnoteRef/>
      </w:r>
      <w:r w:rsidRPr="006E5540">
        <w:rPr>
          <w:lang w:val="en-GB"/>
        </w:rPr>
        <w:t xml:space="preserve"> </w:t>
      </w:r>
      <w:r>
        <w:rPr>
          <w:lang w:val="en-GB"/>
        </w:rPr>
        <w:t xml:space="preserve">Being a mother/father, performing household activities and performing employment activities </w:t>
      </w:r>
    </w:p>
  </w:footnote>
  <w:footnote w:id="26">
    <w:p w:rsidR="00F03D6A" w:rsidRPr="00233D58" w:rsidRDefault="00F03D6A">
      <w:pPr>
        <w:pStyle w:val="FootnoteText"/>
        <w:rPr>
          <w:lang w:val="en-GB"/>
        </w:rPr>
      </w:pPr>
      <w:r>
        <w:rPr>
          <w:rStyle w:val="FootnoteReference"/>
        </w:rPr>
        <w:footnoteRef/>
      </w:r>
      <w:r w:rsidRPr="00233D58">
        <w:rPr>
          <w:lang w:val="en-GB"/>
        </w:rPr>
        <w:t xml:space="preserve"> </w:t>
      </w:r>
      <w:r>
        <w:rPr>
          <w:lang w:val="en-GB"/>
        </w:rPr>
        <w:t>It is assumable that the household has financial problems</w:t>
      </w:r>
    </w:p>
  </w:footnote>
  <w:footnote w:id="27">
    <w:p w:rsidR="00F03D6A" w:rsidRPr="00233D58" w:rsidRDefault="00F03D6A">
      <w:pPr>
        <w:pStyle w:val="FootnoteText"/>
        <w:rPr>
          <w:lang w:val="en-GB"/>
        </w:rPr>
      </w:pPr>
      <w:r>
        <w:rPr>
          <w:rStyle w:val="FootnoteReference"/>
        </w:rPr>
        <w:footnoteRef/>
      </w:r>
      <w:r w:rsidRPr="00233D58">
        <w:rPr>
          <w:lang w:val="en-GB"/>
        </w:rPr>
        <w:t xml:space="preserve"> </w:t>
      </w:r>
      <w:r>
        <w:rPr>
          <w:lang w:val="en-GB"/>
        </w:rPr>
        <w:t>It is assumable that the house</w:t>
      </w:r>
      <w:r w:rsidR="00583C6D">
        <w:rPr>
          <w:lang w:val="en-GB"/>
        </w:rPr>
        <w:t xml:space="preserve">hold hasn’t </w:t>
      </w:r>
      <w:r>
        <w:rPr>
          <w:lang w:val="en-GB"/>
        </w:rPr>
        <w:t xml:space="preserve"> financial problems</w:t>
      </w:r>
    </w:p>
  </w:footnote>
  <w:footnote w:id="28">
    <w:p w:rsidR="00F03D6A" w:rsidRPr="00B56172" w:rsidRDefault="00F03D6A">
      <w:pPr>
        <w:pStyle w:val="FootnoteText"/>
        <w:rPr>
          <w:lang w:val="en-GB"/>
        </w:rPr>
      </w:pPr>
      <w:r>
        <w:rPr>
          <w:rStyle w:val="FootnoteReference"/>
        </w:rPr>
        <w:footnoteRef/>
      </w:r>
      <w:r w:rsidRPr="00B56172">
        <w:rPr>
          <w:lang w:val="en-GB"/>
        </w:rPr>
        <w:t xml:space="preserve"> </w:t>
      </w:r>
      <w:r>
        <w:rPr>
          <w:lang w:val="en-GB"/>
        </w:rPr>
        <w:t>Double role</w:t>
      </w:r>
    </w:p>
  </w:footnote>
  <w:footnote w:id="29">
    <w:p w:rsidR="00F03D6A" w:rsidRPr="009A7116" w:rsidRDefault="00F03D6A" w:rsidP="00E771CF">
      <w:pPr>
        <w:pStyle w:val="FootnoteText"/>
        <w:rPr>
          <w:lang w:val="en-GB"/>
        </w:rPr>
      </w:pPr>
      <w:r w:rsidRPr="009A7116">
        <w:rPr>
          <w:rStyle w:val="FootnoteReference"/>
        </w:rPr>
        <w:footnoteRef/>
      </w:r>
      <w:r w:rsidRPr="009A7116">
        <w:rPr>
          <w:lang w:val="en-GB"/>
        </w:rPr>
        <w:t xml:space="preserve"> 0: no children/ 1: have one or more child(</w:t>
      </w:r>
      <w:proofErr w:type="spellStart"/>
      <w:r w:rsidRPr="009A7116">
        <w:rPr>
          <w:lang w:val="en-GB"/>
        </w:rPr>
        <w:t>ren</w:t>
      </w:r>
      <w:proofErr w:type="spellEnd"/>
      <w:r w:rsidRPr="009A7116">
        <w:rPr>
          <w:lang w:val="en-GB"/>
        </w:rPr>
        <w:t>)</w:t>
      </w:r>
    </w:p>
  </w:footnote>
  <w:footnote w:id="30">
    <w:p w:rsidR="00F03D6A" w:rsidRPr="007D23BF" w:rsidRDefault="00F03D6A">
      <w:pPr>
        <w:pStyle w:val="FootnoteText"/>
        <w:rPr>
          <w:lang w:val="en-GB"/>
        </w:rPr>
      </w:pPr>
      <w:r>
        <w:rPr>
          <w:rStyle w:val="FootnoteReference"/>
        </w:rPr>
        <w:footnoteRef/>
      </w:r>
      <w:r w:rsidRPr="007D23BF">
        <w:rPr>
          <w:lang w:val="en-GB"/>
        </w:rPr>
        <w:t xml:space="preserve"> Multiple role</w:t>
      </w:r>
    </w:p>
  </w:footnote>
  <w:footnote w:id="31">
    <w:p w:rsidR="00F03D6A" w:rsidRPr="009A7116" w:rsidRDefault="00F03D6A" w:rsidP="00E771CF">
      <w:pPr>
        <w:pStyle w:val="FootnoteText"/>
        <w:rPr>
          <w:lang w:val="en-GB"/>
        </w:rPr>
      </w:pPr>
      <w:r w:rsidRPr="009A7116">
        <w:rPr>
          <w:rStyle w:val="FootnoteReference"/>
        </w:rPr>
        <w:footnoteRef/>
      </w:r>
      <w:r w:rsidRPr="009A7116">
        <w:rPr>
          <w:lang w:val="en-GB"/>
        </w:rPr>
        <w:t xml:space="preserve"> 0: males/ 1:females</w:t>
      </w:r>
    </w:p>
  </w:footnote>
  <w:footnote w:id="32">
    <w:p w:rsidR="00F03D6A" w:rsidRPr="005F1BFB" w:rsidRDefault="00F03D6A" w:rsidP="00E771CF">
      <w:pPr>
        <w:pStyle w:val="FootnoteText"/>
        <w:rPr>
          <w:lang w:val="en-GB"/>
        </w:rPr>
      </w:pPr>
      <w:r w:rsidRPr="009A7116">
        <w:rPr>
          <w:rStyle w:val="FootnoteReference"/>
        </w:rPr>
        <w:footnoteRef/>
      </w:r>
      <w:r w:rsidRPr="009A7116">
        <w:rPr>
          <w:lang w:val="en-GB"/>
        </w:rPr>
        <w:t xml:space="preserve"> 0: household income is too low to pay all expenditures/ 1: household income is high enough to pay expenditures</w:t>
      </w:r>
    </w:p>
  </w:footnote>
  <w:footnote w:id="33">
    <w:p w:rsidR="00F03D6A" w:rsidRPr="00D92E2C" w:rsidRDefault="00F03D6A">
      <w:pPr>
        <w:pStyle w:val="FootnoteText"/>
        <w:rPr>
          <w:lang w:val="en-GB"/>
        </w:rPr>
      </w:pPr>
      <w:r w:rsidRPr="00D92E2C">
        <w:rPr>
          <w:vertAlign w:val="superscript"/>
          <w:lang w:val="en-GB"/>
        </w:rPr>
        <w:footnoteRef/>
      </w:r>
      <w:r w:rsidRPr="00D92E2C">
        <w:rPr>
          <w:lang w:val="en-GB"/>
        </w:rPr>
        <w:t xml:space="preserve"> Employed or performing household activities</w:t>
      </w:r>
    </w:p>
  </w:footnote>
  <w:footnote w:id="34">
    <w:p w:rsidR="00F03D6A" w:rsidRPr="00D92E2C" w:rsidRDefault="00F03D6A">
      <w:pPr>
        <w:pStyle w:val="FootnoteText"/>
        <w:rPr>
          <w:lang w:val="en-GB"/>
        </w:rPr>
      </w:pPr>
      <w:r w:rsidRPr="00D92E2C">
        <w:rPr>
          <w:vertAlign w:val="superscript"/>
          <w:lang w:val="en-GB"/>
        </w:rPr>
        <w:footnoteRef/>
      </w:r>
      <w:r w:rsidRPr="00D92E2C">
        <w:rPr>
          <w:vertAlign w:val="superscript"/>
          <w:lang w:val="en-GB"/>
        </w:rPr>
        <w:t xml:space="preserve"> </w:t>
      </w:r>
      <w:r w:rsidRPr="00D92E2C">
        <w:rPr>
          <w:lang w:val="en-GB"/>
        </w:rPr>
        <w:t>Employed and performing household activities</w:t>
      </w:r>
    </w:p>
  </w:footnote>
  <w:footnote w:id="35">
    <w:p w:rsidR="00F03D6A" w:rsidRPr="00D92E2C" w:rsidRDefault="00F03D6A">
      <w:pPr>
        <w:pStyle w:val="FootnoteText"/>
        <w:rPr>
          <w:lang w:val="en-GB"/>
        </w:rPr>
      </w:pPr>
      <w:r w:rsidRPr="00D92E2C">
        <w:rPr>
          <w:rStyle w:val="FootnoteReference"/>
        </w:rPr>
        <w:footnoteRef/>
      </w:r>
      <w:r w:rsidRPr="00D92E2C">
        <w:rPr>
          <w:lang w:val="en-GB"/>
        </w:rPr>
        <w:t xml:space="preserve"> </w:t>
      </w:r>
      <w:r w:rsidRPr="00D92E2C">
        <w:rPr>
          <w:color w:val="000000" w:themeColor="text1"/>
          <w:lang w:val="en-GB"/>
        </w:rPr>
        <w:t>Self-assessed health, disability days/month and specialist visit the past 12 months</w:t>
      </w:r>
    </w:p>
  </w:footnote>
  <w:footnote w:id="36">
    <w:p w:rsidR="00F03D6A" w:rsidRPr="00D92E2C" w:rsidRDefault="00F03D6A">
      <w:pPr>
        <w:pStyle w:val="FootnoteText"/>
        <w:rPr>
          <w:lang w:val="en-GB"/>
        </w:rPr>
      </w:pPr>
      <w:r w:rsidRPr="00D92E2C">
        <w:rPr>
          <w:rStyle w:val="FootnoteReference"/>
        </w:rPr>
        <w:footnoteRef/>
      </w:r>
      <w:r w:rsidRPr="00D92E2C">
        <w:rPr>
          <w:lang w:val="en-GB"/>
        </w:rPr>
        <w:t xml:space="preserve"> A few different intensity categories are created</w:t>
      </w:r>
    </w:p>
  </w:footnote>
  <w:footnote w:id="37">
    <w:p w:rsidR="00F03D6A" w:rsidRPr="00D92E2C" w:rsidRDefault="00F03D6A" w:rsidP="008B6884">
      <w:pPr>
        <w:pStyle w:val="FootnoteText"/>
        <w:rPr>
          <w:lang w:val="en-GB"/>
        </w:rPr>
      </w:pPr>
      <w:r w:rsidRPr="00D92E2C">
        <w:rPr>
          <w:rStyle w:val="FootnoteReference"/>
        </w:rPr>
        <w:footnoteRef/>
      </w:r>
      <w:r w:rsidRPr="00D92E2C">
        <w:rPr>
          <w:lang w:val="en-GB"/>
        </w:rPr>
        <w:t xml:space="preserve"> P</w:t>
      </w:r>
      <w:r w:rsidRPr="00D92E2C">
        <w:rPr>
          <w:color w:val="000000" w:themeColor="text1"/>
          <w:lang w:val="en-GB"/>
        </w:rPr>
        <w:t xml:space="preserve">reparing food, laundry, house cleaning, </w:t>
      </w:r>
      <w:r w:rsidRPr="00D92E2C">
        <w:rPr>
          <w:lang w:val="en-GB"/>
        </w:rPr>
        <w:t>odd jobs, financial administration and grocery shopping</w:t>
      </w:r>
    </w:p>
  </w:footnote>
  <w:footnote w:id="38">
    <w:p w:rsidR="00F03D6A" w:rsidRPr="00D92E2C" w:rsidRDefault="00F03D6A" w:rsidP="00BF02CE">
      <w:pPr>
        <w:spacing w:after="0" w:line="300" w:lineRule="auto"/>
        <w:rPr>
          <w:color w:val="000000" w:themeColor="text1"/>
          <w:sz w:val="20"/>
          <w:szCs w:val="20"/>
          <w:lang w:val="en-GB"/>
        </w:rPr>
      </w:pPr>
      <w:r w:rsidRPr="00D92E2C">
        <w:rPr>
          <w:rStyle w:val="FootnoteReference"/>
          <w:sz w:val="20"/>
          <w:szCs w:val="20"/>
        </w:rPr>
        <w:footnoteRef/>
      </w:r>
      <w:r w:rsidRPr="00D92E2C">
        <w:rPr>
          <w:sz w:val="20"/>
          <w:szCs w:val="20"/>
          <w:lang w:val="en-GB"/>
        </w:rPr>
        <w:t xml:space="preserve"> </w:t>
      </w:r>
      <w:r w:rsidRPr="00D92E2C">
        <w:rPr>
          <w:color w:val="000000" w:themeColor="text1"/>
          <w:sz w:val="20"/>
          <w:szCs w:val="20"/>
          <w:lang w:val="en-GB"/>
        </w:rPr>
        <w:t xml:space="preserve">Employment, performing household activities and performing childcare </w:t>
      </w:r>
      <w:r>
        <w:rPr>
          <w:color w:val="000000" w:themeColor="text1"/>
          <w:sz w:val="20"/>
          <w:szCs w:val="20"/>
          <w:lang w:val="en-GB"/>
        </w:rPr>
        <w:t>activities</w:t>
      </w:r>
    </w:p>
    <w:p w:rsidR="00F03D6A" w:rsidRPr="00BF02CE" w:rsidRDefault="00F03D6A">
      <w:pPr>
        <w:pStyle w:val="FootnoteText"/>
        <w:rPr>
          <w:lang w:val="en-GB"/>
        </w:rPr>
      </w:pPr>
    </w:p>
  </w:footnote>
  <w:footnote w:id="39">
    <w:p w:rsidR="00F03D6A" w:rsidRPr="007C0834" w:rsidRDefault="00F03D6A" w:rsidP="008B6884">
      <w:pPr>
        <w:pStyle w:val="FootnoteText"/>
        <w:rPr>
          <w:lang w:val="en-GB"/>
        </w:rPr>
      </w:pPr>
      <w:r>
        <w:rPr>
          <w:rStyle w:val="FootnoteReference"/>
        </w:rPr>
        <w:footnoteRef/>
      </w:r>
      <w:r w:rsidRPr="007C0834">
        <w:rPr>
          <w:lang w:val="en-GB"/>
        </w:rPr>
        <w:t xml:space="preserve"> </w:t>
      </w:r>
      <w:r>
        <w:rPr>
          <w:lang w:val="en-GB"/>
        </w:rPr>
        <w:t>Number of hours/week spend on employment and household activities; the double role</w:t>
      </w:r>
    </w:p>
  </w:footnote>
  <w:footnote w:id="40">
    <w:p w:rsidR="00F03D6A" w:rsidRPr="00E76F7E" w:rsidRDefault="00F03D6A">
      <w:pPr>
        <w:pStyle w:val="FootnoteText"/>
        <w:rPr>
          <w:lang w:val="en-GB"/>
        </w:rPr>
      </w:pPr>
      <w:r>
        <w:rPr>
          <w:rStyle w:val="FootnoteReference"/>
        </w:rPr>
        <w:footnoteRef/>
      </w:r>
      <w:r w:rsidRPr="00E76F7E">
        <w:rPr>
          <w:lang w:val="en-GB"/>
        </w:rPr>
        <w:t xml:space="preserve"> </w:t>
      </w:r>
      <w:r w:rsidRPr="00E76F7E">
        <w:rPr>
          <w:color w:val="000000" w:themeColor="text1"/>
          <w:lang w:val="en-GB"/>
        </w:rPr>
        <w:t>Employment hours/week + hours/week spend on household a</w:t>
      </w:r>
      <w:r>
        <w:rPr>
          <w:color w:val="000000" w:themeColor="text1"/>
          <w:lang w:val="en-GB"/>
        </w:rPr>
        <w:t>ctivities* have/haven’t children</w:t>
      </w:r>
      <w:r>
        <w:rPr>
          <w:i/>
          <w:color w:val="000000" w:themeColor="text1"/>
          <w:sz w:val="24"/>
          <w:szCs w:val="24"/>
          <w:lang w:val="en-GB"/>
        </w:rPr>
        <w:t xml:space="preserve"> </w:t>
      </w:r>
    </w:p>
  </w:footnote>
  <w:footnote w:id="41">
    <w:p w:rsidR="00F03D6A" w:rsidRPr="004B747C" w:rsidRDefault="00F03D6A">
      <w:pPr>
        <w:pStyle w:val="FootnoteText"/>
        <w:rPr>
          <w:lang w:val="en-GB"/>
        </w:rPr>
      </w:pPr>
      <w:r>
        <w:rPr>
          <w:rStyle w:val="FootnoteReference"/>
        </w:rPr>
        <w:footnoteRef/>
      </w:r>
      <w:r w:rsidRPr="004B747C">
        <w:rPr>
          <w:lang w:val="en-GB"/>
        </w:rPr>
        <w:t xml:space="preserve"> Variables of interest: </w:t>
      </w:r>
      <w:r>
        <w:rPr>
          <w:lang w:val="en-GB"/>
        </w:rPr>
        <w:t>‘</w:t>
      </w:r>
      <w:r w:rsidRPr="004B747C">
        <w:rPr>
          <w:lang w:val="en-GB"/>
        </w:rPr>
        <w:t>employment</w:t>
      </w:r>
      <w:r>
        <w:rPr>
          <w:lang w:val="en-GB"/>
        </w:rPr>
        <w:t xml:space="preserve"> hours/week + hours/week spend on</w:t>
      </w:r>
      <w:r w:rsidRPr="004B747C">
        <w:rPr>
          <w:lang w:val="en-GB"/>
        </w:rPr>
        <w:t xml:space="preserve"> household activities hours (double role)</w:t>
      </w:r>
      <w:r>
        <w:rPr>
          <w:lang w:val="en-GB"/>
        </w:rPr>
        <w:t>’, ‘having children’</w:t>
      </w:r>
      <w:r w:rsidRPr="004B747C">
        <w:rPr>
          <w:lang w:val="en-GB"/>
        </w:rPr>
        <w:t xml:space="preserve"> and</w:t>
      </w:r>
      <w:r>
        <w:rPr>
          <w:lang w:val="en-GB"/>
        </w:rPr>
        <w:t xml:space="preserve"> an</w:t>
      </w:r>
      <w:r w:rsidRPr="004B747C">
        <w:rPr>
          <w:lang w:val="en-GB"/>
        </w:rPr>
        <w:t xml:space="preserve"> interaction effect between </w:t>
      </w:r>
      <w:r>
        <w:rPr>
          <w:lang w:val="en-GB"/>
        </w:rPr>
        <w:t>‘</w:t>
      </w:r>
      <w:r w:rsidRPr="004B747C">
        <w:rPr>
          <w:lang w:val="en-GB"/>
        </w:rPr>
        <w:t>employment</w:t>
      </w:r>
      <w:r>
        <w:rPr>
          <w:lang w:val="en-GB"/>
        </w:rPr>
        <w:t xml:space="preserve"> hours/week + hours/week spend on</w:t>
      </w:r>
      <w:r w:rsidRPr="004B747C">
        <w:rPr>
          <w:lang w:val="en-GB"/>
        </w:rPr>
        <w:t xml:space="preserve"> household activities hours</w:t>
      </w:r>
      <w:r>
        <w:rPr>
          <w:lang w:val="en-GB"/>
        </w:rPr>
        <w:t xml:space="preserve"> * having children’ </w:t>
      </w:r>
    </w:p>
  </w:footnote>
  <w:footnote w:id="42">
    <w:p w:rsidR="00F03D6A" w:rsidRPr="00B923F8" w:rsidRDefault="00F03D6A">
      <w:pPr>
        <w:pStyle w:val="FootnoteText"/>
        <w:rPr>
          <w:lang w:val="en-GB"/>
        </w:rPr>
      </w:pPr>
      <w:r>
        <w:rPr>
          <w:rStyle w:val="FootnoteReference"/>
        </w:rPr>
        <w:footnoteRef/>
      </w:r>
      <w:r w:rsidRPr="00B923F8">
        <w:rPr>
          <w:lang w:val="en-GB"/>
        </w:rPr>
        <w:t xml:space="preserve"> </w:t>
      </w:r>
      <w:r>
        <w:rPr>
          <w:lang w:val="en-GB"/>
        </w:rPr>
        <w:t>Average marginal effect=-0.008 (double role)+0.007(interaction term)=-0.001</w:t>
      </w:r>
    </w:p>
  </w:footnote>
  <w:footnote w:id="43">
    <w:p w:rsidR="00F03D6A" w:rsidRPr="00756408" w:rsidRDefault="00F03D6A">
      <w:pPr>
        <w:pStyle w:val="FootnoteText"/>
        <w:rPr>
          <w:lang w:val="en-GB"/>
        </w:rPr>
      </w:pPr>
      <w:r>
        <w:rPr>
          <w:rStyle w:val="FootnoteReference"/>
        </w:rPr>
        <w:footnoteRef/>
      </w:r>
      <w:r w:rsidRPr="00756408">
        <w:rPr>
          <w:lang w:val="en-GB"/>
        </w:rPr>
        <w:t xml:space="preserve"> </w:t>
      </w:r>
      <w:r>
        <w:rPr>
          <w:lang w:val="en-GB"/>
        </w:rPr>
        <w:t>Average marginal effect=-0.0016(double role)+0.0017(interaction effect)=0.001</w:t>
      </w:r>
    </w:p>
  </w:footnote>
  <w:footnote w:id="44">
    <w:p w:rsidR="00F03D6A" w:rsidRPr="004B747C" w:rsidRDefault="00F03D6A">
      <w:pPr>
        <w:pStyle w:val="FootnoteText"/>
        <w:rPr>
          <w:lang w:val="en-GB"/>
        </w:rPr>
      </w:pPr>
      <w:r>
        <w:rPr>
          <w:rStyle w:val="FootnoteReference"/>
        </w:rPr>
        <w:footnoteRef/>
      </w:r>
      <w:r w:rsidRPr="004B747C">
        <w:rPr>
          <w:lang w:val="en-GB"/>
        </w:rPr>
        <w:t xml:space="preserve"> Variables of interest: </w:t>
      </w:r>
      <w:r>
        <w:rPr>
          <w:lang w:val="en-GB"/>
        </w:rPr>
        <w:t>‘</w:t>
      </w:r>
      <w:r w:rsidRPr="004B747C">
        <w:rPr>
          <w:lang w:val="en-GB"/>
        </w:rPr>
        <w:t>employment and household activities hours per week (double role)</w:t>
      </w:r>
      <w:r>
        <w:rPr>
          <w:lang w:val="en-GB"/>
        </w:rPr>
        <w:t>’, ‘having children’</w:t>
      </w:r>
      <w:r w:rsidRPr="004B747C">
        <w:rPr>
          <w:lang w:val="en-GB"/>
        </w:rPr>
        <w:t xml:space="preserve"> and interaction effect between </w:t>
      </w:r>
      <w:r>
        <w:rPr>
          <w:lang w:val="en-GB"/>
        </w:rPr>
        <w:t>‘</w:t>
      </w:r>
      <w:r w:rsidRPr="004B747C">
        <w:rPr>
          <w:lang w:val="en-GB"/>
        </w:rPr>
        <w:t>employment and household activities hours per week</w:t>
      </w:r>
      <w:r>
        <w:rPr>
          <w:lang w:val="en-GB"/>
        </w:rPr>
        <w:t>’ and ‘having children’</w:t>
      </w:r>
    </w:p>
  </w:footnote>
  <w:footnote w:id="45">
    <w:p w:rsidR="00F03D6A" w:rsidRPr="008774D8" w:rsidRDefault="00F03D6A">
      <w:pPr>
        <w:pStyle w:val="FootnoteText"/>
        <w:rPr>
          <w:lang w:val="en-GB"/>
        </w:rPr>
      </w:pPr>
      <w:r>
        <w:rPr>
          <w:rStyle w:val="FootnoteReference"/>
        </w:rPr>
        <w:footnoteRef/>
      </w:r>
      <w:r w:rsidRPr="008774D8">
        <w:rPr>
          <w:lang w:val="en-GB"/>
        </w:rPr>
        <w:t xml:space="preserve"> </w:t>
      </w:r>
      <w:r w:rsidRPr="00E94448">
        <w:rPr>
          <w:color w:val="000000" w:themeColor="text1"/>
          <w:lang w:val="en-GB"/>
        </w:rPr>
        <w:t>Interaction effect between the double role variable and having children</w:t>
      </w:r>
    </w:p>
  </w:footnote>
  <w:footnote w:id="46">
    <w:p w:rsidR="00F03D6A" w:rsidRPr="00B64F3B" w:rsidRDefault="00F03D6A">
      <w:pPr>
        <w:pStyle w:val="FootnoteText"/>
        <w:rPr>
          <w:lang w:val="en-GB"/>
        </w:rPr>
      </w:pPr>
      <w:r>
        <w:rPr>
          <w:rStyle w:val="FootnoteReference"/>
        </w:rPr>
        <w:footnoteRef/>
      </w:r>
      <w:r w:rsidRPr="00B64F3B">
        <w:rPr>
          <w:lang w:val="en-GB"/>
        </w:rPr>
        <w:t xml:space="preserve"> </w:t>
      </w:r>
      <w:r>
        <w:rPr>
          <w:color w:val="000000" w:themeColor="text1"/>
          <w:lang w:val="en-GB"/>
        </w:rPr>
        <w:t xml:space="preserve">Self-assessed health and disability days/month </w:t>
      </w:r>
    </w:p>
  </w:footnote>
  <w:footnote w:id="47">
    <w:p w:rsidR="00F03D6A" w:rsidRPr="00523786" w:rsidRDefault="00F03D6A">
      <w:pPr>
        <w:pStyle w:val="FootnoteText"/>
        <w:rPr>
          <w:lang w:val="en-GB"/>
        </w:rPr>
      </w:pPr>
      <w:r>
        <w:rPr>
          <w:rStyle w:val="FootnoteReference"/>
        </w:rPr>
        <w:footnoteRef/>
      </w:r>
      <w:r w:rsidRPr="00523786">
        <w:rPr>
          <w:lang w:val="en-GB"/>
        </w:rPr>
        <w:t xml:space="preserve"> </w:t>
      </w:r>
      <w:r w:rsidRPr="00523786">
        <w:rPr>
          <w:color w:val="000000" w:themeColor="text1"/>
          <w:lang w:val="en-GB"/>
        </w:rPr>
        <w:t>Specialist visit the past 12 months</w:t>
      </w:r>
    </w:p>
  </w:footnote>
  <w:footnote w:id="48">
    <w:p w:rsidR="00F03D6A" w:rsidRPr="004634BA" w:rsidRDefault="00F03D6A">
      <w:pPr>
        <w:pStyle w:val="FootnoteText"/>
        <w:rPr>
          <w:lang w:val="en-GB"/>
        </w:rPr>
      </w:pPr>
      <w:r>
        <w:rPr>
          <w:rStyle w:val="FootnoteReference"/>
        </w:rPr>
        <w:footnoteRef/>
      </w:r>
      <w:r w:rsidRPr="004634BA">
        <w:rPr>
          <w:lang w:val="en-GB"/>
        </w:rPr>
        <w:t xml:space="preserve"> </w:t>
      </w:r>
      <w:r w:rsidRPr="004634BA">
        <w:rPr>
          <w:color w:val="000000" w:themeColor="text1"/>
          <w:lang w:val="en-GB"/>
        </w:rPr>
        <w:t>Employment hours/week + hours spend on household activities</w:t>
      </w:r>
    </w:p>
  </w:footnote>
  <w:footnote w:id="49">
    <w:p w:rsidR="00F03D6A" w:rsidRPr="004634BA" w:rsidRDefault="00F03D6A">
      <w:pPr>
        <w:pStyle w:val="FootnoteText"/>
        <w:rPr>
          <w:lang w:val="en-GB"/>
        </w:rPr>
      </w:pPr>
      <w:r>
        <w:rPr>
          <w:rStyle w:val="FootnoteReference"/>
        </w:rPr>
        <w:footnoteRef/>
      </w:r>
      <w:r w:rsidRPr="004634BA">
        <w:rPr>
          <w:lang w:val="en-GB"/>
        </w:rPr>
        <w:t xml:space="preserve"> </w:t>
      </w:r>
      <w:r w:rsidRPr="004634BA">
        <w:rPr>
          <w:color w:val="000000" w:themeColor="text1"/>
          <w:lang w:val="en-GB"/>
        </w:rPr>
        <w:t>Employment hours/week + hours/week spend on household activities* have/haven’t children</w:t>
      </w:r>
    </w:p>
  </w:footnote>
  <w:footnote w:id="50">
    <w:p w:rsidR="00F03D6A" w:rsidRPr="004634BA" w:rsidRDefault="00F03D6A">
      <w:pPr>
        <w:pStyle w:val="FootnoteText"/>
        <w:rPr>
          <w:lang w:val="en-GB"/>
        </w:rPr>
      </w:pPr>
      <w:r>
        <w:rPr>
          <w:rStyle w:val="FootnoteReference"/>
        </w:rPr>
        <w:footnoteRef/>
      </w:r>
      <w:r w:rsidRPr="004634BA">
        <w:rPr>
          <w:lang w:val="en-GB"/>
        </w:rPr>
        <w:t xml:space="preserve"> 20/8=2.5</w:t>
      </w:r>
    </w:p>
  </w:footnote>
  <w:footnote w:id="51">
    <w:p w:rsidR="00F03D6A" w:rsidRPr="001D667E" w:rsidRDefault="00F03D6A" w:rsidP="00525DC5">
      <w:pPr>
        <w:pStyle w:val="FootnoteText"/>
        <w:rPr>
          <w:lang w:val="en-GB"/>
        </w:rPr>
      </w:pPr>
      <w:r>
        <w:rPr>
          <w:rStyle w:val="FootnoteReference"/>
        </w:rPr>
        <w:footnoteRef/>
      </w:r>
      <w:r w:rsidRPr="001D667E">
        <w:rPr>
          <w:lang w:val="en-GB"/>
        </w:rPr>
        <w:t xml:space="preserve"> A joint household is assumable </w:t>
      </w:r>
    </w:p>
  </w:footnote>
  <w:footnote w:id="52">
    <w:p w:rsidR="00F03D6A" w:rsidRPr="000F4A74" w:rsidRDefault="00F03D6A" w:rsidP="00525DC5">
      <w:pPr>
        <w:pStyle w:val="FootnoteText"/>
        <w:rPr>
          <w:lang w:val="en-GB"/>
        </w:rPr>
      </w:pPr>
      <w:r>
        <w:rPr>
          <w:rStyle w:val="FootnoteReference"/>
        </w:rPr>
        <w:footnoteRef/>
      </w:r>
      <w:r w:rsidRPr="000F4A74">
        <w:rPr>
          <w:lang w:val="en-GB"/>
        </w:rPr>
        <w:t xml:space="preserve"> </w:t>
      </w:r>
      <w:r>
        <w:rPr>
          <w:lang w:val="en-GB"/>
        </w:rPr>
        <w:t>Unable to perform employment activities, household activities and childcare activities</w:t>
      </w:r>
    </w:p>
  </w:footnote>
  <w:footnote w:id="53">
    <w:p w:rsidR="00F03D6A" w:rsidRPr="001D667E" w:rsidRDefault="00F03D6A" w:rsidP="00525DC5">
      <w:pPr>
        <w:pStyle w:val="FootnoteText"/>
        <w:rPr>
          <w:lang w:val="en-GB"/>
        </w:rPr>
      </w:pPr>
      <w:r>
        <w:rPr>
          <w:rStyle w:val="FootnoteReference"/>
        </w:rPr>
        <w:footnoteRef/>
      </w:r>
      <w:r w:rsidRPr="001D667E">
        <w:rPr>
          <w:lang w:val="en-GB"/>
        </w:rPr>
        <w:t xml:space="preserve"> A joint household is assumable </w:t>
      </w:r>
    </w:p>
  </w:footnote>
  <w:footnote w:id="54">
    <w:p w:rsidR="00F03D6A" w:rsidRPr="000F4A74" w:rsidRDefault="00F03D6A" w:rsidP="00525DC5">
      <w:pPr>
        <w:pStyle w:val="FootnoteText"/>
        <w:rPr>
          <w:lang w:val="en-GB"/>
        </w:rPr>
      </w:pPr>
      <w:r>
        <w:rPr>
          <w:rStyle w:val="FootnoteReference"/>
        </w:rPr>
        <w:footnoteRef/>
      </w:r>
      <w:r w:rsidRPr="000F4A74">
        <w:rPr>
          <w:lang w:val="en-GB"/>
        </w:rPr>
        <w:t xml:space="preserve"> </w:t>
      </w:r>
      <w:r>
        <w:rPr>
          <w:lang w:val="en-GB"/>
        </w:rPr>
        <w:t>Unable to perform employment activities, household activities and childcare activities</w:t>
      </w:r>
    </w:p>
  </w:footnote>
  <w:footnote w:id="55">
    <w:p w:rsidR="00F03D6A" w:rsidRPr="00B2362E" w:rsidRDefault="00F03D6A" w:rsidP="00525DC5">
      <w:pPr>
        <w:pStyle w:val="FootnoteText"/>
        <w:rPr>
          <w:lang w:val="en-GB"/>
        </w:rPr>
      </w:pPr>
      <w:r>
        <w:rPr>
          <w:rStyle w:val="FootnoteReference"/>
        </w:rPr>
        <w:footnoteRef/>
      </w:r>
      <w:r w:rsidRPr="00B2362E">
        <w:rPr>
          <w:lang w:val="en-GB"/>
        </w:rPr>
        <w:t xml:space="preserve"> </w:t>
      </w:r>
      <w:r>
        <w:rPr>
          <w:lang w:val="en-GB"/>
        </w:rPr>
        <w:t>Performing only household activities</w:t>
      </w:r>
    </w:p>
  </w:footnote>
  <w:footnote w:id="56">
    <w:p w:rsidR="00F03D6A" w:rsidRPr="00B2362E" w:rsidRDefault="00F03D6A" w:rsidP="00525DC5">
      <w:pPr>
        <w:pStyle w:val="FootnoteText"/>
        <w:rPr>
          <w:lang w:val="en-GB"/>
        </w:rPr>
      </w:pPr>
      <w:r>
        <w:rPr>
          <w:rStyle w:val="FootnoteReference"/>
        </w:rPr>
        <w:footnoteRef/>
      </w:r>
      <w:r w:rsidRPr="00B2362E">
        <w:rPr>
          <w:lang w:val="en-GB"/>
        </w:rPr>
        <w:t xml:space="preserve"> </w:t>
      </w:r>
      <w:r>
        <w:rPr>
          <w:lang w:val="en-GB"/>
        </w:rPr>
        <w:t xml:space="preserve">Performing only employment activities </w:t>
      </w:r>
    </w:p>
  </w:footnote>
  <w:footnote w:id="57">
    <w:p w:rsidR="00F03D6A" w:rsidRPr="00B2362E" w:rsidRDefault="00F03D6A" w:rsidP="00525DC5">
      <w:pPr>
        <w:pStyle w:val="FootnoteText"/>
        <w:rPr>
          <w:lang w:val="en-GB"/>
        </w:rPr>
      </w:pPr>
      <w:r>
        <w:rPr>
          <w:rStyle w:val="FootnoteReference"/>
        </w:rPr>
        <w:footnoteRef/>
      </w:r>
      <w:r w:rsidRPr="00B2362E">
        <w:rPr>
          <w:lang w:val="en-GB"/>
        </w:rPr>
        <w:t xml:space="preserve"> </w:t>
      </w:r>
      <w:r>
        <w:rPr>
          <w:lang w:val="en-GB"/>
        </w:rPr>
        <w:t>Performing both household and employment activities</w:t>
      </w:r>
    </w:p>
  </w:footnote>
  <w:footnote w:id="58">
    <w:p w:rsidR="00F03D6A" w:rsidRPr="000D5C91" w:rsidRDefault="00F03D6A" w:rsidP="00525DC5">
      <w:pPr>
        <w:pStyle w:val="FootnoteText"/>
        <w:rPr>
          <w:lang w:val="en-GB"/>
        </w:rPr>
      </w:pPr>
      <w:r>
        <w:rPr>
          <w:rStyle w:val="FootnoteReference"/>
        </w:rPr>
        <w:footnoteRef/>
      </w:r>
      <w:r w:rsidRPr="000D5C91">
        <w:rPr>
          <w:lang w:val="en-GB"/>
        </w:rPr>
        <w:t xml:space="preserve"> </w:t>
      </w:r>
      <w:r>
        <w:rPr>
          <w:lang w:val="en-GB"/>
        </w:rPr>
        <w:t>Information about household activities- performance only available in wave 2(2008) and wave 4 (2010)</w:t>
      </w:r>
    </w:p>
  </w:footnote>
  <w:footnote w:id="59">
    <w:p w:rsidR="00F03D6A" w:rsidRPr="000D5C91" w:rsidRDefault="00F03D6A" w:rsidP="00525DC5">
      <w:pPr>
        <w:pStyle w:val="FootnoteText"/>
        <w:rPr>
          <w:lang w:val="en-GB"/>
        </w:rPr>
      </w:pPr>
      <w:r>
        <w:rPr>
          <w:rStyle w:val="FootnoteReference"/>
        </w:rPr>
        <w:footnoteRef/>
      </w:r>
      <w:r w:rsidRPr="000D5C91">
        <w:rPr>
          <w:lang w:val="en-GB"/>
        </w:rPr>
        <w:t xml:space="preserve"> </w:t>
      </w:r>
      <w:r>
        <w:rPr>
          <w:lang w:val="en-GB"/>
        </w:rPr>
        <w:t>Information about household activities- performance only available in wave 2(2008) and wave 4 (2010)</w:t>
      </w:r>
    </w:p>
  </w:footnote>
  <w:footnote w:id="60">
    <w:p w:rsidR="00F03D6A" w:rsidRPr="0046435B" w:rsidRDefault="00F03D6A" w:rsidP="00525DC5">
      <w:pPr>
        <w:pStyle w:val="FootnoteText"/>
        <w:rPr>
          <w:lang w:val="en-GB"/>
        </w:rPr>
      </w:pPr>
      <w:r>
        <w:rPr>
          <w:rStyle w:val="FootnoteReference"/>
        </w:rPr>
        <w:footnoteRef/>
      </w:r>
      <w:r w:rsidRPr="0046435B">
        <w:rPr>
          <w:lang w:val="en-GB"/>
        </w:rPr>
        <w:t xml:space="preserve"> </w:t>
      </w:r>
      <w:r>
        <w:rPr>
          <w:lang w:val="en-GB"/>
        </w:rPr>
        <w:t>I</w:t>
      </w:r>
      <w:r w:rsidRPr="0046435B">
        <w:rPr>
          <w:lang w:val="en-GB"/>
        </w:rPr>
        <w:t>nternist, gynaecologist, heart specialist, neurologist, ophthalmologist, throat nose and ear specialist, surgeon, orthopaedic surgeon, psy</w:t>
      </w:r>
      <w:r>
        <w:rPr>
          <w:lang w:val="en-GB"/>
        </w:rPr>
        <w:t xml:space="preserve">chiatrist or another specialist. </w:t>
      </w:r>
    </w:p>
  </w:footnote>
  <w:footnote w:id="61">
    <w:p w:rsidR="00F03D6A" w:rsidRPr="00B2362E" w:rsidRDefault="00F03D6A" w:rsidP="00525DC5">
      <w:pPr>
        <w:pStyle w:val="FootnoteText"/>
        <w:rPr>
          <w:lang w:val="en-GB"/>
        </w:rPr>
      </w:pPr>
      <w:r>
        <w:rPr>
          <w:rStyle w:val="FootnoteReference"/>
        </w:rPr>
        <w:footnoteRef/>
      </w:r>
      <w:r w:rsidRPr="00B2362E">
        <w:rPr>
          <w:lang w:val="en-GB"/>
        </w:rPr>
        <w:t xml:space="preserve"> </w:t>
      </w:r>
      <w:r>
        <w:rPr>
          <w:lang w:val="en-GB"/>
        </w:rPr>
        <w:t>Performing only household activities</w:t>
      </w:r>
    </w:p>
  </w:footnote>
  <w:footnote w:id="62">
    <w:p w:rsidR="00F03D6A" w:rsidRPr="00B2362E" w:rsidRDefault="00F03D6A" w:rsidP="00525DC5">
      <w:pPr>
        <w:pStyle w:val="FootnoteText"/>
        <w:rPr>
          <w:lang w:val="en-GB"/>
        </w:rPr>
      </w:pPr>
      <w:r>
        <w:rPr>
          <w:rStyle w:val="FootnoteReference"/>
        </w:rPr>
        <w:footnoteRef/>
      </w:r>
      <w:r w:rsidRPr="00B2362E">
        <w:rPr>
          <w:lang w:val="en-GB"/>
        </w:rPr>
        <w:t xml:space="preserve"> </w:t>
      </w:r>
      <w:r>
        <w:rPr>
          <w:lang w:val="en-GB"/>
        </w:rPr>
        <w:t xml:space="preserve">Performing only employment activities </w:t>
      </w:r>
    </w:p>
  </w:footnote>
  <w:footnote w:id="63">
    <w:p w:rsidR="00F03D6A" w:rsidRPr="00B2362E" w:rsidRDefault="00F03D6A" w:rsidP="00525DC5">
      <w:pPr>
        <w:pStyle w:val="FootnoteText"/>
        <w:rPr>
          <w:lang w:val="en-GB"/>
        </w:rPr>
      </w:pPr>
      <w:r>
        <w:rPr>
          <w:rStyle w:val="FootnoteReference"/>
        </w:rPr>
        <w:footnoteRef/>
      </w:r>
      <w:r w:rsidRPr="00B2362E">
        <w:rPr>
          <w:lang w:val="en-GB"/>
        </w:rPr>
        <w:t xml:space="preserve"> </w:t>
      </w:r>
      <w:r>
        <w:rPr>
          <w:lang w:val="en-GB"/>
        </w:rPr>
        <w:t>Performing both household and employment activities</w:t>
      </w:r>
    </w:p>
  </w:footnote>
  <w:footnote w:id="64">
    <w:p w:rsidR="00F03D6A" w:rsidRPr="000D5C91" w:rsidRDefault="00F03D6A" w:rsidP="00525DC5">
      <w:pPr>
        <w:pStyle w:val="FootnoteText"/>
        <w:rPr>
          <w:lang w:val="en-GB"/>
        </w:rPr>
      </w:pPr>
      <w:r>
        <w:rPr>
          <w:rStyle w:val="FootnoteReference"/>
        </w:rPr>
        <w:footnoteRef/>
      </w:r>
      <w:r w:rsidRPr="000D5C91">
        <w:rPr>
          <w:lang w:val="en-GB"/>
        </w:rPr>
        <w:t xml:space="preserve"> </w:t>
      </w:r>
      <w:r>
        <w:rPr>
          <w:lang w:val="en-GB"/>
        </w:rPr>
        <w:t>Information about household activities- performance only available in wave 2(2008) and wave 4 (2010)</w:t>
      </w:r>
    </w:p>
  </w:footnote>
  <w:footnote w:id="65">
    <w:p w:rsidR="00F03D6A" w:rsidRPr="000D5C91" w:rsidRDefault="00F03D6A" w:rsidP="00525DC5">
      <w:pPr>
        <w:pStyle w:val="FootnoteText"/>
        <w:rPr>
          <w:lang w:val="en-GB"/>
        </w:rPr>
      </w:pPr>
      <w:r>
        <w:rPr>
          <w:rStyle w:val="FootnoteReference"/>
        </w:rPr>
        <w:footnoteRef/>
      </w:r>
      <w:r w:rsidRPr="000D5C91">
        <w:rPr>
          <w:lang w:val="en-GB"/>
        </w:rPr>
        <w:t xml:space="preserve"> </w:t>
      </w:r>
      <w:r>
        <w:rPr>
          <w:lang w:val="en-GB"/>
        </w:rPr>
        <w:t>Information about household activities- performance only available in wave 2(2008) and wave 4 (2010)</w:t>
      </w:r>
    </w:p>
  </w:footnote>
  <w:footnote w:id="66">
    <w:p w:rsidR="00F03D6A" w:rsidRPr="0046435B" w:rsidRDefault="00F03D6A" w:rsidP="00525DC5">
      <w:pPr>
        <w:pStyle w:val="FootnoteText"/>
        <w:rPr>
          <w:lang w:val="en-GB"/>
        </w:rPr>
      </w:pPr>
      <w:r>
        <w:rPr>
          <w:rStyle w:val="FootnoteReference"/>
        </w:rPr>
        <w:footnoteRef/>
      </w:r>
      <w:r w:rsidRPr="0046435B">
        <w:rPr>
          <w:lang w:val="en-GB"/>
        </w:rPr>
        <w:t xml:space="preserve"> </w:t>
      </w:r>
      <w:r>
        <w:rPr>
          <w:lang w:val="en-GB"/>
        </w:rPr>
        <w:t>I</w:t>
      </w:r>
      <w:r w:rsidRPr="0046435B">
        <w:rPr>
          <w:lang w:val="en-GB"/>
        </w:rPr>
        <w:t>nternist, gynaecologist, heart specialist, neurologist, ophthalmologist, throat nose and ear specialist, surgeon, orthopaedic surgeon, psy</w:t>
      </w:r>
      <w:r>
        <w:rPr>
          <w:lang w:val="en-GB"/>
        </w:rPr>
        <w:t xml:space="preserve">chiatrist or another specialist. </w:t>
      </w:r>
    </w:p>
  </w:footnote>
  <w:footnote w:id="67">
    <w:p w:rsidR="00F03D6A" w:rsidRPr="00DF31B7" w:rsidRDefault="00F03D6A" w:rsidP="00525DC5">
      <w:pPr>
        <w:pStyle w:val="FootnoteText"/>
        <w:rPr>
          <w:lang w:val="en-GB"/>
        </w:rPr>
      </w:pPr>
      <w:r>
        <w:rPr>
          <w:rStyle w:val="FootnoteReference"/>
        </w:rPr>
        <w:footnoteRef/>
      </w:r>
      <w:r w:rsidRPr="00DF31B7">
        <w:rPr>
          <w:lang w:val="en-GB"/>
        </w:rPr>
        <w:t xml:space="preserve"> Reference category is having no children (</w:t>
      </w:r>
      <w:r>
        <w:rPr>
          <w:lang w:val="en-GB"/>
        </w:rPr>
        <w:t>0)</w:t>
      </w:r>
    </w:p>
  </w:footnote>
  <w:footnote w:id="68">
    <w:p w:rsidR="00F03D6A" w:rsidRPr="00DF31B7" w:rsidRDefault="00F03D6A" w:rsidP="00525DC5">
      <w:pPr>
        <w:pStyle w:val="FootnoteText"/>
        <w:rPr>
          <w:lang w:val="en-GB"/>
        </w:rPr>
      </w:pPr>
      <w:r>
        <w:rPr>
          <w:rStyle w:val="FootnoteReference"/>
        </w:rPr>
        <w:footnoteRef/>
      </w:r>
      <w:r w:rsidRPr="00DF31B7">
        <w:rPr>
          <w:lang w:val="en-GB"/>
        </w:rPr>
        <w:t xml:space="preserve"> Reference category is being a male </w:t>
      </w:r>
      <w:r>
        <w:rPr>
          <w:lang w:val="en-GB"/>
        </w:rPr>
        <w:t>(0)</w:t>
      </w:r>
    </w:p>
  </w:footnote>
  <w:footnote w:id="69">
    <w:p w:rsidR="00F03D6A" w:rsidRPr="00DF31B7" w:rsidRDefault="00F03D6A" w:rsidP="00525DC5">
      <w:pPr>
        <w:pStyle w:val="FootnoteText"/>
        <w:rPr>
          <w:lang w:val="en-GB"/>
        </w:rPr>
      </w:pPr>
      <w:r>
        <w:rPr>
          <w:rStyle w:val="FootnoteReference"/>
        </w:rPr>
        <w:footnoteRef/>
      </w:r>
      <w:r w:rsidRPr="00DF31B7">
        <w:rPr>
          <w:lang w:val="en-GB"/>
        </w:rPr>
        <w:t xml:space="preserve"> Reference category is a too low household income level to cover the household expenditures </w:t>
      </w:r>
      <w:r>
        <w:rPr>
          <w:lang w:val="en-GB"/>
        </w:rPr>
        <w:t>(0)</w:t>
      </w:r>
    </w:p>
  </w:footnote>
  <w:footnote w:id="70">
    <w:p w:rsidR="00F03D6A" w:rsidRPr="004A6337" w:rsidRDefault="00F03D6A" w:rsidP="00525DC5">
      <w:pPr>
        <w:pStyle w:val="FootnoteText"/>
        <w:rPr>
          <w:lang w:val="en-GB"/>
        </w:rPr>
      </w:pPr>
      <w:r>
        <w:rPr>
          <w:rStyle w:val="FootnoteReference"/>
        </w:rPr>
        <w:footnoteRef/>
      </w:r>
      <w:r w:rsidRPr="004A6337">
        <w:rPr>
          <w:lang w:val="en-GB"/>
        </w:rPr>
        <w:t xml:space="preserve"> </w:t>
      </w:r>
      <w:r w:rsidRPr="00DF31B7">
        <w:rPr>
          <w:lang w:val="en-GB"/>
        </w:rPr>
        <w:t>Reference category is having no children (</w:t>
      </w:r>
      <w:r>
        <w:rPr>
          <w:lang w:val="en-GB"/>
        </w:rPr>
        <w:t>0)</w:t>
      </w:r>
    </w:p>
  </w:footnote>
  <w:footnote w:id="71">
    <w:p w:rsidR="00F03D6A" w:rsidRPr="004A6337" w:rsidRDefault="00F03D6A" w:rsidP="00525DC5">
      <w:pPr>
        <w:pStyle w:val="FootnoteText"/>
        <w:rPr>
          <w:lang w:val="en-GB"/>
        </w:rPr>
      </w:pPr>
      <w:r>
        <w:rPr>
          <w:rStyle w:val="FootnoteReference"/>
        </w:rPr>
        <w:footnoteRef/>
      </w:r>
      <w:r w:rsidRPr="004A6337">
        <w:rPr>
          <w:lang w:val="en-GB"/>
        </w:rPr>
        <w:t xml:space="preserve"> </w:t>
      </w:r>
      <w:r w:rsidRPr="00DF31B7">
        <w:rPr>
          <w:lang w:val="en-GB"/>
        </w:rPr>
        <w:t>Reference category is a too low household income level to cover the household expenditures</w:t>
      </w:r>
      <w:r>
        <w:rPr>
          <w:lang w:val="en-GB"/>
        </w:rPr>
        <w:t xml:space="preserve"> (0)</w:t>
      </w:r>
    </w:p>
  </w:footnote>
  <w:footnote w:id="72">
    <w:p w:rsidR="00F03D6A" w:rsidRPr="007F4F83" w:rsidRDefault="00F03D6A" w:rsidP="00525DC5">
      <w:pPr>
        <w:pStyle w:val="FootnoteText"/>
        <w:rPr>
          <w:lang w:val="en-GB"/>
        </w:rPr>
      </w:pPr>
      <w:r>
        <w:rPr>
          <w:rStyle w:val="FootnoteReference"/>
        </w:rPr>
        <w:footnoteRef/>
      </w:r>
      <w:r w:rsidRPr="007F4F83">
        <w:rPr>
          <w:lang w:val="en-GB"/>
        </w:rPr>
        <w:t xml:space="preserve"> </w:t>
      </w:r>
      <w:r w:rsidRPr="00DF31B7">
        <w:rPr>
          <w:lang w:val="en-GB"/>
        </w:rPr>
        <w:t>Reference category is having no children (</w:t>
      </w:r>
      <w:r>
        <w:rPr>
          <w:lang w:val="en-GB"/>
        </w:rPr>
        <w:t>0)</w:t>
      </w:r>
    </w:p>
  </w:footnote>
  <w:footnote w:id="73">
    <w:p w:rsidR="00F03D6A" w:rsidRPr="007F4F83" w:rsidRDefault="00F03D6A" w:rsidP="00525DC5">
      <w:pPr>
        <w:pStyle w:val="FootnoteText"/>
        <w:rPr>
          <w:lang w:val="en-GB"/>
        </w:rPr>
      </w:pPr>
      <w:r>
        <w:rPr>
          <w:rStyle w:val="FootnoteReference"/>
        </w:rPr>
        <w:footnoteRef/>
      </w:r>
      <w:r w:rsidRPr="007F4F83">
        <w:rPr>
          <w:lang w:val="en-GB"/>
        </w:rPr>
        <w:t xml:space="preserve"> </w:t>
      </w:r>
      <w:r w:rsidRPr="00DF31B7">
        <w:rPr>
          <w:lang w:val="en-GB"/>
        </w:rPr>
        <w:t>Reference category is a too low household income level to cover the household expenditures</w:t>
      </w:r>
      <w:r>
        <w:rPr>
          <w:lang w:val="en-GB"/>
        </w:rPr>
        <w:t xml:space="preserve"> (0)</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73E2C"/>
    <w:multiLevelType w:val="hybridMultilevel"/>
    <w:tmpl w:val="55E22F86"/>
    <w:lvl w:ilvl="0" w:tplc="8D50BE4A">
      <w:start w:val="982"/>
      <w:numFmt w:val="bullet"/>
      <w:lvlText w:val="-"/>
      <w:lvlJc w:val="left"/>
      <w:pPr>
        <w:ind w:left="784" w:hanging="360"/>
      </w:pPr>
      <w:rPr>
        <w:rFonts w:ascii="Calibri" w:eastAsiaTheme="minorHAnsi" w:hAnsi="Calibri" w:cstheme="minorBidi" w:hint="default"/>
      </w:rPr>
    </w:lvl>
    <w:lvl w:ilvl="1" w:tplc="04130003" w:tentative="1">
      <w:start w:val="1"/>
      <w:numFmt w:val="bullet"/>
      <w:lvlText w:val="o"/>
      <w:lvlJc w:val="left"/>
      <w:pPr>
        <w:ind w:left="1504" w:hanging="360"/>
      </w:pPr>
      <w:rPr>
        <w:rFonts w:ascii="Courier New" w:hAnsi="Courier New" w:cs="Courier New" w:hint="default"/>
      </w:rPr>
    </w:lvl>
    <w:lvl w:ilvl="2" w:tplc="04130005" w:tentative="1">
      <w:start w:val="1"/>
      <w:numFmt w:val="bullet"/>
      <w:lvlText w:val=""/>
      <w:lvlJc w:val="left"/>
      <w:pPr>
        <w:ind w:left="2224" w:hanging="360"/>
      </w:pPr>
      <w:rPr>
        <w:rFonts w:ascii="Wingdings" w:hAnsi="Wingdings" w:hint="default"/>
      </w:rPr>
    </w:lvl>
    <w:lvl w:ilvl="3" w:tplc="04130001" w:tentative="1">
      <w:start w:val="1"/>
      <w:numFmt w:val="bullet"/>
      <w:lvlText w:val=""/>
      <w:lvlJc w:val="left"/>
      <w:pPr>
        <w:ind w:left="2944" w:hanging="360"/>
      </w:pPr>
      <w:rPr>
        <w:rFonts w:ascii="Symbol" w:hAnsi="Symbol" w:hint="default"/>
      </w:rPr>
    </w:lvl>
    <w:lvl w:ilvl="4" w:tplc="04130003" w:tentative="1">
      <w:start w:val="1"/>
      <w:numFmt w:val="bullet"/>
      <w:lvlText w:val="o"/>
      <w:lvlJc w:val="left"/>
      <w:pPr>
        <w:ind w:left="3664" w:hanging="360"/>
      </w:pPr>
      <w:rPr>
        <w:rFonts w:ascii="Courier New" w:hAnsi="Courier New" w:cs="Courier New" w:hint="default"/>
      </w:rPr>
    </w:lvl>
    <w:lvl w:ilvl="5" w:tplc="04130005" w:tentative="1">
      <w:start w:val="1"/>
      <w:numFmt w:val="bullet"/>
      <w:lvlText w:val=""/>
      <w:lvlJc w:val="left"/>
      <w:pPr>
        <w:ind w:left="4384" w:hanging="360"/>
      </w:pPr>
      <w:rPr>
        <w:rFonts w:ascii="Wingdings" w:hAnsi="Wingdings" w:hint="default"/>
      </w:rPr>
    </w:lvl>
    <w:lvl w:ilvl="6" w:tplc="04130001" w:tentative="1">
      <w:start w:val="1"/>
      <w:numFmt w:val="bullet"/>
      <w:lvlText w:val=""/>
      <w:lvlJc w:val="left"/>
      <w:pPr>
        <w:ind w:left="5104" w:hanging="360"/>
      </w:pPr>
      <w:rPr>
        <w:rFonts w:ascii="Symbol" w:hAnsi="Symbol" w:hint="default"/>
      </w:rPr>
    </w:lvl>
    <w:lvl w:ilvl="7" w:tplc="04130003" w:tentative="1">
      <w:start w:val="1"/>
      <w:numFmt w:val="bullet"/>
      <w:lvlText w:val="o"/>
      <w:lvlJc w:val="left"/>
      <w:pPr>
        <w:ind w:left="5824" w:hanging="360"/>
      </w:pPr>
      <w:rPr>
        <w:rFonts w:ascii="Courier New" w:hAnsi="Courier New" w:cs="Courier New" w:hint="default"/>
      </w:rPr>
    </w:lvl>
    <w:lvl w:ilvl="8" w:tplc="04130005" w:tentative="1">
      <w:start w:val="1"/>
      <w:numFmt w:val="bullet"/>
      <w:lvlText w:val=""/>
      <w:lvlJc w:val="left"/>
      <w:pPr>
        <w:ind w:left="6544" w:hanging="360"/>
      </w:pPr>
      <w:rPr>
        <w:rFonts w:ascii="Wingdings" w:hAnsi="Wingdings" w:hint="default"/>
      </w:rPr>
    </w:lvl>
  </w:abstractNum>
  <w:abstractNum w:abstractNumId="1">
    <w:nsid w:val="08B64D26"/>
    <w:multiLevelType w:val="hybridMultilevel"/>
    <w:tmpl w:val="CE5C6012"/>
    <w:lvl w:ilvl="0" w:tplc="C3CCE7B6">
      <w:numFmt w:val="bullet"/>
      <w:lvlText w:val=""/>
      <w:lvlJc w:val="left"/>
      <w:pPr>
        <w:ind w:left="420" w:hanging="360"/>
      </w:pPr>
      <w:rPr>
        <w:rFonts w:ascii="Symbol" w:eastAsiaTheme="minorHAnsi" w:hAnsi="Symbol" w:cstheme="minorBidi" w:hint="default"/>
      </w:rPr>
    </w:lvl>
    <w:lvl w:ilvl="1" w:tplc="04130003" w:tentative="1">
      <w:start w:val="1"/>
      <w:numFmt w:val="bullet"/>
      <w:lvlText w:val="o"/>
      <w:lvlJc w:val="left"/>
      <w:pPr>
        <w:ind w:left="1140" w:hanging="360"/>
      </w:pPr>
      <w:rPr>
        <w:rFonts w:ascii="Courier New" w:hAnsi="Courier New" w:cs="Courier New" w:hint="default"/>
      </w:rPr>
    </w:lvl>
    <w:lvl w:ilvl="2" w:tplc="04130005" w:tentative="1">
      <w:start w:val="1"/>
      <w:numFmt w:val="bullet"/>
      <w:lvlText w:val=""/>
      <w:lvlJc w:val="left"/>
      <w:pPr>
        <w:ind w:left="1860" w:hanging="360"/>
      </w:pPr>
      <w:rPr>
        <w:rFonts w:ascii="Wingdings" w:hAnsi="Wingdings" w:hint="default"/>
      </w:rPr>
    </w:lvl>
    <w:lvl w:ilvl="3" w:tplc="04130001" w:tentative="1">
      <w:start w:val="1"/>
      <w:numFmt w:val="bullet"/>
      <w:lvlText w:val=""/>
      <w:lvlJc w:val="left"/>
      <w:pPr>
        <w:ind w:left="2580" w:hanging="360"/>
      </w:pPr>
      <w:rPr>
        <w:rFonts w:ascii="Symbol" w:hAnsi="Symbol" w:hint="default"/>
      </w:rPr>
    </w:lvl>
    <w:lvl w:ilvl="4" w:tplc="04130003" w:tentative="1">
      <w:start w:val="1"/>
      <w:numFmt w:val="bullet"/>
      <w:lvlText w:val="o"/>
      <w:lvlJc w:val="left"/>
      <w:pPr>
        <w:ind w:left="3300" w:hanging="360"/>
      </w:pPr>
      <w:rPr>
        <w:rFonts w:ascii="Courier New" w:hAnsi="Courier New" w:cs="Courier New" w:hint="default"/>
      </w:rPr>
    </w:lvl>
    <w:lvl w:ilvl="5" w:tplc="04130005" w:tentative="1">
      <w:start w:val="1"/>
      <w:numFmt w:val="bullet"/>
      <w:lvlText w:val=""/>
      <w:lvlJc w:val="left"/>
      <w:pPr>
        <w:ind w:left="4020" w:hanging="360"/>
      </w:pPr>
      <w:rPr>
        <w:rFonts w:ascii="Wingdings" w:hAnsi="Wingdings" w:hint="default"/>
      </w:rPr>
    </w:lvl>
    <w:lvl w:ilvl="6" w:tplc="04130001" w:tentative="1">
      <w:start w:val="1"/>
      <w:numFmt w:val="bullet"/>
      <w:lvlText w:val=""/>
      <w:lvlJc w:val="left"/>
      <w:pPr>
        <w:ind w:left="4740" w:hanging="360"/>
      </w:pPr>
      <w:rPr>
        <w:rFonts w:ascii="Symbol" w:hAnsi="Symbol" w:hint="default"/>
      </w:rPr>
    </w:lvl>
    <w:lvl w:ilvl="7" w:tplc="04130003" w:tentative="1">
      <w:start w:val="1"/>
      <w:numFmt w:val="bullet"/>
      <w:lvlText w:val="o"/>
      <w:lvlJc w:val="left"/>
      <w:pPr>
        <w:ind w:left="5460" w:hanging="360"/>
      </w:pPr>
      <w:rPr>
        <w:rFonts w:ascii="Courier New" w:hAnsi="Courier New" w:cs="Courier New" w:hint="default"/>
      </w:rPr>
    </w:lvl>
    <w:lvl w:ilvl="8" w:tplc="04130005" w:tentative="1">
      <w:start w:val="1"/>
      <w:numFmt w:val="bullet"/>
      <w:lvlText w:val=""/>
      <w:lvlJc w:val="left"/>
      <w:pPr>
        <w:ind w:left="6180" w:hanging="360"/>
      </w:pPr>
      <w:rPr>
        <w:rFonts w:ascii="Wingdings" w:hAnsi="Wingdings" w:hint="default"/>
      </w:rPr>
    </w:lvl>
  </w:abstractNum>
  <w:abstractNum w:abstractNumId="2">
    <w:nsid w:val="09AB2371"/>
    <w:multiLevelType w:val="hybridMultilevel"/>
    <w:tmpl w:val="B3287978"/>
    <w:lvl w:ilvl="0" w:tplc="8D50BE4A">
      <w:start w:val="98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C316503"/>
    <w:multiLevelType w:val="hybridMultilevel"/>
    <w:tmpl w:val="45425982"/>
    <w:lvl w:ilvl="0" w:tplc="3BE425A2">
      <w:start w:val="272"/>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0606032"/>
    <w:multiLevelType w:val="hybridMultilevel"/>
    <w:tmpl w:val="540A819C"/>
    <w:lvl w:ilvl="0" w:tplc="8D50BE4A">
      <w:start w:val="982"/>
      <w:numFmt w:val="bullet"/>
      <w:lvlText w:val="-"/>
      <w:lvlJc w:val="left"/>
      <w:pPr>
        <w:ind w:left="784" w:hanging="360"/>
      </w:pPr>
      <w:rPr>
        <w:rFonts w:ascii="Calibri" w:eastAsiaTheme="minorHAnsi" w:hAnsi="Calibri" w:cstheme="minorBidi" w:hint="default"/>
      </w:rPr>
    </w:lvl>
    <w:lvl w:ilvl="1" w:tplc="04130003" w:tentative="1">
      <w:start w:val="1"/>
      <w:numFmt w:val="bullet"/>
      <w:lvlText w:val="o"/>
      <w:lvlJc w:val="left"/>
      <w:pPr>
        <w:ind w:left="1504" w:hanging="360"/>
      </w:pPr>
      <w:rPr>
        <w:rFonts w:ascii="Courier New" w:hAnsi="Courier New" w:cs="Courier New" w:hint="default"/>
      </w:rPr>
    </w:lvl>
    <w:lvl w:ilvl="2" w:tplc="04130005" w:tentative="1">
      <w:start w:val="1"/>
      <w:numFmt w:val="bullet"/>
      <w:lvlText w:val=""/>
      <w:lvlJc w:val="left"/>
      <w:pPr>
        <w:ind w:left="2224" w:hanging="360"/>
      </w:pPr>
      <w:rPr>
        <w:rFonts w:ascii="Wingdings" w:hAnsi="Wingdings" w:hint="default"/>
      </w:rPr>
    </w:lvl>
    <w:lvl w:ilvl="3" w:tplc="04130001" w:tentative="1">
      <w:start w:val="1"/>
      <w:numFmt w:val="bullet"/>
      <w:lvlText w:val=""/>
      <w:lvlJc w:val="left"/>
      <w:pPr>
        <w:ind w:left="2944" w:hanging="360"/>
      </w:pPr>
      <w:rPr>
        <w:rFonts w:ascii="Symbol" w:hAnsi="Symbol" w:hint="default"/>
      </w:rPr>
    </w:lvl>
    <w:lvl w:ilvl="4" w:tplc="04130003" w:tentative="1">
      <w:start w:val="1"/>
      <w:numFmt w:val="bullet"/>
      <w:lvlText w:val="o"/>
      <w:lvlJc w:val="left"/>
      <w:pPr>
        <w:ind w:left="3664" w:hanging="360"/>
      </w:pPr>
      <w:rPr>
        <w:rFonts w:ascii="Courier New" w:hAnsi="Courier New" w:cs="Courier New" w:hint="default"/>
      </w:rPr>
    </w:lvl>
    <w:lvl w:ilvl="5" w:tplc="04130005" w:tentative="1">
      <w:start w:val="1"/>
      <w:numFmt w:val="bullet"/>
      <w:lvlText w:val=""/>
      <w:lvlJc w:val="left"/>
      <w:pPr>
        <w:ind w:left="4384" w:hanging="360"/>
      </w:pPr>
      <w:rPr>
        <w:rFonts w:ascii="Wingdings" w:hAnsi="Wingdings" w:hint="default"/>
      </w:rPr>
    </w:lvl>
    <w:lvl w:ilvl="6" w:tplc="04130001" w:tentative="1">
      <w:start w:val="1"/>
      <w:numFmt w:val="bullet"/>
      <w:lvlText w:val=""/>
      <w:lvlJc w:val="left"/>
      <w:pPr>
        <w:ind w:left="5104" w:hanging="360"/>
      </w:pPr>
      <w:rPr>
        <w:rFonts w:ascii="Symbol" w:hAnsi="Symbol" w:hint="default"/>
      </w:rPr>
    </w:lvl>
    <w:lvl w:ilvl="7" w:tplc="04130003" w:tentative="1">
      <w:start w:val="1"/>
      <w:numFmt w:val="bullet"/>
      <w:lvlText w:val="o"/>
      <w:lvlJc w:val="left"/>
      <w:pPr>
        <w:ind w:left="5824" w:hanging="360"/>
      </w:pPr>
      <w:rPr>
        <w:rFonts w:ascii="Courier New" w:hAnsi="Courier New" w:cs="Courier New" w:hint="default"/>
      </w:rPr>
    </w:lvl>
    <w:lvl w:ilvl="8" w:tplc="04130005" w:tentative="1">
      <w:start w:val="1"/>
      <w:numFmt w:val="bullet"/>
      <w:lvlText w:val=""/>
      <w:lvlJc w:val="left"/>
      <w:pPr>
        <w:ind w:left="6544" w:hanging="360"/>
      </w:pPr>
      <w:rPr>
        <w:rFonts w:ascii="Wingdings" w:hAnsi="Wingdings" w:hint="default"/>
      </w:rPr>
    </w:lvl>
  </w:abstractNum>
  <w:abstractNum w:abstractNumId="5">
    <w:nsid w:val="11017598"/>
    <w:multiLevelType w:val="multilevel"/>
    <w:tmpl w:val="1D5CA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7A63AD"/>
    <w:multiLevelType w:val="hybridMultilevel"/>
    <w:tmpl w:val="8C88AF62"/>
    <w:lvl w:ilvl="0" w:tplc="8D50BE4A">
      <w:start w:val="98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3A3002EE"/>
    <w:multiLevelType w:val="hybridMultilevel"/>
    <w:tmpl w:val="17FA256E"/>
    <w:lvl w:ilvl="0" w:tplc="6EF6649C">
      <w:start w:val="272"/>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3B474560"/>
    <w:multiLevelType w:val="hybridMultilevel"/>
    <w:tmpl w:val="45E8473A"/>
    <w:lvl w:ilvl="0" w:tplc="DBAABC8E">
      <w:start w:val="5"/>
      <w:numFmt w:val="bullet"/>
      <w:lvlText w:val=""/>
      <w:lvlJc w:val="left"/>
      <w:pPr>
        <w:ind w:left="720" w:hanging="360"/>
      </w:pPr>
      <w:rPr>
        <w:rFonts w:ascii="Wingdings" w:eastAsiaTheme="minorHAnsi" w:hAnsi="Wingdings" w:cstheme="minorBidi" w:hint="default"/>
        <w:sz w:val="24"/>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3832949"/>
    <w:multiLevelType w:val="hybridMultilevel"/>
    <w:tmpl w:val="63B2F946"/>
    <w:lvl w:ilvl="0" w:tplc="EDE60E64">
      <w:start w:val="4"/>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4AF0274F"/>
    <w:multiLevelType w:val="hybridMultilevel"/>
    <w:tmpl w:val="ABB81E74"/>
    <w:lvl w:ilvl="0" w:tplc="B3A0A65C">
      <w:start w:val="98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BD31C85"/>
    <w:multiLevelType w:val="hybridMultilevel"/>
    <w:tmpl w:val="88640756"/>
    <w:lvl w:ilvl="0" w:tplc="8D50BE4A">
      <w:start w:val="982"/>
      <w:numFmt w:val="bullet"/>
      <w:lvlText w:val="-"/>
      <w:lvlJc w:val="left"/>
      <w:pPr>
        <w:ind w:left="784" w:hanging="360"/>
      </w:pPr>
      <w:rPr>
        <w:rFonts w:ascii="Calibri" w:eastAsiaTheme="minorHAnsi" w:hAnsi="Calibri" w:cstheme="minorBidi" w:hint="default"/>
      </w:rPr>
    </w:lvl>
    <w:lvl w:ilvl="1" w:tplc="04130003" w:tentative="1">
      <w:start w:val="1"/>
      <w:numFmt w:val="bullet"/>
      <w:lvlText w:val="o"/>
      <w:lvlJc w:val="left"/>
      <w:pPr>
        <w:ind w:left="1504" w:hanging="360"/>
      </w:pPr>
      <w:rPr>
        <w:rFonts w:ascii="Courier New" w:hAnsi="Courier New" w:cs="Courier New" w:hint="default"/>
      </w:rPr>
    </w:lvl>
    <w:lvl w:ilvl="2" w:tplc="04130005" w:tentative="1">
      <w:start w:val="1"/>
      <w:numFmt w:val="bullet"/>
      <w:lvlText w:val=""/>
      <w:lvlJc w:val="left"/>
      <w:pPr>
        <w:ind w:left="2224" w:hanging="360"/>
      </w:pPr>
      <w:rPr>
        <w:rFonts w:ascii="Wingdings" w:hAnsi="Wingdings" w:hint="default"/>
      </w:rPr>
    </w:lvl>
    <w:lvl w:ilvl="3" w:tplc="04130001" w:tentative="1">
      <w:start w:val="1"/>
      <w:numFmt w:val="bullet"/>
      <w:lvlText w:val=""/>
      <w:lvlJc w:val="left"/>
      <w:pPr>
        <w:ind w:left="2944" w:hanging="360"/>
      </w:pPr>
      <w:rPr>
        <w:rFonts w:ascii="Symbol" w:hAnsi="Symbol" w:hint="default"/>
      </w:rPr>
    </w:lvl>
    <w:lvl w:ilvl="4" w:tplc="04130003" w:tentative="1">
      <w:start w:val="1"/>
      <w:numFmt w:val="bullet"/>
      <w:lvlText w:val="o"/>
      <w:lvlJc w:val="left"/>
      <w:pPr>
        <w:ind w:left="3664" w:hanging="360"/>
      </w:pPr>
      <w:rPr>
        <w:rFonts w:ascii="Courier New" w:hAnsi="Courier New" w:cs="Courier New" w:hint="default"/>
      </w:rPr>
    </w:lvl>
    <w:lvl w:ilvl="5" w:tplc="04130005" w:tentative="1">
      <w:start w:val="1"/>
      <w:numFmt w:val="bullet"/>
      <w:lvlText w:val=""/>
      <w:lvlJc w:val="left"/>
      <w:pPr>
        <w:ind w:left="4384" w:hanging="360"/>
      </w:pPr>
      <w:rPr>
        <w:rFonts w:ascii="Wingdings" w:hAnsi="Wingdings" w:hint="default"/>
      </w:rPr>
    </w:lvl>
    <w:lvl w:ilvl="6" w:tplc="04130001" w:tentative="1">
      <w:start w:val="1"/>
      <w:numFmt w:val="bullet"/>
      <w:lvlText w:val=""/>
      <w:lvlJc w:val="left"/>
      <w:pPr>
        <w:ind w:left="5104" w:hanging="360"/>
      </w:pPr>
      <w:rPr>
        <w:rFonts w:ascii="Symbol" w:hAnsi="Symbol" w:hint="default"/>
      </w:rPr>
    </w:lvl>
    <w:lvl w:ilvl="7" w:tplc="04130003" w:tentative="1">
      <w:start w:val="1"/>
      <w:numFmt w:val="bullet"/>
      <w:lvlText w:val="o"/>
      <w:lvlJc w:val="left"/>
      <w:pPr>
        <w:ind w:left="5824" w:hanging="360"/>
      </w:pPr>
      <w:rPr>
        <w:rFonts w:ascii="Courier New" w:hAnsi="Courier New" w:cs="Courier New" w:hint="default"/>
      </w:rPr>
    </w:lvl>
    <w:lvl w:ilvl="8" w:tplc="04130005" w:tentative="1">
      <w:start w:val="1"/>
      <w:numFmt w:val="bullet"/>
      <w:lvlText w:val=""/>
      <w:lvlJc w:val="left"/>
      <w:pPr>
        <w:ind w:left="6544" w:hanging="360"/>
      </w:pPr>
      <w:rPr>
        <w:rFonts w:ascii="Wingdings" w:hAnsi="Wingdings" w:hint="default"/>
      </w:rPr>
    </w:lvl>
  </w:abstractNum>
  <w:abstractNum w:abstractNumId="12">
    <w:nsid w:val="57EA6E73"/>
    <w:multiLevelType w:val="hybridMultilevel"/>
    <w:tmpl w:val="FAECCB14"/>
    <w:lvl w:ilvl="0" w:tplc="336E81B8">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62261289"/>
    <w:multiLevelType w:val="hybridMultilevel"/>
    <w:tmpl w:val="7AD6DEFA"/>
    <w:lvl w:ilvl="0" w:tplc="628C18C4">
      <w:start w:val="5"/>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6ACA1621"/>
    <w:multiLevelType w:val="multilevel"/>
    <w:tmpl w:val="3FC4C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C3217AA"/>
    <w:multiLevelType w:val="hybridMultilevel"/>
    <w:tmpl w:val="FB14CC9E"/>
    <w:lvl w:ilvl="0" w:tplc="31CE032C">
      <w:start w:val="1"/>
      <w:numFmt w:val="bullet"/>
      <w:lvlText w:val="-"/>
      <w:lvlJc w:val="left"/>
      <w:pPr>
        <w:ind w:left="1065" w:hanging="360"/>
      </w:pPr>
      <w:rPr>
        <w:rFonts w:ascii="Cambria" w:eastAsiaTheme="minorHAnsi" w:hAnsi="Cambria" w:cstheme="minorBidi"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16">
    <w:nsid w:val="70E84DD3"/>
    <w:multiLevelType w:val="hybridMultilevel"/>
    <w:tmpl w:val="7D2C668C"/>
    <w:lvl w:ilvl="0" w:tplc="04130001">
      <w:start w:val="1"/>
      <w:numFmt w:val="bullet"/>
      <w:lvlText w:val=""/>
      <w:lvlJc w:val="left"/>
      <w:pPr>
        <w:ind w:left="1211" w:hanging="360"/>
      </w:pPr>
      <w:rPr>
        <w:rFonts w:ascii="Symbol" w:hAnsi="Symbol" w:hint="default"/>
      </w:rPr>
    </w:lvl>
    <w:lvl w:ilvl="1" w:tplc="04130003" w:tentative="1">
      <w:start w:val="1"/>
      <w:numFmt w:val="bullet"/>
      <w:lvlText w:val="o"/>
      <w:lvlJc w:val="left"/>
      <w:pPr>
        <w:ind w:left="2145" w:hanging="360"/>
      </w:pPr>
      <w:rPr>
        <w:rFonts w:ascii="Courier New" w:hAnsi="Courier New" w:cs="Courier New" w:hint="default"/>
      </w:rPr>
    </w:lvl>
    <w:lvl w:ilvl="2" w:tplc="04130005" w:tentative="1">
      <w:start w:val="1"/>
      <w:numFmt w:val="bullet"/>
      <w:lvlText w:val=""/>
      <w:lvlJc w:val="left"/>
      <w:pPr>
        <w:ind w:left="2865" w:hanging="360"/>
      </w:pPr>
      <w:rPr>
        <w:rFonts w:ascii="Wingdings" w:hAnsi="Wingdings" w:hint="default"/>
      </w:rPr>
    </w:lvl>
    <w:lvl w:ilvl="3" w:tplc="04130001" w:tentative="1">
      <w:start w:val="1"/>
      <w:numFmt w:val="bullet"/>
      <w:lvlText w:val=""/>
      <w:lvlJc w:val="left"/>
      <w:pPr>
        <w:ind w:left="3585" w:hanging="360"/>
      </w:pPr>
      <w:rPr>
        <w:rFonts w:ascii="Symbol" w:hAnsi="Symbol" w:hint="default"/>
      </w:rPr>
    </w:lvl>
    <w:lvl w:ilvl="4" w:tplc="04130003" w:tentative="1">
      <w:start w:val="1"/>
      <w:numFmt w:val="bullet"/>
      <w:lvlText w:val="o"/>
      <w:lvlJc w:val="left"/>
      <w:pPr>
        <w:ind w:left="4305" w:hanging="360"/>
      </w:pPr>
      <w:rPr>
        <w:rFonts w:ascii="Courier New" w:hAnsi="Courier New" w:cs="Courier New" w:hint="default"/>
      </w:rPr>
    </w:lvl>
    <w:lvl w:ilvl="5" w:tplc="04130005" w:tentative="1">
      <w:start w:val="1"/>
      <w:numFmt w:val="bullet"/>
      <w:lvlText w:val=""/>
      <w:lvlJc w:val="left"/>
      <w:pPr>
        <w:ind w:left="5025" w:hanging="360"/>
      </w:pPr>
      <w:rPr>
        <w:rFonts w:ascii="Wingdings" w:hAnsi="Wingdings" w:hint="default"/>
      </w:rPr>
    </w:lvl>
    <w:lvl w:ilvl="6" w:tplc="04130001" w:tentative="1">
      <w:start w:val="1"/>
      <w:numFmt w:val="bullet"/>
      <w:lvlText w:val=""/>
      <w:lvlJc w:val="left"/>
      <w:pPr>
        <w:ind w:left="5745" w:hanging="360"/>
      </w:pPr>
      <w:rPr>
        <w:rFonts w:ascii="Symbol" w:hAnsi="Symbol" w:hint="default"/>
      </w:rPr>
    </w:lvl>
    <w:lvl w:ilvl="7" w:tplc="04130003" w:tentative="1">
      <w:start w:val="1"/>
      <w:numFmt w:val="bullet"/>
      <w:lvlText w:val="o"/>
      <w:lvlJc w:val="left"/>
      <w:pPr>
        <w:ind w:left="6465" w:hanging="360"/>
      </w:pPr>
      <w:rPr>
        <w:rFonts w:ascii="Courier New" w:hAnsi="Courier New" w:cs="Courier New" w:hint="default"/>
      </w:rPr>
    </w:lvl>
    <w:lvl w:ilvl="8" w:tplc="04130005" w:tentative="1">
      <w:start w:val="1"/>
      <w:numFmt w:val="bullet"/>
      <w:lvlText w:val=""/>
      <w:lvlJc w:val="left"/>
      <w:pPr>
        <w:ind w:left="7185" w:hanging="360"/>
      </w:pPr>
      <w:rPr>
        <w:rFonts w:ascii="Wingdings" w:hAnsi="Wingdings" w:hint="default"/>
      </w:rPr>
    </w:lvl>
  </w:abstractNum>
  <w:abstractNum w:abstractNumId="17">
    <w:nsid w:val="716F10D8"/>
    <w:multiLevelType w:val="hybridMultilevel"/>
    <w:tmpl w:val="B28E64CA"/>
    <w:lvl w:ilvl="0" w:tplc="70561472">
      <w:start w:val="272"/>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743F6686"/>
    <w:multiLevelType w:val="hybridMultilevel"/>
    <w:tmpl w:val="492EC858"/>
    <w:lvl w:ilvl="0" w:tplc="B4F0130E">
      <w:start w:val="5"/>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8"/>
  </w:num>
  <w:num w:numId="2">
    <w:abstractNumId w:val="15"/>
  </w:num>
  <w:num w:numId="3">
    <w:abstractNumId w:val="16"/>
  </w:num>
  <w:num w:numId="4">
    <w:abstractNumId w:val="9"/>
  </w:num>
  <w:num w:numId="5">
    <w:abstractNumId w:val="14"/>
  </w:num>
  <w:num w:numId="6">
    <w:abstractNumId w:val="5"/>
  </w:num>
  <w:num w:numId="7">
    <w:abstractNumId w:val="17"/>
  </w:num>
  <w:num w:numId="8">
    <w:abstractNumId w:val="7"/>
  </w:num>
  <w:num w:numId="9">
    <w:abstractNumId w:val="3"/>
  </w:num>
  <w:num w:numId="10">
    <w:abstractNumId w:val="1"/>
  </w:num>
  <w:num w:numId="11">
    <w:abstractNumId w:val="10"/>
  </w:num>
  <w:num w:numId="12">
    <w:abstractNumId w:val="6"/>
  </w:num>
  <w:num w:numId="13">
    <w:abstractNumId w:val="0"/>
  </w:num>
  <w:num w:numId="14">
    <w:abstractNumId w:val="11"/>
  </w:num>
  <w:num w:numId="15">
    <w:abstractNumId w:val="4"/>
  </w:num>
  <w:num w:numId="16">
    <w:abstractNumId w:val="2"/>
  </w:num>
  <w:num w:numId="17">
    <w:abstractNumId w:val="13"/>
  </w:num>
  <w:num w:numId="18">
    <w:abstractNumId w:val="18"/>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footnotePr>
    <w:footnote w:id="-1"/>
    <w:footnote w:id="0"/>
  </w:footnotePr>
  <w:endnotePr>
    <w:endnote w:id="-1"/>
    <w:endnote w:id="0"/>
  </w:endnotePr>
  <w:compat/>
  <w:rsids>
    <w:rsidRoot w:val="00203B9E"/>
    <w:rsid w:val="00006B5E"/>
    <w:rsid w:val="00013E17"/>
    <w:rsid w:val="000205BF"/>
    <w:rsid w:val="00020B67"/>
    <w:rsid w:val="00025690"/>
    <w:rsid w:val="00025D22"/>
    <w:rsid w:val="000260F4"/>
    <w:rsid w:val="0003100F"/>
    <w:rsid w:val="000404C3"/>
    <w:rsid w:val="0004243B"/>
    <w:rsid w:val="00043281"/>
    <w:rsid w:val="000457EC"/>
    <w:rsid w:val="000466EE"/>
    <w:rsid w:val="0004729F"/>
    <w:rsid w:val="00047390"/>
    <w:rsid w:val="00052C53"/>
    <w:rsid w:val="000554D8"/>
    <w:rsid w:val="000618EA"/>
    <w:rsid w:val="0007117E"/>
    <w:rsid w:val="000744F6"/>
    <w:rsid w:val="000759CE"/>
    <w:rsid w:val="00076A73"/>
    <w:rsid w:val="00084B2B"/>
    <w:rsid w:val="00085D53"/>
    <w:rsid w:val="00086874"/>
    <w:rsid w:val="00087F4D"/>
    <w:rsid w:val="00090E7E"/>
    <w:rsid w:val="00096AC2"/>
    <w:rsid w:val="0009748B"/>
    <w:rsid w:val="000979A2"/>
    <w:rsid w:val="000A079D"/>
    <w:rsid w:val="000A3D9C"/>
    <w:rsid w:val="000A7004"/>
    <w:rsid w:val="000C11E0"/>
    <w:rsid w:val="000C64C9"/>
    <w:rsid w:val="000C6E53"/>
    <w:rsid w:val="000D1604"/>
    <w:rsid w:val="000D7042"/>
    <w:rsid w:val="000E476E"/>
    <w:rsid w:val="000F76E2"/>
    <w:rsid w:val="00100B51"/>
    <w:rsid w:val="00101DE4"/>
    <w:rsid w:val="00102C6C"/>
    <w:rsid w:val="00105345"/>
    <w:rsid w:val="00105AFE"/>
    <w:rsid w:val="00107FD8"/>
    <w:rsid w:val="0011120B"/>
    <w:rsid w:val="0011485C"/>
    <w:rsid w:val="0011580B"/>
    <w:rsid w:val="0012005C"/>
    <w:rsid w:val="00124166"/>
    <w:rsid w:val="0012665C"/>
    <w:rsid w:val="00131262"/>
    <w:rsid w:val="0013529B"/>
    <w:rsid w:val="00136717"/>
    <w:rsid w:val="0013735B"/>
    <w:rsid w:val="00147775"/>
    <w:rsid w:val="001517DA"/>
    <w:rsid w:val="00154057"/>
    <w:rsid w:val="001565AA"/>
    <w:rsid w:val="00160693"/>
    <w:rsid w:val="001658B6"/>
    <w:rsid w:val="00167DEB"/>
    <w:rsid w:val="001708A2"/>
    <w:rsid w:val="0017103D"/>
    <w:rsid w:val="00171586"/>
    <w:rsid w:val="00172EA4"/>
    <w:rsid w:val="0017448D"/>
    <w:rsid w:val="00174EB9"/>
    <w:rsid w:val="00181612"/>
    <w:rsid w:val="00185899"/>
    <w:rsid w:val="00192778"/>
    <w:rsid w:val="0019730C"/>
    <w:rsid w:val="001A4B5C"/>
    <w:rsid w:val="001B0500"/>
    <w:rsid w:val="001B0533"/>
    <w:rsid w:val="001B28FE"/>
    <w:rsid w:val="001B2D3D"/>
    <w:rsid w:val="001C1588"/>
    <w:rsid w:val="001C65EA"/>
    <w:rsid w:val="001D6E43"/>
    <w:rsid w:val="001F063C"/>
    <w:rsid w:val="001F42B3"/>
    <w:rsid w:val="001F55DB"/>
    <w:rsid w:val="001F733D"/>
    <w:rsid w:val="00200401"/>
    <w:rsid w:val="0020169B"/>
    <w:rsid w:val="00203B9E"/>
    <w:rsid w:val="00204DA8"/>
    <w:rsid w:val="00206D8B"/>
    <w:rsid w:val="00217BBA"/>
    <w:rsid w:val="0022184F"/>
    <w:rsid w:val="00225359"/>
    <w:rsid w:val="00231BE1"/>
    <w:rsid w:val="00233D58"/>
    <w:rsid w:val="00234FFB"/>
    <w:rsid w:val="00235B27"/>
    <w:rsid w:val="0023787E"/>
    <w:rsid w:val="00247C9D"/>
    <w:rsid w:val="00252BD0"/>
    <w:rsid w:val="00253C99"/>
    <w:rsid w:val="002558C8"/>
    <w:rsid w:val="00265E93"/>
    <w:rsid w:val="002672C3"/>
    <w:rsid w:val="002825A1"/>
    <w:rsid w:val="00282C00"/>
    <w:rsid w:val="0028634F"/>
    <w:rsid w:val="0029294F"/>
    <w:rsid w:val="002A05DA"/>
    <w:rsid w:val="002A1F1F"/>
    <w:rsid w:val="002A2B2A"/>
    <w:rsid w:val="002A707C"/>
    <w:rsid w:val="002A7522"/>
    <w:rsid w:val="002B3E72"/>
    <w:rsid w:val="002B5B13"/>
    <w:rsid w:val="002B7CFA"/>
    <w:rsid w:val="002C5BCE"/>
    <w:rsid w:val="002D585A"/>
    <w:rsid w:val="002E27BF"/>
    <w:rsid w:val="002E362D"/>
    <w:rsid w:val="002E4876"/>
    <w:rsid w:val="002F7A3B"/>
    <w:rsid w:val="00302F51"/>
    <w:rsid w:val="00306247"/>
    <w:rsid w:val="003223D2"/>
    <w:rsid w:val="00325A83"/>
    <w:rsid w:val="00332029"/>
    <w:rsid w:val="00332F96"/>
    <w:rsid w:val="00336863"/>
    <w:rsid w:val="00341C55"/>
    <w:rsid w:val="00344EBD"/>
    <w:rsid w:val="003474F9"/>
    <w:rsid w:val="00347B55"/>
    <w:rsid w:val="0035361F"/>
    <w:rsid w:val="00354A68"/>
    <w:rsid w:val="003557FB"/>
    <w:rsid w:val="0036485A"/>
    <w:rsid w:val="00365D08"/>
    <w:rsid w:val="003770DA"/>
    <w:rsid w:val="00382868"/>
    <w:rsid w:val="00383AF0"/>
    <w:rsid w:val="00385CD1"/>
    <w:rsid w:val="003871A0"/>
    <w:rsid w:val="00390AF4"/>
    <w:rsid w:val="00392409"/>
    <w:rsid w:val="003972D3"/>
    <w:rsid w:val="003A1C48"/>
    <w:rsid w:val="003A5FC2"/>
    <w:rsid w:val="003B614E"/>
    <w:rsid w:val="003B631E"/>
    <w:rsid w:val="003B6EC8"/>
    <w:rsid w:val="003C5D7C"/>
    <w:rsid w:val="003D067A"/>
    <w:rsid w:val="003D494D"/>
    <w:rsid w:val="003D7D7E"/>
    <w:rsid w:val="003D7FD6"/>
    <w:rsid w:val="003E1FA9"/>
    <w:rsid w:val="003F0DCE"/>
    <w:rsid w:val="003F4D07"/>
    <w:rsid w:val="003F72C6"/>
    <w:rsid w:val="004006A1"/>
    <w:rsid w:val="00407F73"/>
    <w:rsid w:val="0041556F"/>
    <w:rsid w:val="00416CBF"/>
    <w:rsid w:val="00417B97"/>
    <w:rsid w:val="0042133F"/>
    <w:rsid w:val="00423BB2"/>
    <w:rsid w:val="004244EE"/>
    <w:rsid w:val="00432904"/>
    <w:rsid w:val="00433CB9"/>
    <w:rsid w:val="0043408A"/>
    <w:rsid w:val="0043517D"/>
    <w:rsid w:val="00436B5E"/>
    <w:rsid w:val="00441E5C"/>
    <w:rsid w:val="00442246"/>
    <w:rsid w:val="00442C4D"/>
    <w:rsid w:val="004454D1"/>
    <w:rsid w:val="004536FB"/>
    <w:rsid w:val="00455661"/>
    <w:rsid w:val="004571EC"/>
    <w:rsid w:val="004634BA"/>
    <w:rsid w:val="00472EFC"/>
    <w:rsid w:val="00476E75"/>
    <w:rsid w:val="00480E1B"/>
    <w:rsid w:val="00484213"/>
    <w:rsid w:val="004867A1"/>
    <w:rsid w:val="0049208E"/>
    <w:rsid w:val="0049550C"/>
    <w:rsid w:val="004A0F30"/>
    <w:rsid w:val="004A1085"/>
    <w:rsid w:val="004A404A"/>
    <w:rsid w:val="004A5AE7"/>
    <w:rsid w:val="004B0B78"/>
    <w:rsid w:val="004B4440"/>
    <w:rsid w:val="004B56D0"/>
    <w:rsid w:val="004B7330"/>
    <w:rsid w:val="004B747C"/>
    <w:rsid w:val="004C104C"/>
    <w:rsid w:val="004C1C80"/>
    <w:rsid w:val="004D1F2B"/>
    <w:rsid w:val="004D3A69"/>
    <w:rsid w:val="004E1EED"/>
    <w:rsid w:val="004E5B6B"/>
    <w:rsid w:val="004F10DE"/>
    <w:rsid w:val="004F7754"/>
    <w:rsid w:val="00501FC3"/>
    <w:rsid w:val="00505818"/>
    <w:rsid w:val="00507587"/>
    <w:rsid w:val="00515D13"/>
    <w:rsid w:val="00517205"/>
    <w:rsid w:val="00520D77"/>
    <w:rsid w:val="00521E51"/>
    <w:rsid w:val="00522256"/>
    <w:rsid w:val="00523786"/>
    <w:rsid w:val="00523CFF"/>
    <w:rsid w:val="00525DC5"/>
    <w:rsid w:val="005268F3"/>
    <w:rsid w:val="00527B69"/>
    <w:rsid w:val="00540085"/>
    <w:rsid w:val="00541F73"/>
    <w:rsid w:val="005423B1"/>
    <w:rsid w:val="00544661"/>
    <w:rsid w:val="00547CED"/>
    <w:rsid w:val="00551AC0"/>
    <w:rsid w:val="00554E28"/>
    <w:rsid w:val="0056225A"/>
    <w:rsid w:val="005635B0"/>
    <w:rsid w:val="00564008"/>
    <w:rsid w:val="00570A56"/>
    <w:rsid w:val="00575A00"/>
    <w:rsid w:val="00583C6D"/>
    <w:rsid w:val="00584A9C"/>
    <w:rsid w:val="00585F18"/>
    <w:rsid w:val="00586C2E"/>
    <w:rsid w:val="00592160"/>
    <w:rsid w:val="005949A0"/>
    <w:rsid w:val="00597186"/>
    <w:rsid w:val="005975FB"/>
    <w:rsid w:val="005A38D6"/>
    <w:rsid w:val="005A599A"/>
    <w:rsid w:val="005A7D3A"/>
    <w:rsid w:val="005B20E2"/>
    <w:rsid w:val="005B2994"/>
    <w:rsid w:val="005B41B0"/>
    <w:rsid w:val="005B4D50"/>
    <w:rsid w:val="005C7C6F"/>
    <w:rsid w:val="005D265D"/>
    <w:rsid w:val="005D4F01"/>
    <w:rsid w:val="005E0D07"/>
    <w:rsid w:val="005E28E8"/>
    <w:rsid w:val="005E4DCA"/>
    <w:rsid w:val="005F105D"/>
    <w:rsid w:val="005F128C"/>
    <w:rsid w:val="005F49F0"/>
    <w:rsid w:val="005F588E"/>
    <w:rsid w:val="005F67E5"/>
    <w:rsid w:val="00602044"/>
    <w:rsid w:val="00603952"/>
    <w:rsid w:val="00604995"/>
    <w:rsid w:val="00604BB2"/>
    <w:rsid w:val="00606EF3"/>
    <w:rsid w:val="0061044E"/>
    <w:rsid w:val="0061126F"/>
    <w:rsid w:val="00614302"/>
    <w:rsid w:val="00614609"/>
    <w:rsid w:val="00631172"/>
    <w:rsid w:val="006319FF"/>
    <w:rsid w:val="00633004"/>
    <w:rsid w:val="006335DF"/>
    <w:rsid w:val="00634676"/>
    <w:rsid w:val="00634731"/>
    <w:rsid w:val="00640494"/>
    <w:rsid w:val="006525CC"/>
    <w:rsid w:val="00657028"/>
    <w:rsid w:val="00661590"/>
    <w:rsid w:val="0066742B"/>
    <w:rsid w:val="00670919"/>
    <w:rsid w:val="00675376"/>
    <w:rsid w:val="00675D89"/>
    <w:rsid w:val="00677AE3"/>
    <w:rsid w:val="00680998"/>
    <w:rsid w:val="00682622"/>
    <w:rsid w:val="006855EC"/>
    <w:rsid w:val="00686646"/>
    <w:rsid w:val="00692DEB"/>
    <w:rsid w:val="006935B7"/>
    <w:rsid w:val="00697786"/>
    <w:rsid w:val="006A73B2"/>
    <w:rsid w:val="006C448D"/>
    <w:rsid w:val="006D0DBC"/>
    <w:rsid w:val="006D247F"/>
    <w:rsid w:val="006D3050"/>
    <w:rsid w:val="006D38F6"/>
    <w:rsid w:val="006E1249"/>
    <w:rsid w:val="006E210F"/>
    <w:rsid w:val="006E5540"/>
    <w:rsid w:val="006E7083"/>
    <w:rsid w:val="006F11BD"/>
    <w:rsid w:val="006F20BE"/>
    <w:rsid w:val="006F51EE"/>
    <w:rsid w:val="006F7575"/>
    <w:rsid w:val="006F7B5F"/>
    <w:rsid w:val="00703A4C"/>
    <w:rsid w:val="007072A1"/>
    <w:rsid w:val="0071028A"/>
    <w:rsid w:val="0071110C"/>
    <w:rsid w:val="007149A7"/>
    <w:rsid w:val="00714F7A"/>
    <w:rsid w:val="007177AE"/>
    <w:rsid w:val="00720036"/>
    <w:rsid w:val="00722146"/>
    <w:rsid w:val="007270FD"/>
    <w:rsid w:val="00727C9B"/>
    <w:rsid w:val="00727E2A"/>
    <w:rsid w:val="0074010E"/>
    <w:rsid w:val="00741574"/>
    <w:rsid w:val="00746EB8"/>
    <w:rsid w:val="007507B6"/>
    <w:rsid w:val="00756408"/>
    <w:rsid w:val="00763DD5"/>
    <w:rsid w:val="00770357"/>
    <w:rsid w:val="007704CA"/>
    <w:rsid w:val="00774F1B"/>
    <w:rsid w:val="00775FEB"/>
    <w:rsid w:val="0077678D"/>
    <w:rsid w:val="0078084B"/>
    <w:rsid w:val="00782DE1"/>
    <w:rsid w:val="0078357A"/>
    <w:rsid w:val="00784BE2"/>
    <w:rsid w:val="00791247"/>
    <w:rsid w:val="00796AE6"/>
    <w:rsid w:val="007A4B09"/>
    <w:rsid w:val="007B04DA"/>
    <w:rsid w:val="007B555F"/>
    <w:rsid w:val="007C56AE"/>
    <w:rsid w:val="007C5A7A"/>
    <w:rsid w:val="007D1CC8"/>
    <w:rsid w:val="007D23BF"/>
    <w:rsid w:val="007E702E"/>
    <w:rsid w:val="007F0280"/>
    <w:rsid w:val="007F3BBD"/>
    <w:rsid w:val="007F700C"/>
    <w:rsid w:val="00801F4F"/>
    <w:rsid w:val="008113F7"/>
    <w:rsid w:val="008115F7"/>
    <w:rsid w:val="008153BF"/>
    <w:rsid w:val="008167BF"/>
    <w:rsid w:val="00816ADC"/>
    <w:rsid w:val="008171A8"/>
    <w:rsid w:val="008217DB"/>
    <w:rsid w:val="00821841"/>
    <w:rsid w:val="00833BFE"/>
    <w:rsid w:val="008377ED"/>
    <w:rsid w:val="008403AC"/>
    <w:rsid w:val="00840493"/>
    <w:rsid w:val="008453EF"/>
    <w:rsid w:val="008511FB"/>
    <w:rsid w:val="008526DC"/>
    <w:rsid w:val="00852A57"/>
    <w:rsid w:val="00861BED"/>
    <w:rsid w:val="00862FD6"/>
    <w:rsid w:val="00863A08"/>
    <w:rsid w:val="00865AD8"/>
    <w:rsid w:val="0087044C"/>
    <w:rsid w:val="008705EA"/>
    <w:rsid w:val="008768B8"/>
    <w:rsid w:val="008774D8"/>
    <w:rsid w:val="008779A1"/>
    <w:rsid w:val="00877C74"/>
    <w:rsid w:val="008846E7"/>
    <w:rsid w:val="00891A56"/>
    <w:rsid w:val="00894724"/>
    <w:rsid w:val="008A3A35"/>
    <w:rsid w:val="008B6884"/>
    <w:rsid w:val="008C0956"/>
    <w:rsid w:val="008C579C"/>
    <w:rsid w:val="008C6542"/>
    <w:rsid w:val="008D03D3"/>
    <w:rsid w:val="008D1162"/>
    <w:rsid w:val="008D699F"/>
    <w:rsid w:val="008E0087"/>
    <w:rsid w:val="008E1904"/>
    <w:rsid w:val="008E7CA8"/>
    <w:rsid w:val="008F0B9C"/>
    <w:rsid w:val="008F45D7"/>
    <w:rsid w:val="008F7A32"/>
    <w:rsid w:val="0090768C"/>
    <w:rsid w:val="009146D7"/>
    <w:rsid w:val="0091706A"/>
    <w:rsid w:val="00917EFB"/>
    <w:rsid w:val="009202C3"/>
    <w:rsid w:val="00927220"/>
    <w:rsid w:val="009275A5"/>
    <w:rsid w:val="00927A6E"/>
    <w:rsid w:val="00932698"/>
    <w:rsid w:val="0094422E"/>
    <w:rsid w:val="009450B3"/>
    <w:rsid w:val="00946FFD"/>
    <w:rsid w:val="0095482E"/>
    <w:rsid w:val="009661E3"/>
    <w:rsid w:val="00970DE3"/>
    <w:rsid w:val="00976E99"/>
    <w:rsid w:val="00980FD1"/>
    <w:rsid w:val="009837B1"/>
    <w:rsid w:val="00990E83"/>
    <w:rsid w:val="00991A90"/>
    <w:rsid w:val="009948DE"/>
    <w:rsid w:val="00995267"/>
    <w:rsid w:val="009970C2"/>
    <w:rsid w:val="009A0601"/>
    <w:rsid w:val="009A09F4"/>
    <w:rsid w:val="009A17AA"/>
    <w:rsid w:val="009A2D6F"/>
    <w:rsid w:val="009A2F5E"/>
    <w:rsid w:val="009A3BDC"/>
    <w:rsid w:val="009A7116"/>
    <w:rsid w:val="009B16A3"/>
    <w:rsid w:val="009B3904"/>
    <w:rsid w:val="009B4C66"/>
    <w:rsid w:val="009B4E07"/>
    <w:rsid w:val="009B7D96"/>
    <w:rsid w:val="009C033D"/>
    <w:rsid w:val="009C199D"/>
    <w:rsid w:val="009C42A4"/>
    <w:rsid w:val="009C5F5D"/>
    <w:rsid w:val="009C70E6"/>
    <w:rsid w:val="009D25B8"/>
    <w:rsid w:val="009D49D5"/>
    <w:rsid w:val="009D51AD"/>
    <w:rsid w:val="009D6986"/>
    <w:rsid w:val="009E0A5F"/>
    <w:rsid w:val="009E0F8F"/>
    <w:rsid w:val="009E18E6"/>
    <w:rsid w:val="009E3B3D"/>
    <w:rsid w:val="009E43BA"/>
    <w:rsid w:val="009E7493"/>
    <w:rsid w:val="009F06ED"/>
    <w:rsid w:val="009F1555"/>
    <w:rsid w:val="009F1E90"/>
    <w:rsid w:val="009F22F4"/>
    <w:rsid w:val="009F4347"/>
    <w:rsid w:val="009F62FB"/>
    <w:rsid w:val="00A00B54"/>
    <w:rsid w:val="00A129CF"/>
    <w:rsid w:val="00A13C74"/>
    <w:rsid w:val="00A173AD"/>
    <w:rsid w:val="00A202BE"/>
    <w:rsid w:val="00A2341C"/>
    <w:rsid w:val="00A23BAF"/>
    <w:rsid w:val="00A27047"/>
    <w:rsid w:val="00A36AB7"/>
    <w:rsid w:val="00A4405B"/>
    <w:rsid w:val="00A4777B"/>
    <w:rsid w:val="00A551EC"/>
    <w:rsid w:val="00A562EF"/>
    <w:rsid w:val="00A56808"/>
    <w:rsid w:val="00A611D1"/>
    <w:rsid w:val="00A648B0"/>
    <w:rsid w:val="00A64B08"/>
    <w:rsid w:val="00A6676C"/>
    <w:rsid w:val="00A67180"/>
    <w:rsid w:val="00A72313"/>
    <w:rsid w:val="00A73D48"/>
    <w:rsid w:val="00A81875"/>
    <w:rsid w:val="00A869CD"/>
    <w:rsid w:val="00A86A32"/>
    <w:rsid w:val="00A90765"/>
    <w:rsid w:val="00A94642"/>
    <w:rsid w:val="00AA0212"/>
    <w:rsid w:val="00AA1FEB"/>
    <w:rsid w:val="00AA30DD"/>
    <w:rsid w:val="00AA383F"/>
    <w:rsid w:val="00AA3A7A"/>
    <w:rsid w:val="00AA62CC"/>
    <w:rsid w:val="00AB6C31"/>
    <w:rsid w:val="00AB759D"/>
    <w:rsid w:val="00AC1C82"/>
    <w:rsid w:val="00AC4710"/>
    <w:rsid w:val="00AC4792"/>
    <w:rsid w:val="00AC6F1B"/>
    <w:rsid w:val="00AD5ADE"/>
    <w:rsid w:val="00AE4117"/>
    <w:rsid w:val="00AF02BF"/>
    <w:rsid w:val="00AF0939"/>
    <w:rsid w:val="00B044B4"/>
    <w:rsid w:val="00B04DA5"/>
    <w:rsid w:val="00B1273A"/>
    <w:rsid w:val="00B1319C"/>
    <w:rsid w:val="00B1616E"/>
    <w:rsid w:val="00B17E49"/>
    <w:rsid w:val="00B21288"/>
    <w:rsid w:val="00B21332"/>
    <w:rsid w:val="00B22400"/>
    <w:rsid w:val="00B25517"/>
    <w:rsid w:val="00B25801"/>
    <w:rsid w:val="00B4166D"/>
    <w:rsid w:val="00B42C2B"/>
    <w:rsid w:val="00B4326E"/>
    <w:rsid w:val="00B4486A"/>
    <w:rsid w:val="00B452AF"/>
    <w:rsid w:val="00B45A7D"/>
    <w:rsid w:val="00B46977"/>
    <w:rsid w:val="00B47569"/>
    <w:rsid w:val="00B51F32"/>
    <w:rsid w:val="00B56172"/>
    <w:rsid w:val="00B60B81"/>
    <w:rsid w:val="00B61FD3"/>
    <w:rsid w:val="00B64F3B"/>
    <w:rsid w:val="00B71285"/>
    <w:rsid w:val="00B76328"/>
    <w:rsid w:val="00B84702"/>
    <w:rsid w:val="00B923F8"/>
    <w:rsid w:val="00B960F0"/>
    <w:rsid w:val="00B96BB4"/>
    <w:rsid w:val="00B96DF6"/>
    <w:rsid w:val="00BA1CFD"/>
    <w:rsid w:val="00BA479D"/>
    <w:rsid w:val="00BA567C"/>
    <w:rsid w:val="00BB07A3"/>
    <w:rsid w:val="00BB47B6"/>
    <w:rsid w:val="00BB62BC"/>
    <w:rsid w:val="00BC44FB"/>
    <w:rsid w:val="00BC496A"/>
    <w:rsid w:val="00BE286A"/>
    <w:rsid w:val="00BE2CB3"/>
    <w:rsid w:val="00BE729C"/>
    <w:rsid w:val="00BF02CE"/>
    <w:rsid w:val="00BF22A4"/>
    <w:rsid w:val="00BF489C"/>
    <w:rsid w:val="00BF6A4B"/>
    <w:rsid w:val="00C0225C"/>
    <w:rsid w:val="00C03EEC"/>
    <w:rsid w:val="00C05824"/>
    <w:rsid w:val="00C15AAE"/>
    <w:rsid w:val="00C17BC9"/>
    <w:rsid w:val="00C23556"/>
    <w:rsid w:val="00C23CAC"/>
    <w:rsid w:val="00C25275"/>
    <w:rsid w:val="00C33F61"/>
    <w:rsid w:val="00C41E34"/>
    <w:rsid w:val="00C44F5E"/>
    <w:rsid w:val="00C52357"/>
    <w:rsid w:val="00C5351B"/>
    <w:rsid w:val="00C56A57"/>
    <w:rsid w:val="00C56A60"/>
    <w:rsid w:val="00C64206"/>
    <w:rsid w:val="00C65968"/>
    <w:rsid w:val="00C66F73"/>
    <w:rsid w:val="00C70289"/>
    <w:rsid w:val="00C767E3"/>
    <w:rsid w:val="00C84DE9"/>
    <w:rsid w:val="00C86E29"/>
    <w:rsid w:val="00C87C04"/>
    <w:rsid w:val="00C9640A"/>
    <w:rsid w:val="00CA17F9"/>
    <w:rsid w:val="00CA2019"/>
    <w:rsid w:val="00CA34DE"/>
    <w:rsid w:val="00CA559D"/>
    <w:rsid w:val="00CB0ED7"/>
    <w:rsid w:val="00CB177F"/>
    <w:rsid w:val="00CB2FE1"/>
    <w:rsid w:val="00CB32C6"/>
    <w:rsid w:val="00CB5DAA"/>
    <w:rsid w:val="00CB6A58"/>
    <w:rsid w:val="00CB7B87"/>
    <w:rsid w:val="00CC2499"/>
    <w:rsid w:val="00CC4FEE"/>
    <w:rsid w:val="00CD05C2"/>
    <w:rsid w:val="00CD0643"/>
    <w:rsid w:val="00CD2814"/>
    <w:rsid w:val="00CD4359"/>
    <w:rsid w:val="00CE461B"/>
    <w:rsid w:val="00CE4F3B"/>
    <w:rsid w:val="00CF23B1"/>
    <w:rsid w:val="00CF2FE4"/>
    <w:rsid w:val="00CF604F"/>
    <w:rsid w:val="00D00240"/>
    <w:rsid w:val="00D04004"/>
    <w:rsid w:val="00D11A72"/>
    <w:rsid w:val="00D202DA"/>
    <w:rsid w:val="00D22D20"/>
    <w:rsid w:val="00D25ECE"/>
    <w:rsid w:val="00D26F7A"/>
    <w:rsid w:val="00D30376"/>
    <w:rsid w:val="00D315BE"/>
    <w:rsid w:val="00D36EFA"/>
    <w:rsid w:val="00D37F82"/>
    <w:rsid w:val="00D43351"/>
    <w:rsid w:val="00D5413B"/>
    <w:rsid w:val="00D54B5E"/>
    <w:rsid w:val="00D54C58"/>
    <w:rsid w:val="00D54CC3"/>
    <w:rsid w:val="00D5757B"/>
    <w:rsid w:val="00D6307E"/>
    <w:rsid w:val="00D65D7A"/>
    <w:rsid w:val="00D67A43"/>
    <w:rsid w:val="00D83E6B"/>
    <w:rsid w:val="00D85FEA"/>
    <w:rsid w:val="00D8676A"/>
    <w:rsid w:val="00D92E2C"/>
    <w:rsid w:val="00D934FA"/>
    <w:rsid w:val="00D94072"/>
    <w:rsid w:val="00DA01FC"/>
    <w:rsid w:val="00DA02FC"/>
    <w:rsid w:val="00DC06B1"/>
    <w:rsid w:val="00DC0E7F"/>
    <w:rsid w:val="00DC1313"/>
    <w:rsid w:val="00DC4709"/>
    <w:rsid w:val="00DD0547"/>
    <w:rsid w:val="00DD2B1D"/>
    <w:rsid w:val="00DE4445"/>
    <w:rsid w:val="00DE6ACD"/>
    <w:rsid w:val="00DF3D60"/>
    <w:rsid w:val="00DF5B1A"/>
    <w:rsid w:val="00DF6786"/>
    <w:rsid w:val="00E0456F"/>
    <w:rsid w:val="00E06627"/>
    <w:rsid w:val="00E11483"/>
    <w:rsid w:val="00E23512"/>
    <w:rsid w:val="00E23D8E"/>
    <w:rsid w:val="00E2594D"/>
    <w:rsid w:val="00E33BF7"/>
    <w:rsid w:val="00E343A0"/>
    <w:rsid w:val="00E35B12"/>
    <w:rsid w:val="00E400BE"/>
    <w:rsid w:val="00E404D9"/>
    <w:rsid w:val="00E4584A"/>
    <w:rsid w:val="00E462C8"/>
    <w:rsid w:val="00E511D3"/>
    <w:rsid w:val="00E52A0C"/>
    <w:rsid w:val="00E563DB"/>
    <w:rsid w:val="00E566A2"/>
    <w:rsid w:val="00E663D4"/>
    <w:rsid w:val="00E732F9"/>
    <w:rsid w:val="00E73C05"/>
    <w:rsid w:val="00E7538E"/>
    <w:rsid w:val="00E76F7E"/>
    <w:rsid w:val="00E771CF"/>
    <w:rsid w:val="00E809E5"/>
    <w:rsid w:val="00E840DC"/>
    <w:rsid w:val="00E84DE4"/>
    <w:rsid w:val="00E912D8"/>
    <w:rsid w:val="00E94448"/>
    <w:rsid w:val="00E947AD"/>
    <w:rsid w:val="00E960AA"/>
    <w:rsid w:val="00E97F22"/>
    <w:rsid w:val="00EA054A"/>
    <w:rsid w:val="00EA2911"/>
    <w:rsid w:val="00EB22B1"/>
    <w:rsid w:val="00EB6860"/>
    <w:rsid w:val="00EB6BB9"/>
    <w:rsid w:val="00ED221B"/>
    <w:rsid w:val="00ED5FDB"/>
    <w:rsid w:val="00ED6336"/>
    <w:rsid w:val="00ED75F9"/>
    <w:rsid w:val="00EE0658"/>
    <w:rsid w:val="00EE31B5"/>
    <w:rsid w:val="00EE3636"/>
    <w:rsid w:val="00EF576F"/>
    <w:rsid w:val="00F019FB"/>
    <w:rsid w:val="00F01F14"/>
    <w:rsid w:val="00F03D6A"/>
    <w:rsid w:val="00F06C33"/>
    <w:rsid w:val="00F16BC5"/>
    <w:rsid w:val="00F200CA"/>
    <w:rsid w:val="00F20B4B"/>
    <w:rsid w:val="00F27B8C"/>
    <w:rsid w:val="00F27C5F"/>
    <w:rsid w:val="00F30F46"/>
    <w:rsid w:val="00F435F7"/>
    <w:rsid w:val="00F47EBB"/>
    <w:rsid w:val="00F514F7"/>
    <w:rsid w:val="00F75DBB"/>
    <w:rsid w:val="00F76DB4"/>
    <w:rsid w:val="00F77DFA"/>
    <w:rsid w:val="00F848E1"/>
    <w:rsid w:val="00F84C8E"/>
    <w:rsid w:val="00F8720E"/>
    <w:rsid w:val="00F9052A"/>
    <w:rsid w:val="00F90CB4"/>
    <w:rsid w:val="00F929E7"/>
    <w:rsid w:val="00F94232"/>
    <w:rsid w:val="00F94F1D"/>
    <w:rsid w:val="00FA5875"/>
    <w:rsid w:val="00FA58E3"/>
    <w:rsid w:val="00FA6B2D"/>
    <w:rsid w:val="00FA6C21"/>
    <w:rsid w:val="00FB34FF"/>
    <w:rsid w:val="00FB52DD"/>
    <w:rsid w:val="00FB69BD"/>
    <w:rsid w:val="00FB6CD9"/>
    <w:rsid w:val="00FC5CB1"/>
    <w:rsid w:val="00FC65D9"/>
    <w:rsid w:val="00FD5F14"/>
    <w:rsid w:val="00FE054D"/>
    <w:rsid w:val="00FE63F7"/>
    <w:rsid w:val="00FE67C5"/>
    <w:rsid w:val="00FF425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212"/>
  </w:style>
  <w:style w:type="paragraph" w:styleId="Heading1">
    <w:name w:val="heading 1"/>
    <w:basedOn w:val="Normal"/>
    <w:link w:val="Heading1Char"/>
    <w:uiPriority w:val="9"/>
    <w:qFormat/>
    <w:rsid w:val="00525DC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Heading3">
    <w:name w:val="heading 3"/>
    <w:basedOn w:val="Normal"/>
    <w:next w:val="Normal"/>
    <w:link w:val="Heading3Char"/>
    <w:uiPriority w:val="9"/>
    <w:semiHidden/>
    <w:unhideWhenUsed/>
    <w:qFormat/>
    <w:rsid w:val="00525DC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DC5"/>
    <w:rPr>
      <w:rFonts w:ascii="Times New Roman" w:eastAsia="Times New Roman" w:hAnsi="Times New Roman" w:cs="Times New Roman"/>
      <w:b/>
      <w:bCs/>
      <w:kern w:val="36"/>
      <w:sz w:val="48"/>
      <w:szCs w:val="48"/>
      <w:lang w:eastAsia="nl-NL"/>
    </w:rPr>
  </w:style>
  <w:style w:type="character" w:styleId="Hyperlink">
    <w:name w:val="Hyperlink"/>
    <w:basedOn w:val="DefaultParagraphFont"/>
    <w:uiPriority w:val="99"/>
    <w:unhideWhenUsed/>
    <w:rsid w:val="00AA0212"/>
    <w:rPr>
      <w:color w:val="0000FF" w:themeColor="hyperlink"/>
      <w:u w:val="single"/>
    </w:rPr>
  </w:style>
  <w:style w:type="paragraph" w:styleId="Title">
    <w:name w:val="Title"/>
    <w:basedOn w:val="Normal"/>
    <w:next w:val="Normal"/>
    <w:link w:val="TitleChar"/>
    <w:uiPriority w:val="10"/>
    <w:qFormat/>
    <w:rsid w:val="00AA021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A0212"/>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AA0212"/>
    <w:pPr>
      <w:autoSpaceDE w:val="0"/>
      <w:autoSpaceDN w:val="0"/>
      <w:adjustRightInd w:val="0"/>
      <w:spacing w:after="0" w:line="240" w:lineRule="auto"/>
    </w:pPr>
    <w:rPr>
      <w:rFonts w:ascii="Code" w:hAnsi="Code" w:cs="Code"/>
      <w:color w:val="000000"/>
      <w:sz w:val="24"/>
      <w:szCs w:val="24"/>
    </w:rPr>
  </w:style>
  <w:style w:type="paragraph" w:styleId="FootnoteText">
    <w:name w:val="footnote text"/>
    <w:basedOn w:val="Normal"/>
    <w:link w:val="FootnoteTextChar"/>
    <w:uiPriority w:val="99"/>
    <w:unhideWhenUsed/>
    <w:rsid w:val="00AA0212"/>
    <w:pPr>
      <w:spacing w:after="0" w:line="240" w:lineRule="auto"/>
    </w:pPr>
    <w:rPr>
      <w:sz w:val="20"/>
      <w:szCs w:val="20"/>
    </w:rPr>
  </w:style>
  <w:style w:type="character" w:customStyle="1" w:styleId="FootnoteTextChar">
    <w:name w:val="Footnote Text Char"/>
    <w:basedOn w:val="DefaultParagraphFont"/>
    <w:link w:val="FootnoteText"/>
    <w:uiPriority w:val="99"/>
    <w:rsid w:val="00AA0212"/>
    <w:rPr>
      <w:sz w:val="20"/>
      <w:szCs w:val="20"/>
    </w:rPr>
  </w:style>
  <w:style w:type="character" w:styleId="FootnoteReference">
    <w:name w:val="footnote reference"/>
    <w:basedOn w:val="DefaultParagraphFont"/>
    <w:uiPriority w:val="99"/>
    <w:semiHidden/>
    <w:unhideWhenUsed/>
    <w:rsid w:val="00AA0212"/>
    <w:rPr>
      <w:vertAlign w:val="superscript"/>
    </w:rPr>
  </w:style>
  <w:style w:type="paragraph" w:styleId="BalloonText">
    <w:name w:val="Balloon Text"/>
    <w:basedOn w:val="Normal"/>
    <w:link w:val="BalloonTextChar"/>
    <w:uiPriority w:val="99"/>
    <w:semiHidden/>
    <w:unhideWhenUsed/>
    <w:rsid w:val="00AA02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0212"/>
    <w:rPr>
      <w:rFonts w:ascii="Tahoma" w:hAnsi="Tahoma" w:cs="Tahoma"/>
      <w:sz w:val="16"/>
      <w:szCs w:val="16"/>
    </w:rPr>
  </w:style>
  <w:style w:type="paragraph" w:styleId="Header">
    <w:name w:val="header"/>
    <w:basedOn w:val="Normal"/>
    <w:link w:val="HeaderChar"/>
    <w:uiPriority w:val="99"/>
    <w:unhideWhenUsed/>
    <w:rsid w:val="00AA0212"/>
    <w:pPr>
      <w:tabs>
        <w:tab w:val="center" w:pos="4536"/>
        <w:tab w:val="right" w:pos="9072"/>
      </w:tabs>
      <w:spacing w:after="0" w:line="240" w:lineRule="auto"/>
    </w:pPr>
  </w:style>
  <w:style w:type="character" w:customStyle="1" w:styleId="HeaderChar">
    <w:name w:val="Header Char"/>
    <w:basedOn w:val="DefaultParagraphFont"/>
    <w:link w:val="Header"/>
    <w:uiPriority w:val="99"/>
    <w:rsid w:val="00AA0212"/>
  </w:style>
  <w:style w:type="paragraph" w:styleId="Footer">
    <w:name w:val="footer"/>
    <w:basedOn w:val="Normal"/>
    <w:link w:val="FooterChar"/>
    <w:uiPriority w:val="99"/>
    <w:unhideWhenUsed/>
    <w:rsid w:val="00AA0212"/>
    <w:pPr>
      <w:tabs>
        <w:tab w:val="center" w:pos="4536"/>
        <w:tab w:val="right" w:pos="9072"/>
      </w:tabs>
      <w:spacing w:after="0" w:line="240" w:lineRule="auto"/>
    </w:pPr>
  </w:style>
  <w:style w:type="character" w:customStyle="1" w:styleId="FooterChar">
    <w:name w:val="Footer Char"/>
    <w:basedOn w:val="DefaultParagraphFont"/>
    <w:link w:val="Footer"/>
    <w:uiPriority w:val="99"/>
    <w:rsid w:val="00AA0212"/>
  </w:style>
  <w:style w:type="paragraph" w:styleId="ListParagraph">
    <w:name w:val="List Paragraph"/>
    <w:basedOn w:val="Normal"/>
    <w:uiPriority w:val="34"/>
    <w:qFormat/>
    <w:rsid w:val="00F77DFA"/>
    <w:pPr>
      <w:ind w:left="720"/>
      <w:contextualSpacing/>
    </w:pPr>
  </w:style>
  <w:style w:type="paragraph" w:styleId="Bibliography">
    <w:name w:val="Bibliography"/>
    <w:basedOn w:val="Normal"/>
    <w:next w:val="Normal"/>
    <w:uiPriority w:val="37"/>
    <w:unhideWhenUsed/>
    <w:rsid w:val="00525DC5"/>
  </w:style>
  <w:style w:type="character" w:customStyle="1" w:styleId="Heading3Char">
    <w:name w:val="Heading 3 Char"/>
    <w:basedOn w:val="DefaultParagraphFont"/>
    <w:link w:val="Heading3"/>
    <w:uiPriority w:val="9"/>
    <w:semiHidden/>
    <w:rsid w:val="00525DC5"/>
    <w:rPr>
      <w:rFonts w:asciiTheme="majorHAnsi" w:eastAsiaTheme="majorEastAsia" w:hAnsiTheme="majorHAnsi" w:cstheme="majorBidi"/>
      <w:b/>
      <w:bCs/>
      <w:color w:val="4F81BD" w:themeColor="accent1"/>
    </w:rPr>
  </w:style>
  <w:style w:type="character" w:customStyle="1" w:styleId="breadcrumbsubjects">
    <w:name w:val="breadcrumb_subjects"/>
    <w:basedOn w:val="DefaultParagraphFont"/>
    <w:rsid w:val="00525DC5"/>
  </w:style>
  <w:style w:type="character" w:customStyle="1" w:styleId="volume-value">
    <w:name w:val="volume-value"/>
    <w:basedOn w:val="DefaultParagraphFont"/>
    <w:rsid w:val="00525DC5"/>
  </w:style>
  <w:style w:type="character" w:customStyle="1" w:styleId="vol-issue-comma">
    <w:name w:val="vol-issue-comma"/>
    <w:basedOn w:val="DefaultParagraphFont"/>
    <w:rsid w:val="00525DC5"/>
  </w:style>
  <w:style w:type="character" w:customStyle="1" w:styleId="apple-converted-space">
    <w:name w:val="apple-converted-space"/>
    <w:basedOn w:val="DefaultParagraphFont"/>
    <w:rsid w:val="00525DC5"/>
  </w:style>
  <w:style w:type="character" w:customStyle="1" w:styleId="issue-value">
    <w:name w:val="issue-value"/>
    <w:basedOn w:val="DefaultParagraphFont"/>
    <w:rsid w:val="00525DC5"/>
  </w:style>
  <w:style w:type="character" w:customStyle="1" w:styleId="slug-pages">
    <w:name w:val="slug-pages"/>
    <w:basedOn w:val="DefaultParagraphFont"/>
    <w:rsid w:val="00525DC5"/>
  </w:style>
  <w:style w:type="table" w:styleId="MediumGrid2">
    <w:name w:val="Medium Grid 2"/>
    <w:basedOn w:val="TableNormal"/>
    <w:uiPriority w:val="68"/>
    <w:rsid w:val="00525DC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List2">
    <w:name w:val="Medium List 2"/>
    <w:basedOn w:val="TableNormal"/>
    <w:uiPriority w:val="66"/>
    <w:rsid w:val="0029294F"/>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A0212"/>
  </w:style>
  <w:style w:type="paragraph" w:styleId="Kop1">
    <w:name w:val="heading 1"/>
    <w:basedOn w:val="Standaard"/>
    <w:link w:val="Kop1Char"/>
    <w:uiPriority w:val="9"/>
    <w:qFormat/>
    <w:rsid w:val="00525DC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3">
    <w:name w:val="heading 3"/>
    <w:basedOn w:val="Standaard"/>
    <w:next w:val="Standaard"/>
    <w:link w:val="Kop3Char"/>
    <w:uiPriority w:val="9"/>
    <w:semiHidden/>
    <w:unhideWhenUsed/>
    <w:qFormat/>
    <w:rsid w:val="00525DC5"/>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25DC5"/>
    <w:rPr>
      <w:rFonts w:ascii="Times New Roman" w:eastAsia="Times New Roman" w:hAnsi="Times New Roman" w:cs="Times New Roman"/>
      <w:b/>
      <w:bCs/>
      <w:kern w:val="36"/>
      <w:sz w:val="48"/>
      <w:szCs w:val="48"/>
      <w:lang w:eastAsia="nl-NL"/>
    </w:rPr>
  </w:style>
  <w:style w:type="character" w:styleId="Hyperlink">
    <w:name w:val="Hyperlink"/>
    <w:basedOn w:val="Standaardalinea-lettertype"/>
    <w:uiPriority w:val="99"/>
    <w:unhideWhenUsed/>
    <w:rsid w:val="00AA0212"/>
    <w:rPr>
      <w:color w:val="0000FF" w:themeColor="hyperlink"/>
      <w:u w:val="single"/>
    </w:rPr>
  </w:style>
  <w:style w:type="paragraph" w:styleId="Titel">
    <w:name w:val="Title"/>
    <w:basedOn w:val="Standaard"/>
    <w:next w:val="Standaard"/>
    <w:link w:val="TitelChar"/>
    <w:uiPriority w:val="10"/>
    <w:qFormat/>
    <w:rsid w:val="00AA021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AA0212"/>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AA0212"/>
    <w:pPr>
      <w:autoSpaceDE w:val="0"/>
      <w:autoSpaceDN w:val="0"/>
      <w:adjustRightInd w:val="0"/>
      <w:spacing w:after="0" w:line="240" w:lineRule="auto"/>
    </w:pPr>
    <w:rPr>
      <w:rFonts w:ascii="Code" w:hAnsi="Code" w:cs="Code"/>
      <w:color w:val="000000"/>
      <w:sz w:val="24"/>
      <w:szCs w:val="24"/>
    </w:rPr>
  </w:style>
  <w:style w:type="paragraph" w:styleId="Voetnoottekst">
    <w:name w:val="footnote text"/>
    <w:basedOn w:val="Standaard"/>
    <w:link w:val="VoetnoottekstChar"/>
    <w:uiPriority w:val="99"/>
    <w:unhideWhenUsed/>
    <w:rsid w:val="00AA0212"/>
    <w:pPr>
      <w:spacing w:after="0" w:line="240" w:lineRule="auto"/>
    </w:pPr>
    <w:rPr>
      <w:sz w:val="20"/>
      <w:szCs w:val="20"/>
    </w:rPr>
  </w:style>
  <w:style w:type="character" w:customStyle="1" w:styleId="VoetnoottekstChar">
    <w:name w:val="Voetnoottekst Char"/>
    <w:basedOn w:val="Standaardalinea-lettertype"/>
    <w:link w:val="Voetnoottekst"/>
    <w:uiPriority w:val="99"/>
    <w:rsid w:val="00AA0212"/>
    <w:rPr>
      <w:sz w:val="20"/>
      <w:szCs w:val="20"/>
    </w:rPr>
  </w:style>
  <w:style w:type="character" w:styleId="Voetnootmarkering">
    <w:name w:val="footnote reference"/>
    <w:basedOn w:val="Standaardalinea-lettertype"/>
    <w:uiPriority w:val="99"/>
    <w:semiHidden/>
    <w:unhideWhenUsed/>
    <w:rsid w:val="00AA0212"/>
    <w:rPr>
      <w:vertAlign w:val="superscript"/>
    </w:rPr>
  </w:style>
  <w:style w:type="paragraph" w:styleId="Ballontekst">
    <w:name w:val="Balloon Text"/>
    <w:basedOn w:val="Standaard"/>
    <w:link w:val="BallontekstChar"/>
    <w:uiPriority w:val="99"/>
    <w:semiHidden/>
    <w:unhideWhenUsed/>
    <w:rsid w:val="00AA021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A0212"/>
    <w:rPr>
      <w:rFonts w:ascii="Tahoma" w:hAnsi="Tahoma" w:cs="Tahoma"/>
      <w:sz w:val="16"/>
      <w:szCs w:val="16"/>
    </w:rPr>
  </w:style>
  <w:style w:type="paragraph" w:styleId="Koptekst">
    <w:name w:val="header"/>
    <w:basedOn w:val="Standaard"/>
    <w:link w:val="KoptekstChar"/>
    <w:uiPriority w:val="99"/>
    <w:unhideWhenUsed/>
    <w:rsid w:val="00AA021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A0212"/>
  </w:style>
  <w:style w:type="paragraph" w:styleId="Voettekst">
    <w:name w:val="footer"/>
    <w:basedOn w:val="Standaard"/>
    <w:link w:val="VoettekstChar"/>
    <w:uiPriority w:val="99"/>
    <w:unhideWhenUsed/>
    <w:rsid w:val="00AA021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A0212"/>
  </w:style>
  <w:style w:type="paragraph" w:styleId="Lijstalinea">
    <w:name w:val="List Paragraph"/>
    <w:basedOn w:val="Standaard"/>
    <w:uiPriority w:val="34"/>
    <w:qFormat/>
    <w:rsid w:val="00F77DFA"/>
    <w:pPr>
      <w:ind w:left="720"/>
      <w:contextualSpacing/>
    </w:pPr>
  </w:style>
  <w:style w:type="paragraph" w:styleId="Bibliografie">
    <w:name w:val="Bibliography"/>
    <w:basedOn w:val="Standaard"/>
    <w:next w:val="Standaard"/>
    <w:uiPriority w:val="37"/>
    <w:unhideWhenUsed/>
    <w:rsid w:val="00525DC5"/>
  </w:style>
  <w:style w:type="character" w:customStyle="1" w:styleId="Kop3Char">
    <w:name w:val="Kop 3 Char"/>
    <w:basedOn w:val="Standaardalinea-lettertype"/>
    <w:link w:val="Kop3"/>
    <w:uiPriority w:val="9"/>
    <w:semiHidden/>
    <w:rsid w:val="00525DC5"/>
    <w:rPr>
      <w:rFonts w:asciiTheme="majorHAnsi" w:eastAsiaTheme="majorEastAsia" w:hAnsiTheme="majorHAnsi" w:cstheme="majorBidi"/>
      <w:b/>
      <w:bCs/>
      <w:color w:val="4F81BD" w:themeColor="accent1"/>
    </w:rPr>
  </w:style>
  <w:style w:type="character" w:customStyle="1" w:styleId="breadcrumbsubjects">
    <w:name w:val="breadcrumb_subjects"/>
    <w:basedOn w:val="Standaardalinea-lettertype"/>
    <w:rsid w:val="00525DC5"/>
  </w:style>
  <w:style w:type="character" w:customStyle="1" w:styleId="volume-value">
    <w:name w:val="volume-value"/>
    <w:basedOn w:val="Standaardalinea-lettertype"/>
    <w:rsid w:val="00525DC5"/>
  </w:style>
  <w:style w:type="character" w:customStyle="1" w:styleId="vol-issue-comma">
    <w:name w:val="vol-issue-comma"/>
    <w:basedOn w:val="Standaardalinea-lettertype"/>
    <w:rsid w:val="00525DC5"/>
  </w:style>
  <w:style w:type="character" w:customStyle="1" w:styleId="apple-converted-space">
    <w:name w:val="apple-converted-space"/>
    <w:basedOn w:val="Standaardalinea-lettertype"/>
    <w:rsid w:val="00525DC5"/>
  </w:style>
  <w:style w:type="character" w:customStyle="1" w:styleId="issue-value">
    <w:name w:val="issue-value"/>
    <w:basedOn w:val="Standaardalinea-lettertype"/>
    <w:rsid w:val="00525DC5"/>
  </w:style>
  <w:style w:type="character" w:customStyle="1" w:styleId="slug-pages">
    <w:name w:val="slug-pages"/>
    <w:basedOn w:val="Standaardalinea-lettertype"/>
    <w:rsid w:val="00525DC5"/>
  </w:style>
  <w:style w:type="table" w:styleId="Gemiddeldraster2">
    <w:name w:val="Medium Grid 2"/>
    <w:basedOn w:val="Standaardtabel"/>
    <w:uiPriority w:val="68"/>
    <w:rsid w:val="00525DC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elijst2">
    <w:name w:val="Medium List 2"/>
    <w:basedOn w:val="Standaardtabel"/>
    <w:uiPriority w:val="66"/>
    <w:rsid w:val="0029294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link.springer.com/book/10.1007/978-1-4684-7823-5" TargetMode="External"/><Relationship Id="rId18" Type="http://schemas.openxmlformats.org/officeDocument/2006/relationships/hyperlink" Target="http://www.lissdata.nl/lissdata/" TargetMode="Externa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http://www.everydaysociologyblog.com/2008/01/social-selectio.html" TargetMode="External"/><Relationship Id="rId7" Type="http://schemas.openxmlformats.org/officeDocument/2006/relationships/endnotes" Target="endnotes.xml"/><Relationship Id="rId12" Type="http://schemas.openxmlformats.org/officeDocument/2006/relationships/hyperlink" Target="http://link.springer.com/chapter/10.1007/978-1-4684-7823-5_6" TargetMode="External"/><Relationship Id="rId17" Type="http://schemas.openxmlformats.org/officeDocument/2006/relationships/hyperlink" Target="http://www.uio.no/studier/emner/sv/oekonomi/ECON4615/v05/undervisningsmateriale/handout2_lecture4_110205.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cse.iitd.ernet.in/~rahul/cs905/lecture15/" TargetMode="External"/><Relationship Id="rId20" Type="http://schemas.openxmlformats.org/officeDocument/2006/relationships/hyperlink" Target="http://www.utexas.edu/cola/centers/prc/_files/cs/Multinomial_Ordinal_Model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je.oxfordjournals.org/content/1/4.toc"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bs.nl/NR/rdonlyres/A2841CF13743413981E01D09E6A966D4/0/SET_20094_Pag0712.pdf" TargetMode="External"/><Relationship Id="rId23" Type="http://schemas.openxmlformats.org/officeDocument/2006/relationships/footer" Target="footer1.xml"/><Relationship Id="rId10" Type="http://schemas.openxmlformats.org/officeDocument/2006/relationships/hyperlink" Target="http://ije.oxfordjournals.org/" TargetMode="External"/><Relationship Id="rId19" Type="http://schemas.openxmlformats.org/officeDocument/2006/relationships/hyperlink" Target="http://www.volkskrant.nl/vk/nl/2686/Binnenland/article/detail/3591501/2014/02/06/CBS-minder-geboorten-en-huwelijken-door-slechte-economie.dhtm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werken20.nl/nieuws-over-nieuwe-werken/organisatie-bedrijf/8032/nieuws-eerste-kind-tempert-werklust-vrouwen/" TargetMode="External"/><Relationship Id="rId22" Type="http://schemas.openxmlformats.org/officeDocument/2006/relationships/hyperlink" Target="http://nl.wikipedia.org/wiki/Vrouwenemancipati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uio.no/studier/emner/sv/oekonomi/ECON4615/v05/undervisningsmateriale/handout2_lecture4_110205.pdf" TargetMode="External"/><Relationship Id="rId2" Type="http://schemas.openxmlformats.org/officeDocument/2006/relationships/hyperlink" Target="http://nl.wikipedia.org/wiki/Vrouwenemancipatie" TargetMode="External"/><Relationship Id="rId1" Type="http://schemas.openxmlformats.org/officeDocument/2006/relationships/hyperlink" Target="http://www.werken20.nl/nieuws-over-nieuwe-werken/organisatie-bedrijf/8032/nieuws-eerste-kind-tempert-werklust-vrouwen" TargetMode="External"/><Relationship Id="rId4" Type="http://schemas.openxmlformats.org/officeDocument/2006/relationships/hyperlink" Target="http://www.uio.no/studier/emner/sv/oekonomi/ECON4615/v05/undervisningsmateriale/handout2_lecture4_110205.pdf"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Glo87</b:Tag>
    <b:SourceType>JournalArticle</b:SourceType>
    <b:Guid>{5255AAF6-7487-4A08-AB86-3FE0D8411740}</b:Guid>
    <b:Title>Women, work and health </b:Title>
    <b:Year>1987</b:Year>
    <b:LCID>2057</b:LCID>
    <b:Author>
      <b:Author>
        <b:NameList>
          <b:Person>
            <b:Last>Sorensen</b:Last>
            <b:First>Glorian</b:First>
          </b:Person>
          <b:Person>
            <b:Last>Verbrugge</b:Last>
            <b:First>Lois</b:First>
            <b:Middle>M.</b:Middle>
          </b:Person>
        </b:NameList>
      </b:Author>
    </b:Author>
    <b:JournalName>Puhlic Health</b:JournalName>
    <b:Pages>8:235-51</b:Pages>
    <b:RefOrder>1</b:RefOrder>
  </b:Source>
  <b:Source>
    <b:Tag>Cla91</b:Tag>
    <b:SourceType>JournalArticle</b:SourceType>
    <b:Guid>{E84F722A-4E1F-4D0C-9CFE-D52EB93230C1}</b:Guid>
    <b:Title>The Role of World War II in the Rise of Women's Employment</b:Title>
    <b:JournalName> The American Economic Review</b:JournalName>
    <b:Year>1991</b:Year>
    <b:Pages>pp. 741-756</b:Pages>
    <b:Author>
      <b:Author>
        <b:NameList>
          <b:Person>
            <b:Last>Goldin</b:Last>
            <b:First>Claudia</b:First>
            <b:Middle>D.</b:Middle>
          </b:Person>
        </b:NameList>
      </b:Author>
    </b:Author>
    <b:Month>Vol. 81, No. 4</b:Month>
    <b:RefOrder>2</b:RefOrder>
  </b:Source>
  <b:Source>
    <b:Tag>Val97</b:Tag>
    <b:SourceType>JournalArticle</b:SourceType>
    <b:Guid>{69912A88-A22E-446D-812D-1EAAA86277AD}</b:Guid>
    <b:Title>Women's employment and the gain to marriage: The Specialization and Trading Model</b:Title>
    <b:JournalName>Annu. Rev. Sociology</b:JournalName>
    <b:Year>1997</b:Year>
    <b:Pages>23:431-53</b:Pages>
    <b:Author>
      <b:Author>
        <b:NameList>
          <b:Person>
            <b:Last>Oppenheimer</b:Last>
            <b:First>Valerie</b:First>
            <b:Middle>Kincade</b:Middle>
          </b:Person>
        </b:NameList>
      </b:Author>
    </b:Author>
    <b:RefOrder>4</b:RefOrder>
  </b:Source>
  <b:Source>
    <b:Tag>Ari82</b:Tag>
    <b:SourceType>JournalArticle</b:SourceType>
    <b:Guid>{53954E88-CD95-495E-BFF4-F309BD7E0428}</b:Guid>
    <b:Author>
      <b:Author>
        <b:NameList>
          <b:Person>
            <b:Last>Rubinstein</b:Last>
            <b:First>Ariel</b:First>
          </b:Person>
        </b:NameList>
      </b:Author>
    </b:Author>
    <b:Title>Perfect Equilibrium in a Bargaining Model</b:Title>
    <b:JournalName>Econometrica</b:JournalName>
    <b:Year>1982</b:Year>
    <b:Pages>97-109</b:Pages>
    <b:RefOrder>8</b:RefOrder>
  </b:Source>
  <b:Source>
    <b:Tag>Loi83</b:Tag>
    <b:SourceType>JournalArticle</b:SourceType>
    <b:Guid>{439EC86A-510B-4149-9A9B-858F72BB8657}</b:Guid>
    <b:Title>Multiple Roles and Physical Health of Women and Men</b:Title>
    <b:JournalName>Journal of Health and Social Behavio</b:JournalName>
    <b:Year>1983</b:Year>
    <b:Pages>pp. :16-30</b:Pages>
    <b:Author>
      <b:Author>
        <b:NameList>
          <b:Person>
            <b:Last>Verbrugge</b:Last>
            <b:First>Lois</b:First>
            <b:Middle>M.</b:Middle>
          </b:Person>
        </b:NameList>
      </b:Author>
    </b:Author>
    <b:Month>Vol. 24 (March</b:Month>
    <b:RefOrder>10</b:RefOrder>
  </b:Source>
  <b:Source>
    <b:Tag>CER95</b:Tag>
    <b:SourceType>JournalArticle</b:SourceType>
    <b:Guid>{13F1895A-64B6-420A-B3AB-7F324CABFCA7}</b:Guid>
    <b:Author>
      <b:Author>
        <b:NameList>
          <b:Person>
            <b:Last>C.E. Ross</b:Last>
            <b:First>J.</b:First>
            <b:Middle>Mirowsky</b:Middle>
          </b:Person>
        </b:NameList>
      </b:Author>
    </b:Author>
    <b:Title>Does employment affect health? </b:Title>
    <b:JournalName>Journal of Health and Social Behavior</b:JournalName>
    <b:Year>1995</b:Year>
    <b:Pages>230-243</b:Pages>
    <b:RefOrder>12</b:RefOrder>
  </b:Source>
</b:Sources>
</file>

<file path=customXml/itemProps1.xml><?xml version="1.0" encoding="utf-8"?>
<ds:datastoreItem xmlns:ds="http://schemas.openxmlformats.org/officeDocument/2006/customXml" ds:itemID="{D9E1BC13-FED1-4921-815D-C09685DD8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19265</Words>
  <Characters>109814</Characters>
  <Application>Microsoft Office Word</Application>
  <DocSecurity>0</DocSecurity>
  <Lines>915</Lines>
  <Paragraphs>257</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128822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Anouk</dc:creator>
  <cp:lastModifiedBy>Nita Ramsaransing</cp:lastModifiedBy>
  <cp:revision>2</cp:revision>
  <dcterms:created xsi:type="dcterms:W3CDTF">2014-07-31T07:13:00Z</dcterms:created>
  <dcterms:modified xsi:type="dcterms:W3CDTF">2014-07-31T07:13:00Z</dcterms:modified>
</cp:coreProperties>
</file>